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B8A9" w14:textId="77777777" w:rsidR="00B32FB3" w:rsidRPr="00107DA4" w:rsidRDefault="00B32FB3" w:rsidP="00B32FB3">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51A51558" w14:textId="77777777" w:rsidR="00B32FB3" w:rsidRPr="00107DA4" w:rsidRDefault="00B32FB3" w:rsidP="00B32FB3">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4530A4D0" w14:textId="77777777" w:rsidR="00B32FB3" w:rsidRPr="00107DA4" w:rsidRDefault="00B32FB3" w:rsidP="00B32FB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B32FB3" w:rsidRPr="00107DA4" w14:paraId="2A563980" w14:textId="77777777" w:rsidTr="00B723BE">
        <w:trPr>
          <w:trHeight w:val="352"/>
        </w:trPr>
        <w:tc>
          <w:tcPr>
            <w:tcW w:w="5349" w:type="dxa"/>
            <w:tcBorders>
              <w:top w:val="nil"/>
              <w:left w:val="nil"/>
              <w:bottom w:val="nil"/>
              <w:right w:val="nil"/>
            </w:tcBorders>
          </w:tcPr>
          <w:p w14:paraId="762FA337" w14:textId="77777777" w:rsidR="00B32FB3" w:rsidRPr="00107DA4" w:rsidRDefault="00B32FB3" w:rsidP="00B723BE">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1C956527" w14:textId="77777777" w:rsidR="00B32FB3" w:rsidRPr="00107DA4" w:rsidRDefault="00B32FB3" w:rsidP="00B723BE">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B32FB3" w:rsidRPr="00107DA4" w14:paraId="62916CAF" w14:textId="77777777" w:rsidTr="00B723BE">
        <w:trPr>
          <w:trHeight w:val="80"/>
        </w:trPr>
        <w:tc>
          <w:tcPr>
            <w:tcW w:w="5349" w:type="dxa"/>
            <w:tcBorders>
              <w:top w:val="nil"/>
              <w:left w:val="nil"/>
              <w:bottom w:val="nil"/>
              <w:right w:val="nil"/>
            </w:tcBorders>
          </w:tcPr>
          <w:p w14:paraId="48E89D0B" w14:textId="77777777" w:rsidR="00B32FB3" w:rsidRPr="00107DA4" w:rsidRDefault="00B32FB3" w:rsidP="00B723BE">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1EDD9C05" w14:textId="77777777" w:rsidR="00B32FB3" w:rsidRPr="00A02290" w:rsidRDefault="00B32FB3" w:rsidP="00B723BE">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36B72A4F" w14:textId="77777777" w:rsidR="00B32FB3" w:rsidRPr="00A02290" w:rsidRDefault="00B32FB3" w:rsidP="00B723BE">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2BDEDEE9" w14:textId="23C97FA1" w:rsidR="00B32FB3" w:rsidRPr="00A02290" w:rsidRDefault="00B32FB3" w:rsidP="00B723BE">
            <w:pPr>
              <w:tabs>
                <w:tab w:val="left" w:pos="567"/>
                <w:tab w:val="center" w:pos="4677"/>
                <w:tab w:val="right" w:pos="9355"/>
              </w:tabs>
              <w:spacing w:after="0" w:line="240" w:lineRule="auto"/>
              <w:rPr>
                <w:rFonts w:ascii="Times New Roman" w:hAnsi="Times New Roman" w:cs="Times New Roman"/>
                <w:noProof/>
                <w:sz w:val="24"/>
                <w:szCs w:val="24"/>
              </w:rPr>
            </w:pPr>
            <w:r w:rsidRPr="001E4960">
              <w:rPr>
                <w:rFonts w:ascii="Times New Roman" w:hAnsi="Times New Roman" w:cs="Times New Roman"/>
                <w:b/>
                <w:noProof/>
                <w:sz w:val="24"/>
                <w:szCs w:val="24"/>
              </w:rPr>
              <w:t xml:space="preserve">№ </w:t>
            </w:r>
            <w:r w:rsidR="00981482" w:rsidRPr="001E4960">
              <w:rPr>
                <w:rFonts w:ascii="Times New Roman" w:hAnsi="Times New Roman" w:cs="Times New Roman"/>
                <w:b/>
                <w:noProof/>
                <w:sz w:val="24"/>
                <w:szCs w:val="24"/>
                <w:lang w:val="ru-RU"/>
              </w:rPr>
              <w:t>5</w:t>
            </w:r>
            <w:r w:rsidR="00D16135" w:rsidRPr="001E4960">
              <w:rPr>
                <w:rFonts w:ascii="Times New Roman" w:hAnsi="Times New Roman" w:cs="Times New Roman"/>
                <w:b/>
                <w:noProof/>
                <w:sz w:val="24"/>
                <w:szCs w:val="24"/>
                <w:lang w:val="ru-RU"/>
              </w:rPr>
              <w:t>5</w:t>
            </w:r>
            <w:r w:rsidRPr="001E4960">
              <w:rPr>
                <w:rFonts w:ascii="Times New Roman" w:hAnsi="Times New Roman" w:cs="Times New Roman"/>
                <w:b/>
                <w:noProof/>
                <w:sz w:val="24"/>
                <w:szCs w:val="24"/>
              </w:rPr>
              <w:t xml:space="preserve"> від «</w:t>
            </w:r>
            <w:r w:rsidR="00981482" w:rsidRPr="001E4960">
              <w:rPr>
                <w:rFonts w:ascii="Times New Roman" w:hAnsi="Times New Roman" w:cs="Times New Roman"/>
                <w:b/>
                <w:noProof/>
                <w:sz w:val="24"/>
                <w:szCs w:val="24"/>
                <w:lang w:val="en-US"/>
              </w:rPr>
              <w:t>0</w:t>
            </w:r>
            <w:r w:rsidR="00D16135" w:rsidRPr="001E4960">
              <w:rPr>
                <w:rFonts w:ascii="Times New Roman" w:hAnsi="Times New Roman" w:cs="Times New Roman"/>
                <w:b/>
                <w:noProof/>
                <w:sz w:val="24"/>
                <w:szCs w:val="24"/>
                <w:lang w:val="ru-RU"/>
              </w:rPr>
              <w:t>9</w:t>
            </w:r>
            <w:r w:rsidRPr="001E4960">
              <w:rPr>
                <w:rFonts w:ascii="Times New Roman" w:hAnsi="Times New Roman" w:cs="Times New Roman"/>
                <w:b/>
                <w:noProof/>
                <w:sz w:val="24"/>
                <w:szCs w:val="24"/>
              </w:rPr>
              <w:t xml:space="preserve">» </w:t>
            </w:r>
            <w:r w:rsidR="00981482" w:rsidRPr="001E4960">
              <w:rPr>
                <w:rFonts w:ascii="Times New Roman" w:hAnsi="Times New Roman" w:cs="Times New Roman"/>
                <w:b/>
                <w:noProof/>
                <w:sz w:val="24"/>
                <w:szCs w:val="24"/>
              </w:rPr>
              <w:t>лютого</w:t>
            </w:r>
            <w:r w:rsidRPr="001E4960">
              <w:rPr>
                <w:rFonts w:ascii="Times New Roman" w:hAnsi="Times New Roman" w:cs="Times New Roman"/>
                <w:b/>
                <w:noProof/>
                <w:sz w:val="24"/>
                <w:szCs w:val="24"/>
              </w:rPr>
              <w:t xml:space="preserve"> 2024 р</w:t>
            </w:r>
            <w:r w:rsidRPr="001E4960">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1A4BB1" w14:textId="77777777" w:rsidR="00B32FB3" w:rsidRPr="00A02290" w:rsidRDefault="00B32FB3" w:rsidP="00B723BE">
            <w:pPr>
              <w:tabs>
                <w:tab w:val="left" w:pos="567"/>
                <w:tab w:val="center" w:pos="4677"/>
                <w:tab w:val="right" w:pos="9355"/>
              </w:tabs>
              <w:spacing w:after="0" w:line="240" w:lineRule="auto"/>
              <w:rPr>
                <w:rFonts w:ascii="Times New Roman" w:hAnsi="Times New Roman" w:cs="Times New Roman"/>
                <w:noProof/>
                <w:sz w:val="24"/>
                <w:szCs w:val="24"/>
              </w:rPr>
            </w:pPr>
          </w:p>
          <w:p w14:paraId="2BD67DE0" w14:textId="77777777" w:rsidR="00B32FB3" w:rsidRPr="00A02290" w:rsidRDefault="00B32FB3" w:rsidP="00B723BE">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5EA7B32B" w14:textId="77777777" w:rsidR="00B32FB3" w:rsidRPr="00A02290" w:rsidRDefault="00B32FB3" w:rsidP="00B723BE">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0035D47" w14:textId="77777777" w:rsidR="00B32FB3" w:rsidRPr="00107DA4" w:rsidRDefault="00B32FB3" w:rsidP="00B32FB3">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318" w:type="dxa"/>
        <w:tblInd w:w="4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32FB3" w:rsidRPr="00107DA4" w14:paraId="3ACC9C02" w14:textId="77777777" w:rsidTr="00B32FB3">
        <w:tc>
          <w:tcPr>
            <w:tcW w:w="3931" w:type="dxa"/>
            <w:tcBorders>
              <w:top w:val="nil"/>
              <w:left w:val="nil"/>
              <w:bottom w:val="nil"/>
              <w:right w:val="nil"/>
            </w:tcBorders>
          </w:tcPr>
          <w:p w14:paraId="1C1E2F42"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4D07AEE0" w14:textId="77777777" w:rsidR="00B32FB3" w:rsidRPr="00107DA4" w:rsidRDefault="00B32FB3" w:rsidP="00B723BE">
            <w:pPr>
              <w:spacing w:after="0" w:line="240" w:lineRule="auto"/>
              <w:rPr>
                <w:rFonts w:ascii="Times New Roman" w:hAnsi="Times New Roman" w:cs="Times New Roman"/>
                <w:b/>
                <w:bCs/>
                <w:sz w:val="24"/>
                <w:szCs w:val="24"/>
              </w:rPr>
            </w:pPr>
          </w:p>
        </w:tc>
      </w:tr>
      <w:tr w:rsidR="00B32FB3" w:rsidRPr="00107DA4" w14:paraId="72195EA2" w14:textId="77777777" w:rsidTr="00B32FB3">
        <w:tc>
          <w:tcPr>
            <w:tcW w:w="3931" w:type="dxa"/>
            <w:tcBorders>
              <w:top w:val="nil"/>
              <w:left w:val="nil"/>
              <w:bottom w:val="nil"/>
              <w:right w:val="nil"/>
            </w:tcBorders>
          </w:tcPr>
          <w:p w14:paraId="5689C59A"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E6E8CB8" w14:textId="77777777" w:rsidR="00B32FB3" w:rsidRPr="00107DA4" w:rsidRDefault="00B32FB3" w:rsidP="00B723BE">
            <w:pPr>
              <w:spacing w:after="0" w:line="240" w:lineRule="auto"/>
              <w:rPr>
                <w:rFonts w:ascii="Times New Roman" w:hAnsi="Times New Roman" w:cs="Times New Roman"/>
                <w:bCs/>
                <w:sz w:val="24"/>
                <w:szCs w:val="24"/>
              </w:rPr>
            </w:pPr>
          </w:p>
        </w:tc>
      </w:tr>
      <w:tr w:rsidR="00B32FB3" w:rsidRPr="00107DA4" w14:paraId="340C0A4D" w14:textId="77777777" w:rsidTr="00B32FB3">
        <w:tc>
          <w:tcPr>
            <w:tcW w:w="3931" w:type="dxa"/>
            <w:tcBorders>
              <w:top w:val="nil"/>
              <w:left w:val="nil"/>
              <w:bottom w:val="nil"/>
              <w:right w:val="nil"/>
            </w:tcBorders>
          </w:tcPr>
          <w:p w14:paraId="52506D5A" w14:textId="77777777" w:rsidR="00B32FB3" w:rsidRPr="00107DA4" w:rsidRDefault="00B32FB3" w:rsidP="00B723BE">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2800350" w14:textId="77777777" w:rsidR="00B32FB3" w:rsidRPr="00107DA4" w:rsidRDefault="00B32FB3" w:rsidP="00B723BE">
            <w:pPr>
              <w:spacing w:after="0" w:line="240" w:lineRule="auto"/>
              <w:rPr>
                <w:rFonts w:ascii="Times New Roman" w:hAnsi="Times New Roman" w:cs="Times New Roman"/>
                <w:b/>
                <w:bCs/>
                <w:sz w:val="24"/>
                <w:szCs w:val="24"/>
              </w:rPr>
            </w:pPr>
          </w:p>
        </w:tc>
      </w:tr>
    </w:tbl>
    <w:p w14:paraId="0ABFD8FA" w14:textId="77777777" w:rsidR="00147300" w:rsidRDefault="00147300">
      <w:pPr>
        <w:spacing w:after="0" w:line="240" w:lineRule="auto"/>
        <w:rPr>
          <w:rFonts w:ascii="Times New Roman" w:eastAsia="Times New Roman" w:hAnsi="Times New Roman" w:cs="Times New Roman"/>
          <w:b/>
          <w:color w:val="000000"/>
          <w:sz w:val="24"/>
          <w:szCs w:val="24"/>
        </w:rPr>
      </w:pPr>
    </w:p>
    <w:p w14:paraId="7CF3981A" w14:textId="77777777" w:rsidR="00147300" w:rsidRDefault="00147300">
      <w:pPr>
        <w:spacing w:after="0" w:line="240" w:lineRule="auto"/>
        <w:rPr>
          <w:rFonts w:ascii="Times New Roman" w:eastAsia="Times New Roman" w:hAnsi="Times New Roman" w:cs="Times New Roman"/>
          <w:b/>
          <w:color w:val="000000"/>
          <w:sz w:val="24"/>
          <w:szCs w:val="24"/>
        </w:rPr>
      </w:pPr>
    </w:p>
    <w:p w14:paraId="281F20DF" w14:textId="77777777" w:rsidR="00147300" w:rsidRDefault="00147300">
      <w:pPr>
        <w:spacing w:after="0" w:line="240" w:lineRule="auto"/>
        <w:rPr>
          <w:rFonts w:ascii="Times New Roman" w:eastAsia="Times New Roman" w:hAnsi="Times New Roman" w:cs="Times New Roman"/>
          <w:b/>
          <w:color w:val="000000"/>
          <w:sz w:val="24"/>
          <w:szCs w:val="24"/>
        </w:rPr>
      </w:pPr>
    </w:p>
    <w:p w14:paraId="4D3CD591" w14:textId="77777777" w:rsidR="00147300" w:rsidRDefault="00147300">
      <w:pPr>
        <w:spacing w:after="0" w:line="240" w:lineRule="auto"/>
        <w:rPr>
          <w:rFonts w:ascii="Times New Roman" w:eastAsia="Times New Roman" w:hAnsi="Times New Roman" w:cs="Times New Roman"/>
          <w:b/>
          <w:color w:val="000000"/>
          <w:sz w:val="24"/>
          <w:szCs w:val="24"/>
        </w:rPr>
      </w:pPr>
    </w:p>
    <w:p w14:paraId="31D9EB40" w14:textId="77777777" w:rsidR="00147300" w:rsidRDefault="000020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22CC59" w14:textId="77777777" w:rsidR="00147300" w:rsidRDefault="00002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2061A7F" w14:textId="77777777" w:rsidR="00147300" w:rsidRPr="00EB14B3" w:rsidRDefault="0000207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EB14B3">
        <w:rPr>
          <w:rFonts w:ascii="Times New Roman" w:eastAsia="Times New Roman" w:hAnsi="Times New Roman" w:cs="Times New Roman"/>
          <w:b/>
          <w:sz w:val="24"/>
          <w:szCs w:val="24"/>
        </w:rPr>
        <w:t>ВІДКРИТІ ТОРГИ (з особливостями)</w:t>
      </w:r>
    </w:p>
    <w:p w14:paraId="5F333B66" w14:textId="77777777" w:rsidR="00147300" w:rsidRPr="00EB14B3" w:rsidRDefault="0000207F">
      <w:pPr>
        <w:spacing w:before="240" w:after="0" w:line="240" w:lineRule="auto"/>
        <w:jc w:val="center"/>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на закупівлю товару </w:t>
      </w:r>
    </w:p>
    <w:p w14:paraId="4B7A99E9" w14:textId="77777777" w:rsidR="00147300" w:rsidRDefault="00147300">
      <w:pPr>
        <w:shd w:val="clear" w:color="auto" w:fill="FFFFFF"/>
        <w:spacing w:after="0" w:line="240" w:lineRule="auto"/>
        <w:jc w:val="center"/>
        <w:rPr>
          <w:rFonts w:ascii="Times New Roman" w:eastAsia="Times New Roman" w:hAnsi="Times New Roman" w:cs="Times New Roman"/>
          <w:b/>
          <w:color w:val="000000"/>
          <w:sz w:val="24"/>
          <w:szCs w:val="24"/>
        </w:rPr>
      </w:pPr>
    </w:p>
    <w:p w14:paraId="396F6207" w14:textId="65895089" w:rsidR="00147300" w:rsidRDefault="0000207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код </w:t>
      </w:r>
      <w:r w:rsidR="00B32FB3">
        <w:rPr>
          <w:rFonts w:ascii="Times New Roman" w:eastAsia="Times New Roman" w:hAnsi="Times New Roman" w:cs="Times New Roman"/>
          <w:b/>
          <w:color w:val="000000"/>
          <w:sz w:val="24"/>
          <w:szCs w:val="24"/>
        </w:rPr>
        <w:t xml:space="preserve">ДК 021:2015: </w:t>
      </w:r>
      <w:r>
        <w:rPr>
          <w:rFonts w:ascii="Times New Roman" w:eastAsia="Times New Roman" w:hAnsi="Times New Roman" w:cs="Times New Roman"/>
          <w:b/>
          <w:color w:val="000000"/>
          <w:sz w:val="24"/>
          <w:szCs w:val="24"/>
        </w:rPr>
        <w:t>09310000-5 – Електрична енергія </w:t>
      </w:r>
    </w:p>
    <w:p w14:paraId="7C729223"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25D3489"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B5544B" w14:textId="77777777" w:rsidR="00147300" w:rsidRDefault="000020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6FA9FF" w14:textId="77777777" w:rsidR="00147300" w:rsidRDefault="000020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A872F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73BAC8C8"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55D7AA7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5A35C89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6066B69B"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2330F612" w14:textId="77777777" w:rsidR="00B32FB3" w:rsidRDefault="00B32FB3">
      <w:pPr>
        <w:spacing w:before="240" w:after="0" w:line="240" w:lineRule="auto"/>
        <w:rPr>
          <w:rFonts w:ascii="Times New Roman" w:eastAsia="Times New Roman" w:hAnsi="Times New Roman" w:cs="Times New Roman"/>
          <w:color w:val="000000"/>
          <w:sz w:val="24"/>
          <w:szCs w:val="24"/>
        </w:rPr>
      </w:pPr>
    </w:p>
    <w:p w14:paraId="0CFA9B0C" w14:textId="77777777" w:rsidR="00B32FB3" w:rsidRDefault="00B32FB3" w:rsidP="00B32FB3">
      <w:pPr>
        <w:spacing w:before="240" w:after="0" w:line="240" w:lineRule="auto"/>
        <w:jc w:val="center"/>
        <w:rPr>
          <w:rFonts w:ascii="Times New Roman" w:eastAsia="Times New Roman" w:hAnsi="Times New Roman" w:cs="Times New Roman"/>
          <w:color w:val="000000"/>
          <w:sz w:val="24"/>
          <w:szCs w:val="24"/>
        </w:rPr>
      </w:pPr>
    </w:p>
    <w:p w14:paraId="5DD972ED" w14:textId="77777777" w:rsidR="00147300" w:rsidRDefault="00147300">
      <w:pPr>
        <w:spacing w:before="240" w:after="0" w:line="240" w:lineRule="auto"/>
        <w:rPr>
          <w:rFonts w:ascii="Times New Roman" w:eastAsia="Times New Roman" w:hAnsi="Times New Roman" w:cs="Times New Roman"/>
          <w:sz w:val="24"/>
          <w:szCs w:val="24"/>
        </w:rPr>
      </w:pPr>
    </w:p>
    <w:p w14:paraId="73F8CB61" w14:textId="051ACF83" w:rsidR="00147300" w:rsidRPr="00B32FB3" w:rsidRDefault="00B32FB3" w:rsidP="00B32FB3">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B32FB3">
        <w:rPr>
          <w:rFonts w:ascii="Times New Roman" w:eastAsia="Times New Roman" w:hAnsi="Times New Roman" w:cs="Times New Roman"/>
          <w:b/>
          <w:bCs/>
          <w:sz w:val="24"/>
          <w:szCs w:val="24"/>
        </w:rPr>
        <w:t>смт. Козин 2024</w:t>
      </w:r>
    </w:p>
    <w:p w14:paraId="596754AC" w14:textId="77777777" w:rsidR="00B32FB3" w:rsidRDefault="00B32FB3">
      <w:pPr>
        <w:spacing w:after="0" w:line="240" w:lineRule="auto"/>
        <w:rPr>
          <w:rFonts w:ascii="Times New Roman" w:eastAsia="Times New Roman" w:hAnsi="Times New Roman" w:cs="Times New Roman"/>
          <w:sz w:val="24"/>
          <w:szCs w:val="24"/>
          <w:u w:val="single"/>
        </w:rPr>
      </w:pPr>
    </w:p>
    <w:p w14:paraId="5BBE4D8C" w14:textId="77777777" w:rsidR="00B32FB3" w:rsidRDefault="00B32FB3">
      <w:pPr>
        <w:spacing w:after="0" w:line="240" w:lineRule="auto"/>
        <w:rPr>
          <w:rFonts w:ascii="Times New Roman" w:eastAsia="Times New Roman" w:hAnsi="Times New Roman" w:cs="Times New Roman"/>
          <w:sz w:val="24"/>
          <w:szCs w:val="24"/>
          <w:u w:val="single"/>
        </w:rPr>
      </w:pPr>
    </w:p>
    <w:p w14:paraId="380792B3" w14:textId="77777777" w:rsidR="00147300" w:rsidRDefault="00147300">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7300" w14:paraId="00DFA69B" w14:textId="77777777">
        <w:trPr>
          <w:trHeight w:val="416"/>
          <w:jc w:val="center"/>
        </w:trPr>
        <w:tc>
          <w:tcPr>
            <w:tcW w:w="705" w:type="dxa"/>
            <w:vAlign w:val="center"/>
          </w:tcPr>
          <w:p w14:paraId="1593B5E5"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EB5D600" w14:textId="77777777" w:rsidR="00147300" w:rsidRDefault="000020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7300" w14:paraId="76D5BE2D" w14:textId="77777777">
        <w:trPr>
          <w:trHeight w:val="411"/>
          <w:jc w:val="center"/>
        </w:trPr>
        <w:tc>
          <w:tcPr>
            <w:tcW w:w="705" w:type="dxa"/>
            <w:vAlign w:val="center"/>
          </w:tcPr>
          <w:p w14:paraId="1F072B4D"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114FC24"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19EE3F"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7300" w14:paraId="7756E297" w14:textId="77777777">
        <w:trPr>
          <w:trHeight w:val="1119"/>
          <w:jc w:val="center"/>
        </w:trPr>
        <w:tc>
          <w:tcPr>
            <w:tcW w:w="705" w:type="dxa"/>
          </w:tcPr>
          <w:p w14:paraId="00EDB5A5"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5E20A2"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816A857" w14:textId="77777777" w:rsidR="00147300" w:rsidRPr="00722298" w:rsidRDefault="0000207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22298">
              <w:rPr>
                <w:rFonts w:ascii="Times New Roman" w:eastAsia="Times New Roman" w:hAnsi="Times New Roman" w:cs="Times New Roman"/>
                <w:color w:val="000000"/>
                <w:sz w:val="24"/>
                <w:szCs w:val="24"/>
              </w:rPr>
              <w:t xml:space="preserve">Закону України «Про ринок 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722298">
              <w:rPr>
                <w:rFonts w:ascii="Times New Roman" w:eastAsia="Times New Roman" w:hAnsi="Times New Roman" w:cs="Times New Roman"/>
                <w:sz w:val="24"/>
                <w:szCs w:val="24"/>
              </w:rPr>
              <w:t xml:space="preserve"> </w:t>
            </w:r>
            <w:r w:rsidRPr="00722298">
              <w:rPr>
                <w:rFonts w:ascii="Times New Roman" w:eastAsia="Times New Roman" w:hAnsi="Times New Roman" w:cs="Times New Roman"/>
                <w:color w:val="000000"/>
                <w:sz w:val="24"/>
                <w:szCs w:val="24"/>
              </w:rPr>
              <w:t xml:space="preserve">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w:t>
            </w:r>
            <w:r w:rsidRPr="00722298">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 НКРЕКП від 14.03.2018 № 307 «Про затвердження Правил ринку»,</w:t>
            </w:r>
            <w:r w:rsidRPr="00722298">
              <w:rPr>
                <w:rFonts w:ascii="Times New Roman" w:eastAsia="Times New Roman" w:hAnsi="Times New Roman" w:cs="Times New Roman"/>
                <w:color w:val="FF0000"/>
                <w:sz w:val="24"/>
                <w:szCs w:val="24"/>
              </w:rPr>
              <w:t xml:space="preserve">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w:t>
            </w:r>
            <w:r w:rsidRPr="00722298">
              <w:rPr>
                <w:rFonts w:ascii="Times New Roman" w:eastAsia="Times New Roman" w:hAnsi="Times New Roman" w:cs="Times New Roman"/>
                <w:sz w:val="24"/>
                <w:szCs w:val="24"/>
              </w:rPr>
              <w:t>и</w:t>
            </w:r>
            <w:r w:rsidRPr="00722298">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22298">
              <w:rPr>
                <w:rFonts w:ascii="Times New Roman" w:eastAsia="Times New Roman" w:hAnsi="Times New Roman" w:cs="Times New Roman"/>
                <w:sz w:val="24"/>
                <w:szCs w:val="24"/>
              </w:rPr>
              <w:t>п</w:t>
            </w:r>
            <w:r w:rsidRPr="00722298">
              <w:rPr>
                <w:rFonts w:ascii="Times New Roman" w:eastAsia="Times New Roman" w:hAnsi="Times New Roman" w:cs="Times New Roman"/>
                <w:color w:val="000000"/>
                <w:sz w:val="24"/>
                <w:szCs w:val="24"/>
              </w:rPr>
              <w:t>останови</w:t>
            </w:r>
            <w:r w:rsidRPr="00722298">
              <w:rPr>
                <w:rFonts w:ascii="Times New Roman" w:eastAsia="Times New Roman" w:hAnsi="Times New Roman" w:cs="Times New Roman"/>
                <w:color w:val="000000"/>
                <w:sz w:val="24"/>
                <w:szCs w:val="24"/>
              </w:rPr>
              <w:tab/>
              <w:t>НКРЕКП</w:t>
            </w:r>
            <w:r w:rsidRPr="00722298">
              <w:rPr>
                <w:rFonts w:ascii="Times New Roman" w:eastAsia="Times New Roman" w:hAnsi="Times New Roman" w:cs="Times New Roman"/>
                <w:sz w:val="24"/>
                <w:szCs w:val="24"/>
              </w:rPr>
              <w:t xml:space="preserve"> </w:t>
            </w:r>
            <w:r w:rsidRPr="00722298">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844ED78" w14:textId="77777777" w:rsidR="00147300" w:rsidRDefault="0000207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47300" w14:paraId="5E56B404" w14:textId="77777777">
        <w:trPr>
          <w:trHeight w:val="615"/>
          <w:jc w:val="center"/>
        </w:trPr>
        <w:tc>
          <w:tcPr>
            <w:tcW w:w="705" w:type="dxa"/>
          </w:tcPr>
          <w:p w14:paraId="5B3FBE6E"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795A4D"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58A1BBB" w14:textId="77777777" w:rsidR="00147300" w:rsidRDefault="000020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2298" w14:paraId="21258C2E" w14:textId="77777777">
        <w:trPr>
          <w:trHeight w:val="285"/>
          <w:jc w:val="center"/>
        </w:trPr>
        <w:tc>
          <w:tcPr>
            <w:tcW w:w="705" w:type="dxa"/>
          </w:tcPr>
          <w:p w14:paraId="3F44EA8D"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1E6E8AE"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27943AA" w14:textId="05B1D853" w:rsidR="00722298" w:rsidRDefault="00722298" w:rsidP="00722298">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722298" w14:paraId="4C4294CC" w14:textId="77777777">
        <w:trPr>
          <w:trHeight w:val="510"/>
          <w:jc w:val="center"/>
        </w:trPr>
        <w:tc>
          <w:tcPr>
            <w:tcW w:w="705" w:type="dxa"/>
          </w:tcPr>
          <w:p w14:paraId="387F75C3"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CD58466"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644E643" w14:textId="1B56E3E1" w:rsidR="00722298" w:rsidRDefault="00722298" w:rsidP="00722298">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722298" w14:paraId="7ADFC6F2" w14:textId="77777777">
        <w:trPr>
          <w:trHeight w:val="1119"/>
          <w:jc w:val="center"/>
        </w:trPr>
        <w:tc>
          <w:tcPr>
            <w:tcW w:w="705" w:type="dxa"/>
          </w:tcPr>
          <w:p w14:paraId="315324B6" w14:textId="77777777" w:rsidR="00722298" w:rsidRDefault="00722298" w:rsidP="007222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DB42259" w14:textId="77777777" w:rsidR="00722298" w:rsidRDefault="00722298" w:rsidP="0072229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0A797C" w14:textId="77777777" w:rsidR="00722298" w:rsidRDefault="00722298" w:rsidP="00722298">
            <w:pPr>
              <w:ind w:left="-6" w:hanging="6"/>
              <w:rPr>
                <w:rFonts w:ascii="Times New Roman" w:hAnsi="Times New Roman" w:cs="Times New Roman"/>
                <w:sz w:val="24"/>
                <w:szCs w:val="24"/>
              </w:rPr>
            </w:pPr>
            <w:r>
              <w:rPr>
                <w:rFonts w:ascii="Times New Roman" w:hAnsi="Times New Roman" w:cs="Times New Roman"/>
                <w:sz w:val="24"/>
                <w:szCs w:val="24"/>
              </w:rPr>
              <w:t>Фахівець з публічних закупівель</w:t>
            </w:r>
            <w:r w:rsidRPr="00107DA4">
              <w:rPr>
                <w:rFonts w:ascii="Times New Roman" w:hAnsi="Times New Roman" w:cs="Times New Roman"/>
                <w:sz w:val="24"/>
                <w:szCs w:val="24"/>
              </w:rPr>
              <w:t xml:space="preserve"> </w:t>
            </w:r>
            <w:r>
              <w:rPr>
                <w:rFonts w:ascii="Times New Roman" w:hAnsi="Times New Roman" w:cs="Times New Roman"/>
                <w:sz w:val="24"/>
                <w:szCs w:val="24"/>
              </w:rPr>
              <w:t>–</w:t>
            </w:r>
            <w:r w:rsidRPr="00107DA4">
              <w:rPr>
                <w:rFonts w:ascii="Times New Roman" w:hAnsi="Times New Roman" w:cs="Times New Roman"/>
                <w:sz w:val="24"/>
                <w:szCs w:val="24"/>
              </w:rPr>
              <w:t xml:space="preserve"> </w:t>
            </w:r>
          </w:p>
          <w:p w14:paraId="5EE37977" w14:textId="77777777" w:rsidR="00722298" w:rsidRDefault="00722298" w:rsidP="00722298">
            <w:pPr>
              <w:ind w:left="-6" w:hanging="6"/>
              <w:rPr>
                <w:rFonts w:ascii="Times New Roman" w:hAnsi="Times New Roman" w:cs="Times New Roman"/>
                <w:sz w:val="24"/>
                <w:szCs w:val="24"/>
              </w:rPr>
            </w:pPr>
            <w:r w:rsidRPr="00107DA4">
              <w:rPr>
                <w:rFonts w:ascii="Times New Roman" w:hAnsi="Times New Roman" w:cs="Times New Roman"/>
                <w:sz w:val="24"/>
                <w:szCs w:val="24"/>
              </w:rPr>
              <w:t xml:space="preserve">Білоноженко Наталія Вікторівна, </w:t>
            </w:r>
          </w:p>
          <w:p w14:paraId="57B7A7E4" w14:textId="77777777" w:rsidR="00722298" w:rsidRPr="00107DA4" w:rsidRDefault="00722298" w:rsidP="00722298">
            <w:pPr>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02FE8FD0" w14:textId="3BB0B19E" w:rsidR="00722298" w:rsidRDefault="00722298" w:rsidP="00722298">
            <w:pPr>
              <w:jc w:val="both"/>
              <w:rPr>
                <w:rFonts w:ascii="Times New Roman" w:eastAsia="Times New Roman" w:hAnsi="Times New Roman" w:cs="Times New Roman"/>
                <w:sz w:val="24"/>
                <w:szCs w:val="24"/>
              </w:rPr>
            </w:pPr>
            <w:r w:rsidRPr="00107DA4">
              <w:rPr>
                <w:rFonts w:ascii="Times New Roman" w:hAnsi="Times New Roman" w:cs="Times New Roman"/>
                <w:sz w:val="24"/>
                <w:szCs w:val="24"/>
              </w:rPr>
              <w:t>Ел.пошта: OsvitadogovirKozun@gmail.com</w:t>
            </w:r>
          </w:p>
        </w:tc>
      </w:tr>
      <w:tr w:rsidR="00147300" w14:paraId="0C8E9273" w14:textId="77777777">
        <w:trPr>
          <w:trHeight w:val="15"/>
          <w:jc w:val="center"/>
        </w:trPr>
        <w:tc>
          <w:tcPr>
            <w:tcW w:w="705" w:type="dxa"/>
          </w:tcPr>
          <w:p w14:paraId="75E02E72"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462B7FC"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A392007" w14:textId="77777777" w:rsidR="00147300" w:rsidRPr="00722298" w:rsidRDefault="0000207F">
            <w:pPr>
              <w:jc w:val="both"/>
              <w:rPr>
                <w:rFonts w:ascii="Times New Roman" w:eastAsia="Times New Roman" w:hAnsi="Times New Roman" w:cs="Times New Roman"/>
                <w:sz w:val="24"/>
                <w:szCs w:val="24"/>
              </w:rPr>
            </w:pPr>
            <w:r w:rsidRPr="00722298">
              <w:rPr>
                <w:rFonts w:ascii="Times New Roman" w:eastAsia="Times New Roman" w:hAnsi="Times New Roman" w:cs="Times New Roman"/>
                <w:sz w:val="24"/>
                <w:szCs w:val="24"/>
              </w:rPr>
              <w:t>відкриті торги (з особливостями)</w:t>
            </w:r>
          </w:p>
        </w:tc>
      </w:tr>
      <w:tr w:rsidR="00147300" w14:paraId="1128E531" w14:textId="77777777">
        <w:trPr>
          <w:trHeight w:val="240"/>
          <w:jc w:val="center"/>
        </w:trPr>
        <w:tc>
          <w:tcPr>
            <w:tcW w:w="705" w:type="dxa"/>
          </w:tcPr>
          <w:p w14:paraId="5494FA73"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590237"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BB6DC29" w14:textId="77777777" w:rsidR="00147300" w:rsidRPr="00722298" w:rsidRDefault="0000207F">
            <w:pPr>
              <w:jc w:val="both"/>
              <w:rPr>
                <w:rFonts w:ascii="Times New Roman" w:eastAsia="Times New Roman" w:hAnsi="Times New Roman" w:cs="Times New Roman"/>
                <w:sz w:val="24"/>
                <w:szCs w:val="24"/>
              </w:rPr>
            </w:pPr>
            <w:r w:rsidRPr="00722298">
              <w:rPr>
                <w:rFonts w:ascii="Times New Roman" w:eastAsia="Times New Roman" w:hAnsi="Times New Roman" w:cs="Times New Roman"/>
                <w:i/>
                <w:sz w:val="24"/>
                <w:szCs w:val="24"/>
              </w:rPr>
              <w:t> </w:t>
            </w:r>
          </w:p>
        </w:tc>
      </w:tr>
      <w:tr w:rsidR="00147300" w14:paraId="042F5508" w14:textId="77777777">
        <w:trPr>
          <w:jc w:val="center"/>
        </w:trPr>
        <w:tc>
          <w:tcPr>
            <w:tcW w:w="705" w:type="dxa"/>
          </w:tcPr>
          <w:p w14:paraId="68ED4989" w14:textId="77777777" w:rsidR="00147300" w:rsidRDefault="000020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22B0A92" w14:textId="77777777" w:rsidR="00147300" w:rsidRDefault="000020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8418244" w14:textId="5BB7C72C" w:rsidR="00147300" w:rsidRPr="00EB14B3" w:rsidRDefault="00EB14B3" w:rsidP="00EB14B3">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ДК 021:2015: 09310000-5 – Електрична енергія </w:t>
            </w:r>
          </w:p>
        </w:tc>
      </w:tr>
      <w:tr w:rsidR="00147300" w14:paraId="6A940EB4" w14:textId="77777777">
        <w:trPr>
          <w:trHeight w:val="1119"/>
          <w:jc w:val="center"/>
        </w:trPr>
        <w:tc>
          <w:tcPr>
            <w:tcW w:w="705" w:type="dxa"/>
          </w:tcPr>
          <w:p w14:paraId="26DDBDCB" w14:textId="77777777" w:rsidR="00147300" w:rsidRDefault="000020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C6DCD4" w14:textId="77777777" w:rsidR="00147300" w:rsidRDefault="000020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F1280D1"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370D47A" w14:textId="77777777" w:rsidR="00147300" w:rsidRDefault="00147300" w:rsidP="00722298">
            <w:pPr>
              <w:widowControl w:val="0"/>
              <w:ind w:right="120"/>
              <w:jc w:val="both"/>
              <w:rPr>
                <w:rFonts w:ascii="Times New Roman" w:eastAsia="Times New Roman" w:hAnsi="Times New Roman" w:cs="Times New Roman"/>
                <w:i/>
                <w:color w:val="FF0000"/>
                <w:sz w:val="24"/>
                <w:szCs w:val="24"/>
                <w:highlight w:val="yellow"/>
              </w:rPr>
            </w:pPr>
          </w:p>
        </w:tc>
      </w:tr>
      <w:tr w:rsidR="00147300" w14:paraId="763A304A" w14:textId="77777777">
        <w:trPr>
          <w:trHeight w:val="1119"/>
          <w:jc w:val="center"/>
        </w:trPr>
        <w:tc>
          <w:tcPr>
            <w:tcW w:w="705" w:type="dxa"/>
          </w:tcPr>
          <w:p w14:paraId="4D050D0B"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55D25049" w14:textId="77777777" w:rsidR="00147300" w:rsidRDefault="000020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05EF2F0" w14:textId="77777777" w:rsidR="00147300" w:rsidRDefault="00147300">
            <w:pPr>
              <w:widowControl w:val="0"/>
              <w:rPr>
                <w:rFonts w:ascii="Times New Roman" w:eastAsia="Times New Roman" w:hAnsi="Times New Roman" w:cs="Times New Roman"/>
                <w:color w:val="000000"/>
                <w:sz w:val="24"/>
                <w:szCs w:val="24"/>
                <w:highlight w:val="yellow"/>
              </w:rPr>
            </w:pPr>
          </w:p>
        </w:tc>
        <w:tc>
          <w:tcPr>
            <w:tcW w:w="6420" w:type="dxa"/>
          </w:tcPr>
          <w:p w14:paraId="03F8EFE2" w14:textId="390F5D14" w:rsidR="00EB14B3" w:rsidRPr="00EB14B3" w:rsidRDefault="0000207F" w:rsidP="00EB14B3">
            <w:pPr>
              <w:widowControl w:val="0"/>
              <w:ind w:right="120"/>
              <w:jc w:val="both"/>
              <w:rPr>
                <w:rFonts w:ascii="Times New Roman" w:eastAsia="Times New Roman" w:hAnsi="Times New Roman" w:cs="Times New Roman"/>
                <w:i/>
                <w:sz w:val="24"/>
                <w:szCs w:val="24"/>
              </w:rPr>
            </w:pPr>
            <w:r w:rsidRPr="00EB14B3">
              <w:rPr>
                <w:rFonts w:ascii="Times New Roman" w:eastAsia="Times New Roman" w:hAnsi="Times New Roman" w:cs="Times New Roman"/>
                <w:sz w:val="24"/>
                <w:szCs w:val="24"/>
              </w:rPr>
              <w:t xml:space="preserve">Кількість: </w:t>
            </w:r>
            <w:r w:rsidR="00C010AD">
              <w:rPr>
                <w:rFonts w:ascii="Times New Roman" w:eastAsia="Times New Roman" w:hAnsi="Times New Roman" w:cs="Times New Roman"/>
                <w:i/>
                <w:sz w:val="24"/>
                <w:szCs w:val="24"/>
              </w:rPr>
              <w:t>120000</w:t>
            </w:r>
            <w:r w:rsidR="00EB14B3" w:rsidRPr="00EB14B3">
              <w:rPr>
                <w:rFonts w:ascii="Times New Roman" w:eastAsia="Times New Roman" w:hAnsi="Times New Roman" w:cs="Times New Roman"/>
                <w:i/>
                <w:sz w:val="24"/>
                <w:szCs w:val="24"/>
              </w:rPr>
              <w:t xml:space="preserve"> </w:t>
            </w:r>
            <w:r w:rsidR="00EB14B3" w:rsidRPr="00EB14B3">
              <w:rPr>
                <w:rFonts w:ascii="Times New Roman" w:eastAsia="Times New Roman" w:hAnsi="Times New Roman" w:cs="Times New Roman"/>
                <w:sz w:val="24"/>
                <w:szCs w:val="24"/>
                <w:lang w:eastAsia="ru-RU"/>
              </w:rPr>
              <w:t>кВт/г</w:t>
            </w:r>
          </w:p>
          <w:p w14:paraId="285F9740" w14:textId="291D6009" w:rsidR="00147300" w:rsidRPr="00EB14B3" w:rsidRDefault="0000207F" w:rsidP="00EB14B3">
            <w:pPr>
              <w:widowControl w:val="0"/>
              <w:ind w:right="120"/>
              <w:jc w:val="both"/>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 xml:space="preserve">Місце поставки товарів: </w:t>
            </w:r>
            <w:r w:rsidR="00EB14B3" w:rsidRPr="00EB14B3">
              <w:rPr>
                <w:rFonts w:ascii="Times New Roman" w:eastAsia="Times New Roman" w:hAnsi="Times New Roman" w:cs="Times New Roman"/>
                <w:i/>
                <w:sz w:val="24"/>
                <w:szCs w:val="24"/>
              </w:rPr>
              <w:t xml:space="preserve">смт. Козин, </w:t>
            </w:r>
            <w:r w:rsidRPr="00EB14B3">
              <w:rPr>
                <w:rFonts w:ascii="Times New Roman" w:eastAsia="Times New Roman" w:hAnsi="Times New Roman" w:cs="Times New Roman"/>
                <w:sz w:val="24"/>
                <w:szCs w:val="24"/>
              </w:rPr>
              <w:t xml:space="preserve">згідно </w:t>
            </w:r>
            <w:r w:rsidRPr="00EB14B3">
              <w:rPr>
                <w:rFonts w:ascii="Times New Roman" w:eastAsia="Times New Roman" w:hAnsi="Times New Roman" w:cs="Times New Roman"/>
                <w:b/>
                <w:i/>
                <w:sz w:val="24"/>
                <w:szCs w:val="24"/>
              </w:rPr>
              <w:t>Додатку 2</w:t>
            </w:r>
            <w:r w:rsidRPr="00EB14B3">
              <w:rPr>
                <w:rFonts w:ascii="Times New Roman" w:eastAsia="Times New Roman" w:hAnsi="Times New Roman" w:cs="Times New Roman"/>
                <w:sz w:val="24"/>
                <w:szCs w:val="24"/>
              </w:rPr>
              <w:t xml:space="preserve"> до цієї тендерної документації.</w:t>
            </w:r>
          </w:p>
        </w:tc>
      </w:tr>
      <w:tr w:rsidR="00147300" w14:paraId="46F0A436" w14:textId="77777777">
        <w:trPr>
          <w:trHeight w:val="645"/>
          <w:jc w:val="center"/>
        </w:trPr>
        <w:tc>
          <w:tcPr>
            <w:tcW w:w="705" w:type="dxa"/>
          </w:tcPr>
          <w:p w14:paraId="315B7002"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BE4D093"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42254B2" w14:textId="7D6704DA" w:rsidR="00147300" w:rsidRPr="00EB14B3" w:rsidRDefault="0000207F">
            <w:pPr>
              <w:widowControl w:val="0"/>
              <w:rPr>
                <w:rFonts w:ascii="Times New Roman" w:eastAsia="Times New Roman" w:hAnsi="Times New Roman" w:cs="Times New Roman"/>
                <w:sz w:val="24"/>
                <w:szCs w:val="24"/>
              </w:rPr>
            </w:pPr>
            <w:r w:rsidRPr="00EB14B3">
              <w:rPr>
                <w:rFonts w:ascii="Times New Roman" w:eastAsia="Times New Roman" w:hAnsi="Times New Roman" w:cs="Times New Roman"/>
                <w:sz w:val="24"/>
                <w:szCs w:val="24"/>
              </w:rPr>
              <w:t>до  31 грудня  20</w:t>
            </w:r>
            <w:r w:rsidR="00EB14B3" w:rsidRPr="00EB14B3">
              <w:rPr>
                <w:rFonts w:ascii="Times New Roman" w:eastAsia="Times New Roman" w:hAnsi="Times New Roman" w:cs="Times New Roman"/>
                <w:sz w:val="24"/>
                <w:szCs w:val="24"/>
              </w:rPr>
              <w:t>24</w:t>
            </w:r>
            <w:r w:rsidRPr="00EB14B3">
              <w:rPr>
                <w:rFonts w:ascii="Times New Roman" w:eastAsia="Times New Roman" w:hAnsi="Times New Roman" w:cs="Times New Roman"/>
                <w:sz w:val="24"/>
                <w:szCs w:val="24"/>
              </w:rPr>
              <w:t xml:space="preserve"> року включно </w:t>
            </w:r>
          </w:p>
          <w:p w14:paraId="2417FA78" w14:textId="77777777" w:rsidR="00147300" w:rsidRPr="00EB14B3" w:rsidRDefault="00147300">
            <w:pPr>
              <w:widowControl w:val="0"/>
              <w:rPr>
                <w:rFonts w:ascii="Times New Roman" w:eastAsia="Times New Roman" w:hAnsi="Times New Roman" w:cs="Times New Roman"/>
                <w:sz w:val="24"/>
                <w:szCs w:val="24"/>
              </w:rPr>
            </w:pPr>
          </w:p>
        </w:tc>
      </w:tr>
      <w:tr w:rsidR="00147300" w14:paraId="4E867C74" w14:textId="77777777">
        <w:trPr>
          <w:trHeight w:val="841"/>
          <w:jc w:val="center"/>
        </w:trPr>
        <w:tc>
          <w:tcPr>
            <w:tcW w:w="705" w:type="dxa"/>
          </w:tcPr>
          <w:p w14:paraId="18D8848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622CBA"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25AC00C" w14:textId="77777777" w:rsidR="00147300" w:rsidRDefault="000020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300" w14:paraId="27A61FEE" w14:textId="77777777">
        <w:trPr>
          <w:trHeight w:val="1119"/>
          <w:jc w:val="center"/>
        </w:trPr>
        <w:tc>
          <w:tcPr>
            <w:tcW w:w="705" w:type="dxa"/>
          </w:tcPr>
          <w:p w14:paraId="18613DCB"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58C4B71"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371ED1" w14:textId="77777777" w:rsidR="00147300" w:rsidRDefault="000020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7300" w14:paraId="5BE65663" w14:textId="77777777">
        <w:trPr>
          <w:trHeight w:val="1119"/>
          <w:jc w:val="center"/>
        </w:trPr>
        <w:tc>
          <w:tcPr>
            <w:tcW w:w="705" w:type="dxa"/>
          </w:tcPr>
          <w:p w14:paraId="2B23A56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18E611A"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E2FEAC1"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F4DAC74"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DDBCC6"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9FE194"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A9DC8F4" w14:textId="77777777" w:rsidR="00147300" w:rsidRDefault="000020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32F87A"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73573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7300" w14:paraId="7151F512" w14:textId="77777777">
        <w:trPr>
          <w:trHeight w:val="501"/>
          <w:jc w:val="center"/>
        </w:trPr>
        <w:tc>
          <w:tcPr>
            <w:tcW w:w="9960" w:type="dxa"/>
            <w:gridSpan w:val="3"/>
            <w:vAlign w:val="center"/>
          </w:tcPr>
          <w:p w14:paraId="2E8CF9A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7300" w14:paraId="6F1070E2" w14:textId="77777777">
        <w:trPr>
          <w:trHeight w:val="1975"/>
          <w:jc w:val="center"/>
        </w:trPr>
        <w:tc>
          <w:tcPr>
            <w:tcW w:w="705" w:type="dxa"/>
          </w:tcPr>
          <w:p w14:paraId="7033B457"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A9A50BD"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D18221F"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E1F9B3"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34F3DC"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B7C22BA"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4D2851" w14:textId="77777777" w:rsidR="00147300" w:rsidRDefault="000020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47300" w14:paraId="43AECEE3" w14:textId="77777777">
        <w:trPr>
          <w:trHeight w:val="1119"/>
          <w:jc w:val="center"/>
        </w:trPr>
        <w:tc>
          <w:tcPr>
            <w:tcW w:w="705" w:type="dxa"/>
          </w:tcPr>
          <w:p w14:paraId="64C7768D"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31BE127"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F997E84" w14:textId="77777777" w:rsidR="00147300" w:rsidRDefault="000020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9776A0"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7300" w14:paraId="53D92C79" w14:textId="77777777">
        <w:trPr>
          <w:trHeight w:val="480"/>
          <w:jc w:val="center"/>
        </w:trPr>
        <w:tc>
          <w:tcPr>
            <w:tcW w:w="9960" w:type="dxa"/>
            <w:gridSpan w:val="3"/>
            <w:vAlign w:val="center"/>
          </w:tcPr>
          <w:p w14:paraId="2443B08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7300" w14:paraId="0F9B5A9A" w14:textId="77777777">
        <w:trPr>
          <w:trHeight w:val="1119"/>
          <w:jc w:val="center"/>
        </w:trPr>
        <w:tc>
          <w:tcPr>
            <w:tcW w:w="705" w:type="dxa"/>
          </w:tcPr>
          <w:p w14:paraId="4D8C059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FBF06FD"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E7BD3EE"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F7E17E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677C25"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41243A6"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BBA1797" w14:textId="77777777" w:rsidR="00147300" w:rsidRDefault="000020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8D6E686" w14:textId="77777777" w:rsidR="00147300" w:rsidRDefault="0000207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566AD6" w14:textId="77777777" w:rsidR="00147300" w:rsidRDefault="0000207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4D6A8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FBE41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6AA258" w14:textId="77777777" w:rsidR="00147300" w:rsidRPr="00B11527" w:rsidRDefault="0000207F">
            <w:pPr>
              <w:widowControl w:val="0"/>
              <w:jc w:val="both"/>
              <w:rPr>
                <w:rFonts w:ascii="Times New Roman" w:eastAsia="Times New Roman" w:hAnsi="Times New Roman" w:cs="Times New Roman"/>
                <w:b/>
                <w:sz w:val="24"/>
                <w:szCs w:val="24"/>
              </w:rPr>
            </w:pPr>
            <w:r w:rsidRPr="00B1152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E2EF32"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FF3A4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14:paraId="2E6BFCA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C86F5A" w14:textId="77777777" w:rsidR="00147300" w:rsidRDefault="0000207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64C3F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BF70C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E56D1D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3BD2B0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B278F9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BD7A7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B0FE77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2ECD7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8C376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362B9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33B45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9A887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72C1D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82D8A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BD609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2E90D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774CB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C7D72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970ED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208BF2" w14:textId="77777777" w:rsidR="00147300" w:rsidRDefault="0000207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BA58DE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42436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E20370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4ED0B3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4D45C5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E7CF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215C72" w14:textId="77777777" w:rsidR="00147300" w:rsidRDefault="000020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E4399C" w14:textId="77777777" w:rsidR="00147300" w:rsidRDefault="000020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82F85B" w14:textId="77777777" w:rsidR="00147300" w:rsidRDefault="0000207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7E7714" w14:textId="77777777" w:rsidR="00147300" w:rsidRDefault="000020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2AB00B3"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1527">
              <w:rPr>
                <w:rFonts w:ascii="Times New Roman" w:eastAsia="Times New Roman" w:hAnsi="Times New Roman" w:cs="Times New Roman"/>
                <w:b/>
                <w:sz w:val="24"/>
                <w:szCs w:val="24"/>
              </w:rPr>
              <w:t>сом (УЕП)</w:t>
            </w:r>
            <w:r w:rsidRPr="00B11527">
              <w:rPr>
                <w:rFonts w:ascii="Times New Roman" w:eastAsia="Times New Roman" w:hAnsi="Times New Roman" w:cs="Times New Roman"/>
                <w:b/>
                <w:color w:val="000000"/>
                <w:sz w:val="24"/>
                <w:szCs w:val="24"/>
              </w:rPr>
              <w:t>;</w:t>
            </w:r>
          </w:p>
          <w:p w14:paraId="0546A2FB"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E72365"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Винятки:</w:t>
            </w:r>
          </w:p>
          <w:p w14:paraId="1B45939D" w14:textId="77777777" w:rsidR="00147300" w:rsidRPr="00B11527" w:rsidRDefault="0000207F">
            <w:pPr>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3CB12C" w14:textId="77777777" w:rsidR="00147300" w:rsidRDefault="0000207F">
            <w:pPr>
              <w:widowControl w:val="0"/>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b/>
                <w:color w:val="000000"/>
                <w:sz w:val="24"/>
                <w:szCs w:val="24"/>
              </w:rPr>
              <w:t xml:space="preserve">) на кожній сторінці такого документа (окрім документів, виданих іншими підприємствами / установами / організаціями). </w:t>
            </w:r>
          </w:p>
          <w:p w14:paraId="4E65CC3C" w14:textId="77777777" w:rsidR="00147300" w:rsidRPr="00B11527" w:rsidRDefault="000020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B11527">
              <w:rPr>
                <w:rFonts w:ascii="Times New Roman" w:eastAsia="Times New Roman" w:hAnsi="Times New Roman" w:cs="Times New Roman"/>
                <w:b/>
                <w:sz w:val="24"/>
                <w:szCs w:val="24"/>
              </w:rPr>
              <w:t xml:space="preserve">Про електронні довірчі послуги». </w:t>
            </w:r>
          </w:p>
          <w:p w14:paraId="3258FF2D" w14:textId="77777777" w:rsidR="00147300" w:rsidRDefault="0000207F">
            <w:pPr>
              <w:widowControl w:val="0"/>
              <w:ind w:left="40" w:hanging="20"/>
              <w:jc w:val="both"/>
              <w:rPr>
                <w:rFonts w:ascii="Times New Roman" w:eastAsia="Times New Roman" w:hAnsi="Times New Roman" w:cs="Times New Roman"/>
                <w:b/>
                <w:color w:val="000000"/>
                <w:sz w:val="24"/>
                <w:szCs w:val="24"/>
              </w:rPr>
            </w:pPr>
            <w:r w:rsidRPr="00B1152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B4231F9" w14:textId="77777777" w:rsidR="00147300" w:rsidRDefault="0000207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583E204" w14:textId="77777777" w:rsidR="00147300" w:rsidRDefault="0000207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3F829503" w14:textId="77777777" w:rsidR="00147300" w:rsidRDefault="0000207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11527">
              <w:rPr>
                <w:rFonts w:ascii="Times New Roman" w:eastAsia="Times New Roman" w:hAnsi="Times New Roman" w:cs="Times New Roman"/>
                <w:i/>
                <w:sz w:val="24"/>
                <w:szCs w:val="24"/>
              </w:rPr>
              <w:t>(у разі здійснення закупівлі за лотами)</w:t>
            </w:r>
            <w:r w:rsidRPr="00B11527">
              <w:rPr>
                <w:rFonts w:ascii="Times New Roman" w:eastAsia="Times New Roman" w:hAnsi="Times New Roman" w:cs="Times New Roman"/>
                <w:sz w:val="24"/>
                <w:szCs w:val="24"/>
              </w:rPr>
              <w:t xml:space="preserve">. </w:t>
            </w:r>
            <w:r w:rsidRPr="00B11527">
              <w:rPr>
                <w:rFonts w:ascii="Times New Roman" w:eastAsia="Times New Roman" w:hAnsi="Times New Roman" w:cs="Times New Roman"/>
                <w:i/>
                <w:sz w:val="28"/>
                <w:szCs w:val="28"/>
              </w:rPr>
              <w:t xml:space="preserve"> </w:t>
            </w:r>
          </w:p>
        </w:tc>
      </w:tr>
      <w:tr w:rsidR="00147300" w14:paraId="4755ED85" w14:textId="77777777">
        <w:trPr>
          <w:trHeight w:val="913"/>
          <w:jc w:val="center"/>
        </w:trPr>
        <w:tc>
          <w:tcPr>
            <w:tcW w:w="705" w:type="dxa"/>
          </w:tcPr>
          <w:p w14:paraId="55EF767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A1DAF3" w14:textId="77777777" w:rsidR="00147300" w:rsidRDefault="0000207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6B70C0B" w14:textId="77777777" w:rsidR="00147300" w:rsidRDefault="00147300">
            <w:pPr>
              <w:jc w:val="both"/>
              <w:rPr>
                <w:rFonts w:ascii="Times New Roman" w:eastAsia="Times New Roman" w:hAnsi="Times New Roman" w:cs="Times New Roman"/>
                <w:i/>
                <w:color w:val="4A86E8"/>
                <w:sz w:val="24"/>
                <w:szCs w:val="24"/>
                <w:highlight w:val="yellow"/>
              </w:rPr>
            </w:pPr>
          </w:p>
        </w:tc>
      </w:tr>
      <w:tr w:rsidR="00147300" w14:paraId="3F720B81" w14:textId="77777777">
        <w:trPr>
          <w:trHeight w:val="1119"/>
          <w:jc w:val="center"/>
        </w:trPr>
        <w:tc>
          <w:tcPr>
            <w:tcW w:w="705" w:type="dxa"/>
          </w:tcPr>
          <w:p w14:paraId="4685D3E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1EC41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55A6A3" w14:textId="77777777" w:rsidR="00147300" w:rsidRPr="00B11527" w:rsidRDefault="000020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1527">
              <w:rPr>
                <w:rFonts w:ascii="Times New Roman" w:eastAsia="Times New Roman" w:hAnsi="Times New Roman" w:cs="Times New Roman"/>
                <w:sz w:val="24"/>
                <w:szCs w:val="24"/>
              </w:rPr>
              <w:t>Не передбачається.</w:t>
            </w:r>
          </w:p>
          <w:p w14:paraId="7AE66D7D" w14:textId="77777777" w:rsidR="00147300" w:rsidRDefault="0014730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1107556" w14:textId="77777777" w:rsidR="00147300" w:rsidRDefault="00147300" w:rsidP="00B11527">
            <w:pPr>
              <w:jc w:val="both"/>
              <w:rPr>
                <w:rFonts w:ascii="Times New Roman" w:eastAsia="Times New Roman" w:hAnsi="Times New Roman" w:cs="Times New Roman"/>
                <w:sz w:val="24"/>
                <w:szCs w:val="24"/>
                <w:highlight w:val="yellow"/>
              </w:rPr>
            </w:pPr>
          </w:p>
        </w:tc>
      </w:tr>
      <w:tr w:rsidR="00147300" w14:paraId="21443AF0" w14:textId="77777777">
        <w:trPr>
          <w:trHeight w:val="560"/>
          <w:jc w:val="center"/>
        </w:trPr>
        <w:tc>
          <w:tcPr>
            <w:tcW w:w="705" w:type="dxa"/>
          </w:tcPr>
          <w:p w14:paraId="1530349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5E982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900612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1527">
              <w:rPr>
                <w:rFonts w:ascii="Times New Roman" w:eastAsia="Times New Roman" w:hAnsi="Times New Roman" w:cs="Times New Roman"/>
                <w:b/>
                <w:i/>
                <w:sz w:val="24"/>
                <w:szCs w:val="24"/>
                <w:u w:val="single"/>
              </w:rPr>
              <w:t>протягом 120 (ста двадцяти) днів</w:t>
            </w:r>
            <w:r w:rsidRPr="00B11527">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2E9B92D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5D5079" w14:textId="77777777" w:rsidR="00147300" w:rsidRDefault="000020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3E4E9E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EF1D3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3417578" w14:textId="77777777" w:rsidR="00147300" w:rsidRDefault="000020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7300" w14:paraId="75ACF8DA" w14:textId="77777777">
        <w:trPr>
          <w:trHeight w:val="1119"/>
          <w:jc w:val="center"/>
        </w:trPr>
        <w:tc>
          <w:tcPr>
            <w:tcW w:w="705" w:type="dxa"/>
          </w:tcPr>
          <w:p w14:paraId="5195C175"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92B8F26"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171FA95B"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B0C7F9"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CF472F8" w14:textId="77777777" w:rsidR="00147300" w:rsidRDefault="000020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8EB9A4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8AEF03"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000FAC"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65FB33"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629277"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99CF40"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092EF"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0195A5"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D6A4F9"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83A99D"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0EDEFA"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8CE8DF" w14:textId="77777777" w:rsidR="00147300" w:rsidRDefault="000020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1CE9ADE"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6E17E0AE"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36F99" w14:textId="77777777" w:rsidR="00147300" w:rsidRDefault="0000207F">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47300" w14:paraId="3EDC4357" w14:textId="77777777">
        <w:trPr>
          <w:trHeight w:val="1119"/>
          <w:jc w:val="center"/>
        </w:trPr>
        <w:tc>
          <w:tcPr>
            <w:tcW w:w="705" w:type="dxa"/>
          </w:tcPr>
          <w:p w14:paraId="07D3ACD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E9AB8CD"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B0849C"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7300" w14:paraId="4712B7A4" w14:textId="77777777">
        <w:trPr>
          <w:trHeight w:val="1119"/>
          <w:jc w:val="center"/>
        </w:trPr>
        <w:tc>
          <w:tcPr>
            <w:tcW w:w="705" w:type="dxa"/>
          </w:tcPr>
          <w:p w14:paraId="23104563"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242A634"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1EEFE6C"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18A32D6F" w14:textId="77777777" w:rsidR="00147300" w:rsidRDefault="00147300">
            <w:pPr>
              <w:widowControl w:val="0"/>
              <w:ind w:right="120"/>
              <w:jc w:val="both"/>
              <w:rPr>
                <w:rFonts w:ascii="Times New Roman" w:eastAsia="Times New Roman" w:hAnsi="Times New Roman" w:cs="Times New Roman"/>
                <w:sz w:val="24"/>
                <w:szCs w:val="24"/>
              </w:rPr>
            </w:pPr>
          </w:p>
        </w:tc>
      </w:tr>
      <w:tr w:rsidR="00147300" w14:paraId="312CC49B" w14:textId="77777777">
        <w:trPr>
          <w:trHeight w:val="841"/>
          <w:jc w:val="center"/>
        </w:trPr>
        <w:tc>
          <w:tcPr>
            <w:tcW w:w="705" w:type="dxa"/>
          </w:tcPr>
          <w:p w14:paraId="341BF0E3"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EF4F3EE"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3EC58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7300" w14:paraId="32BE3C7E" w14:textId="77777777">
        <w:trPr>
          <w:trHeight w:val="442"/>
          <w:jc w:val="center"/>
        </w:trPr>
        <w:tc>
          <w:tcPr>
            <w:tcW w:w="9960" w:type="dxa"/>
            <w:gridSpan w:val="3"/>
            <w:vAlign w:val="center"/>
          </w:tcPr>
          <w:p w14:paraId="1D7F2BC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7300" w14:paraId="3DD5670D" w14:textId="77777777">
        <w:trPr>
          <w:trHeight w:val="1119"/>
          <w:jc w:val="center"/>
        </w:trPr>
        <w:tc>
          <w:tcPr>
            <w:tcW w:w="705" w:type="dxa"/>
          </w:tcPr>
          <w:p w14:paraId="47237C26"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75E977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2E6A6DF" w14:textId="39C67208" w:rsidR="00147300" w:rsidRPr="00B11527" w:rsidRDefault="000020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E4960" w:rsidRPr="001E4960">
              <w:rPr>
                <w:rFonts w:ascii="Times New Roman" w:eastAsia="Times New Roman" w:hAnsi="Times New Roman" w:cs="Times New Roman"/>
                <w:b/>
                <w:sz w:val="24"/>
                <w:szCs w:val="24"/>
              </w:rPr>
              <w:t>17</w:t>
            </w:r>
            <w:r w:rsidR="00B11527" w:rsidRPr="001E4960">
              <w:rPr>
                <w:rFonts w:ascii="Times New Roman" w:eastAsia="Times New Roman" w:hAnsi="Times New Roman" w:cs="Times New Roman"/>
                <w:b/>
                <w:sz w:val="24"/>
                <w:szCs w:val="24"/>
              </w:rPr>
              <w:t xml:space="preserve"> лютого 2024 року</w:t>
            </w:r>
          </w:p>
          <w:p w14:paraId="03E5796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6FD0A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DA4FEF1"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7300" w14:paraId="25F2DFCC" w14:textId="77777777">
        <w:trPr>
          <w:trHeight w:val="1119"/>
          <w:jc w:val="center"/>
        </w:trPr>
        <w:tc>
          <w:tcPr>
            <w:tcW w:w="705" w:type="dxa"/>
          </w:tcPr>
          <w:p w14:paraId="3EDF2F2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216F79"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04BE2930"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E3EBAB5"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8D61F0" w14:textId="77777777" w:rsidR="00147300" w:rsidRDefault="0000207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47300" w14:paraId="658984D4" w14:textId="77777777">
        <w:trPr>
          <w:trHeight w:val="512"/>
          <w:jc w:val="center"/>
        </w:trPr>
        <w:tc>
          <w:tcPr>
            <w:tcW w:w="9960" w:type="dxa"/>
            <w:gridSpan w:val="3"/>
            <w:vAlign w:val="center"/>
          </w:tcPr>
          <w:p w14:paraId="71806402"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47300" w14:paraId="5065B9F7" w14:textId="77777777">
        <w:trPr>
          <w:trHeight w:val="1119"/>
          <w:jc w:val="center"/>
        </w:trPr>
        <w:tc>
          <w:tcPr>
            <w:tcW w:w="705" w:type="dxa"/>
          </w:tcPr>
          <w:p w14:paraId="67B9ACA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2080BE"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EF7D436"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494F7A2"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1ECB76D"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45A591" w14:textId="77777777" w:rsidR="00147300" w:rsidRDefault="000020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7ED84C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B2BEA" w14:textId="77777777" w:rsidR="00147300" w:rsidRDefault="000020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DA0B29C"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F0D539" w14:textId="77777777" w:rsidR="00147300" w:rsidRDefault="000020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30E1A4" w14:textId="22BD68DB"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 xml:space="preserve">Ціна тендерної пропозиції </w:t>
            </w:r>
            <w:r w:rsidRPr="001D7B56">
              <w:rPr>
                <w:rFonts w:ascii="Times New Roman" w:eastAsia="Times New Roman" w:hAnsi="Times New Roman" w:cs="Times New Roman"/>
                <w:sz w:val="24"/>
                <w:szCs w:val="24"/>
                <w:u w:val="single"/>
              </w:rPr>
              <w:t>не може</w:t>
            </w:r>
            <w:r w:rsidRPr="001D7B5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4D4D09" w14:textId="750CF350" w:rsidR="00147300" w:rsidRPr="001D7B56" w:rsidRDefault="0000207F">
            <w:pPr>
              <w:widowControl w:val="0"/>
              <w:jc w:val="both"/>
              <w:rPr>
                <w:rFonts w:ascii="Times New Roman" w:eastAsia="Times New Roman" w:hAnsi="Times New Roman" w:cs="Times New Roman"/>
                <w:b/>
                <w:color w:val="4A86E8"/>
                <w:sz w:val="24"/>
                <w:szCs w:val="24"/>
              </w:rPr>
            </w:pPr>
            <w:r w:rsidRPr="001D7B56">
              <w:rPr>
                <w:rFonts w:ascii="Times New Roman" w:eastAsia="Times New Roman" w:hAnsi="Times New Roman" w:cs="Times New Roman"/>
                <w:sz w:val="24"/>
                <w:szCs w:val="24"/>
              </w:rPr>
              <w:t xml:space="preserve">До розгляду </w:t>
            </w:r>
            <w:r w:rsidRPr="001D7B56">
              <w:rPr>
                <w:rFonts w:ascii="Times New Roman" w:eastAsia="Times New Roman" w:hAnsi="Times New Roman" w:cs="Times New Roman"/>
                <w:sz w:val="24"/>
                <w:szCs w:val="24"/>
                <w:u w:val="single"/>
              </w:rPr>
              <w:t xml:space="preserve">не приймається </w:t>
            </w:r>
            <w:r w:rsidRPr="001D7B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A6D33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D02CF42" w14:textId="77777777" w:rsidR="00147300" w:rsidRPr="001D7B56"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1D7B56">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14:paraId="2FD5F9BC" w14:textId="77777777"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Оцінка здійснюється щодо предмета закупівлі в цілому.</w:t>
            </w:r>
          </w:p>
          <w:p w14:paraId="3A3A7FD0" w14:textId="77777777"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 xml:space="preserve">Учасник визначає ціни на </w:t>
            </w:r>
            <w:r w:rsidRPr="001D7B56">
              <w:rPr>
                <w:rFonts w:ascii="Times New Roman" w:eastAsia="Times New Roman" w:hAnsi="Times New Roman" w:cs="Times New Roman"/>
                <w:b/>
                <w:sz w:val="24"/>
                <w:szCs w:val="24"/>
              </w:rPr>
              <w:t>товар</w:t>
            </w:r>
            <w:r w:rsidRPr="001D7B56">
              <w:rPr>
                <w:rFonts w:ascii="Times New Roman" w:eastAsia="Times New Roman" w:hAnsi="Times New Roman" w:cs="Times New Roman"/>
                <w:sz w:val="24"/>
                <w:szCs w:val="24"/>
              </w:rPr>
              <w:t xml:space="preserve">, що він пропонує </w:t>
            </w:r>
            <w:r w:rsidRPr="001D7B56">
              <w:rPr>
                <w:rFonts w:ascii="Times New Roman" w:eastAsia="Times New Roman" w:hAnsi="Times New Roman" w:cs="Times New Roman"/>
                <w:b/>
                <w:sz w:val="24"/>
                <w:szCs w:val="24"/>
              </w:rPr>
              <w:t>поставити</w:t>
            </w:r>
            <w:r w:rsidRPr="001D7B5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56">
              <w:rPr>
                <w:rFonts w:ascii="Times New Roman" w:eastAsia="Times New Roman" w:hAnsi="Times New Roman" w:cs="Times New Roman"/>
                <w:b/>
                <w:sz w:val="24"/>
                <w:szCs w:val="24"/>
              </w:rPr>
              <w:t>товару</w:t>
            </w:r>
            <w:r w:rsidRPr="001D7B56">
              <w:rPr>
                <w:rFonts w:ascii="Times New Roman" w:eastAsia="Times New Roman" w:hAnsi="Times New Roman" w:cs="Times New Roman"/>
                <w:sz w:val="24"/>
                <w:szCs w:val="24"/>
              </w:rPr>
              <w:t xml:space="preserve"> даного виду.</w:t>
            </w:r>
          </w:p>
          <w:p w14:paraId="71461D3C" w14:textId="545160F9" w:rsidR="00147300" w:rsidRPr="001D7B56" w:rsidRDefault="0000207F">
            <w:pPr>
              <w:widowControl w:val="0"/>
              <w:jc w:val="both"/>
              <w:rPr>
                <w:rFonts w:ascii="Times New Roman" w:eastAsia="Times New Roman" w:hAnsi="Times New Roman" w:cs="Times New Roman"/>
                <w:sz w:val="24"/>
                <w:szCs w:val="24"/>
              </w:rPr>
            </w:pPr>
            <w:r w:rsidRPr="001D7B5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29DC7C5C" w14:textId="77777777" w:rsidR="00147300" w:rsidRDefault="000020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9BAF1D" w14:textId="77777777" w:rsidR="00147300" w:rsidRDefault="000020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99AF46" w14:textId="77777777" w:rsidR="00147300" w:rsidRDefault="000020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E5CBB3"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C45F81" w14:textId="77777777" w:rsidR="00147300" w:rsidRDefault="000020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0AAA9"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5EFE439"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13157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2BE10F" w14:textId="51022412" w:rsidR="00147300" w:rsidRDefault="00147300">
            <w:pPr>
              <w:widowControl w:val="0"/>
              <w:jc w:val="both"/>
              <w:rPr>
                <w:rFonts w:ascii="Times New Roman" w:eastAsia="Times New Roman" w:hAnsi="Times New Roman" w:cs="Times New Roman"/>
                <w:sz w:val="24"/>
                <w:szCs w:val="24"/>
              </w:rPr>
            </w:pPr>
          </w:p>
        </w:tc>
      </w:tr>
      <w:tr w:rsidR="00147300" w14:paraId="601CF1EF" w14:textId="77777777">
        <w:trPr>
          <w:trHeight w:val="1119"/>
          <w:jc w:val="center"/>
        </w:trPr>
        <w:tc>
          <w:tcPr>
            <w:tcW w:w="705" w:type="dxa"/>
          </w:tcPr>
          <w:p w14:paraId="699C1770"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3C144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E3CE67"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7205A1"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4EE4E1" w14:textId="70E13540"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B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3AF5B1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6428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73A96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35FB1A"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0EF00DE"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2C01181F"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071E13"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9199D50" w14:textId="77777777" w:rsidR="00147300" w:rsidRDefault="000020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B4DAC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33AFB6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8CAC3D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C7851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248A9FB"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ADBCB4"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7C2D19E9" w14:textId="77777777" w:rsidR="00147300" w:rsidRPr="001D7B56" w:rsidRDefault="0000207F">
            <w:pPr>
              <w:widowControl w:val="0"/>
              <w:jc w:val="both"/>
              <w:rPr>
                <w:rFonts w:ascii="Times New Roman" w:eastAsia="Times New Roman" w:hAnsi="Times New Roman" w:cs="Times New Roman"/>
                <w:color w:val="000000"/>
                <w:sz w:val="24"/>
                <w:szCs w:val="24"/>
              </w:rPr>
            </w:pPr>
            <w:r w:rsidRPr="001D7B56">
              <w:rPr>
                <w:rFonts w:ascii="Times New Roman" w:eastAsia="Times New Roman" w:hAnsi="Times New Roman" w:cs="Times New Roman"/>
                <w:color w:val="000000"/>
                <w:sz w:val="24"/>
                <w:szCs w:val="24"/>
              </w:rPr>
              <w:t xml:space="preserve">11. </w:t>
            </w:r>
            <w:r w:rsidRPr="001D7B56">
              <w:rPr>
                <w:rFonts w:ascii="Times New Roman" w:eastAsia="Times New Roman" w:hAnsi="Times New Roman" w:cs="Times New Roman"/>
                <w:sz w:val="24"/>
                <w:szCs w:val="24"/>
              </w:rPr>
              <w:t>Тендерна п</w:t>
            </w:r>
            <w:r w:rsidRPr="001D7B5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47EC4A"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740BB69"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626D88"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10D1B3" w14:textId="77777777" w:rsidR="00147300" w:rsidRDefault="000020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0498AF5"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064A50E" w14:textId="77777777" w:rsidR="00147300" w:rsidRDefault="0000207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1D7B5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1D7B56">
              <w:rPr>
                <w:rFonts w:ascii="Times New Roman" w:eastAsia="Times New Roman" w:hAnsi="Times New Roman" w:cs="Times New Roman"/>
                <w:sz w:val="24"/>
                <w:szCs w:val="24"/>
              </w:rPr>
              <w:t>перебуває</w:t>
            </w:r>
            <w:r w:rsidRPr="001D7B56">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1D7B56">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1D7B56">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1D7B56">
              <w:rPr>
                <w:rFonts w:ascii="Times New Roman" w:eastAsia="Times New Roman" w:hAnsi="Times New Roman" w:cs="Times New Roman"/>
              </w:rPr>
              <w:t>„</w:t>
            </w:r>
            <w:r w:rsidRPr="001D7B56">
              <w:rPr>
                <w:rFonts w:ascii="Times New Roman" w:eastAsia="Times New Roman" w:hAnsi="Times New Roman" w:cs="Times New Roman"/>
                <w:color w:val="000000"/>
              </w:rPr>
              <w:t>УКРЕНЕРГО“»,</w:t>
            </w:r>
            <w:r w:rsidRPr="001D7B56">
              <w:rPr>
                <w:rFonts w:ascii="Times New Roman" w:eastAsia="Times New Roman" w:hAnsi="Times New Roman" w:cs="Times New Roman"/>
                <w:color w:val="000000"/>
                <w:sz w:val="24"/>
                <w:szCs w:val="24"/>
              </w:rPr>
              <w:t xml:space="preserve"> та/або інших </w:t>
            </w:r>
            <w:r w:rsidRPr="001D7B56">
              <w:rPr>
                <w:rFonts w:ascii="Times New Roman" w:eastAsia="Times New Roman" w:hAnsi="Times New Roman" w:cs="Times New Roman"/>
                <w:sz w:val="24"/>
                <w:szCs w:val="24"/>
              </w:rPr>
              <w:t>відкритих джерелах інформації.</w:t>
            </w:r>
            <w:r w:rsidRPr="001D7B56">
              <w:rPr>
                <w:rFonts w:ascii="Times New Roman" w:eastAsia="Times New Roman" w:hAnsi="Times New Roman" w:cs="Times New Roman"/>
                <w:i/>
                <w:color w:val="FF0000"/>
                <w:sz w:val="20"/>
                <w:szCs w:val="20"/>
              </w:rPr>
              <w:t xml:space="preserve"> </w:t>
            </w:r>
          </w:p>
        </w:tc>
      </w:tr>
      <w:tr w:rsidR="00147300" w14:paraId="4AEA537A" w14:textId="77777777">
        <w:trPr>
          <w:trHeight w:val="1119"/>
          <w:jc w:val="center"/>
        </w:trPr>
        <w:tc>
          <w:tcPr>
            <w:tcW w:w="705" w:type="dxa"/>
          </w:tcPr>
          <w:p w14:paraId="517A54B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D119440"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7140EE" w14:textId="77777777" w:rsidR="00147300" w:rsidRDefault="000020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1D4B098"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78791A9"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EBBD1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C1D3C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E64A85"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C57FE6"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C85B24"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75D63F2"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D01C05"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ECFD53E"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63474CE"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571CF0A"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0820F"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2A419C"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23AE13"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D9F5C8"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B6BC32"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5E8907" w14:textId="77777777" w:rsidR="00147300" w:rsidRDefault="000020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BBBA97" w14:textId="77777777" w:rsidR="00147300" w:rsidRDefault="000020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5F2262D"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F2E5E" w14:textId="77777777" w:rsidR="00147300" w:rsidRDefault="000020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29176"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E31005" w14:textId="77777777" w:rsidR="00147300" w:rsidRDefault="000020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7300" w14:paraId="52D01A25" w14:textId="77777777">
        <w:trPr>
          <w:trHeight w:val="472"/>
          <w:jc w:val="center"/>
        </w:trPr>
        <w:tc>
          <w:tcPr>
            <w:tcW w:w="9960" w:type="dxa"/>
            <w:gridSpan w:val="3"/>
            <w:vAlign w:val="center"/>
          </w:tcPr>
          <w:p w14:paraId="1A9149F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7300" w14:paraId="7B50A7C2" w14:textId="77777777">
        <w:trPr>
          <w:trHeight w:val="1119"/>
          <w:jc w:val="center"/>
        </w:trPr>
        <w:tc>
          <w:tcPr>
            <w:tcW w:w="705" w:type="dxa"/>
          </w:tcPr>
          <w:p w14:paraId="1487CFDE"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3E23A2" w14:textId="77777777" w:rsidR="00147300" w:rsidRDefault="000020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FE9C93B"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6D9ABEE"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A5BE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9B42EC"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B633EF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9742EE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9390AB9" w14:textId="77777777" w:rsidR="00147300" w:rsidRDefault="000020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C5D1FC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B9883C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503965A"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ABAB3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5D584B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47300" w14:paraId="7D76BABE" w14:textId="77777777">
        <w:trPr>
          <w:trHeight w:val="1119"/>
          <w:jc w:val="center"/>
        </w:trPr>
        <w:tc>
          <w:tcPr>
            <w:tcW w:w="705" w:type="dxa"/>
          </w:tcPr>
          <w:p w14:paraId="6040AA6C"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D6CF45"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ADA6254"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FB2FAB"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60966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47300" w14:paraId="50585891" w14:textId="77777777">
        <w:trPr>
          <w:trHeight w:val="841"/>
          <w:jc w:val="center"/>
        </w:trPr>
        <w:tc>
          <w:tcPr>
            <w:tcW w:w="705" w:type="dxa"/>
          </w:tcPr>
          <w:p w14:paraId="4EE6F63F"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81A608"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1CB3DE6"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D1274DA" w14:textId="77777777" w:rsidR="00147300" w:rsidRDefault="000020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8198FEF" w14:textId="77777777" w:rsidR="00147300" w:rsidRDefault="000020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47B39B44" w14:textId="77777777" w:rsidR="00147300" w:rsidRDefault="00147300">
            <w:pPr>
              <w:widowControl w:val="0"/>
              <w:jc w:val="both"/>
              <w:rPr>
                <w:rFonts w:ascii="Times New Roman" w:eastAsia="Times New Roman" w:hAnsi="Times New Roman" w:cs="Times New Roman"/>
                <w:i/>
                <w:sz w:val="24"/>
                <w:szCs w:val="24"/>
                <w:highlight w:val="white"/>
              </w:rPr>
            </w:pPr>
          </w:p>
        </w:tc>
      </w:tr>
      <w:tr w:rsidR="00147300" w14:paraId="5DDDD541" w14:textId="77777777">
        <w:trPr>
          <w:trHeight w:val="1350"/>
          <w:jc w:val="center"/>
        </w:trPr>
        <w:tc>
          <w:tcPr>
            <w:tcW w:w="705" w:type="dxa"/>
          </w:tcPr>
          <w:p w14:paraId="684A9CD9"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70196F"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8C80AF" w14:textId="77777777" w:rsidR="00147300" w:rsidRDefault="000020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316661"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1B3188E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565DF4E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6D8882A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290A1B5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14:paraId="03C883A6"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3E6F280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5EB11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і обов'язки електропостачальника (постачальника);</w:t>
            </w:r>
          </w:p>
          <w:p w14:paraId="50BD7DF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1095BA02"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зміни електропостачальника;</w:t>
            </w:r>
          </w:p>
          <w:p w14:paraId="5B0D9353"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14:paraId="32D9C4A0"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6758F00F"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59FE69A8"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102835B0" w14:textId="16791076"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p>
          <w:p w14:paraId="71A06ABD"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22BD1A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6165984"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2750E19" w14:textId="77777777" w:rsidR="00147300" w:rsidRDefault="000020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AA9332" w14:textId="6A41CF36" w:rsidR="00147300" w:rsidRDefault="0000207F">
            <w:pPr>
              <w:widowControl w:val="0"/>
              <w:jc w:val="both"/>
              <w:rPr>
                <w:rFonts w:ascii="Times New Roman" w:eastAsia="Times New Roman" w:hAnsi="Times New Roman" w:cs="Times New Roman"/>
                <w:sz w:val="24"/>
                <w:szCs w:val="24"/>
              </w:rPr>
            </w:pPr>
            <w:r w:rsidRPr="008F3D5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7300" w14:paraId="2370821C" w14:textId="77777777">
        <w:trPr>
          <w:jc w:val="center"/>
        </w:trPr>
        <w:tc>
          <w:tcPr>
            <w:tcW w:w="705" w:type="dxa"/>
          </w:tcPr>
          <w:p w14:paraId="224B14A1" w14:textId="77777777" w:rsidR="00147300" w:rsidRDefault="000020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5631B30" w14:textId="77777777" w:rsidR="00147300" w:rsidRDefault="000020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616CAD8" w14:textId="77777777" w:rsidR="00147300" w:rsidRDefault="0000207F">
            <w:pPr>
              <w:widowControl w:val="0"/>
              <w:ind w:right="120"/>
              <w:jc w:val="both"/>
              <w:rPr>
                <w:rFonts w:ascii="Times New Roman" w:eastAsia="Times New Roman" w:hAnsi="Times New Roman" w:cs="Times New Roman"/>
                <w:sz w:val="24"/>
                <w:szCs w:val="24"/>
              </w:rPr>
            </w:pPr>
            <w:r w:rsidRPr="00050A0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E3C2425" w14:textId="77777777" w:rsidR="00147300" w:rsidRDefault="001473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4436D37" w14:textId="79B73F81" w:rsidR="00147300" w:rsidRDefault="000020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39C1C5A6" w14:textId="060C1F7E" w:rsidR="00147300" w:rsidRDefault="000020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59C85602" w14:textId="1A20E058" w:rsidR="00147300" w:rsidRDefault="0000207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0CA2A846" w14:textId="77777777" w:rsidR="0004617D" w:rsidRDefault="0004617D">
      <w:pPr>
        <w:rPr>
          <w:rFonts w:ascii="Times New Roman" w:eastAsia="Times New Roman" w:hAnsi="Times New Roman" w:cs="Times New Roman"/>
          <w:sz w:val="24"/>
          <w:szCs w:val="24"/>
          <w:highlight w:val="white"/>
        </w:rPr>
      </w:pPr>
    </w:p>
    <w:p w14:paraId="3BC7E17B" w14:textId="77777777" w:rsidR="0004617D" w:rsidRDefault="0004617D">
      <w:pPr>
        <w:rPr>
          <w:rFonts w:ascii="Times New Roman" w:eastAsia="Times New Roman" w:hAnsi="Times New Roman" w:cs="Times New Roman"/>
          <w:sz w:val="24"/>
          <w:szCs w:val="24"/>
          <w:highlight w:val="white"/>
        </w:rPr>
      </w:pPr>
    </w:p>
    <w:p w14:paraId="7B6E4983" w14:textId="77777777" w:rsidR="0004617D" w:rsidRDefault="0004617D">
      <w:pPr>
        <w:rPr>
          <w:rFonts w:ascii="Times New Roman" w:eastAsia="Times New Roman" w:hAnsi="Times New Roman" w:cs="Times New Roman"/>
          <w:sz w:val="24"/>
          <w:szCs w:val="24"/>
          <w:highlight w:val="white"/>
        </w:rPr>
      </w:pPr>
    </w:p>
    <w:p w14:paraId="17826CDD" w14:textId="77777777" w:rsidR="0004617D" w:rsidRDefault="0004617D">
      <w:pPr>
        <w:rPr>
          <w:rFonts w:ascii="Times New Roman" w:eastAsia="Times New Roman" w:hAnsi="Times New Roman" w:cs="Times New Roman"/>
          <w:sz w:val="24"/>
          <w:szCs w:val="24"/>
          <w:highlight w:val="white"/>
        </w:rPr>
      </w:pPr>
    </w:p>
    <w:p w14:paraId="1A4E2B25" w14:textId="77777777" w:rsidR="0004617D" w:rsidRDefault="0004617D">
      <w:pPr>
        <w:rPr>
          <w:rFonts w:ascii="Times New Roman" w:eastAsia="Times New Roman" w:hAnsi="Times New Roman" w:cs="Times New Roman"/>
          <w:sz w:val="24"/>
          <w:szCs w:val="24"/>
          <w:highlight w:val="white"/>
        </w:rPr>
      </w:pPr>
    </w:p>
    <w:p w14:paraId="1A0367F3" w14:textId="77777777" w:rsidR="0004617D" w:rsidRDefault="0004617D">
      <w:pPr>
        <w:rPr>
          <w:rFonts w:ascii="Times New Roman" w:eastAsia="Times New Roman" w:hAnsi="Times New Roman" w:cs="Times New Roman"/>
          <w:sz w:val="24"/>
          <w:szCs w:val="24"/>
          <w:highlight w:val="white"/>
        </w:rPr>
      </w:pPr>
    </w:p>
    <w:p w14:paraId="11816935" w14:textId="77777777" w:rsidR="0004617D" w:rsidRDefault="0004617D">
      <w:pPr>
        <w:rPr>
          <w:rFonts w:ascii="Times New Roman" w:eastAsia="Times New Roman" w:hAnsi="Times New Roman" w:cs="Times New Roman"/>
          <w:sz w:val="24"/>
          <w:szCs w:val="24"/>
          <w:highlight w:val="white"/>
        </w:rPr>
      </w:pPr>
    </w:p>
    <w:p w14:paraId="238DEC2F" w14:textId="77777777" w:rsidR="0004617D" w:rsidRDefault="0004617D">
      <w:pPr>
        <w:rPr>
          <w:rFonts w:ascii="Times New Roman" w:eastAsia="Times New Roman" w:hAnsi="Times New Roman" w:cs="Times New Roman"/>
          <w:sz w:val="24"/>
          <w:szCs w:val="24"/>
          <w:highlight w:val="white"/>
        </w:rPr>
      </w:pPr>
    </w:p>
    <w:p w14:paraId="27290E01" w14:textId="77777777" w:rsidR="0004617D" w:rsidRDefault="0004617D">
      <w:pPr>
        <w:rPr>
          <w:rFonts w:ascii="Times New Roman" w:eastAsia="Times New Roman" w:hAnsi="Times New Roman" w:cs="Times New Roman"/>
          <w:sz w:val="24"/>
          <w:szCs w:val="24"/>
          <w:highlight w:val="white"/>
        </w:rPr>
      </w:pPr>
    </w:p>
    <w:p w14:paraId="5D3A3C3E" w14:textId="77777777" w:rsidR="0004617D" w:rsidRDefault="0004617D">
      <w:pPr>
        <w:rPr>
          <w:rFonts w:ascii="Times New Roman" w:eastAsia="Times New Roman" w:hAnsi="Times New Roman" w:cs="Times New Roman"/>
          <w:sz w:val="24"/>
          <w:szCs w:val="24"/>
          <w:highlight w:val="white"/>
        </w:rPr>
      </w:pPr>
    </w:p>
    <w:p w14:paraId="32BC17DA" w14:textId="77777777" w:rsidR="0004617D" w:rsidRDefault="0004617D">
      <w:pPr>
        <w:rPr>
          <w:rFonts w:ascii="Times New Roman" w:eastAsia="Times New Roman" w:hAnsi="Times New Roman" w:cs="Times New Roman"/>
          <w:sz w:val="24"/>
          <w:szCs w:val="24"/>
          <w:highlight w:val="white"/>
        </w:rPr>
      </w:pPr>
    </w:p>
    <w:p w14:paraId="16609D91" w14:textId="77777777" w:rsidR="0004617D" w:rsidRDefault="0004617D">
      <w:pPr>
        <w:rPr>
          <w:rFonts w:ascii="Times New Roman" w:eastAsia="Times New Roman" w:hAnsi="Times New Roman" w:cs="Times New Roman"/>
          <w:sz w:val="24"/>
          <w:szCs w:val="24"/>
          <w:highlight w:val="white"/>
        </w:rPr>
      </w:pPr>
    </w:p>
    <w:p w14:paraId="1E534652" w14:textId="77777777" w:rsidR="0004617D" w:rsidRDefault="0004617D">
      <w:pPr>
        <w:rPr>
          <w:rFonts w:ascii="Times New Roman" w:eastAsia="Times New Roman" w:hAnsi="Times New Roman" w:cs="Times New Roman"/>
          <w:sz w:val="24"/>
          <w:szCs w:val="24"/>
          <w:highlight w:val="white"/>
        </w:rPr>
      </w:pPr>
    </w:p>
    <w:p w14:paraId="3071F737" w14:textId="77777777" w:rsidR="0004617D" w:rsidRDefault="0004617D">
      <w:pPr>
        <w:rPr>
          <w:rFonts w:ascii="Times New Roman" w:eastAsia="Times New Roman" w:hAnsi="Times New Roman" w:cs="Times New Roman"/>
          <w:sz w:val="24"/>
          <w:szCs w:val="24"/>
          <w:highlight w:val="white"/>
        </w:rPr>
      </w:pPr>
    </w:p>
    <w:p w14:paraId="08E79609" w14:textId="77777777" w:rsidR="0004617D" w:rsidRDefault="0004617D">
      <w:pPr>
        <w:rPr>
          <w:rFonts w:ascii="Times New Roman" w:eastAsia="Times New Roman" w:hAnsi="Times New Roman" w:cs="Times New Roman"/>
          <w:sz w:val="24"/>
          <w:szCs w:val="24"/>
          <w:highlight w:val="white"/>
        </w:rPr>
      </w:pPr>
    </w:p>
    <w:p w14:paraId="64EF6675" w14:textId="77777777" w:rsidR="0004617D" w:rsidRDefault="0004617D">
      <w:pPr>
        <w:rPr>
          <w:rFonts w:ascii="Times New Roman" w:eastAsia="Times New Roman" w:hAnsi="Times New Roman" w:cs="Times New Roman"/>
          <w:sz w:val="24"/>
          <w:szCs w:val="24"/>
          <w:highlight w:val="white"/>
        </w:rPr>
      </w:pPr>
    </w:p>
    <w:p w14:paraId="21E92DBB" w14:textId="77777777" w:rsidR="0004617D" w:rsidRDefault="0004617D" w:rsidP="000461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98C2DB0" w14:textId="77777777" w:rsidR="0004617D" w:rsidRDefault="0004617D" w:rsidP="000461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1C168BD" w14:textId="77777777" w:rsidR="0004617D" w:rsidRDefault="0004617D" w:rsidP="000461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3DC1684" w14:textId="77777777" w:rsidR="0004617D" w:rsidRDefault="0004617D" w:rsidP="0004617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3D58A975" w14:textId="77777777" w:rsidR="0004617D" w:rsidRDefault="0004617D" w:rsidP="0004617D">
      <w:pPr>
        <w:spacing w:after="0" w:line="240" w:lineRule="auto"/>
        <w:ind w:left="885"/>
        <w:jc w:val="center"/>
        <w:rPr>
          <w:rFonts w:ascii="Times New Roman" w:eastAsia="Times New Roman" w:hAnsi="Times New Roman" w:cs="Times New Roman"/>
          <w:b/>
          <w:i/>
          <w:color w:val="4472C4"/>
          <w:sz w:val="20"/>
          <w:szCs w:val="20"/>
        </w:rPr>
      </w:pPr>
    </w:p>
    <w:p w14:paraId="0D69CFBD" w14:textId="0C8CCD2E" w:rsidR="0004617D" w:rsidRDefault="0004617D" w:rsidP="0004617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4617D" w14:paraId="6042AEDE" w14:textId="77777777" w:rsidTr="00B723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33E28"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45CB9"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E5F708" w14:textId="77777777" w:rsidR="0004617D" w:rsidRDefault="0004617D" w:rsidP="00B723BE">
            <w:pPr>
              <w:spacing w:before="240" w:after="0" w:line="240" w:lineRule="auto"/>
              <w:jc w:val="center"/>
              <w:rPr>
                <w:rFonts w:ascii="Times New Roman" w:eastAsia="Times New Roman" w:hAnsi="Times New Roman" w:cs="Times New Roman"/>
                <w:sz w:val="20"/>
                <w:szCs w:val="20"/>
              </w:rPr>
            </w:pPr>
            <w:r w:rsidRPr="0004617D">
              <w:rPr>
                <w:rFonts w:ascii="Times New Roman" w:eastAsia="Times New Roman" w:hAnsi="Times New Roman" w:cs="Times New Roman"/>
                <w:b/>
                <w:color w:val="000000"/>
                <w:sz w:val="20"/>
                <w:szCs w:val="20"/>
              </w:rPr>
              <w:t>Документи</w:t>
            </w:r>
            <w:r w:rsidRPr="0004617D">
              <w:rPr>
                <w:rFonts w:ascii="Times New Roman" w:eastAsia="Times New Roman" w:hAnsi="Times New Roman" w:cs="Times New Roman"/>
                <w:b/>
                <w:color w:val="4472C4"/>
                <w:sz w:val="20"/>
                <w:szCs w:val="20"/>
              </w:rPr>
              <w:t xml:space="preserve"> </w:t>
            </w:r>
            <w:r w:rsidRPr="0004617D">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4617D" w14:paraId="58667B7E" w14:textId="77777777" w:rsidTr="00B723B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B66FE" w14:textId="77777777" w:rsidR="0004617D" w:rsidRDefault="0004617D" w:rsidP="00B723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1123" w14:textId="77777777" w:rsidR="0004617D" w:rsidRDefault="0004617D" w:rsidP="00B723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C12"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525BA9A7"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18840B7" w14:textId="77777777" w:rsidR="0004617D" w:rsidRPr="0004617D" w:rsidRDefault="0004617D" w:rsidP="00B723BE">
            <w:pPr>
              <w:spacing w:after="0" w:line="240" w:lineRule="auto"/>
              <w:jc w:val="both"/>
              <w:rPr>
                <w:rFonts w:ascii="Times New Roman" w:eastAsia="Times New Roman" w:hAnsi="Times New Roman" w:cs="Times New Roman"/>
                <w:b/>
                <w:i/>
                <w:sz w:val="20"/>
                <w:szCs w:val="20"/>
              </w:rPr>
            </w:pPr>
            <w:r w:rsidRPr="0004617D">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0327662E"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1.1.2. не менше 1 копії договору, зазначеного в довідці в повному обсязі;</w:t>
            </w:r>
          </w:p>
          <w:p w14:paraId="1987A0F2"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sz w:val="20"/>
                <w:szCs w:val="20"/>
              </w:rPr>
              <w:t xml:space="preserve">1.1.3. </w:t>
            </w:r>
            <w:r w:rsidRPr="0004617D">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04617D">
              <w:rPr>
                <w:rFonts w:ascii="Times New Roman" w:eastAsia="Times New Roman" w:hAnsi="Times New Roman" w:cs="Times New Roman"/>
                <w:sz w:val="20"/>
                <w:szCs w:val="20"/>
              </w:rPr>
              <w:t xml:space="preserve">опозиції про належне виконання цього договору. </w:t>
            </w:r>
          </w:p>
          <w:p w14:paraId="03361A2B" w14:textId="77777777" w:rsidR="0004617D" w:rsidRPr="0004617D" w:rsidRDefault="0004617D" w:rsidP="00B723BE">
            <w:pPr>
              <w:spacing w:after="0" w:line="240" w:lineRule="auto"/>
              <w:rPr>
                <w:rFonts w:ascii="Times New Roman" w:eastAsia="Times New Roman" w:hAnsi="Times New Roman" w:cs="Times New Roman"/>
                <w:sz w:val="20"/>
                <w:szCs w:val="20"/>
              </w:rPr>
            </w:pPr>
          </w:p>
          <w:p w14:paraId="4D969B38"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5CD84A5" w14:textId="77777777" w:rsidR="0004617D" w:rsidRPr="0004617D" w:rsidRDefault="0004617D" w:rsidP="00B723BE">
            <w:pPr>
              <w:spacing w:after="0" w:line="240" w:lineRule="auto"/>
              <w:jc w:val="both"/>
              <w:rPr>
                <w:rFonts w:ascii="Times New Roman" w:eastAsia="Times New Roman" w:hAnsi="Times New Roman" w:cs="Times New Roman"/>
                <w:sz w:val="20"/>
                <w:szCs w:val="20"/>
              </w:rPr>
            </w:pPr>
            <w:r w:rsidRPr="0004617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6E9C6A89" w14:textId="77777777" w:rsidR="0004617D" w:rsidRDefault="0004617D" w:rsidP="0004617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AEE203" w14:textId="77777777" w:rsidR="00FE3F67" w:rsidRDefault="00FE3F67" w:rsidP="0004617D">
      <w:pPr>
        <w:spacing w:before="20" w:after="20" w:line="240" w:lineRule="auto"/>
        <w:jc w:val="both"/>
        <w:rPr>
          <w:rFonts w:ascii="Times New Roman" w:eastAsia="Times New Roman" w:hAnsi="Times New Roman" w:cs="Times New Roman"/>
          <w:b/>
          <w:sz w:val="20"/>
          <w:szCs w:val="20"/>
        </w:rPr>
      </w:pPr>
    </w:p>
    <w:p w14:paraId="5736C154" w14:textId="18AB6784" w:rsidR="0004617D" w:rsidRDefault="0004617D" w:rsidP="0004617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6AA38856"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B22D67"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8479F2" w14:textId="77777777" w:rsidR="0004617D" w:rsidRDefault="0004617D" w:rsidP="000461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471539" w14:textId="77777777" w:rsidR="0004617D" w:rsidRDefault="0004617D" w:rsidP="0004617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8D69CD" w14:textId="77777777" w:rsidR="0004617D" w:rsidRDefault="0004617D" w:rsidP="0004617D">
      <w:pPr>
        <w:widowControl w:val="0"/>
        <w:spacing w:after="0" w:line="240" w:lineRule="auto"/>
        <w:jc w:val="both"/>
        <w:rPr>
          <w:rFonts w:ascii="Times New Roman" w:eastAsia="Times New Roman" w:hAnsi="Times New Roman" w:cs="Times New Roman"/>
          <w:i/>
          <w:sz w:val="20"/>
          <w:szCs w:val="20"/>
        </w:rPr>
      </w:pPr>
    </w:p>
    <w:p w14:paraId="0920B811" w14:textId="77777777" w:rsidR="0004617D" w:rsidRDefault="0004617D" w:rsidP="0004617D">
      <w:pPr>
        <w:widowControl w:val="0"/>
        <w:spacing w:after="0" w:line="240" w:lineRule="auto"/>
        <w:ind w:firstLine="567"/>
        <w:jc w:val="both"/>
        <w:rPr>
          <w:rFonts w:ascii="Times New Roman" w:eastAsia="Times New Roman" w:hAnsi="Times New Roman" w:cs="Times New Roman"/>
          <w:i/>
          <w:sz w:val="20"/>
          <w:szCs w:val="20"/>
        </w:rPr>
      </w:pPr>
    </w:p>
    <w:p w14:paraId="47420871" w14:textId="77777777" w:rsidR="0004617D" w:rsidRDefault="0004617D" w:rsidP="0004617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4B4AAD98" w14:textId="77777777" w:rsidR="0004617D" w:rsidRDefault="0004617D" w:rsidP="0004617D">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14:paraId="0AF27232" w14:textId="77777777" w:rsidR="0004617D" w:rsidRPr="00FE3F67" w:rsidRDefault="0004617D" w:rsidP="0004617D">
      <w:pPr>
        <w:widowControl w:val="0"/>
        <w:spacing w:after="0" w:line="240" w:lineRule="auto"/>
        <w:ind w:firstLine="567"/>
        <w:jc w:val="both"/>
        <w:rPr>
          <w:rFonts w:ascii="Times New Roman" w:eastAsia="Times New Roman" w:hAnsi="Times New Roman" w:cs="Times New Roman"/>
          <w:b/>
          <w:sz w:val="20"/>
          <w:szCs w:val="20"/>
        </w:rPr>
      </w:pPr>
      <w:r w:rsidRPr="00FE3F6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1390B4" w14:textId="77777777" w:rsidR="0004617D" w:rsidRPr="00FE3F67" w:rsidRDefault="0004617D" w:rsidP="0004617D">
      <w:pPr>
        <w:spacing w:after="0" w:line="240" w:lineRule="auto"/>
        <w:rPr>
          <w:rFonts w:ascii="Times New Roman" w:eastAsia="Times New Roman" w:hAnsi="Times New Roman" w:cs="Times New Roman"/>
          <w:b/>
          <w:sz w:val="20"/>
          <w:szCs w:val="20"/>
        </w:rPr>
      </w:pPr>
    </w:p>
    <w:p w14:paraId="13A30722" w14:textId="77777777" w:rsidR="0004617D" w:rsidRDefault="0004617D" w:rsidP="0004617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617D" w14:paraId="77FCA6D1" w14:textId="77777777" w:rsidTr="00B723B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5709A"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8CDA834"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A87DE"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p>
          <w:p w14:paraId="22FB133C"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151DB87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8F7E"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4617D" w14:paraId="317B3919" w14:textId="77777777" w:rsidTr="00B723B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89C2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B8AAB"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F37753"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5D48" w14:textId="77777777" w:rsidR="0004617D" w:rsidRDefault="0004617D" w:rsidP="00B723B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B485A7D" w14:textId="77777777" w:rsidR="0004617D" w:rsidRDefault="0004617D" w:rsidP="00B723B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1C44441" w14:textId="77777777" w:rsidR="0004617D" w:rsidRDefault="0004617D" w:rsidP="00B723BE">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4617D" w14:paraId="0693C0BC" w14:textId="77777777" w:rsidTr="00B723B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327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17BD"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1B9331" w14:textId="77777777" w:rsidR="0004617D" w:rsidRDefault="0004617D" w:rsidP="00B723B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EA76FF"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AE3F752"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4617D" w14:paraId="4357D82B" w14:textId="77777777" w:rsidTr="00B723B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5ABC2"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B2BEA"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05BFD"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95EAA6" w14:textId="77777777" w:rsidR="0004617D" w:rsidRDefault="0004617D" w:rsidP="00B723BE">
            <w:pPr>
              <w:widowControl w:val="0"/>
              <w:spacing w:after="0" w:line="276" w:lineRule="auto"/>
              <w:rPr>
                <w:rFonts w:ascii="Times New Roman" w:eastAsia="Times New Roman" w:hAnsi="Times New Roman" w:cs="Times New Roman"/>
                <w:b/>
                <w:sz w:val="20"/>
                <w:szCs w:val="20"/>
              </w:rPr>
            </w:pPr>
          </w:p>
        </w:tc>
      </w:tr>
      <w:tr w:rsidR="0004617D" w14:paraId="2F4C0E45" w14:textId="77777777" w:rsidTr="00B723B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B8BF"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84A09"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CFC28"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26FE9" w14:textId="77777777" w:rsidR="0004617D" w:rsidRDefault="0004617D" w:rsidP="00B723B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CC31A1" w14:textId="77777777" w:rsidR="0004617D" w:rsidRDefault="0004617D" w:rsidP="0004617D">
      <w:pPr>
        <w:spacing w:after="0" w:line="240" w:lineRule="auto"/>
        <w:rPr>
          <w:rFonts w:ascii="Times New Roman" w:eastAsia="Times New Roman" w:hAnsi="Times New Roman" w:cs="Times New Roman"/>
          <w:b/>
          <w:sz w:val="20"/>
          <w:szCs w:val="20"/>
        </w:rPr>
      </w:pPr>
    </w:p>
    <w:p w14:paraId="1B98A8AF" w14:textId="77777777" w:rsidR="0004617D" w:rsidRDefault="0004617D" w:rsidP="000461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617D" w14:paraId="78423DB0" w14:textId="77777777" w:rsidTr="00B723B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C0815"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791EE48B"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29D4F"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p>
          <w:p w14:paraId="7DC9C06E"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3FE828E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62A51"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04617D" w14:paraId="50BA39B8" w14:textId="77777777" w:rsidTr="00B723B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8818"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BDA3"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B1E38C"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3105B" w14:textId="77777777" w:rsidR="0004617D" w:rsidRDefault="0004617D" w:rsidP="00B723B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0474A21" w14:textId="77777777" w:rsidR="0004617D" w:rsidRDefault="0004617D" w:rsidP="00B723B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9F3957A" w14:textId="77777777" w:rsidR="0004617D" w:rsidRDefault="0004617D" w:rsidP="00B723B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4617D" w14:paraId="27BA3A76" w14:textId="77777777" w:rsidTr="00B723B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51DDD"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6ED7"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8419DB" w14:textId="77777777" w:rsidR="0004617D" w:rsidRDefault="0004617D" w:rsidP="00B723B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E0A1AE" w14:textId="77777777" w:rsidR="0004617D" w:rsidRDefault="0004617D" w:rsidP="00B723B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A74FC0" w14:textId="77777777" w:rsidR="0004617D" w:rsidRDefault="0004617D" w:rsidP="00B723BE">
            <w:pPr>
              <w:spacing w:after="0" w:line="240" w:lineRule="auto"/>
              <w:jc w:val="both"/>
              <w:rPr>
                <w:rFonts w:ascii="Times New Roman" w:eastAsia="Times New Roman" w:hAnsi="Times New Roman" w:cs="Times New Roman"/>
                <w:b/>
                <w:sz w:val="20"/>
                <w:szCs w:val="20"/>
              </w:rPr>
            </w:pPr>
          </w:p>
          <w:p w14:paraId="60AB53C9"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4617D" w14:paraId="3D6AAB56" w14:textId="77777777" w:rsidTr="00B723B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17EA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CB" w14:textId="77777777" w:rsidR="0004617D" w:rsidRDefault="0004617D" w:rsidP="00B723B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AF2E1"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A47D61" w14:textId="77777777" w:rsidR="0004617D" w:rsidRDefault="0004617D" w:rsidP="00B723BE">
            <w:pPr>
              <w:widowControl w:val="0"/>
              <w:spacing w:after="0" w:line="276" w:lineRule="auto"/>
              <w:rPr>
                <w:rFonts w:ascii="Times New Roman" w:eastAsia="Times New Roman" w:hAnsi="Times New Roman" w:cs="Times New Roman"/>
                <w:sz w:val="20"/>
                <w:szCs w:val="20"/>
              </w:rPr>
            </w:pPr>
          </w:p>
        </w:tc>
      </w:tr>
      <w:tr w:rsidR="0004617D" w14:paraId="5A215D8E" w14:textId="77777777" w:rsidTr="00B723B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BC574" w14:textId="77777777" w:rsidR="0004617D" w:rsidRDefault="0004617D" w:rsidP="00B723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CA5B"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E9EF61" w14:textId="77777777" w:rsidR="0004617D" w:rsidRDefault="0004617D" w:rsidP="00B723B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52C6" w14:textId="77777777" w:rsidR="0004617D" w:rsidRDefault="0004617D" w:rsidP="00B723B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0EF271" w14:textId="77777777" w:rsidR="0004617D" w:rsidRDefault="0004617D" w:rsidP="0004617D">
      <w:pPr>
        <w:shd w:val="clear" w:color="auto" w:fill="FFFFFF"/>
        <w:spacing w:before="120" w:after="0" w:line="240" w:lineRule="auto"/>
        <w:jc w:val="both"/>
        <w:rPr>
          <w:rFonts w:ascii="Times New Roman" w:eastAsia="Times New Roman" w:hAnsi="Times New Roman" w:cs="Times New Roman"/>
          <w:b/>
          <w:sz w:val="20"/>
          <w:szCs w:val="20"/>
        </w:rPr>
      </w:pPr>
    </w:p>
    <w:p w14:paraId="5177BB6E" w14:textId="77777777" w:rsidR="0004617D" w:rsidRDefault="0004617D" w:rsidP="000461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95E57C1" w14:textId="77777777" w:rsidR="0004617D" w:rsidRDefault="0004617D" w:rsidP="0004617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3597D6D" w14:textId="77777777" w:rsidR="0004617D" w:rsidRDefault="0004617D" w:rsidP="0004617D">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04617D" w14:paraId="6E29DEC6" w14:textId="77777777" w:rsidTr="00B723B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2D913F" w14:textId="77777777" w:rsidR="0004617D" w:rsidRDefault="0004617D" w:rsidP="00B723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4617D" w14:paraId="6294EE95" w14:textId="77777777" w:rsidTr="00B723B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4374E" w14:textId="77777777" w:rsidR="0004617D" w:rsidRDefault="0004617D" w:rsidP="00B723B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AA265" w14:textId="77777777" w:rsidR="0004617D" w:rsidRDefault="0004617D" w:rsidP="00B723B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4617D" w14:paraId="5F783D58" w14:textId="77777777" w:rsidTr="00B723B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1A791" w14:textId="77777777" w:rsidR="0004617D" w:rsidRDefault="0004617D" w:rsidP="00B723B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62C8F" w14:textId="77777777" w:rsidR="0004617D" w:rsidRDefault="0004617D" w:rsidP="00B723B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04617D" w14:paraId="090192E2" w14:textId="77777777" w:rsidTr="00B723B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6392E" w14:textId="77777777" w:rsidR="0004617D" w:rsidRDefault="0004617D" w:rsidP="00B723B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C55E2"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4576D1B" w14:textId="77777777" w:rsidR="0004617D" w:rsidRDefault="0004617D" w:rsidP="00B723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E1E77DC" w14:textId="77777777" w:rsidR="0004617D" w:rsidRDefault="0004617D">
      <w:pPr>
        <w:rPr>
          <w:rFonts w:ascii="Times New Roman" w:eastAsia="Times New Roman" w:hAnsi="Times New Roman" w:cs="Times New Roman"/>
          <w:highlight w:val="white"/>
        </w:rPr>
      </w:pPr>
    </w:p>
    <w:p w14:paraId="7598695C" w14:textId="77777777" w:rsidR="00147300" w:rsidRDefault="00147300">
      <w:pPr>
        <w:widowControl w:val="0"/>
        <w:spacing w:after="0" w:line="240" w:lineRule="auto"/>
        <w:jc w:val="both"/>
        <w:rPr>
          <w:rFonts w:ascii="Times New Roman" w:eastAsia="Times New Roman" w:hAnsi="Times New Roman" w:cs="Times New Roman"/>
          <w:sz w:val="24"/>
          <w:szCs w:val="24"/>
        </w:rPr>
      </w:pPr>
    </w:p>
    <w:p w14:paraId="1848B08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21D900E"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E1CD45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2F1F1F1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495FB74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1B58055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3080C1B"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83511D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E944F6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3A3FA37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73A64DD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28D869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D560EE9"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93B8D65"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59153F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31C0D776"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52EFA6D1"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6FA5367C"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CB10490"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2E6CB95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7324E833" w14:textId="77777777" w:rsidR="00174AF9" w:rsidRDefault="00174AF9">
      <w:pPr>
        <w:widowControl w:val="0"/>
        <w:spacing w:after="0" w:line="240" w:lineRule="auto"/>
        <w:jc w:val="both"/>
        <w:rPr>
          <w:rFonts w:ascii="Times New Roman" w:eastAsia="Times New Roman" w:hAnsi="Times New Roman" w:cs="Times New Roman"/>
          <w:sz w:val="24"/>
          <w:szCs w:val="24"/>
        </w:rPr>
      </w:pPr>
    </w:p>
    <w:p w14:paraId="070FE29C" w14:textId="77777777" w:rsidR="0005126D" w:rsidRDefault="0005126D" w:rsidP="0005126D">
      <w:pPr>
        <w:jc w:val="right"/>
        <w:rPr>
          <w:rFonts w:ascii="Times New Roman" w:eastAsia="Times New Roman" w:hAnsi="Times New Roman" w:cs="Times New Roman"/>
          <w:sz w:val="24"/>
          <w:szCs w:val="24"/>
        </w:rPr>
      </w:pPr>
    </w:p>
    <w:p w14:paraId="330BA74B" w14:textId="09AB2DFC" w:rsidR="0005126D" w:rsidRDefault="0005126D" w:rsidP="000512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p>
    <w:p w14:paraId="2287965A" w14:textId="62BDEDB2" w:rsidR="0005126D" w:rsidRPr="0005126D" w:rsidRDefault="0005126D" w:rsidP="0005126D">
      <w:pPr>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4"/>
          <w:szCs w:val="24"/>
        </w:rPr>
        <w:t>до тендерної документації</w:t>
      </w:r>
    </w:p>
    <w:p w14:paraId="1F849F05" w14:textId="5E2B027F" w:rsidR="00174AF9" w:rsidRPr="00174AF9" w:rsidRDefault="00174AF9" w:rsidP="0005126D">
      <w:pPr>
        <w:spacing w:after="0" w:line="240" w:lineRule="auto"/>
        <w:jc w:val="center"/>
        <w:rPr>
          <w:rFonts w:ascii="Times New Roman" w:hAnsi="Times New Roman" w:cs="Times New Roman"/>
          <w:b/>
          <w:sz w:val="24"/>
          <w:szCs w:val="24"/>
        </w:rPr>
      </w:pPr>
      <w:r w:rsidRPr="00174AF9">
        <w:rPr>
          <w:rFonts w:ascii="Times New Roman" w:hAnsi="Times New Roman" w:cs="Times New Roman"/>
          <w:b/>
          <w:sz w:val="24"/>
          <w:szCs w:val="24"/>
        </w:rPr>
        <w:t>ДОГОВІР</w:t>
      </w:r>
    </w:p>
    <w:p w14:paraId="3DD557A3" w14:textId="77777777" w:rsidR="00174AF9" w:rsidRPr="00174AF9" w:rsidRDefault="00174AF9" w:rsidP="0005126D">
      <w:pPr>
        <w:spacing w:after="0" w:line="240" w:lineRule="auto"/>
        <w:jc w:val="center"/>
        <w:rPr>
          <w:rFonts w:ascii="Times New Roman" w:hAnsi="Times New Roman" w:cs="Times New Roman"/>
          <w:b/>
          <w:sz w:val="24"/>
          <w:szCs w:val="24"/>
        </w:rPr>
      </w:pPr>
      <w:r w:rsidRPr="00174AF9">
        <w:rPr>
          <w:rFonts w:ascii="Times New Roman" w:hAnsi="Times New Roman" w:cs="Times New Roman"/>
          <w:b/>
          <w:sz w:val="24"/>
          <w:szCs w:val="24"/>
        </w:rPr>
        <w:t>про постачання електричної енергії споживачу</w:t>
      </w:r>
    </w:p>
    <w:p w14:paraId="3C8FD35E" w14:textId="77777777" w:rsidR="00174AF9" w:rsidRPr="00174AF9" w:rsidRDefault="00174AF9" w:rsidP="0005126D">
      <w:pPr>
        <w:spacing w:after="0" w:line="240" w:lineRule="auto"/>
        <w:jc w:val="center"/>
        <w:rPr>
          <w:rFonts w:ascii="Times New Roman" w:hAnsi="Times New Roman" w:cs="Times New Roman"/>
          <w:b/>
          <w:sz w:val="24"/>
          <w:szCs w:val="24"/>
        </w:rPr>
      </w:pPr>
    </w:p>
    <w:p w14:paraId="74AC9E1A" w14:textId="2790AAFF" w:rsidR="00174AF9" w:rsidRDefault="00174AF9" w:rsidP="0005126D">
      <w:pPr>
        <w:spacing w:after="0" w:line="240" w:lineRule="auto"/>
        <w:rPr>
          <w:rFonts w:ascii="Times New Roman" w:hAnsi="Times New Roman" w:cs="Times New Roman"/>
          <w:sz w:val="24"/>
          <w:szCs w:val="24"/>
        </w:rPr>
      </w:pPr>
      <w:r w:rsidRPr="00174AF9">
        <w:rPr>
          <w:rFonts w:ascii="Times New Roman" w:hAnsi="Times New Roman" w:cs="Times New Roman"/>
          <w:sz w:val="24"/>
          <w:szCs w:val="24"/>
        </w:rPr>
        <w:t>м.______</w:t>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r>
      <w:r w:rsidRPr="00174AF9">
        <w:rPr>
          <w:rFonts w:ascii="Times New Roman" w:hAnsi="Times New Roman" w:cs="Times New Roman"/>
          <w:sz w:val="24"/>
          <w:szCs w:val="24"/>
        </w:rPr>
        <w:tab/>
        <w:t xml:space="preserve">                             “___ˮ____________20___ р.</w:t>
      </w:r>
    </w:p>
    <w:p w14:paraId="43463976" w14:textId="77777777" w:rsidR="004C3967" w:rsidRPr="00174AF9" w:rsidRDefault="004C3967" w:rsidP="0005126D">
      <w:pPr>
        <w:spacing w:after="0" w:line="240" w:lineRule="auto"/>
        <w:rPr>
          <w:rFonts w:ascii="Times New Roman" w:hAnsi="Times New Roman" w:cs="Times New Roman"/>
          <w:sz w:val="24"/>
          <w:szCs w:val="24"/>
        </w:rPr>
      </w:pPr>
    </w:p>
    <w:p w14:paraId="7B5D79AC" w14:textId="6C611FC5"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Style w:val="20"/>
          <w:rFonts w:eastAsia="Calibri"/>
          <w:b/>
          <w:bCs/>
          <w:sz w:val="24"/>
          <w:szCs w:val="24"/>
        </w:rPr>
        <w:t>___________________________________</w:t>
      </w:r>
      <w:r w:rsidRPr="00174AF9">
        <w:rPr>
          <w:rFonts w:ascii="Times New Roman" w:hAnsi="Times New Roman" w:cs="Times New Roman"/>
          <w:sz w:val="24"/>
          <w:szCs w:val="24"/>
        </w:rPr>
        <w:t xml:space="preserve">, в особі __________________________________________________________, що діє на підставі ________________________________________________________, надалі – «Споживач», з однієї сторони, </w:t>
      </w:r>
    </w:p>
    <w:p w14:paraId="4C11B43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та_______________________</w:t>
      </w:r>
      <w:r w:rsidRPr="00174AF9">
        <w:rPr>
          <w:rFonts w:ascii="Times New Roman" w:hAnsi="Times New Roman" w:cs="Times New Roman"/>
          <w:b/>
          <w:bCs/>
          <w:sz w:val="24"/>
          <w:szCs w:val="24"/>
        </w:rPr>
        <w:t xml:space="preserve">___________________________________________________ </w:t>
      </w:r>
      <w:r w:rsidRPr="00174AF9">
        <w:rPr>
          <w:rFonts w:ascii="Times New Roman" w:hAnsi="Times New Roman" w:cs="Times New Roman"/>
          <w:sz w:val="24"/>
          <w:szCs w:val="24"/>
        </w:rPr>
        <w:t>в особі_________________________________________________________, який діє на підставі ____________________________, надалі – «Постачальник», з іншої сторони, які разом за текстом цього Договору іменуються «Сторони</w:t>
      </w:r>
      <w:r w:rsidRPr="00174AF9">
        <w:rPr>
          <w:rFonts w:ascii="Times New Roman" w:hAnsi="Times New Roman" w:cs="Times New Roman"/>
          <w:b/>
          <w:bCs/>
          <w:sz w:val="24"/>
          <w:szCs w:val="24"/>
        </w:rPr>
        <w:t>»</w:t>
      </w:r>
      <w:r w:rsidRPr="00174AF9">
        <w:rPr>
          <w:rFonts w:ascii="Times New Roman" w:hAnsi="Times New Roman" w:cs="Times New Roman"/>
          <w:sz w:val="24"/>
          <w:szCs w:val="24"/>
        </w:rPr>
        <w:t>, а кожна окремо «Сторона</w:t>
      </w:r>
      <w:r w:rsidRPr="00174AF9">
        <w:rPr>
          <w:rFonts w:ascii="Times New Roman" w:hAnsi="Times New Roman" w:cs="Times New Roman"/>
          <w:b/>
          <w:bCs/>
          <w:sz w:val="24"/>
          <w:szCs w:val="24"/>
        </w:rPr>
        <w:t>»</w:t>
      </w:r>
      <w:r w:rsidRPr="00174AF9">
        <w:rPr>
          <w:rFonts w:ascii="Times New Roman" w:hAnsi="Times New Roman" w:cs="Times New Roman"/>
          <w:sz w:val="24"/>
          <w:szCs w:val="24"/>
        </w:rPr>
        <w:t>, керуючись вимогами Цивільного кодексу України, Господарського кодексу України,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уклали цей Договір про наступне:</w:t>
      </w:r>
    </w:p>
    <w:p w14:paraId="5E3AAD9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0C235CDF"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 Загальні положення</w:t>
      </w:r>
    </w:p>
    <w:p w14:paraId="43AE7BA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17CA88B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4FEAABAB" w14:textId="77777777" w:rsidR="00174AF9" w:rsidRPr="00174AF9" w:rsidRDefault="00174AF9" w:rsidP="0000207F">
      <w:pPr>
        <w:autoSpaceDE w:val="0"/>
        <w:autoSpaceDN w:val="0"/>
        <w:adjustRightInd w:val="0"/>
        <w:spacing w:after="0" w:line="240" w:lineRule="auto"/>
        <w:rPr>
          <w:rFonts w:ascii="Times New Roman" w:hAnsi="Times New Roman" w:cs="Times New Roman"/>
          <w:b/>
          <w:bCs/>
          <w:sz w:val="24"/>
          <w:szCs w:val="24"/>
        </w:rPr>
      </w:pPr>
    </w:p>
    <w:p w14:paraId="78C88FE4"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2. Предмет Договору</w:t>
      </w:r>
    </w:p>
    <w:p w14:paraId="414516B0" w14:textId="1B9254A5" w:rsidR="00174AF9" w:rsidRPr="0000207F"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sz w:val="24"/>
          <w:szCs w:val="24"/>
        </w:rPr>
        <w:t xml:space="preserve">2.1. За цим Договором Постачальник продає </w:t>
      </w:r>
      <w:r w:rsidR="0000207F" w:rsidRPr="0000207F">
        <w:rPr>
          <w:rFonts w:ascii="Times New Roman" w:hAnsi="Times New Roman" w:cs="Times New Roman"/>
          <w:b/>
          <w:bCs/>
          <w:sz w:val="24"/>
          <w:szCs w:val="24"/>
        </w:rPr>
        <w:t xml:space="preserve">Електрична енергія, код ДК 021:2015: 09310000-5 – Електрична енергія </w:t>
      </w:r>
      <w:r w:rsidRPr="00174AF9">
        <w:rPr>
          <w:rFonts w:ascii="Times New Roman" w:hAnsi="Times New Roman" w:cs="Times New Roman"/>
          <w:sz w:val="24"/>
          <w:szCs w:val="24"/>
        </w:rPr>
        <w:t xml:space="preserve">(далі – товар або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14:paraId="12843754" w14:textId="6DE263AA"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2.2. Обсяг постачання електричної енергії: </w:t>
      </w:r>
      <w:r w:rsidR="00980F6D">
        <w:rPr>
          <w:rFonts w:ascii="Times New Roman" w:hAnsi="Times New Roman" w:cs="Times New Roman"/>
          <w:sz w:val="24"/>
          <w:szCs w:val="24"/>
          <w:lang w:val="ru-RU" w:eastAsia="en-US"/>
        </w:rPr>
        <w:t>120000</w:t>
      </w:r>
      <w:r w:rsidRPr="00174AF9">
        <w:rPr>
          <w:rFonts w:ascii="Times New Roman" w:hAnsi="Times New Roman" w:cs="Times New Roman"/>
          <w:sz w:val="24"/>
          <w:szCs w:val="24"/>
          <w:lang w:eastAsia="en-US"/>
        </w:rPr>
        <w:t xml:space="preserve"> </w:t>
      </w:r>
      <w:r w:rsidRPr="00174AF9">
        <w:rPr>
          <w:rFonts w:ascii="Times New Roman" w:hAnsi="Times New Roman" w:cs="Times New Roman"/>
          <w:sz w:val="24"/>
          <w:szCs w:val="24"/>
        </w:rPr>
        <w:t xml:space="preserve">кВт/год. </w:t>
      </w:r>
    </w:p>
    <w:p w14:paraId="754B5FBD"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2.3. Місце поставки електричної енергії – адреса та ЕІС коди точок комерційного обліку наведені в Додатку № 1 до цього Договору «Заява приєднання». </w:t>
      </w:r>
    </w:p>
    <w:p w14:paraId="67A4C7C6"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14:paraId="3790E959"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p>
    <w:p w14:paraId="4D54BCD2"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3. Умови постачання</w:t>
      </w:r>
    </w:p>
    <w:p w14:paraId="46DC94B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3.1. Постачальник зобов'язується поставити Споживачу електричну енергію в строк з </w:t>
      </w:r>
      <w:r w:rsidRPr="00174AF9">
        <w:rPr>
          <w:rFonts w:ascii="Times New Roman" w:hAnsi="Times New Roman" w:cs="Times New Roman"/>
          <w:sz w:val="24"/>
          <w:szCs w:val="24"/>
          <w:u w:val="single"/>
        </w:rPr>
        <w:t>___________________</w:t>
      </w:r>
      <w:r w:rsidRPr="00174AF9">
        <w:rPr>
          <w:rFonts w:ascii="Times New Roman" w:hAnsi="Times New Roman" w:cs="Times New Roman"/>
          <w:sz w:val="24"/>
          <w:szCs w:val="24"/>
        </w:rPr>
        <w:t xml:space="preserve"> до 31.12.2024 р.</w:t>
      </w:r>
    </w:p>
    <w:p w14:paraId="1740F9F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Початком постачання електричної енергії Споживачу є дата, зазначена в Заяві-приєднання, яка є Додатком 1 до цього Договору.</w:t>
      </w:r>
    </w:p>
    <w:p w14:paraId="32C1F39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55A9A0B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p>
    <w:p w14:paraId="6786AE2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b/>
          <w:bCs/>
          <w:sz w:val="24"/>
          <w:szCs w:val="24"/>
        </w:rPr>
      </w:pPr>
    </w:p>
    <w:p w14:paraId="34D3A758"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4. Якість постачання електричної енергії</w:t>
      </w:r>
    </w:p>
    <w:p w14:paraId="36C7B60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69E38C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ДСТУ EN 50160:2014. </w:t>
      </w:r>
    </w:p>
    <w:p w14:paraId="1EF5F4A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CB77EE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68BAA9A"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b/>
          <w:bCs/>
          <w:sz w:val="24"/>
          <w:szCs w:val="24"/>
        </w:rPr>
      </w:pPr>
    </w:p>
    <w:p w14:paraId="371C8B2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5. Ціна, порядок обліку та оплати електричної енергії</w:t>
      </w:r>
    </w:p>
    <w:p w14:paraId="5D12E2EE"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5.1. Споживач розраховується з Постачальником за електричну енергію за цінами, що вказуються в комерційній пропозиції, яка є додатком № 2 до цього Договору. </w:t>
      </w:r>
    </w:p>
    <w:p w14:paraId="3898B228"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5.2. Спосіб визначення ціни (тарифу) електричної енергії зазначається в комерційній пропозиції Постачальника, яка є додатком № 2 до цього Договору. </w:t>
      </w:r>
    </w:p>
    <w:p w14:paraId="54F77F5F"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5.3. Загальна сума цього Договору встановлюється залежно від кількості переданої електричної енергії та її ціни згідно Актів приймання-передачі, але не може більшою ____________________ (______________________________) грн. ___ коп., в тому числі ПДВ (</w:t>
      </w:r>
      <w:r w:rsidRPr="00174AF9">
        <w:rPr>
          <w:rFonts w:ascii="Times New Roman" w:hAnsi="Times New Roman" w:cs="Times New Roman"/>
          <w:sz w:val="24"/>
          <w:szCs w:val="24"/>
          <w:lang w:eastAsia="en-US"/>
        </w:rPr>
        <w:t>згідно поданої тендерної пропозиції</w:t>
      </w:r>
      <w:r w:rsidRPr="00174AF9">
        <w:rPr>
          <w:rFonts w:ascii="Times New Roman" w:hAnsi="Times New Roman" w:cs="Times New Roman"/>
          <w:sz w:val="24"/>
          <w:szCs w:val="24"/>
        </w:rPr>
        <w:t xml:space="preserve">). </w:t>
      </w:r>
    </w:p>
    <w:p w14:paraId="35DE4D5C"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Сума даного договору може бути зменшена за взаємною згодою Сторін. </w:t>
      </w:r>
    </w:p>
    <w:p w14:paraId="2C4A80D7"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5.4. Ціна електричної енергії має зазначатися Постачальником у Актах приймання-передачі електричної енергії за цим Договором, у тому числі у разі її зміни. </w:t>
      </w:r>
    </w:p>
    <w:p w14:paraId="413D7758"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Ціна за одиницю товару може змінюватися в порядку передбаченому статтею 41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 порядку, визначеному у пп.2 п.13.8 Договору. </w:t>
      </w:r>
    </w:p>
    <w:p w14:paraId="6E18507E"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5.5. Розрахунковим періодом за цим Договором є календарний місяць. </w:t>
      </w:r>
    </w:p>
    <w:p w14:paraId="35D4F6B2" w14:textId="77777777" w:rsidR="00174AF9" w:rsidRPr="00174AF9" w:rsidRDefault="00174AF9" w:rsidP="0000207F">
      <w:pPr>
        <w:autoSpaceDE w:val="0"/>
        <w:autoSpaceDN w:val="0"/>
        <w:adjustRightInd w:val="0"/>
        <w:spacing w:after="0" w:line="240" w:lineRule="auto"/>
        <w:ind w:firstLine="709"/>
        <w:jc w:val="both"/>
        <w:rPr>
          <w:rFonts w:ascii="Times New Roman" w:hAnsi="Times New Roman" w:cs="Times New Roman"/>
          <w:sz w:val="24"/>
          <w:szCs w:val="24"/>
        </w:rPr>
      </w:pPr>
      <w:r w:rsidRPr="00174AF9">
        <w:rPr>
          <w:rFonts w:ascii="Times New Roman" w:hAnsi="Times New Roman" w:cs="Times New Roman"/>
          <w:sz w:val="24"/>
          <w:szCs w:val="24"/>
        </w:rPr>
        <w:t xml:space="preserve">5.6. 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 Датою оплати вважається дата зарахування коштів на рахунок Постачальника. </w:t>
      </w:r>
    </w:p>
    <w:p w14:paraId="4608ED7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sz w:val="24"/>
          <w:szCs w:val="24"/>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F8BEB0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5.7. Оплата Актів за спожиту електроенергію здійснюється Споживачем у 100% розмірі протягом 10 (десяти) банківських днів після підписання Сторонами Акту, на умовах комерційної пропозиції, яка є Додатком №2 до цього Договору. </w:t>
      </w:r>
    </w:p>
    <w:p w14:paraId="15C3D60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14F7127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14:paraId="658BB74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порушення Споживачем строків оплати за цим Договором, Постачальник має право вимагати сплату пені. </w:t>
      </w:r>
    </w:p>
    <w:p w14:paraId="3C03993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Пеня нараховується за кожен день прострочення оплати. </w:t>
      </w:r>
    </w:p>
    <w:p w14:paraId="71193B6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14:paraId="7007C9C2"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5.9. 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підтвердженими ОСР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14:paraId="75D4094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174AF9">
        <w:rPr>
          <w:rFonts w:ascii="Times New Roman" w:hAnsi="Times New Roman" w:cs="Times New Roman"/>
          <w:sz w:val="24"/>
          <w:szCs w:val="24"/>
        </w:rPr>
        <w:t>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з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(https://www.oree.com.ua), з подальшим перерахунком (остаточним розрахунком) згідно з умовами Договору, враховуючи Ц</w:t>
      </w:r>
      <w:r w:rsidRPr="00174AF9">
        <w:rPr>
          <w:rFonts w:ascii="Times New Roman" w:hAnsi="Times New Roman" w:cs="Times New Roman"/>
          <w:sz w:val="24"/>
          <w:szCs w:val="24"/>
          <w:vertAlign w:val="subscript"/>
        </w:rPr>
        <w:t>рдн</w:t>
      </w:r>
      <w:r w:rsidRPr="00174AF9">
        <w:rPr>
          <w:rFonts w:ascii="Times New Roman" w:hAnsi="Times New Roman" w:cs="Times New Roman"/>
          <w:sz w:val="24"/>
          <w:szCs w:val="24"/>
        </w:rPr>
        <w:t xml:space="preserve"> за грудень.</w:t>
      </w:r>
    </w:p>
    <w:p w14:paraId="627558C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4ADC0F6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14:paraId="7748C4D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5.10. Споживач здійснює плату за послугу з розподілу (передачі) електричної енергії безпосередньо оператору системи. </w:t>
      </w:r>
    </w:p>
    <w:p w14:paraId="3DB3D90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14:paraId="3798A2B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14:paraId="75A694B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5.13. Комерційна пропозиція, яка є додатком до цього Договору, має містити наступну інформацію: </w:t>
      </w:r>
    </w:p>
    <w:p w14:paraId="12A48C6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 ціну (тариф) електричної енергії; </w:t>
      </w:r>
    </w:p>
    <w:p w14:paraId="4DAADD0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 спосіб оплати (порядок розрахунків); </w:t>
      </w:r>
    </w:p>
    <w:p w14:paraId="2EEE235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3)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14:paraId="00CDC91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4) розмір пені за порушення строку оплати або штраф; </w:t>
      </w:r>
    </w:p>
    <w:p w14:paraId="71A8826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5) розмір компенсації Споживачу за недодержання Постачальником якості надання комерційних послуг; </w:t>
      </w:r>
    </w:p>
    <w:p w14:paraId="68A047D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 розмір штрафу за дострокове розірвання Договору у випадках, не передбачених умовами Договору; </w:t>
      </w:r>
    </w:p>
    <w:p w14:paraId="67F204E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 термін дії Договору та умови пролонгації; </w:t>
      </w:r>
    </w:p>
    <w:p w14:paraId="4AB342C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8) можливість надання пільг, субсидій тощо. </w:t>
      </w:r>
    </w:p>
    <w:p w14:paraId="5A148D00" w14:textId="77777777" w:rsidR="00174AF9" w:rsidRPr="00174AF9" w:rsidRDefault="00174AF9" w:rsidP="0000207F">
      <w:pPr>
        <w:spacing w:after="0" w:line="240" w:lineRule="auto"/>
        <w:ind w:firstLine="708"/>
        <w:jc w:val="both"/>
        <w:outlineLvl w:val="2"/>
        <w:rPr>
          <w:rFonts w:ascii="Times New Roman" w:hAnsi="Times New Roman" w:cs="Times New Roman"/>
          <w:b/>
          <w:sz w:val="24"/>
          <w:szCs w:val="24"/>
        </w:rPr>
      </w:pPr>
      <w:r w:rsidRPr="00174AF9">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1721D41"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5.14.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71D921CC"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w:t>
      </w:r>
    </w:p>
    <w:p w14:paraId="31F2917C" w14:textId="77777777" w:rsidR="00174AF9" w:rsidRPr="00174AF9" w:rsidRDefault="00174AF9" w:rsidP="0000207F">
      <w:pPr>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пропорційно розміру регульованих цін (тарифів).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729"/>
      </w:tblGrid>
      <w:tr w:rsidR="00174AF9" w:rsidRPr="00174AF9" w14:paraId="1BBF2185" w14:textId="77777777" w:rsidTr="00B723BE">
        <w:tc>
          <w:tcPr>
            <w:tcW w:w="10471" w:type="dxa"/>
            <w:gridSpan w:val="2"/>
            <w:shd w:val="clear" w:color="auto" w:fill="auto"/>
          </w:tcPr>
          <w:p w14:paraId="41C41DFC" w14:textId="77777777" w:rsidR="00174AF9" w:rsidRPr="00174AF9" w:rsidRDefault="00174AF9" w:rsidP="0000207F">
            <w:pPr>
              <w:spacing w:after="0" w:line="240" w:lineRule="auto"/>
              <w:jc w:val="center"/>
              <w:rPr>
                <w:rFonts w:ascii="Times New Roman" w:hAnsi="Times New Roman" w:cs="Times New Roman"/>
                <w:sz w:val="24"/>
                <w:szCs w:val="24"/>
                <w:highlight w:val="yellow"/>
              </w:rPr>
            </w:pPr>
            <w:r w:rsidRPr="00174AF9">
              <w:rPr>
                <w:rFonts w:ascii="Times New Roman" w:hAnsi="Times New Roman" w:cs="Times New Roman"/>
                <w:sz w:val="24"/>
                <w:szCs w:val="24"/>
              </w:rPr>
              <w:t>Доповнити п.5.14 положеннями з таблиці у залежності від обраного механізму зміни ціни</w:t>
            </w:r>
          </w:p>
        </w:tc>
      </w:tr>
      <w:tr w:rsidR="00174AF9" w:rsidRPr="00174AF9" w14:paraId="281EF65B" w14:textId="77777777" w:rsidTr="00B723BE">
        <w:tc>
          <w:tcPr>
            <w:tcW w:w="5235" w:type="dxa"/>
            <w:shd w:val="clear" w:color="auto" w:fill="auto"/>
          </w:tcPr>
          <w:p w14:paraId="0E759E0C" w14:textId="77777777" w:rsidR="00174AF9" w:rsidRPr="00174AF9" w:rsidRDefault="00174AF9" w:rsidP="0000207F">
            <w:pPr>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Зміна ціни згідно пп.2 п.19</w:t>
            </w:r>
          </w:p>
        </w:tc>
        <w:tc>
          <w:tcPr>
            <w:tcW w:w="5236" w:type="dxa"/>
            <w:shd w:val="clear" w:color="auto" w:fill="auto"/>
          </w:tcPr>
          <w:p w14:paraId="513CE4B6" w14:textId="77777777" w:rsidR="00174AF9" w:rsidRPr="00174AF9" w:rsidRDefault="00174AF9" w:rsidP="0000207F">
            <w:pPr>
              <w:spacing w:after="0" w:line="240" w:lineRule="auto"/>
              <w:jc w:val="center"/>
              <w:rPr>
                <w:rFonts w:ascii="Times New Roman" w:hAnsi="Times New Roman" w:cs="Times New Roman"/>
                <w:sz w:val="24"/>
                <w:szCs w:val="24"/>
              </w:rPr>
            </w:pPr>
          </w:p>
        </w:tc>
      </w:tr>
      <w:tr w:rsidR="00174AF9" w:rsidRPr="00174AF9" w14:paraId="1AFBF887" w14:textId="77777777" w:rsidTr="00B723BE">
        <w:tc>
          <w:tcPr>
            <w:tcW w:w="5235" w:type="dxa"/>
            <w:shd w:val="clear" w:color="auto" w:fill="auto"/>
          </w:tcPr>
          <w:p w14:paraId="46DDCB8A"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45D635BD"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Зміна ціни за 1кВт/год електричної енергії та дата настання таких змін будуть відображені в Додатковій угоді до даного Договору.</w:t>
            </w:r>
          </w:p>
        </w:tc>
        <w:tc>
          <w:tcPr>
            <w:tcW w:w="5236" w:type="dxa"/>
            <w:shd w:val="clear" w:color="auto" w:fill="auto"/>
          </w:tcPr>
          <w:p w14:paraId="45D86DE0" w14:textId="77777777" w:rsidR="00174AF9" w:rsidRPr="00174AF9" w:rsidRDefault="00174AF9" w:rsidP="0000207F">
            <w:pPr>
              <w:spacing w:after="0" w:line="240" w:lineRule="auto"/>
              <w:jc w:val="both"/>
              <w:rPr>
                <w:rFonts w:ascii="Times New Roman" w:hAnsi="Times New Roman" w:cs="Times New Roman"/>
                <w:sz w:val="24"/>
                <w:szCs w:val="24"/>
              </w:rPr>
            </w:pPr>
          </w:p>
        </w:tc>
      </w:tr>
    </w:tbl>
    <w:p w14:paraId="4F7A17D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19F0F01E"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6. Права та обов'язки Споживача</w:t>
      </w:r>
    </w:p>
    <w:p w14:paraId="4B38690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t xml:space="preserve">6.1. Споживач має право: </w:t>
      </w:r>
    </w:p>
    <w:p w14:paraId="4E22A30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6.1.2. обирати спосіб визначення ціни за постачання електричної енергії на умовах, зазначених у комерційній пропозиції, обраній Споживачем; </w:t>
      </w:r>
    </w:p>
    <w:p w14:paraId="21D57A8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6.1.2. отримувати електричну енергію на умовах, зазначених у цьому Договорі; </w:t>
      </w:r>
    </w:p>
    <w:p w14:paraId="15CA098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14:paraId="02DC1EE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14:paraId="519ACA8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6.1.5. безоплатно отримувати інформацію про обсяги та інші параметри власного споживання електричної енергії; </w:t>
      </w:r>
    </w:p>
    <w:p w14:paraId="3A59715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6.1.6. звертатися до Постачальника для вирішення будь-яких питань, пов'язаних з виконанням цього Договору; </w:t>
      </w:r>
    </w:p>
    <w:p w14:paraId="145F147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6.1.7. вимагати від Постачальника надання письмової форми цього Договору; </w:t>
      </w:r>
    </w:p>
    <w:p w14:paraId="1E9FFF1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 xml:space="preserve">6.1.8.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14:paraId="7B0A704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6.1.9. проводити звіряння фактичних розрахунків в установленому ПРРЕЕ порядку з підписанням відповідного акта; </w:t>
      </w:r>
    </w:p>
    <w:p w14:paraId="5A82E40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6.1.10. вільно обирати іншого електропостачальника та розірвати цей Договір у встановленому цим Договором та чинним законодавством порядку; </w:t>
      </w:r>
    </w:p>
    <w:p w14:paraId="6A71F6D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14:paraId="3116A4D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14:paraId="4CBDA730" w14:textId="77777777" w:rsidR="00174AF9" w:rsidRPr="00174AF9" w:rsidRDefault="00174AF9" w:rsidP="0000207F">
      <w:pPr>
        <w:pStyle w:val="Default"/>
        <w:ind w:firstLine="708"/>
        <w:jc w:val="both"/>
        <w:rPr>
          <w:rFonts w:eastAsia="Calibri"/>
          <w:color w:val="auto"/>
          <w:lang w:eastAsia="en-US"/>
        </w:rPr>
      </w:pPr>
      <w:r w:rsidRPr="00174AF9">
        <w:rPr>
          <w:rFonts w:eastAsia="Calibri"/>
          <w:color w:val="auto"/>
          <w:lang w:eastAsia="en-US"/>
        </w:rPr>
        <w:t xml:space="preserve">6.1.13.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 </w:t>
      </w:r>
    </w:p>
    <w:p w14:paraId="22C3BE4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A6825A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6.1.15. інші права, передбачені чинним законодавством і цим Договором. </w:t>
      </w:r>
    </w:p>
    <w:p w14:paraId="187857E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b/>
          <w:bCs/>
          <w:sz w:val="24"/>
          <w:szCs w:val="24"/>
        </w:rPr>
        <w:t xml:space="preserve">6.2. Споживач зобов'язується: </w:t>
      </w:r>
    </w:p>
    <w:p w14:paraId="5BD1C8A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6.2.1. забезпечувати своєчасну та повну оплату електричної енергії згідно з умовами цього Договору; </w:t>
      </w:r>
    </w:p>
    <w:p w14:paraId="1A0CB42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14:paraId="7467CFB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14:paraId="4D98D5B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 в повному обсязі; </w:t>
      </w:r>
    </w:p>
    <w:p w14:paraId="7B4B510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14:paraId="136F5B7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14:paraId="3213F45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4292665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6.2.8. виконувати інші обов'язки, покладені на Споживача чинним законодавством та/або цим Договором. </w:t>
      </w:r>
    </w:p>
    <w:p w14:paraId="056D915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p>
    <w:p w14:paraId="576DA01A"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7. Права і обов'язки Постачальника</w:t>
      </w:r>
    </w:p>
    <w:p w14:paraId="23A3FC0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lastRenderedPageBreak/>
        <w:t xml:space="preserve">7.1. Постачальник має право: </w:t>
      </w:r>
    </w:p>
    <w:p w14:paraId="6509938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7.1.1. отримувати від Споживача плату за електричну енергію; </w:t>
      </w:r>
    </w:p>
    <w:p w14:paraId="3B6D983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7.1.2. контролювати правильність оформлення Споживачем платіжних документів; </w:t>
      </w:r>
    </w:p>
    <w:p w14:paraId="7674EDE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7.1.3. ініціювати припинення постачання електричної енергії Споживачу у порядку та на умовах, визначених цим Договором та чинним законодавством; </w:t>
      </w:r>
    </w:p>
    <w:p w14:paraId="7ED705F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14:paraId="1A0DA3B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7.1.5. проводити разом зі Споживачем звіряння фактично використаних обсягів електричної енергії з підписанням відповідного акта; </w:t>
      </w:r>
    </w:p>
    <w:p w14:paraId="184F41A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395B1A1" w14:textId="77777777" w:rsidR="00174AF9" w:rsidRPr="00174AF9" w:rsidRDefault="00174AF9" w:rsidP="0000207F">
      <w:pPr>
        <w:spacing w:after="0" w:line="240" w:lineRule="auto"/>
        <w:ind w:firstLine="708"/>
        <w:jc w:val="both"/>
        <w:outlineLvl w:val="2"/>
        <w:rPr>
          <w:rFonts w:ascii="Times New Roman" w:hAnsi="Times New Roman" w:cs="Times New Roman"/>
          <w:sz w:val="24"/>
          <w:szCs w:val="24"/>
        </w:rPr>
      </w:pPr>
      <w:r w:rsidRPr="00174AF9">
        <w:rPr>
          <w:rFonts w:ascii="Times New Roman" w:hAnsi="Times New Roman" w:cs="Times New Roman"/>
          <w:sz w:val="24"/>
          <w:szCs w:val="24"/>
        </w:rPr>
        <w:t>7.1.7. інші права, передбачені чинним законодавством і цим Договором.</w:t>
      </w:r>
    </w:p>
    <w:p w14:paraId="10CC35C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b/>
          <w:bCs/>
          <w:sz w:val="24"/>
          <w:szCs w:val="24"/>
        </w:rPr>
      </w:pPr>
      <w:r w:rsidRPr="00174AF9">
        <w:rPr>
          <w:rFonts w:ascii="Times New Roman" w:hAnsi="Times New Roman" w:cs="Times New Roman"/>
          <w:b/>
          <w:bCs/>
          <w:sz w:val="24"/>
          <w:szCs w:val="24"/>
        </w:rPr>
        <w:t xml:space="preserve">7.2. Постачальник зобов'язується: </w:t>
      </w:r>
    </w:p>
    <w:p w14:paraId="0538917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 забезпечувати належну якість надання послуг з постачання електричної енергії відповідно до вимог чинного законодавства та цього Договору; </w:t>
      </w:r>
    </w:p>
    <w:p w14:paraId="6630C76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7.2.2. нараховувати і виставляти рахунки/Акти Споживачу за електричну енергію відповідно до вимог та у порядку, передбачених ПРРЕЕ та цим Договором; </w:t>
      </w:r>
    </w:p>
    <w:p w14:paraId="785EF0C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14:paraId="6D4879E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107A85B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7.2.5. видавати Споживачеві безоплатно платіжні документи та форми звернень; </w:t>
      </w:r>
    </w:p>
    <w:p w14:paraId="47697B4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7.2.6. приймати оплату наданих за цим Договором послуг будь-яким способом, що передбачений цим Договором; </w:t>
      </w:r>
    </w:p>
    <w:p w14:paraId="34AA2D0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14:paraId="7F8F2DA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32D7490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7.2.9. відшкодовувати збитки, понесені Споживачем у випадку невиконання або неналежного виконання Постачальником своїх зобов'язань за цим Договором; </w:t>
      </w:r>
    </w:p>
    <w:p w14:paraId="0819074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7.2.10. забезпечувати конфіденційність даних, отриманих від Споживача; </w:t>
      </w:r>
    </w:p>
    <w:p w14:paraId="43390D0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7EB698E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вибрати іншого електропостачальника та про наслідки невиконання цього; </w:t>
      </w:r>
    </w:p>
    <w:p w14:paraId="3E14559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перейти до електропостачальника, на якого в установленому порядку покладені спеціальні обов’язки (постачальник «останньої надії»); </w:t>
      </w:r>
    </w:p>
    <w:p w14:paraId="2D2572B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 на відшкодування збитків, завданих у зв’язку з неможливістю подальшого виконання Постачальником своїх зобов’язань за цим Договором; </w:t>
      </w:r>
    </w:p>
    <w:p w14:paraId="10AF2BB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7.2.12. виконувати інші обов'язки, покладені на Постачальника чинним законодавством та/або цим Договором. </w:t>
      </w:r>
    </w:p>
    <w:p w14:paraId="2B2D5676"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055AC92F"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8. Порядок припинення та відновлення постачання електричної енергії</w:t>
      </w:r>
    </w:p>
    <w:p w14:paraId="06E4BB2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14:paraId="0FECD86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0C35DBD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14:paraId="093F1EA6"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14:paraId="5587767C"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p>
    <w:p w14:paraId="48D94505"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r w:rsidRPr="00174AF9">
        <w:rPr>
          <w:rFonts w:ascii="Times New Roman" w:hAnsi="Times New Roman" w:cs="Times New Roman"/>
          <w:b/>
          <w:bCs/>
          <w:sz w:val="24"/>
          <w:szCs w:val="24"/>
        </w:rPr>
        <w:t>9. Відповідальність Сторін</w:t>
      </w:r>
    </w:p>
    <w:p w14:paraId="52399FB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B1139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492EB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-порушення Споживачем строків розрахунків з Постачальником -в розмірі, погодженому Сторонами в цьому Договорі;</w:t>
      </w:r>
    </w:p>
    <w:p w14:paraId="2593134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165765F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1F02A32"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58F9C19"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164666A"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9.6.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14:paraId="13B9C99A"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5977CB4C"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10. Порядок зміни електропостачальника</w:t>
      </w:r>
    </w:p>
    <w:p w14:paraId="63BEFED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електропостачальником,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3143955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08C3E6AC"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5E750855"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11. Порядок розв'язання спорів</w:t>
      </w:r>
    </w:p>
    <w:p w14:paraId="4ACD996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11.1. Спори та розбіжності, що можуть виникнути при виконанні умов цього Договору будуть узгоджені шляхом переговорів між Сторонами.</w:t>
      </w:r>
    </w:p>
    <w:p w14:paraId="4C827C7A"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w:t>
      </w:r>
    </w:p>
    <w:p w14:paraId="44EE246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11.2. У разі недосягнення між Сторонами згоди шляхом проведення переговорів, спір вирішується в судовому порядку.</w:t>
      </w:r>
    </w:p>
    <w:p w14:paraId="7EF7FD60"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0AC04A48"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12. Форс-мажорні обставини</w:t>
      </w:r>
    </w:p>
    <w:p w14:paraId="0DEE701F"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F4FFF1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AF93D05"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16A6966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12.4. Сторони зобов'язані негайно повідомити про форс-мажорні обставини та протягом десяти днів з дня їх виникнення надати підтверджуючі документи щодо їх настання відповідно до законодавства. Доказом виникнення обставин непереборної сили та строку їх дії є довідка/сертифікат, яка видається Торгово-промисловою палатою України або іншим відповідним державним органом.</w:t>
      </w:r>
    </w:p>
    <w:p w14:paraId="0FE3A523" w14:textId="77777777" w:rsidR="00174AF9" w:rsidRPr="00174AF9" w:rsidRDefault="00174AF9" w:rsidP="0000207F">
      <w:pPr>
        <w:spacing w:after="0" w:line="240" w:lineRule="auto"/>
        <w:ind w:firstLine="708"/>
        <w:jc w:val="both"/>
        <w:outlineLvl w:val="2"/>
        <w:rPr>
          <w:rFonts w:ascii="Times New Roman" w:hAnsi="Times New Roman" w:cs="Times New Roman"/>
          <w:sz w:val="24"/>
          <w:szCs w:val="24"/>
        </w:rPr>
      </w:pPr>
      <w:r w:rsidRPr="00174AF9">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B42F566" w14:textId="77777777" w:rsidR="00174AF9" w:rsidRPr="00174AF9" w:rsidRDefault="00174AF9" w:rsidP="0000207F">
      <w:pPr>
        <w:autoSpaceDE w:val="0"/>
        <w:autoSpaceDN w:val="0"/>
        <w:adjustRightInd w:val="0"/>
        <w:spacing w:after="0" w:line="240" w:lineRule="auto"/>
        <w:jc w:val="both"/>
        <w:rPr>
          <w:rFonts w:ascii="Times New Roman" w:hAnsi="Times New Roman" w:cs="Times New Roman"/>
          <w:b/>
          <w:bCs/>
          <w:sz w:val="24"/>
          <w:szCs w:val="24"/>
        </w:rPr>
      </w:pPr>
    </w:p>
    <w:p w14:paraId="42CD210C" w14:textId="77777777" w:rsidR="00174AF9" w:rsidRPr="00174AF9" w:rsidRDefault="00174AF9" w:rsidP="0000207F">
      <w:pPr>
        <w:autoSpaceDE w:val="0"/>
        <w:autoSpaceDN w:val="0"/>
        <w:adjustRightInd w:val="0"/>
        <w:spacing w:after="0" w:line="240" w:lineRule="auto"/>
        <w:jc w:val="center"/>
        <w:rPr>
          <w:rFonts w:ascii="Times New Roman" w:hAnsi="Times New Roman" w:cs="Times New Roman"/>
          <w:sz w:val="24"/>
          <w:szCs w:val="24"/>
        </w:rPr>
      </w:pPr>
      <w:r w:rsidRPr="00174AF9">
        <w:rPr>
          <w:rFonts w:ascii="Times New Roman" w:hAnsi="Times New Roman" w:cs="Times New Roman"/>
          <w:b/>
          <w:bCs/>
          <w:sz w:val="24"/>
          <w:szCs w:val="24"/>
        </w:rPr>
        <w:t>13. Строк дії Договору та інші умови</w:t>
      </w:r>
    </w:p>
    <w:p w14:paraId="52799EC7"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13.1. Цей Договір укладається на строк, зазначений в комерційній пропозиції, яка є додатком № 2 до цього Договору. </w:t>
      </w:r>
    </w:p>
    <w:p w14:paraId="1ECD14D5"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sz w:val="24"/>
          <w:szCs w:val="24"/>
        </w:rPr>
        <w:t xml:space="preserve">13.2. </w:t>
      </w:r>
      <w:r w:rsidRPr="00174AF9">
        <w:rPr>
          <w:rFonts w:ascii="Times New Roman" w:hAnsi="Times New Roman" w:cs="Times New Roman"/>
          <w:kern w:val="2"/>
          <w:sz w:val="24"/>
          <w:szCs w:val="24"/>
          <w:lang w:eastAsia="zh-CN"/>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14:paraId="3CA4EF5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E7FC7A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1A6D9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BEA13B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13.4. Дія цього Договору також припиняється у наступних випадках:</w:t>
      </w:r>
    </w:p>
    <w:p w14:paraId="1E041F1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-анулювання Постачальнику ліцензії на постачання;</w:t>
      </w:r>
    </w:p>
    <w:p w14:paraId="1F2A732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-банкрутства або припинення господарської діяльності Постачальником;</w:t>
      </w:r>
    </w:p>
    <w:p w14:paraId="3A8F796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-у разі зміни власника об’єкта Споживача;</w:t>
      </w:r>
    </w:p>
    <w:p w14:paraId="2D322C88"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-у разі зміни електропостачальника.</w:t>
      </w:r>
    </w:p>
    <w:p w14:paraId="78E3206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13.5. Інформування Споживача, з яким укладено Договір про зміни в умовах Договору, про закінчення терміну його дії, зміну тарифів, виставлення Актів,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3C5E8501"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-на поштову адресу Споживача, вказану у Заяві-приєднання до умов Договору;</w:t>
      </w:r>
    </w:p>
    <w:p w14:paraId="112147C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-засобами електронного зв'язку на електронну адресу Споживача, вказану у Заяві -приєднання до умов Договору.</w:t>
      </w:r>
    </w:p>
    <w:p w14:paraId="44CAD9DC"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13.6. Попередження про припинення постачання електричної енергії за невиконання умов оплати за електричну енергію (далі -Попередження) вважаються отриманими Споживачем в день надіслання Постачальником такого повідомлення про відключення за невиконання умов оплати у сканованому вигляді (формат РОБ) засобами електронного зв'язку </w:t>
      </w:r>
      <w:r w:rsidRPr="00174AF9">
        <w:rPr>
          <w:rFonts w:ascii="Times New Roman" w:hAnsi="Times New Roman" w:cs="Times New Roman"/>
          <w:sz w:val="24"/>
          <w:szCs w:val="24"/>
        </w:rPr>
        <w:lastRenderedPageBreak/>
        <w:t>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14:paraId="3514947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13.7.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1 до Договору.</w:t>
      </w:r>
    </w:p>
    <w:p w14:paraId="7190F811"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2"/>
          <w:kern w:val="2"/>
          <w:sz w:val="24"/>
          <w:szCs w:val="24"/>
          <w:lang w:eastAsia="zh-CN" w:bidi="hi-IN"/>
        </w:rPr>
      </w:pPr>
      <w:r w:rsidRPr="00174AF9">
        <w:rPr>
          <w:rFonts w:ascii="Times New Roman" w:eastAsia="Arial Unicode MS" w:hAnsi="Times New Roman" w:cs="Times New Roman"/>
          <w:spacing w:val="6"/>
          <w:kern w:val="2"/>
          <w:sz w:val="24"/>
          <w:szCs w:val="24"/>
          <w:lang w:eastAsia="zh-CN" w:bidi="hi-IN"/>
        </w:rPr>
        <w:t xml:space="preserve">13.8. Умови даного Договору можуть бути змінені за взаємною згодою </w:t>
      </w:r>
      <w:r w:rsidRPr="00174AF9">
        <w:rPr>
          <w:rFonts w:ascii="Times New Roman" w:eastAsia="Arial Unicode MS" w:hAnsi="Times New Roman" w:cs="Times New Roman"/>
          <w:spacing w:val="3"/>
          <w:kern w:val="2"/>
          <w:sz w:val="24"/>
          <w:szCs w:val="24"/>
          <w:lang w:eastAsia="zh-CN" w:bidi="hi-IN"/>
        </w:rPr>
        <w:t>сторін, з обов'язковим складанням письмового документа, підписаного с</w:t>
      </w:r>
      <w:r w:rsidRPr="00174AF9">
        <w:rPr>
          <w:rFonts w:ascii="Times New Roman" w:eastAsia="Arial Unicode MS" w:hAnsi="Times New Roman" w:cs="Times New Roman"/>
          <w:spacing w:val="-2"/>
          <w:kern w:val="2"/>
          <w:sz w:val="24"/>
          <w:szCs w:val="24"/>
          <w:lang w:eastAsia="zh-CN" w:bidi="hi-IN"/>
        </w:rPr>
        <w:t>торонами Договору.</w:t>
      </w:r>
    </w:p>
    <w:p w14:paraId="618985A8"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74AF9">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74AF9">
        <w:rPr>
          <w:rFonts w:ascii="Times New Roman" w:hAnsi="Times New Roman" w:cs="Times New Roman"/>
          <w:i/>
          <w:iCs/>
          <w:sz w:val="24"/>
          <w:szCs w:val="24"/>
        </w:rPr>
        <w:t>(Сторони використовують для зміни істотних умов Договору</w:t>
      </w:r>
      <w:r w:rsidRPr="00174AF9">
        <w:rPr>
          <w:rFonts w:ascii="Times New Roman" w:eastAsia="Arial Unicode MS" w:hAnsi="Times New Roman" w:cs="Times New Roman"/>
          <w:i/>
          <w:iCs/>
          <w:spacing w:val="-1"/>
          <w:kern w:val="2"/>
          <w:sz w:val="24"/>
          <w:szCs w:val="24"/>
          <w:lang w:eastAsia="zh-CN" w:bidi="hi-IN"/>
        </w:rPr>
        <w:t xml:space="preserve"> лише ті підстави п.13.8 Договору, що стосуються предмета закупівлі, визначеного у Розділі 2 цього Договору)</w:t>
      </w:r>
      <w:r w:rsidRPr="00174AF9">
        <w:rPr>
          <w:rFonts w:ascii="Times New Roman" w:eastAsia="Arial Unicode MS" w:hAnsi="Times New Roman" w:cs="Times New Roman"/>
          <w:spacing w:val="-1"/>
          <w:kern w:val="2"/>
          <w:sz w:val="24"/>
          <w:szCs w:val="24"/>
          <w:lang w:eastAsia="zh-CN" w:bidi="hi-IN"/>
        </w:rPr>
        <w:t>:</w:t>
      </w:r>
    </w:p>
    <w:p w14:paraId="73D96401"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74AF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5DE82BB" w14:textId="77777777" w:rsidR="00174AF9" w:rsidRPr="00174AF9" w:rsidRDefault="00174AF9" w:rsidP="0000207F">
      <w:pPr>
        <w:suppressAutoHyphens/>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744A3040" w14:textId="77777777" w:rsidR="00174AF9" w:rsidRPr="0014322C" w:rsidRDefault="00174AF9" w:rsidP="0000207F">
      <w:pPr>
        <w:widowControl w:val="0"/>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xml:space="preserve">Зміна ціни за одиницю електричної енергії допускається за умови надання Стороною, що ініціює зміни, документального підтвердження факту коливання ціни електричної енергії на ринку.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вебсайті ДП «ОПЕРАТОР РИНКУ» за адресою в мережі Інтернет </w:t>
      </w:r>
      <w:hyperlink r:id="rId18">
        <w:r w:rsidRPr="0014322C">
          <w:rPr>
            <w:rFonts w:ascii="Times New Roman" w:hAnsi="Times New Roman" w:cs="Times New Roman"/>
            <w:sz w:val="24"/>
            <w:szCs w:val="24"/>
          </w:rPr>
          <w:t>https://www.oree.com.ua</w:t>
        </w:r>
      </w:hyperlink>
      <w:r w:rsidRPr="0014322C">
        <w:rPr>
          <w:rFonts w:ascii="Times New Roman" w:hAnsi="Times New Roman" w:cs="Times New Roman"/>
          <w:sz w:val="24"/>
          <w:szCs w:val="24"/>
        </w:rPr>
        <w:t xml:space="preserve">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14:paraId="5D29EBE1" w14:textId="77777777" w:rsidR="00174AF9" w:rsidRPr="0014322C" w:rsidRDefault="00174AF9" w:rsidP="0000207F">
      <w:pPr>
        <w:widowControl w:val="0"/>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завірені належним чином копії (роздруківки з вебсайту) аналітичних матеріалів за відповідний місяць, які оприлюднюються відповідно до законодавства ДП «ОПЕРАТОР РИНКУ» на сайті https://www.oree.com.ua/.</w:t>
      </w:r>
    </w:p>
    <w:p w14:paraId="2C4AEE7B"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У разі необхідності зміна ціни після укладення Договору про закупівлю відбувається в наступному порядку:</w:t>
      </w:r>
    </w:p>
    <w:p w14:paraId="51ABB30F"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зміна ціни за місяць, в якому був укладений договір про закупівлю, не відбувається;</w:t>
      </w:r>
    </w:p>
    <w:p w14:paraId="43012023"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перша зміна ціни здійснюється у такому порядку: для зміни ціни Сторона, що ініціює зміни, повинна надати іншій Стороні документи/інформацію, визначені у підпункті 2) пункту 13.8 цього Договору, які повинні містити інформацію про середньозважену ціну РДН за місяць, в якому був укладений Договір, та інформацію про середньозважену ціну РДН за місяць, в якому відбулася зміна ціни;</w:t>
      </w:r>
    </w:p>
    <w:p w14:paraId="1D3AC8D1" w14:textId="77777777" w:rsidR="00174AF9" w:rsidRPr="0014322C" w:rsidRDefault="00174AF9" w:rsidP="0000207F">
      <w:pPr>
        <w:suppressAutoHyphens/>
        <w:spacing w:after="0" w:line="240" w:lineRule="auto"/>
        <w:ind w:firstLine="708"/>
        <w:jc w:val="both"/>
        <w:rPr>
          <w:rFonts w:ascii="Times New Roman" w:hAnsi="Times New Roman" w:cs="Times New Roman"/>
          <w:sz w:val="24"/>
          <w:szCs w:val="24"/>
        </w:rPr>
      </w:pPr>
      <w:r w:rsidRPr="0014322C">
        <w:rPr>
          <w:rFonts w:ascii="Times New Roman" w:hAnsi="Times New Roman" w:cs="Times New Roman"/>
          <w:sz w:val="24"/>
          <w:szCs w:val="24"/>
        </w:rPr>
        <w:t>- кожна наступна зміна ціни здійснюється у такому порядку: для зміни ціни приймається інформація про середньозважену ціну РДН за місяць, наданий Стороною, що ініціювала перші/попередні зміни ціни, та документи/інформація, визначені у підпункті 2) пункту 13.8 цього Договору, які повинні містити інформацію про середньозважену ціну РДН за місяць, в якому відбувається чергова зміна ціни.</w:t>
      </w:r>
    </w:p>
    <w:p w14:paraId="7336B531" w14:textId="77777777" w:rsidR="00174AF9" w:rsidRPr="0014322C" w:rsidRDefault="00174AF9" w:rsidP="0000207F">
      <w:pPr>
        <w:suppressAutoHyphens/>
        <w:spacing w:after="0" w:line="240" w:lineRule="auto"/>
        <w:ind w:firstLine="708"/>
        <w:jc w:val="both"/>
        <w:rPr>
          <w:rFonts w:ascii="Times New Roman" w:eastAsia="Arial Unicode MS" w:hAnsi="Times New Roman" w:cs="Times New Roman"/>
          <w:spacing w:val="-1"/>
          <w:kern w:val="2"/>
          <w:sz w:val="24"/>
          <w:szCs w:val="24"/>
          <w:lang w:eastAsia="zh-CN" w:bidi="hi-IN"/>
        </w:rPr>
      </w:pPr>
      <w:r w:rsidRPr="0014322C">
        <w:rPr>
          <w:rFonts w:ascii="Times New Roman" w:hAnsi="Times New Roman" w:cs="Times New Roman"/>
          <w:sz w:val="24"/>
          <w:szCs w:val="24"/>
        </w:rPr>
        <w:t>За умови надання документального підтвердження коливання ціни Товару на ринку ціна за одиницю Товару (Продукції) буде змінена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Споживач залишає за собою право відмовити у підвищенні ціни на електричну енергію у разі необгрунтованого та безпідставного його  ініціювання з боку Постачальника;</w:t>
      </w:r>
    </w:p>
    <w:p w14:paraId="14D20CA5"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93BC286"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A26B70"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00A2F2"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77F00A"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40661C"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6E99F5AB" w14:textId="77777777" w:rsidR="00174AF9" w:rsidRPr="00174AF9" w:rsidRDefault="00174AF9" w:rsidP="0000207F">
      <w:pPr>
        <w:shd w:val="clear" w:color="auto" w:fill="FFFFFF"/>
        <w:spacing w:after="0" w:line="240" w:lineRule="auto"/>
        <w:ind w:firstLine="708"/>
        <w:jc w:val="both"/>
        <w:rPr>
          <w:rFonts w:ascii="Times New Roman" w:hAnsi="Times New Roman" w:cs="Times New Roman"/>
          <w:sz w:val="24"/>
          <w:szCs w:val="24"/>
        </w:rPr>
      </w:pPr>
      <w:r w:rsidRPr="00174AF9">
        <w:rPr>
          <w:rStyle w:val="rvts0"/>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72957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 xml:space="preserve">13.9. </w:t>
      </w:r>
      <w:r w:rsidRPr="00174AF9">
        <w:rPr>
          <w:rStyle w:val="rvts0"/>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74AF9">
        <w:rPr>
          <w:rFonts w:ascii="Times New Roman" w:hAnsi="Times New Roman" w:cs="Times New Roman"/>
          <w:sz w:val="24"/>
          <w:szCs w:val="24"/>
          <w:lang w:eastAsia="en-US"/>
        </w:rPr>
        <w:t xml:space="preserve">. </w:t>
      </w:r>
    </w:p>
    <w:p w14:paraId="7DDD9354"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 xml:space="preserve">13.10.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2024 рік. </w:t>
      </w:r>
    </w:p>
    <w:p w14:paraId="386A0330"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13.11. Даний Договір складений в двох оригінальних екземплярах –по одному для кожної сторони, які мають однакову юридичну силу.</w:t>
      </w:r>
    </w:p>
    <w:p w14:paraId="56092413"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13.12. Даний Договір діє з моменту підписання його сторонами  до 31.12.2024р., а в частині взаєморозрахунків -до повного виконання Сторонами зобов'язань за Договором.</w:t>
      </w:r>
    </w:p>
    <w:p w14:paraId="37B9CC5D"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13.13. Додатки до цього Договору, що є його невід’ємною частиною:</w:t>
      </w:r>
    </w:p>
    <w:p w14:paraId="6DE1CEFE"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1) Додаток №1 -Заява-приєднання до умов договору про постачання електричної енергії Споживачу;</w:t>
      </w:r>
    </w:p>
    <w:p w14:paraId="0ACEE3DB" w14:textId="77777777" w:rsidR="00174AF9" w:rsidRPr="00174AF9" w:rsidRDefault="00174AF9" w:rsidP="0000207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74AF9">
        <w:rPr>
          <w:rFonts w:ascii="Times New Roman" w:hAnsi="Times New Roman" w:cs="Times New Roman"/>
          <w:sz w:val="24"/>
          <w:szCs w:val="24"/>
          <w:lang w:eastAsia="en-US"/>
        </w:rPr>
        <w:t>2) Додаток №2 -Комерційна пропозиція.</w:t>
      </w:r>
    </w:p>
    <w:p w14:paraId="3E080C85" w14:textId="77777777" w:rsidR="00174AF9" w:rsidRPr="00174AF9" w:rsidRDefault="00174AF9" w:rsidP="0000207F">
      <w:pPr>
        <w:spacing w:after="0" w:line="240" w:lineRule="auto"/>
        <w:jc w:val="center"/>
        <w:outlineLvl w:val="2"/>
        <w:rPr>
          <w:rFonts w:ascii="Times New Roman" w:hAnsi="Times New Roman" w:cs="Times New Roman"/>
          <w:b/>
          <w:bCs/>
          <w:sz w:val="24"/>
          <w:szCs w:val="24"/>
        </w:rPr>
      </w:pPr>
    </w:p>
    <w:p w14:paraId="55D51A7D" w14:textId="77777777" w:rsidR="00174AF9" w:rsidRPr="00174AF9" w:rsidRDefault="00174AF9" w:rsidP="0000207F">
      <w:pPr>
        <w:spacing w:after="0" w:line="240" w:lineRule="auto"/>
        <w:jc w:val="center"/>
        <w:outlineLvl w:val="2"/>
        <w:rPr>
          <w:rFonts w:ascii="Times New Roman" w:hAnsi="Times New Roman" w:cs="Times New Roman"/>
          <w:b/>
          <w:sz w:val="24"/>
          <w:szCs w:val="24"/>
        </w:rPr>
      </w:pPr>
      <w:r w:rsidRPr="00174AF9">
        <w:rPr>
          <w:rFonts w:ascii="Times New Roman" w:hAnsi="Times New Roman" w:cs="Times New Roman"/>
          <w:b/>
          <w:bCs/>
          <w:sz w:val="24"/>
          <w:szCs w:val="24"/>
        </w:rPr>
        <w:t>14.Місцезнаходження та банківські реквізити Сторін</w:t>
      </w:r>
    </w:p>
    <w:tbl>
      <w:tblPr>
        <w:tblW w:w="0" w:type="auto"/>
        <w:tblInd w:w="108" w:type="dxa"/>
        <w:tblLook w:val="04A0" w:firstRow="1" w:lastRow="0" w:firstColumn="1" w:lastColumn="0" w:noHBand="0" w:noVBand="1"/>
      </w:tblPr>
      <w:tblGrid>
        <w:gridCol w:w="4766"/>
        <w:gridCol w:w="4765"/>
      </w:tblGrid>
      <w:tr w:rsidR="00174AF9" w:rsidRPr="00174AF9" w14:paraId="77458E1C" w14:textId="77777777" w:rsidTr="00B723BE">
        <w:tc>
          <w:tcPr>
            <w:tcW w:w="4924" w:type="dxa"/>
            <w:shd w:val="clear" w:color="auto" w:fill="auto"/>
          </w:tcPr>
          <w:p w14:paraId="6B6614E2" w14:textId="77777777" w:rsidR="00174AF9" w:rsidRPr="00174AF9" w:rsidRDefault="00174AF9" w:rsidP="0000207F">
            <w:pPr>
              <w:pStyle w:val="Default"/>
              <w:jc w:val="center"/>
              <w:rPr>
                <w:b/>
                <w:bCs/>
                <w:color w:val="auto"/>
              </w:rPr>
            </w:pPr>
            <w:r w:rsidRPr="00174AF9">
              <w:rPr>
                <w:b/>
                <w:color w:val="auto"/>
              </w:rPr>
              <w:t>Постачальник:</w:t>
            </w:r>
          </w:p>
          <w:p w14:paraId="463C1C62" w14:textId="77777777" w:rsidR="00174AF9" w:rsidRPr="00174AF9" w:rsidRDefault="00174AF9" w:rsidP="0000207F">
            <w:pPr>
              <w:pStyle w:val="Default"/>
              <w:rPr>
                <w:b/>
                <w:bCs/>
                <w:color w:val="auto"/>
              </w:rPr>
            </w:pPr>
          </w:p>
          <w:p w14:paraId="0B19C63A" w14:textId="77777777" w:rsidR="00174AF9" w:rsidRPr="00174AF9" w:rsidRDefault="00174AF9" w:rsidP="0000207F">
            <w:pPr>
              <w:pStyle w:val="Default"/>
              <w:rPr>
                <w:b/>
                <w:bCs/>
                <w:color w:val="auto"/>
              </w:rPr>
            </w:pPr>
          </w:p>
          <w:p w14:paraId="76D664C0" w14:textId="77777777" w:rsidR="00174AF9" w:rsidRPr="00174AF9" w:rsidRDefault="00174AF9" w:rsidP="0000207F">
            <w:pPr>
              <w:pStyle w:val="Default"/>
              <w:rPr>
                <w:b/>
                <w:color w:val="auto"/>
              </w:rPr>
            </w:pPr>
            <w:r w:rsidRPr="00174AF9">
              <w:rPr>
                <w:b/>
                <w:color w:val="auto"/>
              </w:rPr>
              <w:t>______________________ / _____________/</w:t>
            </w:r>
          </w:p>
          <w:p w14:paraId="19E4171C" w14:textId="77777777" w:rsidR="00174AF9" w:rsidRPr="00174AF9" w:rsidRDefault="00174AF9" w:rsidP="0000207F">
            <w:pPr>
              <w:pStyle w:val="Default"/>
              <w:rPr>
                <w:b/>
                <w:bCs/>
                <w:lang w:eastAsia="uk-UA" w:bidi="uk-UA"/>
              </w:rPr>
            </w:pPr>
            <w:r w:rsidRPr="00174AF9">
              <w:rPr>
                <w:b/>
                <w:color w:val="auto"/>
              </w:rPr>
              <w:t>М.П.</w:t>
            </w:r>
          </w:p>
        </w:tc>
        <w:tc>
          <w:tcPr>
            <w:tcW w:w="4924" w:type="dxa"/>
            <w:shd w:val="clear" w:color="auto" w:fill="auto"/>
          </w:tcPr>
          <w:p w14:paraId="5E573C4D" w14:textId="77777777" w:rsidR="00174AF9" w:rsidRPr="00174AF9" w:rsidRDefault="00174AF9" w:rsidP="0000207F">
            <w:pPr>
              <w:keepNext/>
              <w:keepLines/>
              <w:widowControl w:val="0"/>
              <w:tabs>
                <w:tab w:val="left" w:pos="2582"/>
              </w:tabs>
              <w:spacing w:after="0" w:line="240" w:lineRule="auto"/>
              <w:jc w:val="center"/>
              <w:outlineLvl w:val="2"/>
              <w:rPr>
                <w:rFonts w:ascii="Times New Roman" w:hAnsi="Times New Roman" w:cs="Times New Roman"/>
                <w:b/>
                <w:bCs/>
                <w:sz w:val="24"/>
                <w:szCs w:val="24"/>
                <w:lang w:bidi="uk-UA"/>
              </w:rPr>
            </w:pPr>
            <w:r w:rsidRPr="00174AF9">
              <w:rPr>
                <w:rFonts w:ascii="Times New Roman" w:hAnsi="Times New Roman" w:cs="Times New Roman"/>
                <w:b/>
                <w:sz w:val="24"/>
                <w:szCs w:val="24"/>
              </w:rPr>
              <w:t>Споживач:</w:t>
            </w:r>
          </w:p>
          <w:p w14:paraId="53B1397A" w14:textId="77777777" w:rsidR="00174AF9" w:rsidRPr="00174AF9" w:rsidRDefault="00174AF9" w:rsidP="0000207F">
            <w:pPr>
              <w:pStyle w:val="Default"/>
              <w:rPr>
                <w:color w:val="auto"/>
              </w:rPr>
            </w:pPr>
          </w:p>
          <w:p w14:paraId="50F6DF8D" w14:textId="77777777" w:rsidR="00174AF9" w:rsidRPr="00174AF9" w:rsidRDefault="00174AF9" w:rsidP="0000207F">
            <w:pPr>
              <w:pStyle w:val="Default"/>
              <w:rPr>
                <w:color w:val="auto"/>
              </w:rPr>
            </w:pPr>
          </w:p>
          <w:p w14:paraId="29EB0315" w14:textId="77777777" w:rsidR="00174AF9" w:rsidRPr="00174AF9" w:rsidRDefault="00174AF9" w:rsidP="0000207F">
            <w:pPr>
              <w:pStyle w:val="Default"/>
              <w:rPr>
                <w:b/>
                <w:color w:val="auto"/>
              </w:rPr>
            </w:pPr>
            <w:r w:rsidRPr="00174AF9">
              <w:rPr>
                <w:b/>
                <w:color w:val="auto"/>
              </w:rPr>
              <w:t>______________________ / _____________/</w:t>
            </w:r>
          </w:p>
          <w:p w14:paraId="37E214D2" w14:textId="77777777" w:rsidR="00174AF9" w:rsidRPr="00174AF9" w:rsidRDefault="00174AF9" w:rsidP="0000207F">
            <w:pPr>
              <w:pStyle w:val="Default"/>
              <w:rPr>
                <w:b/>
                <w:bCs/>
                <w:lang w:eastAsia="uk-UA" w:bidi="uk-UA"/>
              </w:rPr>
            </w:pPr>
            <w:r w:rsidRPr="00174AF9">
              <w:rPr>
                <w:b/>
                <w:color w:val="auto"/>
              </w:rPr>
              <w:t>М.П.</w:t>
            </w:r>
          </w:p>
        </w:tc>
      </w:tr>
    </w:tbl>
    <w:p w14:paraId="4269AF80" w14:textId="77777777" w:rsidR="00174AF9" w:rsidRPr="00174AF9" w:rsidRDefault="00174AF9" w:rsidP="0000207F">
      <w:pPr>
        <w:spacing w:after="0" w:line="240" w:lineRule="auto"/>
        <w:rPr>
          <w:rFonts w:ascii="Times New Roman" w:hAnsi="Times New Roman" w:cs="Times New Roman"/>
          <w:b/>
          <w:sz w:val="24"/>
          <w:szCs w:val="24"/>
        </w:rPr>
      </w:pPr>
    </w:p>
    <w:p w14:paraId="6B7E878E" w14:textId="77777777" w:rsidR="00174AF9" w:rsidRPr="00406DD2" w:rsidRDefault="00174AF9" w:rsidP="0000207F">
      <w:pPr>
        <w:spacing w:after="0" w:line="240" w:lineRule="auto"/>
        <w:rPr>
          <w:rFonts w:eastAsia="Andale Sans UI"/>
          <w:lang w:val="en-US" w:eastAsia="ja-JP" w:bidi="fa-IR"/>
        </w:rPr>
      </w:pPr>
      <w:r w:rsidRPr="00406DD2">
        <w:rPr>
          <w:b/>
        </w:rPr>
        <w:br w:type="page"/>
      </w:r>
    </w:p>
    <w:p w14:paraId="70234C6B"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lastRenderedPageBreak/>
        <w:t>Додаток № 1</w:t>
      </w:r>
    </w:p>
    <w:p w14:paraId="15378C33"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до Договору№_______________________   </w:t>
      </w:r>
    </w:p>
    <w:p w14:paraId="0F0A4697"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про </w:t>
      </w:r>
      <w:r w:rsidRPr="00174AF9">
        <w:rPr>
          <w:rFonts w:ascii="Times New Roman" w:eastAsia="Andale Sans UI" w:hAnsi="Times New Roman" w:cs="Times New Roman"/>
          <w:bCs/>
          <w:sz w:val="24"/>
          <w:szCs w:val="24"/>
          <w:lang w:eastAsia="ja-JP" w:bidi="fa-IR"/>
        </w:rPr>
        <w:t>постачання електричної енергії споживачу</w:t>
      </w:r>
    </w:p>
    <w:p w14:paraId="1842BBF7" w14:textId="77777777" w:rsidR="00174AF9" w:rsidRPr="00174AF9" w:rsidRDefault="00174AF9" w:rsidP="0000207F">
      <w:pPr>
        <w:suppressAutoHyphens/>
        <w:spacing w:after="0" w:line="240" w:lineRule="auto"/>
        <w:ind w:left="190" w:right="-328"/>
        <w:jc w:val="right"/>
        <w:rPr>
          <w:rFonts w:ascii="Times New Roman" w:eastAsia="Andale Sans UI" w:hAnsi="Times New Roman" w:cs="Times New Roman"/>
          <w:sz w:val="24"/>
          <w:szCs w:val="24"/>
          <w:lang w:val="de-DE" w:eastAsia="ja-JP" w:bidi="fa-IR"/>
        </w:rPr>
      </w:pPr>
      <w:r w:rsidRPr="00174AF9">
        <w:rPr>
          <w:rFonts w:ascii="Times New Roman" w:eastAsia="Andale Sans UI" w:hAnsi="Times New Roman" w:cs="Times New Roman"/>
          <w:sz w:val="24"/>
          <w:szCs w:val="24"/>
          <w:lang w:eastAsia="ja-JP" w:bidi="fa-IR"/>
        </w:rPr>
        <w:t xml:space="preserve"> від _____. _____. 20__ р.</w:t>
      </w:r>
    </w:p>
    <w:p w14:paraId="5331B38B" w14:textId="77777777" w:rsidR="00174AF9" w:rsidRPr="00174AF9" w:rsidRDefault="00174AF9" w:rsidP="0000207F">
      <w:pPr>
        <w:suppressAutoHyphens/>
        <w:spacing w:after="0" w:line="240" w:lineRule="auto"/>
        <w:rPr>
          <w:rFonts w:ascii="Times New Roman" w:hAnsi="Times New Roman" w:cs="Times New Roman"/>
          <w:b/>
          <w:kern w:val="2"/>
          <w:sz w:val="24"/>
          <w:szCs w:val="24"/>
          <w:lang w:eastAsia="zh-CN"/>
        </w:rPr>
      </w:pPr>
    </w:p>
    <w:p w14:paraId="34C1B9E8"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ЗАЯВА-ПРИЄДНАННЯ</w:t>
      </w:r>
    </w:p>
    <w:p w14:paraId="0705CE07"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до умов договору про постачання електричної енергії споживачу</w:t>
      </w:r>
    </w:p>
    <w:p w14:paraId="04BDA6BB"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7AB212A5"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Керуючись статтями 633, 634, 641, 642 Цивільного кодексу України, Правилами роздрібного ринку електричної енергії  (далі - Правила роздрібного ринку), та ознайомившись з умовами договору про постачання електричної енергії споживачу (далі - Договір),</w:t>
      </w:r>
    </w:p>
    <w:p w14:paraId="1C82456C" w14:textId="77777777" w:rsidR="00174AF9" w:rsidRPr="00174AF9" w:rsidRDefault="00174AF9" w:rsidP="0000207F">
      <w:pPr>
        <w:suppressAutoHyphens/>
        <w:spacing w:after="0" w:line="240" w:lineRule="auto"/>
        <w:ind w:firstLine="709"/>
        <w:jc w:val="both"/>
        <w:rPr>
          <w:rFonts w:ascii="Times New Roman" w:hAnsi="Times New Roman" w:cs="Times New Roman"/>
          <w:kern w:val="2"/>
          <w:sz w:val="24"/>
          <w:szCs w:val="24"/>
          <w:lang w:eastAsia="zh-CN"/>
        </w:rPr>
      </w:pPr>
      <w:r w:rsidRPr="00174AF9">
        <w:rPr>
          <w:rStyle w:val="20"/>
          <w:rFonts w:eastAsia="Calibri"/>
          <w:b/>
          <w:bCs/>
          <w:sz w:val="24"/>
          <w:szCs w:val="24"/>
        </w:rPr>
        <w:t>____________________________________</w:t>
      </w:r>
      <w:r w:rsidRPr="00174AF9">
        <w:rPr>
          <w:rFonts w:ascii="Times New Roman" w:hAnsi="Times New Roman" w:cs="Times New Roman"/>
          <w:kern w:val="2"/>
          <w:sz w:val="24"/>
          <w:szCs w:val="24"/>
          <w:lang w:eastAsia="zh-CN"/>
        </w:rPr>
        <w:t xml:space="preserve"> (далі - Споживач) ініціює приєднання до умов Договору на умовах комерційної пропозиції згідно Додатоку №2, який є невід’ємною частиною Договору з такими нижченаведеними персоніфікованими даними.</w:t>
      </w:r>
    </w:p>
    <w:p w14:paraId="4CADEEEA" w14:textId="77777777" w:rsidR="00174AF9" w:rsidRPr="00174AF9" w:rsidRDefault="00174AF9" w:rsidP="0000207F">
      <w:pPr>
        <w:suppressAutoHyphens/>
        <w:spacing w:after="0" w:line="240" w:lineRule="auto"/>
        <w:ind w:firstLine="709"/>
        <w:jc w:val="both"/>
        <w:rPr>
          <w:rFonts w:ascii="Times New Roman" w:hAnsi="Times New Roman" w:cs="Times New Roman"/>
          <w:kern w:val="2"/>
          <w:sz w:val="24"/>
          <w:szCs w:val="24"/>
          <w:lang w:eastAsia="zh-CN"/>
        </w:rPr>
      </w:pPr>
    </w:p>
    <w:p w14:paraId="47B36711"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r w:rsidRPr="00174AF9">
        <w:rPr>
          <w:rFonts w:ascii="Times New Roman" w:hAnsi="Times New Roman" w:cs="Times New Roman"/>
          <w:b/>
          <w:spacing w:val="2"/>
          <w:kern w:val="2"/>
          <w:sz w:val="24"/>
          <w:szCs w:val="24"/>
          <w:u w:val="single"/>
          <w:lang w:eastAsia="zh-CN"/>
        </w:rPr>
        <w:t>Персоніфіковані дані Споживача:</w:t>
      </w:r>
    </w:p>
    <w:tbl>
      <w:tblPr>
        <w:tblW w:w="10235" w:type="dxa"/>
        <w:tblInd w:w="23" w:type="dxa"/>
        <w:tblLayout w:type="fixed"/>
        <w:tblCellMar>
          <w:top w:w="30" w:type="dxa"/>
          <w:left w:w="52" w:type="dxa"/>
          <w:bottom w:w="30" w:type="dxa"/>
          <w:right w:w="30" w:type="dxa"/>
        </w:tblCellMar>
        <w:tblLook w:val="0000" w:firstRow="0" w:lastRow="0" w:firstColumn="0" w:lastColumn="0" w:noHBand="0" w:noVBand="0"/>
      </w:tblPr>
      <w:tblGrid>
        <w:gridCol w:w="502"/>
        <w:gridCol w:w="2989"/>
        <w:gridCol w:w="3421"/>
        <w:gridCol w:w="3323"/>
      </w:tblGrid>
      <w:tr w:rsidR="00174AF9" w:rsidRPr="00174AF9" w14:paraId="5B83827C"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4885CBC5"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1</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4FE7212D"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Прізвище, ім'я, по батькові Споживача або найменування Споживача (за установчими документами)</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F0A8AA"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lang w:eastAsia="zh-CN"/>
              </w:rPr>
            </w:pPr>
            <w:r w:rsidRPr="00174AF9">
              <w:rPr>
                <w:rStyle w:val="20"/>
                <w:rFonts w:eastAsia="Calibri"/>
                <w:sz w:val="24"/>
                <w:szCs w:val="24"/>
              </w:rPr>
              <w:t>___________________</w:t>
            </w:r>
          </w:p>
        </w:tc>
      </w:tr>
      <w:tr w:rsidR="00174AF9" w:rsidRPr="00174AF9" w14:paraId="3EB9E686"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5F31AB48"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2</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0F84DA0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Паспортні дані, ідентифікаційний код (за наявності), ЄДРПОУ (обрати необхідне)</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ABFA9A"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p>
        </w:tc>
      </w:tr>
      <w:tr w:rsidR="00174AF9" w:rsidRPr="00174AF9" w14:paraId="4EDCF05E" w14:textId="77777777" w:rsidTr="00B723BE">
        <w:trPr>
          <w:trHeight w:val="563"/>
        </w:trPr>
        <w:tc>
          <w:tcPr>
            <w:tcW w:w="502" w:type="dxa"/>
            <w:tcBorders>
              <w:top w:val="thickThinLargeGap" w:sz="6" w:space="0" w:color="C0C0C0"/>
              <w:left w:val="thickThinLargeGap" w:sz="6" w:space="0" w:color="C0C0C0"/>
              <w:bottom w:val="thickThinLargeGap" w:sz="6" w:space="0" w:color="C0C0C0"/>
            </w:tcBorders>
            <w:shd w:val="clear" w:color="auto" w:fill="auto"/>
          </w:tcPr>
          <w:p w14:paraId="7CCD70D4"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3</w:t>
            </w:r>
          </w:p>
        </w:tc>
        <w:tc>
          <w:tcPr>
            <w:tcW w:w="2989" w:type="dxa"/>
            <w:tcBorders>
              <w:top w:val="thickThinLargeGap" w:sz="6" w:space="0" w:color="C0C0C0"/>
              <w:left w:val="thickThinLargeGap" w:sz="6" w:space="0" w:color="C0C0C0"/>
              <w:bottom w:val="thickThinLargeGap" w:sz="6" w:space="0" w:color="C0C0C0"/>
            </w:tcBorders>
            <w:shd w:val="clear" w:color="auto" w:fill="auto"/>
          </w:tcPr>
          <w:p w14:paraId="706E6029"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Вид об'єкта (зазначити найменування об’єкту)</w:t>
            </w:r>
          </w:p>
        </w:tc>
        <w:tc>
          <w:tcPr>
            <w:tcW w:w="3421" w:type="dxa"/>
            <w:tcBorders>
              <w:top w:val="thickThinLargeGap" w:sz="6" w:space="0" w:color="C0C0C0"/>
              <w:left w:val="thickThinLargeGap" w:sz="6" w:space="0" w:color="C0C0C0"/>
              <w:bottom w:val="thickThinLargeGap" w:sz="6" w:space="0" w:color="C0C0C0"/>
            </w:tcBorders>
            <w:shd w:val="clear" w:color="auto" w:fill="auto"/>
          </w:tcPr>
          <w:p w14:paraId="556BFB81"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Адреса об'єкта</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9C726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ЕІС-код точки (точок) комерційного обліку</w:t>
            </w:r>
          </w:p>
        </w:tc>
      </w:tr>
      <w:tr w:rsidR="00174AF9" w:rsidRPr="00174AF9" w14:paraId="321D9974"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0CFE2D07"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0E122815"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vAlign w:val="center"/>
          </w:tcPr>
          <w:p w14:paraId="69986C7E"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78706D3" w14:textId="77777777" w:rsidR="00174AF9" w:rsidRPr="00174AF9" w:rsidRDefault="00174AF9" w:rsidP="0000207F">
            <w:pPr>
              <w:suppressAutoHyphens/>
              <w:snapToGrid w:val="0"/>
              <w:spacing w:after="0" w:line="240" w:lineRule="auto"/>
              <w:rPr>
                <w:rFonts w:ascii="Times New Roman" w:hAnsi="Times New Roman" w:cs="Times New Roman"/>
                <w:b/>
                <w:bCs/>
                <w:kern w:val="2"/>
                <w:sz w:val="24"/>
                <w:szCs w:val="24"/>
                <w:lang w:eastAsia="zh-CN"/>
              </w:rPr>
            </w:pPr>
          </w:p>
        </w:tc>
      </w:tr>
      <w:tr w:rsidR="00174AF9" w:rsidRPr="00174AF9" w14:paraId="7B3625EE"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3494D7F3"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4D2D52D4"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5ECF68C7"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5F38B5C" w14:textId="77777777" w:rsidR="00174AF9" w:rsidRPr="00174AF9" w:rsidRDefault="00174AF9" w:rsidP="0000207F">
            <w:pPr>
              <w:suppressAutoHyphens/>
              <w:snapToGrid w:val="0"/>
              <w:spacing w:after="0" w:line="240" w:lineRule="auto"/>
              <w:rPr>
                <w:rFonts w:ascii="Times New Roman" w:hAnsi="Times New Roman" w:cs="Times New Roman"/>
                <w:b/>
                <w:bCs/>
                <w:sz w:val="24"/>
                <w:szCs w:val="24"/>
              </w:rPr>
            </w:pPr>
          </w:p>
        </w:tc>
      </w:tr>
      <w:tr w:rsidR="00174AF9" w:rsidRPr="00174AF9" w14:paraId="5B0BFFA6" w14:textId="77777777" w:rsidTr="00B723BE">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14:paraId="675A0FAC"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05182F33"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0BD778B8"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43EDF5E" w14:textId="77777777" w:rsidR="00174AF9" w:rsidRPr="00174AF9" w:rsidRDefault="00174AF9" w:rsidP="0000207F">
            <w:pPr>
              <w:suppressAutoHyphens/>
              <w:snapToGrid w:val="0"/>
              <w:spacing w:after="0" w:line="240" w:lineRule="auto"/>
              <w:rPr>
                <w:rFonts w:ascii="Times New Roman" w:hAnsi="Times New Roman" w:cs="Times New Roman"/>
                <w:b/>
                <w:bCs/>
                <w:sz w:val="24"/>
                <w:szCs w:val="24"/>
              </w:rPr>
            </w:pPr>
          </w:p>
        </w:tc>
      </w:tr>
      <w:tr w:rsidR="00174AF9" w:rsidRPr="00174AF9" w14:paraId="7AE2B432" w14:textId="77777777" w:rsidTr="00B723BE">
        <w:trPr>
          <w:trHeight w:val="291"/>
        </w:trPr>
        <w:tc>
          <w:tcPr>
            <w:tcW w:w="502" w:type="dxa"/>
            <w:tcBorders>
              <w:top w:val="thickThinLargeGap" w:sz="6" w:space="0" w:color="C0C0C0"/>
              <w:left w:val="thickThinLargeGap" w:sz="6" w:space="0" w:color="C0C0C0"/>
              <w:bottom w:val="thickThinLargeGap" w:sz="6" w:space="0" w:color="C0C0C0"/>
            </w:tcBorders>
            <w:shd w:val="clear" w:color="auto" w:fill="auto"/>
          </w:tcPr>
          <w:p w14:paraId="765B6FB9"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2989" w:type="dxa"/>
            <w:tcBorders>
              <w:top w:val="thickThinLargeGap" w:sz="6" w:space="0" w:color="C0C0C0"/>
              <w:left w:val="thickThinLargeGap" w:sz="6" w:space="0" w:color="C0C0C0"/>
              <w:bottom w:val="thickThinLargeGap" w:sz="6" w:space="0" w:color="C0C0C0"/>
            </w:tcBorders>
            <w:shd w:val="clear" w:color="auto" w:fill="auto"/>
          </w:tcPr>
          <w:p w14:paraId="2CDA060B"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421" w:type="dxa"/>
            <w:tcBorders>
              <w:top w:val="thickThinLargeGap" w:sz="6" w:space="0" w:color="C0C0C0"/>
              <w:left w:val="thickThinLargeGap" w:sz="6" w:space="0" w:color="C0C0C0"/>
              <w:bottom w:val="thickThinLargeGap" w:sz="6" w:space="0" w:color="C0C0C0"/>
            </w:tcBorders>
            <w:shd w:val="clear" w:color="auto" w:fill="auto"/>
          </w:tcPr>
          <w:p w14:paraId="432694F6" w14:textId="77777777" w:rsidR="00174AF9" w:rsidRPr="00174AF9" w:rsidRDefault="00174AF9" w:rsidP="0000207F">
            <w:pPr>
              <w:suppressAutoHyphens/>
              <w:snapToGrid w:val="0"/>
              <w:spacing w:after="0" w:line="240" w:lineRule="auto"/>
              <w:rPr>
                <w:rFonts w:ascii="Times New Roman" w:hAnsi="Times New Roman" w:cs="Times New Roman"/>
                <w:kern w:val="2"/>
                <w:sz w:val="24"/>
                <w:szCs w:val="24"/>
                <w:lang w:eastAsia="zh-CN"/>
              </w:rPr>
            </w:pP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A2D675A" w14:textId="77777777" w:rsidR="00174AF9" w:rsidRPr="00174AF9" w:rsidRDefault="00174AF9" w:rsidP="0000207F">
            <w:pPr>
              <w:suppressAutoHyphens/>
              <w:snapToGrid w:val="0"/>
              <w:spacing w:after="0" w:line="240" w:lineRule="auto"/>
              <w:rPr>
                <w:rFonts w:ascii="Times New Roman" w:hAnsi="Times New Roman" w:cs="Times New Roman"/>
                <w:b/>
                <w:bCs/>
                <w:kern w:val="2"/>
                <w:sz w:val="24"/>
                <w:szCs w:val="24"/>
                <w:lang w:eastAsia="zh-CN"/>
              </w:rPr>
            </w:pPr>
          </w:p>
        </w:tc>
      </w:tr>
      <w:tr w:rsidR="00174AF9" w:rsidRPr="00174AF9" w14:paraId="611CAEDD"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6627CD76"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4</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200205E8"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Найменування Оператора, з яким Споживач уклав договір розподілу електричної енергії</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A9473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w:t>
            </w:r>
          </w:p>
        </w:tc>
      </w:tr>
      <w:tr w:rsidR="00174AF9" w:rsidRPr="00174AF9" w14:paraId="78FB4B91" w14:textId="77777777" w:rsidTr="00B723BE">
        <w:tc>
          <w:tcPr>
            <w:tcW w:w="502" w:type="dxa"/>
            <w:tcBorders>
              <w:top w:val="thickThinLargeGap" w:sz="6" w:space="0" w:color="C0C0C0"/>
              <w:left w:val="thickThinLargeGap" w:sz="6" w:space="0" w:color="C0C0C0"/>
              <w:bottom w:val="thickThinLargeGap" w:sz="6" w:space="0" w:color="C0C0C0"/>
            </w:tcBorders>
            <w:shd w:val="clear" w:color="auto" w:fill="auto"/>
          </w:tcPr>
          <w:p w14:paraId="246D377E"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5</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0CF6A32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ЕІС-код як суб'єкта ринку електричної енергії, присвоєний відповідним системним оператором</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CDD1854"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w:t>
            </w:r>
          </w:p>
        </w:tc>
      </w:tr>
      <w:tr w:rsidR="00174AF9" w:rsidRPr="00174AF9" w14:paraId="505AFF83" w14:textId="77777777" w:rsidTr="00B723BE">
        <w:trPr>
          <w:trHeight w:val="364"/>
        </w:trPr>
        <w:tc>
          <w:tcPr>
            <w:tcW w:w="502" w:type="dxa"/>
            <w:tcBorders>
              <w:top w:val="thickThinLargeGap" w:sz="6" w:space="0" w:color="C0C0C0"/>
              <w:left w:val="thickThinLargeGap" w:sz="6" w:space="0" w:color="C0C0C0"/>
              <w:bottom w:val="thickThinLargeGap" w:sz="6" w:space="0" w:color="C0C0C0"/>
            </w:tcBorders>
            <w:shd w:val="clear" w:color="auto" w:fill="auto"/>
          </w:tcPr>
          <w:p w14:paraId="5B8F0005"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6</w:t>
            </w:r>
          </w:p>
        </w:tc>
        <w:tc>
          <w:tcPr>
            <w:tcW w:w="6410" w:type="dxa"/>
            <w:gridSpan w:val="2"/>
            <w:tcBorders>
              <w:top w:val="thickThinLargeGap" w:sz="6" w:space="0" w:color="C0C0C0"/>
              <w:left w:val="thickThinLargeGap" w:sz="6" w:space="0" w:color="C0C0C0"/>
              <w:bottom w:val="thickThinLargeGap" w:sz="6" w:space="0" w:color="C0C0C0"/>
            </w:tcBorders>
            <w:shd w:val="clear" w:color="auto" w:fill="auto"/>
          </w:tcPr>
          <w:p w14:paraId="1800B3E2"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sz w:val="24"/>
                <w:szCs w:val="24"/>
              </w:rPr>
              <w:t>Інформація про наявність пільг/субсидії* (є/немає)</w:t>
            </w:r>
          </w:p>
        </w:tc>
        <w:tc>
          <w:tcPr>
            <w:tcW w:w="3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E01A670" w14:textId="77777777" w:rsidR="00174AF9" w:rsidRPr="00174AF9" w:rsidRDefault="00174AF9" w:rsidP="0000207F">
            <w:pPr>
              <w:suppressAutoHyphens/>
              <w:spacing w:after="0" w:line="240" w:lineRule="auto"/>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немає</w:t>
            </w:r>
          </w:p>
        </w:tc>
      </w:tr>
    </w:tbl>
    <w:p w14:paraId="4E0922ED" w14:textId="77777777" w:rsidR="00174AF9" w:rsidRPr="00174AF9" w:rsidRDefault="00174AF9" w:rsidP="0000207F">
      <w:pPr>
        <w:suppressAutoHyphens/>
        <w:spacing w:after="0" w:line="240" w:lineRule="auto"/>
        <w:ind w:firstLine="708"/>
        <w:jc w:val="both"/>
        <w:rPr>
          <w:rFonts w:ascii="Times New Roman" w:eastAsia="Arial Unicode MS" w:hAnsi="Times New Roman" w:cs="Times New Roman"/>
          <w:kern w:val="2"/>
          <w:sz w:val="24"/>
          <w:szCs w:val="24"/>
          <w:lang w:val="ru-RU" w:bidi="hi-IN"/>
        </w:rPr>
      </w:pPr>
      <w:r w:rsidRPr="00174AF9">
        <w:rPr>
          <w:rFonts w:ascii="Times New Roman" w:eastAsia="Arial Unicode MS" w:hAnsi="Times New Roman" w:cs="Times New Roman"/>
          <w:kern w:val="2"/>
          <w:sz w:val="24"/>
          <w:szCs w:val="24"/>
          <w:lang w:bidi="hi-IN"/>
        </w:rPr>
        <w:t>Початок постачання з «</w:t>
      </w:r>
      <w:r w:rsidRPr="00174AF9">
        <w:rPr>
          <w:rFonts w:ascii="Times New Roman" w:eastAsia="Arial Unicode MS" w:hAnsi="Times New Roman" w:cs="Times New Roman"/>
          <w:kern w:val="2"/>
          <w:sz w:val="24"/>
          <w:szCs w:val="24"/>
          <w:u w:val="single"/>
          <w:lang w:bidi="hi-IN"/>
        </w:rPr>
        <w:t>____</w:t>
      </w:r>
      <w:r w:rsidRPr="00174AF9">
        <w:rPr>
          <w:rFonts w:ascii="Times New Roman" w:eastAsia="Arial Unicode MS" w:hAnsi="Times New Roman" w:cs="Times New Roman"/>
          <w:kern w:val="2"/>
          <w:sz w:val="24"/>
          <w:szCs w:val="24"/>
          <w:lang w:bidi="hi-IN"/>
        </w:rPr>
        <w:t xml:space="preserve">» </w:t>
      </w:r>
      <w:r w:rsidRPr="00174AF9">
        <w:rPr>
          <w:rFonts w:ascii="Times New Roman" w:eastAsia="Arial Unicode MS" w:hAnsi="Times New Roman" w:cs="Times New Roman"/>
          <w:kern w:val="2"/>
          <w:sz w:val="24"/>
          <w:szCs w:val="24"/>
          <w:u w:val="single"/>
          <w:lang w:bidi="hi-IN"/>
        </w:rPr>
        <w:t>_______________</w:t>
      </w:r>
      <w:r w:rsidRPr="00174AF9">
        <w:rPr>
          <w:rFonts w:ascii="Times New Roman" w:eastAsia="Arial Unicode MS" w:hAnsi="Times New Roman" w:cs="Times New Roman"/>
          <w:kern w:val="2"/>
          <w:sz w:val="24"/>
          <w:szCs w:val="24"/>
          <w:lang w:bidi="hi-IN"/>
        </w:rPr>
        <w:t xml:space="preserve"> 20</w:t>
      </w:r>
      <w:r w:rsidRPr="00174AF9">
        <w:rPr>
          <w:rFonts w:ascii="Times New Roman" w:eastAsia="Arial Unicode MS" w:hAnsi="Times New Roman" w:cs="Times New Roman"/>
          <w:kern w:val="2"/>
          <w:sz w:val="24"/>
          <w:szCs w:val="24"/>
          <w:u w:val="single"/>
          <w:lang w:bidi="hi-IN"/>
        </w:rPr>
        <w:t>___</w:t>
      </w:r>
      <w:r w:rsidRPr="00174AF9">
        <w:rPr>
          <w:rFonts w:ascii="Times New Roman" w:eastAsia="Arial Unicode MS" w:hAnsi="Times New Roman" w:cs="Times New Roman"/>
          <w:kern w:val="2"/>
          <w:sz w:val="24"/>
          <w:szCs w:val="24"/>
          <w:lang w:bidi="hi-IN"/>
        </w:rPr>
        <w:t xml:space="preserve"> р.</w:t>
      </w:r>
    </w:p>
    <w:p w14:paraId="4F8DABD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якщо таких точок більше однієї, їх перелік наводиться у додатку до Заяви-приєднання.</w:t>
      </w:r>
    </w:p>
    <w:p w14:paraId="090778A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**до присвоєння ЕІС-коду суб’єкта ринку (до отримання споживачем такої інформації у встановленому порядку) поле не заповнюється</w:t>
      </w:r>
      <w:r w:rsidRPr="00174AF9">
        <w:rPr>
          <w:rFonts w:ascii="Times New Roman" w:hAnsi="Times New Roman" w:cs="Times New Roman"/>
          <w:kern w:val="2"/>
          <w:sz w:val="24"/>
          <w:szCs w:val="24"/>
          <w:lang w:val="ru-RU" w:eastAsia="zh-CN"/>
        </w:rPr>
        <w:t>.</w:t>
      </w:r>
    </w:p>
    <w:p w14:paraId="7EAD8FE9"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14:paraId="6376E2A4"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w:t>
      </w:r>
      <w:r w:rsidRPr="00174AF9">
        <w:rPr>
          <w:rFonts w:ascii="Times New Roman" w:hAnsi="Times New Roman" w:cs="Times New Roman"/>
          <w:kern w:val="2"/>
          <w:sz w:val="24"/>
          <w:szCs w:val="24"/>
          <w:lang w:eastAsia="zh-CN"/>
        </w:rPr>
        <w:lastRenderedPageBreak/>
        <w:t>Договором і несуть відповідальність за їх невиконання (неналежне виконання) згідно з умовами Договору та чинним законодавством України.</w:t>
      </w:r>
    </w:p>
    <w:p w14:paraId="62E1974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3764A21"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bookmarkStart w:id="7" w:name="bookmark0"/>
    </w:p>
    <w:p w14:paraId="6C068FB4"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Відмітка про згоду Споживача на обробку персональних даних:</w:t>
      </w:r>
      <w:bookmarkEnd w:id="7"/>
    </w:p>
    <w:p w14:paraId="52C3E3A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_________________                  _____________________      ________________________</w:t>
      </w:r>
    </w:p>
    <w:p w14:paraId="40024448" w14:textId="77777777" w:rsidR="00174AF9" w:rsidRPr="00174AF9" w:rsidRDefault="00174AF9" w:rsidP="0000207F">
      <w:pPr>
        <w:suppressAutoHyphens/>
        <w:spacing w:after="0" w:line="240" w:lineRule="auto"/>
        <w:ind w:left="708" w:firstLine="708"/>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(дата)                                                (особистий підпис)                            (П.І.Б. Споживача)</w:t>
      </w:r>
    </w:p>
    <w:p w14:paraId="32024F3B"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1DA65271" w14:textId="77777777" w:rsidR="00174AF9" w:rsidRPr="00174AF9" w:rsidRDefault="00174AF9" w:rsidP="0000207F">
      <w:pPr>
        <w:suppressAutoHyphens/>
        <w:spacing w:after="0" w:line="240" w:lineRule="auto"/>
        <w:ind w:firstLine="708"/>
        <w:jc w:val="both"/>
        <w:rPr>
          <w:rFonts w:ascii="Times New Roman" w:hAnsi="Times New Roman" w:cs="Times New Roman"/>
          <w:b/>
          <w:sz w:val="24"/>
          <w:szCs w:val="24"/>
        </w:rPr>
      </w:pPr>
      <w:r w:rsidRPr="00174AF9">
        <w:rPr>
          <w:rFonts w:ascii="Times New Roman" w:hAnsi="Times New Roman" w:cs="Times New Roman"/>
          <w:b/>
          <w:sz w:val="24"/>
          <w:szCs w:val="24"/>
        </w:rPr>
        <w:t>Обсяги постачання електричної енергії споживачу на 2024 рік (тис.кВт*год)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74"/>
        <w:gridCol w:w="531"/>
        <w:gridCol w:w="586"/>
        <w:gridCol w:w="596"/>
        <w:gridCol w:w="540"/>
        <w:gridCol w:w="596"/>
        <w:gridCol w:w="651"/>
        <w:gridCol w:w="707"/>
        <w:gridCol w:w="596"/>
        <w:gridCol w:w="540"/>
        <w:gridCol w:w="596"/>
        <w:gridCol w:w="652"/>
        <w:gridCol w:w="943"/>
      </w:tblGrid>
      <w:tr w:rsidR="00174AF9" w:rsidRPr="00174AF9" w14:paraId="27D11AAB" w14:textId="77777777" w:rsidTr="00B723BE">
        <w:tc>
          <w:tcPr>
            <w:tcW w:w="1508" w:type="dxa"/>
            <w:shd w:val="clear" w:color="auto" w:fill="auto"/>
          </w:tcPr>
          <w:p w14:paraId="10B581E2"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Місяць</w:t>
            </w:r>
          </w:p>
        </w:tc>
        <w:tc>
          <w:tcPr>
            <w:tcW w:w="526" w:type="dxa"/>
            <w:shd w:val="clear" w:color="auto" w:fill="auto"/>
          </w:tcPr>
          <w:p w14:paraId="1E4483DC"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w:t>
            </w:r>
          </w:p>
        </w:tc>
        <w:tc>
          <w:tcPr>
            <w:tcW w:w="572" w:type="dxa"/>
            <w:shd w:val="clear" w:color="auto" w:fill="auto"/>
          </w:tcPr>
          <w:p w14:paraId="458350B5"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II</w:t>
            </w:r>
          </w:p>
        </w:tc>
        <w:tc>
          <w:tcPr>
            <w:tcW w:w="617" w:type="dxa"/>
            <w:shd w:val="clear" w:color="auto" w:fill="auto"/>
          </w:tcPr>
          <w:p w14:paraId="59BC1C06"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III</w:t>
            </w:r>
          </w:p>
        </w:tc>
        <w:tc>
          <w:tcPr>
            <w:tcW w:w="626" w:type="dxa"/>
            <w:shd w:val="clear" w:color="auto" w:fill="auto"/>
          </w:tcPr>
          <w:p w14:paraId="208BFE14"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IV</w:t>
            </w:r>
          </w:p>
        </w:tc>
        <w:tc>
          <w:tcPr>
            <w:tcW w:w="580" w:type="dxa"/>
            <w:shd w:val="clear" w:color="auto" w:fill="auto"/>
          </w:tcPr>
          <w:p w14:paraId="359F0E52"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w:t>
            </w:r>
          </w:p>
        </w:tc>
        <w:tc>
          <w:tcPr>
            <w:tcW w:w="626" w:type="dxa"/>
            <w:shd w:val="clear" w:color="auto" w:fill="auto"/>
          </w:tcPr>
          <w:p w14:paraId="31F53D73"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w:t>
            </w:r>
          </w:p>
        </w:tc>
        <w:tc>
          <w:tcPr>
            <w:tcW w:w="671" w:type="dxa"/>
            <w:shd w:val="clear" w:color="auto" w:fill="auto"/>
          </w:tcPr>
          <w:p w14:paraId="28434091"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VII</w:t>
            </w:r>
          </w:p>
        </w:tc>
        <w:tc>
          <w:tcPr>
            <w:tcW w:w="717" w:type="dxa"/>
            <w:shd w:val="clear" w:color="auto" w:fill="auto"/>
          </w:tcPr>
          <w:p w14:paraId="3710C1B5"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VIII</w:t>
            </w:r>
          </w:p>
        </w:tc>
        <w:tc>
          <w:tcPr>
            <w:tcW w:w="626" w:type="dxa"/>
            <w:shd w:val="clear" w:color="auto" w:fill="auto"/>
          </w:tcPr>
          <w:p w14:paraId="18E41E17"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IX</w:t>
            </w:r>
          </w:p>
        </w:tc>
        <w:tc>
          <w:tcPr>
            <w:tcW w:w="580" w:type="dxa"/>
            <w:shd w:val="clear" w:color="auto" w:fill="auto"/>
          </w:tcPr>
          <w:p w14:paraId="026309F6"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w:t>
            </w:r>
          </w:p>
        </w:tc>
        <w:tc>
          <w:tcPr>
            <w:tcW w:w="626" w:type="dxa"/>
            <w:shd w:val="clear" w:color="auto" w:fill="auto"/>
          </w:tcPr>
          <w:p w14:paraId="2C81DF49"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XI</w:t>
            </w:r>
          </w:p>
        </w:tc>
        <w:tc>
          <w:tcPr>
            <w:tcW w:w="672" w:type="dxa"/>
            <w:shd w:val="clear" w:color="auto" w:fill="auto"/>
          </w:tcPr>
          <w:p w14:paraId="0D5FC0DA" w14:textId="77777777" w:rsidR="00174AF9" w:rsidRPr="00174AF9" w:rsidRDefault="00174AF9" w:rsidP="0000207F">
            <w:pPr>
              <w:spacing w:after="0" w:line="240" w:lineRule="auto"/>
              <w:ind w:right="50"/>
              <w:jc w:val="both"/>
              <w:rPr>
                <w:rFonts w:ascii="Times New Roman" w:hAnsi="Times New Roman" w:cs="Times New Roman"/>
                <w:sz w:val="24"/>
                <w:szCs w:val="24"/>
                <w:lang w:val="en-US"/>
              </w:rPr>
            </w:pPr>
            <w:r w:rsidRPr="00174AF9">
              <w:rPr>
                <w:rFonts w:ascii="Times New Roman" w:hAnsi="Times New Roman" w:cs="Times New Roman"/>
                <w:sz w:val="24"/>
                <w:szCs w:val="24"/>
                <w:lang w:val="en-US"/>
              </w:rPr>
              <w:t>XII</w:t>
            </w:r>
          </w:p>
        </w:tc>
        <w:tc>
          <w:tcPr>
            <w:tcW w:w="971" w:type="dxa"/>
            <w:shd w:val="clear" w:color="auto" w:fill="auto"/>
          </w:tcPr>
          <w:p w14:paraId="2D7620B2"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Разом</w:t>
            </w:r>
          </w:p>
        </w:tc>
      </w:tr>
      <w:tr w:rsidR="00174AF9" w:rsidRPr="00174AF9" w14:paraId="4C96BF46" w14:textId="77777777" w:rsidTr="00B723BE">
        <w:tc>
          <w:tcPr>
            <w:tcW w:w="1508" w:type="dxa"/>
            <w:shd w:val="clear" w:color="auto" w:fill="auto"/>
          </w:tcPr>
          <w:p w14:paraId="1BF8C8F9" w14:textId="77777777" w:rsidR="00174AF9" w:rsidRPr="00174AF9" w:rsidRDefault="00174AF9" w:rsidP="0000207F">
            <w:pPr>
              <w:spacing w:after="0" w:line="240" w:lineRule="auto"/>
              <w:ind w:right="50"/>
              <w:jc w:val="both"/>
              <w:rPr>
                <w:rFonts w:ascii="Times New Roman" w:hAnsi="Times New Roman" w:cs="Times New Roman"/>
                <w:sz w:val="24"/>
                <w:szCs w:val="24"/>
              </w:rPr>
            </w:pPr>
            <w:r w:rsidRPr="00174AF9">
              <w:rPr>
                <w:rFonts w:ascii="Times New Roman" w:hAnsi="Times New Roman" w:cs="Times New Roman"/>
                <w:sz w:val="24"/>
                <w:szCs w:val="24"/>
              </w:rPr>
              <w:t>Кількість тис.кВт*год</w:t>
            </w:r>
          </w:p>
        </w:tc>
        <w:tc>
          <w:tcPr>
            <w:tcW w:w="526" w:type="dxa"/>
            <w:shd w:val="clear" w:color="auto" w:fill="auto"/>
            <w:vAlign w:val="center"/>
          </w:tcPr>
          <w:p w14:paraId="3242AA6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72" w:type="dxa"/>
            <w:shd w:val="clear" w:color="auto" w:fill="auto"/>
            <w:vAlign w:val="center"/>
          </w:tcPr>
          <w:p w14:paraId="42914415"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17" w:type="dxa"/>
            <w:shd w:val="clear" w:color="auto" w:fill="auto"/>
            <w:vAlign w:val="center"/>
          </w:tcPr>
          <w:p w14:paraId="59EDB8B6"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0FD40B37"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80" w:type="dxa"/>
            <w:shd w:val="clear" w:color="auto" w:fill="auto"/>
            <w:vAlign w:val="center"/>
          </w:tcPr>
          <w:p w14:paraId="54BF0270"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3ECD6B23"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71" w:type="dxa"/>
            <w:shd w:val="clear" w:color="auto" w:fill="auto"/>
            <w:vAlign w:val="center"/>
          </w:tcPr>
          <w:p w14:paraId="6993FF7E"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717" w:type="dxa"/>
            <w:shd w:val="clear" w:color="auto" w:fill="auto"/>
            <w:vAlign w:val="center"/>
          </w:tcPr>
          <w:p w14:paraId="6DBD868C"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1ADF99C7"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580" w:type="dxa"/>
            <w:shd w:val="clear" w:color="auto" w:fill="auto"/>
            <w:vAlign w:val="center"/>
          </w:tcPr>
          <w:p w14:paraId="0F1B36F2"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26" w:type="dxa"/>
            <w:shd w:val="clear" w:color="auto" w:fill="auto"/>
            <w:vAlign w:val="center"/>
          </w:tcPr>
          <w:p w14:paraId="2217989D"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672" w:type="dxa"/>
            <w:shd w:val="clear" w:color="auto" w:fill="auto"/>
            <w:vAlign w:val="center"/>
          </w:tcPr>
          <w:p w14:paraId="7E46896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c>
          <w:tcPr>
            <w:tcW w:w="971" w:type="dxa"/>
            <w:shd w:val="clear" w:color="auto" w:fill="auto"/>
            <w:vAlign w:val="center"/>
          </w:tcPr>
          <w:p w14:paraId="731375AF" w14:textId="77777777" w:rsidR="00174AF9" w:rsidRPr="00174AF9" w:rsidRDefault="00174AF9" w:rsidP="0000207F">
            <w:pPr>
              <w:spacing w:after="0" w:line="240" w:lineRule="auto"/>
              <w:ind w:right="50"/>
              <w:jc w:val="both"/>
              <w:rPr>
                <w:rFonts w:ascii="Times New Roman" w:hAnsi="Times New Roman" w:cs="Times New Roman"/>
                <w:sz w:val="24"/>
                <w:szCs w:val="24"/>
              </w:rPr>
            </w:pPr>
          </w:p>
        </w:tc>
      </w:tr>
    </w:tbl>
    <w:p w14:paraId="4E34AE48" w14:textId="77777777" w:rsidR="00174AF9" w:rsidRPr="00174AF9" w:rsidRDefault="00174AF9" w:rsidP="0000207F">
      <w:pPr>
        <w:suppressAutoHyphens/>
        <w:spacing w:after="0" w:line="240" w:lineRule="auto"/>
        <w:jc w:val="both"/>
        <w:rPr>
          <w:rFonts w:ascii="Times New Roman" w:eastAsia="Arial Unicode MS" w:hAnsi="Times New Roman" w:cs="Times New Roman"/>
          <w:kern w:val="2"/>
          <w:sz w:val="24"/>
          <w:szCs w:val="24"/>
          <w:lang w:val="ru-RU" w:bidi="hi-IN"/>
        </w:rPr>
      </w:pPr>
      <w:r w:rsidRPr="00174AF9">
        <w:rPr>
          <w:rFonts w:ascii="Times New Roman" w:eastAsia="Arial Unicode MS" w:hAnsi="Times New Roman" w:cs="Times New Roman"/>
          <w:kern w:val="2"/>
          <w:sz w:val="24"/>
          <w:szCs w:val="24"/>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560ECF6E" w14:textId="77777777" w:rsidR="00174AF9" w:rsidRPr="00174AF9" w:rsidRDefault="00174AF9" w:rsidP="0000207F">
      <w:pPr>
        <w:suppressAutoHyphens/>
        <w:spacing w:after="0" w:line="240" w:lineRule="auto"/>
        <w:ind w:firstLine="708"/>
        <w:jc w:val="both"/>
        <w:rPr>
          <w:rFonts w:ascii="Times New Roman" w:hAnsi="Times New Roman" w:cs="Times New Roman"/>
          <w:b/>
          <w:kern w:val="2"/>
          <w:sz w:val="24"/>
          <w:szCs w:val="24"/>
          <w:lang w:eastAsia="zh-CN"/>
        </w:rPr>
      </w:pPr>
    </w:p>
    <w:p w14:paraId="11388F8C"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lang w:eastAsia="zh-CN"/>
        </w:rPr>
      </w:pPr>
      <w:r w:rsidRPr="00174AF9">
        <w:rPr>
          <w:rFonts w:ascii="Times New Roman" w:hAnsi="Times New Roman" w:cs="Times New Roman"/>
          <w:b/>
          <w:kern w:val="2"/>
          <w:sz w:val="24"/>
          <w:szCs w:val="24"/>
          <w:lang w:eastAsia="zh-CN"/>
        </w:rPr>
        <w:t>Реквізити Споживача:</w:t>
      </w:r>
    </w:p>
    <w:p w14:paraId="41E7A681" w14:textId="77777777" w:rsidR="00174AF9" w:rsidRPr="00174AF9" w:rsidRDefault="00174AF9" w:rsidP="0000207F">
      <w:pPr>
        <w:spacing w:after="0" w:line="240" w:lineRule="auto"/>
        <w:ind w:right="50"/>
        <w:rPr>
          <w:rFonts w:ascii="Times New Roman" w:hAnsi="Times New Roman" w:cs="Times New Roman"/>
          <w:b/>
          <w:bCs/>
          <w:sz w:val="24"/>
          <w:szCs w:val="24"/>
        </w:rPr>
      </w:pPr>
      <w:r w:rsidRPr="00174AF9">
        <w:rPr>
          <w:rStyle w:val="20"/>
          <w:rFonts w:eastAsia="Calibri"/>
          <w:b/>
          <w:bCs/>
          <w:sz w:val="24"/>
          <w:szCs w:val="24"/>
        </w:rPr>
        <w:t>________________________________</w:t>
      </w:r>
    </w:p>
    <w:p w14:paraId="6EEB88FD"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rPr>
        <w:t xml:space="preserve">Код ЄДРПОУ </w:t>
      </w:r>
      <w:r w:rsidRPr="00174AF9">
        <w:rPr>
          <w:rFonts w:ascii="Times New Roman" w:hAnsi="Times New Roman" w:cs="Times New Roman"/>
          <w:sz w:val="24"/>
          <w:szCs w:val="24"/>
          <w:lang w:eastAsia="en-US"/>
        </w:rPr>
        <w:t>____________________</w:t>
      </w:r>
    </w:p>
    <w:p w14:paraId="5CF341DA"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rPr>
        <w:t xml:space="preserve">Місцезнаходження: </w:t>
      </w:r>
      <w:r w:rsidRPr="00174AF9">
        <w:rPr>
          <w:rStyle w:val="20"/>
          <w:rFonts w:eastAsia="Calibri"/>
          <w:sz w:val="24"/>
          <w:szCs w:val="24"/>
        </w:rPr>
        <w:t>_______________</w:t>
      </w:r>
    </w:p>
    <w:p w14:paraId="7B32306B" w14:textId="77777777" w:rsidR="00174AF9" w:rsidRPr="00174AF9" w:rsidRDefault="00174AF9" w:rsidP="0000207F">
      <w:pPr>
        <w:spacing w:after="0" w:line="240" w:lineRule="auto"/>
        <w:ind w:right="50"/>
        <w:rPr>
          <w:rFonts w:ascii="Times New Roman" w:hAnsi="Times New Roman" w:cs="Times New Roman"/>
          <w:sz w:val="24"/>
          <w:szCs w:val="24"/>
        </w:rPr>
      </w:pPr>
      <w:r w:rsidRPr="00174AF9">
        <w:rPr>
          <w:rFonts w:ascii="Times New Roman" w:hAnsi="Times New Roman" w:cs="Times New Roman"/>
          <w:sz w:val="24"/>
          <w:szCs w:val="24"/>
          <w:lang w:val="en-US"/>
        </w:rPr>
        <w:t>IBAN</w:t>
      </w:r>
      <w:r w:rsidRPr="00174AF9">
        <w:rPr>
          <w:rFonts w:ascii="Times New Roman" w:hAnsi="Times New Roman" w:cs="Times New Roman"/>
          <w:sz w:val="24"/>
          <w:szCs w:val="24"/>
        </w:rPr>
        <w:t> ___________________________</w:t>
      </w:r>
    </w:p>
    <w:p w14:paraId="4F786C1C" w14:textId="77777777" w:rsidR="00174AF9" w:rsidRPr="00174AF9" w:rsidRDefault="00174AF9" w:rsidP="0000207F">
      <w:pPr>
        <w:spacing w:after="0" w:line="240" w:lineRule="auto"/>
        <w:rPr>
          <w:rFonts w:ascii="Times New Roman" w:hAnsi="Times New Roman" w:cs="Times New Roman"/>
          <w:sz w:val="24"/>
          <w:szCs w:val="24"/>
        </w:rPr>
      </w:pPr>
      <w:r w:rsidRPr="00174AF9">
        <w:rPr>
          <w:rFonts w:ascii="Times New Roman" w:hAnsi="Times New Roman" w:cs="Times New Roman"/>
          <w:sz w:val="24"/>
          <w:szCs w:val="24"/>
        </w:rPr>
        <w:t>тел/факс ________________________</w:t>
      </w:r>
    </w:p>
    <w:p w14:paraId="59D85619" w14:textId="77777777" w:rsidR="00174AF9" w:rsidRPr="00174AF9" w:rsidRDefault="00174AF9" w:rsidP="0000207F">
      <w:pPr>
        <w:spacing w:after="0" w:line="240" w:lineRule="auto"/>
        <w:ind w:right="50"/>
        <w:rPr>
          <w:rFonts w:ascii="Times New Roman" w:hAnsi="Times New Roman" w:cs="Times New Roman"/>
          <w:sz w:val="24"/>
          <w:szCs w:val="24"/>
        </w:rPr>
      </w:pPr>
    </w:p>
    <w:p w14:paraId="5B6BD472" w14:textId="77777777" w:rsidR="00174AF9" w:rsidRPr="00174AF9" w:rsidRDefault="00174AF9" w:rsidP="0000207F">
      <w:pPr>
        <w:suppressAutoHyphens/>
        <w:spacing w:after="0" w:line="240" w:lineRule="auto"/>
        <w:rPr>
          <w:rFonts w:ascii="Times New Roman" w:eastAsia="Arial Unicode MS" w:hAnsi="Times New Roman" w:cs="Times New Roman"/>
          <w:b/>
          <w:kern w:val="2"/>
          <w:sz w:val="24"/>
          <w:szCs w:val="24"/>
          <w:lang w:val="ru-RU" w:bidi="hi-IN"/>
        </w:rPr>
      </w:pPr>
    </w:p>
    <w:p w14:paraId="52C211AC"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lang w:val="ru-RU" w:bidi="hi-IN"/>
        </w:rPr>
      </w:pPr>
      <w:r w:rsidRPr="00174AF9">
        <w:rPr>
          <w:rFonts w:ascii="Times New Roman" w:eastAsia="Arial Unicode MS" w:hAnsi="Times New Roman" w:cs="Times New Roman"/>
          <w:b/>
          <w:kern w:val="2"/>
          <w:sz w:val="24"/>
          <w:szCs w:val="24"/>
          <w:lang w:val="ru-RU" w:bidi="hi-IN"/>
        </w:rPr>
        <w:t>Відмітка про підписання Споживачем цієї заяви-приєднання:</w:t>
      </w:r>
    </w:p>
    <w:p w14:paraId="7A2CE1C7"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26DE778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eastAsia="zh-CN"/>
        </w:rPr>
        <w:t xml:space="preserve">    (дата подання заяви-приєднання)                         (особистий підпис)                            (П.І.Б. Споживача)</w:t>
      </w:r>
    </w:p>
    <w:p w14:paraId="3F9BF64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lang w:eastAsia="zh-CN"/>
        </w:rPr>
      </w:pPr>
    </w:p>
    <w:p w14:paraId="5D437D72" w14:textId="77777777" w:rsidR="00174AF9" w:rsidRPr="00174AF9" w:rsidRDefault="00174AF9" w:rsidP="0000207F">
      <w:pPr>
        <w:suppressAutoHyphens/>
        <w:spacing w:after="0" w:line="240" w:lineRule="auto"/>
        <w:jc w:val="both"/>
        <w:rPr>
          <w:rFonts w:ascii="Times New Roman" w:eastAsia="Arial Unicode MS" w:hAnsi="Times New Roman" w:cs="Times New Roman"/>
          <w:b/>
          <w:bCs/>
          <w:i/>
          <w:iCs/>
          <w:kern w:val="2"/>
          <w:sz w:val="24"/>
          <w:szCs w:val="24"/>
          <w:lang w:eastAsia="zh-CN" w:bidi="hi-IN"/>
        </w:rPr>
      </w:pPr>
      <w:r w:rsidRPr="00174AF9">
        <w:rPr>
          <w:rFonts w:ascii="Times New Roman" w:eastAsia="Arial Unicode MS" w:hAnsi="Times New Roman" w:cs="Times New Roman"/>
          <w:b/>
          <w:bCs/>
          <w:i/>
          <w:iCs/>
          <w:kern w:val="2"/>
          <w:sz w:val="24"/>
          <w:szCs w:val="24"/>
          <w:lang w:eastAsia="zh-CN" w:bidi="hi-IN"/>
        </w:rPr>
        <w:t>Перелік об'єктів Замовника та обсяги споживання електричної енергії будуть надані після визначення переможця закупівлі під час підписання договору.</w:t>
      </w:r>
    </w:p>
    <w:p w14:paraId="01306A17" w14:textId="77777777" w:rsidR="00174AF9" w:rsidRPr="00174AF9" w:rsidRDefault="00174AF9" w:rsidP="0000207F">
      <w:pPr>
        <w:suppressAutoHyphens/>
        <w:spacing w:after="0" w:line="240" w:lineRule="auto"/>
        <w:jc w:val="both"/>
        <w:rPr>
          <w:rFonts w:ascii="Times New Roman" w:eastAsia="Arial Unicode MS" w:hAnsi="Times New Roman" w:cs="Times New Roman"/>
          <w:b/>
          <w:bCs/>
          <w:i/>
          <w:iCs/>
          <w:kern w:val="2"/>
          <w:sz w:val="24"/>
          <w:szCs w:val="24"/>
        </w:rPr>
      </w:pPr>
    </w:p>
    <w:p w14:paraId="3962A882" w14:textId="77777777" w:rsidR="00174AF9" w:rsidRPr="00174AF9" w:rsidRDefault="00174AF9" w:rsidP="0000207F">
      <w:pPr>
        <w:spacing w:after="0" w:line="240" w:lineRule="auto"/>
        <w:rPr>
          <w:rFonts w:ascii="Times New Roman" w:eastAsia="Arial Unicode MS" w:hAnsi="Times New Roman" w:cs="Times New Roman"/>
          <w:kern w:val="2"/>
          <w:sz w:val="24"/>
          <w:szCs w:val="24"/>
        </w:rPr>
      </w:pPr>
      <w:r w:rsidRPr="00174AF9">
        <w:rPr>
          <w:rFonts w:ascii="Times New Roman" w:eastAsia="Arial Unicode MS" w:hAnsi="Times New Roman" w:cs="Times New Roman"/>
          <w:kern w:val="2"/>
          <w:sz w:val="24"/>
          <w:szCs w:val="24"/>
        </w:rPr>
        <w:br w:type="page"/>
      </w:r>
    </w:p>
    <w:tbl>
      <w:tblPr>
        <w:tblW w:w="11085" w:type="dxa"/>
        <w:tblInd w:w="108" w:type="dxa"/>
        <w:tblLayout w:type="fixed"/>
        <w:tblLook w:val="04A0" w:firstRow="1" w:lastRow="0" w:firstColumn="1" w:lastColumn="0" w:noHBand="0" w:noVBand="1"/>
      </w:tblPr>
      <w:tblGrid>
        <w:gridCol w:w="4949"/>
        <w:gridCol w:w="5172"/>
        <w:gridCol w:w="964"/>
      </w:tblGrid>
      <w:tr w:rsidR="00174AF9" w:rsidRPr="00174AF9" w14:paraId="61F7F423" w14:textId="77777777" w:rsidTr="00B723BE">
        <w:tc>
          <w:tcPr>
            <w:tcW w:w="4951" w:type="dxa"/>
          </w:tcPr>
          <w:p w14:paraId="18E746E4" w14:textId="77777777" w:rsidR="00174AF9" w:rsidRPr="00174AF9" w:rsidRDefault="00174AF9" w:rsidP="0000207F">
            <w:pPr>
              <w:tabs>
                <w:tab w:val="left" w:pos="5279"/>
              </w:tabs>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z w:val="24"/>
                <w:szCs w:val="24"/>
              </w:rPr>
              <w:lastRenderedPageBreak/>
              <w:br w:type="page"/>
            </w:r>
          </w:p>
        </w:tc>
        <w:tc>
          <w:tcPr>
            <w:tcW w:w="5173" w:type="dxa"/>
          </w:tcPr>
          <w:p w14:paraId="7B975897"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Додаток № 2</w:t>
            </w:r>
          </w:p>
          <w:p w14:paraId="782E88CC"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 xml:space="preserve">до Договору№_______________________   </w:t>
            </w:r>
          </w:p>
          <w:p w14:paraId="2C42E256"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 xml:space="preserve">про </w:t>
            </w:r>
            <w:r w:rsidRPr="00174AF9">
              <w:rPr>
                <w:rFonts w:ascii="Times New Roman" w:eastAsia="Andale Sans UI" w:hAnsi="Times New Roman" w:cs="Times New Roman"/>
                <w:bCs/>
                <w:sz w:val="24"/>
                <w:szCs w:val="24"/>
                <w:lang w:eastAsia="ja-JP" w:bidi="fa-IR"/>
              </w:rPr>
              <w:t>постачання електричної енергії споживачу</w:t>
            </w:r>
          </w:p>
          <w:p w14:paraId="1CF1CA32" w14:textId="77777777" w:rsidR="00174AF9" w:rsidRPr="00174AF9" w:rsidRDefault="00174AF9" w:rsidP="0000207F">
            <w:pPr>
              <w:suppressAutoHyphens/>
              <w:spacing w:after="0" w:line="240" w:lineRule="auto"/>
              <w:ind w:left="190" w:right="-328"/>
              <w:rPr>
                <w:rFonts w:ascii="Times New Roman" w:eastAsia="Andale Sans UI" w:hAnsi="Times New Roman" w:cs="Times New Roman"/>
                <w:sz w:val="24"/>
                <w:szCs w:val="24"/>
                <w:lang w:eastAsia="ja-JP" w:bidi="fa-IR"/>
              </w:rPr>
            </w:pPr>
            <w:r w:rsidRPr="00174AF9">
              <w:rPr>
                <w:rFonts w:ascii="Times New Roman" w:eastAsia="Andale Sans UI" w:hAnsi="Times New Roman" w:cs="Times New Roman"/>
                <w:sz w:val="24"/>
                <w:szCs w:val="24"/>
                <w:lang w:eastAsia="ja-JP" w:bidi="fa-IR"/>
              </w:rPr>
              <w:t>від _____. _____. 20__ р.</w:t>
            </w:r>
          </w:p>
          <w:p w14:paraId="02E6A88D" w14:textId="77777777" w:rsidR="00174AF9" w:rsidRPr="00174AF9" w:rsidRDefault="00174AF9" w:rsidP="0000207F">
            <w:pPr>
              <w:suppressAutoHyphens/>
              <w:spacing w:after="0" w:line="240" w:lineRule="auto"/>
              <w:rPr>
                <w:rFonts w:ascii="Times New Roman" w:eastAsia="Andale Sans UI" w:hAnsi="Times New Roman" w:cs="Times New Roman"/>
                <w:b/>
                <w:sz w:val="24"/>
                <w:szCs w:val="24"/>
                <w:lang w:eastAsia="ja-JP" w:bidi="fa-IR"/>
              </w:rPr>
            </w:pPr>
          </w:p>
        </w:tc>
        <w:tc>
          <w:tcPr>
            <w:tcW w:w="964" w:type="dxa"/>
          </w:tcPr>
          <w:p w14:paraId="65DCC82B" w14:textId="77777777" w:rsidR="00174AF9" w:rsidRPr="00174AF9" w:rsidRDefault="00174AF9" w:rsidP="0000207F">
            <w:pPr>
              <w:suppressAutoHyphens/>
              <w:snapToGrid w:val="0"/>
              <w:spacing w:after="0" w:line="240" w:lineRule="auto"/>
              <w:rPr>
                <w:rFonts w:ascii="Times New Roman" w:eastAsia="Arial Unicode MS" w:hAnsi="Times New Roman" w:cs="Times New Roman"/>
                <w:b/>
                <w:kern w:val="2"/>
                <w:sz w:val="24"/>
                <w:szCs w:val="24"/>
              </w:rPr>
            </w:pPr>
          </w:p>
        </w:tc>
      </w:tr>
    </w:tbl>
    <w:p w14:paraId="005DBD62" w14:textId="77777777" w:rsidR="00174AF9" w:rsidRPr="00174AF9" w:rsidRDefault="00174AF9" w:rsidP="0000207F">
      <w:pPr>
        <w:suppressAutoHyphens/>
        <w:spacing w:after="0" w:line="240" w:lineRule="auto"/>
        <w:ind w:left="1416" w:firstLine="3829"/>
        <w:jc w:val="right"/>
        <w:rPr>
          <w:rFonts w:ascii="Times New Roman" w:hAnsi="Times New Roman" w:cs="Times New Roman"/>
          <w:b/>
          <w:kern w:val="2"/>
          <w:sz w:val="24"/>
          <w:szCs w:val="24"/>
        </w:rPr>
      </w:pPr>
    </w:p>
    <w:p w14:paraId="273703D6"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rPr>
      </w:pPr>
      <w:r w:rsidRPr="00174AF9">
        <w:rPr>
          <w:rFonts w:ascii="Times New Roman" w:hAnsi="Times New Roman" w:cs="Times New Roman"/>
          <w:b/>
          <w:kern w:val="2"/>
          <w:sz w:val="24"/>
          <w:szCs w:val="24"/>
        </w:rPr>
        <w:t xml:space="preserve">Комерційна пропозиція  </w:t>
      </w:r>
    </w:p>
    <w:p w14:paraId="049AFB2B" w14:textId="77777777" w:rsidR="00174AF9" w:rsidRPr="00174AF9" w:rsidRDefault="00174AF9" w:rsidP="0000207F">
      <w:pPr>
        <w:suppressAutoHyphens/>
        <w:spacing w:after="0" w:line="240" w:lineRule="auto"/>
        <w:jc w:val="center"/>
        <w:rPr>
          <w:rFonts w:ascii="Times New Roman" w:hAnsi="Times New Roman" w:cs="Times New Roman"/>
          <w:kern w:val="2"/>
          <w:sz w:val="24"/>
          <w:szCs w:val="24"/>
        </w:rPr>
      </w:pPr>
    </w:p>
    <w:p w14:paraId="48A25AFD"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b/>
          <w:kern w:val="2"/>
          <w:sz w:val="24"/>
          <w:szCs w:val="24"/>
        </w:rPr>
        <w:t>__________________</w:t>
      </w:r>
      <w:r w:rsidRPr="00174AF9">
        <w:rPr>
          <w:rFonts w:ascii="Times New Roman" w:hAnsi="Times New Roman" w:cs="Times New Roman"/>
          <w:kern w:val="2"/>
          <w:sz w:val="24"/>
          <w:szCs w:val="24"/>
        </w:rPr>
        <w:t xml:space="preserve"> (далі - Постачальник), яке діє на підставі ліцензії на постачання електричної енергії споживачу, виданої постановою НКРЕКП від _________ № _________, встановлює наступні умови даної комерційної пропозиції:</w:t>
      </w:r>
    </w:p>
    <w:p w14:paraId="178988DC"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kern w:val="2"/>
          <w:sz w:val="24"/>
          <w:szCs w:val="24"/>
        </w:rPr>
        <w:t>Пропозиція є невід’ємним додатком договору про постачання електричної енергії споживачу (далі - Договір).</w:t>
      </w:r>
    </w:p>
    <w:p w14:paraId="12541772"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Предмет комерційної пропозиції: </w:t>
      </w:r>
      <w:r w:rsidRPr="00174AF9">
        <w:rPr>
          <w:rFonts w:ascii="Times New Roman" w:hAnsi="Times New Roman" w:cs="Times New Roman"/>
          <w:kern w:val="2"/>
          <w:sz w:val="24"/>
          <w:szCs w:val="24"/>
        </w:rPr>
        <w:t>постачання електричної енергії, як товарної продукції.</w:t>
      </w:r>
    </w:p>
    <w:p w14:paraId="3F143ABE"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Територія, на яку розповсюджується діяльність Постачальника: </w:t>
      </w:r>
      <w:r w:rsidRPr="00174AF9">
        <w:rPr>
          <w:rFonts w:ascii="Times New Roman" w:hAnsi="Times New Roman" w:cs="Times New Roman"/>
          <w:kern w:val="2"/>
          <w:sz w:val="24"/>
          <w:szCs w:val="24"/>
        </w:rPr>
        <w:t>Україна, _________________ обл.</w:t>
      </w:r>
    </w:p>
    <w:p w14:paraId="061E6C0F"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r w:rsidRPr="00174AF9">
        <w:rPr>
          <w:rFonts w:ascii="Times New Roman" w:hAnsi="Times New Roman" w:cs="Times New Roman"/>
          <w:b/>
          <w:kern w:val="2"/>
          <w:sz w:val="24"/>
          <w:szCs w:val="24"/>
        </w:rPr>
        <w:t xml:space="preserve">Територія, на яку розповсюджуються умови даної комерційної пропозиції: </w:t>
      </w:r>
      <w:r w:rsidRPr="00174AF9">
        <w:rPr>
          <w:rFonts w:ascii="Times New Roman" w:hAnsi="Times New Roman" w:cs="Times New Roman"/>
          <w:kern w:val="2"/>
          <w:sz w:val="24"/>
          <w:szCs w:val="24"/>
        </w:rPr>
        <w:t>Україна, ___________________.</w:t>
      </w:r>
    </w:p>
    <w:p w14:paraId="5824378A" w14:textId="77777777" w:rsidR="00174AF9" w:rsidRPr="00174AF9" w:rsidRDefault="00174AF9" w:rsidP="0000207F">
      <w:pPr>
        <w:suppressAutoHyphens/>
        <w:spacing w:after="0" w:line="240" w:lineRule="auto"/>
        <w:ind w:firstLine="708"/>
        <w:jc w:val="both"/>
        <w:rPr>
          <w:rFonts w:ascii="Times New Roman" w:hAnsi="Times New Roman" w:cs="Times New Roman"/>
          <w:kern w:val="2"/>
          <w:sz w:val="24"/>
          <w:szCs w:val="24"/>
        </w:rPr>
      </w:pPr>
    </w:p>
    <w:tbl>
      <w:tblPr>
        <w:tblW w:w="10088" w:type="dxa"/>
        <w:tblInd w:w="113" w:type="dxa"/>
        <w:tblLayout w:type="fixed"/>
        <w:tblCellMar>
          <w:left w:w="113" w:type="dxa"/>
        </w:tblCellMar>
        <w:tblLook w:val="04A0" w:firstRow="1" w:lastRow="0" w:firstColumn="1" w:lastColumn="0" w:noHBand="0" w:noVBand="1"/>
      </w:tblPr>
      <w:tblGrid>
        <w:gridCol w:w="4390"/>
        <w:gridCol w:w="5698"/>
      </w:tblGrid>
      <w:tr w:rsidR="00174AF9" w:rsidRPr="00174AF9" w14:paraId="79919C34" w14:textId="77777777" w:rsidTr="00A73B5C">
        <w:trPr>
          <w:trHeight w:val="2993"/>
        </w:trPr>
        <w:tc>
          <w:tcPr>
            <w:tcW w:w="4390" w:type="dxa"/>
            <w:tcBorders>
              <w:top w:val="single" w:sz="4" w:space="0" w:color="000000"/>
              <w:left w:val="single" w:sz="4" w:space="0" w:color="000000"/>
              <w:bottom w:val="single" w:sz="4" w:space="0" w:color="000000"/>
              <w:right w:val="nil"/>
            </w:tcBorders>
            <w:hideMark/>
          </w:tcPr>
          <w:p w14:paraId="00739CE7"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Критерії, яким має відповідати</w:t>
            </w:r>
            <w:r w:rsidRPr="00174AF9">
              <w:rPr>
                <w:rFonts w:ascii="Times New Roman" w:hAnsi="Times New Roman" w:cs="Times New Roman"/>
                <w:spacing w:val="3"/>
                <w:kern w:val="2"/>
                <w:sz w:val="24"/>
                <w:szCs w:val="24"/>
                <w:highlight w:val="yellow"/>
                <w:shd w:val="clear" w:color="auto" w:fill="FFFFFF"/>
              </w:rPr>
              <w:t xml:space="preserve"> </w:t>
            </w:r>
            <w:r w:rsidRPr="00174AF9">
              <w:rPr>
                <w:rFonts w:ascii="Times New Roman" w:hAnsi="Times New Roman" w:cs="Times New Roman"/>
                <w:spacing w:val="3"/>
                <w:kern w:val="2"/>
                <w:sz w:val="24"/>
                <w:szCs w:val="24"/>
                <w:shd w:val="clear" w:color="auto" w:fill="FFFFFF"/>
              </w:rPr>
              <w:t>Споживач</w:t>
            </w:r>
          </w:p>
        </w:tc>
        <w:tc>
          <w:tcPr>
            <w:tcW w:w="5698" w:type="dxa"/>
            <w:tcBorders>
              <w:top w:val="single" w:sz="4" w:space="0" w:color="000000"/>
              <w:left w:val="single" w:sz="4" w:space="0" w:color="000000"/>
              <w:bottom w:val="single" w:sz="4" w:space="0" w:color="000000"/>
              <w:right w:val="single" w:sz="4" w:space="0" w:color="000000"/>
            </w:tcBorders>
            <w:hideMark/>
          </w:tcPr>
          <w:p w14:paraId="6E56EF61"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особа є власником (користувачем) об’єкта;</w:t>
            </w:r>
          </w:p>
          <w:p w14:paraId="182A558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наявний облік електричної енергії забезпечує можливість застосування цін (тарифів), передбачених даною комерційною пропозицією;</w:t>
            </w:r>
          </w:p>
          <w:p w14:paraId="2B20C43C"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споживач приєднався до умов договору споживача про надання послуг з розподілу (передачі) електричної енергії;</w:t>
            </w:r>
          </w:p>
          <w:p w14:paraId="23150C9D" w14:textId="77777777" w:rsidR="00174AF9" w:rsidRPr="00174AF9" w:rsidRDefault="00174AF9" w:rsidP="0000207F">
            <w:pPr>
              <w:suppressAutoHyphens/>
              <w:spacing w:after="0" w:line="240" w:lineRule="auto"/>
              <w:jc w:val="both"/>
              <w:rPr>
                <w:rFonts w:ascii="Times New Roman" w:eastAsia="Arial Unicode MS"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174AF9" w:rsidRPr="00174AF9" w14:paraId="76E67805" w14:textId="77777777" w:rsidTr="00A73B5C">
        <w:tc>
          <w:tcPr>
            <w:tcW w:w="4390" w:type="dxa"/>
            <w:tcBorders>
              <w:top w:val="single" w:sz="4" w:space="0" w:color="000000"/>
              <w:left w:val="single" w:sz="4" w:space="0" w:color="000000"/>
              <w:bottom w:val="single" w:sz="4" w:space="0" w:color="000000"/>
              <w:right w:val="nil"/>
            </w:tcBorders>
            <w:hideMark/>
          </w:tcPr>
          <w:p w14:paraId="6222676E"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lang w:eastAsia="zh-CN" w:bidi="hi-IN"/>
              </w:rPr>
              <w:t>Ціна на електричну енергію</w:t>
            </w:r>
          </w:p>
        </w:tc>
        <w:tc>
          <w:tcPr>
            <w:tcW w:w="5698" w:type="dxa"/>
            <w:tcBorders>
              <w:top w:val="single" w:sz="4" w:space="0" w:color="000000"/>
              <w:left w:val="single" w:sz="4" w:space="0" w:color="000000"/>
              <w:bottom w:val="single" w:sz="4" w:space="0" w:color="000000"/>
              <w:right w:val="single" w:sz="4" w:space="0" w:color="000000"/>
            </w:tcBorders>
            <w:hideMark/>
          </w:tcPr>
          <w:p w14:paraId="5CE6E091" w14:textId="77777777" w:rsidR="00174AF9" w:rsidRPr="00174AF9" w:rsidRDefault="00174AF9" w:rsidP="0000207F">
            <w:pPr>
              <w:spacing w:after="0" w:line="240" w:lineRule="auto"/>
              <w:ind w:firstLine="316"/>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складає ______ грн. за 1 кВт*год.</w:t>
            </w:r>
          </w:p>
          <w:p w14:paraId="20421350"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включає всі витрати Постачальника, у тому числі:</w:t>
            </w:r>
          </w:p>
          <w:p w14:paraId="21EBA879"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 вільна ціна електричної енергії;</w:t>
            </w:r>
          </w:p>
          <w:p w14:paraId="68AAFD93" w14:textId="77777777" w:rsidR="00174AF9" w:rsidRPr="00174AF9" w:rsidRDefault="00174AF9" w:rsidP="0000207F">
            <w:pPr>
              <w:suppressAutoHyphens/>
              <w:spacing w:after="0" w:line="240" w:lineRule="auto"/>
              <w:ind w:right="119" w:firstLine="323"/>
              <w:contextualSpacing/>
              <w:jc w:val="both"/>
              <w:rPr>
                <w:rFonts w:ascii="Times New Roman" w:hAnsi="Times New Roman" w:cs="Times New Roman"/>
                <w:sz w:val="24"/>
                <w:szCs w:val="24"/>
              </w:rPr>
            </w:pPr>
            <w:r w:rsidRPr="00174AF9">
              <w:rPr>
                <w:rFonts w:ascii="Times New Roman" w:hAnsi="Times New Roman" w:cs="Times New Roman"/>
                <w:sz w:val="24"/>
                <w:szCs w:val="24"/>
              </w:rPr>
              <w:t xml:space="preserve">–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(_________ </w:t>
            </w:r>
            <w:r w:rsidRPr="00174AF9">
              <w:rPr>
                <w:rFonts w:ascii="Times New Roman" w:hAnsi="Times New Roman" w:cs="Times New Roman"/>
                <w:bCs/>
                <w:sz w:val="24"/>
                <w:szCs w:val="24"/>
              </w:rPr>
              <w:t xml:space="preserve">грн/кВт*год </w:t>
            </w:r>
            <w:r w:rsidRPr="00174AF9">
              <w:rPr>
                <w:rFonts w:ascii="Times New Roman" w:hAnsi="Times New Roman" w:cs="Times New Roman"/>
                <w:sz w:val="24"/>
                <w:szCs w:val="24"/>
              </w:rPr>
              <w:t>без урахування ПДВ);</w:t>
            </w:r>
          </w:p>
          <w:p w14:paraId="02CEE585" w14:textId="77777777" w:rsidR="00174AF9" w:rsidRPr="00174AF9" w:rsidRDefault="00174AF9" w:rsidP="0000207F">
            <w:pPr>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 </w:t>
            </w:r>
            <w:r w:rsidRPr="00174AF9">
              <w:rPr>
                <w:rFonts w:ascii="Times New Roman" w:hAnsi="Times New Roman" w:cs="Times New Roman"/>
                <w:bCs/>
                <w:sz w:val="24"/>
                <w:szCs w:val="24"/>
              </w:rPr>
              <w:t xml:space="preserve">тариф Постачальника електроенергії, який включає: </w:t>
            </w:r>
          </w:p>
          <w:p w14:paraId="5647CF1F"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bCs/>
                <w:sz w:val="24"/>
                <w:szCs w:val="24"/>
              </w:rPr>
              <w:t>вартість небалансів у випадку позитивної або негативної різниці фактичного та прогнозованого споживання електроенергії погодинно;</w:t>
            </w:r>
          </w:p>
          <w:p w14:paraId="1BE1ADC3"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bCs/>
                <w:sz w:val="24"/>
                <w:szCs w:val="24"/>
              </w:rPr>
              <w:t>прибуток Постачальника електроенергії;</w:t>
            </w:r>
          </w:p>
          <w:p w14:paraId="3BD3BF9F"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t>витрати Постачальника електроенергії, пов’язані зі зборами на регулювання НКРЕКП;</w:t>
            </w:r>
          </w:p>
          <w:p w14:paraId="456B0FED"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lastRenderedPageBreak/>
              <w:t>витрати Постачальника електроенергії, пов’язані з виплатами постійних та змінних нарахувань за участь у ринках;</w:t>
            </w:r>
          </w:p>
          <w:p w14:paraId="374ED6C8" w14:textId="77777777" w:rsidR="00174AF9" w:rsidRPr="00174AF9" w:rsidRDefault="00174AF9" w:rsidP="0000207F">
            <w:pPr>
              <w:numPr>
                <w:ilvl w:val="0"/>
                <w:numId w:val="6"/>
              </w:numPr>
              <w:spacing w:after="0" w:line="240" w:lineRule="auto"/>
              <w:ind w:left="0" w:firstLine="323"/>
              <w:jc w:val="both"/>
              <w:rPr>
                <w:rFonts w:ascii="Times New Roman" w:hAnsi="Times New Roman" w:cs="Times New Roman"/>
                <w:sz w:val="24"/>
                <w:szCs w:val="24"/>
              </w:rPr>
            </w:pPr>
            <w:r w:rsidRPr="00174AF9">
              <w:rPr>
                <w:rFonts w:ascii="Times New Roman" w:hAnsi="Times New Roman" w:cs="Times New Roman"/>
                <w:sz w:val="24"/>
                <w:szCs w:val="24"/>
              </w:rPr>
              <w:t>інші витрати, які не вказані вище;</w:t>
            </w:r>
          </w:p>
          <w:p w14:paraId="66928EC5" w14:textId="77777777" w:rsidR="00174AF9" w:rsidRPr="00174AF9" w:rsidRDefault="00174AF9" w:rsidP="0000207F">
            <w:pPr>
              <w:numPr>
                <w:ilvl w:val="0"/>
                <w:numId w:val="7"/>
              </w:numPr>
              <w:suppressAutoHyphens/>
              <w:spacing w:after="0" w:line="240" w:lineRule="auto"/>
              <w:ind w:right="119"/>
              <w:contextualSpacing/>
              <w:jc w:val="both"/>
              <w:rPr>
                <w:rFonts w:ascii="Times New Roman" w:hAnsi="Times New Roman" w:cs="Times New Roman"/>
                <w:sz w:val="24"/>
                <w:szCs w:val="24"/>
              </w:rPr>
            </w:pPr>
            <w:r w:rsidRPr="00174AF9">
              <w:rPr>
                <w:rFonts w:ascii="Times New Roman" w:hAnsi="Times New Roman" w:cs="Times New Roman"/>
                <w:b/>
                <w:sz w:val="24"/>
                <w:szCs w:val="24"/>
              </w:rPr>
              <w:t>ПДВ</w:t>
            </w:r>
            <w:r w:rsidRPr="00174AF9">
              <w:rPr>
                <w:rFonts w:ascii="Times New Roman" w:hAnsi="Times New Roman" w:cs="Times New Roman"/>
                <w:sz w:val="24"/>
                <w:szCs w:val="24"/>
              </w:rPr>
              <w:t xml:space="preserve"> – податок на додану вартість.</w:t>
            </w:r>
          </w:p>
          <w:p w14:paraId="1F7C0CC9" w14:textId="77777777" w:rsidR="00174AF9" w:rsidRPr="00174AF9" w:rsidRDefault="00174AF9" w:rsidP="0000207F">
            <w:pPr>
              <w:suppressAutoHyphens/>
              <w:spacing w:after="0" w:line="240" w:lineRule="auto"/>
              <w:ind w:firstLine="323"/>
              <w:jc w:val="both"/>
              <w:rPr>
                <w:rFonts w:ascii="Times New Roman" w:hAnsi="Times New Roman" w:cs="Times New Roman"/>
                <w:sz w:val="24"/>
                <w:szCs w:val="24"/>
              </w:rPr>
            </w:pPr>
            <w:r w:rsidRPr="00174AF9">
              <w:rPr>
                <w:rFonts w:ascii="Times New Roman" w:hAnsi="Times New Roman" w:cs="Times New Roman"/>
                <w:sz w:val="24"/>
                <w:szCs w:val="24"/>
              </w:rPr>
              <w:t>Ціна за одиницю електроенергії не включає витрати щодо оплати послуг з розподілу електричної енергії.</w:t>
            </w:r>
          </w:p>
          <w:p w14:paraId="7503401A" w14:textId="77777777" w:rsidR="00174AF9" w:rsidRPr="00174AF9" w:rsidRDefault="00174AF9" w:rsidP="0000207F">
            <w:pPr>
              <w:suppressAutoHyphens/>
              <w:spacing w:after="0" w:line="240" w:lineRule="auto"/>
              <w:ind w:right="119" w:firstLine="323"/>
              <w:contextualSpacing/>
              <w:jc w:val="both"/>
              <w:rPr>
                <w:rFonts w:ascii="Times New Roman" w:hAnsi="Times New Roman" w:cs="Times New Roman"/>
                <w:sz w:val="24"/>
                <w:szCs w:val="24"/>
              </w:rPr>
            </w:pPr>
            <w:r w:rsidRPr="00174AF9">
              <w:rPr>
                <w:rFonts w:ascii="Times New Roman" w:hAnsi="Times New Roman" w:cs="Times New Roman"/>
                <w:sz w:val="24"/>
                <w:szCs w:val="24"/>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пп.2 п. 13.8 Договору.</w:t>
            </w:r>
          </w:p>
          <w:p w14:paraId="18BF116B"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Нову (змінену) ціну за одиницю електричної енергії розраховують за формулою: </w:t>
            </w:r>
          </w:p>
          <w:p w14:paraId="750C05F7"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                                       СжЦ</w:t>
            </w:r>
            <w:r w:rsidRPr="00174AF9">
              <w:rPr>
                <w:rFonts w:ascii="Times New Roman" w:hAnsi="Times New Roman" w:cs="Times New Roman"/>
                <w:sz w:val="24"/>
                <w:szCs w:val="24"/>
                <w:vertAlign w:val="subscript"/>
                <w:lang w:val="en-US"/>
              </w:rPr>
              <w:t>m</w:t>
            </w:r>
            <w:r w:rsidRPr="00174AF9">
              <w:rPr>
                <w:rFonts w:ascii="Times New Roman" w:hAnsi="Times New Roman" w:cs="Times New Roman"/>
                <w:sz w:val="24"/>
                <w:szCs w:val="24"/>
                <w:vertAlign w:val="subscript"/>
              </w:rPr>
              <w:t>-1</w:t>
            </w:r>
          </w:p>
          <w:p w14:paraId="694DDB99" w14:textId="77777777" w:rsidR="00174AF9" w:rsidRPr="00174AF9" w:rsidRDefault="00174AF9" w:rsidP="0000207F">
            <w:pPr>
              <w:spacing w:after="0" w:line="240" w:lineRule="auto"/>
              <w:ind w:right="50" w:firstLine="323"/>
              <w:jc w:val="center"/>
              <w:rPr>
                <w:rFonts w:ascii="Times New Roman" w:hAnsi="Times New Roman" w:cs="Times New Roman"/>
                <w:sz w:val="24"/>
                <w:szCs w:val="24"/>
              </w:rPr>
            </w:pPr>
            <w:r w:rsidRPr="00174AF9">
              <w:rPr>
                <w:rFonts w:ascii="Times New Roman" w:hAnsi="Times New Roman" w:cs="Times New Roman"/>
                <w:sz w:val="24"/>
                <w:szCs w:val="24"/>
              </w:rPr>
              <w:t xml:space="preserve">        Цm = (Ц</w:t>
            </w:r>
            <w:r w:rsidRPr="00174AF9">
              <w:rPr>
                <w:rFonts w:ascii="Times New Roman" w:hAnsi="Times New Roman" w:cs="Times New Roman"/>
                <w:sz w:val="24"/>
                <w:szCs w:val="24"/>
                <w:vertAlign w:val="subscript"/>
              </w:rPr>
              <w:t>о</w:t>
            </w:r>
            <w:r w:rsidRPr="00174AF9">
              <w:rPr>
                <w:rFonts w:ascii="Times New Roman" w:hAnsi="Times New Roman" w:cs="Times New Roman"/>
                <w:sz w:val="24"/>
                <w:szCs w:val="24"/>
              </w:rPr>
              <w:t xml:space="preserve"> × –––––––––– + Т</w:t>
            </w:r>
            <w:r w:rsidRPr="00174AF9">
              <w:rPr>
                <w:rFonts w:ascii="Times New Roman" w:hAnsi="Times New Roman" w:cs="Times New Roman"/>
                <w:sz w:val="24"/>
                <w:szCs w:val="24"/>
                <w:vertAlign w:val="superscript"/>
              </w:rPr>
              <w:t>пер</w:t>
            </w:r>
            <w:r w:rsidRPr="00174AF9">
              <w:rPr>
                <w:rFonts w:ascii="Times New Roman" w:hAnsi="Times New Roman" w:cs="Times New Roman"/>
                <w:sz w:val="24"/>
                <w:szCs w:val="24"/>
              </w:rPr>
              <w:t>) ×1,2  , де</w:t>
            </w:r>
          </w:p>
          <w:p w14:paraId="6AEE7AFC" w14:textId="77777777" w:rsidR="00174AF9" w:rsidRPr="00174AF9" w:rsidRDefault="00174AF9" w:rsidP="0000207F">
            <w:pPr>
              <w:tabs>
                <w:tab w:val="center" w:pos="224"/>
                <w:tab w:val="center" w:pos="4884"/>
              </w:tabs>
              <w:spacing w:after="0" w:line="240" w:lineRule="auto"/>
              <w:ind w:right="50" w:firstLine="323"/>
              <w:jc w:val="center"/>
              <w:rPr>
                <w:rFonts w:ascii="Times New Roman" w:hAnsi="Times New Roman" w:cs="Times New Roman"/>
                <w:sz w:val="24"/>
                <w:szCs w:val="24"/>
              </w:rPr>
            </w:pPr>
            <w:r w:rsidRPr="00174AF9">
              <w:rPr>
                <w:rFonts w:ascii="Times New Roman" w:hAnsi="Times New Roman" w:cs="Times New Roman"/>
                <w:sz w:val="24"/>
                <w:szCs w:val="24"/>
              </w:rPr>
              <w:t>СжЦ</w:t>
            </w:r>
            <w:r w:rsidRPr="00174AF9">
              <w:rPr>
                <w:rFonts w:ascii="Times New Roman" w:hAnsi="Times New Roman" w:cs="Times New Roman"/>
                <w:sz w:val="24"/>
                <w:szCs w:val="24"/>
                <w:vertAlign w:val="subscript"/>
              </w:rPr>
              <w:t>о</w:t>
            </w:r>
          </w:p>
          <w:p w14:paraId="59F0FFCB"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 xml:space="preserve">Цm – нова (змінена) ціна за одиницю електричної енергії, грн/кВт*год; </w:t>
            </w:r>
          </w:p>
          <w:p w14:paraId="0D91FE78"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Ц</w:t>
            </w:r>
            <w:r w:rsidRPr="00174AF9">
              <w:rPr>
                <w:rFonts w:ascii="Times New Roman" w:hAnsi="Times New Roman" w:cs="Times New Roman"/>
                <w:sz w:val="24"/>
                <w:szCs w:val="24"/>
                <w:vertAlign w:val="subscript"/>
              </w:rPr>
              <w:t>о</w:t>
            </w:r>
            <w:r w:rsidRPr="00174AF9">
              <w:rPr>
                <w:rFonts w:ascii="Times New Roman" w:hAnsi="Times New Roman" w:cs="Times New Roman"/>
                <w:sz w:val="24"/>
                <w:szCs w:val="24"/>
              </w:rPr>
              <w:t xml:space="preserve">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34DBEE67"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СжЦ</w:t>
            </w:r>
            <w:r w:rsidRPr="00174AF9">
              <w:rPr>
                <w:rFonts w:ascii="Times New Roman" w:hAnsi="Times New Roman" w:cs="Times New Roman"/>
                <w:sz w:val="24"/>
                <w:szCs w:val="24"/>
                <w:vertAlign w:val="subscript"/>
                <w:lang w:val="en-US"/>
              </w:rPr>
              <w:t>m</w:t>
            </w:r>
            <w:r w:rsidRPr="00174AF9">
              <w:rPr>
                <w:rFonts w:ascii="Times New Roman" w:hAnsi="Times New Roman" w:cs="Times New Roman"/>
                <w:sz w:val="24"/>
                <w:szCs w:val="24"/>
                <w:vertAlign w:val="subscript"/>
              </w:rPr>
              <w:t>-1</w:t>
            </w:r>
            <w:r w:rsidRPr="00174AF9">
              <w:rPr>
                <w:rFonts w:ascii="Times New Roman" w:hAnsi="Times New Roman" w:cs="Times New Roman"/>
                <w:sz w:val="24"/>
                <w:szCs w:val="24"/>
              </w:rPr>
              <w:t xml:space="preserve"> – середньозважена ціна на РДН за відповідний період (місяць) у торговій зоні (за даними офіційного вебсайту  ДП «ОПЕРАТОР РИНКУ» –</w:t>
            </w:r>
            <w:hyperlink r:id="rId19">
              <w:r w:rsidRPr="00174AF9">
                <w:rPr>
                  <w:rFonts w:ascii="Times New Roman" w:hAnsi="Times New Roman" w:cs="Times New Roman"/>
                  <w:sz w:val="24"/>
                  <w:szCs w:val="24"/>
                </w:rPr>
                <w:t xml:space="preserve"> </w:t>
              </w:r>
            </w:hyperlink>
            <w:hyperlink r:id="rId20">
              <w:r w:rsidRPr="00174AF9">
                <w:rPr>
                  <w:rFonts w:ascii="Times New Roman" w:hAnsi="Times New Roman" w:cs="Times New Roman"/>
                  <w:sz w:val="24"/>
                  <w:szCs w:val="24"/>
                  <w:u w:val="single" w:color="000000"/>
                </w:rPr>
                <w:t>https://www.oree.com.ua/</w:t>
              </w:r>
            </w:hyperlink>
            <w:hyperlink r:id="rId21">
              <w:r w:rsidRPr="00174AF9">
                <w:rPr>
                  <w:rFonts w:ascii="Times New Roman" w:hAnsi="Times New Roman" w:cs="Times New Roman"/>
                  <w:sz w:val="24"/>
                  <w:szCs w:val="24"/>
                </w:rPr>
                <w:t>)</w:t>
              </w:r>
            </w:hyperlink>
            <w:r w:rsidRPr="00174AF9">
              <w:rPr>
                <w:rFonts w:ascii="Times New Roman" w:hAnsi="Times New Roman" w:cs="Times New Roman"/>
                <w:sz w:val="24"/>
                <w:szCs w:val="24"/>
              </w:rPr>
              <w:t xml:space="preserve">, що передує зміні ціни за одиницю електричної енергії, грн/МВт*год; </w:t>
            </w:r>
          </w:p>
          <w:p w14:paraId="7455B0B8"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СжЦ</w:t>
            </w:r>
            <w:r w:rsidRPr="00174AF9">
              <w:rPr>
                <w:rFonts w:ascii="Times New Roman" w:hAnsi="Times New Roman" w:cs="Times New Roman"/>
                <w:sz w:val="24"/>
                <w:szCs w:val="24"/>
                <w:vertAlign w:val="subscript"/>
              </w:rPr>
              <w:t>о</w:t>
            </w:r>
            <w:r w:rsidRPr="00174AF9">
              <w:rPr>
                <w:rFonts w:ascii="Times New Roman" w:hAnsi="Times New Roman" w:cs="Times New Roman"/>
                <w:sz w:val="24"/>
                <w:szCs w:val="24"/>
              </w:rPr>
              <w:t xml:space="preserve"> – середньозважена ціна на РДН за відповідний період (місяць) у торговій зоні (за даними офіційного вебсайту  ДП «ОПЕРАТОР РИНКУ» –</w:t>
            </w:r>
            <w:hyperlink r:id="rId22">
              <w:r w:rsidRPr="00174AF9">
                <w:rPr>
                  <w:rFonts w:ascii="Times New Roman" w:hAnsi="Times New Roman" w:cs="Times New Roman"/>
                  <w:sz w:val="24"/>
                  <w:szCs w:val="24"/>
                </w:rPr>
                <w:t xml:space="preserve"> </w:t>
              </w:r>
            </w:hyperlink>
            <w:hyperlink r:id="rId23">
              <w:r w:rsidRPr="00174AF9">
                <w:rPr>
                  <w:rFonts w:ascii="Times New Roman" w:hAnsi="Times New Roman" w:cs="Times New Roman"/>
                  <w:sz w:val="24"/>
                  <w:szCs w:val="24"/>
                  <w:u w:val="single" w:color="000000"/>
                </w:rPr>
                <w:t>https://www.oree.com.ua/</w:t>
              </w:r>
            </w:hyperlink>
            <w:hyperlink r:id="rId24">
              <w:r w:rsidRPr="00174AF9">
                <w:rPr>
                  <w:rFonts w:ascii="Times New Roman" w:hAnsi="Times New Roman" w:cs="Times New Roman"/>
                  <w:sz w:val="24"/>
                  <w:szCs w:val="24"/>
                </w:rPr>
                <w:t>)</w:t>
              </w:r>
            </w:hyperlink>
            <w:r w:rsidRPr="00174AF9">
              <w:rPr>
                <w:rFonts w:ascii="Times New Roman" w:hAnsi="Times New Roman" w:cs="Times New Roman"/>
                <w:sz w:val="24"/>
                <w:szCs w:val="24"/>
              </w:rPr>
              <w:t>, у якому укладено договір (остання Додаткова угода про зміну ціни), грн/МВт*год;</w:t>
            </w:r>
          </w:p>
          <w:p w14:paraId="166971BE" w14:textId="77777777" w:rsidR="00174AF9" w:rsidRPr="00174AF9" w:rsidRDefault="00174AF9" w:rsidP="0000207F">
            <w:pPr>
              <w:spacing w:after="0" w:line="240" w:lineRule="auto"/>
              <w:ind w:right="50" w:firstLine="323"/>
              <w:jc w:val="both"/>
              <w:rPr>
                <w:rFonts w:ascii="Times New Roman" w:hAnsi="Times New Roman" w:cs="Times New Roman"/>
                <w:sz w:val="24"/>
                <w:szCs w:val="24"/>
              </w:rPr>
            </w:pPr>
            <w:r w:rsidRPr="00174AF9">
              <w:rPr>
                <w:rFonts w:ascii="Times New Roman" w:hAnsi="Times New Roman" w:cs="Times New Roman"/>
                <w:sz w:val="24"/>
                <w:szCs w:val="24"/>
              </w:rPr>
              <w:t>Т</w:t>
            </w:r>
            <w:r w:rsidRPr="00174AF9">
              <w:rPr>
                <w:rFonts w:ascii="Times New Roman" w:hAnsi="Times New Roman" w:cs="Times New Roman"/>
                <w:sz w:val="24"/>
                <w:szCs w:val="24"/>
                <w:vertAlign w:val="superscript"/>
              </w:rPr>
              <w:t>пер</w:t>
            </w:r>
            <w:r w:rsidRPr="00174AF9">
              <w:rPr>
                <w:rFonts w:ascii="Times New Roman" w:hAnsi="Times New Roman" w:cs="Times New Roman"/>
                <w:sz w:val="24"/>
                <w:szCs w:val="24"/>
              </w:rPr>
              <w:t xml:space="preserve"> – тариф на послуги з передачі електричної енергії, установлений НКРЕКП, грн/кВт*год; </w:t>
            </w:r>
          </w:p>
          <w:p w14:paraId="663D32E7" w14:textId="77777777" w:rsidR="00174AF9" w:rsidRPr="00174AF9" w:rsidRDefault="00174AF9" w:rsidP="0000207F">
            <w:pPr>
              <w:suppressAutoHyphens/>
              <w:spacing w:after="0" w:line="240" w:lineRule="auto"/>
              <w:ind w:firstLine="323"/>
              <w:jc w:val="both"/>
              <w:rPr>
                <w:rFonts w:ascii="Times New Roman" w:hAnsi="Times New Roman" w:cs="Times New Roman"/>
                <w:kern w:val="2"/>
                <w:sz w:val="24"/>
                <w:szCs w:val="24"/>
                <w:lang w:eastAsia="zh-CN"/>
              </w:rPr>
            </w:pPr>
            <w:r w:rsidRPr="00174AF9">
              <w:rPr>
                <w:rFonts w:ascii="Times New Roman" w:hAnsi="Times New Roman" w:cs="Times New Roman"/>
                <w:kern w:val="2"/>
                <w:sz w:val="24"/>
                <w:szCs w:val="24"/>
                <w:lang w:val="ru-RU" w:eastAsia="zh-CN"/>
              </w:rPr>
              <w:t>1</w:t>
            </w:r>
            <w:r w:rsidRPr="00174AF9">
              <w:rPr>
                <w:rFonts w:ascii="Times New Roman" w:hAnsi="Times New Roman" w:cs="Times New Roman"/>
                <w:kern w:val="2"/>
                <w:sz w:val="24"/>
                <w:szCs w:val="24"/>
                <w:lang w:eastAsia="zh-CN"/>
              </w:rPr>
              <w:t>,2 – математичне вираження ставки податку на додану вартість (ПДВ – 20 %).</w:t>
            </w:r>
          </w:p>
          <w:p w14:paraId="54D6C08D" w14:textId="77777777" w:rsidR="00174AF9" w:rsidRPr="00174AF9" w:rsidRDefault="00174AF9" w:rsidP="0000207F">
            <w:pPr>
              <w:spacing w:after="0" w:line="240" w:lineRule="auto"/>
              <w:ind w:right="50" w:firstLine="342"/>
              <w:jc w:val="both"/>
              <w:rPr>
                <w:rFonts w:ascii="Times New Roman" w:hAnsi="Times New Roman" w:cs="Times New Roman"/>
                <w:sz w:val="24"/>
                <w:szCs w:val="24"/>
              </w:rPr>
            </w:pPr>
            <w:r w:rsidRPr="00174AF9">
              <w:rPr>
                <w:rFonts w:ascii="Times New Roman" w:hAnsi="Times New Roman" w:cs="Times New Roman"/>
                <w:sz w:val="24"/>
                <w:szCs w:val="24"/>
              </w:rPr>
              <w:t>В будь-якому випадку підвищення ціни за одиницю товару здійснюєтьсявідповідно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у порядку, визначеному у пп.2 п.13.8 Договору.</w:t>
            </w:r>
          </w:p>
          <w:p w14:paraId="4DA5CBFF" w14:textId="77777777" w:rsidR="00174AF9" w:rsidRPr="00174AF9" w:rsidRDefault="00174AF9" w:rsidP="0000207F">
            <w:pPr>
              <w:suppressAutoHyphens/>
              <w:spacing w:after="0" w:line="240" w:lineRule="auto"/>
              <w:jc w:val="center"/>
              <w:rPr>
                <w:rFonts w:ascii="Times New Roman" w:hAnsi="Times New Roman" w:cs="Times New Roman"/>
                <w:b/>
                <w:bCs/>
                <w:color w:val="FF0000"/>
                <w:spacing w:val="3"/>
                <w:kern w:val="2"/>
                <w:sz w:val="24"/>
                <w:szCs w:val="24"/>
                <w:shd w:val="clear" w:color="auto" w:fill="FFFFFF"/>
                <w:lang w:eastAsia="zh-CN"/>
              </w:rPr>
            </w:pPr>
          </w:p>
          <w:p w14:paraId="6C8FC941" w14:textId="77777777" w:rsidR="00174AF9" w:rsidRPr="00174AF9" w:rsidRDefault="00174AF9" w:rsidP="0000207F">
            <w:pPr>
              <w:tabs>
                <w:tab w:val="left" w:pos="1134"/>
              </w:tabs>
              <w:spacing w:after="0" w:line="240" w:lineRule="auto"/>
              <w:jc w:val="both"/>
              <w:rPr>
                <w:rFonts w:ascii="Times New Roman" w:hAnsi="Times New Roman" w:cs="Times New Roman"/>
                <w:b/>
                <w:bCs/>
                <w:sz w:val="24"/>
                <w:szCs w:val="24"/>
              </w:rPr>
            </w:pPr>
            <w:r w:rsidRPr="00174AF9">
              <w:rPr>
                <w:rFonts w:ascii="Times New Roman" w:hAnsi="Times New Roman" w:cs="Times New Roman"/>
                <w:b/>
                <w:bCs/>
                <w:sz w:val="24"/>
                <w:szCs w:val="24"/>
              </w:rPr>
              <w:lastRenderedPageBreak/>
              <w:t>Загальна сума Договору становить – _________ грн ___ коп. (____________ грн _____ коп), в тому числі ПДВ ________ грн ____ коп.</w:t>
            </w:r>
          </w:p>
          <w:p w14:paraId="6328B7B9" w14:textId="77777777" w:rsidR="00174AF9" w:rsidRPr="00174AF9" w:rsidRDefault="00174AF9" w:rsidP="0000207F">
            <w:pPr>
              <w:spacing w:after="0" w:line="240" w:lineRule="auto"/>
              <w:jc w:val="both"/>
              <w:rPr>
                <w:rFonts w:ascii="Times New Roman" w:hAnsi="Times New Roman" w:cs="Times New Roman"/>
                <w:sz w:val="24"/>
                <w:szCs w:val="24"/>
              </w:rPr>
            </w:pPr>
            <w:r w:rsidRPr="00174AF9">
              <w:rPr>
                <w:rFonts w:ascii="Times New Roman" w:hAnsi="Times New Roman" w:cs="Times New Roman"/>
                <w:sz w:val="24"/>
                <w:szCs w:val="24"/>
              </w:rPr>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2C1D30D0" w14:textId="77777777" w:rsidR="00174AF9" w:rsidRPr="00174AF9" w:rsidRDefault="00174AF9" w:rsidP="0000207F">
            <w:pPr>
              <w:spacing w:after="0" w:line="240" w:lineRule="auto"/>
              <w:ind w:right="50" w:firstLine="342"/>
              <w:jc w:val="both"/>
              <w:rPr>
                <w:rFonts w:ascii="Times New Roman" w:hAnsi="Times New Roman" w:cs="Times New Roman"/>
                <w:sz w:val="24"/>
                <w:szCs w:val="24"/>
              </w:rPr>
            </w:pPr>
            <w:r w:rsidRPr="00174AF9">
              <w:rPr>
                <w:rFonts w:ascii="Times New Roman" w:hAnsi="Times New Roman" w:cs="Times New Roman"/>
                <w:sz w:val="24"/>
                <w:szCs w:val="24"/>
              </w:rPr>
              <w:t>Ціна на електричну енергію включає тариф на послуги з передачі електричної енергії, та не включає тариф на послуги з розподілу електричної, що затверджені НКРЕКП на відповідний розрахунковий період.</w:t>
            </w:r>
          </w:p>
        </w:tc>
      </w:tr>
      <w:tr w:rsidR="00174AF9" w:rsidRPr="00174AF9" w14:paraId="0EA9DB94" w14:textId="77777777" w:rsidTr="00A73B5C">
        <w:trPr>
          <w:trHeight w:val="274"/>
        </w:trPr>
        <w:tc>
          <w:tcPr>
            <w:tcW w:w="4390" w:type="dxa"/>
            <w:tcBorders>
              <w:top w:val="single" w:sz="4" w:space="0" w:color="000000"/>
              <w:left w:val="single" w:sz="4" w:space="0" w:color="000000"/>
              <w:bottom w:val="single" w:sz="4" w:space="0" w:color="000000"/>
              <w:right w:val="nil"/>
            </w:tcBorders>
            <w:hideMark/>
          </w:tcPr>
          <w:p w14:paraId="02975D91"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r w:rsidRPr="00174AF9">
              <w:rPr>
                <w:rFonts w:ascii="Times New Roman" w:hAnsi="Times New Roman" w:cs="Times New Roman"/>
                <w:spacing w:val="3"/>
                <w:kern w:val="2"/>
                <w:sz w:val="24"/>
                <w:szCs w:val="24"/>
                <w:shd w:val="clear" w:color="auto" w:fill="FFFFFF"/>
              </w:rPr>
              <w:lastRenderedPageBreak/>
              <w:t>Спосіб оплати (порядок розрахунків)</w:t>
            </w:r>
          </w:p>
        </w:tc>
        <w:tc>
          <w:tcPr>
            <w:tcW w:w="5698" w:type="dxa"/>
            <w:tcBorders>
              <w:top w:val="single" w:sz="4" w:space="0" w:color="000000"/>
              <w:left w:val="single" w:sz="4" w:space="0" w:color="000000"/>
              <w:bottom w:val="single" w:sz="4" w:space="0" w:color="000000"/>
              <w:right w:val="single" w:sz="4" w:space="0" w:color="000000"/>
            </w:tcBorders>
            <w:hideMark/>
          </w:tcPr>
          <w:p w14:paraId="03ED3FF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Розрахунковим періодом є календарний місяць.</w:t>
            </w:r>
          </w:p>
          <w:p w14:paraId="3FBCD59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4A5A8B96" w14:textId="77777777" w:rsidR="00174AF9" w:rsidRPr="00174AF9" w:rsidRDefault="00174AF9" w:rsidP="0000207F">
            <w:pPr>
              <w:spacing w:after="0" w:line="240" w:lineRule="auto"/>
              <w:ind w:right="50" w:firstLine="709"/>
              <w:jc w:val="both"/>
              <w:rPr>
                <w:rFonts w:ascii="Times New Roman" w:hAnsi="Times New Roman" w:cs="Times New Roman"/>
                <w:sz w:val="24"/>
                <w:szCs w:val="24"/>
              </w:rPr>
            </w:pPr>
            <w:r w:rsidRPr="00174AF9">
              <w:rPr>
                <w:rFonts w:ascii="Times New Roman" w:hAnsi="Times New Roman" w:cs="Times New Roman"/>
                <w:sz w:val="24"/>
                <w:szCs w:val="24"/>
              </w:rPr>
              <w:t>Оплата Актів за спожиту електроенергію здійснюється Споживачем</w:t>
            </w:r>
            <w:r w:rsidRPr="00174AF9">
              <w:rPr>
                <w:rFonts w:ascii="Times New Roman" w:hAnsi="Times New Roman" w:cs="Times New Roman"/>
                <w:b/>
                <w:sz w:val="24"/>
                <w:szCs w:val="24"/>
              </w:rPr>
              <w:t xml:space="preserve"> </w:t>
            </w:r>
            <w:r w:rsidRPr="00174AF9">
              <w:rPr>
                <w:rFonts w:ascii="Times New Roman" w:hAnsi="Times New Roman" w:cs="Times New Roman"/>
                <w:sz w:val="24"/>
                <w:szCs w:val="24"/>
              </w:rPr>
              <w:t xml:space="preserve">у 100% розмірі протягом 10 (десяти) банківських днів після підписання Сторонами Акту. </w:t>
            </w:r>
          </w:p>
        </w:tc>
      </w:tr>
      <w:tr w:rsidR="00174AF9" w:rsidRPr="00174AF9" w14:paraId="62723A90" w14:textId="77777777" w:rsidTr="00A73B5C">
        <w:tc>
          <w:tcPr>
            <w:tcW w:w="4390" w:type="dxa"/>
            <w:tcBorders>
              <w:top w:val="single" w:sz="4" w:space="0" w:color="000000"/>
              <w:left w:val="single" w:sz="4" w:space="0" w:color="000000"/>
              <w:bottom w:val="single" w:sz="4" w:space="0" w:color="000000"/>
              <w:right w:val="nil"/>
            </w:tcBorders>
            <w:hideMark/>
          </w:tcPr>
          <w:p w14:paraId="25596754"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Спосіб оплати за послугу з розподілу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71DDBB9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Споживач здійснює плату за послуги з розподілу електричної енергії самостійно.</w:t>
            </w:r>
          </w:p>
        </w:tc>
      </w:tr>
      <w:tr w:rsidR="00174AF9" w:rsidRPr="00174AF9" w14:paraId="5CBE2051" w14:textId="77777777" w:rsidTr="00A73B5C">
        <w:tc>
          <w:tcPr>
            <w:tcW w:w="4390" w:type="dxa"/>
            <w:tcBorders>
              <w:top w:val="single" w:sz="4" w:space="0" w:color="000000"/>
              <w:left w:val="single" w:sz="4" w:space="0" w:color="000000"/>
              <w:bottom w:val="single" w:sz="4" w:space="0" w:color="000000"/>
              <w:right w:val="nil"/>
            </w:tcBorders>
            <w:hideMark/>
          </w:tcPr>
          <w:p w14:paraId="533D94D5"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Розмір пені</w:t>
            </w:r>
          </w:p>
        </w:tc>
        <w:tc>
          <w:tcPr>
            <w:tcW w:w="5698" w:type="dxa"/>
            <w:tcBorders>
              <w:top w:val="single" w:sz="4" w:space="0" w:color="000000"/>
              <w:left w:val="single" w:sz="4" w:space="0" w:color="000000"/>
              <w:bottom w:val="single" w:sz="4" w:space="0" w:color="000000"/>
              <w:right w:val="single" w:sz="4" w:space="0" w:color="000000"/>
            </w:tcBorders>
            <w:hideMark/>
          </w:tcPr>
          <w:p w14:paraId="7C83862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174AF9" w:rsidRPr="00174AF9" w14:paraId="22E2B6E4" w14:textId="77777777" w:rsidTr="00A73B5C">
        <w:tc>
          <w:tcPr>
            <w:tcW w:w="4390" w:type="dxa"/>
            <w:tcBorders>
              <w:top w:val="single" w:sz="4" w:space="0" w:color="000000"/>
              <w:left w:val="single" w:sz="4" w:space="0" w:color="000000"/>
              <w:bottom w:val="single" w:sz="4" w:space="0" w:color="000000"/>
              <w:right w:val="nil"/>
            </w:tcBorders>
          </w:tcPr>
          <w:p w14:paraId="04EAAC67" w14:textId="77777777" w:rsidR="00174AF9" w:rsidRPr="00174AF9" w:rsidRDefault="00174AF9" w:rsidP="0000207F">
            <w:pPr>
              <w:suppressAutoHyphens/>
              <w:spacing w:after="0" w:line="240" w:lineRule="auto"/>
              <w:rPr>
                <w:rFonts w:ascii="Times New Roman" w:hAnsi="Times New Roman" w:cs="Times New Roman"/>
                <w:kern w:val="2"/>
                <w:sz w:val="24"/>
                <w:szCs w:val="24"/>
              </w:rPr>
            </w:pPr>
            <w:r w:rsidRPr="00174AF9">
              <w:rPr>
                <w:rFonts w:ascii="Times New Roman" w:hAnsi="Times New Roman" w:cs="Times New Roman"/>
                <w:b/>
                <w:kern w:val="2"/>
                <w:sz w:val="24"/>
                <w:szCs w:val="24"/>
              </w:rPr>
              <w:t>Очікувані обсяги споживання електричної енергі</w:t>
            </w:r>
            <w:r w:rsidRPr="00174AF9">
              <w:rPr>
                <w:rFonts w:ascii="Times New Roman" w:hAnsi="Times New Roman" w:cs="Times New Roman"/>
                <w:kern w:val="2"/>
                <w:sz w:val="24"/>
                <w:szCs w:val="24"/>
              </w:rPr>
              <w:t>ї</w:t>
            </w:r>
          </w:p>
          <w:p w14:paraId="39E4B140"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1570C92E"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Обсяги очікуваного споживання електричної енергії погоджені сторонами в Додатку №1 до Договору.</w:t>
            </w:r>
            <w:r w:rsidRPr="00174AF9">
              <w:rPr>
                <w:rFonts w:ascii="Times New Roman" w:hAnsi="Times New Roman" w:cs="Times New Roman"/>
                <w:spacing w:val="3"/>
                <w:kern w:val="2"/>
                <w:sz w:val="24"/>
                <w:szCs w:val="24"/>
                <w:shd w:val="clear" w:color="auto" w:fill="FFFFFF"/>
              </w:rPr>
              <w:t xml:space="preserve"> </w:t>
            </w:r>
          </w:p>
        </w:tc>
      </w:tr>
      <w:tr w:rsidR="00174AF9" w:rsidRPr="00174AF9" w14:paraId="74AF40CD" w14:textId="77777777" w:rsidTr="00A73B5C">
        <w:tc>
          <w:tcPr>
            <w:tcW w:w="4390" w:type="dxa"/>
            <w:tcBorders>
              <w:top w:val="single" w:sz="4" w:space="0" w:color="000000"/>
              <w:left w:val="single" w:sz="4" w:space="0" w:color="000000"/>
              <w:bottom w:val="single" w:sz="4" w:space="0" w:color="000000"/>
              <w:right w:val="nil"/>
            </w:tcBorders>
          </w:tcPr>
          <w:p w14:paraId="6E8EFFC0"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b/>
                <w:kern w:val="2"/>
                <w:sz w:val="24"/>
                <w:szCs w:val="24"/>
              </w:rPr>
              <w:t>Термін надання Акту за спожиту електричну енергію</w:t>
            </w:r>
          </w:p>
          <w:p w14:paraId="7EF6480E"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49374316"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Акт за спожиту електричну енергію надається Постачальником Споживачу протягом п’яти робочих днів, після отримання від відповідного оператора системи розподілу даних щодо обсягу спожитої електричної енергії Споживачем в один із таких способів:</w:t>
            </w:r>
          </w:p>
          <w:p w14:paraId="68158286"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 у центрі обслуговування Споживачів  Постачальника;</w:t>
            </w:r>
          </w:p>
          <w:p w14:paraId="1C3D3F39" w14:textId="77777777" w:rsidR="00174AF9" w:rsidRPr="00174AF9" w:rsidRDefault="00174AF9" w:rsidP="0000207F">
            <w:pPr>
              <w:suppressAutoHyphens/>
              <w:spacing w:after="0" w:line="240" w:lineRule="auto"/>
              <w:ind w:firstLine="459"/>
              <w:jc w:val="both"/>
              <w:rPr>
                <w:rFonts w:ascii="Times New Roman" w:hAnsi="Times New Roman" w:cs="Times New Roman"/>
                <w:kern w:val="2"/>
                <w:sz w:val="24"/>
                <w:szCs w:val="24"/>
              </w:rPr>
            </w:pPr>
            <w:r w:rsidRPr="00174AF9">
              <w:rPr>
                <w:rFonts w:ascii="Times New Roman" w:hAnsi="Times New Roman" w:cs="Times New Roman"/>
                <w:kern w:val="2"/>
                <w:sz w:val="24"/>
                <w:szCs w:val="24"/>
              </w:rPr>
              <w:t>- поштовим зв’язком.</w:t>
            </w:r>
          </w:p>
        </w:tc>
      </w:tr>
      <w:tr w:rsidR="00174AF9" w:rsidRPr="00174AF9" w14:paraId="6D0ECF16" w14:textId="77777777" w:rsidTr="00A73B5C">
        <w:tc>
          <w:tcPr>
            <w:tcW w:w="4390" w:type="dxa"/>
            <w:tcBorders>
              <w:top w:val="single" w:sz="4" w:space="0" w:color="000000"/>
              <w:left w:val="single" w:sz="4" w:space="0" w:color="000000"/>
              <w:bottom w:val="single" w:sz="4" w:space="0" w:color="000000"/>
              <w:right w:val="nil"/>
            </w:tcBorders>
            <w:hideMark/>
          </w:tcPr>
          <w:p w14:paraId="0255E32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Можливість надання субсидій/пільг</w:t>
            </w:r>
          </w:p>
        </w:tc>
        <w:tc>
          <w:tcPr>
            <w:tcW w:w="5698" w:type="dxa"/>
            <w:tcBorders>
              <w:top w:val="single" w:sz="4" w:space="0" w:color="000000"/>
              <w:left w:val="single" w:sz="4" w:space="0" w:color="000000"/>
              <w:bottom w:val="single" w:sz="4" w:space="0" w:color="000000"/>
              <w:right w:val="single" w:sz="4" w:space="0" w:color="000000"/>
            </w:tcBorders>
            <w:hideMark/>
          </w:tcPr>
          <w:p w14:paraId="33F8DBA3"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надаються</w:t>
            </w:r>
          </w:p>
        </w:tc>
      </w:tr>
      <w:tr w:rsidR="00174AF9" w:rsidRPr="00174AF9" w14:paraId="2FF43387" w14:textId="77777777" w:rsidTr="00A73B5C">
        <w:tc>
          <w:tcPr>
            <w:tcW w:w="4390" w:type="dxa"/>
            <w:tcBorders>
              <w:top w:val="single" w:sz="4" w:space="0" w:color="000000"/>
              <w:left w:val="single" w:sz="4" w:space="0" w:color="000000"/>
              <w:bottom w:val="single" w:sz="4" w:space="0" w:color="000000"/>
              <w:right w:val="nil"/>
            </w:tcBorders>
            <w:hideMark/>
          </w:tcPr>
          <w:p w14:paraId="6C2B6BC9"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Можливість постачання електричної енергії захищеним споживачам</w:t>
            </w:r>
          </w:p>
        </w:tc>
        <w:tc>
          <w:tcPr>
            <w:tcW w:w="5698" w:type="dxa"/>
            <w:tcBorders>
              <w:top w:val="single" w:sz="4" w:space="0" w:color="000000"/>
              <w:left w:val="single" w:sz="4" w:space="0" w:color="000000"/>
              <w:bottom w:val="single" w:sz="4" w:space="0" w:color="000000"/>
              <w:right w:val="single" w:sz="4" w:space="0" w:color="000000"/>
            </w:tcBorders>
            <w:hideMark/>
          </w:tcPr>
          <w:p w14:paraId="58D2F45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передбачено</w:t>
            </w:r>
          </w:p>
        </w:tc>
      </w:tr>
      <w:tr w:rsidR="00174AF9" w:rsidRPr="00174AF9" w14:paraId="5CDC0DBA" w14:textId="77777777" w:rsidTr="00A73B5C">
        <w:tc>
          <w:tcPr>
            <w:tcW w:w="4390" w:type="dxa"/>
            <w:tcBorders>
              <w:top w:val="single" w:sz="4" w:space="0" w:color="000000"/>
              <w:left w:val="single" w:sz="4" w:space="0" w:color="000000"/>
              <w:bottom w:val="single" w:sz="4" w:space="0" w:color="000000"/>
              <w:right w:val="nil"/>
            </w:tcBorders>
            <w:hideMark/>
          </w:tcPr>
          <w:p w14:paraId="466982EE"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Компенсація за недотримання комерційної якості надання послуг</w:t>
            </w:r>
          </w:p>
        </w:tc>
        <w:tc>
          <w:tcPr>
            <w:tcW w:w="5698" w:type="dxa"/>
            <w:tcBorders>
              <w:top w:val="single" w:sz="4" w:space="0" w:color="000000"/>
              <w:left w:val="single" w:sz="4" w:space="0" w:color="000000"/>
              <w:bottom w:val="single" w:sz="4" w:space="0" w:color="000000"/>
              <w:right w:val="single" w:sz="4" w:space="0" w:color="000000"/>
            </w:tcBorders>
            <w:hideMark/>
          </w:tcPr>
          <w:p w14:paraId="58D0C9D6"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74AF9" w:rsidRPr="00174AF9" w14:paraId="44323563" w14:textId="77777777" w:rsidTr="00A73B5C">
        <w:tc>
          <w:tcPr>
            <w:tcW w:w="4390" w:type="dxa"/>
            <w:tcBorders>
              <w:top w:val="single" w:sz="4" w:space="0" w:color="000000"/>
              <w:left w:val="single" w:sz="4" w:space="0" w:color="000000"/>
              <w:bottom w:val="single" w:sz="4" w:space="0" w:color="000000"/>
              <w:right w:val="nil"/>
            </w:tcBorders>
            <w:hideMark/>
          </w:tcPr>
          <w:p w14:paraId="0107837F"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Наявність штрафу за дострокове розірвання Договору</w:t>
            </w:r>
          </w:p>
        </w:tc>
        <w:tc>
          <w:tcPr>
            <w:tcW w:w="5698" w:type="dxa"/>
            <w:tcBorders>
              <w:top w:val="single" w:sz="4" w:space="0" w:color="000000"/>
              <w:left w:val="single" w:sz="4" w:space="0" w:color="000000"/>
              <w:bottom w:val="single" w:sz="4" w:space="0" w:color="000000"/>
              <w:right w:val="single" w:sz="4" w:space="0" w:color="000000"/>
            </w:tcBorders>
            <w:hideMark/>
          </w:tcPr>
          <w:p w14:paraId="184C5A55"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Штрафні санкції за дострокове розірвання Договору за ініціативою Споживача відсутні.</w:t>
            </w:r>
          </w:p>
        </w:tc>
      </w:tr>
      <w:tr w:rsidR="00174AF9" w:rsidRPr="00174AF9" w14:paraId="4FEEA129" w14:textId="77777777" w:rsidTr="00A73B5C">
        <w:tc>
          <w:tcPr>
            <w:tcW w:w="4390" w:type="dxa"/>
            <w:tcBorders>
              <w:top w:val="single" w:sz="4" w:space="0" w:color="000000"/>
              <w:left w:val="single" w:sz="4" w:space="0" w:color="000000"/>
              <w:bottom w:val="single" w:sz="4" w:space="0" w:color="000000"/>
              <w:right w:val="nil"/>
            </w:tcBorders>
            <w:hideMark/>
          </w:tcPr>
          <w:p w14:paraId="5536F962"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lastRenderedPageBreak/>
              <w:t>Порядок звіряння фактичного обсягу спожитої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390A01AA"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За ініціативою однієї зі Сторін у порядку, встановленому ПРРЕЕ.</w:t>
            </w:r>
          </w:p>
        </w:tc>
      </w:tr>
      <w:tr w:rsidR="00174AF9" w:rsidRPr="00174AF9" w14:paraId="7280ACD1" w14:textId="77777777" w:rsidTr="00A73B5C">
        <w:tc>
          <w:tcPr>
            <w:tcW w:w="4390" w:type="dxa"/>
            <w:tcBorders>
              <w:top w:val="single" w:sz="4" w:space="0" w:color="000000"/>
              <w:left w:val="single" w:sz="4" w:space="0" w:color="000000"/>
              <w:bottom w:val="single" w:sz="4" w:space="0" w:color="000000"/>
              <w:right w:val="nil"/>
            </w:tcBorders>
            <w:hideMark/>
          </w:tcPr>
          <w:p w14:paraId="10A989E6"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Санкції за перевищення фактичного обсягу купівлі електричної енергії Споживачем заявлений ним обсяг споживання електричної енергії</w:t>
            </w:r>
          </w:p>
        </w:tc>
        <w:tc>
          <w:tcPr>
            <w:tcW w:w="5698" w:type="dxa"/>
            <w:tcBorders>
              <w:top w:val="single" w:sz="4" w:space="0" w:color="000000"/>
              <w:left w:val="single" w:sz="4" w:space="0" w:color="000000"/>
              <w:bottom w:val="single" w:sz="4" w:space="0" w:color="000000"/>
              <w:right w:val="single" w:sz="4" w:space="0" w:color="000000"/>
            </w:tcBorders>
            <w:hideMark/>
          </w:tcPr>
          <w:p w14:paraId="531BF486"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Не передбачено</w:t>
            </w:r>
          </w:p>
        </w:tc>
      </w:tr>
      <w:tr w:rsidR="00174AF9" w:rsidRPr="00174AF9" w14:paraId="662D24B0" w14:textId="77777777" w:rsidTr="00A73B5C">
        <w:tc>
          <w:tcPr>
            <w:tcW w:w="4390" w:type="dxa"/>
            <w:tcBorders>
              <w:top w:val="single" w:sz="4" w:space="0" w:color="000000"/>
              <w:left w:val="single" w:sz="4" w:space="0" w:color="000000"/>
              <w:bottom w:val="single" w:sz="4" w:space="0" w:color="000000"/>
              <w:right w:val="nil"/>
            </w:tcBorders>
            <w:hideMark/>
          </w:tcPr>
          <w:p w14:paraId="4D72BC98"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Відповідальність сторін</w:t>
            </w:r>
          </w:p>
        </w:tc>
        <w:tc>
          <w:tcPr>
            <w:tcW w:w="5698" w:type="dxa"/>
            <w:tcBorders>
              <w:top w:val="single" w:sz="4" w:space="0" w:color="000000"/>
              <w:left w:val="single" w:sz="4" w:space="0" w:color="000000"/>
              <w:bottom w:val="single" w:sz="4" w:space="0" w:color="000000"/>
              <w:right w:val="single" w:sz="4" w:space="0" w:color="000000"/>
            </w:tcBorders>
            <w:hideMark/>
          </w:tcPr>
          <w:p w14:paraId="45B9F7F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Сторони домовились, що нарахування штрафних санкцій за прострочення виконання зобов'язання або неналежне виконання зобов'язання припиняється через один рік від дня, коли зобов'язання мало бути виконано.</w:t>
            </w:r>
          </w:p>
          <w:p w14:paraId="0A6BD73E"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 xml:space="preserve">Сплата штрафних санкцій (штраф, пеня) не звільняє </w:t>
            </w:r>
            <w:r w:rsidRPr="00174AF9">
              <w:rPr>
                <w:rFonts w:ascii="Times New Roman" w:hAnsi="Times New Roman" w:cs="Times New Roman"/>
                <w:kern w:val="2"/>
                <w:sz w:val="24"/>
                <w:szCs w:val="24"/>
              </w:rPr>
              <w:t>Споживача від обов'язку відшкодувати Постачальнику в повному обсязі збитки, спричиненні порушенням умов договору.</w:t>
            </w:r>
          </w:p>
        </w:tc>
      </w:tr>
      <w:tr w:rsidR="00174AF9" w:rsidRPr="00174AF9" w14:paraId="5A3AD521" w14:textId="77777777" w:rsidTr="00A73B5C">
        <w:tc>
          <w:tcPr>
            <w:tcW w:w="4390" w:type="dxa"/>
            <w:tcBorders>
              <w:top w:val="single" w:sz="4" w:space="0" w:color="000000"/>
              <w:left w:val="single" w:sz="4" w:space="0" w:color="000000"/>
              <w:bottom w:val="single" w:sz="4" w:space="0" w:color="000000"/>
              <w:right w:val="nil"/>
            </w:tcBorders>
            <w:hideMark/>
          </w:tcPr>
          <w:p w14:paraId="6CE5527F"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Термін дії договору</w:t>
            </w:r>
          </w:p>
        </w:tc>
        <w:tc>
          <w:tcPr>
            <w:tcW w:w="5698" w:type="dxa"/>
            <w:tcBorders>
              <w:top w:val="single" w:sz="4" w:space="0" w:color="000000"/>
              <w:left w:val="single" w:sz="4" w:space="0" w:color="000000"/>
              <w:bottom w:val="single" w:sz="4" w:space="0" w:color="000000"/>
              <w:right w:val="single" w:sz="4" w:space="0" w:color="000000"/>
            </w:tcBorders>
            <w:hideMark/>
          </w:tcPr>
          <w:p w14:paraId="349AB4D1"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Договір набирає чинності з  ____________________________ і діє до 31.12.2024р.</w:t>
            </w:r>
          </w:p>
          <w:p w14:paraId="2E17984F"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174AF9" w:rsidRPr="00174AF9" w14:paraId="6A8871C7" w14:textId="77777777" w:rsidTr="00A73B5C">
        <w:tc>
          <w:tcPr>
            <w:tcW w:w="4390" w:type="dxa"/>
            <w:tcBorders>
              <w:top w:val="single" w:sz="4" w:space="0" w:color="000000"/>
              <w:left w:val="single" w:sz="4" w:space="0" w:color="000000"/>
              <w:bottom w:val="single" w:sz="4" w:space="0" w:color="000000"/>
              <w:right w:val="nil"/>
            </w:tcBorders>
            <w:hideMark/>
          </w:tcPr>
          <w:p w14:paraId="1E0F494D" w14:textId="77777777" w:rsidR="00174AF9" w:rsidRPr="00174AF9" w:rsidRDefault="00174AF9" w:rsidP="0000207F">
            <w:pPr>
              <w:suppressAutoHyphens/>
              <w:spacing w:after="0" w:line="240" w:lineRule="auto"/>
              <w:jc w:val="both"/>
              <w:rPr>
                <w:rFonts w:ascii="Times New Roman" w:hAnsi="Times New Roman" w:cs="Times New Roman"/>
                <w:kern w:val="2"/>
                <w:sz w:val="24"/>
                <w:szCs w:val="24"/>
              </w:rPr>
            </w:pPr>
            <w:r w:rsidRPr="00174AF9">
              <w:rPr>
                <w:rFonts w:ascii="Times New Roman" w:hAnsi="Times New Roman" w:cs="Times New Roman"/>
                <w:spacing w:val="3"/>
                <w:kern w:val="2"/>
                <w:sz w:val="24"/>
                <w:szCs w:val="24"/>
                <w:shd w:val="clear" w:color="auto" w:fill="FFFFFF"/>
              </w:rPr>
              <w:t>Перебування об’єкта електропостачання у спільній власності кількох осіб</w:t>
            </w:r>
          </w:p>
        </w:tc>
        <w:tc>
          <w:tcPr>
            <w:tcW w:w="5698" w:type="dxa"/>
            <w:tcBorders>
              <w:top w:val="single" w:sz="4" w:space="0" w:color="000000"/>
              <w:left w:val="single" w:sz="4" w:space="0" w:color="000000"/>
              <w:bottom w:val="single" w:sz="4" w:space="0" w:color="000000"/>
              <w:right w:val="single" w:sz="4" w:space="0" w:color="000000"/>
            </w:tcBorders>
            <w:hideMark/>
          </w:tcPr>
          <w:p w14:paraId="4B7BE18B"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spacing w:val="2"/>
                <w:kern w:val="2"/>
                <w:sz w:val="24"/>
                <w:szCs w:val="24"/>
                <w:shd w:val="clear" w:color="auto" w:fill="FFFFFF"/>
              </w:rPr>
              <w:t>Не допускається</w:t>
            </w:r>
          </w:p>
        </w:tc>
      </w:tr>
      <w:tr w:rsidR="00174AF9" w:rsidRPr="00174AF9" w14:paraId="10BB2D0B" w14:textId="77777777" w:rsidTr="00A73B5C">
        <w:tc>
          <w:tcPr>
            <w:tcW w:w="4390" w:type="dxa"/>
            <w:tcBorders>
              <w:top w:val="single" w:sz="4" w:space="0" w:color="000000"/>
              <w:left w:val="single" w:sz="4" w:space="0" w:color="000000"/>
              <w:bottom w:val="single" w:sz="4" w:space="0" w:color="000000"/>
              <w:right w:val="nil"/>
            </w:tcBorders>
          </w:tcPr>
          <w:p w14:paraId="0F81C8CC" w14:textId="77777777" w:rsidR="00174AF9" w:rsidRPr="00174AF9" w:rsidRDefault="00174AF9" w:rsidP="0000207F">
            <w:pPr>
              <w:suppressAutoHyphens/>
              <w:spacing w:after="0" w:line="240" w:lineRule="auto"/>
              <w:rPr>
                <w:rFonts w:ascii="Times New Roman" w:hAnsi="Times New Roman" w:cs="Times New Roman"/>
                <w:kern w:val="2"/>
                <w:sz w:val="24"/>
                <w:szCs w:val="24"/>
              </w:rPr>
            </w:pPr>
            <w:r w:rsidRPr="00174AF9">
              <w:rPr>
                <w:rFonts w:ascii="Times New Roman" w:hAnsi="Times New Roman" w:cs="Times New Roman"/>
                <w:kern w:val="2"/>
                <w:sz w:val="24"/>
                <w:szCs w:val="24"/>
              </w:rPr>
              <w:t>Інші умови</w:t>
            </w:r>
          </w:p>
          <w:p w14:paraId="0100E400" w14:textId="77777777" w:rsidR="00174AF9" w:rsidRPr="00174AF9" w:rsidRDefault="00174AF9" w:rsidP="0000207F">
            <w:pPr>
              <w:suppressAutoHyphens/>
              <w:spacing w:after="0" w:line="240" w:lineRule="auto"/>
              <w:rPr>
                <w:rFonts w:ascii="Times New Roman" w:hAnsi="Times New Roman" w:cs="Times New Roman"/>
                <w:kern w:val="2"/>
                <w:sz w:val="24"/>
                <w:szCs w:val="24"/>
              </w:rPr>
            </w:pPr>
          </w:p>
        </w:tc>
        <w:tc>
          <w:tcPr>
            <w:tcW w:w="5698" w:type="dxa"/>
            <w:tcBorders>
              <w:top w:val="single" w:sz="4" w:space="0" w:color="000000"/>
              <w:left w:val="single" w:sz="4" w:space="0" w:color="000000"/>
              <w:bottom w:val="single" w:sz="4" w:space="0" w:color="000000"/>
              <w:right w:val="single" w:sz="4" w:space="0" w:color="000000"/>
            </w:tcBorders>
            <w:hideMark/>
          </w:tcPr>
          <w:p w14:paraId="1A3775B8"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xml:space="preserve">Інформування Споживача, з яким укладено Договір про постачання електричної енергії Споживачу, про зміни в умовах Договору, про закінчення терміну його дії, зміну цін, суми до сплати по Актах, виставлених згідно з умовами Договору, строки їх оплати, повідомлення про відключення за невиконання умов оплати за електричну енергію, надання іншої інформації, яка стосується взаємовідносин Споживача та Постачальника або може бути корисною для Споживача, може здійснюватися шляхом направлення відповідної інформації: </w:t>
            </w:r>
          </w:p>
          <w:p w14:paraId="5CABE3A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xml:space="preserve">- на поштову адресу Споживача, вказану у Заяві - приєднання до умов Договору; </w:t>
            </w:r>
          </w:p>
          <w:p w14:paraId="49490114" w14:textId="77777777" w:rsidR="00174AF9" w:rsidRPr="00174AF9" w:rsidRDefault="00174AF9" w:rsidP="0000207F">
            <w:pPr>
              <w:suppressAutoHyphens/>
              <w:spacing w:after="0" w:line="240" w:lineRule="auto"/>
              <w:ind w:firstLine="460"/>
              <w:jc w:val="both"/>
              <w:rPr>
                <w:rFonts w:ascii="Times New Roman" w:hAnsi="Times New Roman" w:cs="Times New Roman"/>
                <w:kern w:val="2"/>
                <w:sz w:val="24"/>
                <w:szCs w:val="24"/>
              </w:rPr>
            </w:pPr>
            <w:r w:rsidRPr="00174AF9">
              <w:rPr>
                <w:rFonts w:ascii="Times New Roman" w:hAnsi="Times New Roman" w:cs="Times New Roman"/>
                <w:kern w:val="2"/>
                <w:sz w:val="24"/>
                <w:szCs w:val="24"/>
              </w:rPr>
              <w:t>- засобами електронного зв’язку на електронну адресу Споживача, вказану у Заяві-приєднання до умов Договору.</w:t>
            </w:r>
          </w:p>
        </w:tc>
      </w:tr>
    </w:tbl>
    <w:p w14:paraId="77BBAB20" w14:textId="77777777" w:rsidR="00174AF9" w:rsidRPr="00174AF9" w:rsidRDefault="00174AF9" w:rsidP="0000207F">
      <w:pPr>
        <w:spacing w:after="0" w:line="240" w:lineRule="auto"/>
        <w:ind w:right="50" w:firstLine="709"/>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66"/>
        <w:gridCol w:w="4765"/>
      </w:tblGrid>
      <w:tr w:rsidR="00174AF9" w:rsidRPr="00174AF9" w14:paraId="4DC19A7B" w14:textId="77777777" w:rsidTr="00B723BE">
        <w:tc>
          <w:tcPr>
            <w:tcW w:w="4924" w:type="dxa"/>
            <w:shd w:val="clear" w:color="auto" w:fill="auto"/>
          </w:tcPr>
          <w:p w14:paraId="75A0EA4D" w14:textId="77777777" w:rsidR="00174AF9" w:rsidRPr="00174AF9" w:rsidRDefault="00174AF9" w:rsidP="0000207F">
            <w:pPr>
              <w:pStyle w:val="Default"/>
              <w:jc w:val="center"/>
              <w:rPr>
                <w:b/>
                <w:bCs/>
                <w:color w:val="auto"/>
              </w:rPr>
            </w:pPr>
            <w:r w:rsidRPr="00174AF9">
              <w:rPr>
                <w:b/>
                <w:color w:val="auto"/>
              </w:rPr>
              <w:t>Постачальник:</w:t>
            </w:r>
          </w:p>
          <w:p w14:paraId="39497998" w14:textId="77777777" w:rsidR="00174AF9" w:rsidRPr="00174AF9" w:rsidRDefault="00174AF9" w:rsidP="0000207F">
            <w:pPr>
              <w:pStyle w:val="Default"/>
              <w:rPr>
                <w:b/>
                <w:bCs/>
                <w:color w:val="auto"/>
              </w:rPr>
            </w:pPr>
          </w:p>
          <w:p w14:paraId="6347FF40" w14:textId="77777777" w:rsidR="00174AF9" w:rsidRPr="00174AF9" w:rsidRDefault="00174AF9" w:rsidP="0000207F">
            <w:pPr>
              <w:pStyle w:val="Default"/>
              <w:rPr>
                <w:color w:val="auto"/>
              </w:rPr>
            </w:pPr>
          </w:p>
          <w:p w14:paraId="5C181AC2" w14:textId="77777777" w:rsidR="00174AF9" w:rsidRPr="00174AF9" w:rsidRDefault="00174AF9" w:rsidP="0000207F">
            <w:pPr>
              <w:pStyle w:val="Default"/>
              <w:rPr>
                <w:b/>
                <w:color w:val="auto"/>
              </w:rPr>
            </w:pPr>
            <w:r w:rsidRPr="00174AF9">
              <w:rPr>
                <w:b/>
                <w:color w:val="auto"/>
              </w:rPr>
              <w:t>______________________ / _____________/</w:t>
            </w:r>
          </w:p>
          <w:p w14:paraId="23C75C85" w14:textId="77777777" w:rsidR="00174AF9" w:rsidRPr="00174AF9" w:rsidRDefault="00174AF9" w:rsidP="0000207F">
            <w:pPr>
              <w:pStyle w:val="Default"/>
              <w:rPr>
                <w:b/>
                <w:color w:val="auto"/>
              </w:rPr>
            </w:pPr>
            <w:r w:rsidRPr="00174AF9">
              <w:rPr>
                <w:b/>
                <w:color w:val="auto"/>
              </w:rPr>
              <w:t>М.П.</w:t>
            </w:r>
          </w:p>
          <w:p w14:paraId="32351E34" w14:textId="77777777" w:rsidR="00174AF9" w:rsidRPr="00174AF9" w:rsidRDefault="00174AF9" w:rsidP="0000207F">
            <w:pPr>
              <w:keepNext/>
              <w:keepLines/>
              <w:widowControl w:val="0"/>
              <w:tabs>
                <w:tab w:val="left" w:pos="2582"/>
              </w:tabs>
              <w:spacing w:after="0" w:line="240" w:lineRule="auto"/>
              <w:jc w:val="both"/>
              <w:outlineLvl w:val="2"/>
              <w:rPr>
                <w:rFonts w:ascii="Times New Roman" w:hAnsi="Times New Roman" w:cs="Times New Roman"/>
                <w:b/>
                <w:bCs/>
                <w:sz w:val="24"/>
                <w:szCs w:val="24"/>
                <w:lang w:bidi="uk-UA"/>
              </w:rPr>
            </w:pPr>
          </w:p>
        </w:tc>
        <w:tc>
          <w:tcPr>
            <w:tcW w:w="4924" w:type="dxa"/>
            <w:shd w:val="clear" w:color="auto" w:fill="auto"/>
          </w:tcPr>
          <w:p w14:paraId="3AD47A19" w14:textId="77777777" w:rsidR="00174AF9" w:rsidRPr="00174AF9" w:rsidRDefault="00174AF9" w:rsidP="0000207F">
            <w:pPr>
              <w:keepNext/>
              <w:keepLines/>
              <w:widowControl w:val="0"/>
              <w:tabs>
                <w:tab w:val="left" w:pos="2582"/>
              </w:tabs>
              <w:spacing w:after="0" w:line="240" w:lineRule="auto"/>
              <w:jc w:val="center"/>
              <w:outlineLvl w:val="2"/>
              <w:rPr>
                <w:rFonts w:ascii="Times New Roman" w:hAnsi="Times New Roman" w:cs="Times New Roman"/>
                <w:b/>
                <w:bCs/>
                <w:sz w:val="24"/>
                <w:szCs w:val="24"/>
                <w:lang w:bidi="uk-UA"/>
              </w:rPr>
            </w:pPr>
            <w:r w:rsidRPr="00174AF9">
              <w:rPr>
                <w:rFonts w:ascii="Times New Roman" w:hAnsi="Times New Roman" w:cs="Times New Roman"/>
                <w:b/>
                <w:sz w:val="24"/>
                <w:szCs w:val="24"/>
              </w:rPr>
              <w:t>Споживач:</w:t>
            </w:r>
          </w:p>
          <w:p w14:paraId="045CD652" w14:textId="77777777" w:rsidR="00174AF9" w:rsidRPr="00174AF9" w:rsidRDefault="00174AF9" w:rsidP="0000207F">
            <w:pPr>
              <w:pStyle w:val="Default"/>
              <w:rPr>
                <w:b/>
                <w:bCs/>
                <w:color w:val="auto"/>
              </w:rPr>
            </w:pPr>
          </w:p>
          <w:p w14:paraId="37BF4E42" w14:textId="77777777" w:rsidR="00174AF9" w:rsidRPr="00174AF9" w:rsidRDefault="00174AF9" w:rsidP="0000207F">
            <w:pPr>
              <w:pStyle w:val="Default"/>
              <w:rPr>
                <w:color w:val="auto"/>
              </w:rPr>
            </w:pPr>
          </w:p>
          <w:p w14:paraId="412A037B" w14:textId="77777777" w:rsidR="00174AF9" w:rsidRPr="00174AF9" w:rsidRDefault="00174AF9" w:rsidP="0000207F">
            <w:pPr>
              <w:pStyle w:val="Default"/>
              <w:rPr>
                <w:b/>
                <w:color w:val="auto"/>
              </w:rPr>
            </w:pPr>
            <w:r w:rsidRPr="00174AF9">
              <w:rPr>
                <w:b/>
                <w:color w:val="auto"/>
              </w:rPr>
              <w:t>______________________ / _____________/</w:t>
            </w:r>
          </w:p>
          <w:p w14:paraId="03D466CB" w14:textId="77777777" w:rsidR="00174AF9" w:rsidRPr="00174AF9" w:rsidRDefault="00174AF9" w:rsidP="0000207F">
            <w:pPr>
              <w:pStyle w:val="Default"/>
              <w:rPr>
                <w:b/>
                <w:color w:val="auto"/>
              </w:rPr>
            </w:pPr>
            <w:r w:rsidRPr="00174AF9">
              <w:rPr>
                <w:b/>
                <w:color w:val="auto"/>
              </w:rPr>
              <w:t>М.П.</w:t>
            </w:r>
          </w:p>
          <w:p w14:paraId="06783CD0" w14:textId="77777777" w:rsidR="00174AF9" w:rsidRPr="00174AF9" w:rsidRDefault="00174AF9" w:rsidP="0000207F">
            <w:pPr>
              <w:keepNext/>
              <w:keepLines/>
              <w:widowControl w:val="0"/>
              <w:tabs>
                <w:tab w:val="left" w:pos="2582"/>
              </w:tabs>
              <w:spacing w:after="0" w:line="240" w:lineRule="auto"/>
              <w:jc w:val="both"/>
              <w:outlineLvl w:val="2"/>
              <w:rPr>
                <w:rFonts w:ascii="Times New Roman" w:hAnsi="Times New Roman" w:cs="Times New Roman"/>
                <w:b/>
                <w:bCs/>
                <w:sz w:val="24"/>
                <w:szCs w:val="24"/>
                <w:lang w:bidi="uk-UA"/>
              </w:rPr>
            </w:pPr>
          </w:p>
        </w:tc>
      </w:tr>
    </w:tbl>
    <w:p w14:paraId="17502CE3" w14:textId="77777777" w:rsidR="00174AF9" w:rsidRPr="00174AF9" w:rsidRDefault="00174AF9" w:rsidP="0000207F">
      <w:pPr>
        <w:suppressAutoHyphens/>
        <w:spacing w:after="0" w:line="240" w:lineRule="auto"/>
        <w:rPr>
          <w:rFonts w:ascii="Times New Roman" w:eastAsia="Arial Unicode MS" w:hAnsi="Times New Roman" w:cs="Times New Roman"/>
          <w:kern w:val="2"/>
          <w:sz w:val="24"/>
          <w:szCs w:val="24"/>
        </w:rPr>
      </w:pPr>
    </w:p>
    <w:sectPr w:rsidR="00174AF9" w:rsidRPr="00174AF9">
      <w:footerReference w:type="defaul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B33C" w14:textId="77777777" w:rsidR="0000207F" w:rsidRDefault="0000207F">
      <w:pPr>
        <w:spacing w:after="0" w:line="240" w:lineRule="auto"/>
      </w:pPr>
      <w:r>
        <w:separator/>
      </w:r>
    </w:p>
  </w:endnote>
  <w:endnote w:type="continuationSeparator" w:id="0">
    <w:p w14:paraId="52EE91E4" w14:textId="77777777" w:rsidR="0000207F" w:rsidRDefault="000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638" w14:textId="77777777" w:rsidR="00147300" w:rsidRDefault="000020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B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D277" w14:textId="77777777" w:rsidR="00147300" w:rsidRDefault="00147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08E0" w14:textId="77777777" w:rsidR="0000207F" w:rsidRDefault="0000207F">
      <w:pPr>
        <w:spacing w:after="0" w:line="240" w:lineRule="auto"/>
      </w:pPr>
      <w:r>
        <w:separator/>
      </w:r>
    </w:p>
  </w:footnote>
  <w:footnote w:type="continuationSeparator" w:id="0">
    <w:p w14:paraId="699A4B58" w14:textId="77777777" w:rsidR="0000207F" w:rsidRDefault="00002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701DFD"/>
    <w:multiLevelType w:val="multilevel"/>
    <w:tmpl w:val="328A50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AB24F79"/>
    <w:multiLevelType w:val="multilevel"/>
    <w:tmpl w:val="38E4DB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8206954"/>
    <w:multiLevelType w:val="multilevel"/>
    <w:tmpl w:val="1F323C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5" w15:restartNumberingAfterBreak="0">
    <w:nsid w:val="620D52E4"/>
    <w:multiLevelType w:val="multilevel"/>
    <w:tmpl w:val="86EA6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7091AB4"/>
    <w:multiLevelType w:val="multilevel"/>
    <w:tmpl w:val="41EC8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56744082">
    <w:abstractNumId w:val="2"/>
  </w:num>
  <w:num w:numId="2" w16cid:durableId="2103448662">
    <w:abstractNumId w:val="5"/>
  </w:num>
  <w:num w:numId="3" w16cid:durableId="830680384">
    <w:abstractNumId w:val="1"/>
  </w:num>
  <w:num w:numId="4" w16cid:durableId="864832833">
    <w:abstractNumId w:val="6"/>
  </w:num>
  <w:num w:numId="5" w16cid:durableId="1972978741">
    <w:abstractNumId w:val="3"/>
  </w:num>
  <w:num w:numId="6" w16cid:durableId="2091736586">
    <w:abstractNumId w:val="0"/>
  </w:num>
  <w:num w:numId="7" w16cid:durableId="481821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0"/>
    <w:rsid w:val="0000207F"/>
    <w:rsid w:val="0004617D"/>
    <w:rsid w:val="00050A01"/>
    <w:rsid w:val="0005126D"/>
    <w:rsid w:val="00062DB3"/>
    <w:rsid w:val="00084EB9"/>
    <w:rsid w:val="0011273C"/>
    <w:rsid w:val="00123CD3"/>
    <w:rsid w:val="0014322C"/>
    <w:rsid w:val="00147300"/>
    <w:rsid w:val="00174AF9"/>
    <w:rsid w:val="001D7B56"/>
    <w:rsid w:val="001E4960"/>
    <w:rsid w:val="002A0A67"/>
    <w:rsid w:val="0039141C"/>
    <w:rsid w:val="003C5B69"/>
    <w:rsid w:val="00402666"/>
    <w:rsid w:val="004C3967"/>
    <w:rsid w:val="00531B24"/>
    <w:rsid w:val="00565B21"/>
    <w:rsid w:val="0057111E"/>
    <w:rsid w:val="005F106A"/>
    <w:rsid w:val="00615860"/>
    <w:rsid w:val="006950B7"/>
    <w:rsid w:val="006E3729"/>
    <w:rsid w:val="00722298"/>
    <w:rsid w:val="00745C34"/>
    <w:rsid w:val="007579BD"/>
    <w:rsid w:val="007A0654"/>
    <w:rsid w:val="008F3D57"/>
    <w:rsid w:val="009017DF"/>
    <w:rsid w:val="00980F6D"/>
    <w:rsid w:val="00981482"/>
    <w:rsid w:val="00A253BF"/>
    <w:rsid w:val="00A63007"/>
    <w:rsid w:val="00A73B5C"/>
    <w:rsid w:val="00AC6067"/>
    <w:rsid w:val="00B11527"/>
    <w:rsid w:val="00B32FB3"/>
    <w:rsid w:val="00B65332"/>
    <w:rsid w:val="00B91364"/>
    <w:rsid w:val="00C010AD"/>
    <w:rsid w:val="00D16135"/>
    <w:rsid w:val="00D82517"/>
    <w:rsid w:val="00DC1AAB"/>
    <w:rsid w:val="00E67301"/>
    <w:rsid w:val="00EB14B3"/>
    <w:rsid w:val="00F55859"/>
    <w:rsid w:val="00F809D6"/>
    <w:rsid w:val="00FE3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DCD2"/>
  <w15:docId w15:val="{2BC41F70-C1C7-435D-B8E7-96A72AE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174AF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174AF9"/>
  </w:style>
  <w:style w:type="character" w:customStyle="1" w:styleId="20">
    <w:name w:val="Основной текст (2)"/>
    <w:rsid w:val="00174A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ree.com.ua/"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www.oree.com.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www.oree.com.u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43</Pages>
  <Words>74879</Words>
  <Characters>42682</Characters>
  <Application>Microsoft Office Word</Application>
  <DocSecurity>0</DocSecurity>
  <Lines>355</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111350110_14 rada</cp:lastModifiedBy>
  <cp:revision>34</cp:revision>
  <dcterms:created xsi:type="dcterms:W3CDTF">2024-01-28T14:59:00Z</dcterms:created>
  <dcterms:modified xsi:type="dcterms:W3CDTF">2024-02-09T07:18:00Z</dcterms:modified>
</cp:coreProperties>
</file>