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D8C" w14:textId="0A854685" w:rsidR="00B97C5A" w:rsidRPr="00CB700E" w:rsidRDefault="00B97C5A" w:rsidP="00EE33E3">
      <w:pPr>
        <w:jc w:val="right"/>
        <w:rPr>
          <w:iCs/>
          <w:sz w:val="24"/>
          <w:szCs w:val="24"/>
        </w:rPr>
      </w:pPr>
      <w:r w:rsidRPr="00CB700E">
        <w:rPr>
          <w:iCs/>
          <w:sz w:val="24"/>
          <w:szCs w:val="24"/>
        </w:rPr>
        <w:t>Додаток 4</w:t>
      </w:r>
    </w:p>
    <w:p w14:paraId="3A546A38" w14:textId="77777777" w:rsidR="00B97C5A" w:rsidRPr="001F0D28" w:rsidRDefault="00B97C5A" w:rsidP="00EE33E3">
      <w:pPr>
        <w:jc w:val="right"/>
        <w:rPr>
          <w:iCs/>
          <w:sz w:val="24"/>
          <w:szCs w:val="24"/>
        </w:rPr>
      </w:pPr>
      <w:r w:rsidRPr="001F0D28">
        <w:rPr>
          <w:iCs/>
          <w:sz w:val="24"/>
          <w:szCs w:val="24"/>
        </w:rPr>
        <w:t>до тендерної документації</w:t>
      </w:r>
    </w:p>
    <w:p w14:paraId="537BAF53" w14:textId="77777777" w:rsidR="00B97C5A" w:rsidRPr="001F0D28" w:rsidRDefault="00B97C5A" w:rsidP="00EE33E3">
      <w:pPr>
        <w:jc w:val="both"/>
        <w:rPr>
          <w:iCs/>
          <w:sz w:val="24"/>
          <w:szCs w:val="24"/>
        </w:rPr>
      </w:pPr>
    </w:p>
    <w:p w14:paraId="4B01D9D8" w14:textId="692D1855" w:rsidR="00B97C5A" w:rsidRPr="001F0D28" w:rsidRDefault="00B97C5A" w:rsidP="00AF32F3">
      <w:pPr>
        <w:pStyle w:val="af8"/>
        <w:numPr>
          <w:ilvl w:val="1"/>
          <w:numId w:val="6"/>
        </w:numPr>
        <w:jc w:val="center"/>
        <w:rPr>
          <w:rFonts w:ascii="Times New Roman" w:hAnsi="Times New Roman" w:cs="Times New Roman"/>
          <w:b w:val="0"/>
          <w:bCs w:val="0"/>
          <w:iCs/>
          <w:sz w:val="24"/>
          <w:szCs w:val="24"/>
        </w:rPr>
      </w:pPr>
      <w:r w:rsidRPr="001F0D28">
        <w:rPr>
          <w:rFonts w:ascii="Times New Roman" w:hAnsi="Times New Roman" w:cs="Times New Roman"/>
          <w:b w:val="0"/>
          <w:bCs w:val="0"/>
          <w:iCs/>
          <w:sz w:val="24"/>
          <w:szCs w:val="24"/>
        </w:rPr>
        <w:t>Інформація та документи, що підтверджують відповідність Учасника кваліфікаційним критеріям</w:t>
      </w:r>
    </w:p>
    <w:p w14:paraId="5A6736E5" w14:textId="7C0A1430" w:rsidR="00B97C5A" w:rsidRPr="001F0D28" w:rsidRDefault="00B97C5A" w:rsidP="00EE33E3">
      <w:pPr>
        <w:ind w:firstLine="708"/>
        <w:jc w:val="both"/>
        <w:rPr>
          <w:sz w:val="24"/>
          <w:szCs w:val="24"/>
        </w:rPr>
      </w:pPr>
      <w:r w:rsidRPr="001F0D28">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4D5BC4" w:rsidRPr="001F0D28">
        <w:rPr>
          <w:sz w:val="24"/>
          <w:szCs w:val="24"/>
        </w:rPr>
        <w:t>:</w:t>
      </w:r>
    </w:p>
    <w:p w14:paraId="44B1D40C" w14:textId="77777777" w:rsidR="00B97C5A" w:rsidRPr="001F0D28" w:rsidRDefault="00B97C5A" w:rsidP="00EE33E3">
      <w:pPr>
        <w:tabs>
          <w:tab w:val="left" w:pos="180"/>
        </w:tabs>
        <w:jc w:val="both"/>
        <w:rPr>
          <w:sz w:val="24"/>
          <w:szCs w:val="24"/>
          <w:lang w:eastAsia="uk-U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7569"/>
      </w:tblGrid>
      <w:tr w:rsidR="00892E46" w:rsidRPr="001F0D28" w14:paraId="091E7691" w14:textId="77777777" w:rsidTr="008301D1">
        <w:tc>
          <w:tcPr>
            <w:tcW w:w="1014" w:type="pct"/>
            <w:vAlign w:val="center"/>
          </w:tcPr>
          <w:p w14:paraId="75209690" w14:textId="77777777" w:rsidR="00B97C5A" w:rsidRPr="001F0D28" w:rsidRDefault="00B97C5A" w:rsidP="00CB700E">
            <w:pPr>
              <w:jc w:val="center"/>
              <w:rPr>
                <w:sz w:val="24"/>
                <w:szCs w:val="24"/>
              </w:rPr>
            </w:pPr>
            <w:r w:rsidRPr="001F0D28">
              <w:rPr>
                <w:sz w:val="24"/>
                <w:szCs w:val="24"/>
              </w:rPr>
              <w:t>Кваліфікаційні критерії встановлені відповідно до статті 16 Закону</w:t>
            </w:r>
          </w:p>
        </w:tc>
        <w:tc>
          <w:tcPr>
            <w:tcW w:w="3986" w:type="pct"/>
            <w:vAlign w:val="center"/>
          </w:tcPr>
          <w:p w14:paraId="7E3D1A14" w14:textId="77777777" w:rsidR="00B97C5A" w:rsidRPr="001F0D28" w:rsidRDefault="00B97C5A" w:rsidP="00CB700E">
            <w:pPr>
              <w:jc w:val="center"/>
              <w:rPr>
                <w:sz w:val="24"/>
                <w:szCs w:val="24"/>
              </w:rPr>
            </w:pPr>
            <w:r w:rsidRPr="001F0D28">
              <w:rPr>
                <w:sz w:val="24"/>
                <w:szCs w:val="24"/>
              </w:rPr>
              <w:t>Перелік документів, що підтверджують інформацію про відповідність Учасників таким критеріям</w:t>
            </w:r>
          </w:p>
        </w:tc>
      </w:tr>
      <w:tr w:rsidR="00CB700E" w:rsidRPr="001F0D28" w14:paraId="40DEEAC6" w14:textId="77777777" w:rsidTr="008301D1">
        <w:trPr>
          <w:trHeight w:val="438"/>
        </w:trPr>
        <w:tc>
          <w:tcPr>
            <w:tcW w:w="1014" w:type="pct"/>
            <w:vMerge w:val="restart"/>
          </w:tcPr>
          <w:p w14:paraId="70B7518B" w14:textId="626CE4D4" w:rsidR="00CB700E" w:rsidRPr="001F0D28" w:rsidRDefault="001F0D28" w:rsidP="00CB700E">
            <w:pPr>
              <w:tabs>
                <w:tab w:val="left" w:pos="900"/>
                <w:tab w:val="left" w:pos="2160"/>
              </w:tabs>
              <w:jc w:val="both"/>
              <w:rPr>
                <w:sz w:val="24"/>
                <w:szCs w:val="24"/>
              </w:rPr>
            </w:pPr>
            <w:r w:rsidRPr="001F0D28">
              <w:rPr>
                <w:sz w:val="24"/>
                <w:szCs w:val="24"/>
              </w:rPr>
              <w:t>1. </w:t>
            </w:r>
            <w:r w:rsidR="00CB700E" w:rsidRPr="001F0D28">
              <w:rPr>
                <w:sz w:val="24"/>
                <w:szCs w:val="24"/>
              </w:rPr>
              <w:t>Наявність обладнання та матеріально-технічної бази</w:t>
            </w:r>
          </w:p>
        </w:tc>
        <w:tc>
          <w:tcPr>
            <w:tcW w:w="3986" w:type="pct"/>
          </w:tcPr>
          <w:p w14:paraId="42000B00" w14:textId="77777777" w:rsidR="00CB700E" w:rsidRPr="001F0D28" w:rsidRDefault="00CB700E" w:rsidP="00CB700E">
            <w:pPr>
              <w:tabs>
                <w:tab w:val="left" w:pos="-252"/>
              </w:tabs>
              <w:autoSpaceDE w:val="0"/>
              <w:autoSpaceDN w:val="0"/>
              <w:adjustRightInd w:val="0"/>
              <w:jc w:val="both"/>
              <w:rPr>
                <w:sz w:val="24"/>
                <w:szCs w:val="24"/>
              </w:rPr>
            </w:pPr>
            <w:r w:rsidRPr="001F0D28">
              <w:rPr>
                <w:sz w:val="24"/>
                <w:szCs w:val="24"/>
              </w:rPr>
              <w:t>1.1. Завірена підписом уповноваженої особи учасника та його печаткою копія звіту про фінансові результати за останній звітний період¹.</w:t>
            </w:r>
          </w:p>
          <w:p w14:paraId="43C03C87" w14:textId="30A2E0B6" w:rsidR="00CB700E" w:rsidRPr="001F0D28" w:rsidRDefault="00CB700E" w:rsidP="00CB700E">
            <w:pPr>
              <w:snapToGrid w:val="0"/>
              <w:jc w:val="both"/>
              <w:rPr>
                <w:sz w:val="24"/>
                <w:szCs w:val="24"/>
              </w:rPr>
            </w:pPr>
          </w:p>
        </w:tc>
      </w:tr>
      <w:tr w:rsidR="00CB700E" w:rsidRPr="001F0D28" w14:paraId="7C411E7D" w14:textId="77777777" w:rsidTr="008301D1">
        <w:trPr>
          <w:trHeight w:val="438"/>
        </w:trPr>
        <w:tc>
          <w:tcPr>
            <w:tcW w:w="1014" w:type="pct"/>
            <w:vMerge/>
          </w:tcPr>
          <w:p w14:paraId="61D35311" w14:textId="77777777" w:rsidR="00CB700E" w:rsidRPr="001F0D28" w:rsidRDefault="00CB700E" w:rsidP="00CB700E">
            <w:pPr>
              <w:tabs>
                <w:tab w:val="left" w:pos="900"/>
                <w:tab w:val="left" w:pos="2160"/>
              </w:tabs>
              <w:jc w:val="both"/>
              <w:rPr>
                <w:sz w:val="24"/>
                <w:szCs w:val="24"/>
              </w:rPr>
            </w:pPr>
          </w:p>
        </w:tc>
        <w:tc>
          <w:tcPr>
            <w:tcW w:w="3986" w:type="pct"/>
          </w:tcPr>
          <w:p w14:paraId="0326A2D3" w14:textId="16B2D83E" w:rsidR="00CB700E" w:rsidRPr="001F0D28" w:rsidRDefault="00CB700E" w:rsidP="00CB700E">
            <w:pPr>
              <w:snapToGrid w:val="0"/>
              <w:jc w:val="both"/>
              <w:rPr>
                <w:sz w:val="24"/>
                <w:szCs w:val="24"/>
              </w:rPr>
            </w:pPr>
            <w:r w:rsidRPr="001F0D28">
              <w:rPr>
                <w:sz w:val="24"/>
                <w:szCs w:val="24"/>
              </w:rPr>
              <w:t>1.2. Копія довідки з обслуговуючого банку про відсутність простроченої заборгованості по кредитам.</w:t>
            </w:r>
          </w:p>
        </w:tc>
      </w:tr>
      <w:tr w:rsidR="00CB700E" w:rsidRPr="001F0D28" w14:paraId="292E9DE2" w14:textId="77777777" w:rsidTr="008301D1">
        <w:trPr>
          <w:trHeight w:val="698"/>
        </w:trPr>
        <w:tc>
          <w:tcPr>
            <w:tcW w:w="1014" w:type="pct"/>
          </w:tcPr>
          <w:p w14:paraId="79AA3582" w14:textId="4D994934" w:rsidR="00CB700E" w:rsidRPr="001F0D28" w:rsidRDefault="001F0D28" w:rsidP="00CB700E">
            <w:pPr>
              <w:rPr>
                <w:rFonts w:eastAsia="SimSun"/>
                <w:kern w:val="1"/>
                <w:sz w:val="24"/>
                <w:szCs w:val="24"/>
                <w:lang w:eastAsia="hi-IN" w:bidi="hi-IN"/>
              </w:rPr>
            </w:pPr>
            <w:r w:rsidRPr="001F0D28">
              <w:rPr>
                <w:rFonts w:eastAsia="SimSun"/>
                <w:kern w:val="1"/>
                <w:sz w:val="24"/>
                <w:szCs w:val="24"/>
                <w:lang w:eastAsia="hi-IN" w:bidi="hi-IN"/>
              </w:rPr>
              <w:t>2. </w:t>
            </w:r>
            <w:r w:rsidR="00CB700E" w:rsidRPr="001F0D28">
              <w:rPr>
                <w:rFonts w:eastAsia="SimSun"/>
                <w:kern w:val="1"/>
                <w:sz w:val="24"/>
                <w:szCs w:val="24"/>
                <w:lang w:eastAsia="hi-IN" w:bidi="hi-IN"/>
              </w:rPr>
              <w:t>Наявність працівників відповідної кваліфікації, які мають необхідні знання та досвід</w:t>
            </w:r>
          </w:p>
          <w:p w14:paraId="42E17EB4" w14:textId="00C8C7C4" w:rsidR="00CB700E" w:rsidRPr="001F0D28" w:rsidRDefault="00CB700E" w:rsidP="00CB700E">
            <w:pPr>
              <w:tabs>
                <w:tab w:val="left" w:pos="567"/>
              </w:tabs>
              <w:suppressAutoHyphens/>
              <w:contextualSpacing/>
              <w:rPr>
                <w:spacing w:val="-1"/>
                <w:sz w:val="24"/>
                <w:szCs w:val="24"/>
              </w:rPr>
            </w:pPr>
          </w:p>
        </w:tc>
        <w:tc>
          <w:tcPr>
            <w:tcW w:w="3986" w:type="pct"/>
          </w:tcPr>
          <w:p w14:paraId="11D3ABA6" w14:textId="77777777" w:rsidR="00CB700E" w:rsidRPr="001F0D28" w:rsidRDefault="00CB700E" w:rsidP="00CB700E">
            <w:pPr>
              <w:jc w:val="both"/>
              <w:rPr>
                <w:rFonts w:eastAsia="SimSun"/>
                <w:kern w:val="2"/>
                <w:sz w:val="24"/>
                <w:szCs w:val="24"/>
                <w:lang w:eastAsia="hi-IN" w:bidi="hi-IN"/>
              </w:rPr>
            </w:pPr>
            <w:r w:rsidRPr="001F0D28">
              <w:rPr>
                <w:rFonts w:eastAsia="SimSun"/>
                <w:kern w:val="2"/>
                <w:sz w:val="24"/>
                <w:szCs w:val="24"/>
                <w:lang w:eastAsia="hi-IN" w:bidi="hi-IN"/>
              </w:rPr>
              <w:t>2.1. Документальне підтвердження про наявність у складі суб’єкта господарювання (учасника) штатних працівників, які безпосередньо будуть залучені до надання послуги або працюють офіційно за Трудовим договором: довідка з переліком працівників, із зазначенням ПІБ, посади, реквізитів документу (документів) про вищу освіту</w:t>
            </w:r>
            <w:r w:rsidRPr="001F0D28">
              <w:rPr>
                <w:rFonts w:eastAsia="SimSun"/>
                <w:kern w:val="2"/>
                <w:sz w:val="24"/>
                <w:szCs w:val="24"/>
                <w:vertAlign w:val="superscript"/>
                <w:lang w:eastAsia="hi-IN" w:bidi="hi-IN"/>
              </w:rPr>
              <w:t>2</w:t>
            </w:r>
            <w:r w:rsidRPr="001F0D28">
              <w:rPr>
                <w:rFonts w:eastAsia="SimSun"/>
                <w:kern w:val="2"/>
                <w:sz w:val="24"/>
                <w:szCs w:val="24"/>
                <w:lang w:eastAsia="hi-IN" w:bidi="hi-IN"/>
              </w:rPr>
              <w:t>, наявність наукового ступеня та досвіду роботи</w:t>
            </w:r>
            <w:r w:rsidRPr="001F0D28">
              <w:rPr>
                <w:rFonts w:eastAsia="SimSun"/>
                <w:kern w:val="2"/>
                <w:sz w:val="24"/>
                <w:szCs w:val="24"/>
                <w:vertAlign w:val="superscript"/>
                <w:lang w:eastAsia="hi-IN" w:bidi="hi-IN"/>
              </w:rPr>
              <w:t>3</w:t>
            </w:r>
            <w:r w:rsidRPr="001F0D28">
              <w:rPr>
                <w:rFonts w:eastAsia="SimSun"/>
                <w:kern w:val="2"/>
                <w:sz w:val="24"/>
                <w:szCs w:val="24"/>
                <w:lang w:eastAsia="hi-IN" w:bidi="hi-IN"/>
              </w:rPr>
              <w:t xml:space="preserve"> за предметом закупівлі не менше трьох років мінімум у трьох працівників.</w:t>
            </w:r>
          </w:p>
          <w:p w14:paraId="6AF3E1E9" w14:textId="006CB6AE" w:rsidR="00CB700E" w:rsidRPr="001F0D28" w:rsidRDefault="00CB700E" w:rsidP="00CB700E">
            <w:pPr>
              <w:jc w:val="both"/>
              <w:rPr>
                <w:sz w:val="24"/>
                <w:szCs w:val="24"/>
              </w:rPr>
            </w:pPr>
            <w:r w:rsidRPr="001F0D28">
              <w:rPr>
                <w:rFonts w:eastAsia="SimSun"/>
                <w:kern w:val="2"/>
                <w:sz w:val="24"/>
                <w:szCs w:val="24"/>
                <w:lang w:eastAsia="hi-IN" w:bidi="hi-IN"/>
              </w:rPr>
              <w:t>При цьому мінімум три працівники, які безпосередньо будуть залучені до надання послуги, повинні мати вищу освіту за спеціальністю «Соціологія», а мінімум два працівники, які безпосередньо будуть залучені до надання послуги, повинні мати науковий ступінь доктора або кандидата соціологічних наук (чи доктора філософії в галузі соціології).</w:t>
            </w:r>
          </w:p>
        </w:tc>
      </w:tr>
      <w:tr w:rsidR="00CB700E" w:rsidRPr="001F0D28" w14:paraId="57BE6DE8" w14:textId="77777777" w:rsidTr="008301D1">
        <w:trPr>
          <w:trHeight w:val="181"/>
        </w:trPr>
        <w:tc>
          <w:tcPr>
            <w:tcW w:w="1014" w:type="pct"/>
            <w:vMerge w:val="restart"/>
          </w:tcPr>
          <w:p w14:paraId="26E7BA03" w14:textId="64C7D787" w:rsidR="00CB700E" w:rsidRPr="001F0D28" w:rsidRDefault="001F0D28" w:rsidP="00CB700E">
            <w:pPr>
              <w:rPr>
                <w:rFonts w:eastAsia="SimSun"/>
                <w:kern w:val="1"/>
                <w:sz w:val="24"/>
                <w:szCs w:val="24"/>
                <w:lang w:eastAsia="hi-IN" w:bidi="hi-IN"/>
              </w:rPr>
            </w:pPr>
            <w:r w:rsidRPr="001F0D28">
              <w:rPr>
                <w:rFonts w:eastAsia="SimSun"/>
                <w:kern w:val="1"/>
                <w:sz w:val="24"/>
                <w:szCs w:val="24"/>
                <w:lang w:eastAsia="hi-IN" w:bidi="hi-IN"/>
              </w:rPr>
              <w:t>3. </w:t>
            </w:r>
            <w:r w:rsidR="00CB700E" w:rsidRPr="001F0D28">
              <w:rPr>
                <w:rFonts w:eastAsia="SimSun"/>
                <w:kern w:val="1"/>
                <w:sz w:val="24"/>
                <w:szCs w:val="24"/>
                <w:lang w:eastAsia="hi-IN" w:bidi="hi-IN"/>
              </w:rPr>
              <w:t>Наявність документально підтвердженого досвіду виконання аналогічних договорів</w:t>
            </w:r>
          </w:p>
          <w:p w14:paraId="4AD4E0B0" w14:textId="77777777" w:rsidR="00CB700E" w:rsidRPr="001F0D28" w:rsidRDefault="00CB700E" w:rsidP="00CB700E">
            <w:pPr>
              <w:tabs>
                <w:tab w:val="left" w:pos="567"/>
              </w:tabs>
              <w:suppressAutoHyphens/>
              <w:contextualSpacing/>
              <w:rPr>
                <w:spacing w:val="-1"/>
                <w:sz w:val="24"/>
                <w:szCs w:val="24"/>
              </w:rPr>
            </w:pPr>
          </w:p>
        </w:tc>
        <w:tc>
          <w:tcPr>
            <w:tcW w:w="3986" w:type="pct"/>
          </w:tcPr>
          <w:p w14:paraId="63BCA979" w14:textId="22D7C12F" w:rsidR="00CB700E" w:rsidRPr="001F0D28" w:rsidRDefault="00CB700E" w:rsidP="00CB700E">
            <w:pPr>
              <w:jc w:val="both"/>
              <w:rPr>
                <w:sz w:val="24"/>
                <w:szCs w:val="24"/>
              </w:rPr>
            </w:pPr>
            <w:r w:rsidRPr="001F0D28">
              <w:rPr>
                <w:rFonts w:eastAsia="SimSun"/>
                <w:kern w:val="2"/>
                <w:sz w:val="24"/>
                <w:szCs w:val="24"/>
                <w:lang w:eastAsia="hi-IN" w:bidi="hi-IN"/>
              </w:rPr>
              <w:t>3.1. Копії як мінімум трьох виконаних договорів</w:t>
            </w:r>
            <w:r w:rsidRPr="001F0D28">
              <w:rPr>
                <w:rFonts w:eastAsia="SimSun"/>
                <w:kern w:val="2"/>
                <w:sz w:val="24"/>
                <w:szCs w:val="24"/>
                <w:vertAlign w:val="superscript"/>
                <w:lang w:eastAsia="hi-IN" w:bidi="hi-IN"/>
              </w:rPr>
              <w:t xml:space="preserve"> </w:t>
            </w:r>
            <w:r w:rsidRPr="001F0D28">
              <w:rPr>
                <w:rFonts w:eastAsia="SimSun"/>
                <w:kern w:val="2"/>
                <w:sz w:val="24"/>
                <w:szCs w:val="24"/>
                <w:lang w:eastAsia="hi-IN" w:bidi="hi-IN"/>
              </w:rPr>
              <w:t>(за останні три роки), підтверджуючих надання послуги з організації та проведення соціологічних досліджень, кожний із зазначенням: назви організації - Замовника, № Договору, дати укладання Договору та документа (документів), що підтверджує (-</w:t>
            </w:r>
            <w:proofErr w:type="spellStart"/>
            <w:r w:rsidRPr="001F0D28">
              <w:rPr>
                <w:rFonts w:eastAsia="SimSun"/>
                <w:kern w:val="2"/>
                <w:sz w:val="24"/>
                <w:szCs w:val="24"/>
                <w:lang w:eastAsia="hi-IN" w:bidi="hi-IN"/>
              </w:rPr>
              <w:t>ють</w:t>
            </w:r>
            <w:proofErr w:type="spellEnd"/>
            <w:r w:rsidRPr="001F0D28">
              <w:rPr>
                <w:rFonts w:eastAsia="SimSun"/>
                <w:kern w:val="2"/>
                <w:sz w:val="24"/>
                <w:szCs w:val="24"/>
                <w:lang w:eastAsia="hi-IN" w:bidi="hi-IN"/>
              </w:rPr>
              <w:t xml:space="preserve">) його виконання: копія акту (актів) наданих </w:t>
            </w:r>
            <w:r w:rsidRPr="00C55020">
              <w:rPr>
                <w:rFonts w:eastAsia="SimSun"/>
                <w:kern w:val="2"/>
                <w:sz w:val="24"/>
                <w:szCs w:val="24"/>
                <w:lang w:eastAsia="hi-IN" w:bidi="hi-IN"/>
              </w:rPr>
              <w:t>послуг або копія податкової (податкових) накладних.</w:t>
            </w:r>
          </w:p>
        </w:tc>
      </w:tr>
      <w:tr w:rsidR="00CB700E" w:rsidRPr="001F0D28" w14:paraId="7E133890" w14:textId="77777777" w:rsidTr="008301D1">
        <w:trPr>
          <w:trHeight w:val="180"/>
        </w:trPr>
        <w:tc>
          <w:tcPr>
            <w:tcW w:w="1014" w:type="pct"/>
            <w:vMerge/>
          </w:tcPr>
          <w:p w14:paraId="2A514F84" w14:textId="77777777" w:rsidR="00CB700E" w:rsidRPr="001F0D28" w:rsidRDefault="00CB700E" w:rsidP="00CB700E">
            <w:pPr>
              <w:tabs>
                <w:tab w:val="left" w:pos="567"/>
              </w:tabs>
              <w:suppressAutoHyphens/>
              <w:contextualSpacing/>
              <w:rPr>
                <w:spacing w:val="-1"/>
                <w:sz w:val="24"/>
                <w:szCs w:val="24"/>
              </w:rPr>
            </w:pPr>
          </w:p>
        </w:tc>
        <w:tc>
          <w:tcPr>
            <w:tcW w:w="3986" w:type="pct"/>
          </w:tcPr>
          <w:p w14:paraId="0C644762" w14:textId="4A1AF57A" w:rsidR="00CB700E" w:rsidRPr="001F0D28" w:rsidRDefault="00CB700E" w:rsidP="00CB700E">
            <w:pPr>
              <w:jc w:val="both"/>
              <w:rPr>
                <w:sz w:val="24"/>
                <w:szCs w:val="24"/>
              </w:rPr>
            </w:pPr>
            <w:r w:rsidRPr="001F0D28">
              <w:rPr>
                <w:rFonts w:eastAsia="SimSun"/>
                <w:kern w:val="1"/>
                <w:sz w:val="24"/>
                <w:szCs w:val="24"/>
                <w:lang w:eastAsia="hi-IN" w:bidi="hi-IN"/>
              </w:rPr>
              <w:t>3.2. Підтвердження наявності власної мережі інтерв’юерів у м. Києві (гарантійний лист про параметри та характеристики мережі).</w:t>
            </w:r>
          </w:p>
        </w:tc>
      </w:tr>
      <w:tr w:rsidR="00CB700E" w:rsidRPr="001F0D28" w14:paraId="00CA5E20" w14:textId="77777777" w:rsidTr="008301D1">
        <w:trPr>
          <w:trHeight w:val="180"/>
        </w:trPr>
        <w:tc>
          <w:tcPr>
            <w:tcW w:w="1014" w:type="pct"/>
            <w:vMerge/>
          </w:tcPr>
          <w:p w14:paraId="426DF4D5" w14:textId="77777777" w:rsidR="00CB700E" w:rsidRPr="001F0D28" w:rsidRDefault="00CB700E" w:rsidP="00CB700E">
            <w:pPr>
              <w:tabs>
                <w:tab w:val="left" w:pos="567"/>
              </w:tabs>
              <w:suppressAutoHyphens/>
              <w:contextualSpacing/>
              <w:rPr>
                <w:spacing w:val="-1"/>
                <w:sz w:val="24"/>
                <w:szCs w:val="24"/>
              </w:rPr>
            </w:pPr>
          </w:p>
        </w:tc>
        <w:tc>
          <w:tcPr>
            <w:tcW w:w="3986" w:type="pct"/>
          </w:tcPr>
          <w:p w14:paraId="0F56676C" w14:textId="07481527" w:rsidR="00CB700E" w:rsidRPr="001F0D28" w:rsidRDefault="00CB700E" w:rsidP="00CB700E">
            <w:pPr>
              <w:jc w:val="both"/>
              <w:rPr>
                <w:sz w:val="24"/>
                <w:szCs w:val="24"/>
              </w:rPr>
            </w:pPr>
            <w:r w:rsidRPr="001F0D28">
              <w:rPr>
                <w:rFonts w:eastAsia="SimSun"/>
                <w:kern w:val="1"/>
                <w:sz w:val="24"/>
                <w:szCs w:val="24"/>
                <w:lang w:eastAsia="hi-IN" w:bidi="hi-IN"/>
              </w:rPr>
              <w:t>3.3. Довідка про відсутність відмов від виконання виграного тендеру або виконання в неповному обсязі (надається в довільній формі).</w:t>
            </w:r>
          </w:p>
        </w:tc>
      </w:tr>
    </w:tbl>
    <w:p w14:paraId="578C3B3F" w14:textId="77777777" w:rsidR="001F0D28" w:rsidRPr="001F0D28" w:rsidRDefault="001F0D28" w:rsidP="001F0D28">
      <w:pPr>
        <w:jc w:val="both"/>
        <w:rPr>
          <w:sz w:val="24"/>
          <w:szCs w:val="24"/>
        </w:rPr>
      </w:pPr>
      <w:r w:rsidRPr="001F0D28">
        <w:rPr>
          <w:sz w:val="24"/>
          <w:szCs w:val="24"/>
        </w:rPr>
        <w:t>¹ (у разі якщо учасником є ФОП - декларацію про майновий стан і доходи (податкову декларацію) за останній звітний період).</w:t>
      </w:r>
    </w:p>
    <w:p w14:paraId="39C9CD95" w14:textId="77777777" w:rsidR="001F0D28" w:rsidRPr="001F0D28" w:rsidRDefault="001F0D28" w:rsidP="001F0D28">
      <w:pPr>
        <w:jc w:val="both"/>
        <w:rPr>
          <w:sz w:val="24"/>
          <w:szCs w:val="24"/>
        </w:rPr>
      </w:pPr>
      <w:r w:rsidRPr="001F0D28">
        <w:rPr>
          <w:sz w:val="24"/>
          <w:szCs w:val="24"/>
          <w:vertAlign w:val="superscript"/>
        </w:rPr>
        <w:t xml:space="preserve">2 </w:t>
      </w:r>
      <w:r w:rsidRPr="001F0D28">
        <w:rPr>
          <w:sz w:val="24"/>
          <w:szCs w:val="24"/>
        </w:rPr>
        <w:t xml:space="preserve">Учасник надає копії документів, які засвідчують відповідність професійної освіти працівників, які безпосередньо будуть залучені до надання послуги, підтвердження наявності у працівників досвіду роботи у сфері соціологічних послуг, фаховою освітою, наукового ступеня (документ з переліком таких працівників, досвіду роботи за спеціальністю) (щодо кожного працівника, зазначеного Учасником у Таблиці 1.1). Кваліфікація фахівців із вищою профільною освітою (соціологія) має бути підтверджена не менш, ніж щодо трьох працівників Учасника. До участі у закупівлі можуть долучитися спеціалісти з іншою профільною освітою, що мають досвід досліджень за предметом закупівлі. В такому випадку, </w:t>
      </w:r>
      <w:r w:rsidRPr="001F0D28">
        <w:rPr>
          <w:sz w:val="24"/>
          <w:szCs w:val="24"/>
        </w:rPr>
        <w:lastRenderedPageBreak/>
        <w:t>окрім копій документів про вищу освіту, Учасник надає мотиваційний лист з аргументацією відповідності професійної компетенції спеціалістів сфері послуги, що закуповується, та документи (копії), що засвідчать такий досвід працівника, зокрема: підтверджуючі документи (копії) щодо проходження додаткового навчання/підвищення кваліфікації у сфері надання соціологічних послуг або сертифікат, посилання на номер запису та сторінку трудової книжки або інший офіційний документ, який дозволить Замовникові встановити рівень професійних знань працівників Учасника, необхідних для надання послуги. Під час розгляду пропозиції, Замовник перевіряє відповідність реквізитів документів про освіту працівників Учасника, зазначених учасником у Таблиці 1.1, зміст наданих документів про освіту, та у разі встановлення невідповідності вимогам, викладеним вище, відхиляє пропозицію як таку, що не відповідає кваліфікаційним критеріям, установленим статтею 16 Закону України «Про публічні закупівлі».</w:t>
      </w:r>
    </w:p>
    <w:p w14:paraId="0DE0A3F9" w14:textId="7D83310D" w:rsidR="001F0D28" w:rsidRPr="001F0D28" w:rsidRDefault="001F0D28" w:rsidP="001F0D28">
      <w:pPr>
        <w:jc w:val="both"/>
        <w:rPr>
          <w:sz w:val="24"/>
          <w:szCs w:val="24"/>
        </w:rPr>
      </w:pPr>
      <w:r w:rsidRPr="001F0D28">
        <w:rPr>
          <w:sz w:val="24"/>
          <w:szCs w:val="24"/>
          <w:vertAlign w:val="superscript"/>
        </w:rPr>
        <w:t xml:space="preserve">3 </w:t>
      </w:r>
      <w:r w:rsidRPr="001F0D28">
        <w:rPr>
          <w:sz w:val="24"/>
          <w:szCs w:val="24"/>
        </w:rPr>
        <w:t xml:space="preserve">На підтвердження досвіду роботи щодо надання послуги, яка є предметом закупівлі, Учасник надає копії трудових книжок працівників </w:t>
      </w:r>
      <w:r w:rsidRPr="001F0D28">
        <w:rPr>
          <w:sz w:val="24"/>
          <w:szCs w:val="24"/>
        </w:rPr>
        <w:sym w:font="Symbol" w:char="F02D"/>
      </w:r>
      <w:r w:rsidRPr="001F0D28">
        <w:rPr>
          <w:sz w:val="24"/>
          <w:szCs w:val="24"/>
        </w:rPr>
        <w:t xml:space="preserve"> усі сторінки, що містять записи, або копії наказів про призначення на відповідні посади</w:t>
      </w:r>
      <w:r w:rsidR="001C3CC9">
        <w:rPr>
          <w:sz w:val="24"/>
          <w:szCs w:val="24"/>
        </w:rPr>
        <w:t xml:space="preserve">, </w:t>
      </w:r>
      <w:r w:rsidR="001C3CC9" w:rsidRPr="008301D1">
        <w:rPr>
          <w:sz w:val="24"/>
          <w:szCs w:val="24"/>
        </w:rPr>
        <w:t>або копії трудових договорів</w:t>
      </w:r>
      <w:r w:rsidRPr="001F0D28">
        <w:rPr>
          <w:sz w:val="24"/>
          <w:szCs w:val="24"/>
        </w:rPr>
        <w:t xml:space="preserve"> (щодо кожного працівника, зазначеного Учасником у Таблиці 1.1). Під час розгляду пропозиції, Замовник перевіряє відповідність інформації, зазначеної учасником у Таблиці 1.1 (досвід роботи у роках) записам у трудовій книжці або трудовому договорі чи наказі про призначення на відповідну посаду відносно кожного з працівників Учасника, та у разі встановлення невідповідності, відхиляє пропозицію як таку, що не відповідає кваліфікаційним (кваліфікаційному) критеріям, установленим статтею 16 Закону України «Про публічні закупівлі» на підставі абзацу другого частини першої статті 30 Закону.</w:t>
      </w:r>
    </w:p>
    <w:p w14:paraId="7DFF4EEF" w14:textId="77777777" w:rsidR="001F0D28" w:rsidRPr="001F0D28" w:rsidRDefault="001F0D28" w:rsidP="001F0D28">
      <w:pPr>
        <w:jc w:val="both"/>
        <w:rPr>
          <w:sz w:val="24"/>
          <w:szCs w:val="24"/>
        </w:rPr>
      </w:pPr>
    </w:p>
    <w:p w14:paraId="468431F7" w14:textId="77777777" w:rsidR="001F0D28" w:rsidRPr="001F0D28" w:rsidRDefault="001F0D28" w:rsidP="001F0D28">
      <w:pPr>
        <w:jc w:val="both"/>
        <w:rPr>
          <w:bCs/>
          <w:sz w:val="24"/>
          <w:szCs w:val="24"/>
          <w:lang w:eastAsia="ar-SA"/>
        </w:rPr>
      </w:pPr>
      <w:r w:rsidRPr="001F0D28">
        <w:rPr>
          <w:bCs/>
          <w:sz w:val="24"/>
          <w:szCs w:val="24"/>
          <w:lang w:eastAsia="ar-SA"/>
        </w:rPr>
        <w:t>Таблиця 1.1.</w:t>
      </w:r>
    </w:p>
    <w:p w14:paraId="69CBA046" w14:textId="77777777" w:rsidR="001F0D28" w:rsidRPr="001F0D28" w:rsidRDefault="001F0D28" w:rsidP="001F0D28">
      <w:pPr>
        <w:jc w:val="center"/>
        <w:rPr>
          <w:sz w:val="24"/>
          <w:szCs w:val="24"/>
          <w:lang w:eastAsia="ar-SA"/>
        </w:rPr>
      </w:pPr>
      <w:r w:rsidRPr="001F0D28">
        <w:rPr>
          <w:sz w:val="24"/>
          <w:szCs w:val="24"/>
          <w:lang w:eastAsia="ar-SA"/>
        </w:rPr>
        <w:t>Довідка про працівників відповідної кваліфікації, які мають необхідні знання та досвід</w:t>
      </w:r>
    </w:p>
    <w:tbl>
      <w:tblPr>
        <w:tblW w:w="9991" w:type="dxa"/>
        <w:tblInd w:w="-58" w:type="dxa"/>
        <w:tblLayout w:type="fixed"/>
        <w:tblCellMar>
          <w:left w:w="0" w:type="dxa"/>
          <w:right w:w="0" w:type="dxa"/>
        </w:tblCellMar>
        <w:tblLook w:val="0000" w:firstRow="0" w:lastRow="0" w:firstColumn="0" w:lastColumn="0" w:noHBand="0" w:noVBand="0"/>
      </w:tblPr>
      <w:tblGrid>
        <w:gridCol w:w="108"/>
        <w:gridCol w:w="410"/>
        <w:gridCol w:w="1251"/>
        <w:gridCol w:w="2005"/>
        <w:gridCol w:w="122"/>
        <w:gridCol w:w="1924"/>
        <w:gridCol w:w="1194"/>
        <w:gridCol w:w="55"/>
        <w:gridCol w:w="2363"/>
        <w:gridCol w:w="539"/>
        <w:gridCol w:w="20"/>
      </w:tblGrid>
      <w:tr w:rsidR="001F0D28" w:rsidRPr="001F0D28" w14:paraId="21160E4E" w14:textId="77777777" w:rsidTr="008354B1">
        <w:tc>
          <w:tcPr>
            <w:tcW w:w="518" w:type="dxa"/>
            <w:gridSpan w:val="2"/>
            <w:tcBorders>
              <w:top w:val="single" w:sz="8" w:space="0" w:color="000000"/>
              <w:left w:val="single" w:sz="8" w:space="0" w:color="000000"/>
              <w:bottom w:val="single" w:sz="8" w:space="0" w:color="000000"/>
            </w:tcBorders>
            <w:vAlign w:val="center"/>
          </w:tcPr>
          <w:p w14:paraId="43D09E3B" w14:textId="77777777" w:rsidR="001F0D28" w:rsidRPr="001F0D28" w:rsidRDefault="001F0D28" w:rsidP="008354B1">
            <w:pPr>
              <w:snapToGrid w:val="0"/>
              <w:spacing w:after="120"/>
              <w:jc w:val="center"/>
              <w:rPr>
                <w:bCs/>
                <w:sz w:val="24"/>
                <w:szCs w:val="24"/>
                <w:lang w:eastAsia="ar-SA"/>
              </w:rPr>
            </w:pPr>
            <w:r w:rsidRPr="001F0D28">
              <w:rPr>
                <w:bCs/>
                <w:sz w:val="24"/>
                <w:szCs w:val="24"/>
                <w:lang w:eastAsia="ar-SA"/>
              </w:rPr>
              <w:t>№ з/п</w:t>
            </w:r>
          </w:p>
        </w:tc>
        <w:tc>
          <w:tcPr>
            <w:tcW w:w="1251" w:type="dxa"/>
            <w:tcBorders>
              <w:top w:val="single" w:sz="8" w:space="0" w:color="000000"/>
              <w:left w:val="single" w:sz="8" w:space="0" w:color="000000"/>
              <w:bottom w:val="single" w:sz="8" w:space="0" w:color="000000"/>
            </w:tcBorders>
            <w:vAlign w:val="center"/>
          </w:tcPr>
          <w:p w14:paraId="3553207D" w14:textId="77777777" w:rsidR="001F0D28" w:rsidRPr="001F0D28" w:rsidRDefault="001F0D28" w:rsidP="008354B1">
            <w:pPr>
              <w:snapToGrid w:val="0"/>
              <w:spacing w:before="40" w:after="40"/>
              <w:jc w:val="center"/>
              <w:rPr>
                <w:bCs/>
                <w:sz w:val="24"/>
                <w:szCs w:val="24"/>
                <w:lang w:eastAsia="ar-SA"/>
              </w:rPr>
            </w:pPr>
            <w:r w:rsidRPr="001F0D28">
              <w:rPr>
                <w:bCs/>
                <w:sz w:val="24"/>
                <w:szCs w:val="24"/>
                <w:lang w:eastAsia="ar-SA"/>
              </w:rPr>
              <w:t xml:space="preserve">Посада </w:t>
            </w:r>
          </w:p>
        </w:tc>
        <w:tc>
          <w:tcPr>
            <w:tcW w:w="2127" w:type="dxa"/>
            <w:gridSpan w:val="2"/>
            <w:tcBorders>
              <w:top w:val="single" w:sz="8" w:space="0" w:color="000000"/>
              <w:left w:val="single" w:sz="8" w:space="0" w:color="000000"/>
              <w:bottom w:val="single" w:sz="8" w:space="0" w:color="000000"/>
            </w:tcBorders>
            <w:vAlign w:val="center"/>
          </w:tcPr>
          <w:p w14:paraId="51123A32" w14:textId="77777777" w:rsidR="001F0D28" w:rsidRPr="001F0D28" w:rsidRDefault="001F0D28" w:rsidP="008354B1">
            <w:pPr>
              <w:snapToGrid w:val="0"/>
              <w:spacing w:before="40" w:after="40"/>
              <w:jc w:val="center"/>
              <w:rPr>
                <w:bCs/>
                <w:sz w:val="24"/>
                <w:szCs w:val="24"/>
                <w:lang w:eastAsia="ar-SA"/>
              </w:rPr>
            </w:pPr>
            <w:r w:rsidRPr="001F0D28">
              <w:rPr>
                <w:bCs/>
                <w:sz w:val="24"/>
                <w:szCs w:val="24"/>
                <w:lang w:eastAsia="ar-SA"/>
              </w:rPr>
              <w:t>Прізвище</w:t>
            </w:r>
          </w:p>
          <w:p w14:paraId="434F6163" w14:textId="77777777" w:rsidR="001F0D28" w:rsidRPr="001F0D28" w:rsidRDefault="001F0D28" w:rsidP="008354B1">
            <w:pPr>
              <w:spacing w:before="40" w:after="40"/>
              <w:jc w:val="center"/>
              <w:rPr>
                <w:bCs/>
                <w:sz w:val="24"/>
                <w:szCs w:val="24"/>
                <w:lang w:eastAsia="ar-SA"/>
              </w:rPr>
            </w:pPr>
            <w:r w:rsidRPr="001F0D28">
              <w:rPr>
                <w:bCs/>
                <w:sz w:val="24"/>
                <w:szCs w:val="24"/>
                <w:lang w:eastAsia="ar-SA"/>
              </w:rPr>
              <w:t>та ініціали</w:t>
            </w:r>
          </w:p>
        </w:tc>
        <w:tc>
          <w:tcPr>
            <w:tcW w:w="3118" w:type="dxa"/>
            <w:gridSpan w:val="2"/>
            <w:tcBorders>
              <w:top w:val="single" w:sz="8" w:space="0" w:color="000000"/>
              <w:left w:val="single" w:sz="8" w:space="0" w:color="000000"/>
              <w:bottom w:val="single" w:sz="8" w:space="0" w:color="000000"/>
            </w:tcBorders>
            <w:vAlign w:val="center"/>
          </w:tcPr>
          <w:p w14:paraId="5757E8E8" w14:textId="77777777" w:rsidR="001F0D28" w:rsidRPr="001F0D28" w:rsidRDefault="001F0D28" w:rsidP="008354B1">
            <w:pPr>
              <w:snapToGrid w:val="0"/>
              <w:spacing w:before="40" w:after="40"/>
              <w:jc w:val="center"/>
              <w:rPr>
                <w:bCs/>
                <w:sz w:val="24"/>
                <w:szCs w:val="24"/>
                <w:lang w:eastAsia="ar-SA"/>
              </w:rPr>
            </w:pPr>
            <w:r w:rsidRPr="001F0D28">
              <w:rPr>
                <w:bCs/>
                <w:sz w:val="24"/>
                <w:szCs w:val="24"/>
                <w:lang w:eastAsia="ar-SA"/>
              </w:rPr>
              <w:t>Освіта і спеціальність</w:t>
            </w: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14:paraId="628EF33B" w14:textId="77777777" w:rsidR="001F0D28" w:rsidRPr="001F0D28" w:rsidRDefault="001F0D28" w:rsidP="008354B1">
            <w:pPr>
              <w:snapToGrid w:val="0"/>
              <w:spacing w:before="40" w:after="40"/>
              <w:jc w:val="center"/>
              <w:rPr>
                <w:bCs/>
                <w:iCs/>
                <w:sz w:val="24"/>
                <w:szCs w:val="24"/>
                <w:lang w:eastAsia="ar-SA"/>
              </w:rPr>
            </w:pPr>
            <w:r w:rsidRPr="001F0D28">
              <w:rPr>
                <w:bCs/>
                <w:sz w:val="24"/>
                <w:szCs w:val="24"/>
                <w:lang w:eastAsia="ar-SA"/>
              </w:rPr>
              <w:t>Досвід роботи щодо надання послуги, яка є предметом закупівлі (</w:t>
            </w:r>
            <w:r w:rsidRPr="001F0D28">
              <w:rPr>
                <w:bCs/>
                <w:iCs/>
                <w:sz w:val="24"/>
                <w:szCs w:val="24"/>
                <w:lang w:eastAsia="ar-SA"/>
              </w:rPr>
              <w:t>років)</w:t>
            </w:r>
          </w:p>
        </w:tc>
      </w:tr>
      <w:tr w:rsidR="001F0D28" w:rsidRPr="001F0D28" w14:paraId="5EE3D47E" w14:textId="77777777" w:rsidTr="008354B1">
        <w:trPr>
          <w:trHeight w:val="109"/>
        </w:trPr>
        <w:tc>
          <w:tcPr>
            <w:tcW w:w="518" w:type="dxa"/>
            <w:gridSpan w:val="2"/>
            <w:tcBorders>
              <w:left w:val="single" w:sz="8" w:space="0" w:color="000000"/>
              <w:bottom w:val="single" w:sz="8" w:space="0" w:color="000000"/>
            </w:tcBorders>
            <w:vAlign w:val="center"/>
          </w:tcPr>
          <w:p w14:paraId="662F8114" w14:textId="77777777" w:rsidR="001F0D28" w:rsidRPr="001F0D28" w:rsidRDefault="001F0D28" w:rsidP="008354B1">
            <w:pPr>
              <w:snapToGrid w:val="0"/>
              <w:jc w:val="center"/>
              <w:rPr>
                <w:bCs/>
                <w:sz w:val="24"/>
                <w:szCs w:val="24"/>
                <w:lang w:eastAsia="ar-SA"/>
              </w:rPr>
            </w:pPr>
            <w:r w:rsidRPr="001F0D28">
              <w:rPr>
                <w:bCs/>
                <w:sz w:val="24"/>
                <w:szCs w:val="24"/>
                <w:lang w:eastAsia="ar-SA"/>
              </w:rPr>
              <w:t>1</w:t>
            </w:r>
          </w:p>
        </w:tc>
        <w:tc>
          <w:tcPr>
            <w:tcW w:w="1251" w:type="dxa"/>
            <w:tcBorders>
              <w:left w:val="single" w:sz="8" w:space="0" w:color="000000"/>
              <w:bottom w:val="single" w:sz="8" w:space="0" w:color="000000"/>
            </w:tcBorders>
            <w:vAlign w:val="center"/>
          </w:tcPr>
          <w:p w14:paraId="4777C5B1" w14:textId="77777777" w:rsidR="001F0D28" w:rsidRPr="001F0D28" w:rsidRDefault="001F0D28" w:rsidP="008354B1">
            <w:pPr>
              <w:snapToGrid w:val="0"/>
              <w:jc w:val="center"/>
              <w:rPr>
                <w:bCs/>
                <w:sz w:val="24"/>
                <w:szCs w:val="24"/>
                <w:lang w:eastAsia="ar-SA"/>
              </w:rPr>
            </w:pPr>
            <w:r w:rsidRPr="001F0D28">
              <w:rPr>
                <w:bCs/>
                <w:sz w:val="24"/>
                <w:szCs w:val="24"/>
                <w:lang w:eastAsia="ar-SA"/>
              </w:rPr>
              <w:t>2</w:t>
            </w:r>
          </w:p>
        </w:tc>
        <w:tc>
          <w:tcPr>
            <w:tcW w:w="2127" w:type="dxa"/>
            <w:gridSpan w:val="2"/>
            <w:tcBorders>
              <w:left w:val="single" w:sz="8" w:space="0" w:color="000000"/>
              <w:bottom w:val="single" w:sz="8" w:space="0" w:color="000000"/>
            </w:tcBorders>
            <w:vAlign w:val="center"/>
          </w:tcPr>
          <w:p w14:paraId="58E7E094" w14:textId="77777777" w:rsidR="001F0D28" w:rsidRPr="001F0D28" w:rsidRDefault="001F0D28" w:rsidP="008354B1">
            <w:pPr>
              <w:snapToGrid w:val="0"/>
              <w:jc w:val="center"/>
              <w:rPr>
                <w:bCs/>
                <w:sz w:val="24"/>
                <w:szCs w:val="24"/>
                <w:lang w:eastAsia="ar-SA"/>
              </w:rPr>
            </w:pPr>
            <w:r w:rsidRPr="001F0D28">
              <w:rPr>
                <w:bCs/>
                <w:sz w:val="24"/>
                <w:szCs w:val="24"/>
                <w:lang w:eastAsia="ar-SA"/>
              </w:rPr>
              <w:t>3</w:t>
            </w:r>
          </w:p>
        </w:tc>
        <w:tc>
          <w:tcPr>
            <w:tcW w:w="3118" w:type="dxa"/>
            <w:gridSpan w:val="2"/>
            <w:tcBorders>
              <w:left w:val="single" w:sz="8" w:space="0" w:color="000000"/>
              <w:bottom w:val="single" w:sz="8" w:space="0" w:color="000000"/>
            </w:tcBorders>
            <w:vAlign w:val="center"/>
          </w:tcPr>
          <w:p w14:paraId="529F8055" w14:textId="77777777" w:rsidR="001F0D28" w:rsidRPr="001F0D28" w:rsidRDefault="001F0D28" w:rsidP="008354B1">
            <w:pPr>
              <w:snapToGrid w:val="0"/>
              <w:jc w:val="center"/>
              <w:rPr>
                <w:bCs/>
                <w:sz w:val="24"/>
                <w:szCs w:val="24"/>
                <w:lang w:eastAsia="ar-SA"/>
              </w:rPr>
            </w:pPr>
            <w:r w:rsidRPr="001F0D28">
              <w:rPr>
                <w:bCs/>
                <w:sz w:val="24"/>
                <w:szCs w:val="24"/>
                <w:lang w:eastAsia="ar-SA"/>
              </w:rPr>
              <w:t>4</w:t>
            </w:r>
          </w:p>
        </w:tc>
        <w:tc>
          <w:tcPr>
            <w:tcW w:w="2977" w:type="dxa"/>
            <w:gridSpan w:val="4"/>
            <w:tcBorders>
              <w:left w:val="single" w:sz="8" w:space="0" w:color="000000"/>
              <w:bottom w:val="single" w:sz="8" w:space="0" w:color="000000"/>
              <w:right w:val="single" w:sz="8" w:space="0" w:color="000000"/>
            </w:tcBorders>
            <w:vAlign w:val="center"/>
          </w:tcPr>
          <w:p w14:paraId="4C0B0C4D" w14:textId="77777777" w:rsidR="001F0D28" w:rsidRPr="001F0D28" w:rsidRDefault="001F0D28" w:rsidP="008354B1">
            <w:pPr>
              <w:snapToGrid w:val="0"/>
              <w:jc w:val="center"/>
              <w:rPr>
                <w:bCs/>
                <w:sz w:val="24"/>
                <w:szCs w:val="24"/>
                <w:lang w:eastAsia="ar-SA"/>
              </w:rPr>
            </w:pPr>
            <w:r w:rsidRPr="001F0D28">
              <w:rPr>
                <w:bCs/>
                <w:sz w:val="24"/>
                <w:szCs w:val="24"/>
                <w:lang w:eastAsia="ar-SA"/>
              </w:rPr>
              <w:t>5</w:t>
            </w:r>
          </w:p>
        </w:tc>
      </w:tr>
      <w:tr w:rsidR="001F0D28" w:rsidRPr="001F0D28" w14:paraId="1558EE31" w14:textId="77777777" w:rsidTr="008354B1">
        <w:tc>
          <w:tcPr>
            <w:tcW w:w="518" w:type="dxa"/>
            <w:gridSpan w:val="2"/>
            <w:tcBorders>
              <w:left w:val="single" w:sz="8" w:space="0" w:color="000000"/>
              <w:bottom w:val="single" w:sz="8" w:space="0" w:color="000000"/>
            </w:tcBorders>
            <w:vAlign w:val="center"/>
          </w:tcPr>
          <w:p w14:paraId="655BBC8A" w14:textId="77777777" w:rsidR="001F0D28" w:rsidRPr="001F0D28" w:rsidRDefault="001F0D28" w:rsidP="008354B1">
            <w:pPr>
              <w:snapToGrid w:val="0"/>
              <w:spacing w:before="40" w:after="40"/>
              <w:jc w:val="center"/>
              <w:rPr>
                <w:sz w:val="24"/>
                <w:szCs w:val="24"/>
                <w:lang w:eastAsia="ar-SA"/>
              </w:rPr>
            </w:pPr>
            <w:r w:rsidRPr="001F0D28">
              <w:rPr>
                <w:sz w:val="24"/>
                <w:szCs w:val="24"/>
                <w:lang w:eastAsia="ar-SA"/>
              </w:rPr>
              <w:t>1</w:t>
            </w:r>
          </w:p>
        </w:tc>
        <w:tc>
          <w:tcPr>
            <w:tcW w:w="1251" w:type="dxa"/>
            <w:tcBorders>
              <w:left w:val="single" w:sz="8" w:space="0" w:color="000000"/>
              <w:bottom w:val="single" w:sz="8" w:space="0" w:color="000000"/>
            </w:tcBorders>
            <w:vAlign w:val="center"/>
          </w:tcPr>
          <w:p w14:paraId="0B5CE103" w14:textId="77777777" w:rsidR="001F0D28" w:rsidRPr="001F0D28" w:rsidRDefault="001F0D28" w:rsidP="008354B1">
            <w:pPr>
              <w:snapToGrid w:val="0"/>
              <w:spacing w:before="40" w:after="40"/>
              <w:jc w:val="center"/>
              <w:rPr>
                <w:sz w:val="24"/>
                <w:szCs w:val="24"/>
                <w:lang w:eastAsia="ar-SA"/>
              </w:rPr>
            </w:pPr>
          </w:p>
        </w:tc>
        <w:tc>
          <w:tcPr>
            <w:tcW w:w="2127" w:type="dxa"/>
            <w:gridSpan w:val="2"/>
            <w:tcBorders>
              <w:left w:val="single" w:sz="8" w:space="0" w:color="000000"/>
              <w:bottom w:val="single" w:sz="8" w:space="0" w:color="000000"/>
            </w:tcBorders>
            <w:vAlign w:val="center"/>
          </w:tcPr>
          <w:p w14:paraId="0530F2A1" w14:textId="77777777" w:rsidR="001F0D28" w:rsidRPr="001F0D28" w:rsidRDefault="001F0D28" w:rsidP="008354B1">
            <w:pPr>
              <w:snapToGrid w:val="0"/>
              <w:spacing w:before="40" w:after="40"/>
              <w:jc w:val="center"/>
              <w:rPr>
                <w:sz w:val="24"/>
                <w:szCs w:val="24"/>
                <w:lang w:eastAsia="ar-SA"/>
              </w:rPr>
            </w:pPr>
          </w:p>
        </w:tc>
        <w:tc>
          <w:tcPr>
            <w:tcW w:w="3118" w:type="dxa"/>
            <w:gridSpan w:val="2"/>
            <w:tcBorders>
              <w:left w:val="single" w:sz="8" w:space="0" w:color="000000"/>
              <w:bottom w:val="single" w:sz="8" w:space="0" w:color="000000"/>
            </w:tcBorders>
            <w:vAlign w:val="center"/>
          </w:tcPr>
          <w:p w14:paraId="41D8C95A" w14:textId="77777777" w:rsidR="001F0D28" w:rsidRPr="001F0D28" w:rsidRDefault="001F0D28" w:rsidP="008354B1">
            <w:pPr>
              <w:snapToGrid w:val="0"/>
              <w:spacing w:before="40" w:after="40"/>
              <w:jc w:val="center"/>
              <w:rPr>
                <w:sz w:val="24"/>
                <w:szCs w:val="24"/>
                <w:lang w:eastAsia="ar-SA"/>
              </w:rPr>
            </w:pPr>
          </w:p>
        </w:tc>
        <w:tc>
          <w:tcPr>
            <w:tcW w:w="2977" w:type="dxa"/>
            <w:gridSpan w:val="4"/>
            <w:tcBorders>
              <w:left w:val="single" w:sz="8" w:space="0" w:color="000000"/>
              <w:bottom w:val="single" w:sz="8" w:space="0" w:color="000000"/>
              <w:right w:val="single" w:sz="8" w:space="0" w:color="000000"/>
            </w:tcBorders>
            <w:vAlign w:val="center"/>
          </w:tcPr>
          <w:p w14:paraId="34B16ABF" w14:textId="77777777" w:rsidR="001F0D28" w:rsidRPr="001F0D28" w:rsidRDefault="001F0D28" w:rsidP="008354B1">
            <w:pPr>
              <w:snapToGrid w:val="0"/>
              <w:spacing w:before="40" w:after="40"/>
              <w:jc w:val="center"/>
              <w:rPr>
                <w:sz w:val="24"/>
                <w:szCs w:val="24"/>
                <w:lang w:eastAsia="ar-SA"/>
              </w:rPr>
            </w:pPr>
          </w:p>
        </w:tc>
      </w:tr>
      <w:tr w:rsidR="001F0D28" w:rsidRPr="001F0D28" w14:paraId="22AA1609" w14:textId="77777777" w:rsidTr="008354B1">
        <w:tc>
          <w:tcPr>
            <w:tcW w:w="518" w:type="dxa"/>
            <w:gridSpan w:val="2"/>
            <w:tcBorders>
              <w:left w:val="single" w:sz="8" w:space="0" w:color="000000"/>
              <w:bottom w:val="single" w:sz="4" w:space="0" w:color="auto"/>
            </w:tcBorders>
            <w:vAlign w:val="center"/>
          </w:tcPr>
          <w:p w14:paraId="0FB68840" w14:textId="77777777" w:rsidR="001F0D28" w:rsidRPr="001F0D28" w:rsidRDefault="001F0D28" w:rsidP="008354B1">
            <w:pPr>
              <w:snapToGrid w:val="0"/>
              <w:spacing w:before="40" w:after="40"/>
              <w:jc w:val="center"/>
              <w:rPr>
                <w:sz w:val="24"/>
                <w:szCs w:val="24"/>
                <w:lang w:eastAsia="ar-SA"/>
              </w:rPr>
            </w:pPr>
            <w:r w:rsidRPr="001F0D28">
              <w:rPr>
                <w:sz w:val="24"/>
                <w:szCs w:val="24"/>
                <w:lang w:eastAsia="ar-SA"/>
              </w:rPr>
              <w:t>2</w:t>
            </w:r>
          </w:p>
        </w:tc>
        <w:tc>
          <w:tcPr>
            <w:tcW w:w="1251" w:type="dxa"/>
            <w:tcBorders>
              <w:left w:val="single" w:sz="8" w:space="0" w:color="000000"/>
              <w:bottom w:val="single" w:sz="4" w:space="0" w:color="auto"/>
            </w:tcBorders>
            <w:vAlign w:val="center"/>
          </w:tcPr>
          <w:p w14:paraId="6895A66F" w14:textId="77777777" w:rsidR="001F0D28" w:rsidRPr="001F0D28" w:rsidRDefault="001F0D28" w:rsidP="008354B1">
            <w:pPr>
              <w:snapToGrid w:val="0"/>
              <w:spacing w:before="40" w:after="40"/>
              <w:jc w:val="center"/>
              <w:rPr>
                <w:sz w:val="24"/>
                <w:szCs w:val="24"/>
                <w:lang w:eastAsia="ar-SA"/>
              </w:rPr>
            </w:pPr>
          </w:p>
        </w:tc>
        <w:tc>
          <w:tcPr>
            <w:tcW w:w="2127" w:type="dxa"/>
            <w:gridSpan w:val="2"/>
            <w:tcBorders>
              <w:left w:val="single" w:sz="8" w:space="0" w:color="000000"/>
              <w:bottom w:val="single" w:sz="4" w:space="0" w:color="auto"/>
            </w:tcBorders>
            <w:vAlign w:val="center"/>
          </w:tcPr>
          <w:p w14:paraId="501EF073" w14:textId="77777777" w:rsidR="001F0D28" w:rsidRPr="001F0D28" w:rsidRDefault="001F0D28" w:rsidP="008354B1">
            <w:pPr>
              <w:snapToGrid w:val="0"/>
              <w:spacing w:before="40" w:after="40"/>
              <w:jc w:val="center"/>
              <w:rPr>
                <w:sz w:val="24"/>
                <w:szCs w:val="24"/>
                <w:lang w:eastAsia="ar-SA"/>
              </w:rPr>
            </w:pPr>
          </w:p>
        </w:tc>
        <w:tc>
          <w:tcPr>
            <w:tcW w:w="3118" w:type="dxa"/>
            <w:gridSpan w:val="2"/>
            <w:tcBorders>
              <w:left w:val="single" w:sz="8" w:space="0" w:color="000000"/>
              <w:bottom w:val="single" w:sz="4" w:space="0" w:color="auto"/>
            </w:tcBorders>
            <w:vAlign w:val="center"/>
          </w:tcPr>
          <w:p w14:paraId="4DFB5CD8" w14:textId="77777777" w:rsidR="001F0D28" w:rsidRPr="001F0D28" w:rsidRDefault="001F0D28" w:rsidP="008354B1">
            <w:pPr>
              <w:snapToGrid w:val="0"/>
              <w:spacing w:before="40" w:after="40"/>
              <w:jc w:val="center"/>
              <w:rPr>
                <w:sz w:val="24"/>
                <w:szCs w:val="24"/>
                <w:lang w:eastAsia="ar-SA"/>
              </w:rPr>
            </w:pPr>
          </w:p>
        </w:tc>
        <w:tc>
          <w:tcPr>
            <w:tcW w:w="2977" w:type="dxa"/>
            <w:gridSpan w:val="4"/>
            <w:tcBorders>
              <w:left w:val="single" w:sz="8" w:space="0" w:color="000000"/>
              <w:bottom w:val="single" w:sz="4" w:space="0" w:color="auto"/>
              <w:right w:val="single" w:sz="8" w:space="0" w:color="000000"/>
            </w:tcBorders>
            <w:vAlign w:val="center"/>
          </w:tcPr>
          <w:p w14:paraId="3F25A7FB" w14:textId="77777777" w:rsidR="001F0D28" w:rsidRPr="001F0D28" w:rsidRDefault="001F0D28" w:rsidP="008354B1">
            <w:pPr>
              <w:snapToGrid w:val="0"/>
              <w:spacing w:before="40" w:after="40"/>
              <w:jc w:val="center"/>
              <w:rPr>
                <w:sz w:val="24"/>
                <w:szCs w:val="24"/>
                <w:lang w:eastAsia="ar-SA"/>
              </w:rPr>
            </w:pPr>
          </w:p>
        </w:tc>
      </w:tr>
      <w:tr w:rsidR="001F0D28" w:rsidRPr="001F0D28" w14:paraId="55877252" w14:textId="77777777" w:rsidTr="008354B1">
        <w:tc>
          <w:tcPr>
            <w:tcW w:w="518" w:type="dxa"/>
            <w:gridSpan w:val="2"/>
            <w:tcBorders>
              <w:left w:val="single" w:sz="8" w:space="0" w:color="000000"/>
              <w:bottom w:val="single" w:sz="4" w:space="0" w:color="auto"/>
            </w:tcBorders>
            <w:vAlign w:val="center"/>
          </w:tcPr>
          <w:p w14:paraId="721C268A" w14:textId="77777777" w:rsidR="001F0D28" w:rsidRPr="001F0D28" w:rsidRDefault="001F0D28" w:rsidP="008354B1">
            <w:pPr>
              <w:snapToGrid w:val="0"/>
              <w:spacing w:before="40" w:after="40"/>
              <w:jc w:val="center"/>
              <w:rPr>
                <w:sz w:val="24"/>
                <w:szCs w:val="24"/>
                <w:lang w:eastAsia="ar-SA"/>
              </w:rPr>
            </w:pPr>
            <w:r w:rsidRPr="001F0D28">
              <w:rPr>
                <w:sz w:val="24"/>
                <w:szCs w:val="24"/>
                <w:lang w:eastAsia="ar-SA"/>
              </w:rPr>
              <w:t>…</w:t>
            </w:r>
          </w:p>
        </w:tc>
        <w:tc>
          <w:tcPr>
            <w:tcW w:w="1251" w:type="dxa"/>
            <w:tcBorders>
              <w:left w:val="single" w:sz="8" w:space="0" w:color="000000"/>
              <w:bottom w:val="single" w:sz="4" w:space="0" w:color="auto"/>
            </w:tcBorders>
            <w:vAlign w:val="center"/>
          </w:tcPr>
          <w:p w14:paraId="3CFF8314" w14:textId="77777777" w:rsidR="001F0D28" w:rsidRPr="001F0D28" w:rsidRDefault="001F0D28" w:rsidP="008354B1">
            <w:pPr>
              <w:snapToGrid w:val="0"/>
              <w:spacing w:before="40" w:after="40"/>
              <w:jc w:val="center"/>
              <w:rPr>
                <w:sz w:val="24"/>
                <w:szCs w:val="24"/>
                <w:lang w:eastAsia="ar-SA"/>
              </w:rPr>
            </w:pPr>
          </w:p>
        </w:tc>
        <w:tc>
          <w:tcPr>
            <w:tcW w:w="2127" w:type="dxa"/>
            <w:gridSpan w:val="2"/>
            <w:tcBorders>
              <w:left w:val="single" w:sz="8" w:space="0" w:color="000000"/>
              <w:bottom w:val="single" w:sz="4" w:space="0" w:color="auto"/>
            </w:tcBorders>
            <w:vAlign w:val="center"/>
          </w:tcPr>
          <w:p w14:paraId="3154755A" w14:textId="77777777" w:rsidR="001F0D28" w:rsidRPr="001F0D28" w:rsidRDefault="001F0D28" w:rsidP="008354B1">
            <w:pPr>
              <w:snapToGrid w:val="0"/>
              <w:spacing w:before="40" w:after="40"/>
              <w:jc w:val="center"/>
              <w:rPr>
                <w:sz w:val="24"/>
                <w:szCs w:val="24"/>
                <w:lang w:eastAsia="ar-SA"/>
              </w:rPr>
            </w:pPr>
          </w:p>
        </w:tc>
        <w:tc>
          <w:tcPr>
            <w:tcW w:w="3118" w:type="dxa"/>
            <w:gridSpan w:val="2"/>
            <w:tcBorders>
              <w:left w:val="single" w:sz="8" w:space="0" w:color="000000"/>
              <w:bottom w:val="single" w:sz="4" w:space="0" w:color="auto"/>
            </w:tcBorders>
            <w:vAlign w:val="center"/>
          </w:tcPr>
          <w:p w14:paraId="1026C46E" w14:textId="77777777" w:rsidR="001F0D28" w:rsidRPr="001F0D28" w:rsidRDefault="001F0D28" w:rsidP="008354B1">
            <w:pPr>
              <w:snapToGrid w:val="0"/>
              <w:spacing w:before="40" w:after="40"/>
              <w:jc w:val="center"/>
              <w:rPr>
                <w:sz w:val="24"/>
                <w:szCs w:val="24"/>
                <w:lang w:eastAsia="ar-SA"/>
              </w:rPr>
            </w:pPr>
          </w:p>
        </w:tc>
        <w:tc>
          <w:tcPr>
            <w:tcW w:w="2977" w:type="dxa"/>
            <w:gridSpan w:val="4"/>
            <w:tcBorders>
              <w:left w:val="single" w:sz="8" w:space="0" w:color="000000"/>
              <w:bottom w:val="single" w:sz="4" w:space="0" w:color="auto"/>
              <w:right w:val="single" w:sz="8" w:space="0" w:color="000000"/>
            </w:tcBorders>
            <w:vAlign w:val="center"/>
          </w:tcPr>
          <w:p w14:paraId="3A4A756C" w14:textId="77777777" w:rsidR="001F0D28" w:rsidRPr="001F0D28" w:rsidRDefault="001F0D28" w:rsidP="008354B1">
            <w:pPr>
              <w:snapToGrid w:val="0"/>
              <w:spacing w:before="40" w:after="40"/>
              <w:jc w:val="center"/>
              <w:rPr>
                <w:sz w:val="24"/>
                <w:szCs w:val="24"/>
                <w:lang w:eastAsia="ar-SA"/>
              </w:rPr>
            </w:pPr>
          </w:p>
        </w:tc>
      </w:tr>
      <w:tr w:rsidR="001F0D28" w:rsidRPr="001F0D28" w14:paraId="01DB75B3" w14:textId="77777777" w:rsidTr="008354B1">
        <w:trPr>
          <w:gridAfter w:val="1"/>
          <w:wAfter w:w="20" w:type="dxa"/>
          <w:trHeight w:val="23"/>
        </w:trPr>
        <w:tc>
          <w:tcPr>
            <w:tcW w:w="9971" w:type="dxa"/>
            <w:gridSpan w:val="10"/>
            <w:tcBorders>
              <w:top w:val="single" w:sz="4" w:space="0" w:color="auto"/>
            </w:tcBorders>
          </w:tcPr>
          <w:p w14:paraId="642BDD73" w14:textId="74F5BC8B" w:rsidR="001F0D28" w:rsidRPr="001F0D28" w:rsidRDefault="001F0D28" w:rsidP="008301D1">
            <w:pPr>
              <w:shd w:val="clear" w:color="auto" w:fill="FFFFFF"/>
              <w:tabs>
                <w:tab w:val="left" w:pos="1260"/>
              </w:tabs>
              <w:suppressAutoHyphens/>
              <w:ind w:firstLine="720"/>
              <w:jc w:val="both"/>
              <w:rPr>
                <w:sz w:val="24"/>
                <w:szCs w:val="24"/>
                <w:lang w:eastAsia="ar-SA"/>
              </w:rPr>
            </w:pPr>
            <w:r w:rsidRPr="001F0D28">
              <w:rPr>
                <w:sz w:val="24"/>
                <w:szCs w:val="24"/>
                <w:lang w:eastAsia="ar-SA"/>
              </w:rPr>
              <w:t xml:space="preserve">  </w:t>
            </w:r>
          </w:p>
        </w:tc>
      </w:tr>
      <w:tr w:rsidR="001F0D28" w:rsidRPr="001F0D28" w14:paraId="1D6C1A25" w14:textId="77777777" w:rsidTr="008354B1">
        <w:trPr>
          <w:gridAfter w:val="1"/>
          <w:wAfter w:w="20" w:type="dxa"/>
          <w:trHeight w:val="23"/>
        </w:trPr>
        <w:tc>
          <w:tcPr>
            <w:tcW w:w="9432" w:type="dxa"/>
            <w:gridSpan w:val="9"/>
          </w:tcPr>
          <w:p w14:paraId="5B3EFD3D" w14:textId="77777777" w:rsidR="001F0D28" w:rsidRPr="001F0D28" w:rsidRDefault="001F0D28" w:rsidP="008354B1">
            <w:pPr>
              <w:suppressAutoHyphens/>
              <w:ind w:left="90"/>
              <w:rPr>
                <w:sz w:val="24"/>
                <w:szCs w:val="24"/>
                <w:u w:val="single"/>
                <w:lang w:eastAsia="ar-SA"/>
              </w:rPr>
            </w:pPr>
            <w:r w:rsidRPr="001F0D28">
              <w:rPr>
                <w:sz w:val="24"/>
                <w:szCs w:val="24"/>
                <w:u w:val="single"/>
                <w:lang w:eastAsia="ar-SA"/>
              </w:rPr>
              <w:t xml:space="preserve"> Уповноважена особа</w:t>
            </w:r>
          </w:p>
        </w:tc>
        <w:tc>
          <w:tcPr>
            <w:tcW w:w="539" w:type="dxa"/>
          </w:tcPr>
          <w:p w14:paraId="1A85E342" w14:textId="77777777" w:rsidR="001F0D28" w:rsidRPr="001F0D28" w:rsidRDefault="001F0D28" w:rsidP="008354B1">
            <w:pPr>
              <w:suppressAutoHyphens/>
              <w:snapToGrid w:val="0"/>
              <w:rPr>
                <w:sz w:val="24"/>
                <w:szCs w:val="24"/>
                <w:lang w:eastAsia="ar-SA"/>
              </w:rPr>
            </w:pPr>
          </w:p>
        </w:tc>
      </w:tr>
      <w:tr w:rsidR="001F0D28" w:rsidRPr="001F0D28" w14:paraId="27D088ED" w14:textId="77777777" w:rsidTr="008354B1">
        <w:trPr>
          <w:gridAfter w:val="1"/>
          <w:wAfter w:w="20" w:type="dxa"/>
          <w:trHeight w:val="23"/>
        </w:trPr>
        <w:tc>
          <w:tcPr>
            <w:tcW w:w="108" w:type="dxa"/>
          </w:tcPr>
          <w:p w14:paraId="5733B5A3" w14:textId="77777777" w:rsidR="001F0D28" w:rsidRPr="001F0D28" w:rsidRDefault="001F0D28" w:rsidP="008354B1">
            <w:pPr>
              <w:suppressLineNumbers/>
              <w:suppressAutoHyphens/>
              <w:rPr>
                <w:sz w:val="24"/>
                <w:szCs w:val="24"/>
                <w:lang w:eastAsia="ar-SA"/>
              </w:rPr>
            </w:pPr>
          </w:p>
        </w:tc>
        <w:tc>
          <w:tcPr>
            <w:tcW w:w="3666" w:type="dxa"/>
            <w:gridSpan w:val="3"/>
          </w:tcPr>
          <w:p w14:paraId="75CC10E4" w14:textId="77777777" w:rsidR="001F0D28" w:rsidRPr="001F0D28" w:rsidRDefault="001F0D28" w:rsidP="008354B1">
            <w:pPr>
              <w:suppressAutoHyphens/>
              <w:snapToGrid w:val="0"/>
              <w:ind w:left="-108" w:right="-3"/>
              <w:rPr>
                <w:sz w:val="24"/>
                <w:szCs w:val="24"/>
                <w:lang w:eastAsia="ar-SA"/>
              </w:rPr>
            </w:pPr>
            <w:r w:rsidRPr="001F0D28">
              <w:rPr>
                <w:sz w:val="24"/>
                <w:szCs w:val="24"/>
                <w:lang w:eastAsia="ar-SA"/>
              </w:rPr>
              <w:t xml:space="preserve">              (Посада)</w:t>
            </w:r>
          </w:p>
        </w:tc>
        <w:tc>
          <w:tcPr>
            <w:tcW w:w="2046" w:type="dxa"/>
            <w:gridSpan w:val="2"/>
          </w:tcPr>
          <w:p w14:paraId="30B10380" w14:textId="77777777" w:rsidR="001F0D28" w:rsidRPr="001F0D28" w:rsidRDefault="001F0D28" w:rsidP="008354B1">
            <w:pPr>
              <w:suppressAutoHyphens/>
              <w:snapToGrid w:val="0"/>
              <w:ind w:left="-108" w:right="-3"/>
              <w:jc w:val="center"/>
              <w:rPr>
                <w:sz w:val="24"/>
                <w:szCs w:val="24"/>
                <w:lang w:eastAsia="ar-SA"/>
              </w:rPr>
            </w:pPr>
            <w:r w:rsidRPr="001F0D28">
              <w:rPr>
                <w:sz w:val="24"/>
                <w:szCs w:val="24"/>
                <w:lang w:eastAsia="ar-SA"/>
              </w:rPr>
              <w:t>(підпис, М.П.)</w:t>
            </w:r>
          </w:p>
        </w:tc>
        <w:tc>
          <w:tcPr>
            <w:tcW w:w="1249" w:type="dxa"/>
            <w:gridSpan w:val="2"/>
          </w:tcPr>
          <w:p w14:paraId="11E004F8" w14:textId="77777777" w:rsidR="001F0D28" w:rsidRPr="001F0D28" w:rsidRDefault="001F0D28" w:rsidP="008354B1">
            <w:pPr>
              <w:suppressAutoHyphens/>
              <w:snapToGrid w:val="0"/>
              <w:ind w:left="-108" w:right="-3"/>
              <w:jc w:val="center"/>
              <w:rPr>
                <w:sz w:val="24"/>
                <w:szCs w:val="24"/>
                <w:lang w:eastAsia="ar-SA"/>
              </w:rPr>
            </w:pPr>
          </w:p>
        </w:tc>
        <w:tc>
          <w:tcPr>
            <w:tcW w:w="2363" w:type="dxa"/>
          </w:tcPr>
          <w:p w14:paraId="5A2B4BCC" w14:textId="77777777" w:rsidR="001F0D28" w:rsidRPr="001F0D28" w:rsidRDefault="001F0D28" w:rsidP="008354B1">
            <w:pPr>
              <w:suppressAutoHyphens/>
              <w:snapToGrid w:val="0"/>
              <w:ind w:right="-3"/>
              <w:rPr>
                <w:sz w:val="24"/>
                <w:szCs w:val="24"/>
                <w:lang w:eastAsia="ar-SA"/>
              </w:rPr>
            </w:pPr>
            <w:r w:rsidRPr="001F0D28">
              <w:rPr>
                <w:sz w:val="24"/>
                <w:szCs w:val="24"/>
                <w:lang w:eastAsia="ar-SA"/>
              </w:rPr>
              <w:t>(ініціали та прізвище)</w:t>
            </w:r>
          </w:p>
        </w:tc>
        <w:tc>
          <w:tcPr>
            <w:tcW w:w="539" w:type="dxa"/>
          </w:tcPr>
          <w:p w14:paraId="4A07C9AB" w14:textId="77777777" w:rsidR="001F0D28" w:rsidRPr="001F0D28" w:rsidRDefault="001F0D28" w:rsidP="008354B1">
            <w:pPr>
              <w:suppressAutoHyphens/>
              <w:snapToGrid w:val="0"/>
              <w:rPr>
                <w:sz w:val="24"/>
                <w:szCs w:val="24"/>
                <w:lang w:eastAsia="ar-SA"/>
              </w:rPr>
            </w:pPr>
          </w:p>
        </w:tc>
      </w:tr>
    </w:tbl>
    <w:p w14:paraId="54AC9B90" w14:textId="138CB5B4" w:rsidR="00A815E9" w:rsidRPr="001F0D28" w:rsidRDefault="00A815E9" w:rsidP="00EE33E3">
      <w:pPr>
        <w:jc w:val="both"/>
        <w:rPr>
          <w:sz w:val="24"/>
          <w:szCs w:val="24"/>
        </w:rPr>
      </w:pPr>
    </w:p>
    <w:p w14:paraId="7648DAAE" w14:textId="77777777" w:rsidR="001F0D28" w:rsidRPr="001F0D28" w:rsidRDefault="001F0D28" w:rsidP="00EE33E3">
      <w:pPr>
        <w:jc w:val="both"/>
        <w:rPr>
          <w:sz w:val="24"/>
          <w:szCs w:val="24"/>
        </w:rPr>
      </w:pPr>
    </w:p>
    <w:p w14:paraId="6122ABE9" w14:textId="579DE783" w:rsidR="00A84655" w:rsidRPr="001F0D28" w:rsidRDefault="00A84655" w:rsidP="00AF32F3">
      <w:pPr>
        <w:pStyle w:val="af8"/>
        <w:numPr>
          <w:ilvl w:val="0"/>
          <w:numId w:val="6"/>
        </w:numPr>
        <w:spacing w:before="20" w:after="20"/>
        <w:jc w:val="center"/>
        <w:rPr>
          <w:rFonts w:ascii="Times New Roman" w:hAnsi="Times New Roman" w:cs="Times New Roman"/>
          <w:b w:val="0"/>
          <w:bCs w:val="0"/>
          <w:sz w:val="24"/>
          <w:szCs w:val="24"/>
        </w:rPr>
      </w:pPr>
      <w:r w:rsidRPr="001F0D28">
        <w:rPr>
          <w:rFonts w:ascii="Times New Roman" w:hAnsi="Times New Roman" w:cs="Times New Roman"/>
          <w:b w:val="0"/>
          <w:bCs w:val="0"/>
          <w:color w:val="000000"/>
          <w:sz w:val="24"/>
          <w:szCs w:val="24"/>
        </w:rPr>
        <w:t xml:space="preserve">Підтвердження відповідності УЧАСНИКА </w:t>
      </w:r>
      <w:r w:rsidRPr="001F0D28">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1F0D28">
        <w:rPr>
          <w:rFonts w:ascii="Times New Roman" w:hAnsi="Times New Roman" w:cs="Times New Roman"/>
          <w:b w:val="0"/>
          <w:bCs w:val="0"/>
          <w:color w:val="000000" w:themeColor="text1"/>
          <w:sz w:val="24"/>
          <w:szCs w:val="24"/>
        </w:rPr>
        <w:t>47</w:t>
      </w:r>
      <w:r w:rsidRPr="001F0D28">
        <w:rPr>
          <w:rFonts w:ascii="Times New Roman" w:hAnsi="Times New Roman" w:cs="Times New Roman"/>
          <w:b w:val="0"/>
          <w:bCs w:val="0"/>
          <w:sz w:val="24"/>
          <w:szCs w:val="24"/>
        </w:rPr>
        <w:t xml:space="preserve"> Особливостей.</w:t>
      </w:r>
    </w:p>
    <w:p w14:paraId="0A2A0594" w14:textId="77777777" w:rsidR="00A84655" w:rsidRPr="001F0D28" w:rsidRDefault="00A84655" w:rsidP="00A84655">
      <w:pPr>
        <w:ind w:firstLine="567"/>
        <w:jc w:val="both"/>
        <w:rPr>
          <w:sz w:val="24"/>
          <w:szCs w:val="24"/>
        </w:rPr>
      </w:pPr>
      <w:r w:rsidRPr="001F0D28">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0D28">
        <w:rPr>
          <w:sz w:val="24"/>
          <w:szCs w:val="24"/>
        </w:rPr>
        <w:t>закупівель</w:t>
      </w:r>
      <w:proofErr w:type="spellEnd"/>
      <w:r w:rsidRPr="001F0D28">
        <w:rPr>
          <w:sz w:val="24"/>
          <w:szCs w:val="24"/>
        </w:rPr>
        <w:t xml:space="preserve"> будь-яких документів, що підтверджують відсутність підстав, визначених у пункті </w:t>
      </w:r>
      <w:r w:rsidRPr="001F0D28">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4C2E1" w14:textId="77777777" w:rsidR="00A84655" w:rsidRPr="001F0D28" w:rsidRDefault="00A84655" w:rsidP="00A84655">
      <w:pPr>
        <w:ind w:firstLine="567"/>
        <w:jc w:val="both"/>
        <w:rPr>
          <w:color w:val="000000" w:themeColor="text1"/>
          <w:sz w:val="24"/>
          <w:szCs w:val="24"/>
        </w:rPr>
      </w:pPr>
      <w:r w:rsidRPr="001F0D28">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F0D28">
        <w:rPr>
          <w:color w:val="000000" w:themeColor="text1"/>
          <w:sz w:val="24"/>
          <w:szCs w:val="24"/>
        </w:rPr>
        <w:t>закупівель</w:t>
      </w:r>
      <w:proofErr w:type="spellEnd"/>
      <w:r w:rsidRPr="001F0D28">
        <w:rPr>
          <w:color w:val="000000" w:themeColor="text1"/>
          <w:sz w:val="24"/>
          <w:szCs w:val="24"/>
        </w:rPr>
        <w:t xml:space="preserve"> під час подання тендерної пропозиції.</w:t>
      </w:r>
    </w:p>
    <w:p w14:paraId="6254E97C" w14:textId="77777777" w:rsidR="00A84655" w:rsidRPr="001F0D28" w:rsidRDefault="00A84655" w:rsidP="00A84655">
      <w:pPr>
        <w:ind w:firstLine="567"/>
        <w:jc w:val="both"/>
        <w:rPr>
          <w:color w:val="000000" w:themeColor="text1"/>
          <w:sz w:val="24"/>
          <w:szCs w:val="24"/>
        </w:rPr>
      </w:pPr>
      <w:r w:rsidRPr="001F0D28">
        <w:rPr>
          <w:color w:val="000000" w:themeColor="text1"/>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F0D28">
        <w:rPr>
          <w:color w:val="000000" w:themeColor="text1"/>
          <w:sz w:val="24"/>
          <w:szCs w:val="24"/>
        </w:rPr>
        <w:t>закупівель</w:t>
      </w:r>
      <w:proofErr w:type="spellEnd"/>
      <w:r w:rsidRPr="001F0D28">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6E8E1947" w14:textId="77777777" w:rsidR="00A84655" w:rsidRPr="001F0D28" w:rsidRDefault="00A84655" w:rsidP="00A84655">
      <w:pPr>
        <w:widowControl w:val="0"/>
        <w:pBdr>
          <w:top w:val="nil"/>
          <w:left w:val="nil"/>
          <w:bottom w:val="nil"/>
          <w:right w:val="nil"/>
          <w:between w:val="nil"/>
        </w:pBdr>
        <w:ind w:firstLine="567"/>
        <w:jc w:val="both"/>
        <w:rPr>
          <w:sz w:val="24"/>
          <w:szCs w:val="24"/>
        </w:rPr>
      </w:pPr>
      <w:r w:rsidRPr="001F0D28">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CB3D3" w14:textId="77777777" w:rsidR="00A84655" w:rsidRPr="001F0D28" w:rsidRDefault="00A84655" w:rsidP="00A84655">
      <w:pPr>
        <w:widowControl w:val="0"/>
        <w:pBdr>
          <w:top w:val="nil"/>
          <w:left w:val="nil"/>
          <w:bottom w:val="nil"/>
          <w:right w:val="nil"/>
          <w:between w:val="nil"/>
        </w:pBdr>
        <w:ind w:firstLine="567"/>
        <w:jc w:val="both"/>
        <w:rPr>
          <w:i/>
          <w:color w:val="4A86E8"/>
          <w:sz w:val="24"/>
          <w:szCs w:val="24"/>
        </w:rPr>
      </w:pPr>
      <w:r w:rsidRPr="001F0D28">
        <w:rPr>
          <w:i/>
          <w:color w:val="000000" w:themeColor="text1"/>
          <w:sz w:val="24"/>
          <w:szCs w:val="24"/>
        </w:rPr>
        <w:t xml:space="preserve">Якщо на момент подання тендерної пропозиції учасником в електронній системі </w:t>
      </w:r>
      <w:proofErr w:type="spellStart"/>
      <w:r w:rsidRPr="001F0D28">
        <w:rPr>
          <w:i/>
          <w:color w:val="000000" w:themeColor="text1"/>
          <w:sz w:val="24"/>
          <w:szCs w:val="24"/>
        </w:rPr>
        <w:t>закупівель</w:t>
      </w:r>
      <w:proofErr w:type="spellEnd"/>
      <w:r w:rsidRPr="001F0D28">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1F0D28">
        <w:rPr>
          <w:i/>
          <w:color w:val="4A86E8"/>
          <w:sz w:val="24"/>
          <w:szCs w:val="24"/>
        </w:rPr>
        <w:t>.</w:t>
      </w:r>
    </w:p>
    <w:p w14:paraId="513B8962" w14:textId="77777777" w:rsidR="00A84655" w:rsidRPr="001F0D28" w:rsidRDefault="00A84655" w:rsidP="00A84655">
      <w:pPr>
        <w:widowControl w:val="0"/>
        <w:pBdr>
          <w:top w:val="nil"/>
          <w:left w:val="nil"/>
          <w:bottom w:val="nil"/>
          <w:right w:val="nil"/>
          <w:between w:val="nil"/>
        </w:pBdr>
        <w:ind w:firstLine="567"/>
        <w:jc w:val="both"/>
        <w:rPr>
          <w:color w:val="000000" w:themeColor="text1"/>
          <w:sz w:val="24"/>
          <w:szCs w:val="24"/>
        </w:rPr>
      </w:pPr>
      <w:r w:rsidRPr="001F0D28">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F0D28">
        <w:rPr>
          <w:i/>
          <w:sz w:val="24"/>
          <w:szCs w:val="24"/>
        </w:rPr>
        <w:t>(у разі застосування таких критеріїв до учасника процедури закупівлі)</w:t>
      </w:r>
      <w:r w:rsidRPr="001F0D28">
        <w:rPr>
          <w:sz w:val="24"/>
          <w:szCs w:val="24"/>
        </w:rPr>
        <w:t xml:space="preserve">, замовник перевіряє таких суб’єктів господарювання </w:t>
      </w:r>
      <w:r w:rsidRPr="001F0D28">
        <w:rPr>
          <w:color w:val="000000" w:themeColor="text1"/>
          <w:sz w:val="24"/>
          <w:szCs w:val="24"/>
        </w:rPr>
        <w:t>щодо відсутності підстав, визначених пунктом 47 Особливостей.</w:t>
      </w:r>
    </w:p>
    <w:p w14:paraId="7412455F" w14:textId="77777777" w:rsidR="00A84655" w:rsidRPr="001F0D28" w:rsidRDefault="00A84655" w:rsidP="00A84655">
      <w:pPr>
        <w:spacing w:after="80"/>
        <w:jc w:val="both"/>
        <w:rPr>
          <w:color w:val="00B050"/>
          <w:sz w:val="24"/>
          <w:szCs w:val="24"/>
        </w:rPr>
      </w:pPr>
    </w:p>
    <w:p w14:paraId="7BFC465E" w14:textId="0718A94A" w:rsidR="00A84655" w:rsidRPr="001F0D28" w:rsidRDefault="00A84655" w:rsidP="00AF32F3">
      <w:pPr>
        <w:pStyle w:val="af8"/>
        <w:numPr>
          <w:ilvl w:val="0"/>
          <w:numId w:val="6"/>
        </w:numPr>
        <w:pBdr>
          <w:top w:val="nil"/>
          <w:left w:val="nil"/>
          <w:bottom w:val="nil"/>
          <w:right w:val="nil"/>
          <w:between w:val="nil"/>
        </w:pBdr>
        <w:jc w:val="center"/>
        <w:rPr>
          <w:rFonts w:ascii="Times New Roman" w:hAnsi="Times New Roman" w:cs="Times New Roman"/>
          <w:b w:val="0"/>
          <w:bCs w:val="0"/>
          <w:sz w:val="24"/>
          <w:szCs w:val="24"/>
        </w:rPr>
      </w:pPr>
      <w:r w:rsidRPr="001F0D28">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1F0D28">
        <w:rPr>
          <w:rFonts w:ascii="Times New Roman" w:hAnsi="Times New Roman" w:cs="Times New Roman"/>
          <w:b w:val="0"/>
          <w:bCs w:val="0"/>
          <w:sz w:val="24"/>
          <w:szCs w:val="24"/>
        </w:rPr>
        <w:t xml:space="preserve">визначеним у пункті </w:t>
      </w:r>
      <w:r w:rsidRPr="001F0D28">
        <w:rPr>
          <w:rFonts w:ascii="Times New Roman" w:hAnsi="Times New Roman" w:cs="Times New Roman"/>
          <w:b w:val="0"/>
          <w:bCs w:val="0"/>
          <w:color w:val="000000" w:themeColor="text1"/>
          <w:sz w:val="24"/>
          <w:szCs w:val="24"/>
        </w:rPr>
        <w:t>47</w:t>
      </w:r>
      <w:r w:rsidRPr="001F0D28">
        <w:rPr>
          <w:rFonts w:ascii="Times New Roman" w:hAnsi="Times New Roman" w:cs="Times New Roman"/>
          <w:b w:val="0"/>
          <w:bCs w:val="0"/>
          <w:sz w:val="24"/>
          <w:szCs w:val="24"/>
        </w:rPr>
        <w:t xml:space="preserve"> Особливостей:</w:t>
      </w:r>
    </w:p>
    <w:p w14:paraId="182483E7" w14:textId="77777777" w:rsidR="00A84655" w:rsidRPr="001F0D28" w:rsidRDefault="00A84655" w:rsidP="00A84655">
      <w:pPr>
        <w:widowControl w:val="0"/>
        <w:pBdr>
          <w:top w:val="nil"/>
          <w:left w:val="nil"/>
          <w:bottom w:val="nil"/>
          <w:right w:val="nil"/>
          <w:between w:val="nil"/>
        </w:pBdr>
        <w:ind w:firstLine="567"/>
        <w:jc w:val="both"/>
        <w:rPr>
          <w:sz w:val="24"/>
          <w:szCs w:val="24"/>
        </w:rPr>
      </w:pPr>
      <w:r w:rsidRPr="001F0D28">
        <w:rPr>
          <w:sz w:val="24"/>
          <w:szCs w:val="24"/>
        </w:rPr>
        <w:t xml:space="preserve">Переможець процедури закупівлі у строк, що </w:t>
      </w:r>
      <w:r w:rsidRPr="001F0D28">
        <w:rPr>
          <w:i/>
          <w:sz w:val="24"/>
          <w:szCs w:val="24"/>
        </w:rPr>
        <w:t xml:space="preserve">не перевищує чотири дні </w:t>
      </w:r>
      <w:r w:rsidRPr="001F0D28">
        <w:rPr>
          <w:sz w:val="24"/>
          <w:szCs w:val="24"/>
        </w:rPr>
        <w:t xml:space="preserve">з дати оприлюднення в електронній системі </w:t>
      </w:r>
      <w:proofErr w:type="spellStart"/>
      <w:r w:rsidRPr="001F0D28">
        <w:rPr>
          <w:sz w:val="24"/>
          <w:szCs w:val="24"/>
        </w:rPr>
        <w:t>закупівель</w:t>
      </w:r>
      <w:proofErr w:type="spellEnd"/>
      <w:r w:rsidRPr="001F0D28">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0D28">
        <w:rPr>
          <w:sz w:val="24"/>
          <w:szCs w:val="24"/>
        </w:rPr>
        <w:t>закупівель</w:t>
      </w:r>
      <w:proofErr w:type="spellEnd"/>
      <w:r w:rsidRPr="001F0D28">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1F0D28">
        <w:rPr>
          <w:color w:val="000000" w:themeColor="text1"/>
          <w:sz w:val="24"/>
          <w:szCs w:val="24"/>
        </w:rPr>
        <w:t xml:space="preserve">47 </w:t>
      </w:r>
      <w:r w:rsidRPr="001F0D28">
        <w:rPr>
          <w:sz w:val="24"/>
          <w:szCs w:val="24"/>
        </w:rPr>
        <w:t xml:space="preserve">Особливостей. </w:t>
      </w:r>
    </w:p>
    <w:p w14:paraId="4BE50338" w14:textId="77777777" w:rsidR="00A84655" w:rsidRPr="001F0D28" w:rsidRDefault="00A84655" w:rsidP="00A84655">
      <w:pPr>
        <w:widowControl w:val="0"/>
        <w:pBdr>
          <w:top w:val="nil"/>
          <w:left w:val="nil"/>
          <w:bottom w:val="nil"/>
          <w:right w:val="nil"/>
          <w:between w:val="nil"/>
        </w:pBdr>
        <w:ind w:firstLine="567"/>
        <w:jc w:val="both"/>
        <w:rPr>
          <w:sz w:val="24"/>
          <w:szCs w:val="24"/>
        </w:rPr>
      </w:pPr>
      <w:r w:rsidRPr="001F0D28">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F4AA07" w14:textId="77777777" w:rsidR="00A84655" w:rsidRPr="001F0D28" w:rsidRDefault="00A84655" w:rsidP="00A84655">
      <w:pPr>
        <w:jc w:val="both"/>
        <w:rPr>
          <w:color w:val="000000"/>
          <w:sz w:val="24"/>
          <w:szCs w:val="24"/>
        </w:rPr>
      </w:pPr>
      <w:r w:rsidRPr="001F0D28">
        <w:rPr>
          <w:color w:val="000000"/>
          <w:sz w:val="24"/>
          <w:szCs w:val="24"/>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655" w:rsidRPr="001F0D28" w14:paraId="725E2E4D" w14:textId="77777777" w:rsidTr="00AF32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D62B" w14:textId="77777777" w:rsidR="00A84655" w:rsidRPr="001F0D28" w:rsidRDefault="00A84655" w:rsidP="00AF32F3">
            <w:pPr>
              <w:ind w:left="100"/>
              <w:jc w:val="both"/>
              <w:rPr>
                <w:sz w:val="24"/>
                <w:szCs w:val="24"/>
              </w:rPr>
            </w:pPr>
            <w:r w:rsidRPr="001F0D28">
              <w:rPr>
                <w:color w:val="000000"/>
                <w:sz w:val="24"/>
                <w:szCs w:val="24"/>
              </w:rPr>
              <w:t>№</w:t>
            </w:r>
          </w:p>
          <w:p w14:paraId="2BC3DA68" w14:textId="77777777" w:rsidR="00A84655" w:rsidRPr="001F0D28" w:rsidRDefault="00A84655" w:rsidP="00AF32F3">
            <w:pPr>
              <w:ind w:left="100"/>
              <w:jc w:val="both"/>
              <w:rPr>
                <w:sz w:val="24"/>
                <w:szCs w:val="24"/>
              </w:rPr>
            </w:pPr>
            <w:r w:rsidRPr="001F0D28">
              <w:rPr>
                <w:sz w:val="24"/>
                <w:szCs w:val="24"/>
              </w:rPr>
              <w:t>з</w:t>
            </w:r>
            <w:r w:rsidRPr="001F0D28">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96C2" w14:textId="77777777" w:rsidR="00A84655" w:rsidRPr="001F0D28" w:rsidRDefault="00A84655" w:rsidP="00AF32F3">
            <w:pPr>
              <w:ind w:left="100"/>
              <w:jc w:val="both"/>
              <w:rPr>
                <w:sz w:val="24"/>
                <w:szCs w:val="24"/>
              </w:rPr>
            </w:pPr>
            <w:r w:rsidRPr="001F0D28">
              <w:rPr>
                <w:sz w:val="24"/>
                <w:szCs w:val="24"/>
              </w:rPr>
              <w:t>Вимоги згідно п.</w:t>
            </w:r>
            <w:r w:rsidRPr="001F0D28">
              <w:rPr>
                <w:color w:val="000000" w:themeColor="text1"/>
                <w:sz w:val="24"/>
                <w:szCs w:val="24"/>
              </w:rPr>
              <w:t xml:space="preserve"> 47 </w:t>
            </w:r>
            <w:r w:rsidRPr="001F0D28">
              <w:rPr>
                <w:sz w:val="24"/>
                <w:szCs w:val="24"/>
              </w:rPr>
              <w:t>Особливостей</w:t>
            </w:r>
          </w:p>
          <w:p w14:paraId="460A5530" w14:textId="66D3FA40" w:rsidR="008354B1" w:rsidRDefault="008354B1" w:rsidP="00AF32F3">
            <w:pPr>
              <w:ind w:left="100"/>
              <w:jc w:val="both"/>
              <w:rPr>
                <w:sz w:val="24"/>
                <w:szCs w:val="24"/>
              </w:rPr>
            </w:pPr>
          </w:p>
          <w:p w14:paraId="6D345C0A" w14:textId="0CBBCFF7" w:rsidR="008354B1" w:rsidRDefault="008354B1" w:rsidP="008354B1">
            <w:pPr>
              <w:rPr>
                <w:sz w:val="24"/>
                <w:szCs w:val="24"/>
              </w:rPr>
            </w:pPr>
          </w:p>
          <w:p w14:paraId="1C25F29A" w14:textId="77777777" w:rsidR="00A84655" w:rsidRPr="008354B1" w:rsidRDefault="00A84655" w:rsidP="008354B1">
            <w:pPr>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DB92" w14:textId="77777777" w:rsidR="00A84655" w:rsidRPr="001F0D28" w:rsidRDefault="00A84655" w:rsidP="00AF32F3">
            <w:pPr>
              <w:ind w:left="100"/>
              <w:jc w:val="both"/>
              <w:rPr>
                <w:sz w:val="24"/>
                <w:szCs w:val="24"/>
              </w:rPr>
            </w:pPr>
            <w:r w:rsidRPr="001F0D28">
              <w:rPr>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84655" w:rsidRPr="001F0D28" w14:paraId="486E0937" w14:textId="77777777" w:rsidTr="00AF32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3E01" w14:textId="77777777" w:rsidR="00A84655" w:rsidRPr="001F0D28" w:rsidRDefault="00A84655" w:rsidP="00AF32F3">
            <w:pPr>
              <w:ind w:left="100"/>
              <w:jc w:val="both"/>
              <w:rPr>
                <w:sz w:val="24"/>
                <w:szCs w:val="24"/>
              </w:rPr>
            </w:pPr>
            <w:r w:rsidRPr="001F0D28">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E73EC"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1F0D28">
              <w:rPr>
                <w:sz w:val="24"/>
                <w:szCs w:val="24"/>
              </w:rPr>
              <w:lastRenderedPageBreak/>
              <w:t>корупцією.</w:t>
            </w:r>
          </w:p>
          <w:p w14:paraId="6E81EA1E" w14:textId="77777777" w:rsidR="00A84655" w:rsidRPr="001F0D28" w:rsidRDefault="00A84655" w:rsidP="00AF32F3">
            <w:pPr>
              <w:jc w:val="both"/>
              <w:rPr>
                <w:sz w:val="24"/>
                <w:szCs w:val="24"/>
              </w:rPr>
            </w:pPr>
            <w:r w:rsidRPr="001F0D28">
              <w:rPr>
                <w:sz w:val="24"/>
                <w:szCs w:val="24"/>
              </w:rPr>
              <w:t xml:space="preserve">(підпункт 3 пункт </w:t>
            </w:r>
            <w:r w:rsidRPr="001F0D28">
              <w:rPr>
                <w:color w:val="000000" w:themeColor="text1"/>
                <w:sz w:val="24"/>
                <w:szCs w:val="24"/>
              </w:rPr>
              <w:t xml:space="preserve">47 </w:t>
            </w:r>
            <w:r w:rsidRPr="001F0D28">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6262" w14:textId="77777777" w:rsidR="00A84655" w:rsidRPr="001F0D28" w:rsidRDefault="00A84655" w:rsidP="00AF32F3">
            <w:pPr>
              <w:ind w:right="140"/>
              <w:jc w:val="both"/>
              <w:rPr>
                <w:sz w:val="24"/>
                <w:szCs w:val="24"/>
              </w:rPr>
            </w:pPr>
            <w:r w:rsidRPr="001F0D28">
              <w:rPr>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1F0D28">
              <w:rPr>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1F0D28">
              <w:rPr>
                <w:sz w:val="24"/>
                <w:szCs w:val="24"/>
              </w:rPr>
              <w:t>вебресурсі</w:t>
            </w:r>
            <w:proofErr w:type="spellEnd"/>
            <w:r w:rsidRPr="001F0D28">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1F0D28" w14:paraId="79FA8996" w14:textId="77777777" w:rsidTr="00AF32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64FD" w14:textId="77777777" w:rsidR="00A84655" w:rsidRPr="001F0D28" w:rsidRDefault="00A84655" w:rsidP="00AF32F3">
            <w:pPr>
              <w:ind w:left="100"/>
              <w:jc w:val="both"/>
              <w:rPr>
                <w:sz w:val="24"/>
                <w:szCs w:val="24"/>
              </w:rPr>
            </w:pPr>
            <w:r w:rsidRPr="001F0D28">
              <w:rPr>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307DD" w14:textId="77777777" w:rsidR="00A84655" w:rsidRPr="001F0D28" w:rsidRDefault="00A84655" w:rsidP="00AF32F3">
            <w:pPr>
              <w:widowControl w:val="0"/>
              <w:pBdr>
                <w:top w:val="nil"/>
                <w:left w:val="nil"/>
                <w:bottom w:val="nil"/>
                <w:right w:val="nil"/>
                <w:between w:val="nil"/>
              </w:pBdr>
              <w:spacing w:before="120"/>
              <w:jc w:val="both"/>
              <w:rPr>
                <w:color w:val="000000" w:themeColor="text1"/>
                <w:sz w:val="24"/>
                <w:szCs w:val="24"/>
              </w:rPr>
            </w:pPr>
            <w:r w:rsidRPr="001F0D28">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18DD7" w14:textId="77777777" w:rsidR="00A84655" w:rsidRPr="001F0D28" w:rsidRDefault="00A84655" w:rsidP="00AF32F3">
            <w:pPr>
              <w:ind w:right="140"/>
              <w:jc w:val="both"/>
              <w:rPr>
                <w:color w:val="000000" w:themeColor="text1"/>
                <w:sz w:val="24"/>
                <w:szCs w:val="24"/>
              </w:rPr>
            </w:pPr>
            <w:r w:rsidRPr="001F0D28">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3B41CE" w14:textId="77777777" w:rsidR="00A84655" w:rsidRPr="001F0D28" w:rsidRDefault="00A84655" w:rsidP="00AF32F3">
            <w:pPr>
              <w:jc w:val="both"/>
              <w:rPr>
                <w:sz w:val="24"/>
                <w:szCs w:val="24"/>
              </w:rPr>
            </w:pPr>
            <w:r w:rsidRPr="001F0D28">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58475E" w14:textId="77777777" w:rsidR="00A84655" w:rsidRPr="001F0D28" w:rsidRDefault="00A84655" w:rsidP="00AF32F3">
            <w:pPr>
              <w:jc w:val="both"/>
              <w:rPr>
                <w:sz w:val="24"/>
                <w:szCs w:val="24"/>
              </w:rPr>
            </w:pPr>
          </w:p>
          <w:p w14:paraId="6AB69838" w14:textId="504AD4AE" w:rsidR="00A84655" w:rsidRPr="001F0D28" w:rsidRDefault="00A84655" w:rsidP="00AF32F3">
            <w:pPr>
              <w:jc w:val="both"/>
              <w:rPr>
                <w:sz w:val="24"/>
                <w:szCs w:val="24"/>
              </w:rPr>
            </w:pPr>
            <w:r w:rsidRPr="001F0D28">
              <w:rPr>
                <w:sz w:val="24"/>
                <w:szCs w:val="24"/>
              </w:rPr>
              <w:t>Документ повинен бути виданий/ сформований/ отриманий в поточному році. </w:t>
            </w:r>
            <w:r w:rsidR="00D14F67">
              <w:rPr>
                <w:sz w:val="24"/>
                <w:szCs w:val="24"/>
              </w:rPr>
              <w:t xml:space="preserve"> </w:t>
            </w:r>
          </w:p>
        </w:tc>
      </w:tr>
      <w:tr w:rsidR="00A84655" w:rsidRPr="001F0D28" w14:paraId="3EB9E37D" w14:textId="77777777" w:rsidTr="00AF32F3">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3941" w14:textId="77777777" w:rsidR="00A84655" w:rsidRPr="001F0D28" w:rsidRDefault="00A84655" w:rsidP="00AF32F3">
            <w:pPr>
              <w:ind w:left="100"/>
              <w:jc w:val="both"/>
              <w:rPr>
                <w:sz w:val="24"/>
                <w:szCs w:val="24"/>
              </w:rPr>
            </w:pPr>
            <w:r w:rsidRPr="001F0D28">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C89" w14:textId="77777777" w:rsidR="00A84655" w:rsidRPr="001F0D28" w:rsidRDefault="00A84655" w:rsidP="00AF32F3">
            <w:pPr>
              <w:widowControl w:val="0"/>
              <w:pBdr>
                <w:top w:val="nil"/>
                <w:left w:val="nil"/>
                <w:bottom w:val="nil"/>
                <w:right w:val="nil"/>
                <w:between w:val="nil"/>
              </w:pBdr>
              <w:spacing w:before="120"/>
              <w:jc w:val="both"/>
              <w:rPr>
                <w:color w:val="000000" w:themeColor="text1"/>
                <w:sz w:val="24"/>
                <w:szCs w:val="24"/>
              </w:rPr>
            </w:pPr>
            <w:r w:rsidRPr="001F0D28">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5B46E7" w14:textId="77777777" w:rsidR="00A84655" w:rsidRPr="001F0D28" w:rsidRDefault="00A84655" w:rsidP="00AF32F3">
            <w:pPr>
              <w:jc w:val="both"/>
              <w:rPr>
                <w:color w:val="000000" w:themeColor="text1"/>
                <w:sz w:val="24"/>
                <w:szCs w:val="24"/>
              </w:rPr>
            </w:pPr>
            <w:r w:rsidRPr="001F0D28">
              <w:rPr>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BC0287" w14:textId="77777777" w:rsidR="00A84655" w:rsidRPr="001F0D28" w:rsidRDefault="00A84655" w:rsidP="00AF32F3">
            <w:pPr>
              <w:widowControl w:val="0"/>
              <w:pBdr>
                <w:top w:val="nil"/>
                <w:left w:val="nil"/>
                <w:bottom w:val="nil"/>
                <w:right w:val="nil"/>
                <w:between w:val="nil"/>
              </w:pBdr>
              <w:spacing w:line="276" w:lineRule="auto"/>
              <w:jc w:val="both"/>
              <w:rPr>
                <w:sz w:val="24"/>
                <w:szCs w:val="24"/>
              </w:rPr>
            </w:pPr>
          </w:p>
        </w:tc>
      </w:tr>
      <w:tr w:rsidR="00A84655" w:rsidRPr="001F0D28" w14:paraId="28C73360" w14:textId="77777777" w:rsidTr="00AF32F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0235" w14:textId="77777777" w:rsidR="00A84655" w:rsidRPr="001F0D28" w:rsidRDefault="00A84655" w:rsidP="00AF32F3">
            <w:pPr>
              <w:ind w:left="100"/>
              <w:jc w:val="both"/>
              <w:rPr>
                <w:sz w:val="24"/>
                <w:szCs w:val="24"/>
              </w:rPr>
            </w:pPr>
            <w:r w:rsidRPr="001F0D28">
              <w:rPr>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9640"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EFDC6"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(абзац 14 пункт </w:t>
            </w:r>
            <w:r w:rsidRPr="001F0D28">
              <w:rPr>
                <w:color w:val="000000" w:themeColor="text1"/>
                <w:sz w:val="24"/>
                <w:szCs w:val="24"/>
              </w:rPr>
              <w:t xml:space="preserve">47 </w:t>
            </w:r>
            <w:r w:rsidRPr="001F0D28">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7DC1" w14:textId="77777777" w:rsidR="00A84655" w:rsidRPr="001F0D28" w:rsidRDefault="00A84655" w:rsidP="00AF32F3">
            <w:pPr>
              <w:pBdr>
                <w:top w:val="nil"/>
                <w:left w:val="nil"/>
                <w:bottom w:val="nil"/>
                <w:right w:val="nil"/>
                <w:between w:val="nil"/>
              </w:pBdr>
              <w:spacing w:after="348"/>
              <w:jc w:val="both"/>
              <w:rPr>
                <w:sz w:val="24"/>
                <w:szCs w:val="24"/>
              </w:rPr>
            </w:pPr>
            <w:r w:rsidRPr="001F0D28">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0AB0AE" w14:textId="77777777" w:rsidR="00A84655" w:rsidRPr="001F0D28" w:rsidRDefault="00A84655" w:rsidP="00A84655">
      <w:pPr>
        <w:spacing w:before="240"/>
        <w:jc w:val="both"/>
        <w:rPr>
          <w:sz w:val="24"/>
          <w:szCs w:val="24"/>
        </w:rPr>
      </w:pPr>
      <w:r w:rsidRPr="001F0D28">
        <w:rPr>
          <w:color w:val="000000"/>
          <w:sz w:val="24"/>
          <w:szCs w:val="24"/>
        </w:rPr>
        <w:lastRenderedPageBreak/>
        <w:t>3.2. Документи, які надаються ПЕРЕМОЖЦЕМ (фізичною особою чи фізичною особою</w:t>
      </w:r>
      <w:r w:rsidRPr="001F0D28">
        <w:rPr>
          <w:sz w:val="24"/>
          <w:szCs w:val="24"/>
        </w:rPr>
        <w:t xml:space="preserve"> — </w:t>
      </w:r>
      <w:r w:rsidRPr="001F0D28">
        <w:rPr>
          <w:color w:val="000000"/>
          <w:sz w:val="24"/>
          <w:szCs w:val="24"/>
        </w:rPr>
        <w:t>підприємцем):</w:t>
      </w:r>
    </w:p>
    <w:tbl>
      <w:tblPr>
        <w:tblW w:w="9779" w:type="dxa"/>
        <w:tblInd w:w="-100" w:type="dxa"/>
        <w:tblLayout w:type="fixed"/>
        <w:tblLook w:val="0400" w:firstRow="0" w:lastRow="0" w:firstColumn="0" w:lastColumn="0" w:noHBand="0" w:noVBand="1"/>
      </w:tblPr>
      <w:tblGrid>
        <w:gridCol w:w="596"/>
        <w:gridCol w:w="4314"/>
        <w:gridCol w:w="4869"/>
      </w:tblGrid>
      <w:tr w:rsidR="00A84655" w:rsidRPr="001F0D28" w14:paraId="04612DE3" w14:textId="77777777" w:rsidTr="00BB2CB8">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8F601" w14:textId="77777777" w:rsidR="00A84655" w:rsidRPr="001F0D28" w:rsidRDefault="00A84655" w:rsidP="00AF32F3">
            <w:pPr>
              <w:ind w:left="100"/>
              <w:jc w:val="both"/>
              <w:rPr>
                <w:sz w:val="24"/>
                <w:szCs w:val="24"/>
              </w:rPr>
            </w:pPr>
            <w:r w:rsidRPr="001F0D28">
              <w:rPr>
                <w:color w:val="000000"/>
                <w:sz w:val="24"/>
                <w:szCs w:val="24"/>
              </w:rPr>
              <w:t>№</w:t>
            </w:r>
          </w:p>
          <w:p w14:paraId="24724255" w14:textId="77777777" w:rsidR="00A84655" w:rsidRPr="001F0D28" w:rsidRDefault="00A84655" w:rsidP="00AF32F3">
            <w:pPr>
              <w:ind w:left="100"/>
              <w:jc w:val="both"/>
              <w:rPr>
                <w:sz w:val="24"/>
                <w:szCs w:val="24"/>
              </w:rPr>
            </w:pPr>
            <w:r w:rsidRPr="001F0D28">
              <w:rPr>
                <w:sz w:val="24"/>
                <w:szCs w:val="24"/>
              </w:rPr>
              <w:t>з</w:t>
            </w:r>
            <w:r w:rsidRPr="001F0D28">
              <w:rPr>
                <w:color w:val="000000"/>
                <w:sz w:val="24"/>
                <w:szCs w:val="24"/>
              </w:rPr>
              <w:t>/п</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72AC" w14:textId="77777777" w:rsidR="00A84655" w:rsidRPr="001F0D28" w:rsidRDefault="00A84655" w:rsidP="00AF32F3">
            <w:pPr>
              <w:ind w:left="100"/>
              <w:jc w:val="both"/>
              <w:rPr>
                <w:sz w:val="24"/>
                <w:szCs w:val="24"/>
              </w:rPr>
            </w:pPr>
            <w:r w:rsidRPr="001F0D28">
              <w:rPr>
                <w:sz w:val="24"/>
                <w:szCs w:val="24"/>
              </w:rPr>
              <w:t xml:space="preserve">Вимоги згідно пункту </w:t>
            </w:r>
            <w:r w:rsidRPr="001F0D28">
              <w:rPr>
                <w:color w:val="000000" w:themeColor="text1"/>
                <w:sz w:val="24"/>
                <w:szCs w:val="24"/>
              </w:rPr>
              <w:t>47</w:t>
            </w:r>
            <w:r w:rsidRPr="001F0D28">
              <w:rPr>
                <w:sz w:val="24"/>
                <w:szCs w:val="24"/>
              </w:rPr>
              <w:t xml:space="preserve"> Особливостей</w:t>
            </w:r>
          </w:p>
          <w:p w14:paraId="71A7085F" w14:textId="77777777" w:rsidR="00A84655" w:rsidRPr="001F0D28" w:rsidRDefault="00A84655" w:rsidP="00AF32F3">
            <w:pPr>
              <w:ind w:left="100"/>
              <w:jc w:val="both"/>
              <w:rPr>
                <w:sz w:val="24"/>
                <w:szCs w:val="24"/>
              </w:rPr>
            </w:pPr>
          </w:p>
        </w:tc>
        <w:tc>
          <w:tcPr>
            <w:tcW w:w="4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2730" w14:textId="77777777" w:rsidR="00A84655" w:rsidRPr="001F0D28" w:rsidRDefault="00A84655" w:rsidP="00AF32F3">
            <w:pPr>
              <w:ind w:left="100"/>
              <w:jc w:val="both"/>
              <w:rPr>
                <w:sz w:val="24"/>
                <w:szCs w:val="24"/>
              </w:rPr>
            </w:pPr>
            <w:r w:rsidRPr="001F0D28">
              <w:rPr>
                <w:sz w:val="24"/>
                <w:szCs w:val="24"/>
              </w:rPr>
              <w:t xml:space="preserve">Переможець торгів на виконання вимоги згідно пункту </w:t>
            </w:r>
            <w:r w:rsidRPr="001F0D28">
              <w:rPr>
                <w:color w:val="000000" w:themeColor="text1"/>
                <w:sz w:val="24"/>
                <w:szCs w:val="24"/>
              </w:rPr>
              <w:t>47</w:t>
            </w:r>
            <w:r w:rsidRPr="001F0D28">
              <w:rPr>
                <w:sz w:val="24"/>
                <w:szCs w:val="24"/>
              </w:rPr>
              <w:t xml:space="preserve"> Особливостей (підтвердження відсутності підстав) повинен надати таку інформацію:</w:t>
            </w:r>
          </w:p>
        </w:tc>
      </w:tr>
      <w:tr w:rsidR="00A84655" w:rsidRPr="001F0D28" w14:paraId="0DBC134B" w14:textId="77777777" w:rsidTr="001F0D28">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A21F4" w14:textId="77777777" w:rsidR="00A84655" w:rsidRPr="001F0D28" w:rsidRDefault="00A84655" w:rsidP="00AF32F3">
            <w:pPr>
              <w:ind w:left="100"/>
              <w:jc w:val="both"/>
              <w:rPr>
                <w:sz w:val="24"/>
                <w:szCs w:val="24"/>
              </w:rPr>
            </w:pPr>
            <w:r w:rsidRPr="001F0D28">
              <w:rPr>
                <w:color w:val="000000"/>
                <w:sz w:val="24"/>
                <w:szCs w:val="24"/>
              </w:rPr>
              <w:t>1</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41DE"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CAC46" w14:textId="77777777" w:rsidR="00A84655" w:rsidRPr="001F0D28" w:rsidRDefault="00A84655" w:rsidP="00AF32F3">
            <w:pPr>
              <w:jc w:val="both"/>
              <w:rPr>
                <w:sz w:val="24"/>
                <w:szCs w:val="24"/>
              </w:rPr>
            </w:pPr>
            <w:r w:rsidRPr="001F0D28">
              <w:rPr>
                <w:sz w:val="24"/>
                <w:szCs w:val="24"/>
              </w:rPr>
              <w:t>(підпункт 3 пункт</w:t>
            </w:r>
            <w:r w:rsidRPr="001F0D28">
              <w:rPr>
                <w:color w:val="000000" w:themeColor="text1"/>
                <w:sz w:val="24"/>
                <w:szCs w:val="24"/>
              </w:rPr>
              <w:t xml:space="preserve"> 47 </w:t>
            </w:r>
            <w:r w:rsidRPr="001F0D28">
              <w:rPr>
                <w:sz w:val="24"/>
                <w:szCs w:val="24"/>
              </w:rPr>
              <w:t>Особливостей)</w:t>
            </w:r>
          </w:p>
        </w:tc>
        <w:tc>
          <w:tcPr>
            <w:tcW w:w="4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F655" w14:textId="77777777" w:rsidR="00A84655" w:rsidRPr="001F0D28" w:rsidRDefault="00A84655" w:rsidP="00AF32F3">
            <w:pPr>
              <w:ind w:right="140"/>
              <w:jc w:val="both"/>
              <w:rPr>
                <w:sz w:val="24"/>
                <w:szCs w:val="24"/>
              </w:rPr>
            </w:pPr>
            <w:r w:rsidRPr="001F0D28">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F0D28">
              <w:rPr>
                <w:sz w:val="24"/>
                <w:szCs w:val="24"/>
              </w:rPr>
              <w:t>вебресурсі</w:t>
            </w:r>
            <w:proofErr w:type="spellEnd"/>
            <w:r w:rsidRPr="001F0D28">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1F0D28" w14:paraId="4DBAF96B" w14:textId="77777777" w:rsidTr="001F0D28">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D3D4" w14:textId="77777777" w:rsidR="00A84655" w:rsidRPr="001F0D28" w:rsidRDefault="00A84655" w:rsidP="00AF32F3">
            <w:pPr>
              <w:ind w:left="100"/>
              <w:jc w:val="both"/>
              <w:rPr>
                <w:sz w:val="24"/>
                <w:szCs w:val="24"/>
              </w:rPr>
            </w:pPr>
            <w:r w:rsidRPr="001F0D28">
              <w:rPr>
                <w:color w:val="000000"/>
                <w:sz w:val="24"/>
                <w:szCs w:val="24"/>
              </w:rPr>
              <w:t>2</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2C9A"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6FFD0"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 xml:space="preserve">(підпункт 5 пункт </w:t>
            </w:r>
            <w:r w:rsidRPr="001F0D28">
              <w:rPr>
                <w:color w:val="000000" w:themeColor="text1"/>
                <w:sz w:val="24"/>
                <w:szCs w:val="24"/>
              </w:rPr>
              <w:t xml:space="preserve">47 </w:t>
            </w:r>
            <w:r w:rsidRPr="001F0D28">
              <w:rPr>
                <w:sz w:val="24"/>
                <w:szCs w:val="24"/>
              </w:rPr>
              <w:t>Особливостей)</w:t>
            </w:r>
          </w:p>
        </w:tc>
        <w:tc>
          <w:tcPr>
            <w:tcW w:w="486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E0C6AC" w14:textId="77777777" w:rsidR="00A84655" w:rsidRPr="001F0D28" w:rsidRDefault="00A84655" w:rsidP="00AF32F3">
            <w:pPr>
              <w:jc w:val="both"/>
              <w:rPr>
                <w:color w:val="000000"/>
                <w:sz w:val="24"/>
                <w:szCs w:val="24"/>
              </w:rPr>
            </w:pPr>
            <w:r w:rsidRPr="001F0D28">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3294EC" w14:textId="77777777" w:rsidR="00A84655" w:rsidRPr="001F0D28" w:rsidRDefault="00A84655" w:rsidP="00AF32F3">
            <w:pPr>
              <w:jc w:val="both"/>
              <w:rPr>
                <w:color w:val="000000"/>
                <w:sz w:val="24"/>
                <w:szCs w:val="24"/>
              </w:rPr>
            </w:pPr>
          </w:p>
          <w:p w14:paraId="2D87CC72" w14:textId="77777777" w:rsidR="00A84655" w:rsidRPr="001F0D28" w:rsidRDefault="00A84655" w:rsidP="00AF32F3">
            <w:pPr>
              <w:jc w:val="both"/>
              <w:rPr>
                <w:sz w:val="24"/>
                <w:szCs w:val="24"/>
              </w:rPr>
            </w:pPr>
            <w:r w:rsidRPr="001F0D28">
              <w:rPr>
                <w:sz w:val="24"/>
                <w:szCs w:val="24"/>
              </w:rPr>
              <w:t>Документ повинен бути виданий/ сформований/ отриманий в поточному році.</w:t>
            </w:r>
            <w:r w:rsidRPr="001F0D28">
              <w:rPr>
                <w:color w:val="000000"/>
                <w:sz w:val="24"/>
                <w:szCs w:val="24"/>
              </w:rPr>
              <w:t> </w:t>
            </w:r>
          </w:p>
        </w:tc>
      </w:tr>
      <w:tr w:rsidR="00A84655" w:rsidRPr="001F0D28" w14:paraId="07E4E874" w14:textId="77777777" w:rsidTr="001F0D28">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6D11" w14:textId="77777777" w:rsidR="00A84655" w:rsidRPr="001F0D28" w:rsidRDefault="00A84655" w:rsidP="00AF32F3">
            <w:pPr>
              <w:ind w:left="100"/>
              <w:jc w:val="both"/>
              <w:rPr>
                <w:sz w:val="24"/>
                <w:szCs w:val="24"/>
              </w:rPr>
            </w:pPr>
            <w:r w:rsidRPr="001F0D28">
              <w:rPr>
                <w:sz w:val="24"/>
                <w:szCs w:val="24"/>
              </w:rPr>
              <w:t>3</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EDEF"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FAB9D" w14:textId="77777777" w:rsidR="00A84655" w:rsidRPr="001F0D28" w:rsidRDefault="00A84655" w:rsidP="00AF32F3">
            <w:pPr>
              <w:jc w:val="both"/>
              <w:rPr>
                <w:sz w:val="24"/>
                <w:szCs w:val="24"/>
              </w:rPr>
            </w:pPr>
            <w:r w:rsidRPr="001F0D28">
              <w:rPr>
                <w:sz w:val="24"/>
                <w:szCs w:val="24"/>
              </w:rPr>
              <w:t xml:space="preserve">(підпункт 12 пункт </w:t>
            </w:r>
            <w:r w:rsidRPr="001F0D28">
              <w:rPr>
                <w:color w:val="000000" w:themeColor="text1"/>
                <w:sz w:val="24"/>
                <w:szCs w:val="24"/>
              </w:rPr>
              <w:t>47</w:t>
            </w:r>
            <w:r w:rsidRPr="001F0D28">
              <w:rPr>
                <w:sz w:val="24"/>
                <w:szCs w:val="24"/>
              </w:rPr>
              <w:t xml:space="preserve"> Особливостей)</w:t>
            </w:r>
          </w:p>
        </w:tc>
        <w:tc>
          <w:tcPr>
            <w:tcW w:w="486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A76BF1" w14:textId="77777777" w:rsidR="00A84655" w:rsidRPr="001F0D28" w:rsidRDefault="00A84655" w:rsidP="00AF32F3">
            <w:pPr>
              <w:widowControl w:val="0"/>
              <w:pBdr>
                <w:top w:val="nil"/>
                <w:left w:val="nil"/>
                <w:bottom w:val="nil"/>
                <w:right w:val="nil"/>
                <w:between w:val="nil"/>
              </w:pBdr>
              <w:spacing w:line="276" w:lineRule="auto"/>
              <w:jc w:val="both"/>
              <w:rPr>
                <w:sz w:val="24"/>
                <w:szCs w:val="24"/>
              </w:rPr>
            </w:pPr>
          </w:p>
        </w:tc>
      </w:tr>
      <w:tr w:rsidR="00A84655" w:rsidRPr="001F0D28" w14:paraId="5A71AFD1" w14:textId="77777777" w:rsidTr="001F0D28">
        <w:trPr>
          <w:trHeight w:val="3950"/>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CD4" w14:textId="77777777" w:rsidR="00A84655" w:rsidRPr="001F0D28" w:rsidRDefault="00A84655" w:rsidP="00AF32F3">
            <w:pPr>
              <w:ind w:left="100"/>
              <w:jc w:val="both"/>
              <w:rPr>
                <w:sz w:val="24"/>
                <w:szCs w:val="24"/>
              </w:rPr>
            </w:pPr>
            <w:r w:rsidRPr="001F0D28">
              <w:rPr>
                <w:sz w:val="24"/>
                <w:szCs w:val="24"/>
              </w:rPr>
              <w:lastRenderedPageBreak/>
              <w:t>4</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650A"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670C92"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(абзац 14 пункт </w:t>
            </w:r>
            <w:r w:rsidRPr="001F0D28">
              <w:rPr>
                <w:color w:val="000000" w:themeColor="text1"/>
                <w:sz w:val="24"/>
                <w:szCs w:val="24"/>
              </w:rPr>
              <w:t>47</w:t>
            </w:r>
            <w:r w:rsidRPr="001F0D28">
              <w:rPr>
                <w:sz w:val="24"/>
                <w:szCs w:val="24"/>
              </w:rPr>
              <w:t xml:space="preserve"> Особливостей)</w:t>
            </w:r>
          </w:p>
        </w:tc>
        <w:tc>
          <w:tcPr>
            <w:tcW w:w="486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05A1202" w14:textId="77777777" w:rsidR="00A84655" w:rsidRPr="001F0D28" w:rsidRDefault="00A84655" w:rsidP="00AF32F3">
            <w:pPr>
              <w:pBdr>
                <w:top w:val="nil"/>
                <w:left w:val="nil"/>
                <w:bottom w:val="nil"/>
                <w:right w:val="nil"/>
                <w:between w:val="nil"/>
              </w:pBdr>
              <w:spacing w:after="348"/>
              <w:jc w:val="both"/>
              <w:rPr>
                <w:sz w:val="24"/>
                <w:szCs w:val="24"/>
              </w:rPr>
            </w:pPr>
            <w:r w:rsidRPr="001F0D28">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6B65F4" w14:textId="633A85B2" w:rsidR="007C31BC" w:rsidRPr="001F0D28" w:rsidRDefault="007C31BC" w:rsidP="00EE33E3">
      <w:pPr>
        <w:jc w:val="both"/>
        <w:rPr>
          <w:sz w:val="24"/>
          <w:szCs w:val="24"/>
        </w:rPr>
      </w:pPr>
    </w:p>
    <w:sectPr w:rsidR="007C31BC" w:rsidRPr="001F0D28" w:rsidSect="001F0D28">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BC36" w14:textId="77777777" w:rsidR="00AD7614" w:rsidRDefault="00AD7614">
      <w:r>
        <w:separator/>
      </w:r>
    </w:p>
  </w:endnote>
  <w:endnote w:type="continuationSeparator" w:id="0">
    <w:p w14:paraId="0AF88C9B" w14:textId="77777777" w:rsidR="00AD7614" w:rsidRDefault="00AD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BCE8" w14:textId="77777777" w:rsidR="00AD7614" w:rsidRDefault="00AD7614">
      <w:r>
        <w:separator/>
      </w:r>
    </w:p>
  </w:footnote>
  <w:footnote w:type="continuationSeparator" w:id="0">
    <w:p w14:paraId="523F7F24" w14:textId="77777777" w:rsidR="00AD7614" w:rsidRDefault="00AD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5287C575" w:rsidR="008354B1" w:rsidRDefault="008354B1" w:rsidP="0001492B">
    <w:pPr>
      <w:pStyle w:val="ac"/>
      <w:framePr w:wrap="around" w:vAnchor="text" w:hAnchor="margin" w:xAlign="center" w:y="1"/>
      <w:rPr>
        <w:rStyle w:val="af"/>
      </w:rPr>
    </w:pPr>
    <w:r>
      <w:rPr>
        <w:rStyle w:val="af"/>
      </w:rPr>
      <w:fldChar w:fldCharType="begin"/>
    </w:r>
    <w:r>
      <w:rPr>
        <w:rStyle w:val="af"/>
      </w:rPr>
      <w:instrText xml:space="preserve">PAGE  </w:instrText>
    </w:r>
    <w:r w:rsidR="0050024E">
      <w:rPr>
        <w:rStyle w:val="af"/>
      </w:rPr>
      <w:fldChar w:fldCharType="separate"/>
    </w:r>
    <w:r w:rsidR="0050024E">
      <w:rPr>
        <w:rStyle w:val="af"/>
        <w:noProof/>
      </w:rPr>
      <w:t>2</w:t>
    </w:r>
    <w:r>
      <w:rPr>
        <w:rStyle w:val="af"/>
      </w:rPr>
      <w:fldChar w:fldCharType="end"/>
    </w:r>
  </w:p>
  <w:p w14:paraId="248F5485" w14:textId="77777777" w:rsidR="008354B1" w:rsidRDefault="008354B1">
    <w:pPr>
      <w:pStyle w:val="ac"/>
    </w:pPr>
  </w:p>
  <w:p w14:paraId="780C340A" w14:textId="77777777" w:rsidR="008354B1" w:rsidRDefault="008354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8354B1" w:rsidRDefault="008354B1">
        <w:pPr>
          <w:pStyle w:val="a8"/>
          <w:jc w:val="center"/>
        </w:pPr>
        <w:r>
          <w:fldChar w:fldCharType="begin"/>
        </w:r>
        <w:r>
          <w:instrText>PAGE   \* MERGEFORMAT</w:instrText>
        </w:r>
        <w:r>
          <w:fldChar w:fldCharType="separate"/>
        </w:r>
        <w:r w:rsidR="00825DF2" w:rsidRPr="00825DF2">
          <w:rPr>
            <w:noProof/>
            <w:lang w:val="ru-RU"/>
          </w:rPr>
          <w:t>8</w:t>
        </w:r>
        <w:r>
          <w:rPr>
            <w:noProof/>
            <w:lang w:val="ru-RU"/>
          </w:rPr>
          <w:fldChar w:fldCharType="end"/>
        </w:r>
      </w:p>
    </w:sdtContent>
  </w:sdt>
  <w:p w14:paraId="2C48E9B4" w14:textId="77777777" w:rsidR="008354B1" w:rsidRDefault="008354B1" w:rsidP="000E3F46">
    <w:pPr>
      <w:pStyle w:val="ac"/>
      <w:tabs>
        <w:tab w:val="clear" w:pos="4819"/>
        <w:tab w:val="clear" w:pos="9639"/>
        <w:tab w:val="left" w:pos="6789"/>
      </w:tabs>
    </w:pPr>
    <w:r>
      <w:tab/>
    </w:r>
  </w:p>
  <w:p w14:paraId="55F31B97" w14:textId="77777777" w:rsidR="008354B1" w:rsidRDefault="00835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8"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64729054">
    <w:abstractNumId w:val="2"/>
  </w:num>
  <w:num w:numId="2" w16cid:durableId="779108778">
    <w:abstractNumId w:val="7"/>
  </w:num>
  <w:num w:numId="3" w16cid:durableId="689719623">
    <w:abstractNumId w:val="5"/>
  </w:num>
  <w:num w:numId="4" w16cid:durableId="375590598">
    <w:abstractNumId w:val="10"/>
  </w:num>
  <w:num w:numId="5" w16cid:durableId="1545018766">
    <w:abstractNumId w:val="6"/>
  </w:num>
  <w:num w:numId="6" w16cid:durableId="614095967">
    <w:abstractNumId w:val="4"/>
  </w:num>
  <w:num w:numId="7" w16cid:durableId="1830362897">
    <w:abstractNumId w:val="1"/>
  </w:num>
  <w:num w:numId="8" w16cid:durableId="253711925">
    <w:abstractNumId w:val="9"/>
  </w:num>
  <w:num w:numId="9" w16cid:durableId="1827361485">
    <w:abstractNumId w:val="0"/>
  </w:num>
  <w:num w:numId="10" w16cid:durableId="107436300">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690490494">
    <w:abstractNumId w:val="3"/>
  </w:num>
  <w:num w:numId="12" w16cid:durableId="1002005058">
    <w:abstractNumId w:val="8"/>
  </w:num>
  <w:num w:numId="13" w16cid:durableId="12101468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6BD"/>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A6006"/>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3CC9"/>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5B36"/>
    <w:rsid w:val="00246D0C"/>
    <w:rsid w:val="00246FDE"/>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0EE1"/>
    <w:rsid w:val="002D2CD0"/>
    <w:rsid w:val="002D4751"/>
    <w:rsid w:val="002D6F1A"/>
    <w:rsid w:val="002D724D"/>
    <w:rsid w:val="002E00C5"/>
    <w:rsid w:val="002E1194"/>
    <w:rsid w:val="002F2463"/>
    <w:rsid w:val="002F33EA"/>
    <w:rsid w:val="002F365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60B"/>
    <w:rsid w:val="003B2795"/>
    <w:rsid w:val="003B447F"/>
    <w:rsid w:val="003B5600"/>
    <w:rsid w:val="003C02F5"/>
    <w:rsid w:val="003C1239"/>
    <w:rsid w:val="003C38A4"/>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56C6"/>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536"/>
    <w:rsid w:val="004F4EFA"/>
    <w:rsid w:val="004F6EFF"/>
    <w:rsid w:val="004F75EB"/>
    <w:rsid w:val="0050024E"/>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BC"/>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0487"/>
    <w:rsid w:val="0071062C"/>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301C"/>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5DF2"/>
    <w:rsid w:val="00826201"/>
    <w:rsid w:val="00826EAD"/>
    <w:rsid w:val="008270AE"/>
    <w:rsid w:val="008274E3"/>
    <w:rsid w:val="00827693"/>
    <w:rsid w:val="00827723"/>
    <w:rsid w:val="008301D1"/>
    <w:rsid w:val="00832575"/>
    <w:rsid w:val="00833485"/>
    <w:rsid w:val="00833BC9"/>
    <w:rsid w:val="008344AD"/>
    <w:rsid w:val="008346EB"/>
    <w:rsid w:val="008354B1"/>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C784D"/>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3B7C"/>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D7614"/>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020"/>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4F67"/>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37C8C"/>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772DA"/>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31C0"/>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6BD-958C-417C-9497-44E610E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10038</Words>
  <Characters>5723</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15730</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2024-03-05T15:33:00Z</dcterms:created>
  <dcterms:modified xsi:type="dcterms:W3CDTF">2024-03-05T15:33:00Z</dcterms:modified>
</cp:coreProperties>
</file>