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
        <w:gridCol w:w="3620"/>
        <w:gridCol w:w="5782"/>
        <w:gridCol w:w="208"/>
      </w:tblGrid>
      <w:tr w:rsidR="00BF6B75" w:rsidRPr="00B252A3" w:rsidTr="00BA77E4">
        <w:trPr>
          <w:gridAfter w:val="1"/>
          <w:wAfter w:w="208" w:type="dxa"/>
          <w:trHeight w:val="1514"/>
        </w:trPr>
        <w:tc>
          <w:tcPr>
            <w:tcW w:w="290" w:type="dxa"/>
            <w:tcBorders>
              <w:top w:val="nil"/>
              <w:left w:val="nil"/>
              <w:bottom w:val="nil"/>
              <w:right w:val="nil"/>
            </w:tcBorders>
          </w:tcPr>
          <w:p w:rsidR="00BF6B75" w:rsidRPr="00B252A3" w:rsidRDefault="00BF6B75">
            <w:pPr>
              <w:widowControl w:val="0"/>
              <w:pBdr>
                <w:top w:val="nil"/>
                <w:left w:val="nil"/>
                <w:bottom w:val="nil"/>
                <w:right w:val="nil"/>
                <w:between w:val="nil"/>
              </w:pBdr>
              <w:spacing w:after="0"/>
              <w:rPr>
                <w:rFonts w:ascii="Arial" w:eastAsia="Arial" w:hAnsi="Arial" w:cs="Arial"/>
                <w:color w:val="000000"/>
              </w:rPr>
            </w:pPr>
          </w:p>
        </w:tc>
        <w:tc>
          <w:tcPr>
            <w:tcW w:w="3620" w:type="dxa"/>
            <w:tcBorders>
              <w:top w:val="nil"/>
              <w:left w:val="nil"/>
              <w:bottom w:val="nil"/>
              <w:right w:val="nil"/>
            </w:tcBorders>
          </w:tcPr>
          <w:p w:rsidR="00BF6B75" w:rsidRPr="00B252A3" w:rsidRDefault="00BF6B75">
            <w:pPr>
              <w:spacing w:before="200" w:after="0" w:line="240" w:lineRule="auto"/>
              <w:jc w:val="right"/>
              <w:rPr>
                <w:rFonts w:ascii="Libre Franklin" w:eastAsia="Libre Franklin" w:hAnsi="Libre Franklin" w:cs="Libre Franklin"/>
                <w:b/>
                <w:sz w:val="20"/>
                <w:szCs w:val="20"/>
              </w:rPr>
            </w:pPr>
          </w:p>
        </w:tc>
        <w:tc>
          <w:tcPr>
            <w:tcW w:w="5782" w:type="dxa"/>
            <w:tcBorders>
              <w:top w:val="nil"/>
              <w:left w:val="nil"/>
              <w:bottom w:val="nil"/>
              <w:right w:val="nil"/>
            </w:tcBorders>
          </w:tcPr>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«ЗАТВЕРДЖЕНО»</w:t>
            </w: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Рішенням Уповноваженої особи</w:t>
            </w: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КП </w:t>
            </w:r>
            <w:r w:rsidR="00BB1A08">
              <w:rPr>
                <w:rFonts w:ascii="Times New Roman" w:eastAsia="Times New Roman" w:hAnsi="Times New Roman" w:cs="Times New Roman"/>
                <w:b/>
              </w:rPr>
              <w:t>ІСР</w:t>
            </w:r>
            <w:r w:rsidRPr="00FD5385">
              <w:rPr>
                <w:rFonts w:ascii="Times New Roman" w:eastAsia="Times New Roman" w:hAnsi="Times New Roman" w:cs="Times New Roman"/>
                <w:b/>
              </w:rPr>
              <w:t>«</w:t>
            </w:r>
            <w:r w:rsidR="00BB1A08">
              <w:rPr>
                <w:rFonts w:ascii="Times New Roman" w:eastAsia="Times New Roman" w:hAnsi="Times New Roman" w:cs="Times New Roman"/>
                <w:b/>
              </w:rPr>
              <w:t>ВУЖКГ</w:t>
            </w:r>
            <w:r w:rsidRPr="00FD5385">
              <w:rPr>
                <w:rFonts w:ascii="Times New Roman" w:eastAsia="Times New Roman" w:hAnsi="Times New Roman" w:cs="Times New Roman"/>
                <w:b/>
              </w:rPr>
              <w:t>»</w:t>
            </w:r>
          </w:p>
          <w:p w:rsidR="00BF6B75" w:rsidRPr="00FD5385" w:rsidRDefault="00BF6B75">
            <w:pPr>
              <w:spacing w:after="0" w:line="240" w:lineRule="auto"/>
              <w:jc w:val="right"/>
              <w:rPr>
                <w:rFonts w:ascii="Times New Roman" w:eastAsia="Times New Roman" w:hAnsi="Times New Roman" w:cs="Times New Roman"/>
                <w:b/>
              </w:rPr>
            </w:pP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протокол  </w:t>
            </w:r>
          </w:p>
          <w:p w:rsidR="00BF6B75" w:rsidRPr="00FD5385" w:rsidRDefault="006F182B" w:rsidP="00524C3D">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                                                від «</w:t>
            </w:r>
            <w:r w:rsidR="00214848">
              <w:rPr>
                <w:rFonts w:ascii="Times New Roman" w:eastAsia="Times New Roman" w:hAnsi="Times New Roman" w:cs="Times New Roman"/>
                <w:b/>
              </w:rPr>
              <w:t>24</w:t>
            </w:r>
            <w:r w:rsidRPr="00FD5385">
              <w:rPr>
                <w:rFonts w:ascii="Times New Roman" w:eastAsia="Times New Roman" w:hAnsi="Times New Roman" w:cs="Times New Roman"/>
                <w:b/>
              </w:rPr>
              <w:t xml:space="preserve">» </w:t>
            </w:r>
            <w:r w:rsidR="00214848">
              <w:rPr>
                <w:rFonts w:ascii="Times New Roman" w:eastAsia="Times New Roman" w:hAnsi="Times New Roman" w:cs="Times New Roman"/>
                <w:b/>
              </w:rPr>
              <w:t>листопада</w:t>
            </w:r>
            <w:r w:rsidRPr="00FD5385">
              <w:rPr>
                <w:rFonts w:ascii="Times New Roman" w:eastAsia="Times New Roman" w:hAnsi="Times New Roman" w:cs="Times New Roman"/>
                <w:b/>
              </w:rPr>
              <w:t xml:space="preserve"> 202</w:t>
            </w:r>
            <w:r w:rsidR="00F41B35" w:rsidRPr="00FD5385">
              <w:rPr>
                <w:rFonts w:ascii="Times New Roman" w:eastAsia="Times New Roman" w:hAnsi="Times New Roman" w:cs="Times New Roman"/>
                <w:b/>
              </w:rPr>
              <w:t>3</w:t>
            </w:r>
            <w:r w:rsidRPr="00FD5385">
              <w:rPr>
                <w:rFonts w:ascii="Times New Roman" w:eastAsia="Times New Roman" w:hAnsi="Times New Roman" w:cs="Times New Roman"/>
                <w:b/>
              </w:rPr>
              <w:t xml:space="preserve"> р.</w:t>
            </w:r>
          </w:p>
          <w:p w:rsidR="006F4E8C" w:rsidRPr="00FD5385" w:rsidRDefault="006F4E8C" w:rsidP="00524C3D">
            <w:pPr>
              <w:spacing w:after="0" w:line="240" w:lineRule="auto"/>
              <w:jc w:val="right"/>
              <w:rPr>
                <w:rFonts w:ascii="Times New Roman" w:eastAsia="Times New Roman" w:hAnsi="Times New Roman" w:cs="Times New Roman"/>
                <w:b/>
              </w:rPr>
            </w:pPr>
          </w:p>
        </w:tc>
      </w:tr>
      <w:tr w:rsidR="00BF6B75" w:rsidRPr="00B252A3">
        <w:trPr>
          <w:trHeight w:val="388"/>
        </w:trPr>
        <w:tc>
          <w:tcPr>
            <w:tcW w:w="9900" w:type="dxa"/>
            <w:gridSpan w:val="4"/>
            <w:tcBorders>
              <w:top w:val="nil"/>
              <w:left w:val="nil"/>
              <w:bottom w:val="nil"/>
              <w:right w:val="nil"/>
            </w:tcBorders>
            <w:shd w:val="clear" w:color="auto" w:fill="C0C0C0"/>
            <w:vAlign w:val="center"/>
          </w:tcPr>
          <w:p w:rsidR="00BF6B75" w:rsidRPr="00FD5385" w:rsidRDefault="006F182B">
            <w:pPr>
              <w:spacing w:before="200" w:after="0" w:line="240" w:lineRule="auto"/>
              <w:jc w:val="center"/>
              <w:rPr>
                <w:rFonts w:ascii="Times New Roman" w:eastAsia="Times New Roman" w:hAnsi="Times New Roman" w:cs="Times New Roman"/>
                <w:b/>
                <w:sz w:val="32"/>
                <w:szCs w:val="32"/>
              </w:rPr>
            </w:pPr>
            <w:r w:rsidRPr="00FD5385">
              <w:rPr>
                <w:rFonts w:ascii="Times New Roman" w:eastAsia="Times New Roman" w:hAnsi="Times New Roman" w:cs="Times New Roman"/>
                <w:b/>
                <w:sz w:val="32"/>
                <w:szCs w:val="32"/>
              </w:rPr>
              <w:t>ТЕНДЕРНА ДОКУМЕНТАЦІЯ</w:t>
            </w:r>
          </w:p>
          <w:p w:rsidR="00BF6B75" w:rsidRPr="00FD5385" w:rsidRDefault="00BF6B75">
            <w:pPr>
              <w:spacing w:before="200" w:after="0" w:line="240" w:lineRule="auto"/>
              <w:jc w:val="center"/>
              <w:rPr>
                <w:rFonts w:ascii="Times New Roman" w:eastAsia="Times New Roman" w:hAnsi="Times New Roman" w:cs="Times New Roman"/>
                <w:b/>
                <w:sz w:val="32"/>
                <w:szCs w:val="32"/>
              </w:rPr>
            </w:pPr>
          </w:p>
        </w:tc>
      </w:tr>
    </w:tbl>
    <w:p w:rsidR="00A41DB0" w:rsidRDefault="006F182B">
      <w:pPr>
        <w:spacing w:after="0" w:line="240" w:lineRule="auto"/>
        <w:jc w:val="center"/>
        <w:rPr>
          <w:rFonts w:ascii="Times New Roman" w:eastAsia="Times New Roman" w:hAnsi="Times New Roman" w:cs="Times New Roman"/>
        </w:rPr>
      </w:pPr>
      <w:r w:rsidRPr="00B252A3">
        <w:rPr>
          <w:rFonts w:ascii="Times New Roman" w:eastAsia="Times New Roman" w:hAnsi="Times New Roman" w:cs="Times New Roman"/>
        </w:rPr>
        <w:t xml:space="preserve">щодо проведення процедури </w:t>
      </w:r>
      <w:r w:rsidR="00A41DB0" w:rsidRPr="004256CA">
        <w:rPr>
          <w:rFonts w:ascii="Times New Roman" w:eastAsia="Times New Roman" w:hAnsi="Times New Roman" w:cs="Times New Roman"/>
          <w:b/>
        </w:rPr>
        <w:t>Відкриті торги</w:t>
      </w:r>
      <w:r w:rsidR="004256CA" w:rsidRPr="004256CA">
        <w:rPr>
          <w:rFonts w:ascii="Times New Roman" w:eastAsia="Times New Roman" w:hAnsi="Times New Roman" w:cs="Times New Roman"/>
          <w:b/>
        </w:rPr>
        <w:t xml:space="preserve"> з особливостями</w:t>
      </w:r>
    </w:p>
    <w:p w:rsidR="00A41DB0" w:rsidRPr="00F41B35" w:rsidRDefault="00A41DB0">
      <w:pPr>
        <w:spacing w:after="0" w:line="240" w:lineRule="auto"/>
        <w:jc w:val="center"/>
        <w:rPr>
          <w:rFonts w:ascii="Times New Roman" w:eastAsia="Times New Roman" w:hAnsi="Times New Roman" w:cs="Times New Roman"/>
          <w:sz w:val="20"/>
          <w:szCs w:val="20"/>
        </w:rPr>
      </w:pPr>
    </w:p>
    <w:p w:rsidR="008214EA" w:rsidRPr="006F4E8C" w:rsidRDefault="004B089C" w:rsidP="008214EA">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Електричне </w:t>
      </w:r>
      <w:r w:rsidR="00C975A2">
        <w:rPr>
          <w:rFonts w:ascii="Times New Roman" w:eastAsia="Times New Roman" w:hAnsi="Times New Roman" w:cs="Times New Roman"/>
          <w:b/>
          <w:sz w:val="24"/>
          <w:szCs w:val="24"/>
        </w:rPr>
        <w:t>обладнанн</w:t>
      </w:r>
      <w:r w:rsidR="00214848">
        <w:rPr>
          <w:rFonts w:ascii="Times New Roman" w:eastAsia="Times New Roman" w:hAnsi="Times New Roman" w:cs="Times New Roman"/>
          <w:b/>
          <w:sz w:val="24"/>
          <w:szCs w:val="24"/>
        </w:rPr>
        <w:t>я</w:t>
      </w:r>
      <w:r w:rsidR="00C82A42" w:rsidRPr="00C82A42">
        <w:rPr>
          <w:rFonts w:ascii="Times New Roman" w:eastAsia="Times New Roman" w:hAnsi="Times New Roman" w:cs="Times New Roman"/>
          <w:b/>
          <w:sz w:val="24"/>
          <w:szCs w:val="24"/>
        </w:rPr>
        <w:t xml:space="preserve"> за ДК 021:2015</w:t>
      </w:r>
      <w:r w:rsidR="00C975A2">
        <w:rPr>
          <w:rFonts w:ascii="Times New Roman" w:eastAsia="Times New Roman" w:hAnsi="Times New Roman" w:cs="Times New Roman"/>
          <w:b/>
          <w:sz w:val="24"/>
          <w:szCs w:val="24"/>
        </w:rPr>
        <w:t>:31680000-6</w:t>
      </w:r>
      <w:r w:rsidR="00C82A42" w:rsidRPr="00C82A42">
        <w:rPr>
          <w:rFonts w:ascii="Times New Roman" w:eastAsia="Times New Roman" w:hAnsi="Times New Roman" w:cs="Times New Roman"/>
          <w:b/>
          <w:sz w:val="24"/>
          <w:szCs w:val="24"/>
        </w:rPr>
        <w:t xml:space="preserve"> «Електричне приладдя та супутні товари до електричного обладнання»</w:t>
      </w: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551"/>
        <w:gridCol w:w="6869"/>
      </w:tblGrid>
      <w:tr w:rsidR="00BF6B75" w:rsidRPr="00B252A3" w:rsidTr="007112F0">
        <w:trPr>
          <w:trHeight w:val="358"/>
          <w:jc w:val="center"/>
        </w:trPr>
        <w:tc>
          <w:tcPr>
            <w:tcW w:w="562" w:type="dxa"/>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w:t>
            </w:r>
          </w:p>
        </w:tc>
        <w:tc>
          <w:tcPr>
            <w:tcW w:w="9420" w:type="dxa"/>
            <w:gridSpan w:val="2"/>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 Загальні положення</w:t>
            </w:r>
          </w:p>
        </w:tc>
      </w:tr>
      <w:tr w:rsidR="00BF6B75" w:rsidRPr="00B252A3" w:rsidTr="007112F0">
        <w:trPr>
          <w:trHeight w:val="264"/>
          <w:jc w:val="center"/>
        </w:trPr>
        <w:tc>
          <w:tcPr>
            <w:tcW w:w="562"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1</w:t>
            </w:r>
          </w:p>
        </w:tc>
        <w:tc>
          <w:tcPr>
            <w:tcW w:w="2551"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2</w:t>
            </w:r>
          </w:p>
        </w:tc>
        <w:tc>
          <w:tcPr>
            <w:tcW w:w="6869"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3</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Терміни, які вживаються в тендерній документації</w:t>
            </w:r>
          </w:p>
        </w:tc>
        <w:tc>
          <w:tcPr>
            <w:tcW w:w="6869" w:type="dxa"/>
            <w:shd w:val="clear" w:color="auto" w:fill="auto"/>
            <w:vAlign w:val="center"/>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1D066A">
              <w:rPr>
                <w:rFonts w:ascii="Times New Roman" w:eastAsia="Times New Roman" w:hAnsi="Times New Roman" w:cs="Times New Roman"/>
                <w:b/>
                <w:i/>
                <w:color w:val="000000"/>
                <w:sz w:val="20"/>
                <w:szCs w:val="20"/>
              </w:rPr>
              <w:t>Закон</w:t>
            </w:r>
            <w:r w:rsidRPr="00B252A3">
              <w:rPr>
                <w:rFonts w:ascii="Times New Roman" w:eastAsia="Times New Roman" w:hAnsi="Times New Roman" w:cs="Times New Roman"/>
                <w:color w:val="000000"/>
                <w:sz w:val="20"/>
                <w:szCs w:val="20"/>
              </w:rPr>
              <w:t>), Закону України «Про санкції»,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1D066A">
              <w:rPr>
                <w:rFonts w:ascii="Times New Roman" w:eastAsia="Times New Roman" w:hAnsi="Times New Roman" w:cs="Times New Roman"/>
                <w:color w:val="000000"/>
                <w:sz w:val="20"/>
                <w:szCs w:val="20"/>
              </w:rPr>
              <w:t>, передбачених Законом України «Про публічні закупівлі»</w:t>
            </w:r>
            <w:r w:rsidRPr="00B252A3">
              <w:rPr>
                <w:rFonts w:ascii="Times New Roman" w:eastAsia="Times New Roman" w:hAnsi="Times New Roman" w:cs="Times New Roman"/>
                <w:color w:val="000000"/>
                <w:sz w:val="20"/>
                <w:szCs w:val="20"/>
              </w:rPr>
              <w:t>, на період дії правового режиму воєнного стану в Україні та протягом 90 днів з дня його припинення або скасування» (далі – Постанова № 1178</w:t>
            </w:r>
            <w:r w:rsidR="006E6D06">
              <w:rPr>
                <w:rFonts w:ascii="Times New Roman" w:eastAsia="Times New Roman" w:hAnsi="Times New Roman" w:cs="Times New Roman"/>
                <w:color w:val="000000"/>
                <w:sz w:val="20"/>
                <w:szCs w:val="20"/>
              </w:rPr>
              <w:t>, Особливості</w:t>
            </w:r>
            <w:r w:rsidRPr="00B252A3">
              <w:rPr>
                <w:rFonts w:ascii="Times New Roman" w:eastAsia="Times New Roman" w:hAnsi="Times New Roman" w:cs="Times New Roman"/>
                <w:color w:val="000000"/>
                <w:sz w:val="20"/>
                <w:szCs w:val="20"/>
              </w:rPr>
              <w:t>) та інших нормативно-правових актів, що регулюють відносини у сфері публічних закупівель.</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значеннях, визначе</w:t>
            </w:r>
            <w:r w:rsidR="001D066A">
              <w:rPr>
                <w:rFonts w:ascii="Times New Roman" w:eastAsia="Times New Roman" w:hAnsi="Times New Roman" w:cs="Times New Roman"/>
                <w:color w:val="000000"/>
                <w:sz w:val="20"/>
                <w:szCs w:val="20"/>
              </w:rPr>
              <w:t xml:space="preserve">них Законом та Постановою №1178 (та </w:t>
            </w:r>
            <w:r w:rsidR="001D066A" w:rsidRPr="004E78CA">
              <w:rPr>
                <w:rFonts w:ascii="Times New Roman" w:eastAsia="Times New Roman" w:hAnsi="Times New Roman" w:cs="Times New Roman"/>
                <w:i/>
                <w:color w:val="000000"/>
                <w:sz w:val="20"/>
                <w:szCs w:val="20"/>
              </w:rPr>
              <w:t>Особливостях</w:t>
            </w:r>
            <w:r w:rsidR="001D066A">
              <w:rPr>
                <w:rFonts w:ascii="Times New Roman" w:eastAsia="Times New Roman" w:hAnsi="Times New Roman" w:cs="Times New Roman"/>
                <w:color w:val="000000"/>
                <w:sz w:val="20"/>
                <w:szCs w:val="20"/>
              </w:rPr>
              <w:t>).</w:t>
            </w:r>
          </w:p>
        </w:tc>
      </w:tr>
      <w:tr w:rsidR="00BF6B75" w:rsidRPr="00B252A3" w:rsidTr="007112F0">
        <w:trPr>
          <w:trHeight w:val="2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Замовника торгів:</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12F0">
        <w:trPr>
          <w:trHeight w:val="200"/>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w:t>
            </w:r>
          </w:p>
        </w:tc>
        <w:tc>
          <w:tcPr>
            <w:tcW w:w="6869" w:type="dxa"/>
            <w:shd w:val="clear" w:color="auto" w:fill="auto"/>
          </w:tcPr>
          <w:p w:rsidR="00BF6B75" w:rsidRPr="00B252A3" w:rsidRDefault="006F182B" w:rsidP="00BB1A08">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Комунал</w:t>
            </w:r>
            <w:r w:rsidR="00620CB0">
              <w:rPr>
                <w:rFonts w:ascii="Times New Roman" w:eastAsia="Times New Roman" w:hAnsi="Times New Roman" w:cs="Times New Roman"/>
                <w:sz w:val="20"/>
                <w:szCs w:val="20"/>
              </w:rPr>
              <w:t xml:space="preserve">ьне підприємство </w:t>
            </w:r>
            <w:r w:rsidR="00BB1A08">
              <w:rPr>
                <w:rFonts w:ascii="Times New Roman" w:eastAsia="Times New Roman" w:hAnsi="Times New Roman" w:cs="Times New Roman"/>
                <w:sz w:val="20"/>
                <w:szCs w:val="20"/>
              </w:rPr>
              <w:t xml:space="preserve">Іванківської селищної ради </w:t>
            </w:r>
            <w:r w:rsidR="00620CB0">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Виробниче управління житлово-комунального господарства</w:t>
            </w:r>
            <w:r w:rsidR="00620CB0">
              <w:rPr>
                <w:rFonts w:ascii="Times New Roman" w:eastAsia="Times New Roman" w:hAnsi="Times New Roman" w:cs="Times New Roman"/>
                <w:sz w:val="20"/>
                <w:szCs w:val="20"/>
              </w:rPr>
              <w:t>»</w:t>
            </w:r>
          </w:p>
        </w:tc>
      </w:tr>
      <w:tr w:rsidR="00BF6B75" w:rsidRPr="00B252A3" w:rsidTr="007112F0">
        <w:trPr>
          <w:trHeight w:val="18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6869" w:type="dxa"/>
            <w:shd w:val="clear" w:color="auto" w:fill="auto"/>
          </w:tcPr>
          <w:p w:rsidR="00BF6B75" w:rsidRPr="00B252A3" w:rsidRDefault="006F182B" w:rsidP="00BB1A08">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07</w:t>
            </w:r>
            <w:r w:rsidR="00BB1A08">
              <w:rPr>
                <w:rFonts w:ascii="Times New Roman" w:eastAsia="Times New Roman" w:hAnsi="Times New Roman" w:cs="Times New Roman"/>
                <w:sz w:val="20"/>
                <w:szCs w:val="20"/>
              </w:rPr>
              <w:t>201</w:t>
            </w:r>
            <w:r w:rsidRPr="00B252A3">
              <w:rPr>
                <w:rFonts w:ascii="Times New Roman" w:eastAsia="Times New Roman" w:hAnsi="Times New Roman" w:cs="Times New Roman"/>
                <w:sz w:val="20"/>
                <w:szCs w:val="20"/>
              </w:rPr>
              <w:t xml:space="preserve">, </w:t>
            </w:r>
            <w:r w:rsidR="00BB1A08">
              <w:rPr>
                <w:rFonts w:ascii="Times New Roman" w:eastAsia="Times New Roman" w:hAnsi="Times New Roman" w:cs="Times New Roman"/>
                <w:sz w:val="20"/>
                <w:szCs w:val="20"/>
              </w:rPr>
              <w:t>смт</w:t>
            </w:r>
            <w:r w:rsidRPr="00B252A3">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Іванків</w:t>
            </w:r>
            <w:r w:rsidRPr="00B252A3">
              <w:rPr>
                <w:rFonts w:ascii="Times New Roman" w:eastAsia="Times New Roman" w:hAnsi="Times New Roman" w:cs="Times New Roman"/>
                <w:sz w:val="20"/>
                <w:szCs w:val="20"/>
              </w:rPr>
              <w:t xml:space="preserve">, </w:t>
            </w:r>
            <w:r w:rsidR="00BB1A08">
              <w:rPr>
                <w:rFonts w:ascii="Times New Roman" w:eastAsia="Times New Roman" w:hAnsi="Times New Roman" w:cs="Times New Roman"/>
                <w:sz w:val="20"/>
                <w:szCs w:val="20"/>
              </w:rPr>
              <w:t>Київська обл., Вишгородський</w:t>
            </w:r>
            <w:r w:rsidRPr="00B252A3">
              <w:rPr>
                <w:rFonts w:ascii="Times New Roman" w:eastAsia="Times New Roman" w:hAnsi="Times New Roman" w:cs="Times New Roman"/>
                <w:sz w:val="20"/>
                <w:szCs w:val="20"/>
              </w:rPr>
              <w:t xml:space="preserve"> район,  </w:t>
            </w:r>
            <w:r w:rsidR="00BB1A08">
              <w:rPr>
                <w:rFonts w:ascii="Times New Roman" w:eastAsia="Times New Roman" w:hAnsi="Times New Roman" w:cs="Times New Roman"/>
                <w:sz w:val="20"/>
                <w:szCs w:val="20"/>
              </w:rPr>
              <w:t>вул.І.Проскури</w:t>
            </w:r>
            <w:r w:rsidRPr="00B252A3">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1</w:t>
            </w:r>
          </w:p>
        </w:tc>
      </w:tr>
      <w:tr w:rsidR="00BF6B75" w:rsidRPr="00F41B35" w:rsidTr="007112F0">
        <w:trPr>
          <w:trHeight w:val="522"/>
          <w:jc w:val="center"/>
        </w:trPr>
        <w:tc>
          <w:tcPr>
            <w:tcW w:w="562" w:type="dxa"/>
            <w:shd w:val="clear" w:color="auto" w:fill="auto"/>
          </w:tcPr>
          <w:p w:rsidR="00BF6B75" w:rsidRPr="00F41B35" w:rsidRDefault="006F182B">
            <w:pPr>
              <w:widowControl w:val="0"/>
              <w:spacing w:after="0" w:line="240" w:lineRule="auto"/>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2.3</w:t>
            </w:r>
          </w:p>
        </w:tc>
        <w:tc>
          <w:tcPr>
            <w:tcW w:w="2551" w:type="dxa"/>
            <w:shd w:val="clear" w:color="auto" w:fill="auto"/>
          </w:tcPr>
          <w:p w:rsidR="00BF6B75" w:rsidRPr="00F41B35" w:rsidRDefault="006F182B">
            <w:pPr>
              <w:widowControl w:val="0"/>
              <w:spacing w:after="0" w:line="240" w:lineRule="auto"/>
              <w:jc w:val="both"/>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9" w:type="dxa"/>
            <w:shd w:val="clear" w:color="auto" w:fill="auto"/>
          </w:tcPr>
          <w:p w:rsidR="00F77931" w:rsidRPr="00BB1A08" w:rsidRDefault="00F77931" w:rsidP="00F77931">
            <w:pPr>
              <w:spacing w:after="0" w:line="240" w:lineRule="auto"/>
              <w:jc w:val="both"/>
              <w:rPr>
                <w:rFonts w:ascii="Times New Roman" w:eastAsia="Times New Roman" w:hAnsi="Times New Roman" w:cs="Times New Roman"/>
                <w:sz w:val="20"/>
                <w:szCs w:val="20"/>
              </w:rPr>
            </w:pPr>
            <w:r w:rsidRPr="00341135">
              <w:rPr>
                <w:rFonts w:ascii="Times New Roman" w:eastAsia="Times New Roman" w:hAnsi="Times New Roman" w:cs="Times New Roman"/>
                <w:b/>
              </w:rPr>
              <w:t xml:space="preserve">з питань, що стосуються </w:t>
            </w:r>
            <w:r w:rsidRPr="00341135">
              <w:rPr>
                <w:rFonts w:ascii="Times New Roman" w:eastAsia="Times New Roman" w:hAnsi="Times New Roman" w:cs="Times New Roman"/>
                <w:b/>
                <w:u w:val="single"/>
              </w:rPr>
              <w:t>предмету закупівлі та технічної специфікації</w:t>
            </w:r>
            <w:r w:rsidRPr="00341135">
              <w:rPr>
                <w:rFonts w:ascii="Times New Roman" w:eastAsia="Times New Roman" w:hAnsi="Times New Roman" w:cs="Times New Roman"/>
              </w:rPr>
              <w:t xml:space="preserve"> –</w:t>
            </w:r>
            <w:r w:rsidR="00BB1A08">
              <w:rPr>
                <w:rFonts w:ascii="Times New Roman" w:eastAsia="Times New Roman" w:hAnsi="Times New Roman" w:cs="Times New Roman"/>
              </w:rPr>
              <w:t xml:space="preserve"> </w:t>
            </w:r>
            <w:r w:rsidR="00BB1A08">
              <w:rPr>
                <w:rFonts w:ascii="Times New Roman" w:eastAsia="Times New Roman" w:hAnsi="Times New Roman" w:cs="Times New Roman"/>
                <w:b/>
              </w:rPr>
              <w:t>Ісаюк Юрій</w:t>
            </w:r>
            <w:r w:rsidRPr="00F96F19">
              <w:rPr>
                <w:rFonts w:ascii="Times New Roman" w:eastAsia="Times New Roman" w:hAnsi="Times New Roman" w:cs="Times New Roman"/>
                <w:b/>
              </w:rPr>
              <w:t xml:space="preserve"> В</w:t>
            </w:r>
            <w:r w:rsidR="00BB1A08">
              <w:rPr>
                <w:rFonts w:ascii="Times New Roman" w:eastAsia="Times New Roman" w:hAnsi="Times New Roman" w:cs="Times New Roman"/>
                <w:b/>
              </w:rPr>
              <w:t>ікторович</w:t>
            </w:r>
            <w:r w:rsidR="00BB1A08">
              <w:rPr>
                <w:rFonts w:ascii="Times New Roman" w:eastAsia="Times New Roman" w:hAnsi="Times New Roman" w:cs="Times New Roman"/>
                <w:sz w:val="20"/>
                <w:szCs w:val="20"/>
              </w:rPr>
              <w:t xml:space="preserve"> – </w:t>
            </w:r>
            <w:r w:rsidR="00BB1A08">
              <w:rPr>
                <w:rFonts w:ascii="Times New Roman" w:hAnsi="Times New Roman" w:cs="Times New Roman"/>
                <w:sz w:val="20"/>
                <w:szCs w:val="20"/>
              </w:rPr>
              <w:t>начальник</w:t>
            </w:r>
            <w:r w:rsidRPr="00F96F19">
              <w:rPr>
                <w:rFonts w:ascii="Times New Roman" w:hAnsi="Times New Roman" w:cs="Times New Roman"/>
                <w:sz w:val="20"/>
                <w:szCs w:val="20"/>
              </w:rPr>
              <w:t>, 07</w:t>
            </w:r>
            <w:r w:rsidR="00BB1A08">
              <w:rPr>
                <w:rFonts w:ascii="Times New Roman" w:hAnsi="Times New Roman" w:cs="Times New Roman"/>
                <w:sz w:val="20"/>
                <w:szCs w:val="20"/>
              </w:rPr>
              <w:t>201</w:t>
            </w:r>
            <w:r w:rsidRPr="00F96F19">
              <w:rPr>
                <w:rFonts w:ascii="Times New Roman" w:hAnsi="Times New Roman" w:cs="Times New Roman"/>
                <w:sz w:val="20"/>
                <w:szCs w:val="20"/>
              </w:rPr>
              <w:t xml:space="preserve">, </w:t>
            </w:r>
            <w:r w:rsidR="00BB1A08">
              <w:rPr>
                <w:rFonts w:ascii="Times New Roman" w:hAnsi="Times New Roman" w:cs="Times New Roman"/>
                <w:sz w:val="20"/>
                <w:szCs w:val="20"/>
              </w:rPr>
              <w:t>с</w:t>
            </w:r>
            <w:r w:rsidRPr="00F96F19">
              <w:rPr>
                <w:rFonts w:ascii="Times New Roman" w:hAnsi="Times New Roman" w:cs="Times New Roman"/>
                <w:sz w:val="20"/>
                <w:szCs w:val="20"/>
              </w:rPr>
              <w:t>м</w:t>
            </w:r>
            <w:r w:rsidR="00BB1A08">
              <w:rPr>
                <w:rFonts w:ascii="Times New Roman" w:hAnsi="Times New Roman" w:cs="Times New Roman"/>
                <w:sz w:val="20"/>
                <w:szCs w:val="20"/>
              </w:rPr>
              <w:t>т</w:t>
            </w:r>
            <w:r w:rsidRPr="00F96F19">
              <w:rPr>
                <w:rFonts w:ascii="Times New Roman" w:hAnsi="Times New Roman" w:cs="Times New Roman"/>
                <w:sz w:val="20"/>
                <w:szCs w:val="20"/>
              </w:rPr>
              <w:t>.</w:t>
            </w:r>
            <w:r w:rsidR="00BB1A08">
              <w:rPr>
                <w:rFonts w:ascii="Times New Roman" w:hAnsi="Times New Roman" w:cs="Times New Roman"/>
                <w:sz w:val="20"/>
                <w:szCs w:val="20"/>
              </w:rPr>
              <w:t>Іванків</w:t>
            </w:r>
            <w:r w:rsidRPr="00F96F19">
              <w:rPr>
                <w:rFonts w:ascii="Times New Roman" w:hAnsi="Times New Roman" w:cs="Times New Roman"/>
                <w:sz w:val="20"/>
                <w:szCs w:val="20"/>
              </w:rPr>
              <w:t xml:space="preserve">, </w:t>
            </w:r>
            <w:r w:rsidR="00BB1A08">
              <w:rPr>
                <w:rFonts w:ascii="Times New Roman" w:hAnsi="Times New Roman" w:cs="Times New Roman"/>
                <w:sz w:val="20"/>
                <w:szCs w:val="20"/>
              </w:rPr>
              <w:t>Вишгород</w:t>
            </w:r>
            <w:r w:rsidR="004E78CA">
              <w:rPr>
                <w:rFonts w:ascii="Times New Roman" w:hAnsi="Times New Roman" w:cs="Times New Roman"/>
                <w:sz w:val="20"/>
                <w:szCs w:val="20"/>
              </w:rPr>
              <w:t xml:space="preserve">ський район, </w:t>
            </w:r>
            <w:r w:rsidR="00BB1A08">
              <w:rPr>
                <w:rFonts w:ascii="Times New Roman" w:hAnsi="Times New Roman" w:cs="Times New Roman"/>
                <w:sz w:val="20"/>
                <w:szCs w:val="20"/>
              </w:rPr>
              <w:t>вул.І.Проскури</w:t>
            </w:r>
            <w:r w:rsidR="004E78CA">
              <w:rPr>
                <w:rFonts w:ascii="Times New Roman" w:hAnsi="Times New Roman" w:cs="Times New Roman"/>
                <w:sz w:val="20"/>
                <w:szCs w:val="20"/>
              </w:rPr>
              <w:t>,</w:t>
            </w:r>
            <w:r w:rsidR="00BB1A08">
              <w:rPr>
                <w:rFonts w:ascii="Times New Roman" w:hAnsi="Times New Roman" w:cs="Times New Roman"/>
                <w:sz w:val="20"/>
                <w:szCs w:val="20"/>
              </w:rPr>
              <w:t>1</w:t>
            </w:r>
            <w:r w:rsidR="004E78CA">
              <w:rPr>
                <w:rFonts w:ascii="Times New Roman" w:hAnsi="Times New Roman" w:cs="Times New Roman"/>
                <w:sz w:val="20"/>
                <w:szCs w:val="20"/>
              </w:rPr>
              <w:t>;</w:t>
            </w:r>
            <w:r w:rsidRPr="00F96F19">
              <w:rPr>
                <w:rFonts w:ascii="Times New Roman" w:hAnsi="Times New Roman" w:cs="Times New Roman"/>
                <w:sz w:val="20"/>
                <w:szCs w:val="20"/>
              </w:rPr>
              <w:t xml:space="preserve"> тел. </w:t>
            </w:r>
            <w:r w:rsidR="00BB1A08" w:rsidRPr="00BB1A08">
              <w:rPr>
                <w:rFonts w:ascii="Times New Roman" w:hAnsi="Times New Roman" w:cs="Times New Roman"/>
                <w:b/>
                <w:sz w:val="20"/>
                <w:szCs w:val="20"/>
              </w:rPr>
              <w:t>(04591)</w:t>
            </w:r>
            <w:r w:rsidR="00BB1A08">
              <w:rPr>
                <w:rFonts w:ascii="Times New Roman" w:hAnsi="Times New Roman" w:cs="Times New Roman"/>
                <w:b/>
                <w:sz w:val="20"/>
                <w:szCs w:val="20"/>
              </w:rPr>
              <w:t xml:space="preserve"> </w:t>
            </w:r>
            <w:r w:rsidRPr="00F77931">
              <w:rPr>
                <w:rFonts w:ascii="Times New Roman" w:hAnsi="Times New Roman" w:cs="Times New Roman"/>
                <w:b/>
                <w:sz w:val="20"/>
                <w:szCs w:val="20"/>
              </w:rPr>
              <w:t>5-</w:t>
            </w:r>
            <w:r w:rsidR="00BB1A08">
              <w:rPr>
                <w:rFonts w:ascii="Times New Roman" w:hAnsi="Times New Roman" w:cs="Times New Roman"/>
                <w:b/>
                <w:sz w:val="20"/>
                <w:szCs w:val="20"/>
              </w:rPr>
              <w:t>27</w:t>
            </w:r>
            <w:r w:rsidRPr="00F77931">
              <w:rPr>
                <w:rFonts w:ascii="Times New Roman" w:hAnsi="Times New Roman" w:cs="Times New Roman"/>
                <w:b/>
                <w:sz w:val="20"/>
                <w:szCs w:val="20"/>
              </w:rPr>
              <w:t>-</w:t>
            </w:r>
            <w:r w:rsidR="00BB1A08">
              <w:rPr>
                <w:rFonts w:ascii="Times New Roman" w:hAnsi="Times New Roman" w:cs="Times New Roman"/>
                <w:b/>
                <w:sz w:val="20"/>
                <w:szCs w:val="20"/>
              </w:rPr>
              <w:t>7</w:t>
            </w:r>
            <w:r w:rsidRPr="00F77931">
              <w:rPr>
                <w:rFonts w:ascii="Times New Roman" w:hAnsi="Times New Roman" w:cs="Times New Roman"/>
                <w:b/>
                <w:sz w:val="20"/>
                <w:szCs w:val="20"/>
              </w:rPr>
              <w:t>6</w:t>
            </w:r>
            <w:r w:rsidRPr="00F96F19">
              <w:rPr>
                <w:rFonts w:ascii="Times New Roman" w:hAnsi="Times New Roman" w:cs="Times New Roman"/>
                <w:sz w:val="20"/>
                <w:szCs w:val="20"/>
              </w:rPr>
              <w:t xml:space="preserve">;  </w:t>
            </w:r>
            <w:hyperlink r:id="rId9" w:history="1">
              <w:r w:rsidR="00BB1A08" w:rsidRPr="00BE72A4">
                <w:rPr>
                  <w:rStyle w:val="ac"/>
                  <w:rFonts w:ascii="Times New Roman" w:eastAsia="Times New Roman" w:hAnsi="Times New Roman"/>
                  <w:sz w:val="20"/>
                  <w:szCs w:val="20"/>
                  <w:lang w:val="en-US" w:eastAsia="uk-UA"/>
                </w:rPr>
                <w:t>pyzkx</w:t>
              </w:r>
              <w:r w:rsidR="00BB1A08" w:rsidRPr="00BE72A4">
                <w:rPr>
                  <w:rStyle w:val="ac"/>
                  <w:rFonts w:ascii="Times New Roman" w:eastAsia="Times New Roman" w:hAnsi="Times New Roman"/>
                  <w:sz w:val="20"/>
                  <w:szCs w:val="20"/>
                  <w:lang w:eastAsia="uk-UA"/>
                </w:rPr>
                <w:t>@</w:t>
              </w:r>
            </w:hyperlink>
            <w:r w:rsidR="00BB1A08">
              <w:rPr>
                <w:rFonts w:ascii="Times New Roman" w:eastAsia="Times New Roman" w:hAnsi="Times New Roman" w:cs="Times New Roman"/>
                <w:color w:val="0000FF"/>
                <w:sz w:val="20"/>
                <w:szCs w:val="20"/>
                <w:lang w:val="en-US" w:eastAsia="uk-UA"/>
              </w:rPr>
              <w:t>ukr</w:t>
            </w:r>
            <w:r w:rsidR="00BB1A08" w:rsidRPr="00FA14BD">
              <w:rPr>
                <w:rFonts w:ascii="Times New Roman" w:eastAsia="Times New Roman" w:hAnsi="Times New Roman" w:cs="Times New Roman"/>
                <w:color w:val="0000FF"/>
                <w:sz w:val="20"/>
                <w:szCs w:val="20"/>
                <w:lang w:val="ru-RU" w:eastAsia="uk-UA"/>
              </w:rPr>
              <w:t>.</w:t>
            </w:r>
            <w:r w:rsidR="00BB1A08">
              <w:rPr>
                <w:rFonts w:ascii="Times New Roman" w:eastAsia="Times New Roman" w:hAnsi="Times New Roman" w:cs="Times New Roman"/>
                <w:color w:val="0000FF"/>
                <w:sz w:val="20"/>
                <w:szCs w:val="20"/>
                <w:lang w:val="en-US" w:eastAsia="uk-UA"/>
              </w:rPr>
              <w:t>net</w:t>
            </w:r>
          </w:p>
          <w:p w:rsidR="00950434" w:rsidRPr="00950434" w:rsidRDefault="00950434" w:rsidP="00950434">
            <w:pPr>
              <w:spacing w:after="0" w:line="240" w:lineRule="auto"/>
              <w:jc w:val="both"/>
              <w:rPr>
                <w:rFonts w:ascii="Times New Roman" w:eastAsia="Helvetica" w:hAnsi="Times New Roman" w:cs="Times New Roman"/>
                <w:sz w:val="20"/>
                <w:szCs w:val="20"/>
              </w:rPr>
            </w:pPr>
            <w:r w:rsidRPr="00950434">
              <w:rPr>
                <w:rFonts w:ascii="Times New Roman" w:eastAsia="Helvetica" w:hAnsi="Times New Roman" w:cs="Times New Roman"/>
                <w:b/>
                <w:sz w:val="20"/>
                <w:szCs w:val="20"/>
              </w:rPr>
              <w:t>з питань проведення процедури закупівлі</w:t>
            </w:r>
            <w:r w:rsidRPr="00950434">
              <w:rPr>
                <w:rFonts w:ascii="Times New Roman" w:eastAsia="Helvetica" w:hAnsi="Times New Roman" w:cs="Times New Roman"/>
                <w:sz w:val="20"/>
                <w:szCs w:val="20"/>
              </w:rPr>
              <w:t xml:space="preserve">–  </w:t>
            </w:r>
          </w:p>
          <w:p w:rsidR="00341135" w:rsidRPr="00F41B35" w:rsidRDefault="00BB1A08" w:rsidP="00FA14BD">
            <w:pPr>
              <w:spacing w:after="0" w:line="240" w:lineRule="auto"/>
              <w:jc w:val="both"/>
              <w:rPr>
                <w:rFonts w:ascii="Times New Roman" w:eastAsia="Times New Roman" w:hAnsi="Times New Roman" w:cs="Times New Roman"/>
                <w:sz w:val="20"/>
                <w:szCs w:val="20"/>
              </w:rPr>
            </w:pPr>
            <w:r>
              <w:rPr>
                <w:rFonts w:ascii="Times New Roman" w:eastAsia="Helvetica" w:hAnsi="Times New Roman" w:cs="Times New Roman"/>
                <w:sz w:val="20"/>
                <w:szCs w:val="20"/>
              </w:rPr>
              <w:t xml:space="preserve">- </w:t>
            </w:r>
            <w:r w:rsidRPr="00FA14BD">
              <w:rPr>
                <w:rFonts w:ascii="Times New Roman" w:eastAsia="Helvetica" w:hAnsi="Times New Roman" w:cs="Times New Roman"/>
                <w:sz w:val="20"/>
                <w:szCs w:val="20"/>
                <w:lang w:val="ru-RU"/>
              </w:rPr>
              <w:t>Шаламова Леся Володимирівна</w:t>
            </w:r>
            <w:r w:rsidR="00950434" w:rsidRPr="00950434">
              <w:rPr>
                <w:rFonts w:ascii="Times New Roman" w:eastAsia="Helvetica" w:hAnsi="Times New Roman" w:cs="Times New Roman"/>
                <w:sz w:val="20"/>
                <w:szCs w:val="20"/>
              </w:rPr>
              <w:t xml:space="preserve"> - Уповноважена особа, </w:t>
            </w:r>
            <w:r w:rsidR="00FA14BD" w:rsidRPr="00F96F19">
              <w:rPr>
                <w:rFonts w:ascii="Times New Roman" w:hAnsi="Times New Roman" w:cs="Times New Roman"/>
                <w:sz w:val="20"/>
                <w:szCs w:val="20"/>
              </w:rPr>
              <w:t>07</w:t>
            </w:r>
            <w:r w:rsidR="00FA14BD">
              <w:rPr>
                <w:rFonts w:ascii="Times New Roman" w:hAnsi="Times New Roman" w:cs="Times New Roman"/>
                <w:sz w:val="20"/>
                <w:szCs w:val="20"/>
              </w:rPr>
              <w:t>201</w:t>
            </w:r>
            <w:r w:rsidR="00FA14BD" w:rsidRPr="00F96F19">
              <w:rPr>
                <w:rFonts w:ascii="Times New Roman" w:hAnsi="Times New Roman" w:cs="Times New Roman"/>
                <w:sz w:val="20"/>
                <w:szCs w:val="20"/>
              </w:rPr>
              <w:t xml:space="preserve">, </w:t>
            </w:r>
            <w:r w:rsidR="00FA14BD">
              <w:rPr>
                <w:rFonts w:ascii="Times New Roman" w:hAnsi="Times New Roman" w:cs="Times New Roman"/>
                <w:sz w:val="20"/>
                <w:szCs w:val="20"/>
              </w:rPr>
              <w:t>с</w:t>
            </w:r>
            <w:r w:rsidR="00FA14BD" w:rsidRPr="00F96F19">
              <w:rPr>
                <w:rFonts w:ascii="Times New Roman" w:hAnsi="Times New Roman" w:cs="Times New Roman"/>
                <w:sz w:val="20"/>
                <w:szCs w:val="20"/>
              </w:rPr>
              <w:t>м</w:t>
            </w:r>
            <w:r w:rsidR="00FA14BD">
              <w:rPr>
                <w:rFonts w:ascii="Times New Roman" w:hAnsi="Times New Roman" w:cs="Times New Roman"/>
                <w:sz w:val="20"/>
                <w:szCs w:val="20"/>
              </w:rPr>
              <w:t>т</w:t>
            </w:r>
            <w:r w:rsidR="00FA14BD" w:rsidRPr="00F96F19">
              <w:rPr>
                <w:rFonts w:ascii="Times New Roman" w:hAnsi="Times New Roman" w:cs="Times New Roman"/>
                <w:sz w:val="20"/>
                <w:szCs w:val="20"/>
              </w:rPr>
              <w:t>.</w:t>
            </w:r>
            <w:r w:rsidR="00FA14BD">
              <w:rPr>
                <w:rFonts w:ascii="Times New Roman" w:hAnsi="Times New Roman" w:cs="Times New Roman"/>
                <w:sz w:val="20"/>
                <w:szCs w:val="20"/>
              </w:rPr>
              <w:t>Іванків</w:t>
            </w:r>
            <w:r w:rsidR="00FA14BD" w:rsidRPr="00F96F19">
              <w:rPr>
                <w:rFonts w:ascii="Times New Roman" w:hAnsi="Times New Roman" w:cs="Times New Roman"/>
                <w:sz w:val="20"/>
                <w:szCs w:val="20"/>
              </w:rPr>
              <w:t xml:space="preserve">, </w:t>
            </w:r>
            <w:r w:rsidR="00FA14BD">
              <w:rPr>
                <w:rFonts w:ascii="Times New Roman" w:hAnsi="Times New Roman" w:cs="Times New Roman"/>
                <w:sz w:val="20"/>
                <w:szCs w:val="20"/>
              </w:rPr>
              <w:t>Вишгородський район, вул.І.Проскури,1;</w:t>
            </w:r>
            <w:r w:rsidR="00FA14BD" w:rsidRPr="00F96F19">
              <w:rPr>
                <w:rFonts w:ascii="Times New Roman" w:hAnsi="Times New Roman" w:cs="Times New Roman"/>
                <w:sz w:val="20"/>
                <w:szCs w:val="20"/>
              </w:rPr>
              <w:t xml:space="preserve"> тел. </w:t>
            </w:r>
            <w:r w:rsidR="00FA14BD" w:rsidRPr="00BB1A08">
              <w:rPr>
                <w:rFonts w:ascii="Times New Roman" w:hAnsi="Times New Roman" w:cs="Times New Roman"/>
                <w:b/>
                <w:sz w:val="20"/>
                <w:szCs w:val="20"/>
              </w:rPr>
              <w:t>(04591)</w:t>
            </w:r>
            <w:r w:rsidR="00FA14BD">
              <w:rPr>
                <w:rFonts w:ascii="Times New Roman" w:hAnsi="Times New Roman" w:cs="Times New Roman"/>
                <w:b/>
                <w:sz w:val="20"/>
                <w:szCs w:val="20"/>
              </w:rPr>
              <w:t xml:space="preserve"> </w:t>
            </w:r>
            <w:r w:rsidR="00FA14BD" w:rsidRPr="00F77931">
              <w:rPr>
                <w:rFonts w:ascii="Times New Roman" w:hAnsi="Times New Roman" w:cs="Times New Roman"/>
                <w:b/>
                <w:sz w:val="20"/>
                <w:szCs w:val="20"/>
              </w:rPr>
              <w:t>5-</w:t>
            </w:r>
            <w:r w:rsidR="00FA14BD">
              <w:rPr>
                <w:rFonts w:ascii="Times New Roman" w:hAnsi="Times New Roman" w:cs="Times New Roman"/>
                <w:b/>
                <w:sz w:val="20"/>
                <w:szCs w:val="20"/>
              </w:rPr>
              <w:t>27</w:t>
            </w:r>
            <w:r w:rsidR="00FA14BD" w:rsidRPr="00F77931">
              <w:rPr>
                <w:rFonts w:ascii="Times New Roman" w:hAnsi="Times New Roman" w:cs="Times New Roman"/>
                <w:b/>
                <w:sz w:val="20"/>
                <w:szCs w:val="20"/>
              </w:rPr>
              <w:t>-</w:t>
            </w:r>
            <w:r w:rsidR="00FA14BD">
              <w:rPr>
                <w:rFonts w:ascii="Times New Roman" w:hAnsi="Times New Roman" w:cs="Times New Roman"/>
                <w:b/>
                <w:sz w:val="20"/>
                <w:szCs w:val="20"/>
              </w:rPr>
              <w:t>7</w:t>
            </w:r>
            <w:r w:rsidR="00FA14BD" w:rsidRPr="00F77931">
              <w:rPr>
                <w:rFonts w:ascii="Times New Roman" w:hAnsi="Times New Roman" w:cs="Times New Roman"/>
                <w:b/>
                <w:sz w:val="20"/>
                <w:szCs w:val="20"/>
              </w:rPr>
              <w:t>6</w:t>
            </w:r>
            <w:r w:rsidR="00FA14BD" w:rsidRPr="00F96F19">
              <w:rPr>
                <w:rFonts w:ascii="Times New Roman" w:hAnsi="Times New Roman" w:cs="Times New Roman"/>
                <w:sz w:val="20"/>
                <w:szCs w:val="20"/>
              </w:rPr>
              <w:t xml:space="preserve">;  </w:t>
            </w:r>
            <w:hyperlink r:id="rId10" w:history="1">
              <w:r w:rsidR="00FA14BD" w:rsidRPr="00BE72A4">
                <w:rPr>
                  <w:rStyle w:val="ac"/>
                  <w:rFonts w:ascii="Times New Roman" w:eastAsia="Times New Roman" w:hAnsi="Times New Roman"/>
                  <w:sz w:val="20"/>
                  <w:szCs w:val="20"/>
                  <w:lang w:val="en-US" w:eastAsia="uk-UA"/>
                </w:rPr>
                <w:t>pyzkx</w:t>
              </w:r>
              <w:r w:rsidR="00FA14BD" w:rsidRPr="00BE72A4">
                <w:rPr>
                  <w:rStyle w:val="ac"/>
                  <w:rFonts w:ascii="Times New Roman" w:eastAsia="Times New Roman" w:hAnsi="Times New Roman"/>
                  <w:sz w:val="20"/>
                  <w:szCs w:val="20"/>
                  <w:lang w:eastAsia="uk-UA"/>
                </w:rPr>
                <w:t>@</w:t>
              </w:r>
            </w:hyperlink>
            <w:r w:rsidR="00FA14BD">
              <w:rPr>
                <w:rFonts w:ascii="Times New Roman" w:eastAsia="Times New Roman" w:hAnsi="Times New Roman" w:cs="Times New Roman"/>
                <w:color w:val="0000FF"/>
                <w:sz w:val="20"/>
                <w:szCs w:val="20"/>
                <w:lang w:val="en-US" w:eastAsia="uk-UA"/>
              </w:rPr>
              <w:t>ukr</w:t>
            </w:r>
            <w:r w:rsidR="00FA14BD" w:rsidRPr="00FA14BD">
              <w:rPr>
                <w:rFonts w:ascii="Times New Roman" w:eastAsia="Times New Roman" w:hAnsi="Times New Roman" w:cs="Times New Roman"/>
                <w:color w:val="0000FF"/>
                <w:sz w:val="20"/>
                <w:szCs w:val="20"/>
                <w:lang w:val="ru-RU" w:eastAsia="uk-UA"/>
              </w:rPr>
              <w:t>.</w:t>
            </w:r>
            <w:r w:rsidR="00FA14BD">
              <w:rPr>
                <w:rFonts w:ascii="Times New Roman" w:eastAsia="Times New Roman" w:hAnsi="Times New Roman" w:cs="Times New Roman"/>
                <w:color w:val="0000FF"/>
                <w:sz w:val="20"/>
                <w:szCs w:val="20"/>
                <w:lang w:val="en-US" w:eastAsia="uk-UA"/>
              </w:rPr>
              <w:t>net</w:t>
            </w:r>
          </w:p>
        </w:tc>
      </w:tr>
      <w:tr w:rsidR="00BF6B75" w:rsidRPr="00B252A3" w:rsidTr="007112F0">
        <w:trPr>
          <w:trHeight w:val="18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Процедура закупівлі</w:t>
            </w:r>
          </w:p>
        </w:tc>
        <w:tc>
          <w:tcPr>
            <w:tcW w:w="6869" w:type="dxa"/>
            <w:shd w:val="clear" w:color="auto" w:fill="auto"/>
          </w:tcPr>
          <w:p w:rsidR="00BF6B75" w:rsidRPr="00B252A3" w:rsidRDefault="00524C3D" w:rsidP="00A41DB0">
            <w:pPr>
              <w:widowControl w:val="0"/>
              <w:spacing w:after="0" w:line="240" w:lineRule="auto"/>
              <w:jc w:val="both"/>
              <w:rPr>
                <w:rFonts w:ascii="Times New Roman" w:eastAsia="Times New Roman" w:hAnsi="Times New Roman" w:cs="Times New Roman"/>
                <w:b/>
                <w:sz w:val="20"/>
                <w:szCs w:val="20"/>
              </w:rPr>
            </w:pPr>
            <w:r w:rsidRPr="00524C3D">
              <w:rPr>
                <w:rFonts w:ascii="Times New Roman" w:eastAsia="Times New Roman" w:hAnsi="Times New Roman" w:cs="Times New Roman"/>
                <w:b/>
                <w:sz w:val="20"/>
                <w:szCs w:val="20"/>
              </w:rPr>
              <w:t>Відкриті торги з Особливостями</w:t>
            </w:r>
          </w:p>
        </w:tc>
      </w:tr>
      <w:tr w:rsidR="00BF6B75" w:rsidRPr="00B252A3" w:rsidTr="007112F0">
        <w:trPr>
          <w:trHeight w:val="413"/>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предмет закупівлі:</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12F0">
        <w:trPr>
          <w:trHeight w:val="40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4.1</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назва предмета закупівлі</w:t>
            </w:r>
          </w:p>
        </w:tc>
        <w:tc>
          <w:tcPr>
            <w:tcW w:w="6869" w:type="dxa"/>
            <w:shd w:val="clear" w:color="auto" w:fill="auto"/>
          </w:tcPr>
          <w:p w:rsidR="00BF6B75" w:rsidRPr="00633BEC" w:rsidRDefault="004B089C" w:rsidP="00C975A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Електричне </w:t>
            </w:r>
            <w:r w:rsidR="00C975A2">
              <w:rPr>
                <w:rFonts w:ascii="Times New Roman" w:eastAsia="Times New Roman" w:hAnsi="Times New Roman" w:cs="Times New Roman"/>
                <w:b/>
                <w:sz w:val="20"/>
                <w:szCs w:val="20"/>
              </w:rPr>
              <w:t>обладнанн</w:t>
            </w:r>
            <w:r>
              <w:rPr>
                <w:rFonts w:ascii="Times New Roman" w:eastAsia="Times New Roman" w:hAnsi="Times New Roman" w:cs="Times New Roman"/>
                <w:b/>
                <w:sz w:val="20"/>
                <w:szCs w:val="20"/>
              </w:rPr>
              <w:t xml:space="preserve">я </w:t>
            </w:r>
            <w:r w:rsidR="00B90A2D" w:rsidRPr="00B90A2D">
              <w:rPr>
                <w:rFonts w:ascii="Times New Roman" w:eastAsia="Times New Roman" w:hAnsi="Times New Roman" w:cs="Times New Roman"/>
                <w:b/>
                <w:sz w:val="20"/>
                <w:szCs w:val="20"/>
              </w:rPr>
              <w:t>за ДК 021:2015</w:t>
            </w:r>
            <w:r w:rsidR="00C975A2">
              <w:rPr>
                <w:rFonts w:ascii="Times New Roman" w:eastAsia="Times New Roman" w:hAnsi="Times New Roman" w:cs="Times New Roman"/>
                <w:b/>
                <w:sz w:val="20"/>
                <w:szCs w:val="20"/>
              </w:rPr>
              <w:t>:31680000-6</w:t>
            </w:r>
            <w:r w:rsidR="00B90A2D" w:rsidRPr="00B90A2D">
              <w:rPr>
                <w:rFonts w:ascii="Times New Roman" w:eastAsia="Times New Roman" w:hAnsi="Times New Roman" w:cs="Times New Roman"/>
                <w:b/>
                <w:sz w:val="20"/>
                <w:szCs w:val="20"/>
              </w:rPr>
              <w:t xml:space="preserve"> «Електричне приладдя та супутні товари до електричного обладнання»</w:t>
            </w:r>
          </w:p>
        </w:tc>
      </w:tr>
      <w:tr w:rsidR="00BF6B75" w:rsidRPr="00B252A3" w:rsidTr="007112F0">
        <w:trPr>
          <w:trHeight w:val="23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4.2</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Поділ на окремі частини предмета закупівлі не передбачений.</w:t>
            </w:r>
          </w:p>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подає тендерну пропозицію до предмета закупівлі в цілому.</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4.3</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місце, кількість, обсяг поставки товарів (надання послуг, </w:t>
            </w:r>
            <w:r w:rsidRPr="00B252A3">
              <w:rPr>
                <w:rFonts w:ascii="Times New Roman" w:eastAsia="Times New Roman" w:hAnsi="Times New Roman" w:cs="Times New Roman"/>
                <w:sz w:val="20"/>
                <w:szCs w:val="20"/>
              </w:rPr>
              <w:lastRenderedPageBreak/>
              <w:t>виконання робіт)</w:t>
            </w:r>
          </w:p>
        </w:tc>
        <w:tc>
          <w:tcPr>
            <w:tcW w:w="6869" w:type="dxa"/>
            <w:shd w:val="clear" w:color="auto" w:fill="auto"/>
          </w:tcPr>
          <w:p w:rsidR="00FA14BD" w:rsidRPr="00BB1A08" w:rsidRDefault="00FA14BD" w:rsidP="00FA14BD">
            <w:pPr>
              <w:spacing w:after="0" w:line="240" w:lineRule="auto"/>
              <w:jc w:val="both"/>
              <w:rPr>
                <w:rFonts w:ascii="Times New Roman" w:eastAsia="Times New Roman" w:hAnsi="Times New Roman" w:cs="Times New Roman"/>
                <w:sz w:val="20"/>
                <w:szCs w:val="20"/>
              </w:rPr>
            </w:pPr>
            <w:r w:rsidRPr="00F96F19">
              <w:rPr>
                <w:rFonts w:ascii="Times New Roman" w:hAnsi="Times New Roman" w:cs="Times New Roman"/>
                <w:sz w:val="20"/>
                <w:szCs w:val="20"/>
              </w:rPr>
              <w:lastRenderedPageBreak/>
              <w:t>07</w:t>
            </w:r>
            <w:r>
              <w:rPr>
                <w:rFonts w:ascii="Times New Roman" w:hAnsi="Times New Roman" w:cs="Times New Roman"/>
                <w:sz w:val="20"/>
                <w:szCs w:val="20"/>
              </w:rPr>
              <w:t>201</w:t>
            </w:r>
            <w:r w:rsidRPr="00F96F19">
              <w:rPr>
                <w:rFonts w:ascii="Times New Roman" w:hAnsi="Times New Roman" w:cs="Times New Roman"/>
                <w:sz w:val="20"/>
                <w:szCs w:val="20"/>
              </w:rPr>
              <w:t xml:space="preserve">, </w:t>
            </w:r>
            <w:r>
              <w:rPr>
                <w:rFonts w:ascii="Times New Roman" w:hAnsi="Times New Roman" w:cs="Times New Roman"/>
                <w:sz w:val="20"/>
                <w:szCs w:val="20"/>
              </w:rPr>
              <w:t>с</w:t>
            </w:r>
            <w:r w:rsidRPr="00F96F19">
              <w:rPr>
                <w:rFonts w:ascii="Times New Roman" w:hAnsi="Times New Roman" w:cs="Times New Roman"/>
                <w:sz w:val="20"/>
                <w:szCs w:val="20"/>
              </w:rPr>
              <w:t>м</w:t>
            </w:r>
            <w:r>
              <w:rPr>
                <w:rFonts w:ascii="Times New Roman" w:hAnsi="Times New Roman" w:cs="Times New Roman"/>
                <w:sz w:val="20"/>
                <w:szCs w:val="20"/>
              </w:rPr>
              <w:t>т</w:t>
            </w:r>
            <w:r w:rsidRPr="00F96F19">
              <w:rPr>
                <w:rFonts w:ascii="Times New Roman" w:hAnsi="Times New Roman" w:cs="Times New Roman"/>
                <w:sz w:val="20"/>
                <w:szCs w:val="20"/>
              </w:rPr>
              <w:t>.</w:t>
            </w:r>
            <w:r>
              <w:rPr>
                <w:rFonts w:ascii="Times New Roman" w:hAnsi="Times New Roman" w:cs="Times New Roman"/>
                <w:sz w:val="20"/>
                <w:szCs w:val="20"/>
              </w:rPr>
              <w:t>Іванків</w:t>
            </w:r>
            <w:r w:rsidRPr="00F96F19">
              <w:rPr>
                <w:rFonts w:ascii="Times New Roman" w:hAnsi="Times New Roman" w:cs="Times New Roman"/>
                <w:sz w:val="20"/>
                <w:szCs w:val="20"/>
              </w:rPr>
              <w:t xml:space="preserve">, </w:t>
            </w:r>
            <w:r>
              <w:rPr>
                <w:rFonts w:ascii="Times New Roman" w:hAnsi="Times New Roman" w:cs="Times New Roman"/>
                <w:sz w:val="20"/>
                <w:szCs w:val="20"/>
              </w:rPr>
              <w:t>Вишгородський район, вул.І.Проскури,1;</w:t>
            </w:r>
            <w:r>
              <w:rPr>
                <w:rFonts w:ascii="Times New Roman" w:eastAsia="Times New Roman" w:hAnsi="Times New Roman" w:cs="Times New Roman"/>
                <w:color w:val="0000FF"/>
                <w:sz w:val="20"/>
                <w:szCs w:val="20"/>
                <w:lang w:val="en-US" w:eastAsia="uk-UA"/>
              </w:rPr>
              <w:t>net</w:t>
            </w:r>
          </w:p>
          <w:p w:rsidR="00FA14BD" w:rsidRDefault="00FA14BD" w:rsidP="00633BEC">
            <w:pPr>
              <w:widowControl w:val="0"/>
              <w:spacing w:after="0" w:line="240" w:lineRule="auto"/>
              <w:ind w:right="113"/>
              <w:jc w:val="both"/>
              <w:rPr>
                <w:rFonts w:ascii="Times New Roman" w:eastAsia="Times New Roman" w:hAnsi="Times New Roman" w:cs="Times New Roman"/>
                <w:b/>
                <w:sz w:val="20"/>
                <w:szCs w:val="20"/>
              </w:rPr>
            </w:pPr>
          </w:p>
          <w:p w:rsidR="00A41DB0" w:rsidRPr="00B252A3" w:rsidRDefault="00214848" w:rsidP="00633BEC">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C975A2">
              <w:rPr>
                <w:rFonts w:ascii="Times New Roman" w:eastAsia="Times New Roman" w:hAnsi="Times New Roman" w:cs="Times New Roman"/>
                <w:b/>
                <w:sz w:val="20"/>
                <w:szCs w:val="20"/>
              </w:rPr>
              <w:t xml:space="preserve"> найменувань</w:t>
            </w:r>
          </w:p>
        </w:tc>
      </w:tr>
      <w:tr w:rsidR="00BF6B75" w:rsidRPr="00B252A3" w:rsidTr="007112F0">
        <w:trPr>
          <w:trHeight w:val="4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4.4</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строк поставки товарів (надання послуг, виконання робіт)</w:t>
            </w:r>
          </w:p>
        </w:tc>
        <w:tc>
          <w:tcPr>
            <w:tcW w:w="6869" w:type="dxa"/>
            <w:shd w:val="clear" w:color="auto" w:fill="auto"/>
          </w:tcPr>
          <w:p w:rsidR="00BF6B75" w:rsidRPr="00B252A3" w:rsidRDefault="00BF6B75">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rsidR="00BF6B75" w:rsidRPr="00B252A3" w:rsidRDefault="006F182B">
            <w:pPr>
              <w:widowControl w:val="0"/>
              <w:tabs>
                <w:tab w:val="left" w:pos="2214"/>
              </w:tabs>
              <w:spacing w:after="0" w:line="240" w:lineRule="auto"/>
              <w:ind w:right="113"/>
              <w:jc w:val="both"/>
              <w:rPr>
                <w:rFonts w:ascii="Times New Roman" w:eastAsia="Times New Roman" w:hAnsi="Times New Roman" w:cs="Times New Roman"/>
                <w:b/>
                <w:sz w:val="20"/>
                <w:szCs w:val="20"/>
              </w:rPr>
            </w:pPr>
            <w:r w:rsidRPr="004A6534">
              <w:rPr>
                <w:rFonts w:ascii="Times New Roman" w:eastAsia="Times New Roman" w:hAnsi="Times New Roman" w:cs="Times New Roman"/>
                <w:b/>
                <w:sz w:val="20"/>
                <w:szCs w:val="20"/>
              </w:rPr>
              <w:t>до 31.12.2023 року включно</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Недискримінація Учасників</w:t>
            </w:r>
          </w:p>
        </w:tc>
        <w:tc>
          <w:tcPr>
            <w:tcW w:w="6869" w:type="dxa"/>
            <w:shd w:val="clear" w:color="auto" w:fill="auto"/>
          </w:tcPr>
          <w:p w:rsidR="00BF6B75" w:rsidRPr="00B252A3" w:rsidRDefault="006F182B">
            <w:pPr>
              <w:widowControl w:val="0"/>
              <w:spacing w:after="0" w:line="240" w:lineRule="auto"/>
              <w:ind w:left="34" w:right="113" w:firstLine="362"/>
              <w:jc w:val="both"/>
              <w:rPr>
                <w:rFonts w:ascii="Times New Roman" w:eastAsia="Times New Roman" w:hAnsi="Times New Roman" w:cs="Times New Roman"/>
                <w:b/>
                <w:sz w:val="20"/>
                <w:szCs w:val="20"/>
              </w:rPr>
            </w:pPr>
            <w:r w:rsidRPr="00B252A3">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закупівель </w:t>
            </w:r>
            <w:r w:rsidRPr="00CF7012">
              <w:rPr>
                <w:rFonts w:ascii="Times New Roman" w:eastAsia="Times New Roman" w:hAnsi="Times New Roman" w:cs="Times New Roman"/>
                <w:b/>
                <w:color w:val="000000"/>
                <w:sz w:val="20"/>
                <w:szCs w:val="20"/>
              </w:rPr>
              <w:t>на рівних умовах.</w:t>
            </w:r>
          </w:p>
        </w:tc>
      </w:tr>
      <w:tr w:rsidR="00BF6B75" w:rsidRPr="00B252A3" w:rsidTr="007112F0">
        <w:trPr>
          <w:trHeight w:val="72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highlight w:val="red"/>
              </w:rPr>
            </w:pPr>
            <w:r w:rsidRPr="00B252A3">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869" w:type="dxa"/>
            <w:shd w:val="clear" w:color="auto" w:fill="auto"/>
          </w:tcPr>
          <w:p w:rsidR="00BF6B75" w:rsidRPr="00B252A3" w:rsidRDefault="006F182B">
            <w:pPr>
              <w:widowControl w:val="0"/>
              <w:spacing w:after="0" w:line="240" w:lineRule="auto"/>
              <w:ind w:left="-13" w:right="37" w:firstLine="330"/>
              <w:jc w:val="both"/>
              <w:rPr>
                <w:sz w:val="20"/>
                <w:szCs w:val="20"/>
              </w:rPr>
            </w:pPr>
            <w:r w:rsidRPr="00B252A3">
              <w:rPr>
                <w:rFonts w:ascii="Times New Roman" w:eastAsia="Times New Roman" w:hAnsi="Times New Roman" w:cs="Times New Roman"/>
                <w:color w:val="000000"/>
                <w:sz w:val="20"/>
                <w:szCs w:val="20"/>
              </w:rPr>
              <w:t>Валютою тендерної пропозиції є гривня.</w:t>
            </w:r>
          </w:p>
          <w:p w:rsidR="00BF6B75" w:rsidRPr="00B252A3" w:rsidRDefault="006F182B">
            <w:pPr>
              <w:widowControl w:val="0"/>
              <w:spacing w:after="0" w:line="240" w:lineRule="auto"/>
              <w:ind w:left="-13" w:right="37"/>
              <w:jc w:val="both"/>
              <w:rPr>
                <w:rFonts w:ascii="Times New Roman" w:eastAsia="Times New Roman" w:hAnsi="Times New Roman" w:cs="Times New Roman"/>
                <w:sz w:val="20"/>
                <w:szCs w:val="20"/>
              </w:rPr>
            </w:pPr>
            <w:r w:rsidRPr="00CF7012">
              <w:rPr>
                <w:rFonts w:ascii="Times New Roman" w:eastAsia="Times New Roman" w:hAnsi="Times New Roman" w:cs="Times New Roman"/>
                <w:b/>
                <w:i/>
                <w:color w:val="000000"/>
                <w:sz w:val="20"/>
                <w:szCs w:val="20"/>
              </w:rPr>
              <w:t>У разі якщо учасником процедури закупівлі є нерезидент</w:t>
            </w:r>
            <w:r w:rsidRPr="00B252A3">
              <w:rPr>
                <w:rFonts w:ascii="Times New Roman" w:eastAsia="Times New Roman" w:hAnsi="Times New Roman" w:cs="Times New Roman"/>
                <w:b/>
                <w:color w:val="000000"/>
                <w:sz w:val="20"/>
                <w:szCs w:val="20"/>
              </w:rPr>
              <w:t xml:space="preserve">,  </w:t>
            </w:r>
            <w:r w:rsidRPr="00B252A3">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B252A3" w:rsidTr="007112F0">
        <w:trPr>
          <w:trHeight w:val="41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7.</w:t>
            </w:r>
          </w:p>
        </w:tc>
        <w:tc>
          <w:tcPr>
            <w:tcW w:w="2551" w:type="dxa"/>
            <w:shd w:val="clear" w:color="auto" w:fill="auto"/>
          </w:tcPr>
          <w:p w:rsidR="00BF6B75" w:rsidRPr="00B252A3" w:rsidRDefault="006F182B" w:rsidP="008B3A04">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869" w:type="dxa"/>
            <w:shd w:val="clear" w:color="auto" w:fill="auto"/>
          </w:tcPr>
          <w:p w:rsidR="00BF6B75" w:rsidRPr="0046204C" w:rsidRDefault="006F182B" w:rsidP="008B3A04">
            <w:pPr>
              <w:spacing w:after="0" w:line="240" w:lineRule="auto"/>
              <w:ind w:left="-13" w:right="37" w:firstLine="330"/>
              <w:rPr>
                <w:rFonts w:ascii="Times New Roman" w:eastAsia="Times New Roman" w:hAnsi="Times New Roman" w:cs="Times New Roman"/>
                <w:b/>
                <w:sz w:val="20"/>
                <w:szCs w:val="20"/>
              </w:rPr>
            </w:pPr>
            <w:r w:rsidRPr="0046204C">
              <w:rPr>
                <w:rFonts w:ascii="Times New Roman" w:eastAsia="Times New Roman" w:hAnsi="Times New Roman" w:cs="Times New Roman"/>
                <w:b/>
                <w:sz w:val="20"/>
                <w:szCs w:val="20"/>
              </w:rPr>
              <w:t>Мова тендерної пропозиції – українська.</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6B75" w:rsidRPr="00CF7012" w:rsidRDefault="006F182B" w:rsidP="008B3A04">
            <w:pPr>
              <w:spacing w:after="0" w:line="240" w:lineRule="auto"/>
              <w:ind w:left="-13" w:right="37" w:firstLine="330"/>
              <w:rPr>
                <w:rFonts w:ascii="Times New Roman" w:eastAsia="Times New Roman" w:hAnsi="Times New Roman" w:cs="Times New Roman"/>
                <w:b/>
                <w:sz w:val="20"/>
                <w:szCs w:val="20"/>
              </w:rPr>
            </w:pPr>
            <w:r w:rsidRPr="00CF7012">
              <w:rPr>
                <w:rFonts w:ascii="Times New Roman" w:eastAsia="Times New Roman" w:hAnsi="Times New Roman" w:cs="Times New Roman"/>
                <w:b/>
                <w:sz w:val="20"/>
                <w:szCs w:val="20"/>
              </w:rPr>
              <w:t>Виключення:</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6B75" w:rsidRPr="00B252A3" w:rsidRDefault="006F182B" w:rsidP="00401DA9">
            <w:pPr>
              <w:widowControl w:val="0"/>
              <w:spacing w:after="0" w:line="240" w:lineRule="auto"/>
              <w:ind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B252A3" w:rsidTr="003C7128">
        <w:trPr>
          <w:trHeight w:val="416"/>
          <w:jc w:val="center"/>
        </w:trPr>
        <w:tc>
          <w:tcPr>
            <w:tcW w:w="562" w:type="dxa"/>
            <w:shd w:val="clear" w:color="auto" w:fill="auto"/>
          </w:tcPr>
          <w:p w:rsidR="00BF6B75" w:rsidRPr="008B3A04" w:rsidRDefault="006F182B">
            <w:pPr>
              <w:widowControl w:val="0"/>
              <w:spacing w:after="0" w:line="240" w:lineRule="auto"/>
              <w:rPr>
                <w:rFonts w:ascii="Times New Roman" w:eastAsia="Times New Roman" w:hAnsi="Times New Roman" w:cs="Times New Roman"/>
                <w:sz w:val="20"/>
                <w:szCs w:val="20"/>
              </w:rPr>
            </w:pPr>
            <w:r w:rsidRPr="008B3A04">
              <w:rPr>
                <w:rFonts w:ascii="Times New Roman" w:eastAsia="Times New Roman" w:hAnsi="Times New Roman" w:cs="Times New Roman"/>
                <w:sz w:val="20"/>
                <w:szCs w:val="20"/>
              </w:rPr>
              <w:t>8</w:t>
            </w:r>
          </w:p>
        </w:tc>
        <w:tc>
          <w:tcPr>
            <w:tcW w:w="2551" w:type="dxa"/>
            <w:shd w:val="clear" w:color="auto" w:fill="auto"/>
          </w:tcPr>
          <w:p w:rsidR="00BF6B75" w:rsidRPr="008B3A04" w:rsidRDefault="006F182B">
            <w:pPr>
              <w:widowControl w:val="0"/>
              <w:spacing w:after="0" w:line="240" w:lineRule="auto"/>
              <w:ind w:right="113"/>
              <w:rPr>
                <w:rFonts w:ascii="Times New Roman" w:eastAsia="Times New Roman" w:hAnsi="Times New Roman" w:cs="Times New Roman"/>
                <w:sz w:val="20"/>
                <w:szCs w:val="20"/>
              </w:rPr>
            </w:pPr>
            <w:r w:rsidRPr="008B3A04">
              <w:rPr>
                <w:rFonts w:ascii="Times New Roman" w:eastAsia="Times New Roman" w:hAnsi="Times New Roman" w:cs="Times New Roman"/>
                <w:sz w:val="20"/>
                <w:szCs w:val="20"/>
              </w:rPr>
              <w:t>Розмір мінімального кроку пониження ціни, грн.</w:t>
            </w:r>
          </w:p>
        </w:tc>
        <w:tc>
          <w:tcPr>
            <w:tcW w:w="6869" w:type="dxa"/>
            <w:shd w:val="clear" w:color="auto" w:fill="auto"/>
          </w:tcPr>
          <w:p w:rsidR="00BF6B75" w:rsidRPr="00463E66" w:rsidRDefault="008B3A04">
            <w:pPr>
              <w:spacing w:after="0" w:line="240" w:lineRule="auto"/>
              <w:ind w:right="37"/>
              <w:jc w:val="both"/>
              <w:rPr>
                <w:rFonts w:ascii="Times New Roman" w:eastAsia="Times New Roman" w:hAnsi="Times New Roman" w:cs="Times New Roman"/>
                <w:strike/>
                <w:sz w:val="20"/>
                <w:szCs w:val="20"/>
              </w:rPr>
            </w:pPr>
            <w:r w:rsidRPr="003C7128">
              <w:rPr>
                <w:rFonts w:ascii="Times New Roman" w:hAnsi="Times New Roman" w:cs="Times New Roman"/>
                <w:b/>
                <w:i/>
                <w:sz w:val="20"/>
                <w:szCs w:val="20"/>
              </w:rPr>
              <w:t>Аукціон не проводиться</w:t>
            </w:r>
            <w:r>
              <w:rPr>
                <w:rFonts w:ascii="Times New Roman" w:hAnsi="Times New Roman" w:cs="Times New Roman"/>
                <w:sz w:val="20"/>
                <w:szCs w:val="20"/>
              </w:rPr>
              <w:t xml:space="preserve"> відповідно до постанови КМУ від 30.12.2022 №1495 «Про </w:t>
            </w:r>
            <w:r w:rsidRPr="00413651">
              <w:rPr>
                <w:rFonts w:ascii="Times New Roman" w:hAnsi="Times New Roman" w:cs="Times New Roman"/>
                <w:bCs/>
                <w:sz w:val="20"/>
                <w:szCs w:val="20"/>
                <w:shd w:val="clear" w:color="auto" w:fill="FFFFFF"/>
              </w:rPr>
              <w:t xml:space="preserve"> внесення змін до особливостей здійснення публічних закупівель товарів, робіт і послуг для замовників</w:t>
            </w:r>
            <w:r w:rsidR="003C7128">
              <w:rPr>
                <w:rFonts w:ascii="Times New Roman" w:hAnsi="Times New Roman" w:cs="Times New Roman"/>
                <w:bCs/>
                <w:sz w:val="20"/>
                <w:szCs w:val="20"/>
                <w:shd w:val="clear" w:color="auto" w:fill="FFFFFF"/>
              </w:rPr>
              <w:t>, передбачених Законом України «</w:t>
            </w:r>
            <w:r w:rsidRPr="00413651">
              <w:rPr>
                <w:rFonts w:ascii="Times New Roman" w:hAnsi="Times New Roman" w:cs="Times New Roman"/>
                <w:bCs/>
                <w:sz w:val="20"/>
                <w:szCs w:val="20"/>
                <w:shd w:val="clear" w:color="auto" w:fill="FFFFFF"/>
              </w:rPr>
              <w:t>Про публічні закупі</w:t>
            </w:r>
            <w:r w:rsidR="003C7128">
              <w:rPr>
                <w:rFonts w:ascii="Times New Roman" w:hAnsi="Times New Roman" w:cs="Times New Roman"/>
                <w:bCs/>
                <w:sz w:val="20"/>
                <w:szCs w:val="20"/>
                <w:shd w:val="clear" w:color="auto" w:fill="FFFFFF"/>
              </w:rPr>
              <w:t>влі»</w:t>
            </w:r>
            <w:r w:rsidRPr="00413651">
              <w:rPr>
                <w:rFonts w:ascii="Times New Roman" w:hAnsi="Times New Roman" w:cs="Times New Roman"/>
                <w:bCs/>
                <w:sz w:val="20"/>
                <w:szCs w:val="20"/>
                <w:shd w:val="clear" w:color="auto" w:fill="FFFFFF"/>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z w:val="20"/>
                <w:szCs w:val="20"/>
                <w:shd w:val="clear" w:color="auto" w:fill="FFFFFF"/>
              </w:rPr>
              <w:t>»,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 к</w:t>
            </w:r>
            <w:r w:rsidRPr="00413651">
              <w:rPr>
                <w:rFonts w:ascii="Times New Roman" w:hAnsi="Times New Roman" w:cs="Times New Roman"/>
                <w:sz w:val="20"/>
                <w:szCs w:val="20"/>
              </w:rPr>
              <w:t>рок аукціону складає 0,5 % ві</w:t>
            </w:r>
            <w:r>
              <w:rPr>
                <w:rFonts w:ascii="Times New Roman" w:hAnsi="Times New Roman" w:cs="Times New Roman"/>
                <w:sz w:val="20"/>
                <w:szCs w:val="20"/>
              </w:rPr>
              <w:t>д очікуваної вартості закупівлі.</w:t>
            </w:r>
          </w:p>
        </w:tc>
      </w:tr>
      <w:tr w:rsidR="00BF6B75" w:rsidRPr="00B252A3" w:rsidTr="007112F0">
        <w:trPr>
          <w:trHeight w:val="283"/>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6869" w:type="dxa"/>
            <w:shd w:val="clear" w:color="auto" w:fill="auto"/>
          </w:tcPr>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Фізична/юридична особа має право </w:t>
            </w:r>
            <w:r w:rsidRPr="002C45A7">
              <w:rPr>
                <w:rFonts w:ascii="Times New Roman" w:eastAsia="Times New Roman" w:hAnsi="Times New Roman" w:cs="Times New Roman"/>
                <w:b/>
                <w:color w:val="000000"/>
                <w:sz w:val="20"/>
                <w:szCs w:val="20"/>
              </w:rPr>
              <w:t>не пізніше ніж за три дні</w:t>
            </w:r>
            <w:r w:rsidRPr="00CF7012">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Замовник повинен </w:t>
            </w:r>
            <w:r w:rsidRPr="00CF7012">
              <w:rPr>
                <w:rFonts w:ascii="Times New Roman" w:eastAsia="Times New Roman" w:hAnsi="Times New Roman" w:cs="Times New Roman"/>
                <w:b/>
                <w:i/>
                <w:color w:val="000000"/>
                <w:sz w:val="20"/>
                <w:szCs w:val="20"/>
              </w:rPr>
              <w:t>протягом трьох днів</w:t>
            </w:r>
            <w:r w:rsidRPr="00CF7012">
              <w:rPr>
                <w:rFonts w:ascii="Times New Roman" w:eastAsia="Times New Roman" w:hAnsi="Times New Roman" w:cs="Times New Roman"/>
                <w:color w:val="000000"/>
                <w:sz w:val="20"/>
                <w:szCs w:val="20"/>
              </w:rPr>
              <w:t xml:space="preserve"> з дати їх оприлюднення надати роз’яснення на звернення шляхом оприлюднення його в електронній системі закупівель.</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6B75" w:rsidRPr="00B252A3" w:rsidRDefault="00CF7012" w:rsidP="00CF7012">
            <w:pPr>
              <w:widowControl w:val="0"/>
              <w:spacing w:after="0" w:line="240" w:lineRule="auto"/>
              <w:ind w:right="113"/>
              <w:jc w:val="both"/>
              <w:rPr>
                <w:rFonts w:ascii="Times New Roman" w:eastAsia="Times New Roman" w:hAnsi="Times New Roman" w:cs="Times New Roman"/>
                <w:sz w:val="20"/>
                <w:szCs w:val="20"/>
              </w:rPr>
            </w:pPr>
            <w:r w:rsidRPr="00CF7012">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012">
              <w:rPr>
                <w:rFonts w:ascii="Times New Roman" w:eastAsia="Times New Roman" w:hAnsi="Times New Roman" w:cs="Times New Roman"/>
                <w:b/>
                <w:i/>
                <w:color w:val="000000"/>
                <w:sz w:val="20"/>
                <w:szCs w:val="20"/>
              </w:rPr>
              <w:t>не менш як на чотири дні.</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до тендерної документації</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9C56E6">
              <w:rPr>
                <w:rFonts w:ascii="Times New Roman" w:eastAsia="Times New Roman" w:hAnsi="Times New Roman" w:cs="Times New Roman"/>
                <w:b/>
                <w:i/>
                <w:color w:val="000000"/>
                <w:sz w:val="20"/>
                <w:szCs w:val="20"/>
              </w:rPr>
              <w:t>залишалося не менше чотирьох днів</w:t>
            </w:r>
            <w:r w:rsidRPr="00B252A3">
              <w:rPr>
                <w:rFonts w:ascii="Times New Roman" w:eastAsia="Times New Roman" w:hAnsi="Times New Roman" w:cs="Times New Roman"/>
                <w:color w:val="000000"/>
                <w:sz w:val="20"/>
                <w:szCs w:val="20"/>
              </w:rPr>
              <w:t>.</w:t>
            </w:r>
          </w:p>
          <w:p w:rsidR="00BF6B75" w:rsidRPr="00B252A3" w:rsidRDefault="006F182B" w:rsidP="00E62478">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BD7AB5">
              <w:rPr>
                <w:rFonts w:ascii="Times New Roman" w:eastAsia="Times New Roman" w:hAnsi="Times New Roman" w:cs="Times New Roman"/>
                <w:b/>
                <w:i/>
                <w:color w:val="000000"/>
                <w:sz w:val="20"/>
                <w:szCs w:val="2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252A3">
              <w:rPr>
                <w:rFonts w:ascii="Times New Roman" w:eastAsia="Times New Roman" w:hAnsi="Times New Roman" w:cs="Times New Roman"/>
                <w:color w:val="000000"/>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B252A3" w:rsidTr="007112F0">
        <w:trPr>
          <w:trHeight w:val="266"/>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ІІІ. Інструкція з підготовки тендерної пропозиції </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Зміст і спосіб подання тендерної пропозиції</w:t>
            </w: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tc>
        <w:tc>
          <w:tcPr>
            <w:tcW w:w="6869" w:type="dxa"/>
            <w:shd w:val="clear" w:color="auto" w:fill="auto"/>
          </w:tcPr>
          <w:p w:rsidR="00BD7AB5" w:rsidRDefault="00BD7AB5">
            <w:pPr>
              <w:widowControl w:val="0"/>
              <w:spacing w:after="0" w:line="240" w:lineRule="auto"/>
              <w:jc w:val="both"/>
              <w:rPr>
                <w:rFonts w:ascii="Times New Roman" w:eastAsia="Times New Roman" w:hAnsi="Times New Roman" w:cs="Times New Roman"/>
                <w:sz w:val="20"/>
                <w:szCs w:val="20"/>
              </w:rPr>
            </w:pPr>
            <w:r w:rsidRPr="00BD7AB5">
              <w:rPr>
                <w:rFonts w:ascii="Times New Roman" w:eastAsia="Times New Roman" w:hAnsi="Times New Roman" w:cs="Times New Roman"/>
                <w:sz w:val="20"/>
                <w:szCs w:val="20"/>
              </w:rPr>
              <w:lastRenderedPageBreak/>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D544B9">
              <w:rPr>
                <w:rFonts w:ascii="Times New Roman" w:eastAsia="Times New Roman" w:hAnsi="Times New Roman" w:cs="Times New Roman"/>
                <w:b/>
                <w:sz w:val="20"/>
                <w:szCs w:val="20"/>
              </w:rPr>
              <w:t>1.1.</w:t>
            </w:r>
            <w:r w:rsidRPr="00B252A3">
              <w:rPr>
                <w:rFonts w:ascii="Times New Roman" w:eastAsia="Times New Roman" w:hAnsi="Times New Roman" w:cs="Times New Roman"/>
                <w:sz w:val="20"/>
                <w:szCs w:val="2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252A3">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w:t>
            </w:r>
            <w:r w:rsidRPr="00B252A3">
              <w:rPr>
                <w:rFonts w:ascii="Times New Roman" w:eastAsia="Times New Roman" w:hAnsi="Times New Roman" w:cs="Times New Roman"/>
                <w:b/>
                <w:sz w:val="20"/>
                <w:szCs w:val="20"/>
              </w:rPr>
              <w:t>Гарантійний лист щодо виконання зобов’язань</w:t>
            </w:r>
            <w:r w:rsidRPr="00B252A3">
              <w:rPr>
                <w:rFonts w:ascii="Times New Roman" w:eastAsia="Times New Roman" w:hAnsi="Times New Roman" w:cs="Times New Roman"/>
                <w:sz w:val="20"/>
                <w:szCs w:val="20"/>
              </w:rPr>
              <w:t xml:space="preserve"> за формою, наведеною у Додатку 1 до тендерної документації;</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нформацію та документи, що підтверджує відповідність Учасника кваліфікаційним (кваліфікаційному) критеріям</w:t>
            </w:r>
            <w:r w:rsidRPr="00B252A3">
              <w:rPr>
                <w:rFonts w:ascii="Times New Roman" w:eastAsia="Times New Roman" w:hAnsi="Times New Roman" w:cs="Times New Roman"/>
                <w:sz w:val="20"/>
                <w:szCs w:val="20"/>
              </w:rPr>
              <w:t xml:space="preserve"> (таблиця 1 Додатку 2 до тендерної документації); </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3)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нформацію</w:t>
            </w:r>
            <w:r w:rsidRPr="00B252A3">
              <w:rPr>
                <w:rFonts w:ascii="Times New Roman" w:eastAsia="Times New Roman" w:hAnsi="Times New Roman" w:cs="Times New Roman"/>
                <w:sz w:val="20"/>
                <w:szCs w:val="20"/>
              </w:rPr>
              <w:t xml:space="preserve"> відповідно до таблиці 2 Додатку 2 до тендерної документації.</w:t>
            </w:r>
            <w:r w:rsidR="007F6CCC">
              <w:rPr>
                <w:rFonts w:ascii="Times New Roman" w:eastAsia="Times New Roman" w:hAnsi="Times New Roman" w:cs="Times New Roman"/>
                <w:sz w:val="20"/>
                <w:szCs w:val="20"/>
              </w:rPr>
              <w:t>;</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4)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нша інформація та документи</w:t>
            </w:r>
            <w:r w:rsidRPr="00B252A3">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rsidR="00BF6B75" w:rsidRPr="00B252A3" w:rsidRDefault="00BF6B75">
            <w:pPr>
              <w:widowControl w:val="0"/>
              <w:spacing w:after="0" w:line="240" w:lineRule="auto"/>
              <w:ind w:firstLine="318"/>
              <w:jc w:val="both"/>
              <w:rPr>
                <w:rFonts w:ascii="Times New Roman" w:eastAsia="Times New Roman" w:hAnsi="Times New Roman" w:cs="Times New Roman"/>
                <w:sz w:val="20"/>
                <w:szCs w:val="20"/>
              </w:rPr>
            </w:pPr>
          </w:p>
          <w:p w:rsidR="00BF6B75" w:rsidRPr="00B252A3" w:rsidRDefault="006F182B">
            <w:pPr>
              <w:spacing w:after="0" w:line="254" w:lineRule="auto"/>
              <w:ind w:firstLine="362"/>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1.2.</w:t>
            </w:r>
            <w:r w:rsidRPr="00B252A3">
              <w:rPr>
                <w:rFonts w:ascii="Times New Roman" w:eastAsia="Times New Roman" w:hAnsi="Times New Roman" w:cs="Times New Roman"/>
                <w:sz w:val="20"/>
                <w:szCs w:val="20"/>
              </w:rPr>
              <w:t xml:space="preserve"> Усі документи (довідки, інформаційні довідки, листи тощо), які </w:t>
            </w:r>
            <w:r w:rsidRPr="00B252A3">
              <w:rPr>
                <w:rFonts w:ascii="Times New Roman" w:eastAsia="Times New Roman" w:hAnsi="Times New Roman" w:cs="Times New Roman"/>
                <w:sz w:val="20"/>
                <w:szCs w:val="20"/>
              </w:rPr>
              <w:lastRenderedPageBreak/>
              <w:t>складаються безпосередньо Учасником та завантажуються в електронну систему закупівель, повинні бути складені на</w:t>
            </w:r>
            <w:r w:rsidRPr="00B252A3">
              <w:rPr>
                <w:rFonts w:ascii="Times New Roman" w:eastAsia="Times New Roman" w:hAnsi="Times New Roman" w:cs="Times New Roman"/>
                <w:b/>
                <w:sz w:val="20"/>
                <w:szCs w:val="20"/>
              </w:rPr>
              <w:t xml:space="preserve"> фірмовому бланку</w:t>
            </w:r>
            <w:r w:rsidR="00AC387E">
              <w:rPr>
                <w:rFonts w:ascii="Times New Roman" w:eastAsia="Times New Roman" w:hAnsi="Times New Roman" w:cs="Times New Roman"/>
                <w:b/>
                <w:sz w:val="20"/>
                <w:szCs w:val="20"/>
              </w:rPr>
              <w:t xml:space="preserve"> </w:t>
            </w:r>
            <w:r w:rsidRPr="00937260">
              <w:rPr>
                <w:rFonts w:ascii="Times New Roman" w:eastAsia="Times New Roman" w:hAnsi="Times New Roman" w:cs="Times New Roman"/>
                <w:b/>
                <w:sz w:val="20"/>
                <w:szCs w:val="20"/>
              </w:rPr>
              <w:t>та містити:</w:t>
            </w:r>
            <w:r w:rsidRPr="00B252A3">
              <w:rPr>
                <w:rFonts w:ascii="Times New Roman" w:eastAsia="Times New Roman" w:hAnsi="Times New Roman" w:cs="Times New Roman"/>
                <w:sz w:val="20"/>
                <w:szCs w:val="20"/>
              </w:rPr>
              <w:t xml:space="preserve"> № та дату, посаду, прізвище, ініціали  та власноручний підпис уповноваженої особи, а також відбитки печатки* (у разі наявності).</w:t>
            </w:r>
          </w:p>
          <w:p w:rsidR="00BF6B75" w:rsidRPr="00B252A3" w:rsidRDefault="006F182B">
            <w:pPr>
              <w:spacing w:after="0" w:line="254"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54" w:lineRule="auto"/>
              <w:ind w:firstLine="318"/>
              <w:jc w:val="both"/>
              <w:rPr>
                <w:rFonts w:ascii="Times New Roman" w:eastAsia="Times New Roman" w:hAnsi="Times New Roman" w:cs="Times New Roman"/>
                <w:i/>
                <w:sz w:val="20"/>
                <w:szCs w:val="20"/>
              </w:rPr>
            </w:pPr>
          </w:p>
          <w:p w:rsidR="00BF6B75" w:rsidRPr="00B252A3" w:rsidRDefault="006F182B">
            <w:pPr>
              <w:spacing w:after="0" w:line="254" w:lineRule="auto"/>
              <w:ind w:firstLine="318"/>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rsidR="00BF6B75" w:rsidRPr="00B252A3" w:rsidRDefault="00BF6B75">
            <w:pPr>
              <w:spacing w:after="0" w:line="254" w:lineRule="auto"/>
              <w:ind w:firstLine="318"/>
              <w:jc w:val="both"/>
              <w:rPr>
                <w:rFonts w:ascii="Times New Roman" w:eastAsia="Times New Roman" w:hAnsi="Times New Roman" w:cs="Times New Roman"/>
                <w:sz w:val="20"/>
                <w:szCs w:val="20"/>
              </w:rPr>
            </w:pPr>
          </w:p>
          <w:p w:rsidR="00BF6B75" w:rsidRPr="00B252A3" w:rsidRDefault="006F182B">
            <w:pPr>
              <w:spacing w:after="0" w:line="254" w:lineRule="auto"/>
              <w:ind w:firstLine="318"/>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1.3.</w:t>
            </w:r>
            <w:r w:rsidRPr="00B252A3">
              <w:rPr>
                <w:rFonts w:ascii="Times New Roman" w:eastAsia="Times New Roman" w:hAnsi="Times New Roman" w:cs="Times New Roman"/>
                <w:sz w:val="20"/>
                <w:szCs w:val="20"/>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252A3">
              <w:rPr>
                <w:rFonts w:ascii="Times New Roman" w:eastAsia="Times New Roman" w:hAnsi="Times New Roman" w:cs="Times New Roman"/>
                <w:i/>
                <w:sz w:val="20"/>
                <w:szCs w:val="20"/>
              </w:rPr>
              <w:t>(у разі здійснення закупівлі за лотами).</w:t>
            </w:r>
          </w:p>
          <w:p w:rsidR="00BF6B75" w:rsidRPr="00B252A3" w:rsidRDefault="006F182B">
            <w:pPr>
              <w:tabs>
                <w:tab w:val="left" w:pos="358"/>
              </w:tabs>
              <w:spacing w:after="0" w:line="240" w:lineRule="auto"/>
              <w:ind w:left="34" w:hanging="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 xml:space="preserve">       1.4</w:t>
            </w:r>
            <w:r w:rsidR="00D544B9" w:rsidRPr="00D544B9">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p>
          <w:p w:rsidR="00BF6B75" w:rsidRPr="00B252A3" w:rsidRDefault="006F182B">
            <w:pPr>
              <w:spacing w:after="0" w:line="240" w:lineRule="auto"/>
              <w:ind w:left="34" w:hanging="21"/>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BF6B75" w:rsidRPr="00B252A3" w:rsidRDefault="006F182B">
            <w:pPr>
              <w:spacing w:after="0" w:line="240" w:lineRule="auto"/>
              <w:ind w:firstLine="380"/>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1.5.</w:t>
            </w:r>
            <w:r w:rsidRPr="00B252A3">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BF6B75" w:rsidRPr="00B252A3" w:rsidRDefault="006F182B">
            <w:pPr>
              <w:spacing w:after="0" w:line="254" w:lineRule="auto"/>
              <w:ind w:firstLine="380"/>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1.6.</w:t>
            </w:r>
            <w:r w:rsidRPr="00B252A3">
              <w:rPr>
                <w:rFonts w:ascii="Times New Roman" w:eastAsia="Times New Roman" w:hAnsi="Times New Roman" w:cs="Times New Roman"/>
                <w:sz w:val="20"/>
                <w:szCs w:val="20"/>
              </w:rPr>
              <w:t xml:space="preserve">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BF6B75" w:rsidRPr="00B252A3" w:rsidRDefault="006F182B">
            <w:pPr>
              <w:widowControl w:val="0"/>
              <w:spacing w:after="0" w:line="240" w:lineRule="auto"/>
              <w:ind w:left="34" w:right="113" w:hanging="21"/>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rsidR="00BF6B75" w:rsidRPr="00B252A3" w:rsidRDefault="006F182B">
            <w:pPr>
              <w:widowControl w:val="0"/>
              <w:shd w:val="clear" w:color="auto" w:fill="FFFFFF"/>
              <w:spacing w:after="0" w:line="240" w:lineRule="auto"/>
              <w:ind w:left="34" w:right="113" w:firstLine="380"/>
              <w:jc w:val="both"/>
              <w:rPr>
                <w:rFonts w:ascii="Times New Roman" w:eastAsia="Times New Roman" w:hAnsi="Times New Roman" w:cs="Times New Roman"/>
                <w:color w:val="000000"/>
                <w:sz w:val="20"/>
                <w:szCs w:val="20"/>
              </w:rPr>
            </w:pPr>
            <w:r w:rsidRPr="00D544B9">
              <w:rPr>
                <w:rFonts w:ascii="Times New Roman" w:eastAsia="Times New Roman" w:hAnsi="Times New Roman" w:cs="Times New Roman"/>
                <w:b/>
                <w:color w:val="000000"/>
                <w:sz w:val="20"/>
                <w:szCs w:val="20"/>
              </w:rPr>
              <w:t>1.7.</w:t>
            </w:r>
            <w:r w:rsidRPr="00B252A3">
              <w:rPr>
                <w:rFonts w:ascii="Times New Roman" w:eastAsia="Times New Roman" w:hAnsi="Times New Roman" w:cs="Times New Roman"/>
                <w:color w:val="000000"/>
                <w:sz w:val="20"/>
                <w:szCs w:val="20"/>
              </w:rPr>
              <w:t xml:space="preserve">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B252A3">
              <w:rPr>
                <w:rFonts w:ascii="Times New Roman" w:eastAsia="Times New Roman" w:hAnsi="Times New Roman" w:cs="Times New Roman"/>
                <w:b/>
                <w:i/>
                <w:color w:val="000000"/>
                <w:sz w:val="20"/>
                <w:szCs w:val="20"/>
              </w:rPr>
              <w:t xml:space="preserve">кваліфікованого електронного підпису </w:t>
            </w:r>
            <w:r w:rsidRPr="00B252A3">
              <w:rPr>
                <w:rFonts w:ascii="Times New Roman" w:eastAsia="Times New Roman" w:hAnsi="Times New Roman" w:cs="Times New Roman"/>
                <w:b/>
                <w:color w:val="000000"/>
                <w:sz w:val="20"/>
                <w:szCs w:val="20"/>
              </w:rPr>
              <w:t>/</w:t>
            </w:r>
            <w:r w:rsidRPr="00B252A3">
              <w:rPr>
                <w:rFonts w:ascii="Times New Roman" w:eastAsia="Times New Roman" w:hAnsi="Times New Roman" w:cs="Times New Roman"/>
                <w:b/>
                <w:i/>
                <w:color w:val="000000"/>
                <w:sz w:val="20"/>
                <w:szCs w:val="20"/>
              </w:rPr>
              <w:t xml:space="preserve"> удосконаленого електронного підпису КЕП або УЕП</w:t>
            </w:r>
            <w:r w:rsidRPr="00B252A3">
              <w:rPr>
                <w:rFonts w:ascii="Times New Roman" w:eastAsia="Times New Roman" w:hAnsi="Times New Roman" w:cs="Times New Roman"/>
                <w:color w:val="000000"/>
                <w:sz w:val="20"/>
                <w:szCs w:val="20"/>
              </w:rPr>
              <w:t xml:space="preserve">. </w:t>
            </w:r>
          </w:p>
          <w:p w:rsidR="00BF6B75" w:rsidRPr="00B252A3" w:rsidRDefault="006F182B">
            <w:pPr>
              <w:widowControl w:val="0"/>
              <w:shd w:val="clear" w:color="auto" w:fill="FFFFFF"/>
              <w:spacing w:after="0" w:line="240" w:lineRule="auto"/>
              <w:ind w:left="34" w:right="113"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Документи тендерної  пропозиції, </w:t>
            </w:r>
            <w:r w:rsidRPr="00B252A3">
              <w:rPr>
                <w:rFonts w:ascii="Times New Roman" w:eastAsia="Times New Roman" w:hAnsi="Times New Roman" w:cs="Times New Roman"/>
                <w:b/>
                <w:color w:val="000000"/>
                <w:sz w:val="20"/>
                <w:szCs w:val="20"/>
              </w:rPr>
              <w:t>які надані не у формі електронного документа</w:t>
            </w:r>
            <w:r w:rsidRPr="00B252A3">
              <w:rPr>
                <w:rFonts w:ascii="Times New Roman" w:eastAsia="Times New Roman" w:hAnsi="Times New Roman" w:cs="Times New Roman"/>
                <w:color w:val="000000"/>
                <w:sz w:val="20"/>
                <w:szCs w:val="20"/>
              </w:rPr>
              <w:t xml:space="preserve"> (без КЕП/УЕП на документі) </w:t>
            </w:r>
            <w:r w:rsidRPr="00B252A3">
              <w:rPr>
                <w:rFonts w:ascii="Times New Roman" w:eastAsia="Times New Roman" w:hAnsi="Times New Roman" w:cs="Times New Roman"/>
                <w:b/>
                <w:color w:val="000000"/>
                <w:sz w:val="20"/>
                <w:szCs w:val="20"/>
              </w:rPr>
              <w:t>повинні містити:</w:t>
            </w:r>
            <w:r w:rsidRPr="00B252A3">
              <w:rPr>
                <w:rFonts w:ascii="Times New Roman" w:eastAsia="Times New Roman" w:hAnsi="Times New Roman" w:cs="Times New Roman"/>
                <w:color w:val="000000"/>
                <w:sz w:val="20"/>
                <w:szCs w:val="20"/>
              </w:rPr>
              <w:t xml:space="preserve">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BF6B75" w:rsidRPr="00B252A3" w:rsidRDefault="006F182B">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252A3">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6B75" w:rsidRPr="00B252A3" w:rsidRDefault="00BF6B7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rsidR="00BF6B75" w:rsidRPr="00B252A3" w:rsidRDefault="006F182B">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перевіряє </w:t>
            </w:r>
            <w:r w:rsidRPr="00B252A3">
              <w:rPr>
                <w:rFonts w:ascii="Times New Roman" w:eastAsia="Times New Roman" w:hAnsi="Times New Roman" w:cs="Times New Roman"/>
                <w:sz w:val="20"/>
                <w:szCs w:val="20"/>
              </w:rPr>
              <w:t>КЕП/УЕП</w:t>
            </w:r>
            <w:r w:rsidR="00AC387E">
              <w:rPr>
                <w:rFonts w:ascii="Times New Roman" w:eastAsia="Times New Roman" w:hAnsi="Times New Roman" w:cs="Times New Roman"/>
                <w:sz w:val="20"/>
                <w:szCs w:val="20"/>
              </w:rPr>
              <w:t xml:space="preserve"> </w:t>
            </w:r>
            <w:r w:rsidRPr="00B252A3">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1">
              <w:r w:rsidRPr="00B252A3">
                <w:rPr>
                  <w:rFonts w:ascii="Times New Roman" w:eastAsia="Times New Roman" w:hAnsi="Times New Roman" w:cs="Times New Roman"/>
                  <w:b/>
                  <w:color w:val="0563C1"/>
                  <w:sz w:val="20"/>
                  <w:szCs w:val="20"/>
                </w:rPr>
                <w:t>https://czo.gov.ua/verify</w:t>
              </w:r>
            </w:hyperlink>
          </w:p>
          <w:p w:rsidR="00BF6B75" w:rsidRPr="00B252A3" w:rsidRDefault="00BF6B75">
            <w:pPr>
              <w:spacing w:after="0" w:line="254" w:lineRule="auto"/>
              <w:ind w:firstLine="459"/>
              <w:jc w:val="both"/>
              <w:rPr>
                <w:rFonts w:ascii="Times New Roman" w:eastAsia="Times New Roman" w:hAnsi="Times New Roman" w:cs="Times New Roman"/>
                <w:color w:val="000000"/>
                <w:sz w:val="20"/>
                <w:szCs w:val="20"/>
              </w:rPr>
            </w:pPr>
          </w:p>
          <w:p w:rsidR="00BF6B75" w:rsidRPr="00B252A3" w:rsidRDefault="006F182B">
            <w:pPr>
              <w:spacing w:after="0" w:line="254" w:lineRule="auto"/>
              <w:ind w:firstLine="459"/>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BF6B75" w:rsidRPr="00B252A3" w:rsidRDefault="006F182B">
            <w:pPr>
              <w:widowControl w:val="0"/>
              <w:spacing w:after="0" w:line="240" w:lineRule="auto"/>
              <w:ind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засвідчувального органу є </w:t>
            </w:r>
            <w:r w:rsidRPr="00B252A3">
              <w:rPr>
                <w:rFonts w:ascii="Times New Roman" w:eastAsia="Times New Roman" w:hAnsi="Times New Roman" w:cs="Times New Roman"/>
                <w:sz w:val="20"/>
                <w:szCs w:val="20"/>
              </w:rPr>
              <w:lastRenderedPageBreak/>
              <w:t xml:space="preserve">підставою для відхилення учасника згідно </w:t>
            </w:r>
            <w:r w:rsidR="00F4495D">
              <w:rPr>
                <w:rFonts w:ascii="Times New Roman" w:eastAsia="Times New Roman" w:hAnsi="Times New Roman" w:cs="Times New Roman"/>
                <w:sz w:val="20"/>
                <w:szCs w:val="20"/>
              </w:rPr>
              <w:t xml:space="preserve">вимог Закону з урахуванням </w:t>
            </w:r>
            <w:r w:rsidR="00F4495D" w:rsidRPr="00937260">
              <w:rPr>
                <w:rFonts w:ascii="Times New Roman" w:eastAsia="Times New Roman" w:hAnsi="Times New Roman" w:cs="Times New Roman"/>
                <w:i/>
                <w:sz w:val="20"/>
                <w:szCs w:val="20"/>
              </w:rPr>
              <w:t>абз.</w:t>
            </w:r>
            <w:r w:rsidRPr="00937260">
              <w:rPr>
                <w:rFonts w:ascii="Times New Roman" w:eastAsia="Times New Roman" w:hAnsi="Times New Roman" w:cs="Times New Roman"/>
                <w:i/>
                <w:sz w:val="20"/>
                <w:szCs w:val="20"/>
              </w:rPr>
              <w:t>6 підпункту 2 пункту 41 Особливостей</w:t>
            </w:r>
            <w:r w:rsidRPr="00B252A3">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w:t>
            </w:r>
            <w:r w:rsidR="00F4495D">
              <w:rPr>
                <w:rFonts w:ascii="Times New Roman" w:eastAsia="Times New Roman" w:hAnsi="Times New Roman" w:cs="Times New Roman"/>
                <w:sz w:val="20"/>
                <w:szCs w:val="20"/>
              </w:rPr>
              <w:t>, передбачених Законом України «</w:t>
            </w:r>
            <w:r w:rsidRPr="00B252A3">
              <w:rPr>
                <w:rFonts w:ascii="Times New Roman" w:eastAsia="Times New Roman" w:hAnsi="Times New Roman" w:cs="Times New Roman"/>
                <w:sz w:val="20"/>
                <w:szCs w:val="20"/>
              </w:rPr>
              <w:t>Про публічні закупівлі</w:t>
            </w:r>
            <w:r w:rsidR="00F4495D">
              <w:rPr>
                <w:rFonts w:ascii="Times New Roman" w:eastAsia="Times New Roman" w:hAnsi="Times New Roman" w:cs="Times New Roman"/>
                <w:sz w:val="20"/>
                <w:szCs w:val="20"/>
              </w:rPr>
              <w:t>»</w:t>
            </w:r>
            <w:r w:rsidRPr="00B252A3">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BF6B75" w:rsidRPr="00B252A3" w:rsidRDefault="00BF6B75">
            <w:pPr>
              <w:spacing w:after="0" w:line="254" w:lineRule="auto"/>
              <w:ind w:firstLine="459"/>
              <w:jc w:val="both"/>
              <w:rPr>
                <w:rFonts w:ascii="Times New Roman" w:eastAsia="Times New Roman" w:hAnsi="Times New Roman" w:cs="Times New Roman"/>
                <w:color w:val="000000"/>
                <w:sz w:val="20"/>
                <w:szCs w:val="20"/>
              </w:rPr>
            </w:pP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D544B9">
              <w:rPr>
                <w:rFonts w:ascii="Times New Roman" w:eastAsia="Times New Roman" w:hAnsi="Times New Roman" w:cs="Times New Roman"/>
                <w:b/>
                <w:color w:val="000000"/>
                <w:sz w:val="20"/>
                <w:szCs w:val="20"/>
              </w:rPr>
              <w:t>1.8.</w:t>
            </w:r>
            <w:r w:rsidRPr="00B252A3">
              <w:rPr>
                <w:rFonts w:ascii="Times New Roman" w:eastAsia="Times New Roman" w:hAnsi="Times New Roman" w:cs="Times New Roman"/>
                <w:color w:val="000000"/>
                <w:sz w:val="20"/>
                <w:szCs w:val="20"/>
              </w:rPr>
              <w:t xml:space="preserve">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6B75" w:rsidRPr="00F4495D" w:rsidRDefault="006F182B">
            <w:pPr>
              <w:spacing w:after="0" w:line="240" w:lineRule="auto"/>
              <w:ind w:hanging="2"/>
              <w:jc w:val="both"/>
              <w:rPr>
                <w:rFonts w:ascii="Times New Roman" w:eastAsia="Times New Roman" w:hAnsi="Times New Roman" w:cs="Times New Roman"/>
                <w:b/>
                <w:color w:val="000000"/>
                <w:sz w:val="20"/>
                <w:szCs w:val="20"/>
              </w:rPr>
            </w:pPr>
            <w:r w:rsidRPr="00F4495D">
              <w:rPr>
                <w:rFonts w:ascii="Times New Roman" w:eastAsia="Times New Roman" w:hAnsi="Times New Roman" w:cs="Times New Roman"/>
                <w:b/>
                <w:color w:val="000000"/>
                <w:sz w:val="20"/>
                <w:szCs w:val="20"/>
              </w:rPr>
              <w:t>Опис формальних помилок*:</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*Згідно з наказом Мін</w:t>
            </w:r>
            <w:r w:rsidR="00F4495D">
              <w:rPr>
                <w:rFonts w:ascii="Times New Roman" w:eastAsia="Times New Roman" w:hAnsi="Times New Roman" w:cs="Times New Roman"/>
                <w:color w:val="000000"/>
                <w:sz w:val="20"/>
                <w:szCs w:val="20"/>
              </w:rPr>
              <w:t>економіки від 15.04.2020 № 710 «</w:t>
            </w:r>
            <w:r w:rsidRPr="00B252A3">
              <w:rPr>
                <w:rFonts w:ascii="Times New Roman" w:eastAsia="Times New Roman" w:hAnsi="Times New Roman" w:cs="Times New Roman"/>
                <w:color w:val="000000"/>
                <w:sz w:val="20"/>
                <w:szCs w:val="20"/>
              </w:rPr>
              <w:t>Про затвердже</w:t>
            </w:r>
            <w:r w:rsidR="00F4495D">
              <w:rPr>
                <w:rFonts w:ascii="Times New Roman" w:eastAsia="Times New Roman" w:hAnsi="Times New Roman" w:cs="Times New Roman"/>
                <w:color w:val="000000"/>
                <w:sz w:val="20"/>
                <w:szCs w:val="20"/>
              </w:rPr>
              <w:t>ння Переліку формальних помилок»</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великої літери (наприклад, м. дніпро замість м. Дніпро);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використання слова або мовного звороту, запозичених з іншої мови (наприклад, опавше, застарівше — замість опале, застаріле);</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застосування правил переносу частини слова з рядка в рядок (наприклад, гірсь-кий замість гір-ський);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написання слів разом та/або окремо, та/або через дефіс (наприклад, молочнокавовий замість молочно-кавовий);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2.</w:t>
            </w:r>
            <w:r w:rsidRPr="00B252A3">
              <w:rPr>
                <w:rFonts w:ascii="Times New Roman" w:eastAsia="Times New Roman" w:hAnsi="Times New Roman" w:cs="Times New Roman"/>
                <w:sz w:val="20"/>
                <w:szCs w:val="2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3.</w:t>
            </w:r>
            <w:r w:rsidRPr="00B252A3">
              <w:rPr>
                <w:rFonts w:ascii="Times New Roman" w:eastAsia="Times New Roman" w:hAnsi="Times New Roman" w:cs="Times New Roman"/>
                <w:sz w:val="20"/>
                <w:szCs w:val="20"/>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4.</w:t>
            </w:r>
            <w:r w:rsidRPr="00B252A3">
              <w:rPr>
                <w:rFonts w:ascii="Times New Roman" w:eastAsia="Times New Roman" w:hAnsi="Times New Roman" w:cs="Times New Roman"/>
                <w:sz w:val="20"/>
                <w:szCs w:val="20"/>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5.</w:t>
            </w:r>
            <w:r w:rsidRPr="00B252A3">
              <w:rPr>
                <w:rFonts w:ascii="Times New Roman" w:eastAsia="Times New Roman" w:hAnsi="Times New Roman" w:cs="Times New Roman"/>
                <w:sz w:val="20"/>
                <w:szCs w:val="20"/>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B252A3">
              <w:rPr>
                <w:rFonts w:ascii="Times New Roman" w:eastAsia="Times New Roman" w:hAnsi="Times New Roman" w:cs="Times New Roman"/>
                <w:sz w:val="20"/>
                <w:szCs w:val="20"/>
              </w:rPr>
              <w:lastRenderedPageBreak/>
              <w:t xml:space="preserve">документації (наприклад, ненадання протоколу зборів засновників, посилання на який наявне у наказі про призначення керівника учасника).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6.</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7.</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8.</w:t>
            </w:r>
            <w:r w:rsidRPr="00B252A3">
              <w:rPr>
                <w:rFonts w:ascii="Times New Roman" w:eastAsia="Times New Roman" w:hAnsi="Times New Roman" w:cs="Times New Roman"/>
                <w:sz w:val="20"/>
                <w:szCs w:val="20"/>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9.</w:t>
            </w:r>
            <w:r w:rsidRPr="00B252A3">
              <w:rPr>
                <w:rFonts w:ascii="Times New Roman" w:eastAsia="Times New Roman" w:hAnsi="Times New Roman" w:cs="Times New Roman"/>
                <w:sz w:val="20"/>
                <w:szCs w:val="20"/>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10.</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11.</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BF6B75"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12.</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 </w:t>
            </w:r>
          </w:p>
          <w:p w:rsidR="00234C17" w:rsidRPr="00B252A3" w:rsidRDefault="00234C17">
            <w:pPr>
              <w:spacing w:after="0" w:line="240" w:lineRule="auto"/>
              <w:ind w:firstLine="521"/>
              <w:jc w:val="both"/>
              <w:rPr>
                <w:rFonts w:ascii="Times New Roman" w:eastAsia="Times New Roman" w:hAnsi="Times New Roman" w:cs="Times New Roman"/>
                <w:color w:val="000000"/>
                <w:sz w:val="24"/>
                <w:szCs w:val="24"/>
              </w:rPr>
            </w:pPr>
          </w:p>
        </w:tc>
      </w:tr>
      <w:tr w:rsidR="00BF6B75" w:rsidRPr="00B252A3" w:rsidTr="007112F0">
        <w:trPr>
          <w:trHeight w:val="13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234C17" w:rsidRDefault="006F182B">
            <w:pPr>
              <w:widowControl w:val="0"/>
              <w:spacing w:after="0" w:line="240" w:lineRule="auto"/>
              <w:jc w:val="both"/>
              <w:rPr>
                <w:rFonts w:ascii="Times New Roman" w:eastAsia="Times New Roman" w:hAnsi="Times New Roman" w:cs="Times New Roman"/>
                <w:sz w:val="20"/>
                <w:szCs w:val="20"/>
              </w:rPr>
            </w:pPr>
            <w:r w:rsidRPr="00234C17">
              <w:rPr>
                <w:rFonts w:ascii="Times New Roman" w:eastAsia="Times New Roman" w:hAnsi="Times New Roman" w:cs="Times New Roman"/>
                <w:sz w:val="20"/>
                <w:szCs w:val="20"/>
              </w:rPr>
              <w:t>Забезпечення тендерної пропозиції</w:t>
            </w:r>
          </w:p>
        </w:tc>
        <w:tc>
          <w:tcPr>
            <w:tcW w:w="6869" w:type="dxa"/>
            <w:shd w:val="clear" w:color="auto" w:fill="auto"/>
          </w:tcPr>
          <w:p w:rsidR="00F4495D" w:rsidRPr="00234C17" w:rsidRDefault="00327D29" w:rsidP="00234C17">
            <w:pPr>
              <w:spacing w:after="0" w:line="240" w:lineRule="auto"/>
              <w:jc w:val="both"/>
              <w:rPr>
                <w:rFonts w:ascii="Times New Roman" w:eastAsia="Helvetica" w:hAnsi="Times New Roman" w:cs="Times New Roman"/>
                <w:sz w:val="20"/>
                <w:szCs w:val="20"/>
                <w:lang w:eastAsia="uk-UA"/>
              </w:rPr>
            </w:pPr>
            <w:r w:rsidRPr="00234C17">
              <w:rPr>
                <w:rFonts w:ascii="Times New Roman" w:eastAsia="Times New Roman" w:hAnsi="Times New Roman" w:cs="Times New Roman"/>
                <w:sz w:val="20"/>
                <w:szCs w:val="20"/>
              </w:rPr>
              <w:t>Н</w:t>
            </w:r>
            <w:r w:rsidR="00F4495D" w:rsidRPr="00234C17">
              <w:rPr>
                <w:rFonts w:ascii="Times New Roman" w:eastAsia="Times New Roman" w:hAnsi="Times New Roman" w:cs="Times New Roman"/>
                <w:sz w:val="20"/>
                <w:szCs w:val="20"/>
              </w:rPr>
              <w:t>е вимагається</w:t>
            </w:r>
            <w:r w:rsidRPr="00234C17">
              <w:rPr>
                <w:rFonts w:ascii="Times New Roman" w:eastAsia="Times New Roman" w:hAnsi="Times New Roman" w:cs="Times New Roman"/>
                <w:sz w:val="20"/>
                <w:szCs w:val="20"/>
              </w:rPr>
              <w:t xml:space="preserve"> Замовником</w:t>
            </w:r>
            <w:r w:rsidR="00F4495D" w:rsidRPr="00234C17">
              <w:rPr>
                <w:rFonts w:ascii="Times New Roman" w:eastAsia="Times New Roman" w:hAnsi="Times New Roman" w:cs="Times New Roman"/>
                <w:sz w:val="20"/>
                <w:szCs w:val="20"/>
              </w:rPr>
              <w:t>.</w:t>
            </w:r>
          </w:p>
          <w:p w:rsidR="00F4495D" w:rsidRPr="00234C17" w:rsidRDefault="00F4495D" w:rsidP="008B3A04">
            <w:pPr>
              <w:spacing w:after="0" w:line="240" w:lineRule="auto"/>
              <w:ind w:firstLine="362"/>
              <w:jc w:val="both"/>
              <w:rPr>
                <w:rFonts w:ascii="Times New Roman" w:eastAsia="Helvetica" w:hAnsi="Times New Roman" w:cs="Times New Roman"/>
                <w:sz w:val="20"/>
                <w:szCs w:val="20"/>
                <w:lang w:eastAsia="uk-UA"/>
              </w:rPr>
            </w:pPr>
          </w:p>
          <w:p w:rsidR="00BF6B75" w:rsidRPr="00234C17" w:rsidRDefault="00BF6B75" w:rsidP="008B3A04">
            <w:pPr>
              <w:spacing w:after="0" w:line="240" w:lineRule="auto"/>
              <w:jc w:val="both"/>
              <w:rPr>
                <w:rFonts w:ascii="Times New Roman" w:eastAsia="Times New Roman" w:hAnsi="Times New Roman" w:cs="Times New Roman"/>
                <w:sz w:val="20"/>
                <w:szCs w:val="20"/>
              </w:rPr>
            </w:pPr>
          </w:p>
        </w:tc>
      </w:tr>
      <w:tr w:rsidR="006C5EE7" w:rsidRPr="00B252A3" w:rsidTr="007112F0">
        <w:trPr>
          <w:trHeight w:val="135"/>
          <w:jc w:val="center"/>
        </w:trPr>
        <w:tc>
          <w:tcPr>
            <w:tcW w:w="562" w:type="dxa"/>
            <w:shd w:val="clear" w:color="auto" w:fill="auto"/>
          </w:tcPr>
          <w:p w:rsidR="006C5EE7"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1" w:type="dxa"/>
            <w:shd w:val="clear" w:color="auto" w:fill="auto"/>
          </w:tcPr>
          <w:p w:rsidR="006C5EE7" w:rsidRPr="00234C17" w:rsidRDefault="006C5EE7">
            <w:pPr>
              <w:widowControl w:val="0"/>
              <w:spacing w:after="0" w:line="240" w:lineRule="auto"/>
              <w:jc w:val="both"/>
              <w:rPr>
                <w:rFonts w:ascii="Times New Roman" w:eastAsia="Times New Roman" w:hAnsi="Times New Roman" w:cs="Times New Roman"/>
                <w:sz w:val="20"/>
                <w:szCs w:val="20"/>
              </w:rPr>
            </w:pPr>
            <w:r w:rsidRPr="00234C17">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869" w:type="dxa"/>
            <w:shd w:val="clear" w:color="auto" w:fill="auto"/>
          </w:tcPr>
          <w:p w:rsidR="00F4495D" w:rsidRPr="00234C17" w:rsidRDefault="00855452" w:rsidP="00F4495D">
            <w:pPr>
              <w:widowControl w:val="0"/>
              <w:pBdr>
                <w:top w:val="nil"/>
                <w:left w:val="nil"/>
                <w:bottom w:val="nil"/>
                <w:right w:val="nil"/>
                <w:between w:val="nil"/>
              </w:pBdr>
              <w:ind w:right="120"/>
              <w:jc w:val="both"/>
              <w:rPr>
                <w:rFonts w:ascii="Times New Roman" w:hAnsi="Times New Roman" w:cs="Times New Roman"/>
                <w:sz w:val="20"/>
                <w:szCs w:val="20"/>
              </w:rPr>
            </w:pPr>
            <w:r w:rsidRPr="00234C17">
              <w:rPr>
                <w:rFonts w:ascii="Times New Roman" w:hAnsi="Times New Roman" w:cs="Times New Roman"/>
                <w:sz w:val="20"/>
                <w:szCs w:val="20"/>
              </w:rPr>
              <w:t>Не передбачено</w:t>
            </w:r>
            <w:r w:rsidR="00F4495D" w:rsidRPr="00234C17">
              <w:rPr>
                <w:rFonts w:ascii="Times New Roman" w:hAnsi="Times New Roman" w:cs="Times New Roman"/>
                <w:sz w:val="20"/>
                <w:szCs w:val="20"/>
              </w:rPr>
              <w:t>.</w:t>
            </w:r>
          </w:p>
          <w:p w:rsidR="006C5EE7" w:rsidRPr="00234C17" w:rsidRDefault="006C5EE7" w:rsidP="008B3A04">
            <w:pPr>
              <w:spacing w:after="0" w:line="240" w:lineRule="auto"/>
              <w:jc w:val="both"/>
              <w:rPr>
                <w:rFonts w:ascii="Times New Roman" w:eastAsia="Times New Roman" w:hAnsi="Times New Roman" w:cs="Times New Roman"/>
                <w:sz w:val="20"/>
                <w:szCs w:val="20"/>
              </w:rPr>
            </w:pPr>
          </w:p>
        </w:tc>
      </w:tr>
      <w:tr w:rsidR="006C5EE7" w:rsidRPr="00B252A3" w:rsidTr="007112F0">
        <w:trPr>
          <w:trHeight w:val="135"/>
          <w:jc w:val="center"/>
        </w:trPr>
        <w:tc>
          <w:tcPr>
            <w:tcW w:w="562" w:type="dxa"/>
            <w:shd w:val="clear" w:color="auto" w:fill="auto"/>
          </w:tcPr>
          <w:p w:rsidR="006C5EE7"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1" w:type="dxa"/>
            <w:shd w:val="clear" w:color="auto" w:fill="auto"/>
          </w:tcPr>
          <w:p w:rsidR="006C5EE7" w:rsidRPr="006C5EE7" w:rsidRDefault="006C5EE7">
            <w:pPr>
              <w:widowControl w:val="0"/>
              <w:spacing w:after="0" w:line="240" w:lineRule="auto"/>
              <w:jc w:val="both"/>
              <w:rPr>
                <w:rFonts w:ascii="Times New Roman" w:eastAsia="Times New Roman" w:hAnsi="Times New Roman" w:cs="Times New Roman"/>
                <w:sz w:val="20"/>
                <w:szCs w:val="20"/>
              </w:rPr>
            </w:pPr>
            <w:r w:rsidRPr="00FA5FA8">
              <w:rPr>
                <w:rFonts w:ascii="Times New Roman" w:eastAsia="Helvetica" w:hAnsi="Times New Roman" w:cs="Times New Roman"/>
                <w:sz w:val="20"/>
                <w:szCs w:val="20"/>
                <w:lang w:eastAsia="uk-UA"/>
              </w:rPr>
              <w:t>Строк, протягом якого тендерні пропозиції є дійсними</w:t>
            </w:r>
          </w:p>
        </w:tc>
        <w:tc>
          <w:tcPr>
            <w:tcW w:w="6869" w:type="dxa"/>
            <w:shd w:val="clear" w:color="auto" w:fill="auto"/>
          </w:tcPr>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6C5EE7">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6C5EE7">
              <w:rPr>
                <w:rFonts w:ascii="Times New Roman" w:eastAsia="Times New Roman" w:hAnsi="Times New Roman" w:cs="Times New Roman"/>
                <w:b/>
                <w:sz w:val="20"/>
                <w:szCs w:val="20"/>
              </w:rPr>
              <w:t xml:space="preserve">90 </w:t>
            </w:r>
            <w:r w:rsidRPr="006C5EE7">
              <w:rPr>
                <w:rFonts w:ascii="Times New Roman" w:eastAsia="Times New Roman" w:hAnsi="Times New Roman" w:cs="Times New Roman"/>
                <w:b/>
                <w:color w:val="000000"/>
                <w:sz w:val="20"/>
                <w:szCs w:val="20"/>
              </w:rPr>
              <w:t>днів</w:t>
            </w:r>
            <w:r w:rsidRPr="006C5EE7">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6C5EE7">
              <w:rPr>
                <w:rFonts w:ascii="Times New Roman" w:eastAsia="Times New Roman" w:hAnsi="Times New Roman" w:cs="Times New Roman"/>
                <w:b/>
                <w:color w:val="000000"/>
                <w:sz w:val="20"/>
                <w:szCs w:val="20"/>
              </w:rPr>
              <w:t>(пункт 29, частина 1,  Стаття 1 Закону).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відхилити таку вимогу;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p>
          <w:p w:rsidR="006C5EE7" w:rsidRDefault="006C5EE7" w:rsidP="006C5EE7">
            <w:pPr>
              <w:spacing w:after="0" w:line="240" w:lineRule="auto"/>
              <w:jc w:val="both"/>
              <w:rPr>
                <w:rFonts w:ascii="Times New Roman" w:eastAsia="Times New Roman" w:hAnsi="Times New Roman" w:cs="Times New Roman"/>
                <w:sz w:val="20"/>
                <w:szCs w:val="20"/>
              </w:rPr>
            </w:pPr>
            <w:r w:rsidRPr="006C5EE7">
              <w:rPr>
                <w:rFonts w:ascii="Times New Roman" w:eastAsia="Times New Roman" w:hAnsi="Times New Roman" w:cs="Times New Roman"/>
                <w:color w:val="000000"/>
                <w:sz w:val="20"/>
                <w:szCs w:val="20"/>
              </w:rPr>
              <w:t xml:space="preserve">        У разі необхідності учасник процедури закупівлі має право з власної </w:t>
            </w:r>
            <w:r w:rsidRPr="006C5EE7">
              <w:rPr>
                <w:rFonts w:ascii="Times New Roman" w:eastAsia="Times New Roman" w:hAnsi="Times New Roman" w:cs="Times New Roman"/>
                <w:color w:val="000000"/>
                <w:sz w:val="20"/>
                <w:szCs w:val="20"/>
              </w:rPr>
              <w:lastRenderedPageBreak/>
              <w:t>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B252A3" w:rsidTr="007112F0">
        <w:trPr>
          <w:trHeight w:val="986"/>
          <w:jc w:val="center"/>
        </w:trPr>
        <w:tc>
          <w:tcPr>
            <w:tcW w:w="562" w:type="dxa"/>
            <w:shd w:val="clear" w:color="auto" w:fill="auto"/>
          </w:tcPr>
          <w:p w:rsidR="00BF6B75"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rsidP="00DE5644">
            <w:pPr>
              <w:widowControl w:val="0"/>
              <w:spacing w:after="0" w:line="240" w:lineRule="auto"/>
              <w:ind w:right="113"/>
              <w:rPr>
                <w:rFonts w:ascii="Times New Roman" w:eastAsia="Times New Roman" w:hAnsi="Times New Roman" w:cs="Times New Roman"/>
                <w:sz w:val="20"/>
                <w:szCs w:val="20"/>
              </w:rPr>
            </w:pPr>
            <w:r w:rsidRPr="00AA6276">
              <w:rPr>
                <w:rFonts w:ascii="Times New Roman" w:eastAsia="Times New Roman" w:hAnsi="Times New Roman" w:cs="Times New Roman"/>
                <w:b/>
                <w:sz w:val="20"/>
                <w:szCs w:val="20"/>
              </w:rPr>
              <w:t>Кваліфікаційні критерії</w:t>
            </w:r>
            <w:r w:rsidRPr="00B252A3">
              <w:rPr>
                <w:rFonts w:ascii="Times New Roman" w:eastAsia="Times New Roman" w:hAnsi="Times New Roman" w:cs="Times New Roman"/>
                <w:sz w:val="20"/>
                <w:szCs w:val="20"/>
              </w:rPr>
              <w:t xml:space="preserve"> до Учасників та вимоги, </w:t>
            </w:r>
            <w:r w:rsidR="00A020C0" w:rsidRPr="00DE5644">
              <w:rPr>
                <w:rFonts w:ascii="Times New Roman" w:eastAsia="Times New Roman" w:hAnsi="Times New Roman" w:cs="Times New Roman"/>
                <w:i/>
                <w:sz w:val="20"/>
                <w:szCs w:val="20"/>
              </w:rPr>
              <w:t xml:space="preserve">згідно  </w:t>
            </w:r>
            <w:r w:rsidR="00DE5644" w:rsidRPr="00DE5644">
              <w:rPr>
                <w:rFonts w:ascii="Times New Roman" w:eastAsia="Times New Roman" w:hAnsi="Times New Roman" w:cs="Times New Roman"/>
                <w:i/>
                <w:sz w:val="20"/>
                <w:szCs w:val="20"/>
              </w:rPr>
              <w:t xml:space="preserve">з </w:t>
            </w:r>
            <w:r w:rsidR="00A020C0" w:rsidRPr="00DE5644">
              <w:rPr>
                <w:rFonts w:ascii="Times New Roman" w:eastAsia="Times New Roman" w:hAnsi="Times New Roman" w:cs="Times New Roman"/>
                <w:i/>
                <w:sz w:val="20"/>
                <w:szCs w:val="20"/>
              </w:rPr>
              <w:t>пунктом 44  Особливостей</w:t>
            </w:r>
          </w:p>
        </w:tc>
        <w:tc>
          <w:tcPr>
            <w:tcW w:w="6869" w:type="dxa"/>
            <w:shd w:val="clear" w:color="auto" w:fill="auto"/>
          </w:tcPr>
          <w:p w:rsidR="002F5BB9" w:rsidRPr="006C5EE7" w:rsidRDefault="002F5BB9" w:rsidP="002F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6C5EE7">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6C5EE7">
              <w:rPr>
                <w:rFonts w:ascii="Times New Roman" w:eastAsia="Helvetica" w:hAnsi="Times New Roman" w:cs="Times New Roman"/>
                <w:b/>
                <w:sz w:val="20"/>
                <w:szCs w:val="20"/>
              </w:rPr>
              <w:t>статтею 16</w:t>
            </w:r>
            <w:r w:rsidRPr="006C5EE7">
              <w:rPr>
                <w:rFonts w:ascii="Times New Roman" w:eastAsia="Helvetica" w:hAnsi="Times New Roman" w:cs="Times New Roman"/>
                <w:sz w:val="20"/>
                <w:szCs w:val="20"/>
              </w:rPr>
              <w:t xml:space="preserve"> Закону, Учасник надає документи, зазначені в </w:t>
            </w:r>
            <w:r w:rsidRPr="006C5EE7">
              <w:rPr>
                <w:rFonts w:ascii="Times New Roman" w:eastAsia="Helvetica" w:hAnsi="Times New Roman" w:cs="Times New Roman"/>
                <w:b/>
                <w:sz w:val="20"/>
                <w:szCs w:val="20"/>
              </w:rPr>
              <w:t>таблиці 1 Додатку 2</w:t>
            </w:r>
            <w:r w:rsidRPr="006C5EE7">
              <w:rPr>
                <w:rFonts w:ascii="Times New Roman" w:eastAsia="Helvetica" w:hAnsi="Times New Roman" w:cs="Times New Roman"/>
                <w:sz w:val="20"/>
                <w:szCs w:val="20"/>
              </w:rPr>
              <w:t xml:space="preserve"> до тендерної документації.</w:t>
            </w:r>
          </w:p>
          <w:p w:rsidR="002F5BB9" w:rsidRPr="00A020C0" w:rsidRDefault="00A020C0" w:rsidP="00A020C0">
            <w:pPr>
              <w:suppressAutoHyphens/>
              <w:spacing w:after="0" w:line="240" w:lineRule="auto"/>
              <w:ind w:leftChars="-1" w:hangingChars="1" w:hanging="2"/>
              <w:jc w:val="both"/>
              <w:textDirection w:val="btLr"/>
              <w:textAlignment w:val="top"/>
              <w:outlineLvl w:val="0"/>
              <w:rPr>
                <w:rFonts w:ascii="Times New Roman" w:eastAsia="Arial" w:hAnsi="Times New Roman" w:cs="Times New Roman"/>
                <w:b/>
                <w:i/>
                <w:color w:val="000000"/>
                <w:position w:val="-1"/>
                <w:sz w:val="20"/>
                <w:szCs w:val="20"/>
                <w:lang w:eastAsia="uk-UA"/>
              </w:rPr>
            </w:pPr>
            <w:r w:rsidRPr="00A020C0">
              <w:rPr>
                <w:rFonts w:ascii="Times New Roman" w:eastAsia="Arial" w:hAnsi="Times New Roman" w:cs="Times New Roman"/>
                <w:b/>
                <w:i/>
                <w:color w:val="000000"/>
                <w:position w:val="-1"/>
                <w:sz w:val="20"/>
                <w:szCs w:val="20"/>
                <w:lang w:eastAsia="uk-UA"/>
              </w:rPr>
              <w:t>Підстави, визначені пунктом 44 Особливостей.</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600" w:rsidRPr="00522CE7" w:rsidRDefault="00237600" w:rsidP="00B03EEF">
            <w:pPr>
              <w:widowControl w:val="0"/>
              <w:tabs>
                <w:tab w:val="left" w:pos="579"/>
              </w:tabs>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w:t>
            </w:r>
            <w:r w:rsidRPr="00522CE7">
              <w:rPr>
                <w:rFonts w:ascii="Times New Roman" w:eastAsia="Times New Roman" w:hAnsi="Times New Roman" w:cs="Times New Roman"/>
                <w:b/>
                <w:sz w:val="20"/>
                <w:szCs w:val="20"/>
              </w:rPr>
              <w:t>не має антикорупційної програми</w:t>
            </w:r>
            <w:r w:rsidRPr="00522CE7">
              <w:rPr>
                <w:rFonts w:ascii="Times New Roman" w:eastAsia="Times New Roman" w:hAnsi="Times New Roman" w:cs="Times New Roman"/>
                <w:sz w:val="20"/>
                <w:szCs w:val="20"/>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22CE7">
              <w:rPr>
                <w:rFonts w:ascii="Times New Roman" w:eastAsia="Times New Roman" w:hAnsi="Times New Roman" w:cs="Times New Roman"/>
                <w:sz w:val="20"/>
                <w:szCs w:val="20"/>
              </w:rPr>
              <w:br/>
              <w:t>20 млн. гривень (у тому числі за лотом);</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w:t>
            </w:r>
            <w:r w:rsidR="00DE5644" w:rsidRPr="00522CE7">
              <w:rPr>
                <w:rFonts w:ascii="Times New Roman" w:eastAsia="Times New Roman" w:hAnsi="Times New Roman" w:cs="Times New Roman"/>
                <w:sz w:val="20"/>
                <w:szCs w:val="20"/>
              </w:rPr>
              <w:t>дно із Законом України «Про санкції»</w:t>
            </w:r>
            <w:r w:rsidRPr="00522CE7">
              <w:rPr>
                <w:rFonts w:ascii="Times New Roman" w:eastAsia="Times New Roman" w:hAnsi="Times New Roman" w:cs="Times New Roman"/>
                <w:sz w:val="20"/>
                <w:szCs w:val="20"/>
              </w:rPr>
              <w:t>;</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EE7" w:rsidRPr="00522CE7" w:rsidRDefault="00237600" w:rsidP="00AA6276">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b/>
                <w:sz w:val="20"/>
                <w:szCs w:val="20"/>
              </w:rPr>
            </w:pPr>
            <w:r w:rsidRPr="00522CE7">
              <w:rPr>
                <w:rFonts w:ascii="Times New Roman" w:eastAsia="Times New Roman" w:hAnsi="Times New Roman" w:cs="Times New Roman"/>
                <w:b/>
                <w:sz w:val="20"/>
                <w:szCs w:val="20"/>
              </w:rPr>
              <w:t xml:space="preserve">Переможець процедури закупівлі у строк, що не перевищує чотири дні </w:t>
            </w:r>
            <w:r w:rsidRPr="00522CE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22CE7">
              <w:rPr>
                <w:rFonts w:ascii="Times New Roman" w:eastAsia="Times New Roman" w:hAnsi="Times New Roman" w:cs="Times New Roman"/>
                <w:b/>
                <w:sz w:val="20"/>
                <w:szCs w:val="20"/>
              </w:rPr>
              <w:t>підпунктах 3, 5, 6 і 12 та в абзаці чотирнадцятому пункту</w:t>
            </w:r>
            <w:r w:rsidR="000C22D4" w:rsidRPr="00522CE7">
              <w:rPr>
                <w:rFonts w:ascii="Times New Roman" w:eastAsia="Times New Roman" w:hAnsi="Times New Roman" w:cs="Times New Roman"/>
                <w:b/>
                <w:sz w:val="20"/>
                <w:szCs w:val="20"/>
              </w:rPr>
              <w:t xml:space="preserve"> 44 Особливостей</w:t>
            </w:r>
            <w:r w:rsidRPr="00522CE7">
              <w:rPr>
                <w:rFonts w:ascii="Times New Roman" w:eastAsia="Times New Roman" w:hAnsi="Times New Roman" w:cs="Times New Roman"/>
                <w:b/>
                <w:sz w:val="20"/>
                <w:szCs w:val="20"/>
              </w:rPr>
              <w:t>.</w:t>
            </w:r>
          </w:p>
          <w:p w:rsidR="006C5EE7" w:rsidRPr="00522CE7" w:rsidRDefault="00237600" w:rsidP="00CC2B95">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22CE7">
              <w:rPr>
                <w:rFonts w:ascii="Times New Roman" w:eastAsia="Times New Roman" w:hAnsi="Times New Roman" w:cs="Times New Roman"/>
                <w:sz w:val="20"/>
                <w:szCs w:val="20"/>
                <w:lang w:eastAsia="en-US"/>
              </w:rPr>
              <w:t>публічних електронних реєстрах</w:t>
            </w:r>
            <w:r w:rsidRPr="00522CE7">
              <w:rPr>
                <w:rFonts w:ascii="Times New Roman" w:eastAsia="Times New Roman" w:hAnsi="Times New Roman" w:cs="Times New Roman"/>
                <w:sz w:val="20"/>
                <w:szCs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цьому пункті (крім абзацу чотирнадцятого цього пункту), </w:t>
            </w:r>
            <w:r w:rsidRPr="00522CE7">
              <w:rPr>
                <w:rFonts w:ascii="Times New Roman" w:eastAsia="Times New Roman" w:hAnsi="Times New Roman" w:cs="Times New Roman"/>
                <w:b/>
                <w:sz w:val="20"/>
                <w:szCs w:val="20"/>
              </w:rPr>
              <w:t>шляхом самостійного декларування</w:t>
            </w:r>
            <w:r w:rsidRPr="00522CE7">
              <w:rPr>
                <w:rFonts w:ascii="Times New Roman" w:eastAsia="Times New Roman" w:hAnsi="Times New Roman" w:cs="Times New Roman"/>
                <w:sz w:val="20"/>
                <w:szCs w:val="20"/>
              </w:rPr>
              <w:t xml:space="preserve"> відсутності таких підстав в електронній системі закупівель під час подання тендерної пропозиції.</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C5EE7" w:rsidRPr="00522CE7" w:rsidRDefault="00237600" w:rsidP="0023760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37600" w:rsidRPr="00522CE7" w:rsidRDefault="00237600" w:rsidP="00237600">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522C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522CE7">
              <w:rPr>
                <w:rFonts w:ascii="Times New Roman" w:eastAsia="Arial" w:hAnsi="Times New Roman" w:cs="Times New Roman"/>
                <w:b/>
                <w:i/>
                <w:color w:val="000000"/>
                <w:position w:val="-1"/>
                <w:sz w:val="20"/>
                <w:szCs w:val="20"/>
                <w:lang w:eastAsia="uk-UA"/>
              </w:rPr>
              <w:t>пунктом 44 Особливостей</w:t>
            </w:r>
            <w:r w:rsidRPr="00522CE7">
              <w:rPr>
                <w:rFonts w:ascii="Times New Roman" w:eastAsia="Arial" w:hAnsi="Times New Roman" w:cs="Times New Roman"/>
                <w:color w:val="000000"/>
                <w:position w:val="-1"/>
                <w:sz w:val="20"/>
                <w:szCs w:val="20"/>
                <w:lang w:eastAsia="uk-UA"/>
              </w:rPr>
              <w:t xml:space="preserve">, визначені у </w:t>
            </w:r>
            <w:r w:rsidRPr="00522CE7">
              <w:rPr>
                <w:rFonts w:ascii="Times New Roman" w:eastAsia="Arial" w:hAnsi="Times New Roman" w:cs="Times New Roman"/>
                <w:b/>
                <w:color w:val="000000"/>
                <w:position w:val="-1"/>
                <w:sz w:val="20"/>
                <w:szCs w:val="20"/>
                <w:lang w:eastAsia="uk-UA"/>
              </w:rPr>
              <w:t xml:space="preserve">таблиці </w:t>
            </w:r>
            <w:r w:rsidR="00463E66" w:rsidRPr="00522CE7">
              <w:rPr>
                <w:rFonts w:ascii="Times New Roman" w:eastAsia="Arial" w:hAnsi="Times New Roman" w:cs="Times New Roman"/>
                <w:b/>
                <w:color w:val="000000"/>
                <w:position w:val="-1"/>
                <w:sz w:val="20"/>
                <w:szCs w:val="20"/>
                <w:lang w:eastAsia="uk-UA"/>
              </w:rPr>
              <w:t>3</w:t>
            </w:r>
            <w:r w:rsidRPr="00522CE7">
              <w:rPr>
                <w:rFonts w:ascii="Times New Roman" w:eastAsia="Arial" w:hAnsi="Times New Roman" w:cs="Times New Roman"/>
                <w:b/>
                <w:color w:val="000000"/>
                <w:position w:val="-1"/>
                <w:sz w:val="20"/>
                <w:szCs w:val="20"/>
                <w:lang w:eastAsia="uk-UA"/>
              </w:rPr>
              <w:t xml:space="preserve"> додатку 2</w:t>
            </w:r>
            <w:r w:rsidRPr="00522CE7">
              <w:rPr>
                <w:rFonts w:ascii="Times New Roman" w:eastAsia="Arial" w:hAnsi="Times New Roman" w:cs="Times New Roman"/>
                <w:color w:val="000000"/>
                <w:position w:val="-1"/>
                <w:sz w:val="20"/>
                <w:szCs w:val="20"/>
                <w:lang w:eastAsia="uk-UA"/>
              </w:rPr>
              <w:t xml:space="preserve"> цієї тендерної документації.</w:t>
            </w:r>
          </w:p>
          <w:p w:rsidR="006C5EE7" w:rsidRPr="00522C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522C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6C5EE7" w:rsidRPr="00522C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rsidR="00BF6B75" w:rsidRPr="00522CE7" w:rsidRDefault="006C5EE7" w:rsidP="006C5EE7">
            <w:pPr>
              <w:spacing w:after="0" w:line="240" w:lineRule="auto"/>
              <w:jc w:val="both"/>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557E" w:rsidRPr="00522CE7" w:rsidRDefault="0056557E" w:rsidP="006C5EE7">
            <w:pPr>
              <w:spacing w:after="0" w:line="240" w:lineRule="auto"/>
              <w:jc w:val="both"/>
              <w:rPr>
                <w:rFonts w:ascii="Times New Roman" w:hAnsi="Times New Roman"/>
                <w:sz w:val="20"/>
                <w:szCs w:val="20"/>
              </w:rPr>
            </w:pPr>
          </w:p>
          <w:p w:rsidR="00254EFD" w:rsidRPr="00254EFD" w:rsidRDefault="00254EFD" w:rsidP="0056557E">
            <w:pPr>
              <w:spacing w:after="0" w:line="240" w:lineRule="auto"/>
              <w:jc w:val="both"/>
              <w:rPr>
                <w:rFonts w:ascii="Times New Roman" w:eastAsia="Times New Roman" w:hAnsi="Times New Roman" w:cs="Times New Roman"/>
                <w:color w:val="000000"/>
                <w:sz w:val="20"/>
                <w:szCs w:val="20"/>
              </w:rPr>
            </w:pPr>
            <w:r w:rsidRPr="00522CE7">
              <w:rPr>
                <w:rFonts w:ascii="Times New Roman" w:hAnsi="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22CE7">
              <w:rPr>
                <w:rFonts w:ascii="Times New Roman" w:hAnsi="Times New Roman"/>
                <w:b/>
                <w:i/>
                <w:sz w:val="20"/>
                <w:szCs w:val="20"/>
              </w:rPr>
              <w:t>пунктом 44 особливостей</w:t>
            </w:r>
            <w:r w:rsidRPr="00522CE7">
              <w:rPr>
                <w:rFonts w:ascii="Times New Roman" w:hAnsi="Times New Roman"/>
                <w:sz w:val="20"/>
                <w:szCs w:val="2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B252A3" w:rsidTr="007112F0">
        <w:trPr>
          <w:trHeight w:val="52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252A3">
                <w:rPr>
                  <w:rFonts w:ascii="Times New Roman" w:eastAsia="Times New Roman" w:hAnsi="Times New Roman" w:cs="Times New Roman"/>
                  <w:b/>
                  <w:sz w:val="20"/>
                  <w:szCs w:val="20"/>
                </w:rPr>
                <w:t xml:space="preserve"> пунктом третім </w:t>
              </w:r>
            </w:hyperlink>
            <w:hyperlink r:id="rId13">
              <w:r w:rsidRPr="00B252A3">
                <w:rPr>
                  <w:rFonts w:ascii="Times New Roman" w:eastAsia="Times New Roman" w:hAnsi="Times New Roman" w:cs="Times New Roman"/>
                  <w:b/>
                  <w:sz w:val="20"/>
                  <w:szCs w:val="20"/>
                  <w:u w:val="single"/>
                </w:rPr>
                <w:t>частиною другою</w:t>
              </w:r>
            </w:hyperlink>
            <w:r w:rsidRPr="00B252A3">
              <w:rPr>
                <w:rFonts w:ascii="Times New Roman" w:eastAsia="Times New Roman" w:hAnsi="Times New Roman" w:cs="Times New Roman"/>
                <w:b/>
                <w:sz w:val="20"/>
                <w:szCs w:val="20"/>
              </w:rPr>
              <w:t xml:space="preserve"> статті 22 </w:t>
            </w:r>
            <w:r w:rsidRPr="00B252A3">
              <w:rPr>
                <w:rFonts w:ascii="Times New Roman" w:eastAsia="Times New Roman" w:hAnsi="Times New Roman" w:cs="Times New Roman"/>
                <w:sz w:val="20"/>
                <w:szCs w:val="20"/>
              </w:rPr>
              <w:t xml:space="preserve">Закону зазначено в </w:t>
            </w:r>
            <w:r w:rsidRPr="00B252A3">
              <w:rPr>
                <w:rFonts w:ascii="Times New Roman" w:eastAsia="Times New Roman" w:hAnsi="Times New Roman" w:cs="Times New Roman"/>
                <w:b/>
                <w:i/>
                <w:sz w:val="20"/>
                <w:szCs w:val="20"/>
              </w:rPr>
              <w:t>Додатку 5</w:t>
            </w:r>
            <w:r w:rsidRPr="00B252A3">
              <w:rPr>
                <w:rFonts w:ascii="Times New Roman" w:eastAsia="Times New Roman" w:hAnsi="Times New Roman" w:cs="Times New Roman"/>
                <w:sz w:val="20"/>
                <w:szCs w:val="20"/>
              </w:rPr>
              <w:t>до тендерної документації.</w:t>
            </w:r>
          </w:p>
          <w:p w:rsidR="00BF6B75" w:rsidRDefault="006F182B">
            <w:pPr>
              <w:widowControl w:val="0"/>
              <w:spacing w:after="0" w:line="240" w:lineRule="auto"/>
              <w:ind w:right="113" w:firstLine="31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w:t>
            </w:r>
            <w:r w:rsidR="00CC2B95">
              <w:rPr>
                <w:rFonts w:ascii="Times New Roman" w:eastAsia="Times New Roman" w:hAnsi="Times New Roman" w:cs="Times New Roman"/>
                <w:color w:val="000000"/>
                <w:sz w:val="20"/>
                <w:szCs w:val="20"/>
              </w:rPr>
              <w:t xml:space="preserve">вимог Закону з урахуванням </w:t>
            </w:r>
            <w:r w:rsidR="00CC2B95" w:rsidRPr="00A020C0">
              <w:rPr>
                <w:rFonts w:ascii="Times New Roman" w:eastAsia="Times New Roman" w:hAnsi="Times New Roman" w:cs="Times New Roman"/>
                <w:b/>
                <w:i/>
                <w:color w:val="000000"/>
                <w:sz w:val="20"/>
                <w:szCs w:val="20"/>
              </w:rPr>
              <w:t>абз.</w:t>
            </w:r>
            <w:r w:rsidRPr="00A020C0">
              <w:rPr>
                <w:rFonts w:ascii="Times New Roman" w:eastAsia="Times New Roman" w:hAnsi="Times New Roman" w:cs="Times New Roman"/>
                <w:b/>
                <w:i/>
                <w:color w:val="000000"/>
                <w:sz w:val="20"/>
                <w:szCs w:val="20"/>
              </w:rPr>
              <w:t>2 підпункту 2 пункту 41 Особливостей</w:t>
            </w:r>
            <w:r w:rsidR="00E73FF7">
              <w:rPr>
                <w:rFonts w:ascii="Times New Roman" w:eastAsia="Times New Roman" w:hAnsi="Times New Roman" w:cs="Times New Roman"/>
                <w:b/>
                <w:i/>
                <w:color w:val="000000"/>
                <w:sz w:val="20"/>
                <w:szCs w:val="20"/>
              </w:rPr>
              <w:t xml:space="preserve"> </w:t>
            </w:r>
            <w:r w:rsidRPr="00B252A3">
              <w:rPr>
                <w:rFonts w:ascii="Times New Roman" w:eastAsia="Times New Roman" w:hAnsi="Times New Roman" w:cs="Times New Roman"/>
                <w:color w:val="000000"/>
                <w:sz w:val="20"/>
                <w:szCs w:val="20"/>
              </w:rPr>
              <w:t>здійснення публічних закупівель товарів, робіт і послуг для замовників</w:t>
            </w:r>
            <w:r w:rsidR="00CC2B95">
              <w:rPr>
                <w:rFonts w:ascii="Times New Roman" w:eastAsia="Times New Roman" w:hAnsi="Times New Roman" w:cs="Times New Roman"/>
                <w:color w:val="000000"/>
                <w:sz w:val="20"/>
                <w:szCs w:val="20"/>
              </w:rPr>
              <w:t>, передбачених Законом України «Про публічні закупівлі»</w:t>
            </w:r>
            <w:r w:rsidRPr="00B252A3">
              <w:rPr>
                <w:rFonts w:ascii="Times New Roman" w:eastAsia="Times New Roman" w:hAnsi="Times New Roman" w:cs="Times New Roman"/>
                <w:color w:val="000000"/>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522CE7" w:rsidRPr="00B252A3" w:rsidRDefault="00522CE7">
            <w:pPr>
              <w:widowControl w:val="0"/>
              <w:spacing w:after="0" w:line="240" w:lineRule="auto"/>
              <w:ind w:right="113" w:firstLine="317"/>
              <w:jc w:val="both"/>
              <w:rPr>
                <w:rFonts w:ascii="Times New Roman" w:eastAsia="Times New Roman" w:hAnsi="Times New Roman" w:cs="Times New Roman"/>
                <w:sz w:val="20"/>
                <w:szCs w:val="20"/>
              </w:rPr>
            </w:pPr>
          </w:p>
        </w:tc>
      </w:tr>
      <w:tr w:rsidR="00BF6B75" w:rsidRPr="00B252A3" w:rsidTr="007112F0">
        <w:trPr>
          <w:trHeight w:val="13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Інформація про субпідрядника/ співвиконавця </w:t>
            </w:r>
            <w:r w:rsidRPr="00A020C0">
              <w:rPr>
                <w:rFonts w:ascii="Times New Roman" w:eastAsia="Times New Roman" w:hAnsi="Times New Roman" w:cs="Times New Roman"/>
                <w:b/>
                <w:i/>
                <w:color w:val="000000"/>
                <w:sz w:val="20"/>
                <w:szCs w:val="20"/>
              </w:rPr>
              <w:t>(у випадку закупівлі робіт/послуг)</w:t>
            </w:r>
          </w:p>
        </w:tc>
        <w:tc>
          <w:tcPr>
            <w:tcW w:w="6869" w:type="dxa"/>
            <w:shd w:val="clear" w:color="auto" w:fill="auto"/>
          </w:tcPr>
          <w:p w:rsidR="00522CE7" w:rsidRPr="003E040E" w:rsidRDefault="00A020C0" w:rsidP="00522CE7">
            <w:pPr>
              <w:widowControl w:val="0"/>
              <w:spacing w:after="160" w:line="259" w:lineRule="auto"/>
              <w:ind w:right="120"/>
              <w:jc w:val="both"/>
              <w:rPr>
                <w:rFonts w:ascii="Times New Roman" w:eastAsia="Times New Roman" w:hAnsi="Times New Roman" w:cs="Times New Roman"/>
                <w:color w:val="000000"/>
                <w:sz w:val="20"/>
                <w:szCs w:val="20"/>
              </w:rPr>
            </w:pPr>
            <w:r w:rsidRPr="00522CE7">
              <w:rPr>
                <w:rFonts w:ascii="Times New Roman" w:hAnsi="Times New Roman" w:cs="Times New Roman"/>
                <w:color w:val="000000"/>
                <w:sz w:val="20"/>
                <w:szCs w:val="20"/>
              </w:rPr>
              <w:t xml:space="preserve">Не передбачено.  </w:t>
            </w:r>
          </w:p>
          <w:p w:rsidR="00EA19A7" w:rsidRPr="003E040E" w:rsidRDefault="00EA19A7" w:rsidP="003E040E">
            <w:pPr>
              <w:widowControl w:val="0"/>
              <w:spacing w:after="0" w:line="240" w:lineRule="auto"/>
              <w:ind w:right="113" w:firstLine="317"/>
              <w:jc w:val="both"/>
              <w:rPr>
                <w:rFonts w:ascii="Times New Roman" w:eastAsia="Times New Roman" w:hAnsi="Times New Roman" w:cs="Times New Roman"/>
                <w:color w:val="000000"/>
                <w:sz w:val="20"/>
                <w:szCs w:val="20"/>
              </w:rPr>
            </w:pPr>
          </w:p>
        </w:tc>
      </w:tr>
      <w:tr w:rsidR="00BF6B75" w:rsidRPr="00B252A3" w:rsidTr="007112F0">
        <w:trPr>
          <w:trHeight w:val="39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або відкликання тендерної пропозиції Учасником</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B75" w:rsidRPr="00B252A3" w:rsidTr="007112F0">
        <w:trPr>
          <w:trHeight w:val="74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Інше</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B252A3">
              <w:rPr>
                <w:rFonts w:ascii="Times New Roman" w:eastAsia="Times New Roman" w:hAnsi="Times New Roman" w:cs="Times New Roman"/>
                <w:b/>
                <w:sz w:val="20"/>
                <w:szCs w:val="20"/>
              </w:rPr>
              <w:t>повністю усвідомлюють</w:t>
            </w:r>
            <w:r w:rsidRPr="00B252A3">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B252A3" w:rsidTr="007112F0">
        <w:trPr>
          <w:trHeight w:val="140"/>
          <w:jc w:val="center"/>
        </w:trPr>
        <w:tc>
          <w:tcPr>
            <w:tcW w:w="9982" w:type="dxa"/>
            <w:gridSpan w:val="3"/>
            <w:shd w:val="clear" w:color="auto" w:fill="auto"/>
          </w:tcPr>
          <w:p w:rsidR="00BF6B75" w:rsidRPr="00B252A3" w:rsidRDefault="006F182B">
            <w:pPr>
              <w:widowControl w:val="0"/>
              <w:spacing w:after="0" w:line="240" w:lineRule="auto"/>
              <w:ind w:left="34" w:right="113" w:hanging="2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IV. Подання та розкриття тендерної пропозиції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Кінцевий строк подання тендерної пропозиції</w:t>
            </w:r>
          </w:p>
        </w:tc>
        <w:tc>
          <w:tcPr>
            <w:tcW w:w="6869" w:type="dxa"/>
            <w:shd w:val="clear" w:color="auto" w:fill="auto"/>
          </w:tcPr>
          <w:p w:rsidR="00BF6B75" w:rsidRDefault="006F182B">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B252A3">
              <w:rPr>
                <w:rFonts w:ascii="Times New Roman" w:eastAsia="Times New Roman" w:hAnsi="Times New Roman" w:cs="Times New Roman"/>
                <w:sz w:val="20"/>
                <w:szCs w:val="20"/>
                <w:u w:val="single"/>
              </w:rPr>
              <w:t xml:space="preserve">Кінцевий строк подання тендерних пропозицій </w:t>
            </w:r>
          </w:p>
          <w:p w:rsidR="00BF6B75" w:rsidRPr="00B252A3" w:rsidRDefault="00214848">
            <w:pPr>
              <w:widowControl w:val="0"/>
              <w:spacing w:after="0" w:line="240" w:lineRule="auto"/>
              <w:ind w:right="113"/>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0</w:t>
            </w:r>
            <w:r w:rsidR="002C2603">
              <w:rPr>
                <w:rFonts w:ascii="Times New Roman" w:eastAsia="Times New Roman" w:hAnsi="Times New Roman" w:cs="Times New Roman"/>
                <w:b/>
                <w:i/>
                <w:sz w:val="28"/>
                <w:szCs w:val="28"/>
                <w:u w:val="single"/>
              </w:rPr>
              <w:t>2</w:t>
            </w:r>
            <w:r w:rsidR="00522CE7" w:rsidRPr="00522CE7">
              <w:rPr>
                <w:rFonts w:ascii="Times New Roman" w:eastAsia="Times New Roman" w:hAnsi="Times New Roman" w:cs="Times New Roman"/>
                <w:b/>
                <w:i/>
                <w:sz w:val="28"/>
                <w:szCs w:val="28"/>
                <w:u w:val="single"/>
              </w:rPr>
              <w:t>.</w:t>
            </w:r>
            <w:r>
              <w:rPr>
                <w:rFonts w:ascii="Times New Roman" w:eastAsia="Times New Roman" w:hAnsi="Times New Roman" w:cs="Times New Roman"/>
                <w:b/>
                <w:i/>
                <w:sz w:val="28"/>
                <w:szCs w:val="28"/>
                <w:u w:val="single"/>
              </w:rPr>
              <w:t>12</w:t>
            </w:r>
            <w:r w:rsidR="008B02B5" w:rsidRPr="00522CE7">
              <w:rPr>
                <w:rFonts w:ascii="Times New Roman" w:eastAsia="Times New Roman" w:hAnsi="Times New Roman" w:cs="Times New Roman"/>
                <w:b/>
                <w:i/>
                <w:sz w:val="28"/>
                <w:szCs w:val="28"/>
                <w:u w:val="single"/>
              </w:rPr>
              <w:t>.</w:t>
            </w:r>
            <w:r w:rsidR="006F182B" w:rsidRPr="00522CE7">
              <w:rPr>
                <w:rFonts w:ascii="Times New Roman" w:eastAsia="Times New Roman" w:hAnsi="Times New Roman" w:cs="Times New Roman"/>
                <w:b/>
                <w:i/>
                <w:sz w:val="28"/>
                <w:szCs w:val="28"/>
                <w:u w:val="single"/>
              </w:rPr>
              <w:t>202</w:t>
            </w:r>
            <w:r w:rsidR="00D256E0" w:rsidRPr="00522CE7">
              <w:rPr>
                <w:rFonts w:ascii="Times New Roman" w:eastAsia="Times New Roman" w:hAnsi="Times New Roman" w:cs="Times New Roman"/>
                <w:b/>
                <w:i/>
                <w:sz w:val="28"/>
                <w:szCs w:val="28"/>
                <w:u w:val="single"/>
              </w:rPr>
              <w:t>3</w:t>
            </w:r>
            <w:r w:rsidR="00A020C0" w:rsidRPr="00522CE7">
              <w:rPr>
                <w:rFonts w:ascii="Times New Roman" w:eastAsia="Times New Roman" w:hAnsi="Times New Roman" w:cs="Times New Roman"/>
                <w:b/>
                <w:i/>
                <w:sz w:val="28"/>
                <w:szCs w:val="28"/>
                <w:u w:val="single"/>
              </w:rPr>
              <w:t xml:space="preserve"> </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6B75" w:rsidRPr="00B252A3"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Тендерні пропозиції після закінчення кінцевого строку їх подання або </w:t>
            </w:r>
            <w:r w:rsidRPr="00B252A3">
              <w:rPr>
                <w:rFonts w:ascii="Times New Roman" w:eastAsia="Times New Roman" w:hAnsi="Times New Roman" w:cs="Times New Roman"/>
                <w:sz w:val="20"/>
                <w:szCs w:val="20"/>
              </w:rPr>
              <w:lastRenderedPageBreak/>
              <w:t>ціна яких перевищує очікувану вартість предмета закупівлі не приймаються електронною системою закупівель.</w:t>
            </w:r>
          </w:p>
        </w:tc>
      </w:tr>
      <w:tr w:rsidR="00BF6B75" w:rsidRPr="00B252A3" w:rsidTr="007F30D6">
        <w:trPr>
          <w:trHeight w:val="165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AE1C49">
            <w:pPr>
              <w:widowControl w:val="0"/>
              <w:spacing w:after="0" w:line="240" w:lineRule="auto"/>
              <w:ind w:right="113"/>
              <w:rPr>
                <w:rFonts w:ascii="Times New Roman" w:eastAsia="Times New Roman" w:hAnsi="Times New Roman" w:cs="Times New Roman"/>
                <w:sz w:val="20"/>
                <w:szCs w:val="20"/>
              </w:rPr>
            </w:pPr>
            <w:r w:rsidRPr="00AE1C49">
              <w:rPr>
                <w:rFonts w:ascii="Times New Roman" w:eastAsia="Times New Roman" w:hAnsi="Times New Roman" w:cs="Times New Roman"/>
                <w:sz w:val="20"/>
                <w:szCs w:val="20"/>
              </w:rPr>
              <w:t>Порядок розкриття тендерної пропозиції</w:t>
            </w:r>
          </w:p>
        </w:tc>
        <w:tc>
          <w:tcPr>
            <w:tcW w:w="6869" w:type="dxa"/>
            <w:shd w:val="clear" w:color="auto" w:fill="auto"/>
          </w:tcPr>
          <w:p w:rsidR="00AE1C49" w:rsidRPr="00B527C4" w:rsidRDefault="00AE1C49" w:rsidP="00AE1C49">
            <w:pPr>
              <w:widowControl w:val="0"/>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31555" w:rsidRPr="00B527C4" w:rsidRDefault="00331555" w:rsidP="002F26F4">
            <w:pPr>
              <w:pStyle w:val="a5"/>
              <w:jc w:val="both"/>
              <w:rPr>
                <w:rFonts w:ascii="Times New Roman" w:hAnsi="Times New Roman" w:cs="Times New Roman"/>
              </w:rPr>
            </w:pPr>
            <w:r w:rsidRPr="00B527C4">
              <w:rPr>
                <w:rFonts w:ascii="Times New Roman" w:hAnsi="Times New Roman" w:cs="Times New Roman"/>
              </w:rPr>
              <w:t>Розкриття тендерних пропозицій здійснюється відповідно до статті 28 З</w:t>
            </w:r>
            <w:r w:rsidR="002F26F4" w:rsidRPr="00B527C4">
              <w:rPr>
                <w:rFonts w:ascii="Times New Roman" w:hAnsi="Times New Roman" w:cs="Times New Roman"/>
              </w:rPr>
              <w:t xml:space="preserve">акону (положення абз.3 частини першої та абз.2 </w:t>
            </w:r>
            <w:r w:rsidRPr="00B527C4">
              <w:rPr>
                <w:rFonts w:ascii="Times New Roman" w:hAnsi="Times New Roman" w:cs="Times New Roman"/>
              </w:rPr>
              <w:t>частини другої статті 28 Закону не застосовується).</w:t>
            </w:r>
          </w:p>
          <w:p w:rsidR="00BF6B75" w:rsidRPr="00B527C4" w:rsidRDefault="006D0793" w:rsidP="002F26F4">
            <w:pPr>
              <w:pStyle w:val="a5"/>
              <w:jc w:val="both"/>
            </w:pPr>
            <w:r w:rsidRPr="00B527C4">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F61B8B" w:rsidRPr="00B527C4">
              <w:rPr>
                <w:rFonts w:ascii="Times New Roman" w:hAnsi="Times New Roman" w:cs="Times New Roman"/>
              </w:rPr>
              <w:t>пунктом 44 Особливостей</w:t>
            </w:r>
            <w:r w:rsidRPr="00B527C4">
              <w:rPr>
                <w:rFonts w:ascii="Times New Roman" w:hAnsi="Times New Roman" w:cs="Times New Roman"/>
              </w:rPr>
              <w:t>.</w:t>
            </w:r>
            <w:r w:rsidRPr="00B527C4">
              <w:rPr>
                <w:rFonts w:ascii="Times New Roman" w:hAnsi="Times New Roman" w:cs="Times New Roman"/>
                <w:b/>
                <w:i/>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F6B75" w:rsidRPr="00B252A3" w:rsidTr="007112F0">
        <w:trPr>
          <w:trHeight w:val="168"/>
          <w:jc w:val="center"/>
        </w:trPr>
        <w:tc>
          <w:tcPr>
            <w:tcW w:w="9982" w:type="dxa"/>
            <w:gridSpan w:val="3"/>
            <w:shd w:val="clear" w:color="auto" w:fill="auto"/>
          </w:tcPr>
          <w:p w:rsidR="00BF6B75" w:rsidRPr="00B252A3" w:rsidRDefault="006F182B">
            <w:pPr>
              <w:widowControl w:val="0"/>
              <w:spacing w:after="0" w:line="240" w:lineRule="auto"/>
              <w:ind w:right="11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V. Оцінка тендерної пропозиції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869" w:type="dxa"/>
            <w:shd w:val="clear" w:color="auto" w:fill="auto"/>
          </w:tcPr>
          <w:p w:rsidR="00BF6B75" w:rsidRPr="00E421BC" w:rsidRDefault="006F182B" w:rsidP="00AE1C49">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00B82DEE" w:rsidRPr="00E421BC">
              <w:rPr>
                <w:rFonts w:ascii="Times New Roman" w:eastAsia="Times New Roman" w:hAnsi="Times New Roman" w:cs="Times New Roman"/>
                <w:sz w:val="20"/>
                <w:szCs w:val="20"/>
              </w:rPr>
              <w:t>визначення тендерної пропозиції найбільш економічно вигідною.</w:t>
            </w:r>
          </w:p>
          <w:p w:rsidR="00CA15C7" w:rsidRPr="00B527C4" w:rsidRDefault="00CA15C7" w:rsidP="00CA15C7">
            <w:pPr>
              <w:pStyle w:val="a5"/>
              <w:jc w:val="both"/>
              <w:rPr>
                <w:rFonts w:ascii="Times New Roman" w:hAnsi="Times New Roman" w:cs="Times New Roman"/>
              </w:rPr>
            </w:pPr>
            <w:r w:rsidRPr="00B527C4">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6B75" w:rsidRPr="00B252A3" w:rsidRDefault="006F182B" w:rsidP="00B82DEE">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Єдиним критерієм оцінки згідно даної процедури відкритих торгів є «Ціна». Питома вага критерію – 100%.</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2F26F4">
              <w:rPr>
                <w:rFonts w:ascii="Times New Roman" w:eastAsia="Times New Roman" w:hAnsi="Times New Roman" w:cs="Times New Roman"/>
                <w:b/>
                <w:sz w:val="20"/>
                <w:szCs w:val="20"/>
              </w:rPr>
              <w:t xml:space="preserve">Ціна тендерної пропозиції не може перевищувати очікувану вартість предмета закупівлі зазначену в оголошенні </w:t>
            </w:r>
            <w:r w:rsidRPr="00B252A3">
              <w:rPr>
                <w:rFonts w:ascii="Times New Roman" w:eastAsia="Times New Roman" w:hAnsi="Times New Roman" w:cs="Times New Roman"/>
                <w:sz w:val="20"/>
                <w:szCs w:val="20"/>
              </w:rPr>
              <w:t xml:space="preserve">про проведення конкурентної процедури закупівлі. </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BF6B75" w:rsidRPr="00B252A3" w:rsidRDefault="006F182B" w:rsidP="00053BF9">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Оцінка здійснюється щодо предмета закупівлі в цілому.</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Учасник визначає ціни на </w:t>
            </w:r>
            <w:r w:rsidRPr="00B252A3">
              <w:rPr>
                <w:rFonts w:ascii="Times New Roman" w:eastAsia="Times New Roman" w:hAnsi="Times New Roman" w:cs="Times New Roman"/>
                <w:b/>
                <w:sz w:val="20"/>
                <w:szCs w:val="20"/>
              </w:rPr>
              <w:t>товар</w:t>
            </w:r>
            <w:r w:rsidRPr="00B252A3">
              <w:rPr>
                <w:rFonts w:ascii="Times New Roman" w:eastAsia="Times New Roman" w:hAnsi="Times New Roman" w:cs="Times New Roman"/>
                <w:sz w:val="20"/>
                <w:szCs w:val="20"/>
              </w:rPr>
              <w:t xml:space="preserve">, що він пропонує </w:t>
            </w:r>
            <w:r w:rsidRPr="00B252A3">
              <w:rPr>
                <w:rFonts w:ascii="Times New Roman" w:eastAsia="Times New Roman" w:hAnsi="Times New Roman" w:cs="Times New Roman"/>
                <w:b/>
                <w:sz w:val="20"/>
                <w:szCs w:val="20"/>
              </w:rPr>
              <w:t>поставити</w:t>
            </w:r>
            <w:r w:rsidRPr="00B252A3">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252A3">
              <w:rPr>
                <w:rFonts w:ascii="Times New Roman" w:eastAsia="Times New Roman" w:hAnsi="Times New Roman" w:cs="Times New Roman"/>
                <w:b/>
                <w:sz w:val="20"/>
                <w:szCs w:val="20"/>
              </w:rPr>
              <w:t>товару</w:t>
            </w:r>
            <w:r w:rsidRPr="00B252A3">
              <w:rPr>
                <w:rFonts w:ascii="Times New Roman" w:eastAsia="Times New Roman" w:hAnsi="Times New Roman" w:cs="Times New Roman"/>
                <w:sz w:val="20"/>
                <w:szCs w:val="20"/>
              </w:rPr>
              <w:t xml:space="preserve"> даного виду.</w:t>
            </w:r>
          </w:p>
          <w:p w:rsidR="00BF6B75" w:rsidRPr="00B252A3" w:rsidRDefault="00E421BC">
            <w:pPr>
              <w:widowControl w:val="0"/>
              <w:spacing w:after="0" w:line="240" w:lineRule="auto"/>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6F182B" w:rsidRPr="00B252A3">
              <w:rPr>
                <w:rFonts w:ascii="Times New Roman" w:eastAsia="Times New Roman" w:hAnsi="Times New Roman" w:cs="Times New Roman"/>
                <w:sz w:val="20"/>
                <w:szCs w:val="20"/>
              </w:rPr>
              <w:t>амовник розглядає на відповідність вимогам тендерної документації тендерну пропозицію, яка визначена найбільш економічно вигідною.</w:t>
            </w:r>
          </w:p>
          <w:p w:rsidR="00BF6B75" w:rsidRDefault="006F182B" w:rsidP="00F52858">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B252A3">
              <w:rPr>
                <w:rFonts w:ascii="Times New Roman" w:eastAsia="Times New Roman" w:hAnsi="Times New Roman" w:cs="Times New Roman"/>
                <w:b/>
                <w:i/>
                <w:sz w:val="20"/>
                <w:szCs w:val="20"/>
              </w:rPr>
              <w:t>не повинен перевищувати п’яти робочих днів</w:t>
            </w:r>
            <w:r w:rsidRPr="00B252A3">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продовжено замовником до </w:t>
            </w:r>
            <w:r w:rsidRPr="00B252A3">
              <w:rPr>
                <w:rFonts w:ascii="Times New Roman" w:eastAsia="Times New Roman" w:hAnsi="Times New Roman" w:cs="Times New Roman"/>
                <w:b/>
                <w:sz w:val="20"/>
                <w:szCs w:val="20"/>
              </w:rPr>
              <w:t>20</w:t>
            </w:r>
            <w:r w:rsidRPr="00B252A3">
              <w:rPr>
                <w:rFonts w:ascii="Times New Roman" w:eastAsia="Times New Roman" w:hAnsi="Times New Roman" w:cs="Times New Roman"/>
                <w:sz w:val="20"/>
                <w:szCs w:val="20"/>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076F" w:rsidRDefault="00F9076F" w:rsidP="00F9076F">
            <w:pPr>
              <w:widowControl w:val="0"/>
              <w:spacing w:after="0" w:line="240" w:lineRule="auto"/>
              <w:ind w:firstLine="317"/>
              <w:jc w:val="both"/>
              <w:rPr>
                <w:rFonts w:ascii="Times New Roman" w:hAnsi="Times New Roman"/>
                <w:sz w:val="20"/>
                <w:szCs w:val="20"/>
              </w:rPr>
            </w:pPr>
            <w:r w:rsidRPr="00B527C4">
              <w:rPr>
                <w:rFonts w:ascii="Times New Roman" w:hAnsi="Times New Roman"/>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B527C4">
              <w:rPr>
                <w:rFonts w:ascii="Times New Roman" w:hAnsi="Times New Roman"/>
                <w:sz w:val="20"/>
                <w:szCs w:val="20"/>
              </w:rPr>
              <w:lastRenderedPageBreak/>
              <w:t>результатами їх оцінки, починаючи з найкращої, яка вважається в такому випадку найбільш економічно вигідною, у порядку та строки</w:t>
            </w:r>
            <w:r w:rsidR="00087E05" w:rsidRPr="00B527C4">
              <w:rPr>
                <w:rFonts w:ascii="Times New Roman" w:hAnsi="Times New Roman"/>
                <w:sz w:val="20"/>
                <w:szCs w:val="20"/>
              </w:rPr>
              <w:t xml:space="preserve">, визначені цими </w:t>
            </w:r>
            <w:r w:rsidR="00087E05" w:rsidRPr="00B527C4">
              <w:rPr>
                <w:rFonts w:ascii="Times New Roman" w:hAnsi="Times New Roman"/>
                <w:i/>
                <w:sz w:val="20"/>
                <w:szCs w:val="20"/>
              </w:rPr>
              <w:t>О</w:t>
            </w:r>
            <w:r w:rsidRPr="00B527C4">
              <w:rPr>
                <w:rFonts w:ascii="Times New Roman" w:hAnsi="Times New Roman"/>
                <w:i/>
                <w:sz w:val="20"/>
                <w:szCs w:val="20"/>
              </w:rPr>
              <w:t>собливостями.</w:t>
            </w:r>
          </w:p>
          <w:p w:rsidR="00867C9D" w:rsidRDefault="00867C9D">
            <w:pPr>
              <w:widowControl w:val="0"/>
              <w:spacing w:after="0" w:line="240" w:lineRule="auto"/>
              <w:ind w:firstLine="317"/>
              <w:jc w:val="both"/>
              <w:rPr>
                <w:rFonts w:ascii="Times New Roman" w:hAnsi="Times New Roman"/>
                <w:b/>
                <w:i/>
                <w:sz w:val="20"/>
                <w:szCs w:val="20"/>
              </w:rPr>
            </w:pPr>
          </w:p>
          <w:p w:rsidR="00867C9D" w:rsidRPr="00867C9D" w:rsidRDefault="00867C9D">
            <w:pPr>
              <w:widowControl w:val="0"/>
              <w:spacing w:after="0" w:line="240" w:lineRule="auto"/>
              <w:ind w:firstLine="317"/>
              <w:jc w:val="both"/>
              <w:rPr>
                <w:rFonts w:ascii="Times New Roman" w:eastAsia="Times New Roman" w:hAnsi="Times New Roman" w:cs="Times New Roman"/>
                <w:sz w:val="20"/>
                <w:szCs w:val="20"/>
              </w:rPr>
            </w:pPr>
            <w:r w:rsidRPr="00867C9D">
              <w:rPr>
                <w:rFonts w:ascii="Times New Roman" w:hAnsi="Times New Roman"/>
                <w:b/>
                <w:i/>
                <w:sz w:val="20"/>
                <w:szCs w:val="20"/>
              </w:rPr>
              <w:t>Аномально низька ціна тендерної пропозиції</w:t>
            </w:r>
            <w:r w:rsidR="002F26F4">
              <w:rPr>
                <w:rFonts w:ascii="Times New Roman" w:hAnsi="Times New Roman"/>
                <w:sz w:val="20"/>
                <w:szCs w:val="20"/>
              </w:rPr>
              <w:t xml:space="preserve"> (далі — аномально низька ціна) </w:t>
            </w:r>
            <w:r>
              <w:rPr>
                <w:rFonts w:ascii="Times New Roman" w:hAnsi="Times New Roman"/>
                <w:sz w:val="20"/>
                <w:szCs w:val="20"/>
              </w:rPr>
              <w:t xml:space="preserve">- </w:t>
            </w:r>
            <w:r w:rsidRPr="00867C9D">
              <w:rPr>
                <w:rFonts w:ascii="Times New Roman" w:hAnsi="Times New Roman"/>
                <w:sz w:val="20"/>
                <w:szCs w:val="20"/>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F6B75" w:rsidRPr="00B252A3" w:rsidRDefault="006F182B">
            <w:pPr>
              <w:widowControl w:val="0"/>
              <w:spacing w:after="160" w:line="259"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sz w:val="20"/>
                <w:szCs w:val="20"/>
              </w:rPr>
              <w:t xml:space="preserve">      Учасник, який надав найбільш економічно вигідну тендерну пропозицію, що є аномально низькою, </w:t>
            </w:r>
            <w:r w:rsidRPr="00B252A3">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421BC">
              <w:rPr>
                <w:rFonts w:ascii="Times New Roman" w:eastAsia="Times New Roman" w:hAnsi="Times New Roman" w:cs="Times New Roman"/>
                <w:sz w:val="20"/>
                <w:szCs w:val="20"/>
              </w:rPr>
              <w:t xml:space="preserve">визначеного </w:t>
            </w:r>
            <w:r w:rsidRPr="00E421BC">
              <w:rPr>
                <w:rFonts w:ascii="Times New Roman" w:eastAsia="Times New Roman" w:hAnsi="Times New Roman" w:cs="Times New Roman"/>
                <w:i/>
                <w:sz w:val="20"/>
                <w:szCs w:val="20"/>
              </w:rPr>
              <w:t>а</w:t>
            </w:r>
            <w:r w:rsidR="002F26F4">
              <w:rPr>
                <w:rFonts w:ascii="Times New Roman" w:eastAsia="Times New Roman" w:hAnsi="Times New Roman" w:cs="Times New Roman"/>
                <w:i/>
                <w:sz w:val="20"/>
                <w:szCs w:val="20"/>
              </w:rPr>
              <w:t>бз.5</w:t>
            </w:r>
            <w:r w:rsidR="00867C9D" w:rsidRPr="00E421BC">
              <w:rPr>
                <w:rFonts w:ascii="Times New Roman" w:eastAsia="Times New Roman" w:hAnsi="Times New Roman" w:cs="Times New Roman"/>
                <w:i/>
                <w:sz w:val="20"/>
                <w:szCs w:val="20"/>
              </w:rPr>
              <w:t xml:space="preserve"> пункту 38Особливостей</w:t>
            </w:r>
            <w:r w:rsidRPr="00E421BC">
              <w:rPr>
                <w:rFonts w:ascii="Times New Roman" w:eastAsia="Times New Roman" w:hAnsi="Times New Roman" w:cs="Times New Roman"/>
                <w:sz w:val="20"/>
                <w:szCs w:val="20"/>
              </w:rPr>
              <w:t>.</w:t>
            </w:r>
          </w:p>
          <w:p w:rsidR="00BF6B75" w:rsidRPr="00B252A3" w:rsidRDefault="006F182B" w:rsidP="00E421BC">
            <w:pPr>
              <w:widowControl w:val="0"/>
              <w:spacing w:after="0" w:line="240"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rsidR="00BF6B75" w:rsidRPr="00B252A3"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6B75" w:rsidRPr="00B252A3"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6B75"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отримання учасником державної допомоги згідно із законодавством.</w:t>
            </w:r>
          </w:p>
          <w:p w:rsidR="00D94CB0" w:rsidRPr="00B252A3" w:rsidRDefault="00D94CB0" w:rsidP="00D94CB0">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rsidR="00867C9D" w:rsidRDefault="00867C9D">
            <w:pPr>
              <w:widowControl w:val="0"/>
              <w:spacing w:after="0" w:line="240" w:lineRule="auto"/>
              <w:ind w:firstLine="317"/>
              <w:jc w:val="both"/>
              <w:rPr>
                <w:rFonts w:ascii="Times New Roman" w:eastAsia="Times New Roman" w:hAnsi="Times New Roman" w:cs="Times New Roman"/>
                <w:sz w:val="20"/>
                <w:szCs w:val="20"/>
              </w:rPr>
            </w:pPr>
            <w:r w:rsidRPr="00E421BC">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61B8B" w:rsidRDefault="006F182B" w:rsidP="00927573">
            <w:pPr>
              <w:widowControl w:val="0"/>
              <w:spacing w:after="0" w:line="240" w:lineRule="auto"/>
              <w:ind w:firstLine="317"/>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27573" w:rsidRPr="00927573" w:rsidRDefault="00927573" w:rsidP="00927573">
            <w:pPr>
              <w:widowControl w:val="0"/>
              <w:spacing w:after="0" w:line="240" w:lineRule="auto"/>
              <w:ind w:firstLine="317"/>
              <w:jc w:val="both"/>
              <w:rPr>
                <w:rFonts w:ascii="Times New Roman" w:eastAsia="Times New Roman" w:hAnsi="Times New Roman" w:cs="Times New Roman"/>
                <w:i/>
                <w:sz w:val="20"/>
                <w:szCs w:val="20"/>
              </w:rPr>
            </w:pP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Якщо замовником під час розгляду тендерної пропозиції учасника процедури закупівлі виявлено невідповідності </w:t>
            </w:r>
            <w:r w:rsidRPr="00B252A3">
              <w:rPr>
                <w:rFonts w:ascii="Times New Roman" w:eastAsia="Times New Roman" w:hAnsi="Times New Roman" w:cs="Times New Roman"/>
                <w:b/>
                <w:sz w:val="20"/>
                <w:szCs w:val="20"/>
                <w:highlight w:val="white"/>
              </w:rPr>
              <w:t>в інформації та/або документах,</w:t>
            </w:r>
            <w:r w:rsidRPr="00B252A3">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52A3">
              <w:rPr>
                <w:rFonts w:ascii="Times New Roman" w:eastAsia="Times New Roman" w:hAnsi="Times New Roman" w:cs="Times New Roman"/>
                <w:b/>
                <w:sz w:val="20"/>
                <w:szCs w:val="20"/>
                <w:highlight w:val="white"/>
              </w:rPr>
              <w:t xml:space="preserve">не може бути меншим ніж два робочі дні </w:t>
            </w:r>
            <w:r w:rsidRPr="00B252A3">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Під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252A3">
              <w:rPr>
                <w:rFonts w:ascii="Times New Roman" w:eastAsia="Times New Roman" w:hAnsi="Times New Roman" w:cs="Times New Roman"/>
                <w:b/>
                <w:sz w:val="20"/>
                <w:szCs w:val="20"/>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52A3">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w:t>
            </w:r>
            <w:r w:rsidRPr="00B252A3">
              <w:rPr>
                <w:rFonts w:ascii="Times New Roman" w:eastAsia="Times New Roman" w:hAnsi="Times New Roman" w:cs="Times New Roman"/>
                <w:sz w:val="20"/>
                <w:szCs w:val="20"/>
                <w:highlight w:val="white"/>
              </w:rPr>
              <w:lastRenderedPageBreak/>
              <w:t xml:space="preserve">вимагалося замовником, </w:t>
            </w:r>
            <w:r w:rsidRPr="00F61B8B">
              <w:rPr>
                <w:rFonts w:ascii="Times New Roman" w:eastAsia="Times New Roman" w:hAnsi="Times New Roman" w:cs="Times New Roman"/>
                <w:b/>
                <w:sz w:val="20"/>
                <w:szCs w:val="20"/>
                <w:highlight w:val="white"/>
              </w:rPr>
              <w:t xml:space="preserve">та/або </w:t>
            </w:r>
            <w:r w:rsidR="00F61B8B" w:rsidRPr="00F61B8B">
              <w:rPr>
                <w:rFonts w:ascii="Times New Roman" w:eastAsia="Times New Roman" w:hAnsi="Times New Roman" w:cs="Times New Roman"/>
                <w:b/>
                <w:sz w:val="20"/>
                <w:szCs w:val="20"/>
                <w:highlight w:val="white"/>
              </w:rPr>
              <w:t xml:space="preserve">відсутності </w:t>
            </w:r>
            <w:r w:rsidRPr="00F61B8B">
              <w:rPr>
                <w:rFonts w:ascii="Times New Roman" w:eastAsia="Times New Roman" w:hAnsi="Times New Roman" w:cs="Times New Roman"/>
                <w:b/>
                <w:sz w:val="20"/>
                <w:szCs w:val="20"/>
                <w:highlight w:val="white"/>
              </w:rPr>
              <w:t>інформації</w:t>
            </w:r>
            <w:r w:rsidRPr="00B252A3">
              <w:rPr>
                <w:rFonts w:ascii="Times New Roman" w:eastAsia="Times New Roman" w:hAnsi="Times New Roman" w:cs="Times New Roman"/>
                <w:sz w:val="20"/>
                <w:szCs w:val="20"/>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52A3">
              <w:rPr>
                <w:rFonts w:ascii="Times New Roman" w:eastAsia="Times New Roman" w:hAnsi="Times New Roman" w:cs="Times New Roman"/>
                <w:b/>
                <w:sz w:val="20"/>
                <w:szCs w:val="20"/>
                <w:highlight w:val="white"/>
              </w:rPr>
              <w:t>вважаються помилки, виправлення яких не призводить до зміни предмета закупівлі, запропонованого учасником</w:t>
            </w:r>
            <w:r w:rsidRPr="00B252A3">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2A3">
              <w:rPr>
                <w:rFonts w:ascii="Times New Roman" w:eastAsia="Times New Roman" w:hAnsi="Times New Roman" w:cs="Times New Roman"/>
                <w:b/>
                <w:i/>
                <w:sz w:val="20"/>
                <w:szCs w:val="20"/>
              </w:rPr>
              <w:t>протягом 24 годин</w:t>
            </w:r>
            <w:r w:rsidRPr="00B252A3">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F6B75" w:rsidRPr="00B252A3" w:rsidTr="007112F0">
        <w:trPr>
          <w:trHeight w:val="188"/>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Супровідна інформація</w:t>
            </w:r>
          </w:p>
        </w:tc>
        <w:tc>
          <w:tcPr>
            <w:tcW w:w="6869" w:type="dxa"/>
            <w:shd w:val="clear" w:color="auto" w:fill="auto"/>
          </w:tcPr>
          <w:p w:rsidR="00BF6B75" w:rsidRPr="00B252A3" w:rsidRDefault="006F182B">
            <w:pPr>
              <w:widowControl w:val="0"/>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w:t>
            </w:r>
            <w:r w:rsidRPr="00B252A3">
              <w:rPr>
                <w:rFonts w:ascii="Times New Roman" w:eastAsia="Times New Roman" w:hAnsi="Times New Roman" w:cs="Times New Roman"/>
                <w:b/>
                <w:sz w:val="20"/>
                <w:szCs w:val="20"/>
              </w:rPr>
              <w:t>самостійно</w:t>
            </w:r>
            <w:r w:rsidRPr="00B252A3">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B252A3">
              <w:rPr>
                <w:rFonts w:ascii="Times New Roman" w:eastAsia="Times New Roman" w:hAnsi="Times New Roman" w:cs="Times New Roman"/>
                <w:color w:val="000000"/>
                <w:sz w:val="20"/>
                <w:szCs w:val="20"/>
              </w:rPr>
              <w:t>на товари, які пропонується надавати за договором,</w:t>
            </w:r>
            <w:r w:rsidRPr="00B252A3">
              <w:rPr>
                <w:rFonts w:ascii="Times New Roman" w:eastAsia="Times New Roman" w:hAnsi="Times New Roman" w:cs="Times New Roman"/>
                <w:sz w:val="20"/>
                <w:szCs w:val="20"/>
              </w:rPr>
              <w:t xml:space="preserve"> та інші</w:t>
            </w:r>
            <w:r w:rsidRPr="00B252A3">
              <w:rPr>
                <w:rFonts w:ascii="Times New Roman" w:eastAsia="Times New Roman" w:hAnsi="Times New Roman" w:cs="Times New Roman"/>
                <w:b/>
                <w:sz w:val="20"/>
                <w:szCs w:val="20"/>
              </w:rPr>
              <w:t xml:space="preserve"> документи</w:t>
            </w:r>
            <w:r w:rsidRPr="00B252A3">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B252A3">
              <w:rPr>
                <w:rFonts w:ascii="Times New Roman" w:eastAsia="Times New Roman" w:hAnsi="Times New Roman" w:cs="Times New Roman"/>
                <w:color w:val="000000"/>
                <w:sz w:val="20"/>
                <w:szCs w:val="20"/>
              </w:rPr>
              <w:t>.</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u w:val="single"/>
              </w:rPr>
              <w:t>Інші умови тендерної документації: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B252A3">
              <w:rPr>
                <w:rFonts w:ascii="Times New Roman" w:eastAsia="Times New Roman" w:hAnsi="Times New Roman" w:cs="Times New Roman"/>
                <w:b/>
                <w:i/>
                <w:color w:val="000000"/>
                <w:sz w:val="20"/>
                <w:szCs w:val="20"/>
              </w:rPr>
              <w:t xml:space="preserve">Додатком  1 </w:t>
            </w:r>
            <w:r w:rsidRPr="00B252A3">
              <w:rPr>
                <w:rFonts w:ascii="Times New Roman" w:eastAsia="Times New Roman" w:hAnsi="Times New Roman" w:cs="Times New Roman"/>
                <w:color w:val="000000"/>
                <w:sz w:val="20"/>
                <w:szCs w:val="20"/>
              </w:rPr>
              <w:t>та</w:t>
            </w:r>
            <w:r w:rsidRPr="00B252A3">
              <w:rPr>
                <w:rFonts w:ascii="Times New Roman" w:eastAsia="Times New Roman" w:hAnsi="Times New Roman" w:cs="Times New Roman"/>
                <w:b/>
                <w:i/>
                <w:color w:val="000000"/>
                <w:sz w:val="20"/>
                <w:szCs w:val="20"/>
              </w:rPr>
              <w:t xml:space="preserve"> Додатком 2</w:t>
            </w:r>
            <w:r w:rsidRPr="00B252A3">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w:t>
            </w:r>
            <w:r w:rsidRPr="00B252A3">
              <w:rPr>
                <w:rFonts w:ascii="Times New Roman" w:eastAsia="Times New Roman" w:hAnsi="Times New Roman" w:cs="Times New Roman"/>
                <w:color w:val="000000"/>
                <w:sz w:val="20"/>
                <w:szCs w:val="20"/>
              </w:rPr>
              <w:lastRenderedPageBreak/>
              <w:t>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проєктом договору про закупівлю, викладеним в </w:t>
            </w:r>
            <w:r w:rsidRPr="00B252A3">
              <w:rPr>
                <w:rFonts w:ascii="Times New Roman" w:eastAsia="Times New Roman" w:hAnsi="Times New Roman" w:cs="Times New Roman"/>
                <w:b/>
                <w:i/>
                <w:color w:val="000000"/>
                <w:sz w:val="20"/>
                <w:szCs w:val="20"/>
              </w:rPr>
              <w:t>Додатку 3</w:t>
            </w:r>
            <w:r w:rsidRPr="00B252A3">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Примітка:</w:t>
            </w:r>
          </w:p>
          <w:p w:rsidR="00BF6B75" w:rsidRPr="00B252A3"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B252A3">
              <w:rPr>
                <w:rFonts w:ascii="Times New Roman" w:eastAsia="Times New Roman" w:hAnsi="Times New Roman" w:cs="Times New Roman"/>
                <w:b/>
                <w:i/>
                <w:color w:val="000000"/>
                <w:sz w:val="20"/>
                <w:szCs w:val="20"/>
              </w:rPr>
              <w:t>про відмову учаснику</w:t>
            </w:r>
            <w:r w:rsidRPr="00B252A3">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4" w:anchor="n1422">
              <w:r w:rsidRPr="00B252A3">
                <w:rPr>
                  <w:rFonts w:ascii="Times New Roman" w:eastAsia="Times New Roman" w:hAnsi="Times New Roman" w:cs="Times New Roman"/>
                  <w:i/>
                  <w:color w:val="0000FF"/>
                  <w:sz w:val="20"/>
                  <w:szCs w:val="20"/>
                  <w:u w:val="single"/>
                </w:rPr>
                <w:t>абзацом першим</w:t>
              </w:r>
            </w:hyperlink>
            <w:r w:rsidRPr="00B252A3">
              <w:rPr>
                <w:rFonts w:ascii="Times New Roman" w:eastAsia="Times New Roman" w:hAnsi="Times New Roman" w:cs="Times New Roman"/>
                <w:i/>
                <w:color w:val="000000"/>
                <w:sz w:val="20"/>
                <w:szCs w:val="20"/>
              </w:rPr>
              <w:t> </w:t>
            </w:r>
            <w:r w:rsidRPr="00B252A3">
              <w:rPr>
                <w:rFonts w:ascii="Times New Roman" w:eastAsia="Times New Roman" w:hAnsi="Times New Roman" w:cs="Times New Roman"/>
                <w:b/>
                <w:i/>
                <w:color w:val="000000"/>
                <w:sz w:val="20"/>
                <w:szCs w:val="20"/>
              </w:rPr>
              <w:t>частини третьої статті 22</w:t>
            </w:r>
            <w:r w:rsidRPr="00B252A3">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w:t>
            </w:r>
            <w:r w:rsidR="002F26F4">
              <w:rPr>
                <w:rFonts w:ascii="Times New Roman" w:eastAsia="Times New Roman" w:hAnsi="Times New Roman" w:cs="Times New Roman"/>
                <w:sz w:val="20"/>
                <w:szCs w:val="20"/>
              </w:rPr>
              <w:t>їни» від 15.04.2014 № 1207-VII.</w:t>
            </w:r>
          </w:p>
          <w:p w:rsidR="002D30AB" w:rsidRPr="00B527C4" w:rsidRDefault="006F182B" w:rsidP="002D30AB">
            <w:pPr>
              <w:widowControl w:val="0"/>
              <w:spacing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Також враховувати, що </w:t>
            </w:r>
            <w:r w:rsidRPr="00B527C4">
              <w:rPr>
                <w:rFonts w:ascii="Times New Roman" w:eastAsia="Times New Roman" w:hAnsi="Times New Roman" w:cs="Times New Roman"/>
                <w:b/>
                <w:sz w:val="20"/>
                <w:szCs w:val="20"/>
              </w:rPr>
              <w:t xml:space="preserve">в Україні </w:t>
            </w:r>
            <w:r w:rsidR="002D30AB" w:rsidRPr="00B527C4">
              <w:rPr>
                <w:rFonts w:ascii="Times New Roman" w:eastAsia="Times New Roman" w:hAnsi="Times New Roman" w:cs="Times New Roman"/>
                <w:sz w:val="20"/>
                <w:szCs w:val="20"/>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2D30AB" w:rsidRPr="00B527C4">
              <w:rPr>
                <w:rFonts w:ascii="Times New Roman" w:eastAsia="Times New Roman" w:hAnsi="Times New Roman" w:cs="Times New Roman"/>
                <w:sz w:val="20"/>
                <w:szCs w:val="20"/>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F6B75" w:rsidRPr="00390721" w:rsidRDefault="002D30AB" w:rsidP="002D30AB">
            <w:pPr>
              <w:widowControl w:val="0"/>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w:t>
            </w:r>
            <w:r w:rsidR="00FC3804" w:rsidRPr="00B527C4">
              <w:rPr>
                <w:rFonts w:ascii="Times New Roman" w:eastAsia="Times New Roman" w:hAnsi="Times New Roman" w:cs="Times New Roman"/>
                <w:sz w:val="20"/>
                <w:szCs w:val="20"/>
              </w:rPr>
              <w:t>абрання чинності постановою Кабінету Міністрів Украї</w:t>
            </w:r>
            <w:r w:rsidR="00F45418" w:rsidRPr="00B527C4">
              <w:rPr>
                <w:rFonts w:ascii="Times New Roman" w:eastAsia="Times New Roman" w:hAnsi="Times New Roman" w:cs="Times New Roman"/>
                <w:sz w:val="20"/>
                <w:szCs w:val="20"/>
              </w:rPr>
              <w:t>ни від 12 жовтня 2022 р. № 1178.</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i/>
                <w:sz w:val="20"/>
                <w:szCs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w:t>
            </w:r>
            <w:r w:rsidR="0075125D">
              <w:rPr>
                <w:rFonts w:ascii="Times New Roman" w:eastAsia="Times New Roman" w:hAnsi="Times New Roman" w:cs="Times New Roman"/>
                <w:i/>
                <w:sz w:val="20"/>
                <w:szCs w:val="20"/>
              </w:rPr>
              <w:t>име відхиленню на підставі абз.</w:t>
            </w:r>
            <w:r w:rsidR="002D30AB">
              <w:rPr>
                <w:rFonts w:ascii="Times New Roman" w:eastAsia="Times New Roman" w:hAnsi="Times New Roman" w:cs="Times New Roman"/>
                <w:i/>
                <w:sz w:val="20"/>
                <w:szCs w:val="20"/>
              </w:rPr>
              <w:t>5</w:t>
            </w:r>
            <w:r w:rsidRPr="00B252A3">
              <w:rPr>
                <w:rFonts w:ascii="Times New Roman" w:eastAsia="Times New Roman" w:hAnsi="Times New Roman" w:cs="Times New Roman"/>
                <w:i/>
                <w:sz w:val="20"/>
                <w:szCs w:val="20"/>
              </w:rPr>
              <w:t xml:space="preserve"> підпункту 2 пункту 41 Особливостей.</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tc>
      </w:tr>
      <w:tr w:rsidR="00BF6B75" w:rsidRPr="00B252A3" w:rsidTr="007112F0">
        <w:trPr>
          <w:trHeight w:val="522"/>
          <w:jc w:val="center"/>
        </w:trPr>
        <w:tc>
          <w:tcPr>
            <w:tcW w:w="562" w:type="dxa"/>
            <w:shd w:val="clear" w:color="auto" w:fill="auto"/>
          </w:tcPr>
          <w:p w:rsidR="00BF6B75" w:rsidRPr="00B527C4" w:rsidRDefault="006F182B">
            <w:pPr>
              <w:widowControl w:val="0"/>
              <w:spacing w:after="0" w:line="240" w:lineRule="auto"/>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lastRenderedPageBreak/>
              <w:t>3.</w:t>
            </w:r>
          </w:p>
        </w:tc>
        <w:tc>
          <w:tcPr>
            <w:tcW w:w="2551" w:type="dxa"/>
            <w:shd w:val="clear" w:color="auto" w:fill="auto"/>
          </w:tcPr>
          <w:p w:rsidR="00BF6B75" w:rsidRPr="00B527C4" w:rsidRDefault="006F182B">
            <w:pPr>
              <w:widowControl w:val="0"/>
              <w:spacing w:after="0" w:line="240" w:lineRule="auto"/>
              <w:ind w:right="113"/>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Відхилення тендерних пропозицій</w:t>
            </w:r>
          </w:p>
        </w:tc>
        <w:tc>
          <w:tcPr>
            <w:tcW w:w="6869" w:type="dxa"/>
            <w:shd w:val="clear" w:color="auto" w:fill="auto"/>
          </w:tcPr>
          <w:p w:rsidR="00BF6B75" w:rsidRPr="00B527C4" w:rsidRDefault="006F182B" w:rsidP="00E36410">
            <w:pPr>
              <w:widowControl w:val="0"/>
              <w:tabs>
                <w:tab w:val="left" w:pos="425"/>
              </w:tabs>
              <w:spacing w:after="0"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1.</w:t>
            </w:r>
            <w:r w:rsidRPr="00B527C4">
              <w:rPr>
                <w:rFonts w:ascii="Times New Roman" w:eastAsia="Times New Roman" w:hAnsi="Times New Roman" w:cs="Times New Roman"/>
                <w:sz w:val="20"/>
                <w:szCs w:val="20"/>
              </w:rPr>
              <w:t xml:space="preserve">Замовник </w:t>
            </w:r>
            <w:r w:rsidRPr="00B527C4">
              <w:rPr>
                <w:rFonts w:ascii="Times New Roman" w:eastAsia="Times New Roman" w:hAnsi="Times New Roman" w:cs="Times New Roman"/>
                <w:b/>
                <w:sz w:val="20"/>
                <w:szCs w:val="20"/>
              </w:rPr>
              <w:t>відхиляє тендерну пропозицію</w:t>
            </w:r>
            <w:r w:rsidRPr="00B527C4">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481B34" w:rsidRPr="00B527C4" w:rsidRDefault="00481B34" w:rsidP="00E36410">
            <w:pPr>
              <w:widowControl w:val="0"/>
              <w:tabs>
                <w:tab w:val="left" w:pos="425"/>
              </w:tabs>
              <w:spacing w:after="0" w:line="240" w:lineRule="auto"/>
              <w:jc w:val="both"/>
              <w:rPr>
                <w:rFonts w:ascii="Times New Roman" w:eastAsia="Times New Roman" w:hAnsi="Times New Roman" w:cs="Times New Roman"/>
                <w:sz w:val="20"/>
                <w:szCs w:val="20"/>
              </w:rPr>
            </w:pPr>
          </w:p>
          <w:p w:rsidR="00BF6B75" w:rsidRPr="00B527C4" w:rsidRDefault="006F182B" w:rsidP="00FC3804">
            <w:pPr>
              <w:widowControl w:val="0"/>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1) учасник процедури закупівлі:</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4B089C">
              <w:rPr>
                <w:rFonts w:ascii="Times New Roman" w:eastAsia="Times New Roman" w:hAnsi="Times New Roman" w:cs="Times New Roman"/>
                <w:sz w:val="20"/>
                <w:szCs w:val="20"/>
              </w:rPr>
              <w:t xml:space="preserve"> </w:t>
            </w:r>
            <w:r w:rsidR="009B7F73" w:rsidRPr="00B527C4">
              <w:rPr>
                <w:rFonts w:ascii="Times New Roman" w:hAnsi="Times New Roman"/>
                <w:sz w:val="20"/>
                <w:szCs w:val="20"/>
              </w:rPr>
              <w:t xml:space="preserve">пункту 39 цих </w:t>
            </w:r>
            <w:r w:rsidR="004B0EDF" w:rsidRPr="00B527C4">
              <w:rPr>
                <w:rFonts w:ascii="Times New Roman" w:hAnsi="Times New Roman"/>
                <w:sz w:val="20"/>
                <w:szCs w:val="20"/>
              </w:rPr>
              <w:t>Особливостей</w:t>
            </w:r>
            <w:r w:rsidR="006F182B" w:rsidRPr="00B527C4">
              <w:rPr>
                <w:rFonts w:ascii="Times New Roman" w:eastAsia="Times New Roman" w:hAnsi="Times New Roman" w:cs="Times New Roman"/>
                <w:sz w:val="20"/>
                <w:szCs w:val="20"/>
              </w:rPr>
              <w:t>;</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не надав обґрунтування аномально низької ціни тендерної пропозиції протягом строку, визначеного </w:t>
            </w:r>
            <w:r w:rsidRPr="00B527C4">
              <w:rPr>
                <w:rFonts w:ascii="Times New Roman" w:hAnsi="Times New Roman"/>
                <w:i/>
                <w:sz w:val="20"/>
                <w:szCs w:val="20"/>
              </w:rPr>
              <w:t>абз.5пункту 38 О</w:t>
            </w:r>
            <w:r w:rsidR="009B7F73" w:rsidRPr="00B527C4">
              <w:rPr>
                <w:rFonts w:ascii="Times New Roman" w:hAnsi="Times New Roman"/>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E36410">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визначив конфіденційною інформацію, що не може бути визначена як конфіденційна відповідно до вимог </w:t>
            </w:r>
            <w:r w:rsidRPr="00B527C4">
              <w:rPr>
                <w:rFonts w:ascii="Times New Roman" w:hAnsi="Times New Roman"/>
                <w:i/>
                <w:sz w:val="20"/>
                <w:szCs w:val="20"/>
              </w:rPr>
              <w:t>абз.2</w:t>
            </w:r>
            <w:r w:rsidR="009B7F73" w:rsidRPr="00B527C4">
              <w:rPr>
                <w:rFonts w:ascii="Times New Roman" w:hAnsi="Times New Roman"/>
                <w:i/>
                <w:sz w:val="20"/>
                <w:szCs w:val="20"/>
              </w:rPr>
              <w:t xml:space="preserve"> пункту 3</w:t>
            </w:r>
            <w:r w:rsidR="00F47418" w:rsidRPr="00B527C4">
              <w:rPr>
                <w:rFonts w:ascii="Times New Roman" w:hAnsi="Times New Roman"/>
                <w:i/>
                <w:sz w:val="20"/>
                <w:szCs w:val="20"/>
              </w:rPr>
              <w:t>8</w:t>
            </w:r>
            <w:r w:rsidRPr="00B527C4">
              <w:rPr>
                <w:rFonts w:ascii="Times New Roman" w:hAnsi="Times New Roman"/>
                <w:i/>
                <w:sz w:val="20"/>
                <w:szCs w:val="20"/>
              </w:rPr>
              <w:t>О</w:t>
            </w:r>
            <w:r w:rsidR="009B7F73" w:rsidRPr="00B527C4">
              <w:rPr>
                <w:rFonts w:ascii="Times New Roman" w:hAnsi="Times New Roman"/>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E36410">
            <w:pPr>
              <w:widowControl w:val="0"/>
              <w:spacing w:after="0" w:line="240" w:lineRule="auto"/>
              <w:ind w:firstLine="566"/>
              <w:jc w:val="both"/>
              <w:rPr>
                <w:rFonts w:ascii="Times New Roman" w:hAnsi="Times New Roman"/>
                <w:sz w:val="20"/>
                <w:szCs w:val="20"/>
              </w:rPr>
            </w:pPr>
            <w:r w:rsidRPr="00B527C4">
              <w:rPr>
                <w:rFonts w:ascii="Times New Roman" w:hAnsi="Times New Roman"/>
                <w:sz w:val="20"/>
                <w:szCs w:val="20"/>
              </w:rPr>
              <w:t xml:space="preserve">- </w:t>
            </w:r>
            <w:r w:rsidR="00F47418" w:rsidRPr="00B527C4">
              <w:rPr>
                <w:rFonts w:ascii="Times New Roman" w:hAnsi="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47418" w:rsidRPr="00B527C4">
              <w:rPr>
                <w:rFonts w:ascii="Times New Roman" w:hAnsi="Times New Roman"/>
                <w:sz w:val="20"/>
                <w:szCs w:val="20"/>
              </w:rPr>
              <w:lastRenderedPageBreak/>
              <w:t>(Офіційний вісник Ук</w:t>
            </w:r>
            <w:r w:rsidR="00481B34" w:rsidRPr="00B527C4">
              <w:rPr>
                <w:rFonts w:ascii="Times New Roman" w:hAnsi="Times New Roman"/>
                <w:sz w:val="20"/>
                <w:szCs w:val="20"/>
              </w:rPr>
              <w:t>раїни, 2022 р., № 84, ст. 5176).</w:t>
            </w:r>
          </w:p>
          <w:p w:rsidR="00481B34" w:rsidRPr="00B527C4" w:rsidRDefault="00481B34">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rsidP="00E36410">
            <w:pPr>
              <w:widowControl w:val="0"/>
              <w:tabs>
                <w:tab w:val="left" w:pos="437"/>
              </w:tabs>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2) тендерна пропозиція:</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hAnsi="Times New Roman"/>
                <w:sz w:val="20"/>
                <w:szCs w:val="20"/>
              </w:rPr>
              <w:t xml:space="preserve">- </w:t>
            </w:r>
            <w:r w:rsidR="00F47418" w:rsidRPr="00B527C4">
              <w:rPr>
                <w:rFonts w:ascii="Times New Roman" w:hAnsi="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w:t>
            </w:r>
            <w:r w:rsidR="00087E05" w:rsidRPr="00B527C4">
              <w:rPr>
                <w:rFonts w:ascii="Times New Roman" w:hAnsi="Times New Roman"/>
                <w:sz w:val="20"/>
                <w:szCs w:val="20"/>
              </w:rPr>
              <w:t xml:space="preserve">ту 40 цих </w:t>
            </w:r>
            <w:r w:rsidR="00087E05" w:rsidRPr="00B527C4">
              <w:rPr>
                <w:rFonts w:ascii="Times New Roman" w:hAnsi="Times New Roman"/>
                <w:i/>
                <w:sz w:val="20"/>
                <w:szCs w:val="20"/>
              </w:rPr>
              <w:t>О</w:t>
            </w:r>
            <w:r w:rsidR="00F47418" w:rsidRPr="00B527C4">
              <w:rPr>
                <w:rFonts w:ascii="Times New Roman" w:hAnsi="Times New Roman"/>
                <w:i/>
                <w:sz w:val="20"/>
                <w:szCs w:val="20"/>
              </w:rPr>
              <w:t>собливостей</w:t>
            </w:r>
            <w:r w:rsidR="00F47418" w:rsidRPr="00B527C4">
              <w:rPr>
                <w:rFonts w:ascii="Times New Roman" w:hAnsi="Times New Roman"/>
                <w:sz w:val="20"/>
                <w:szCs w:val="20"/>
              </w:rPr>
              <w:t>;</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є такою, строк дії якої закінчився;</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w:t>
            </w:r>
            <w:r w:rsidR="00481B34" w:rsidRPr="00B527C4">
              <w:rPr>
                <w:rFonts w:ascii="Times New Roman" w:eastAsia="Times New Roman" w:hAnsi="Times New Roman" w:cs="Times New Roman"/>
                <w:sz w:val="20"/>
                <w:szCs w:val="20"/>
              </w:rPr>
              <w:t>астини третьої статті 22 Закону.</w:t>
            </w:r>
          </w:p>
          <w:p w:rsidR="00481B34" w:rsidRPr="00B527C4" w:rsidRDefault="00481B34">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rsidP="006E4274">
            <w:pPr>
              <w:widowControl w:val="0"/>
              <w:tabs>
                <w:tab w:val="left" w:pos="412"/>
                <w:tab w:val="left" w:pos="563"/>
              </w:tabs>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3) переможець процедури закупівлі:</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w:t>
            </w:r>
            <w:r w:rsidR="006605AA" w:rsidRPr="00B527C4">
              <w:rPr>
                <w:rFonts w:ascii="Times New Roman" w:eastAsia="Times New Roman" w:hAnsi="Times New Roman" w:cs="Times New Roman"/>
                <w:sz w:val="20"/>
                <w:szCs w:val="20"/>
              </w:rPr>
              <w:t>визначених пунктом</w:t>
            </w:r>
            <w:r w:rsidR="00E73FF7">
              <w:rPr>
                <w:rFonts w:ascii="Times New Roman" w:eastAsia="Times New Roman" w:hAnsi="Times New Roman" w:cs="Times New Roman"/>
                <w:sz w:val="20"/>
                <w:szCs w:val="20"/>
              </w:rPr>
              <w:t xml:space="preserve"> </w:t>
            </w:r>
            <w:r w:rsidR="00087E05" w:rsidRPr="00B527C4">
              <w:rPr>
                <w:rFonts w:ascii="Times New Roman" w:eastAsia="Times New Roman" w:hAnsi="Times New Roman" w:cs="Times New Roman"/>
                <w:b/>
                <w:i/>
                <w:sz w:val="20"/>
                <w:szCs w:val="20"/>
              </w:rPr>
              <w:t>44 цих О</w:t>
            </w:r>
            <w:r w:rsidR="00F47418" w:rsidRPr="00B527C4">
              <w:rPr>
                <w:rFonts w:ascii="Times New Roman" w:eastAsia="Times New Roman" w:hAnsi="Times New Roman" w:cs="Times New Roman"/>
                <w:b/>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9B7F73" w:rsidRPr="00B527C4">
              <w:rPr>
                <w:rFonts w:ascii="Times New Roman" w:eastAsia="Times New Roman" w:hAnsi="Times New Roman" w:cs="Times New Roman"/>
                <w:sz w:val="20"/>
                <w:szCs w:val="20"/>
              </w:rPr>
              <w:t xml:space="preserve">пункту 39 </w:t>
            </w:r>
            <w:r w:rsidR="009B7F73" w:rsidRPr="00B527C4">
              <w:rPr>
                <w:rFonts w:ascii="Times New Roman" w:eastAsia="Times New Roman" w:hAnsi="Times New Roman" w:cs="Times New Roman"/>
                <w:i/>
                <w:sz w:val="20"/>
                <w:szCs w:val="20"/>
              </w:rPr>
              <w:t>Особливостей</w:t>
            </w:r>
            <w:r w:rsidR="006F182B" w:rsidRPr="00B527C4">
              <w:rPr>
                <w:rFonts w:ascii="Times New Roman" w:eastAsia="Times New Roman" w:hAnsi="Times New Roman" w:cs="Times New Roman"/>
                <w:sz w:val="20"/>
                <w:szCs w:val="20"/>
              </w:rPr>
              <w:t>.</w:t>
            </w:r>
          </w:p>
          <w:p w:rsidR="00B60422" w:rsidRPr="00B527C4" w:rsidRDefault="00B60422">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2.Замовник може відхилити тендерну пропозицію</w:t>
            </w:r>
            <w:r w:rsidRPr="00B527C4">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1)</w:t>
            </w:r>
            <w:r w:rsidRPr="00B527C4">
              <w:rPr>
                <w:rFonts w:ascii="Times New Roman" w:eastAsia="Times New Roman" w:hAnsi="Times New Roman" w:cs="Times New Roman"/>
                <w:sz w:val="20"/>
                <w:szCs w:val="2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2)</w:t>
            </w:r>
            <w:r w:rsidRPr="00B527C4">
              <w:rPr>
                <w:rFonts w:ascii="Times New Roman" w:eastAsia="Times New Roman" w:hAnsi="Times New Roman" w:cs="Times New Roman"/>
                <w:sz w:val="20"/>
                <w:szCs w:val="20"/>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6B75" w:rsidRPr="00B527C4" w:rsidRDefault="00BF6B75">
            <w:pPr>
              <w:widowControl w:val="0"/>
              <w:spacing w:after="0" w:line="240" w:lineRule="auto"/>
              <w:jc w:val="both"/>
              <w:rPr>
                <w:rFonts w:ascii="Times New Roman" w:eastAsia="Times New Roman" w:hAnsi="Times New Roman" w:cs="Times New Roman"/>
                <w:sz w:val="20"/>
                <w:szCs w:val="20"/>
              </w:rPr>
            </w:pPr>
          </w:p>
          <w:p w:rsidR="00BF6B75" w:rsidRPr="00B527C4" w:rsidRDefault="006F182B">
            <w:pPr>
              <w:widowControl w:val="0"/>
              <w:spacing w:after="0"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3.Інформація про відхилення</w:t>
            </w:r>
            <w:r w:rsidRPr="00B527C4">
              <w:rPr>
                <w:rFonts w:ascii="Times New Roman" w:eastAsia="Times New Roman" w:hAnsi="Times New Roman" w:cs="Times New Roman"/>
                <w:sz w:val="20"/>
                <w:szCs w:val="20"/>
              </w:rPr>
              <w:t xml:space="preserve">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527C4">
              <w:rPr>
                <w:rFonts w:ascii="Times New Roman" w:eastAsia="Times New Roman" w:hAnsi="Times New Roman" w:cs="Times New Roman"/>
                <w:sz w:val="20"/>
                <w:szCs w:val="20"/>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Замовник приймає рішення </w:t>
            </w:r>
            <w:r w:rsidRPr="00B527C4">
              <w:rPr>
                <w:rFonts w:ascii="Times New Roman" w:eastAsia="Times New Roman" w:hAnsi="Times New Roman" w:cs="Times New Roman"/>
                <w:b/>
                <w:sz w:val="20"/>
                <w:szCs w:val="20"/>
              </w:rPr>
              <w:t>про відмову учаснику процедури</w:t>
            </w:r>
            <w:r w:rsidR="00E73FF7">
              <w:rPr>
                <w:rFonts w:ascii="Times New Roman" w:eastAsia="Times New Roman" w:hAnsi="Times New Roman" w:cs="Times New Roman"/>
                <w:b/>
                <w:sz w:val="20"/>
                <w:szCs w:val="20"/>
              </w:rPr>
              <w:t xml:space="preserve"> </w:t>
            </w:r>
            <w:r w:rsidRPr="00B527C4">
              <w:rPr>
                <w:rFonts w:ascii="Times New Roman" w:eastAsia="Times New Roman" w:hAnsi="Times New Roman" w:cs="Times New Roman"/>
                <w:b/>
                <w:sz w:val="20"/>
                <w:szCs w:val="20"/>
              </w:rPr>
              <w:t xml:space="preserve">закупівлі </w:t>
            </w:r>
            <w:r w:rsidRPr="00B527C4">
              <w:rPr>
                <w:rFonts w:ascii="Times New Roman" w:eastAsia="Times New Roman" w:hAnsi="Times New Roman" w:cs="Times New Roman"/>
                <w:sz w:val="20"/>
                <w:szCs w:val="20"/>
              </w:rPr>
              <w:t xml:space="preserve">в участі у відкритих торгах та </w:t>
            </w:r>
            <w:r w:rsidRPr="00B527C4">
              <w:rPr>
                <w:rFonts w:ascii="Times New Roman" w:eastAsia="Times New Roman" w:hAnsi="Times New Roman" w:cs="Times New Roman"/>
                <w:b/>
                <w:sz w:val="20"/>
                <w:szCs w:val="20"/>
              </w:rPr>
              <w:t>зобов’язаний відхилити тендерну пропозицію учасника</w:t>
            </w:r>
            <w:r w:rsidRPr="00B527C4">
              <w:rPr>
                <w:rFonts w:ascii="Times New Roman" w:eastAsia="Times New Roman" w:hAnsi="Times New Roman" w:cs="Times New Roman"/>
                <w:sz w:val="20"/>
                <w:szCs w:val="20"/>
              </w:rPr>
              <w:t xml:space="preserve"> процедури закупівлі в разі, коли:</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27C4">
              <w:rPr>
                <w:rFonts w:ascii="Times New Roman" w:eastAsia="Times New Roman" w:hAnsi="Times New Roman" w:cs="Times New Roman"/>
                <w:sz w:val="20"/>
                <w:szCs w:val="20"/>
              </w:rPr>
              <w:br/>
              <w:t>20 млн. гривень (у тому числі за лотом);</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087E05" w:rsidRPr="00B527C4">
              <w:rPr>
                <w:rFonts w:ascii="Times New Roman" w:eastAsia="Times New Roman" w:hAnsi="Times New Roman" w:cs="Times New Roman"/>
                <w:sz w:val="20"/>
                <w:szCs w:val="20"/>
              </w:rPr>
              <w:t>слуг згідно із Законом України «Про санкції»</w:t>
            </w:r>
            <w:r w:rsidRPr="00B527C4">
              <w:rPr>
                <w:rFonts w:ascii="Times New Roman" w:eastAsia="Times New Roman" w:hAnsi="Times New Roman" w:cs="Times New Roman"/>
                <w:sz w:val="20"/>
                <w:szCs w:val="20"/>
              </w:rPr>
              <w:t>;</w:t>
            </w:r>
          </w:p>
          <w:p w:rsidR="001D2579" w:rsidRPr="00B527C4" w:rsidRDefault="001D2579" w:rsidP="00F850CD">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5E01" w:rsidRPr="00B527C4" w:rsidRDefault="008E5E01" w:rsidP="00F850CD">
            <w:pPr>
              <w:widowControl w:val="0"/>
              <w:spacing w:before="120" w:after="0" w:line="240" w:lineRule="auto"/>
              <w:ind w:firstLine="567"/>
              <w:jc w:val="both"/>
              <w:rPr>
                <w:rFonts w:ascii="Times New Roman" w:eastAsia="Times New Roman" w:hAnsi="Times New Roman" w:cs="Times New Roman"/>
                <w:sz w:val="20"/>
                <w:szCs w:val="20"/>
              </w:rPr>
            </w:pPr>
          </w:p>
        </w:tc>
      </w:tr>
      <w:tr w:rsidR="00BF6B75" w:rsidRPr="00B252A3" w:rsidTr="007112F0">
        <w:trPr>
          <w:trHeight w:val="210"/>
          <w:jc w:val="center"/>
        </w:trPr>
        <w:tc>
          <w:tcPr>
            <w:tcW w:w="9982" w:type="dxa"/>
            <w:gridSpan w:val="3"/>
            <w:shd w:val="clear" w:color="auto" w:fill="auto"/>
            <w:vAlign w:val="center"/>
          </w:tcPr>
          <w:p w:rsidR="00BF6B75" w:rsidRPr="00B527C4" w:rsidRDefault="006F182B">
            <w:pPr>
              <w:widowControl w:val="0"/>
              <w:spacing w:after="0" w:line="240" w:lineRule="auto"/>
              <w:ind w:left="92" w:hanging="20"/>
              <w:jc w:val="center"/>
              <w:rPr>
                <w:rFonts w:ascii="Times New Roman" w:eastAsia="Times New Roman" w:hAnsi="Times New Roman" w:cs="Times New Roman"/>
                <w:b/>
                <w:sz w:val="20"/>
                <w:szCs w:val="20"/>
              </w:rPr>
            </w:pPr>
            <w:r w:rsidRPr="00B527C4">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B252A3" w:rsidTr="007112F0">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869" w:type="dxa"/>
            <w:shd w:val="clear" w:color="auto" w:fill="auto"/>
          </w:tcPr>
          <w:p w:rsidR="00B60422" w:rsidRDefault="00B60422">
            <w:pPr>
              <w:widowControl w:val="0"/>
              <w:spacing w:after="0" w:line="240" w:lineRule="auto"/>
              <w:ind w:hanging="2"/>
              <w:jc w:val="both"/>
              <w:rPr>
                <w:rFonts w:ascii="Times New Roman" w:eastAsia="Times New Roman" w:hAnsi="Times New Roman" w:cs="Times New Roman"/>
                <w:b/>
                <w:color w:val="000000"/>
                <w:sz w:val="20"/>
                <w:szCs w:val="20"/>
              </w:rPr>
            </w:pPr>
          </w:p>
          <w:p w:rsidR="00BF6B75" w:rsidRPr="00B60422" w:rsidRDefault="006F182B">
            <w:pPr>
              <w:widowControl w:val="0"/>
              <w:spacing w:after="0" w:line="240" w:lineRule="auto"/>
              <w:ind w:hanging="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1. Замовник відміняє відкриті торги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B60422"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6B75" w:rsidRPr="00B252A3" w:rsidRDefault="00BF6B75">
            <w:pPr>
              <w:widowControl w:val="0"/>
              <w:spacing w:after="0" w:line="240" w:lineRule="auto"/>
              <w:ind w:hanging="2"/>
              <w:jc w:val="both"/>
              <w:rPr>
                <w:rFonts w:ascii="Times New Roman" w:eastAsia="Times New Roman" w:hAnsi="Times New Roman" w:cs="Times New Roman"/>
                <w:color w:val="000000"/>
                <w:sz w:val="20"/>
                <w:szCs w:val="20"/>
              </w:rPr>
            </w:pPr>
          </w:p>
          <w:p w:rsidR="00BF6B75" w:rsidRPr="00B60422" w:rsidRDefault="006F182B">
            <w:pPr>
              <w:widowControl w:val="0"/>
              <w:spacing w:after="0" w:line="240" w:lineRule="auto"/>
              <w:ind w:left="-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2. Відкриті торги автоматично відміняються електронною системою закупівель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6B75" w:rsidRPr="00B60422" w:rsidRDefault="006F182B">
            <w:pPr>
              <w:widowControl w:val="0"/>
              <w:spacing w:after="0" w:line="240" w:lineRule="auto"/>
              <w:ind w:hanging="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3. Відкриті торги можуть бути відмінені частково (за лотом).</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B252A3" w:rsidTr="007112F0">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укладання договору </w:t>
            </w:r>
          </w:p>
        </w:tc>
        <w:tc>
          <w:tcPr>
            <w:tcW w:w="6869" w:type="dxa"/>
            <w:shd w:val="clear" w:color="auto" w:fill="auto"/>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2A3">
              <w:rPr>
                <w:rFonts w:ascii="Times New Roman" w:eastAsia="Times New Roman" w:hAnsi="Times New Roman" w:cs="Times New Roman"/>
                <w:b/>
                <w:color w:val="000000"/>
                <w:sz w:val="20"/>
                <w:szCs w:val="20"/>
              </w:rPr>
              <w:t xml:space="preserve">не пізніше ніж через 15 днів </w:t>
            </w:r>
            <w:r w:rsidRPr="00B252A3">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B252A3">
              <w:rPr>
                <w:rFonts w:ascii="Times New Roman" w:eastAsia="Times New Roman" w:hAnsi="Times New Roman" w:cs="Times New Roman"/>
                <w:b/>
                <w:color w:val="000000"/>
                <w:sz w:val="20"/>
                <w:szCs w:val="20"/>
              </w:rPr>
              <w:t>продовжений до 60 днів</w:t>
            </w:r>
            <w:r w:rsidRPr="00B252A3">
              <w:rPr>
                <w:rFonts w:ascii="Times New Roman" w:eastAsia="Times New Roman" w:hAnsi="Times New Roman" w:cs="Times New Roman"/>
                <w:color w:val="000000"/>
                <w:sz w:val="20"/>
                <w:szCs w:val="20"/>
              </w:rPr>
              <w:t xml:space="preserve">. </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6B75" w:rsidRPr="00B252A3" w:rsidRDefault="006F182B">
            <w:pPr>
              <w:spacing w:after="0" w:line="240" w:lineRule="auto"/>
              <w:ind w:firstLine="45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252A3">
              <w:rPr>
                <w:rFonts w:ascii="Times New Roman" w:eastAsia="Times New Roman" w:hAnsi="Times New Roman" w:cs="Times New Roman"/>
                <w:b/>
                <w:sz w:val="20"/>
                <w:szCs w:val="20"/>
                <w:highlight w:val="white"/>
              </w:rPr>
              <w:t xml:space="preserve">не може бути </w:t>
            </w:r>
            <w:r w:rsidR="00087E05">
              <w:rPr>
                <w:rFonts w:ascii="Times New Roman" w:eastAsia="Times New Roman" w:hAnsi="Times New Roman" w:cs="Times New Roman"/>
                <w:b/>
                <w:sz w:val="20"/>
                <w:szCs w:val="20"/>
                <w:highlight w:val="white"/>
              </w:rPr>
              <w:t xml:space="preserve">укладено раніше ніж </w:t>
            </w:r>
            <w:r w:rsidR="00087E05">
              <w:rPr>
                <w:rFonts w:ascii="Times New Roman" w:eastAsia="Times New Roman" w:hAnsi="Times New Roman" w:cs="Times New Roman"/>
                <w:b/>
                <w:sz w:val="20"/>
                <w:szCs w:val="20"/>
                <w:highlight w:val="white"/>
              </w:rPr>
              <w:lastRenderedPageBreak/>
              <w:t xml:space="preserve">через 5 </w:t>
            </w:r>
            <w:r w:rsidRPr="00B252A3">
              <w:rPr>
                <w:rFonts w:ascii="Times New Roman" w:eastAsia="Times New Roman" w:hAnsi="Times New Roman" w:cs="Times New Roman"/>
                <w:b/>
                <w:sz w:val="20"/>
                <w:szCs w:val="20"/>
                <w:highlight w:val="white"/>
              </w:rPr>
              <w:t>днів</w:t>
            </w:r>
            <w:r w:rsidRPr="00B252A3">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B252A3" w:rsidTr="007112F0">
        <w:trPr>
          <w:trHeight w:val="326"/>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3.</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Проєкт договору про закупівлю </w:t>
            </w:r>
          </w:p>
        </w:tc>
        <w:tc>
          <w:tcPr>
            <w:tcW w:w="6869" w:type="dxa"/>
            <w:shd w:val="clear" w:color="auto" w:fill="auto"/>
          </w:tcPr>
          <w:p w:rsidR="00BF6B75" w:rsidRPr="006605AA" w:rsidRDefault="006F182B">
            <w:pPr>
              <w:widowControl w:val="0"/>
              <w:spacing w:after="0" w:line="240" w:lineRule="auto"/>
              <w:ind w:firstLine="318"/>
              <w:jc w:val="both"/>
              <w:rPr>
                <w:rFonts w:ascii="Times New Roman" w:eastAsia="Times New Roman" w:hAnsi="Times New Roman" w:cs="Times New Roman"/>
                <w:sz w:val="20"/>
                <w:szCs w:val="20"/>
              </w:rPr>
            </w:pPr>
            <w:r w:rsidRPr="006605AA">
              <w:rPr>
                <w:rFonts w:ascii="Times New Roman" w:eastAsia="Times New Roman" w:hAnsi="Times New Roman" w:cs="Times New Roman"/>
                <w:sz w:val="20"/>
                <w:szCs w:val="20"/>
              </w:rPr>
              <w:t xml:space="preserve">Проєкт договору наведено у </w:t>
            </w:r>
            <w:r w:rsidRPr="006605AA">
              <w:rPr>
                <w:rFonts w:ascii="Times New Roman" w:eastAsia="Times New Roman" w:hAnsi="Times New Roman" w:cs="Times New Roman"/>
                <w:b/>
                <w:sz w:val="20"/>
                <w:szCs w:val="20"/>
              </w:rPr>
              <w:t>Додатку 3</w:t>
            </w:r>
            <w:r w:rsidRPr="006605AA">
              <w:rPr>
                <w:rFonts w:ascii="Times New Roman" w:eastAsia="Times New Roman" w:hAnsi="Times New Roman" w:cs="Times New Roman"/>
                <w:sz w:val="20"/>
                <w:szCs w:val="20"/>
              </w:rPr>
              <w:t xml:space="preserve"> до тендерної документації.</w:t>
            </w:r>
          </w:p>
          <w:p w:rsidR="006605AA" w:rsidRPr="006605AA" w:rsidRDefault="006605AA">
            <w:pPr>
              <w:widowControl w:val="0"/>
              <w:spacing w:after="0" w:line="240" w:lineRule="auto"/>
              <w:ind w:firstLine="318"/>
              <w:jc w:val="both"/>
              <w:rPr>
                <w:rFonts w:ascii="Times New Roman" w:eastAsia="Times New Roman" w:hAnsi="Times New Roman" w:cs="Times New Roman"/>
                <w:sz w:val="20"/>
                <w:szCs w:val="20"/>
              </w:rPr>
            </w:pPr>
          </w:p>
          <w:p w:rsidR="006605AA" w:rsidRPr="00B527C4" w:rsidRDefault="006605AA" w:rsidP="006605AA">
            <w:pPr>
              <w:widowControl w:val="0"/>
              <w:spacing w:after="160" w:line="259" w:lineRule="auto"/>
              <w:jc w:val="both"/>
              <w:rPr>
                <w:rFonts w:ascii="Times New Roman" w:hAnsi="Times New Roman" w:cs="Times New Roman"/>
                <w:sz w:val="20"/>
                <w:szCs w:val="20"/>
              </w:rPr>
            </w:pPr>
            <w:r w:rsidRPr="00B527C4">
              <w:rPr>
                <w:rFonts w:ascii="Times New Roman" w:hAnsi="Times New Roman" w:cs="Times New Roman"/>
                <w:b/>
                <w:i/>
                <w:sz w:val="20"/>
                <w:szCs w:val="20"/>
              </w:rPr>
              <w:t>Переможець</w:t>
            </w:r>
            <w:r w:rsidRPr="00B527C4">
              <w:rPr>
                <w:rFonts w:ascii="Times New Roman" w:hAnsi="Times New Roman" w:cs="Times New Roman"/>
                <w:sz w:val="20"/>
                <w:szCs w:val="20"/>
              </w:rPr>
              <w:t xml:space="preserve"> процедури закупівлі під час укладення договору про закупівлю повинен надати:</w:t>
            </w:r>
          </w:p>
          <w:p w:rsidR="006605AA" w:rsidRPr="00B527C4" w:rsidRDefault="006605AA" w:rsidP="006605AA">
            <w:pPr>
              <w:pStyle w:val="a5"/>
              <w:numPr>
                <w:ilvl w:val="0"/>
                <w:numId w:val="39"/>
              </w:numPr>
              <w:jc w:val="both"/>
              <w:rPr>
                <w:rFonts w:ascii="Times New Roman" w:hAnsi="Times New Roman" w:cs="Times New Roman"/>
              </w:rPr>
            </w:pPr>
            <w:r w:rsidRPr="00B527C4">
              <w:rPr>
                <w:rFonts w:ascii="Times New Roman" w:hAnsi="Times New Roman" w:cs="Times New Roman"/>
              </w:rPr>
              <w:t>інформацію про право підписання договору про закупівлю;</w:t>
            </w:r>
          </w:p>
          <w:p w:rsidR="006605AA" w:rsidRPr="00B527C4" w:rsidRDefault="006605AA" w:rsidP="006605AA">
            <w:pPr>
              <w:pStyle w:val="a5"/>
              <w:numPr>
                <w:ilvl w:val="0"/>
                <w:numId w:val="39"/>
              </w:numPr>
              <w:jc w:val="both"/>
              <w:rPr>
                <w:rFonts w:ascii="Times New Roman" w:hAnsi="Times New Roman" w:cs="Times New Roman"/>
              </w:rPr>
            </w:pPr>
            <w:r w:rsidRPr="00B527C4">
              <w:rPr>
                <w:rFonts w:ascii="Times New Roman" w:hAnsi="Times New Roman" w:cs="Times New Roman"/>
                <w:b/>
              </w:rPr>
              <w:t>достовірну інформацію про наявність у нього чинної ліцензії або документа дозвільного характеру</w:t>
            </w:r>
            <w:r w:rsidRPr="00B527C4">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605AA" w:rsidRPr="00B527C4" w:rsidRDefault="006605AA" w:rsidP="006605AA">
            <w:pPr>
              <w:pStyle w:val="a5"/>
              <w:ind w:left="720"/>
              <w:jc w:val="both"/>
              <w:rPr>
                <w:rFonts w:ascii="Times New Roman" w:hAnsi="Times New Roman" w:cs="Times New Roman"/>
              </w:rPr>
            </w:pPr>
          </w:p>
          <w:p w:rsidR="006605AA" w:rsidRPr="006605AA" w:rsidRDefault="006605AA" w:rsidP="006605AA">
            <w:pPr>
              <w:widowControl w:val="0"/>
              <w:spacing w:after="0" w:line="240" w:lineRule="auto"/>
              <w:ind w:firstLine="318"/>
              <w:jc w:val="both"/>
              <w:rPr>
                <w:rFonts w:ascii="Times New Roman" w:eastAsia="Times New Roman" w:hAnsi="Times New Roman" w:cs="Times New Roman"/>
                <w:strike/>
                <w:sz w:val="20"/>
                <w:szCs w:val="20"/>
              </w:rPr>
            </w:pPr>
            <w:r w:rsidRPr="00B527C4">
              <w:rPr>
                <w:rFonts w:ascii="Times New Roman" w:eastAsia="Times New Roman" w:hAnsi="Times New Roman" w:cs="Times New Roman"/>
                <w:i/>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F6B75" w:rsidRPr="00B252A3" w:rsidTr="007112F0">
        <w:trPr>
          <w:trHeight w:val="522"/>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869" w:type="dxa"/>
            <w:shd w:val="clear" w:color="auto" w:fill="auto"/>
          </w:tcPr>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6719D6">
              <w:rPr>
                <w:rFonts w:ascii="Times New Roman" w:eastAsia="Times New Roman" w:hAnsi="Times New Roman" w:cs="Times New Roman"/>
                <w:i/>
                <w:sz w:val="20"/>
                <w:szCs w:val="20"/>
              </w:rPr>
              <w:t>Закону</w:t>
            </w:r>
            <w:r w:rsidRPr="00B252A3">
              <w:rPr>
                <w:rFonts w:ascii="Times New Roman" w:eastAsia="Times New Roman" w:hAnsi="Times New Roman" w:cs="Times New Roman"/>
                <w:sz w:val="20"/>
                <w:szCs w:val="20"/>
              </w:rPr>
              <w:t xml:space="preserve">, крім частин третьої – п’ятої, </w:t>
            </w:r>
            <w:r w:rsidRPr="00B527C4">
              <w:rPr>
                <w:rFonts w:ascii="Times New Roman" w:eastAsia="Times New Roman" w:hAnsi="Times New Roman" w:cs="Times New Roman"/>
                <w:sz w:val="20"/>
                <w:szCs w:val="20"/>
              </w:rPr>
              <w:t xml:space="preserve">сьомої </w:t>
            </w:r>
            <w:r w:rsidR="000D222D" w:rsidRPr="00B527C4">
              <w:rPr>
                <w:rFonts w:ascii="Times New Roman" w:eastAsia="Times New Roman" w:hAnsi="Times New Roman" w:cs="Times New Roman"/>
                <w:sz w:val="20"/>
                <w:szCs w:val="20"/>
              </w:rPr>
              <w:t>- дев’ятої</w:t>
            </w:r>
            <w:r w:rsidRPr="00B252A3">
              <w:rPr>
                <w:rFonts w:ascii="Times New Roman" w:eastAsia="Times New Roman" w:hAnsi="Times New Roman" w:cs="Times New Roman"/>
                <w:sz w:val="20"/>
                <w:szCs w:val="20"/>
              </w:rPr>
              <w:t xml:space="preserve"> статті 41 </w:t>
            </w:r>
            <w:r w:rsidRPr="006719D6">
              <w:rPr>
                <w:rFonts w:ascii="Times New Roman" w:eastAsia="Times New Roman" w:hAnsi="Times New Roman" w:cs="Times New Roman"/>
                <w:i/>
                <w:sz w:val="20"/>
                <w:szCs w:val="20"/>
              </w:rPr>
              <w:t>Закону</w:t>
            </w:r>
            <w:r w:rsidRPr="00B252A3">
              <w:rPr>
                <w:rFonts w:ascii="Times New Roman" w:eastAsia="Times New Roman" w:hAnsi="Times New Roman" w:cs="Times New Roman"/>
                <w:sz w:val="20"/>
                <w:szCs w:val="20"/>
              </w:rPr>
              <w:t xml:space="preserve">, та  </w:t>
            </w:r>
            <w:r w:rsidR="006719D6">
              <w:rPr>
                <w:rFonts w:ascii="Times New Roman" w:eastAsia="Times New Roman" w:hAnsi="Times New Roman" w:cs="Times New Roman"/>
                <w:i/>
                <w:sz w:val="20"/>
                <w:szCs w:val="20"/>
              </w:rPr>
              <w:t>О</w:t>
            </w:r>
            <w:r w:rsidR="000D222D" w:rsidRPr="006719D6">
              <w:rPr>
                <w:rFonts w:ascii="Times New Roman" w:eastAsia="Times New Roman" w:hAnsi="Times New Roman" w:cs="Times New Roman"/>
                <w:i/>
                <w:sz w:val="20"/>
                <w:szCs w:val="20"/>
              </w:rPr>
              <w:t>собливостей</w:t>
            </w:r>
            <w:r w:rsidRPr="00B252A3">
              <w:rPr>
                <w:rFonts w:ascii="Times New Roman" w:eastAsia="Times New Roman" w:hAnsi="Times New Roman" w:cs="Times New Roman"/>
                <w:sz w:val="20"/>
                <w:szCs w:val="20"/>
              </w:rPr>
              <w:t>.</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05C52">
              <w:rPr>
                <w:rFonts w:ascii="Times New Roman" w:eastAsia="Times New Roman" w:hAnsi="Times New Roman" w:cs="Times New Roman"/>
                <w:b/>
                <w:color w:val="000000"/>
                <w:sz w:val="20"/>
                <w:szCs w:val="20"/>
              </w:rPr>
              <w:t>Істотні умови договору</w:t>
            </w:r>
            <w:r w:rsidRPr="00B252A3">
              <w:rPr>
                <w:rFonts w:ascii="Times New Roman" w:eastAsia="Times New Roman" w:hAnsi="Times New Roman" w:cs="Times New Roman"/>
                <w:color w:val="000000"/>
                <w:sz w:val="20"/>
                <w:szCs w:val="20"/>
              </w:rPr>
              <w:t xml:space="preserve"> про закупівлю не можуть змінюватися після його підписання до виконання зобов’язань сторонами в повному обсязі, крім випадків:</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продовження строку дії договору про закупівлю </w:t>
            </w:r>
            <w:r w:rsidRPr="00205C52">
              <w:rPr>
                <w:rFonts w:ascii="Times New Roman" w:eastAsia="Times New Roman" w:hAnsi="Times New Roman" w:cs="Times New Roman"/>
                <w:b/>
                <w:color w:val="000000"/>
                <w:sz w:val="20"/>
                <w:szCs w:val="20"/>
              </w:rPr>
              <w:t>та</w:t>
            </w:r>
            <w:r w:rsidR="000F4A4B" w:rsidRPr="00B527C4">
              <w:rPr>
                <w:rFonts w:ascii="Times New Roman" w:eastAsia="Times New Roman" w:hAnsi="Times New Roman" w:cs="Times New Roman"/>
                <w:b/>
                <w:color w:val="000000"/>
                <w:sz w:val="20"/>
                <w:szCs w:val="20"/>
              </w:rPr>
              <w:t>/або</w:t>
            </w:r>
            <w:r w:rsidRPr="00B252A3">
              <w:rPr>
                <w:rFonts w:ascii="Times New Roman" w:eastAsia="Times New Roman" w:hAnsi="Times New Roman" w:cs="Times New Roman"/>
                <w:color w:val="000000"/>
                <w:sz w:val="20"/>
                <w:szCs w:val="2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B252A3">
              <w:rPr>
                <w:rFonts w:ascii="Times New Roman" w:eastAsia="Times New Roman" w:hAnsi="Times New Roman" w:cs="Times New Roman"/>
                <w:color w:val="000000"/>
                <w:sz w:val="20"/>
                <w:szCs w:val="20"/>
              </w:rPr>
              <w:lastRenderedPageBreak/>
              <w:t>добу наперед”, що застосовуються в договорі про закупівлю, у разі встановлення в договорі про закупівлю порядку зміни ціни;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8) зміни умов у зв’язку із застосуванням положень частини шостої статті 41 </w:t>
            </w:r>
            <w:r w:rsidRPr="006719D6">
              <w:rPr>
                <w:rFonts w:ascii="Times New Roman" w:eastAsia="Times New Roman" w:hAnsi="Times New Roman" w:cs="Times New Roman"/>
                <w:i/>
                <w:color w:val="000000"/>
                <w:sz w:val="20"/>
                <w:szCs w:val="20"/>
              </w:rPr>
              <w:t>Закону</w:t>
            </w:r>
            <w:r w:rsidRPr="00B252A3">
              <w:rPr>
                <w:rFonts w:ascii="Times New Roman" w:eastAsia="Times New Roman" w:hAnsi="Times New Roman" w:cs="Times New Roman"/>
                <w:color w:val="000000"/>
                <w:sz w:val="20"/>
                <w:szCs w:val="20"/>
              </w:rPr>
              <w:t>.</w:t>
            </w:r>
          </w:p>
          <w:p w:rsidR="00BF6B75" w:rsidRPr="00B252A3" w:rsidRDefault="006F182B">
            <w:pPr>
              <w:spacing w:after="0" w:line="240" w:lineRule="auto"/>
              <w:ind w:firstLine="450"/>
              <w:jc w:val="both"/>
              <w:rPr>
                <w:rFonts w:ascii="Times New Roman" w:eastAsia="Times New Roman" w:hAnsi="Times New Roman" w:cs="Times New Roman"/>
                <w:color w:val="323232"/>
                <w:sz w:val="20"/>
                <w:szCs w:val="20"/>
              </w:rPr>
            </w:pPr>
            <w:r w:rsidRPr="00B252A3">
              <w:rPr>
                <w:rFonts w:ascii="Times New Roman" w:eastAsia="Times New Roman" w:hAnsi="Times New Roman" w:cs="Times New Roman"/>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6B75" w:rsidRPr="00B252A3" w:rsidRDefault="00BF6B75">
            <w:pPr>
              <w:spacing w:after="0" w:line="240" w:lineRule="auto"/>
              <w:ind w:firstLine="450"/>
              <w:jc w:val="both"/>
              <w:rPr>
                <w:rFonts w:ascii="Times New Roman" w:eastAsia="Times New Roman" w:hAnsi="Times New Roman" w:cs="Times New Roman"/>
                <w:sz w:val="20"/>
                <w:szCs w:val="20"/>
              </w:rPr>
            </w:pPr>
          </w:p>
        </w:tc>
      </w:tr>
      <w:tr w:rsidR="00BF6B75" w:rsidRPr="00B252A3" w:rsidTr="007112F0">
        <w:trPr>
          <w:trHeight w:val="2830"/>
          <w:jc w:val="center"/>
        </w:trPr>
        <w:tc>
          <w:tcPr>
            <w:tcW w:w="562" w:type="dxa"/>
            <w:shd w:val="clear" w:color="auto" w:fill="auto"/>
          </w:tcPr>
          <w:p w:rsidR="00BF6B75" w:rsidRPr="001D2579" w:rsidRDefault="006F182B" w:rsidP="00B252A3">
            <w:pPr>
              <w:widowControl w:val="0"/>
              <w:spacing w:after="0" w:line="240" w:lineRule="auto"/>
              <w:ind w:right="-54"/>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lastRenderedPageBreak/>
              <w:t>5.</w:t>
            </w:r>
          </w:p>
        </w:tc>
        <w:tc>
          <w:tcPr>
            <w:tcW w:w="2551" w:type="dxa"/>
            <w:shd w:val="clear" w:color="auto" w:fill="auto"/>
          </w:tcPr>
          <w:p w:rsidR="00BF6B75" w:rsidRPr="001D2579" w:rsidRDefault="006F182B" w:rsidP="001D2579">
            <w:pPr>
              <w:widowControl w:val="0"/>
              <w:spacing w:after="0" w:line="240" w:lineRule="auto"/>
              <w:ind w:right="113"/>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t xml:space="preserve">Дії Замовника при відмові переможця торгів підписати договір про закупівлю або не укладення договору про закупівлю з вини учасника у строк, визначений цим Законом, або ненадання переможцем документів, що </w:t>
            </w:r>
            <w:r w:rsidRPr="00B527C4">
              <w:rPr>
                <w:rFonts w:ascii="Times New Roman" w:eastAsia="Times New Roman" w:hAnsi="Times New Roman" w:cs="Times New Roman"/>
                <w:sz w:val="20"/>
                <w:szCs w:val="20"/>
              </w:rPr>
              <w:t xml:space="preserve">підтверджують відсутність підстав, передбачених </w:t>
            </w:r>
            <w:r w:rsidR="001D2579" w:rsidRPr="00B527C4">
              <w:rPr>
                <w:rFonts w:ascii="Times New Roman" w:eastAsia="Times New Roman" w:hAnsi="Times New Roman" w:cs="Times New Roman"/>
                <w:b/>
                <w:i/>
                <w:sz w:val="20"/>
                <w:szCs w:val="20"/>
              </w:rPr>
              <w:t>пунктом 44 Особливостей</w:t>
            </w:r>
          </w:p>
        </w:tc>
        <w:tc>
          <w:tcPr>
            <w:tcW w:w="6869" w:type="dxa"/>
            <w:shd w:val="clear" w:color="auto" w:fill="auto"/>
          </w:tcPr>
          <w:p w:rsidR="00BF6B75" w:rsidRPr="001D2579"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t xml:space="preserve">У разі відхилення тендерної пропозиції переможця процедури закупівлі з підстави, визначеної підпунктом 3 пункту 41 </w:t>
            </w:r>
            <w:r w:rsidRPr="006719D6">
              <w:rPr>
                <w:rFonts w:ascii="Times New Roman" w:eastAsia="Times New Roman" w:hAnsi="Times New Roman" w:cs="Times New Roman"/>
                <w:i/>
                <w:sz w:val="20"/>
                <w:szCs w:val="20"/>
              </w:rPr>
              <w:t>Особливостей</w:t>
            </w:r>
            <w:r w:rsidRPr="001D2579">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 передбачених Законом </w:t>
            </w:r>
            <w:r w:rsidR="00205C52">
              <w:rPr>
                <w:rFonts w:ascii="Times New Roman" w:eastAsia="Times New Roman" w:hAnsi="Times New Roman" w:cs="Times New Roman"/>
                <w:sz w:val="20"/>
                <w:szCs w:val="20"/>
              </w:rPr>
              <w:t>України «Про публічні закупівлі»</w:t>
            </w:r>
            <w:r w:rsidRPr="001D2579">
              <w:rPr>
                <w:rFonts w:ascii="Times New Roman" w:eastAsia="Times New Roman" w:hAnsi="Times New Roman" w:cs="Times New Roman"/>
                <w:sz w:val="20"/>
                <w:szCs w:val="20"/>
              </w:rPr>
              <w:t xml:space="preserve">, на період дії правового режиму воєнного стану в Україні та протягом 90 днів з дня його припинення або скасування, затверджених Постановою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6719D6">
              <w:rPr>
                <w:rFonts w:ascii="Times New Roman" w:eastAsia="Times New Roman" w:hAnsi="Times New Roman" w:cs="Times New Roman"/>
                <w:i/>
                <w:sz w:val="20"/>
                <w:szCs w:val="20"/>
              </w:rPr>
              <w:t>Закону</w:t>
            </w:r>
            <w:r w:rsidRPr="001D2579">
              <w:rPr>
                <w:rFonts w:ascii="Times New Roman" w:eastAsia="Times New Roman" w:hAnsi="Times New Roman" w:cs="Times New Roman"/>
                <w:sz w:val="20"/>
                <w:szCs w:val="20"/>
              </w:rPr>
              <w:t xml:space="preserve"> та цим пунктом.</w:t>
            </w:r>
          </w:p>
        </w:tc>
      </w:tr>
      <w:tr w:rsidR="00BF6B75" w:rsidRPr="00B252A3" w:rsidTr="007112F0">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6B75" w:rsidRPr="00B527C4" w:rsidRDefault="006F182B">
            <w:pPr>
              <w:widowControl w:val="0"/>
              <w:spacing w:after="0" w:line="240" w:lineRule="auto"/>
              <w:ind w:right="113"/>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Забезпечення виконання договору про закупівлю</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B60422" w:rsidRPr="00B527C4" w:rsidRDefault="00135BB1" w:rsidP="00B527C4">
            <w:pPr>
              <w:widowControl w:val="0"/>
              <w:spacing w:after="0" w:line="240" w:lineRule="auto"/>
              <w:jc w:val="both"/>
              <w:rPr>
                <w:rFonts w:ascii="Times New Roman" w:eastAsia="Times New Roman" w:hAnsi="Times New Roman" w:cs="Times New Roman"/>
                <w:color w:val="000000"/>
                <w:sz w:val="20"/>
                <w:szCs w:val="20"/>
              </w:rPr>
            </w:pPr>
            <w:r w:rsidRPr="00B527C4">
              <w:rPr>
                <w:rFonts w:ascii="Times New Roman" w:hAnsi="Times New Roman" w:cs="Times New Roman"/>
                <w:sz w:val="20"/>
                <w:szCs w:val="20"/>
              </w:rPr>
              <w:t>Н</w:t>
            </w:r>
            <w:r w:rsidR="00B60422" w:rsidRPr="00B527C4">
              <w:rPr>
                <w:rFonts w:ascii="Times New Roman" w:hAnsi="Times New Roman" w:cs="Times New Roman"/>
                <w:sz w:val="20"/>
                <w:szCs w:val="20"/>
              </w:rPr>
              <w:t xml:space="preserve">е </w:t>
            </w:r>
            <w:r w:rsidRPr="00B527C4">
              <w:rPr>
                <w:rFonts w:ascii="Times New Roman" w:hAnsi="Times New Roman" w:cs="Times New Roman"/>
                <w:sz w:val="20"/>
                <w:szCs w:val="20"/>
              </w:rPr>
              <w:t>передбачено</w:t>
            </w:r>
            <w:r w:rsidR="00B60422" w:rsidRPr="00B527C4">
              <w:rPr>
                <w:rFonts w:ascii="Times New Roman" w:hAnsi="Times New Roman" w:cs="Times New Roman"/>
                <w:sz w:val="20"/>
                <w:szCs w:val="20"/>
              </w:rPr>
              <w:t>.</w:t>
            </w:r>
          </w:p>
          <w:p w:rsidR="00EB17E4" w:rsidRPr="00B252A3" w:rsidRDefault="00EB17E4" w:rsidP="00B527C4">
            <w:pPr>
              <w:widowControl w:val="0"/>
              <w:spacing w:after="0" w:line="240" w:lineRule="auto"/>
              <w:jc w:val="both"/>
              <w:rPr>
                <w:rFonts w:ascii="Times New Roman" w:eastAsia="Times New Roman" w:hAnsi="Times New Roman" w:cs="Times New Roman"/>
                <w:color w:val="000000"/>
                <w:sz w:val="20"/>
                <w:szCs w:val="20"/>
              </w:rPr>
            </w:pPr>
          </w:p>
        </w:tc>
      </w:tr>
    </w:tbl>
    <w:p w:rsidR="00BF6B75" w:rsidRPr="00B252A3" w:rsidRDefault="00BF6B75">
      <w:pPr>
        <w:spacing w:after="0" w:line="240" w:lineRule="auto"/>
        <w:jc w:val="right"/>
        <w:rPr>
          <w:rFonts w:ascii="Times New Roman" w:eastAsia="Times New Roman" w:hAnsi="Times New Roman" w:cs="Times New Roman"/>
          <w:b/>
          <w:sz w:val="20"/>
          <w:szCs w:val="20"/>
        </w:rPr>
        <w:sectPr w:rsidR="00BF6B75" w:rsidRPr="00B252A3">
          <w:headerReference w:type="even" r:id="rId15"/>
          <w:headerReference w:type="default" r:id="rId16"/>
          <w:footerReference w:type="even" r:id="rId17"/>
          <w:footerReference w:type="default" r:id="rId18"/>
          <w:headerReference w:type="first" r:id="rId19"/>
          <w:footerReference w:type="first" r:id="rId20"/>
          <w:pgSz w:w="11906" w:h="16838"/>
          <w:pgMar w:top="850" w:right="850" w:bottom="709" w:left="1843" w:header="227" w:footer="708" w:gutter="0"/>
          <w:pgNumType w:start="1"/>
          <w:cols w:space="720"/>
        </w:sect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ДОДАТОК 1</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6F182B">
      <w:pPr>
        <w:widowControl w:val="0"/>
        <w:spacing w:after="0" w:line="240" w:lineRule="auto"/>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ГАРАНТІЙНИЙ ЛИСТ ЩОДО ВИКОНАННЯ ЗОБОВ'ЯЗАНЬ</w:t>
      </w:r>
    </w:p>
    <w:p w:rsidR="00BF6B75" w:rsidRPr="00B252A3"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3"/>
        <w:gridCol w:w="3941"/>
      </w:tblGrid>
      <w:tr w:rsidR="00BF6B75" w:rsidRPr="00B252A3">
        <w:tc>
          <w:tcPr>
            <w:tcW w:w="9214" w:type="dxa"/>
            <w:gridSpan w:val="2"/>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Відомості про Учасника процедури закупівлі</w:t>
            </w: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rsidR="00BF6B75" w:rsidRPr="00B252A3" w:rsidRDefault="00BF6B75">
      <w:pPr>
        <w:spacing w:after="0" w:line="240" w:lineRule="auto"/>
        <w:jc w:val="both"/>
        <w:rPr>
          <w:rFonts w:ascii="Times New Roman" w:eastAsia="Times New Roman" w:hAnsi="Times New Roman" w:cs="Times New Roman"/>
          <w:sz w:val="20"/>
          <w:szCs w:val="20"/>
        </w:rPr>
      </w:pPr>
    </w:p>
    <w:p w:rsidR="00BF6B75" w:rsidRPr="00B252A3" w:rsidRDefault="006F182B" w:rsidP="00731AB5">
      <w:pPr>
        <w:tabs>
          <w:tab w:val="left" w:pos="1845"/>
        </w:tabs>
        <w:spacing w:after="0" w:line="240" w:lineRule="auto"/>
        <w:jc w:val="both"/>
        <w:rPr>
          <w:rFonts w:ascii="Times New Roman" w:eastAsia="Times New Roman" w:hAnsi="Times New Roman" w:cs="Times New Roman"/>
          <w:b/>
          <w:sz w:val="20"/>
          <w:szCs w:val="20"/>
        </w:rPr>
      </w:pPr>
      <w:r w:rsidRPr="00F30850">
        <w:rPr>
          <w:rFonts w:ascii="Times New Roman" w:eastAsia="Times New Roman" w:hAnsi="Times New Roman" w:cs="Times New Roman"/>
          <w:b/>
          <w:sz w:val="20"/>
          <w:szCs w:val="20"/>
        </w:rPr>
        <w:t>1.</w:t>
      </w:r>
      <w:r w:rsidRPr="00B252A3">
        <w:rPr>
          <w:rFonts w:ascii="Times New Roman" w:eastAsia="Times New Roman" w:hAnsi="Times New Roman" w:cs="Times New Roman"/>
          <w:sz w:val="20"/>
          <w:szCs w:val="20"/>
        </w:rPr>
        <w:t xml:space="preserve"> 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sz w:val="20"/>
          <w:szCs w:val="20"/>
        </w:rPr>
        <w:t xml:space="preserve">), надаємо свою пропозицію щодо участі у торгах </w:t>
      </w:r>
      <w:r w:rsidRPr="00633BEC">
        <w:rPr>
          <w:rFonts w:ascii="Times New Roman" w:eastAsia="Times New Roman" w:hAnsi="Times New Roman" w:cs="Times New Roman"/>
          <w:sz w:val="20"/>
          <w:szCs w:val="20"/>
        </w:rPr>
        <w:t>на закупівлю</w:t>
      </w:r>
      <w:r w:rsidRPr="00633BEC">
        <w:rPr>
          <w:rFonts w:ascii="Times New Roman" w:eastAsia="Times New Roman" w:hAnsi="Times New Roman" w:cs="Times New Roman"/>
          <w:b/>
          <w:sz w:val="20"/>
          <w:szCs w:val="20"/>
        </w:rPr>
        <w:t xml:space="preserve">: </w:t>
      </w:r>
      <w:r w:rsidR="00E73FF7">
        <w:rPr>
          <w:rFonts w:ascii="Times New Roman" w:eastAsia="Times New Roman" w:hAnsi="Times New Roman" w:cs="Times New Roman"/>
          <w:b/>
          <w:sz w:val="20"/>
          <w:szCs w:val="20"/>
        </w:rPr>
        <w:t>Електричне обладнання</w:t>
      </w:r>
      <w:r w:rsidR="00093B9B" w:rsidRPr="00093B9B">
        <w:rPr>
          <w:rFonts w:ascii="Times New Roman" w:eastAsia="Times New Roman" w:hAnsi="Times New Roman" w:cs="Times New Roman"/>
          <w:b/>
        </w:rPr>
        <w:t xml:space="preserve"> за ДК 021:2015</w:t>
      </w:r>
      <w:r w:rsidR="00C975A2">
        <w:rPr>
          <w:rFonts w:ascii="Times New Roman" w:eastAsia="Times New Roman" w:hAnsi="Times New Roman" w:cs="Times New Roman"/>
          <w:b/>
        </w:rPr>
        <w:t>:31680000-6</w:t>
      </w:r>
      <w:r w:rsidR="00093B9B" w:rsidRPr="00093B9B">
        <w:rPr>
          <w:rFonts w:ascii="Times New Roman" w:eastAsia="Times New Roman" w:hAnsi="Times New Roman" w:cs="Times New Roman"/>
          <w:b/>
        </w:rPr>
        <w:t xml:space="preserve"> «Електричне приладдя та супутні товари до електричного обладнання» </w:t>
      </w:r>
      <w:r w:rsidRPr="00633BEC">
        <w:rPr>
          <w:rFonts w:ascii="Times New Roman" w:eastAsia="Times New Roman" w:hAnsi="Times New Roman" w:cs="Times New Roman"/>
          <w:color w:val="000000"/>
          <w:sz w:val="20"/>
          <w:szCs w:val="20"/>
        </w:rPr>
        <w:t>від</w:t>
      </w:r>
      <w:r w:rsidRPr="00B252A3">
        <w:rPr>
          <w:rFonts w:ascii="Times New Roman" w:eastAsia="Times New Roman" w:hAnsi="Times New Roman" w:cs="Times New Roman"/>
          <w:color w:val="000000"/>
          <w:sz w:val="20"/>
          <w:szCs w:val="20"/>
        </w:rPr>
        <w:t>повідно до тендерної документації, у тому числі до технічних, якісних та кількісних характеристик предмета закупівлі</w:t>
      </w:r>
      <w:r w:rsidRPr="00B252A3">
        <w:rPr>
          <w:rFonts w:ascii="Times New Roman" w:eastAsia="Times New Roman" w:hAnsi="Times New Roman" w:cs="Times New Roman"/>
          <w:b/>
          <w:color w:val="000000"/>
          <w:sz w:val="20"/>
          <w:szCs w:val="20"/>
        </w:rPr>
        <w:t xml:space="preserve"> Додатку 5</w:t>
      </w:r>
      <w:r w:rsidRPr="00B252A3">
        <w:rPr>
          <w:rFonts w:ascii="Times New Roman" w:eastAsia="Times New Roman" w:hAnsi="Times New Roman" w:cs="Times New Roman"/>
          <w:color w:val="000000"/>
          <w:sz w:val="20"/>
          <w:szCs w:val="20"/>
        </w:rPr>
        <w:t xml:space="preserve"> цієї тендерної документації</w:t>
      </w:r>
      <w:r w:rsidRPr="00B252A3">
        <w:rPr>
          <w:rFonts w:ascii="Times New Roman" w:eastAsia="Times New Roman" w:hAnsi="Times New Roman" w:cs="Times New Roman"/>
          <w:sz w:val="20"/>
          <w:szCs w:val="20"/>
        </w:rPr>
        <w:t>,</w:t>
      </w:r>
      <w:r w:rsidRPr="00B252A3">
        <w:rPr>
          <w:rFonts w:ascii="Times New Roman" w:eastAsia="Times New Roman" w:hAnsi="Times New Roman" w:cs="Times New Roman"/>
          <w:color w:val="000000"/>
          <w:sz w:val="20"/>
          <w:szCs w:val="20"/>
        </w:rPr>
        <w:t xml:space="preserve"> до положень проекту Договору </w:t>
      </w:r>
      <w:r w:rsidRPr="00B252A3">
        <w:rPr>
          <w:rFonts w:ascii="Times New Roman" w:eastAsia="Times New Roman" w:hAnsi="Times New Roman" w:cs="Times New Roman"/>
          <w:b/>
          <w:color w:val="000000"/>
          <w:sz w:val="20"/>
          <w:szCs w:val="20"/>
        </w:rPr>
        <w:t>Додатку 3</w:t>
      </w:r>
      <w:r w:rsidRPr="00B252A3">
        <w:rPr>
          <w:rFonts w:ascii="Times New Roman" w:eastAsia="Times New Roman" w:hAnsi="Times New Roman" w:cs="Times New Roman"/>
          <w:color w:val="000000"/>
          <w:sz w:val="20"/>
          <w:szCs w:val="20"/>
        </w:rPr>
        <w:t xml:space="preserve"> цієї тендерної документації, </w:t>
      </w:r>
      <w:r w:rsidRPr="00B252A3">
        <w:rPr>
          <w:rFonts w:ascii="Times New Roman" w:eastAsia="Times New Roman" w:hAnsi="Times New Roman" w:cs="Times New Roman"/>
          <w:sz w:val="20"/>
          <w:szCs w:val="20"/>
        </w:rPr>
        <w:t>маємо можливість та погоджуємося виконати вимоги Замовника та договору (</w:t>
      </w:r>
      <w:r w:rsidRPr="00B252A3">
        <w:rPr>
          <w:rFonts w:ascii="Times New Roman" w:eastAsia="Times New Roman" w:hAnsi="Times New Roman" w:cs="Times New Roman"/>
          <w:b/>
          <w:sz w:val="20"/>
          <w:szCs w:val="20"/>
        </w:rPr>
        <w:t>з урахуванням витрат на транспортування, поставку, усіх податків, зборів та платежів).</w:t>
      </w:r>
    </w:p>
    <w:p w:rsidR="00BF6B75" w:rsidRPr="00B252A3" w:rsidRDefault="00BF6B75">
      <w:pPr>
        <w:spacing w:after="0" w:line="240" w:lineRule="auto"/>
        <w:jc w:val="both"/>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both"/>
        <w:rPr>
          <w:rFonts w:ascii="Times New Roman" w:eastAsia="Times New Roman" w:hAnsi="Times New Roman" w:cs="Times New Roman"/>
          <w:sz w:val="20"/>
          <w:szCs w:val="20"/>
        </w:rPr>
      </w:pPr>
      <w:r w:rsidRPr="00F30850">
        <w:rPr>
          <w:rFonts w:ascii="Times New Roman" w:eastAsia="Times New Roman" w:hAnsi="Times New Roman" w:cs="Times New Roman"/>
          <w:b/>
          <w:color w:val="000000"/>
          <w:sz w:val="20"/>
          <w:szCs w:val="20"/>
        </w:rPr>
        <w:t>2.</w:t>
      </w:r>
      <w:r w:rsidRPr="00B252A3">
        <w:rPr>
          <w:rFonts w:ascii="Times New Roman" w:eastAsia="Times New Roman" w:hAnsi="Times New Roman" w:cs="Times New Roman"/>
          <w:sz w:val="20"/>
          <w:szCs w:val="20"/>
        </w:rPr>
        <w:t xml:space="preserve">Якщо </w:t>
      </w:r>
      <w:r w:rsidRPr="00B252A3">
        <w:rPr>
          <w:rFonts w:ascii="Times New Roman" w:eastAsia="Times New Roman" w:hAnsi="Times New Roman" w:cs="Times New Roman"/>
          <w:color w:val="000000"/>
          <w:sz w:val="20"/>
          <w:szCs w:val="20"/>
        </w:rPr>
        <w:t xml:space="preserve">нас буде визначено переможцем </w:t>
      </w:r>
      <w:r w:rsidRPr="00B252A3">
        <w:rPr>
          <w:rFonts w:ascii="Times New Roman" w:eastAsia="Times New Roman" w:hAnsi="Times New Roman" w:cs="Times New Roman"/>
          <w:sz w:val="20"/>
          <w:szCs w:val="20"/>
        </w:rPr>
        <w:t xml:space="preserve">торгів, ми беремо на себе зобов’язання підписати Договір із Замовником </w:t>
      </w:r>
      <w:r w:rsidRPr="00B252A3">
        <w:rPr>
          <w:rFonts w:ascii="Times New Roman" w:eastAsia="Times New Roman" w:hAnsi="Times New Roman" w:cs="Times New Roman"/>
          <w:b/>
          <w:sz w:val="20"/>
          <w:szCs w:val="20"/>
        </w:rPr>
        <w:t xml:space="preserve">не раніше ніж через 5 днів </w:t>
      </w:r>
      <w:r w:rsidRPr="00B252A3">
        <w:rPr>
          <w:rFonts w:ascii="Times New Roman" w:eastAsia="Times New Roman"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B252A3">
        <w:rPr>
          <w:rFonts w:ascii="Times New Roman" w:eastAsia="Times New Roman" w:hAnsi="Times New Roman" w:cs="Times New Roman"/>
          <w:b/>
          <w:sz w:val="20"/>
          <w:szCs w:val="20"/>
        </w:rPr>
        <w:t>не пізніше ніж через</w:t>
      </w:r>
      <w:r w:rsidRPr="00B252A3">
        <w:rPr>
          <w:rFonts w:ascii="Times New Roman" w:eastAsia="Times New Roman" w:hAnsi="Times New Roman" w:cs="Times New Roman"/>
          <w:sz w:val="20"/>
          <w:szCs w:val="20"/>
        </w:rPr>
        <w:t xml:space="preserve"> 15</w:t>
      </w:r>
      <w:r w:rsidRPr="00B252A3">
        <w:rPr>
          <w:rFonts w:ascii="Times New Roman" w:eastAsia="Times New Roman" w:hAnsi="Times New Roman" w:cs="Times New Roman"/>
          <w:b/>
          <w:sz w:val="20"/>
          <w:szCs w:val="20"/>
        </w:rPr>
        <w:t xml:space="preserve"> днів</w:t>
      </w:r>
      <w:r w:rsidRPr="00B252A3">
        <w:rPr>
          <w:rFonts w:ascii="Times New Roman" w:eastAsia="Times New Roman" w:hAnsi="Times New Roman" w:cs="Times New Roman"/>
          <w:sz w:val="20"/>
          <w:szCs w:val="20"/>
        </w:rPr>
        <w:t xml:space="preserve">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F6B75" w:rsidRPr="00B252A3" w:rsidRDefault="00BF6B75">
      <w:pPr>
        <w:shd w:val="clear" w:color="auto" w:fill="FFFFFF"/>
        <w:spacing w:after="0" w:line="240" w:lineRule="auto"/>
        <w:jc w:val="both"/>
        <w:rPr>
          <w:rFonts w:ascii="Times New Roman" w:eastAsia="Times New Roman" w:hAnsi="Times New Roman" w:cs="Times New Roman"/>
          <w:sz w:val="20"/>
          <w:szCs w:val="20"/>
        </w:rPr>
      </w:pPr>
    </w:p>
    <w:p w:rsidR="00BF6B75" w:rsidRDefault="00BF6B75">
      <w:pPr>
        <w:tabs>
          <w:tab w:val="left" w:pos="540"/>
        </w:tabs>
        <w:spacing w:after="0" w:line="240" w:lineRule="auto"/>
        <w:jc w:val="both"/>
        <w:rPr>
          <w:rFonts w:ascii="Times New Roman" w:eastAsia="Times New Roman" w:hAnsi="Times New Roman" w:cs="Times New Roman"/>
          <w:i/>
          <w:color w:val="000000"/>
          <w:sz w:val="20"/>
          <w:szCs w:val="20"/>
        </w:rPr>
      </w:pPr>
    </w:p>
    <w:p w:rsidR="00BA2E9E"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BA2E9E"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BA2E9E" w:rsidRPr="00B252A3"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F30850" w:rsidRPr="00F30850" w:rsidRDefault="00F30850" w:rsidP="00F30850">
      <w:pPr>
        <w:shd w:val="clear" w:color="auto" w:fill="FFFFFF"/>
        <w:spacing w:after="0" w:line="240" w:lineRule="auto"/>
        <w:jc w:val="both"/>
        <w:rPr>
          <w:rFonts w:ascii="Times New Roman" w:eastAsia="Times New Roman" w:hAnsi="Times New Roman" w:cs="Times New Roman"/>
          <w:sz w:val="20"/>
          <w:szCs w:val="20"/>
        </w:rPr>
      </w:pPr>
      <w:r w:rsidRPr="00F30850">
        <w:rPr>
          <w:rFonts w:ascii="Times New Roman" w:eastAsia="Times New Roman" w:hAnsi="Times New Roman" w:cs="Times New Roman"/>
          <w:sz w:val="20"/>
          <w:szCs w:val="20"/>
        </w:rPr>
        <w:t>Уповноважена особа Учасника                      ________________                     ПІБ</w:t>
      </w:r>
    </w:p>
    <w:p w:rsidR="00F30850" w:rsidRPr="00B60422" w:rsidRDefault="00F30850" w:rsidP="00F30850">
      <w:pPr>
        <w:shd w:val="clear" w:color="auto" w:fill="FFFFFF"/>
        <w:spacing w:after="0" w:line="240" w:lineRule="auto"/>
        <w:jc w:val="both"/>
        <w:rPr>
          <w:rFonts w:ascii="Times New Roman" w:eastAsia="Times New Roman" w:hAnsi="Times New Roman" w:cs="Times New Roman"/>
          <w:sz w:val="16"/>
          <w:szCs w:val="16"/>
        </w:rPr>
      </w:pPr>
      <w:r w:rsidRPr="00B60422">
        <w:rPr>
          <w:rFonts w:ascii="Times New Roman" w:eastAsia="Times New Roman" w:hAnsi="Times New Roman" w:cs="Times New Roman"/>
          <w:sz w:val="16"/>
          <w:szCs w:val="16"/>
        </w:rPr>
        <w:t>(підпис, печатка*)</w:t>
      </w:r>
    </w:p>
    <w:p w:rsidR="00F30850" w:rsidRPr="00F30850" w:rsidRDefault="00F30850" w:rsidP="00F30850">
      <w:pPr>
        <w:shd w:val="clear" w:color="auto" w:fill="FFFFFF"/>
        <w:spacing w:after="0" w:line="240" w:lineRule="auto"/>
        <w:jc w:val="both"/>
        <w:rPr>
          <w:rFonts w:ascii="Times New Roman" w:eastAsia="Times New Roman" w:hAnsi="Times New Roman" w:cs="Times New Roman"/>
          <w:sz w:val="20"/>
          <w:szCs w:val="20"/>
        </w:rPr>
      </w:pPr>
    </w:p>
    <w:p w:rsidR="00F30850" w:rsidRDefault="00F30850" w:rsidP="00F30850">
      <w:pPr>
        <w:shd w:val="clear" w:color="auto" w:fill="FFFFFF"/>
        <w:spacing w:after="0" w:line="240" w:lineRule="auto"/>
        <w:jc w:val="both"/>
        <w:rPr>
          <w:rFonts w:ascii="Times New Roman" w:eastAsia="Times New Roman" w:hAnsi="Times New Roman" w:cs="Times New Roman"/>
          <w:sz w:val="20"/>
          <w:szCs w:val="20"/>
        </w:rPr>
      </w:pPr>
    </w:p>
    <w:p w:rsidR="00BA2E9E"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A2E9E"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A2E9E" w:rsidRPr="00F30850"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F6B75" w:rsidRPr="00BA2E9E" w:rsidRDefault="00F30850" w:rsidP="00F30850">
      <w:pPr>
        <w:shd w:val="clear" w:color="auto" w:fill="FFFFFF"/>
        <w:spacing w:after="0" w:line="240" w:lineRule="auto"/>
        <w:jc w:val="both"/>
        <w:rPr>
          <w:rFonts w:ascii="Times New Roman" w:eastAsia="Times New Roman" w:hAnsi="Times New Roman" w:cs="Times New Roman"/>
          <w:sz w:val="16"/>
          <w:szCs w:val="16"/>
          <w:highlight w:val="yellow"/>
        </w:rPr>
      </w:pPr>
      <w:r w:rsidRPr="00BA2E9E">
        <w:rPr>
          <w:rFonts w:ascii="Times New Roman" w:eastAsia="Times New Roman" w:hAnsi="Times New Roman" w:cs="Times New Roman"/>
          <w:sz w:val="16"/>
          <w:szCs w:val="16"/>
        </w:rPr>
        <w:t>* - ця вимога не стосується Учасників, які здійснюють діяльність без використання печатки згідно з чинним законодавством.</w:t>
      </w:r>
    </w:p>
    <w:p w:rsidR="00F30850" w:rsidRDefault="00F30850">
      <w:pPr>
        <w:shd w:val="clear" w:color="auto" w:fill="FFFFFF"/>
        <w:spacing w:after="0" w:line="240" w:lineRule="auto"/>
        <w:jc w:val="both"/>
        <w:rPr>
          <w:rFonts w:ascii="Times New Roman" w:eastAsia="Times New Roman" w:hAnsi="Times New Roman" w:cs="Times New Roman"/>
          <w:sz w:val="20"/>
          <w:szCs w:val="20"/>
          <w:highlight w:val="yellow"/>
        </w:rPr>
      </w:pPr>
    </w:p>
    <w:p w:rsidR="00F30850" w:rsidRPr="00B252A3" w:rsidRDefault="00F30850">
      <w:pPr>
        <w:shd w:val="clear" w:color="auto" w:fill="FFFFFF"/>
        <w:spacing w:after="0" w:line="240" w:lineRule="auto"/>
        <w:jc w:val="both"/>
        <w:rPr>
          <w:rFonts w:ascii="Times New Roman" w:eastAsia="Times New Roman" w:hAnsi="Times New Roman" w:cs="Times New Roman"/>
          <w:sz w:val="20"/>
          <w:szCs w:val="20"/>
          <w:highlight w:val="yellow"/>
        </w:rPr>
      </w:pPr>
    </w:p>
    <w:p w:rsidR="00F30850" w:rsidRDefault="00F3085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2</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до тендерної документації</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вимагаються тендерною документацією </w:t>
      </w:r>
    </w:p>
    <w:p w:rsidR="004100EE" w:rsidRDefault="004100EE" w:rsidP="004100EE">
      <w:pPr>
        <w:spacing w:after="0" w:line="240" w:lineRule="auto"/>
        <w:jc w:val="right"/>
        <w:rPr>
          <w:rFonts w:ascii="Times New Roman" w:eastAsia="Times New Roman" w:hAnsi="Times New Roman" w:cs="Times New Roman"/>
          <w:sz w:val="20"/>
          <w:szCs w:val="20"/>
        </w:rPr>
      </w:pPr>
    </w:p>
    <w:p w:rsidR="004100EE" w:rsidRPr="00B252A3" w:rsidRDefault="006F182B" w:rsidP="004100EE">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sz w:val="20"/>
          <w:szCs w:val="20"/>
        </w:rPr>
        <w:t> </w:t>
      </w:r>
      <w:r w:rsidR="004100EE" w:rsidRPr="00B252A3">
        <w:rPr>
          <w:rFonts w:ascii="Times New Roman" w:eastAsia="Times New Roman" w:hAnsi="Times New Roman" w:cs="Times New Roman"/>
          <w:b/>
          <w:sz w:val="20"/>
          <w:szCs w:val="20"/>
        </w:rPr>
        <w:t>Таблиця 1</w:t>
      </w:r>
    </w:p>
    <w:p w:rsidR="004100EE" w:rsidRDefault="00F01582" w:rsidP="004100EE">
      <w:pPr>
        <w:spacing w:after="0" w:line="240" w:lineRule="auto"/>
        <w:jc w:val="center"/>
        <w:rPr>
          <w:rFonts w:ascii="Times New Roman" w:eastAsia="Times New Roman" w:hAnsi="Times New Roman" w:cs="Times New Roman"/>
          <w:b/>
          <w:sz w:val="20"/>
          <w:szCs w:val="20"/>
        </w:rPr>
      </w:pPr>
      <w:r w:rsidRPr="00F01582">
        <w:rPr>
          <w:rFonts w:ascii="Times New Roman" w:eastAsia="Times New Roman" w:hAnsi="Times New Roman" w:cs="Times New Roman"/>
          <w:b/>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sz w:val="20"/>
          <w:szCs w:val="20"/>
        </w:rPr>
        <w:t>Закону «Про публічні закупівлі»</w:t>
      </w:r>
    </w:p>
    <w:p w:rsidR="00F01582" w:rsidRPr="00B252A3" w:rsidRDefault="00F01582" w:rsidP="004100EE">
      <w:pPr>
        <w:spacing w:after="0" w:line="240" w:lineRule="auto"/>
        <w:jc w:val="center"/>
        <w:rPr>
          <w:rFonts w:ascii="Times New Roman" w:eastAsia="Times New Roman" w:hAnsi="Times New Roman" w:cs="Times New Roman"/>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3714"/>
        <w:gridCol w:w="5074"/>
      </w:tblGrid>
      <w:tr w:rsidR="004100EE" w:rsidRPr="00224F2D" w:rsidTr="00381B23">
        <w:trPr>
          <w:trHeight w:val="472"/>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 з/п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 xml:space="preserve">Кваліфікаційна </w:t>
            </w:r>
            <w:r w:rsidR="00F01582" w:rsidRPr="006F69D5">
              <w:rPr>
                <w:rFonts w:ascii="Times New Roman" w:eastAsia="Helvetica" w:hAnsi="Times New Roman" w:cs="Times New Roman"/>
                <w:b/>
                <w:sz w:val="20"/>
                <w:szCs w:val="20"/>
              </w:rPr>
              <w:t>(</w:t>
            </w:r>
            <w:r w:rsidRPr="006F69D5">
              <w:rPr>
                <w:rFonts w:ascii="Times New Roman" w:eastAsia="Helvetica" w:hAnsi="Times New Roman" w:cs="Times New Roman"/>
                <w:b/>
                <w:sz w:val="20"/>
                <w:szCs w:val="20"/>
              </w:rPr>
              <w:t>вимога</w:t>
            </w:r>
            <w:r w:rsidR="00F01582" w:rsidRPr="006F69D5">
              <w:rPr>
                <w:rFonts w:ascii="Times New Roman" w:eastAsia="Helvetica" w:hAnsi="Times New Roman" w:cs="Times New Roman"/>
                <w:b/>
                <w:sz w:val="20"/>
                <w:szCs w:val="20"/>
              </w:rPr>
              <w:t>) критерії</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F01582"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Документи та інформація</w:t>
            </w:r>
            <w:r w:rsidR="004100EE" w:rsidRPr="006F69D5">
              <w:rPr>
                <w:rFonts w:ascii="Times New Roman" w:eastAsia="Helvetica" w:hAnsi="Times New Roman" w:cs="Times New Roman"/>
                <w:b/>
                <w:sz w:val="20"/>
                <w:szCs w:val="20"/>
              </w:rPr>
              <w:t xml:space="preserve"> що підтверджують відповідність Учасника кваліфікаційній вимозі</w:t>
            </w:r>
          </w:p>
        </w:tc>
      </w:tr>
      <w:tr w:rsidR="004100EE" w:rsidRPr="00224F2D" w:rsidTr="00381B23">
        <w:trPr>
          <w:trHeight w:val="676"/>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ind w:left="34"/>
              <w:contextualSpacing/>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numPr>
                <w:ilvl w:val="1"/>
                <w:numId w:val="16"/>
              </w:numPr>
              <w:tabs>
                <w:tab w:val="left" w:pos="1080"/>
              </w:tabs>
              <w:spacing w:before="200" w:after="0" w:line="240" w:lineRule="auto"/>
              <w:contextualSpacing/>
              <w:jc w:val="both"/>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p w:rsidR="004100EE" w:rsidRPr="006F69D5" w:rsidRDefault="004100EE" w:rsidP="008B3A04">
            <w:pPr>
              <w:tabs>
                <w:tab w:val="left" w:pos="1080"/>
              </w:tabs>
              <w:spacing w:after="0" w:line="240" w:lineRule="auto"/>
              <w:ind w:left="360"/>
              <w:contextualSpacing/>
              <w:jc w:val="both"/>
              <w:rPr>
                <w:rFonts w:ascii="Times New Roman" w:eastAsia="Times New Roman" w:hAnsi="Times New Roman" w:cs="Times New Roman"/>
                <w:bCs/>
                <w:kern w:val="36"/>
                <w:sz w:val="20"/>
                <w:szCs w:val="20"/>
              </w:rPr>
            </w:pPr>
          </w:p>
        </w:tc>
      </w:tr>
    </w:tbl>
    <w:p w:rsidR="004100EE" w:rsidRPr="00B252A3" w:rsidRDefault="004100EE" w:rsidP="004100EE">
      <w:pPr>
        <w:spacing w:after="0" w:line="240" w:lineRule="auto"/>
        <w:jc w:val="both"/>
        <w:rPr>
          <w:rFonts w:ascii="Times New Roman" w:eastAsia="Times New Roman" w:hAnsi="Times New Roman" w:cs="Times New Roman"/>
          <w:sz w:val="20"/>
          <w:szCs w:val="20"/>
        </w:rPr>
      </w:pPr>
    </w:p>
    <w:p w:rsidR="004100EE" w:rsidRPr="00B252A3" w:rsidRDefault="004100EE" w:rsidP="004100EE">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B252A3">
        <w:rPr>
          <w:rFonts w:ascii="Times New Roman" w:eastAsia="Times New Roman" w:hAnsi="Times New Roman" w:cs="Times New Roman"/>
          <w:i/>
          <w:sz w:val="20"/>
          <w:szCs w:val="20"/>
        </w:rPr>
        <w:t>*</w:t>
      </w:r>
      <w:r w:rsidRPr="00B252A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6B75" w:rsidRPr="00B252A3" w:rsidRDefault="00BF6B75">
      <w:pPr>
        <w:spacing w:after="0" w:line="240" w:lineRule="auto"/>
        <w:rPr>
          <w:rFonts w:ascii="Times New Roman" w:eastAsia="Times New Roman" w:hAnsi="Times New Roman" w:cs="Times New Roman"/>
          <w:sz w:val="20"/>
          <w:szCs w:val="20"/>
        </w:r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Таблиця </w:t>
      </w:r>
      <w:r w:rsidR="004100EE">
        <w:rPr>
          <w:rFonts w:ascii="Times New Roman" w:eastAsia="Times New Roman" w:hAnsi="Times New Roman" w:cs="Times New Roman"/>
          <w:b/>
          <w:sz w:val="20"/>
          <w:szCs w:val="20"/>
        </w:rPr>
        <w:t>2</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надаються </w:t>
      </w:r>
      <w:r w:rsidRPr="00B252A3">
        <w:rPr>
          <w:rFonts w:ascii="Times New Roman" w:eastAsia="Times New Roman" w:hAnsi="Times New Roman" w:cs="Times New Roman"/>
          <w:b/>
          <w:sz w:val="20"/>
          <w:szCs w:val="20"/>
          <w:u w:val="single"/>
        </w:rPr>
        <w:t>УСІМА УЧАСНИКАМИ</w:t>
      </w:r>
      <w:r w:rsidRPr="00B252A3">
        <w:rPr>
          <w:rFonts w:ascii="Times New Roman" w:eastAsia="Times New Roman" w:hAnsi="Times New Roman" w:cs="Times New Roman"/>
          <w:b/>
          <w:sz w:val="20"/>
          <w:szCs w:val="20"/>
        </w:rPr>
        <w:t xml:space="preserve"> для підтвердження відповідності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вимогам тендерної документації </w:t>
      </w: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9"/>
        <w:gridCol w:w="8760"/>
      </w:tblGrid>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rsidP="00F30850">
            <w:pPr>
              <w:tabs>
                <w:tab w:val="left" w:pos="225"/>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1.1. </w:t>
            </w:r>
            <w:r w:rsidRPr="00B252A3">
              <w:rPr>
                <w:rFonts w:ascii="Times New Roman" w:eastAsia="Times New Roman" w:hAnsi="Times New Roman" w:cs="Times New Roman"/>
                <w:b/>
                <w:sz w:val="20"/>
                <w:szCs w:val="20"/>
              </w:rPr>
              <w:t>Інформаційна довідка (лист)довільної форми</w:t>
            </w:r>
            <w:r w:rsidRPr="00B252A3">
              <w:rPr>
                <w:rFonts w:ascii="Times New Roman" w:eastAsia="Times New Roman" w:hAnsi="Times New Roman" w:cs="Times New Roman"/>
                <w:sz w:val="20"/>
                <w:szCs w:val="20"/>
              </w:rPr>
              <w:t xml:space="preserve"> з інформацією про посадову (-их) особу (осіб) Учасника, </w:t>
            </w:r>
            <w:r w:rsidRPr="00B252A3">
              <w:rPr>
                <w:rFonts w:ascii="Times New Roman" w:eastAsia="Times New Roman" w:hAnsi="Times New Roman" w:cs="Times New Roman"/>
                <w:b/>
                <w:sz w:val="20"/>
                <w:szCs w:val="20"/>
              </w:rPr>
              <w:t>уповноважену</w:t>
            </w:r>
            <w:r w:rsidRPr="00B252A3">
              <w:rPr>
                <w:rFonts w:ascii="Times New Roman" w:eastAsia="Times New Roman" w:hAnsi="Times New Roman" w:cs="Times New Roman"/>
                <w:sz w:val="20"/>
                <w:szCs w:val="20"/>
              </w:rPr>
              <w:t xml:space="preserve"> (-их) представляти інтереси під час проведення процедури закупівлі, а саме: </w:t>
            </w:r>
            <w:r w:rsidRPr="00B252A3">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rsidP="00F30850">
            <w:pPr>
              <w:spacing w:after="0" w:line="240" w:lineRule="auto"/>
              <w:ind w:firstLine="297"/>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F6B75" w:rsidRPr="00B252A3" w:rsidRDefault="006F182B" w:rsidP="00F30850">
            <w:pPr>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2.1.1. </w:t>
            </w:r>
            <w:r w:rsidRPr="00B252A3">
              <w:rPr>
                <w:rFonts w:ascii="Times New Roman" w:eastAsia="Times New Roman" w:hAnsi="Times New Roman" w:cs="Times New Roman"/>
                <w:b/>
                <w:sz w:val="20"/>
                <w:szCs w:val="20"/>
              </w:rPr>
              <w:t>Протокол або витяг з протоколу</w:t>
            </w:r>
            <w:r w:rsidRPr="00B252A3">
              <w:rPr>
                <w:rFonts w:ascii="Times New Roman" w:eastAsia="Times New Roman" w:hAnsi="Times New Roman" w:cs="Times New Roman"/>
                <w:sz w:val="20"/>
                <w:szCs w:val="20"/>
              </w:rPr>
              <w:t xml:space="preserve"> загальних зборів </w:t>
            </w:r>
            <w:r w:rsidRPr="00B252A3">
              <w:rPr>
                <w:rFonts w:ascii="Times New Roman" w:eastAsia="Times New Roman" w:hAnsi="Times New Roman" w:cs="Times New Roman"/>
                <w:sz w:val="20"/>
                <w:szCs w:val="20"/>
                <w:u w:val="single"/>
              </w:rPr>
              <w:t>щодо обрання керівника</w:t>
            </w:r>
            <w:r w:rsidRPr="00B252A3">
              <w:rPr>
                <w:rFonts w:ascii="Times New Roman" w:eastAsia="Times New Roman" w:hAnsi="Times New Roman" w:cs="Times New Roman"/>
                <w:sz w:val="20"/>
                <w:szCs w:val="20"/>
              </w:rPr>
              <w:t xml:space="preserve"> юридичної особи (або подовження його повноважень тощо)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rsidR="00BF6B75" w:rsidRPr="00B252A3" w:rsidRDefault="006F182B" w:rsidP="00F30850">
            <w:pPr>
              <w:tabs>
                <w:tab w:val="left" w:pos="760"/>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2.1.2. </w:t>
            </w:r>
            <w:r w:rsidRPr="00B252A3">
              <w:rPr>
                <w:rFonts w:ascii="Times New Roman" w:eastAsia="Times New Roman" w:hAnsi="Times New Roman" w:cs="Times New Roman"/>
                <w:b/>
                <w:sz w:val="20"/>
                <w:szCs w:val="20"/>
              </w:rPr>
              <w:t>Протокол або витяг</w:t>
            </w:r>
            <w:r w:rsidRPr="00B252A3">
              <w:rPr>
                <w:rFonts w:ascii="Times New Roman" w:eastAsia="Times New Roman" w:hAnsi="Times New Roman" w:cs="Times New Roman"/>
                <w:sz w:val="20"/>
                <w:szCs w:val="20"/>
              </w:rPr>
              <w:t xml:space="preserve"> з протоколу загальних зборів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w:t>
            </w:r>
            <w:r w:rsidRPr="00B252A3">
              <w:rPr>
                <w:rFonts w:ascii="Times New Roman" w:eastAsia="Times New Roman" w:hAnsi="Times New Roman" w:cs="Times New Roman"/>
                <w:sz w:val="20"/>
                <w:szCs w:val="20"/>
                <w:u w:val="single"/>
              </w:rPr>
              <w:t>щодо надання повноважень</w:t>
            </w:r>
            <w:r w:rsidRPr="00B252A3">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B252A3">
              <w:rPr>
                <w:rFonts w:ascii="Times New Roman" w:eastAsia="Times New Roman" w:hAnsi="Times New Roman" w:cs="Times New Roman"/>
                <w:b/>
                <w:sz w:val="20"/>
                <w:szCs w:val="20"/>
              </w:rPr>
              <w:t>обмеження</w:t>
            </w:r>
            <w:r w:rsidRPr="00B252A3">
              <w:rPr>
                <w:rFonts w:ascii="Times New Roman" w:eastAsia="Times New Roman" w:hAnsi="Times New Roman" w:cs="Times New Roman"/>
                <w:sz w:val="20"/>
                <w:szCs w:val="20"/>
              </w:rPr>
              <w:t xml:space="preserve"> згідно </w:t>
            </w:r>
            <w:r w:rsidRPr="00B252A3">
              <w:rPr>
                <w:rFonts w:ascii="Times New Roman" w:eastAsia="Times New Roman" w:hAnsi="Times New Roman" w:cs="Times New Roman"/>
                <w:b/>
                <w:sz w:val="20"/>
                <w:szCs w:val="20"/>
              </w:rPr>
              <w:t xml:space="preserve">статуту чи інших установчих документів </w:t>
            </w:r>
            <w:r w:rsidRPr="00B252A3">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B252A3">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B252A3">
              <w:rPr>
                <w:rFonts w:ascii="Times New Roman" w:eastAsia="Times New Roman" w:hAnsi="Times New Roman" w:cs="Times New Roman"/>
                <w:b/>
                <w:sz w:val="20"/>
                <w:szCs w:val="20"/>
                <w:u w:val="single"/>
              </w:rPr>
              <w:t>певні обмеження</w:t>
            </w:r>
            <w:r w:rsidRPr="00B252A3">
              <w:rPr>
                <w:rFonts w:ascii="Times New Roman" w:eastAsia="Times New Roman" w:hAnsi="Times New Roman" w:cs="Times New Roman"/>
                <w:sz w:val="20"/>
                <w:szCs w:val="20"/>
              </w:rPr>
              <w:t>);</w:t>
            </w:r>
          </w:p>
          <w:p w:rsidR="00BF6B75" w:rsidRPr="00B252A3" w:rsidRDefault="006F182B" w:rsidP="00F30850">
            <w:pPr>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2.1.3. </w:t>
            </w:r>
            <w:r w:rsidRPr="00B252A3">
              <w:rPr>
                <w:rFonts w:ascii="Times New Roman" w:eastAsia="Times New Roman" w:hAnsi="Times New Roman" w:cs="Times New Roman"/>
                <w:b/>
                <w:sz w:val="20"/>
                <w:szCs w:val="20"/>
              </w:rPr>
              <w:t>Наказ</w:t>
            </w:r>
            <w:r w:rsidRPr="00B252A3">
              <w:rPr>
                <w:rFonts w:ascii="Times New Roman" w:eastAsia="Times New Roman" w:hAnsi="Times New Roman" w:cs="Times New Roman"/>
                <w:sz w:val="20"/>
                <w:szCs w:val="20"/>
              </w:rPr>
              <w:t xml:space="preserve"> про призначення (вступ) (подовження повноважень тощо) </w:t>
            </w:r>
            <w:r w:rsidRPr="00B252A3">
              <w:rPr>
                <w:rFonts w:ascii="Times New Roman" w:eastAsia="Times New Roman" w:hAnsi="Times New Roman" w:cs="Times New Roman"/>
                <w:b/>
                <w:sz w:val="20"/>
                <w:szCs w:val="20"/>
              </w:rPr>
              <w:t>на посаду</w:t>
            </w:r>
            <w:r w:rsidRPr="00B252A3">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rsidR="00BF6B75" w:rsidRPr="00B252A3" w:rsidRDefault="006F182B" w:rsidP="00F30850">
            <w:pPr>
              <w:tabs>
                <w:tab w:val="left" w:pos="0"/>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2.1.4. </w:t>
            </w:r>
            <w:r w:rsidRPr="00B252A3">
              <w:rPr>
                <w:rFonts w:ascii="Times New Roman" w:eastAsia="Times New Roman" w:hAnsi="Times New Roman" w:cs="Times New Roman"/>
                <w:b/>
                <w:sz w:val="20"/>
                <w:szCs w:val="20"/>
              </w:rPr>
              <w:t>Довіреність</w:t>
            </w:r>
            <w:r w:rsidRPr="00B252A3">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Pr>
                <w:rFonts w:ascii="Times New Roman" w:eastAsia="Times New Roman" w:hAnsi="Times New Roman" w:cs="Times New Roman"/>
                <w:sz w:val="20"/>
                <w:szCs w:val="20"/>
              </w:rPr>
              <w:t>бу, яка надала таку довіреність.</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rsidR="00BF6B75" w:rsidRDefault="006F182B" w:rsidP="00F30850">
            <w:pPr>
              <w:tabs>
                <w:tab w:val="left" w:pos="1080"/>
              </w:tabs>
              <w:spacing w:after="0" w:line="240" w:lineRule="auto"/>
              <w:ind w:firstLine="155"/>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Статут або інший установчий документ</w:t>
            </w:r>
            <w:r w:rsidR="00E73FF7">
              <w:rPr>
                <w:rFonts w:ascii="Times New Roman" w:eastAsia="Times New Roman" w:hAnsi="Times New Roman" w:cs="Times New Roman"/>
                <w:b/>
                <w:sz w:val="20"/>
                <w:szCs w:val="20"/>
              </w:rPr>
              <w:t xml:space="preserve"> </w:t>
            </w:r>
            <w:r w:rsidRPr="00B252A3">
              <w:rPr>
                <w:rFonts w:ascii="Times New Roman" w:eastAsia="Times New Roman" w:hAnsi="Times New Roman" w:cs="Times New Roman"/>
                <w:color w:val="000000"/>
                <w:sz w:val="20"/>
                <w:szCs w:val="20"/>
              </w:rPr>
              <w:t>із змінами (у разі їх наявності</w:t>
            </w:r>
            <w:r w:rsidRPr="00B252A3">
              <w:rPr>
                <w:rFonts w:ascii="Times New Roman" w:eastAsia="Times New Roman" w:hAnsi="Times New Roman" w:cs="Times New Roman"/>
                <w:sz w:val="20"/>
                <w:szCs w:val="20"/>
              </w:rPr>
              <w:t>)</w:t>
            </w:r>
          </w:p>
          <w:p w:rsidR="00D35FDF" w:rsidRPr="00D35FDF" w:rsidRDefault="00D35FDF" w:rsidP="00F30850">
            <w:pPr>
              <w:tabs>
                <w:tab w:val="left" w:pos="1080"/>
              </w:tabs>
              <w:spacing w:after="0" w:line="240" w:lineRule="auto"/>
              <w:ind w:firstLine="155"/>
              <w:jc w:val="both"/>
              <w:rPr>
                <w:rFonts w:ascii="Times New Roman" w:eastAsia="Times New Roman" w:hAnsi="Times New Roman" w:cs="Times New Roman"/>
                <w:sz w:val="20"/>
                <w:szCs w:val="20"/>
                <w:lang w:eastAsia="en-US"/>
              </w:rPr>
            </w:pPr>
            <w:r w:rsidRPr="00D35FDF">
              <w:rPr>
                <w:rFonts w:ascii="Times New Roman" w:eastAsia="Helvetica" w:hAnsi="Times New Roman" w:cs="Times New Roman"/>
                <w:sz w:val="20"/>
                <w:szCs w:val="20"/>
                <w:lang w:eastAsia="en-US"/>
              </w:rPr>
              <w:t>Вимоги до статуту:</w:t>
            </w:r>
          </w:p>
          <w:p w:rsidR="00D35FDF" w:rsidRPr="00D35FDF" w:rsidRDefault="00D35FDF" w:rsidP="00F30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5"/>
              <w:jc w:val="both"/>
              <w:textAlignment w:val="baseline"/>
              <w:rPr>
                <w:rFonts w:ascii="Times New Roman" w:eastAsia="Times New Roman" w:hAnsi="Times New Roman" w:cs="Times New Roman"/>
                <w:color w:val="000000"/>
                <w:sz w:val="20"/>
                <w:szCs w:val="20"/>
              </w:rPr>
            </w:pPr>
            <w:r w:rsidRPr="00D35FDF">
              <w:rPr>
                <w:rFonts w:ascii="Times New Roman" w:eastAsia="Times New Roman" w:hAnsi="Times New Roman" w:cs="Times New Roman"/>
                <w:sz w:val="20"/>
                <w:szCs w:val="20"/>
                <w:lang w:eastAsia="uk-UA"/>
              </w:rPr>
              <w:t xml:space="preserve">1. </w:t>
            </w:r>
            <w:r w:rsidRPr="002B5CFA">
              <w:rPr>
                <w:rFonts w:ascii="Times New Roman" w:eastAsia="Helvetica" w:hAnsi="Times New Roman" w:cs="Times New Roman"/>
                <w:b/>
                <w:sz w:val="20"/>
                <w:szCs w:val="20"/>
                <w:lang w:eastAsia="uk-UA"/>
              </w:rPr>
              <w:t>Стату</w:t>
            </w:r>
            <w:r w:rsidRPr="00D35FDF">
              <w:rPr>
                <w:rFonts w:ascii="Times New Roman" w:eastAsia="Helvetica" w:hAnsi="Times New Roman" w:cs="Times New Roman"/>
                <w:sz w:val="20"/>
                <w:szCs w:val="20"/>
                <w:lang w:eastAsia="uk-UA"/>
              </w:rPr>
              <w:t xml:space="preserve">т повинен містити відмітку </w:t>
            </w:r>
            <w:r w:rsidRPr="00D35FDF">
              <w:rPr>
                <w:rFonts w:ascii="Times New Roman" w:eastAsia="Helvetica" w:hAnsi="Times New Roman" w:cs="Times New Roman"/>
                <w:color w:val="000000"/>
                <w:sz w:val="20"/>
                <w:szCs w:val="20"/>
              </w:rPr>
              <w:t>державного реєстратора про проведення державної реєстрації</w:t>
            </w:r>
            <w:r w:rsidRPr="00D35FDF">
              <w:rPr>
                <w:rFonts w:ascii="Times New Roman" w:eastAsia="Times New Roman" w:hAnsi="Times New Roman" w:cs="Times New Roman"/>
                <w:sz w:val="20"/>
                <w:szCs w:val="20"/>
                <w:lang w:eastAsia="uk-UA"/>
              </w:rPr>
              <w:t>.</w:t>
            </w:r>
          </w:p>
          <w:p w:rsidR="00D35FDF" w:rsidRPr="00D35FDF" w:rsidRDefault="00D35FDF" w:rsidP="00F30850">
            <w:pPr>
              <w:tabs>
                <w:tab w:val="left" w:pos="1080"/>
              </w:tabs>
              <w:spacing w:after="0" w:line="240" w:lineRule="auto"/>
              <w:ind w:firstLine="155"/>
              <w:jc w:val="both"/>
              <w:rPr>
                <w:rFonts w:ascii="Times New Roman" w:eastAsia="Helvetica" w:hAnsi="Times New Roman" w:cs="Times New Roman"/>
                <w:color w:val="FF0000"/>
                <w:sz w:val="20"/>
                <w:szCs w:val="20"/>
                <w:lang w:eastAsia="en-US"/>
              </w:rPr>
            </w:pPr>
            <w:r w:rsidRPr="00D35FDF">
              <w:rPr>
                <w:rFonts w:ascii="Times New Roman" w:eastAsia="Times New Roman" w:hAnsi="Times New Roman" w:cs="Times New Roman"/>
                <w:sz w:val="20"/>
                <w:szCs w:val="20"/>
                <w:lang w:eastAsia="en-US"/>
              </w:rPr>
              <w:t xml:space="preserve">2. </w:t>
            </w:r>
            <w:r w:rsidRPr="00D35FDF">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B5CFA">
              <w:rPr>
                <w:rFonts w:ascii="Times New Roman" w:eastAsia="Helvetica" w:hAnsi="Times New Roman" w:cs="Times New Roman"/>
                <w:b/>
                <w:sz w:val="20"/>
                <w:szCs w:val="20"/>
                <w:lang w:eastAsia="uk-UA"/>
              </w:rPr>
              <w:t>інформаці</w:t>
            </w:r>
            <w:r w:rsidRPr="002B5CFA">
              <w:rPr>
                <w:rFonts w:ascii="Times New Roman" w:eastAsia="Helvetica" w:hAnsi="Times New Roman" w:cs="Times New Roman"/>
                <w:b/>
                <w:sz w:val="20"/>
                <w:szCs w:val="20"/>
                <w:lang w:eastAsia="en-US"/>
              </w:rPr>
              <w:t>ю зкодом доступу</w:t>
            </w:r>
            <w:r w:rsidRPr="00D35FDF">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D35FDF" w:rsidRPr="00B252A3" w:rsidRDefault="00D35FDF" w:rsidP="00F30850">
            <w:pPr>
              <w:tabs>
                <w:tab w:val="left" w:pos="1080"/>
              </w:tabs>
              <w:spacing w:after="0" w:line="240" w:lineRule="auto"/>
              <w:ind w:firstLine="155"/>
              <w:jc w:val="both"/>
              <w:rPr>
                <w:rFonts w:ascii="Times New Roman" w:eastAsia="Times New Roman" w:hAnsi="Times New Roman" w:cs="Times New Roman"/>
                <w:b/>
                <w:sz w:val="20"/>
                <w:szCs w:val="20"/>
              </w:rPr>
            </w:pPr>
            <w:r w:rsidRPr="00D35FDF">
              <w:rPr>
                <w:rFonts w:ascii="Times New Roman" w:eastAsia="Times New Roman" w:hAnsi="Times New Roman" w:cs="Times New Roman"/>
                <w:sz w:val="20"/>
                <w:szCs w:val="20"/>
                <w:lang w:eastAsia="uk-UA"/>
              </w:rPr>
              <w:t xml:space="preserve">3. </w:t>
            </w:r>
            <w:r w:rsidRPr="00D35FDF">
              <w:rPr>
                <w:rFonts w:ascii="Times New Roman" w:eastAsia="Helvetica" w:hAnsi="Times New Roman" w:cs="Times New Roman"/>
                <w:sz w:val="20"/>
                <w:szCs w:val="20"/>
                <w:lang w:eastAsia="uk-UA"/>
              </w:rPr>
              <w:t xml:space="preserve">Якщо Учасник </w:t>
            </w:r>
            <w:r w:rsidRPr="00D35FDF">
              <w:rPr>
                <w:rFonts w:ascii="Times New Roman" w:eastAsia="Helvetica" w:hAnsi="Times New Roman" w:cs="Times New Roman"/>
                <w:color w:val="000000"/>
                <w:sz w:val="20"/>
                <w:szCs w:val="20"/>
                <w:lang w:eastAsia="uk-UA"/>
              </w:rPr>
              <w:t xml:space="preserve">діє на підставі модельного статуту – надається </w:t>
            </w:r>
            <w:r w:rsidRPr="00D35FDF">
              <w:rPr>
                <w:rFonts w:ascii="Times New Roman" w:eastAsia="Helvetica" w:hAnsi="Times New Roman" w:cs="Times New Roman"/>
                <w:sz w:val="20"/>
                <w:szCs w:val="20"/>
              </w:rPr>
              <w:t xml:space="preserve">протокол загальних зборів щодо обрання керівника юридичної особи або рішення чи розпорядження власника чи уповноваженої </w:t>
            </w:r>
            <w:r w:rsidRPr="00D35FDF">
              <w:rPr>
                <w:rFonts w:ascii="Times New Roman" w:eastAsia="Helvetica" w:hAnsi="Times New Roman" w:cs="Times New Roman"/>
                <w:sz w:val="20"/>
                <w:szCs w:val="20"/>
              </w:rPr>
              <w:lastRenderedPageBreak/>
              <w:t>власникомособи (відповідно до процедури обрання, яка визначена статутом чи іншими установчими документами)</w:t>
            </w:r>
            <w:r w:rsidRPr="00D35FDF">
              <w:rPr>
                <w:rFonts w:ascii="Times New Roman" w:eastAsia="Times New Roman" w:hAnsi="Times New Roman" w:cs="Times New Roman"/>
                <w:color w:val="000000"/>
                <w:sz w:val="20"/>
                <w:szCs w:val="20"/>
                <w:lang w:eastAsia="uk-UA"/>
              </w:rPr>
              <w:t xml:space="preserve">, </w:t>
            </w:r>
            <w:r w:rsidRPr="00D35FDF">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1080"/>
              </w:tabs>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Свідоцтво</w:t>
            </w:r>
            <w:r w:rsidRPr="00B252A3">
              <w:rPr>
                <w:rFonts w:ascii="Times New Roman" w:eastAsia="Times New Roman" w:hAnsi="Times New Roman" w:cs="Times New Roman"/>
                <w:sz w:val="20"/>
                <w:szCs w:val="20"/>
              </w:rPr>
              <w:t xml:space="preserve"> про реєстрацію платника ПДВ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 xml:space="preserve">з реєстру платників податку на додану вартість </w:t>
            </w:r>
            <w:r w:rsidRPr="00B252A3">
              <w:rPr>
                <w:rFonts w:ascii="Times New Roman" w:eastAsia="Times New Roman" w:hAnsi="Times New Roman" w:cs="Times New Roman"/>
                <w:i/>
                <w:sz w:val="20"/>
                <w:szCs w:val="20"/>
              </w:rPr>
              <w:t xml:space="preserve">(для платників ПДВ). </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52"/>
              </w:tabs>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Свідоцтво </w:t>
            </w:r>
            <w:r w:rsidRPr="00B252A3">
              <w:rPr>
                <w:rFonts w:ascii="Times New Roman" w:eastAsia="Times New Roman" w:hAnsi="Times New Roman" w:cs="Times New Roman"/>
                <w:sz w:val="20"/>
                <w:szCs w:val="20"/>
              </w:rPr>
              <w:t xml:space="preserve">платника єдиного податку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з реєстру платників єдиного податку (</w:t>
            </w:r>
            <w:r w:rsidRPr="00B252A3">
              <w:rPr>
                <w:rFonts w:ascii="Times New Roman" w:eastAsia="Times New Roman" w:hAnsi="Times New Roman" w:cs="Times New Roman"/>
                <w:i/>
                <w:sz w:val="20"/>
                <w:szCs w:val="20"/>
              </w:rPr>
              <w:t>для платників єдиного податку</w:t>
            </w:r>
            <w:r w:rsidRPr="00B252A3">
              <w:rPr>
                <w:rFonts w:ascii="Times New Roman" w:eastAsia="Times New Roman" w:hAnsi="Times New Roman" w:cs="Times New Roman"/>
                <w:sz w:val="20"/>
                <w:szCs w:val="20"/>
              </w:rPr>
              <w:t>).</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Згода </w:t>
            </w:r>
            <w:r w:rsidRPr="00B252A3">
              <w:rPr>
                <w:rFonts w:ascii="Times New Roman" w:eastAsia="Times New Roman" w:hAnsi="Times New Roman" w:cs="Times New Roman"/>
                <w:sz w:val="20"/>
                <w:szCs w:val="20"/>
              </w:rPr>
              <w:t xml:space="preserve">з умовами проекту договору, викладеному в </w:t>
            </w:r>
            <w:r w:rsidRPr="00B252A3">
              <w:rPr>
                <w:rFonts w:ascii="Times New Roman" w:eastAsia="Times New Roman" w:hAnsi="Times New Roman" w:cs="Times New Roman"/>
                <w:b/>
                <w:sz w:val="20"/>
                <w:szCs w:val="20"/>
              </w:rPr>
              <w:t>Додатку 3</w:t>
            </w:r>
            <w:r w:rsidRPr="00B252A3">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w:t>
            </w:r>
            <w:r w:rsidRPr="00483A63">
              <w:rPr>
                <w:rFonts w:ascii="Times New Roman" w:eastAsia="Times New Roman" w:hAnsi="Times New Roman" w:cs="Times New Roman"/>
                <w:i/>
                <w:sz w:val="20"/>
                <w:szCs w:val="20"/>
              </w:rPr>
              <w:t>за формою згідно</w:t>
            </w:r>
            <w:r w:rsidRPr="00B252A3">
              <w:rPr>
                <w:rFonts w:ascii="Times New Roman" w:eastAsia="Times New Roman" w:hAnsi="Times New Roman" w:cs="Times New Roman"/>
                <w:b/>
                <w:sz w:val="20"/>
                <w:szCs w:val="20"/>
              </w:rPr>
              <w:t>Додатку 4</w:t>
            </w:r>
            <w:r w:rsidRPr="00B252A3">
              <w:rPr>
                <w:rFonts w:ascii="Times New Roman" w:eastAsia="Times New Roman" w:hAnsi="Times New Roman" w:cs="Times New Roman"/>
                <w:sz w:val="20"/>
                <w:szCs w:val="20"/>
              </w:rPr>
              <w:t xml:space="preserve"> до тендерної документації.</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731AB5" w:rsidRDefault="006F182B" w:rsidP="00312304">
            <w:pPr>
              <w:spacing w:after="0" w:line="240" w:lineRule="auto"/>
              <w:jc w:val="both"/>
              <w:rPr>
                <w:rFonts w:ascii="Times New Roman" w:eastAsia="Times New Roman" w:hAnsi="Times New Roman" w:cs="Times New Roman"/>
                <w:sz w:val="20"/>
                <w:szCs w:val="20"/>
              </w:rPr>
            </w:pPr>
            <w:r w:rsidRPr="0064572C">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4572C">
              <w:rPr>
                <w:rFonts w:ascii="Times New Roman" w:eastAsia="Times New Roman" w:hAnsi="Times New Roman" w:cs="Times New Roman"/>
                <w:sz w:val="20"/>
                <w:szCs w:val="20"/>
              </w:rPr>
              <w:t>яка повинна відповідати інформації, викладеній</w:t>
            </w:r>
            <w:r w:rsidR="00483A63" w:rsidRPr="0064572C">
              <w:rPr>
                <w:rFonts w:ascii="Times New Roman" w:eastAsia="Times New Roman" w:hAnsi="Times New Roman" w:cs="Times New Roman"/>
                <w:i/>
                <w:sz w:val="20"/>
                <w:szCs w:val="20"/>
              </w:rPr>
              <w:t>за формою згідно</w:t>
            </w:r>
            <w:r w:rsidRPr="003A6872">
              <w:rPr>
                <w:rFonts w:ascii="Times New Roman" w:eastAsia="Times New Roman" w:hAnsi="Times New Roman" w:cs="Times New Roman"/>
                <w:b/>
                <w:sz w:val="20"/>
                <w:szCs w:val="20"/>
              </w:rPr>
              <w:t>Додатку 5</w:t>
            </w:r>
            <w:r w:rsidR="00312304" w:rsidRPr="0064572C">
              <w:rPr>
                <w:rFonts w:ascii="Times New Roman" w:eastAsia="Times New Roman" w:hAnsi="Times New Roman" w:cs="Times New Roman"/>
                <w:sz w:val="20"/>
                <w:szCs w:val="20"/>
              </w:rPr>
              <w:t>тендерної документації</w:t>
            </w:r>
            <w:r w:rsidRPr="0064572C">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69D5"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AC0167" w:rsidRPr="00B252A3" w:rsidRDefault="006F182B" w:rsidP="006F69D5">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 разі якщо тендерна пропозиція подається </w:t>
            </w:r>
            <w:r w:rsidRPr="00B252A3">
              <w:rPr>
                <w:rFonts w:ascii="Times New Roman" w:eastAsia="Times New Roman" w:hAnsi="Times New Roman" w:cs="Times New Roman"/>
                <w:b/>
                <w:sz w:val="20"/>
                <w:szCs w:val="20"/>
              </w:rPr>
              <w:t xml:space="preserve">об’єднанням </w:t>
            </w:r>
            <w:r w:rsidRPr="00B252A3">
              <w:rPr>
                <w:rFonts w:ascii="Times New Roman" w:eastAsia="Times New Roman" w:hAnsi="Times New Roman" w:cs="Times New Roman"/>
                <w:sz w:val="20"/>
                <w:szCs w:val="20"/>
              </w:rPr>
              <w:t xml:space="preserve">учасників, до неї обов’язково включається </w:t>
            </w:r>
            <w:r w:rsidRPr="00B252A3">
              <w:rPr>
                <w:rFonts w:ascii="Times New Roman" w:eastAsia="Times New Roman" w:hAnsi="Times New Roman" w:cs="Times New Roman"/>
                <w:b/>
                <w:sz w:val="20"/>
                <w:szCs w:val="20"/>
              </w:rPr>
              <w:t>документ</w:t>
            </w:r>
            <w:r w:rsidRPr="00B252A3">
              <w:rPr>
                <w:rFonts w:ascii="Times New Roman" w:eastAsia="Times New Roman" w:hAnsi="Times New Roman" w:cs="Times New Roman"/>
                <w:sz w:val="20"/>
                <w:szCs w:val="20"/>
              </w:rPr>
              <w:t xml:space="preserve"> про створення такого об’єднання.</w:t>
            </w:r>
          </w:p>
        </w:tc>
      </w:tr>
      <w:tr w:rsidR="005C7BC5" w:rsidRPr="00B252A3">
        <w:tc>
          <w:tcPr>
            <w:tcW w:w="669" w:type="dxa"/>
            <w:tcBorders>
              <w:top w:val="single" w:sz="4" w:space="0" w:color="000000"/>
              <w:left w:val="single" w:sz="4" w:space="0" w:color="000000"/>
              <w:bottom w:val="single" w:sz="4" w:space="0" w:color="000000"/>
              <w:right w:val="single" w:sz="4" w:space="0" w:color="000000"/>
            </w:tcBorders>
          </w:tcPr>
          <w:p w:rsidR="005C7BC5" w:rsidRDefault="006F69D5"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64572C">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5C7BC5" w:rsidRPr="005C7BC5" w:rsidRDefault="005C7BC5" w:rsidP="00180C31">
            <w:pPr>
              <w:spacing w:after="0" w:line="240" w:lineRule="auto"/>
              <w:jc w:val="both"/>
              <w:rPr>
                <w:rFonts w:ascii="Times New Roman" w:eastAsia="Times New Roman" w:hAnsi="Times New Roman" w:cs="Times New Roman"/>
                <w:sz w:val="20"/>
                <w:szCs w:val="20"/>
              </w:rPr>
            </w:pPr>
            <w:r w:rsidRPr="005C7BC5">
              <w:rPr>
                <w:rFonts w:ascii="Times New Roman" w:eastAsia="Times New Roman" w:hAnsi="Times New Roman" w:cs="Times New Roman"/>
                <w:b/>
                <w:sz w:val="20"/>
                <w:szCs w:val="20"/>
              </w:rPr>
              <w:t>Інформаційна довідка (лист) довільної форми з інформацією</w:t>
            </w:r>
            <w:r w:rsidRPr="005C7BC5">
              <w:rPr>
                <w:rFonts w:ascii="Times New Roman" w:eastAsia="Times New Roman" w:hAnsi="Times New Roman" w:cs="Times New Roman"/>
                <w:sz w:val="20"/>
                <w:szCs w:val="20"/>
              </w:rPr>
              <w:t xml:space="preserve">, що </w:t>
            </w:r>
            <w:r w:rsidRPr="005C7BC5">
              <w:rPr>
                <w:rFonts w:ascii="Times New Roman" w:hAnsi="Times New Roman"/>
                <w:sz w:val="20"/>
                <w:szCs w:val="20"/>
              </w:rPr>
              <w:t xml:space="preserve">учасник процедури закупівлі </w:t>
            </w:r>
            <w:r w:rsidR="00180C31">
              <w:rPr>
                <w:rFonts w:ascii="Times New Roman" w:hAnsi="Times New Roman"/>
                <w:sz w:val="20"/>
                <w:szCs w:val="20"/>
              </w:rPr>
              <w:t xml:space="preserve">не має </w:t>
            </w:r>
            <w:r w:rsidRPr="005C7BC5">
              <w:rPr>
                <w:rFonts w:ascii="Times New Roman" w:hAnsi="Times New Roman"/>
                <w:sz w:val="20"/>
                <w:szCs w:val="20"/>
              </w:rPr>
              <w:t>не викона</w:t>
            </w:r>
            <w:r w:rsidR="00180C31">
              <w:rPr>
                <w:rFonts w:ascii="Times New Roman" w:hAnsi="Times New Roman"/>
                <w:sz w:val="20"/>
                <w:szCs w:val="20"/>
              </w:rPr>
              <w:t>них</w:t>
            </w:r>
            <w:r w:rsidRPr="005C7BC5">
              <w:rPr>
                <w:rFonts w:ascii="Times New Roman" w:hAnsi="Times New Roman"/>
                <w:sz w:val="20"/>
                <w:szCs w:val="20"/>
              </w:rPr>
              <w:t xml:space="preserve"> свої</w:t>
            </w:r>
            <w:r w:rsidR="00180C31">
              <w:rPr>
                <w:rFonts w:ascii="Times New Roman" w:hAnsi="Times New Roman"/>
                <w:sz w:val="20"/>
                <w:szCs w:val="20"/>
              </w:rPr>
              <w:t>х</w:t>
            </w:r>
            <w:r w:rsidRPr="005C7BC5">
              <w:rPr>
                <w:rFonts w:ascii="Times New Roman" w:hAnsi="Times New Roman"/>
                <w:sz w:val="20"/>
                <w:szCs w:val="20"/>
              </w:rPr>
              <w:t xml:space="preserve"> зобов’язан</w:t>
            </w:r>
            <w:r w:rsidR="00180C31">
              <w:rPr>
                <w:rFonts w:ascii="Times New Roman" w:hAnsi="Times New Roman"/>
                <w:sz w:val="20"/>
                <w:szCs w:val="20"/>
              </w:rPr>
              <w:t>ь</w:t>
            </w:r>
            <w:r w:rsidRPr="005C7BC5">
              <w:rPr>
                <w:rFonts w:ascii="Times New Roman" w:hAnsi="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Pr>
                <w:rFonts w:ascii="Times New Roman" w:hAnsi="Times New Roman"/>
                <w:sz w:val="20"/>
                <w:szCs w:val="20"/>
              </w:rPr>
              <w:t>пунктів</w:t>
            </w:r>
            <w:r w:rsidRPr="005C7BC5">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6B75" w:rsidRPr="00B252A3" w:rsidRDefault="00BF6B75">
      <w:pPr>
        <w:shd w:val="clear" w:color="auto" w:fill="FFFFFF"/>
        <w:spacing w:after="0" w:line="240" w:lineRule="auto"/>
        <w:jc w:val="both"/>
        <w:rPr>
          <w:rFonts w:ascii="Proba Pro" w:eastAsia="Proba Pro" w:hAnsi="Proba Pro" w:cs="Proba Pro"/>
          <w:sz w:val="20"/>
          <w:szCs w:val="20"/>
        </w:rPr>
      </w:pPr>
    </w:p>
    <w:p w:rsidR="00224F2D" w:rsidRDefault="00224F2D">
      <w:pPr>
        <w:spacing w:after="0" w:line="240" w:lineRule="auto"/>
        <w:jc w:val="right"/>
        <w:rPr>
          <w:rFonts w:ascii="Times New Roman" w:eastAsia="Times New Roman" w:hAnsi="Times New Roman" w:cs="Times New Roman"/>
          <w:b/>
          <w:sz w:val="20"/>
          <w:szCs w:val="20"/>
        </w:rPr>
      </w:pPr>
    </w:p>
    <w:p w:rsidR="00224F2D" w:rsidRDefault="00224F2D">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rsidP="008E5E01">
      <w:pPr>
        <w:spacing w:after="0" w:line="240" w:lineRule="auto"/>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8E5E01" w:rsidRDefault="008E5E0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F6B75"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 xml:space="preserve">Таблиця </w:t>
      </w:r>
      <w:r w:rsidR="004100EE">
        <w:rPr>
          <w:rFonts w:ascii="Times New Roman" w:eastAsia="Times New Roman" w:hAnsi="Times New Roman" w:cs="Times New Roman"/>
          <w:b/>
          <w:sz w:val="20"/>
          <w:szCs w:val="20"/>
        </w:rPr>
        <w:t>3</w:t>
      </w:r>
    </w:p>
    <w:p w:rsidR="002B5CFA" w:rsidRPr="00B252A3" w:rsidRDefault="002B5CFA">
      <w:pPr>
        <w:spacing w:after="0" w:line="240" w:lineRule="auto"/>
        <w:jc w:val="right"/>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center"/>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 xml:space="preserve">Перелік документів для </w:t>
      </w:r>
      <w:r w:rsidR="00B80BE7" w:rsidRPr="00FB4A48">
        <w:rPr>
          <w:rFonts w:ascii="Times New Roman" w:eastAsia="Times New Roman" w:hAnsi="Times New Roman" w:cs="Times New Roman"/>
          <w:b/>
          <w:i/>
          <w:color w:val="FF0000"/>
          <w:sz w:val="20"/>
          <w:szCs w:val="20"/>
        </w:rPr>
        <w:t xml:space="preserve">ПЕРЕМОЖЦЯ </w:t>
      </w:r>
      <w:r w:rsidRPr="00B252A3">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Pr>
          <w:rFonts w:ascii="Times New Roman" w:eastAsia="Times New Roman" w:hAnsi="Times New Roman" w:cs="Times New Roman"/>
          <w:b/>
          <w:i/>
          <w:sz w:val="20"/>
          <w:szCs w:val="20"/>
        </w:rPr>
        <w:t>пунктом 44 Особливостей</w:t>
      </w:r>
      <w:r w:rsidRPr="00B252A3">
        <w:rPr>
          <w:rFonts w:ascii="Times New Roman" w:eastAsia="Times New Roman" w:hAnsi="Times New Roman" w:cs="Times New Roman"/>
          <w:b/>
          <w:i/>
          <w:sz w:val="20"/>
          <w:szCs w:val="20"/>
        </w:rPr>
        <w:t>:</w:t>
      </w:r>
    </w:p>
    <w:p w:rsidR="00BF6B75" w:rsidRPr="00B252A3" w:rsidRDefault="00BF6B75">
      <w:pPr>
        <w:shd w:val="clear" w:color="auto" w:fill="FFFFFF"/>
        <w:tabs>
          <w:tab w:val="left" w:pos="426"/>
        </w:tabs>
        <w:spacing w:after="0" w:line="240" w:lineRule="auto"/>
        <w:ind w:hanging="152"/>
        <w:jc w:val="both"/>
        <w:rPr>
          <w:rFonts w:ascii="Times New Roman" w:eastAsia="Times New Roman" w:hAnsi="Times New Roman" w:cs="Times New Roman"/>
          <w:b/>
          <w:color w:val="000000"/>
          <w:sz w:val="20"/>
          <w:szCs w:val="20"/>
        </w:rPr>
      </w:pPr>
    </w:p>
    <w:p w:rsidR="00B80BE7" w:rsidRDefault="00180C31" w:rsidP="00B80BE7">
      <w:pPr>
        <w:widowControl w:val="0"/>
        <w:spacing w:before="120" w:after="0" w:line="240" w:lineRule="auto"/>
        <w:ind w:firstLine="567"/>
        <w:jc w:val="both"/>
        <w:rPr>
          <w:rFonts w:ascii="Times New Roman" w:eastAsia="Times New Roman" w:hAnsi="Times New Roman" w:cs="Times New Roman"/>
          <w:color w:val="000000"/>
          <w:sz w:val="20"/>
          <w:szCs w:val="20"/>
        </w:rPr>
      </w:pPr>
      <w:r w:rsidRPr="002B5CFA">
        <w:rPr>
          <w:rFonts w:ascii="Times New Roman" w:eastAsia="Times New Roman" w:hAnsi="Times New Roman" w:cs="Times New Roman"/>
          <w:b/>
        </w:rPr>
        <w:t>Переможець</w:t>
      </w:r>
      <w:r w:rsidRPr="00B80BE7">
        <w:rPr>
          <w:rFonts w:ascii="Times New Roman" w:eastAsia="Times New Roman" w:hAnsi="Times New Roman" w:cs="Times New Roman"/>
          <w:sz w:val="20"/>
          <w:szCs w:val="20"/>
        </w:rPr>
        <w:t xml:space="preserve"> процедури закупівлі у строк, що не перевищує </w:t>
      </w:r>
      <w:r w:rsidRPr="002B5CFA">
        <w:rPr>
          <w:rFonts w:ascii="Times New Roman" w:eastAsia="Times New Roman" w:hAnsi="Times New Roman" w:cs="Times New Roman"/>
          <w:b/>
          <w:color w:val="FF0000"/>
        </w:rPr>
        <w:t>чотири дні</w:t>
      </w:r>
      <w:r w:rsidRPr="00B80BE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w:t>
      </w:r>
      <w:r w:rsidRPr="002C45A7">
        <w:rPr>
          <w:rFonts w:ascii="Times New Roman" w:eastAsia="Times New Roman" w:hAnsi="Times New Roman" w:cs="Times New Roman"/>
          <w:sz w:val="20"/>
          <w:szCs w:val="20"/>
        </w:rPr>
        <w:t>повинен надати</w:t>
      </w:r>
      <w:r w:rsidRPr="00B80BE7">
        <w:rPr>
          <w:rFonts w:ascii="Times New Roman" w:eastAsia="Times New Roman" w:hAnsi="Times New Roman" w:cs="Times New Roman"/>
          <w:sz w:val="20"/>
          <w:szCs w:val="20"/>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2B5CFA">
        <w:rPr>
          <w:rFonts w:ascii="Times New Roman" w:eastAsia="Times New Roman" w:hAnsi="Times New Roman" w:cs="Times New Roman"/>
          <w:i/>
          <w:sz w:val="20"/>
          <w:szCs w:val="20"/>
        </w:rPr>
        <w:t xml:space="preserve">абз.14 </w:t>
      </w:r>
      <w:r w:rsidRPr="00135BB1">
        <w:rPr>
          <w:rFonts w:ascii="Times New Roman" w:eastAsia="Times New Roman" w:hAnsi="Times New Roman" w:cs="Times New Roman"/>
          <w:b/>
          <w:i/>
          <w:sz w:val="20"/>
          <w:szCs w:val="20"/>
        </w:rPr>
        <w:t>пункту</w:t>
      </w:r>
      <w:r w:rsidR="002B5CFA" w:rsidRPr="00135BB1">
        <w:rPr>
          <w:rFonts w:ascii="Times New Roman" w:eastAsia="Times New Roman" w:hAnsi="Times New Roman" w:cs="Times New Roman"/>
          <w:b/>
          <w:i/>
          <w:sz w:val="20"/>
          <w:szCs w:val="20"/>
        </w:rPr>
        <w:t xml:space="preserve"> 44 Особливостей</w:t>
      </w:r>
      <w:r w:rsidR="006F182B" w:rsidRPr="00B80BE7">
        <w:rPr>
          <w:rFonts w:ascii="Times New Roman" w:eastAsia="Times New Roman" w:hAnsi="Times New Roman" w:cs="Times New Roman"/>
          <w:color w:val="000000"/>
          <w:sz w:val="20"/>
          <w:szCs w:val="20"/>
        </w:rPr>
        <w:t xml:space="preserve">, а саме: </w:t>
      </w:r>
    </w:p>
    <w:p w:rsidR="00A274DF" w:rsidRDefault="00A274DF" w:rsidP="00B80BE7">
      <w:pPr>
        <w:widowControl w:val="0"/>
        <w:spacing w:before="120" w:after="0" w:line="240" w:lineRule="auto"/>
        <w:ind w:firstLine="567"/>
        <w:jc w:val="both"/>
        <w:rPr>
          <w:rFonts w:ascii="Times New Roman" w:eastAsia="Times New Roman" w:hAnsi="Times New Roman" w:cs="Times New Roman"/>
          <w:color w:val="000000"/>
          <w:sz w:val="20"/>
          <w:szCs w:val="20"/>
        </w:rPr>
      </w:pPr>
    </w:p>
    <w:tbl>
      <w:tblPr>
        <w:tblW w:w="9493" w:type="dxa"/>
        <w:tblInd w:w="-15" w:type="dxa"/>
        <w:tblLayout w:type="fixed"/>
        <w:tblLook w:val="0400"/>
      </w:tblPr>
      <w:tblGrid>
        <w:gridCol w:w="438"/>
        <w:gridCol w:w="9055"/>
      </w:tblGrid>
      <w:tr w:rsidR="00A274DF" w:rsidRPr="00B252A3" w:rsidTr="00DA0A8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Pr="001E1B8E">
              <w:rPr>
                <w:rFonts w:ascii="Times New Roman" w:eastAsia="Times New Roman" w:hAnsi="Times New Roman" w:cs="Times New Roman"/>
                <w:i/>
                <w:color w:val="000000"/>
                <w:sz w:val="20"/>
                <w:szCs w:val="20"/>
              </w:rPr>
              <w:t>підпунктом 3 пункту 44 Особливостей</w:t>
            </w:r>
            <w:r w:rsidRPr="00F63A8C">
              <w:rPr>
                <w:rFonts w:ascii="Times New Roman" w:eastAsia="Times New Roman" w:hAnsi="Times New Roman" w:cs="Times New Roman"/>
                <w:color w:val="000000"/>
                <w:sz w:val="20"/>
                <w:szCs w:val="20"/>
              </w:rPr>
              <w:t xml:space="preserve">, а саме учасник надає </w:t>
            </w:r>
            <w:r w:rsidRPr="00F63A8C">
              <w:rPr>
                <w:rFonts w:ascii="Times New Roman" w:eastAsia="Times New Roman" w:hAnsi="Times New Roman" w:cs="Times New Roman"/>
                <w:b/>
                <w:color w:val="000000"/>
                <w:sz w:val="20"/>
                <w:szCs w:val="20"/>
              </w:rPr>
              <w:t>інформаційну  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 xml:space="preserve">ка процедури закупівлі, фізичну (уповноважену)особу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rsidR="00A274DF" w:rsidRPr="00135A34" w:rsidRDefault="00AA2F3B" w:rsidP="00DA0A8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AA2F3B">
              <w:rPr>
                <w:rFonts w:ascii="Times New Roman" w:eastAsia="Times New Roman" w:hAnsi="Times New Roman" w:cs="Times New Roman"/>
                <w:b/>
                <w:i/>
                <w:color w:val="FF0000"/>
              </w:rPr>
              <w:t>!</w:t>
            </w:r>
            <w:r w:rsidR="00A274DF" w:rsidRPr="00135A34">
              <w:rPr>
                <w:rFonts w:ascii="Times New Roman" w:eastAsia="Times New Roman" w:hAnsi="Times New Roman" w:cs="Times New Roman"/>
                <w:i/>
                <w:color w:val="7030A0"/>
                <w:sz w:val="20"/>
                <w:szCs w:val="20"/>
              </w:rPr>
              <w:t xml:space="preserve">Зазначений документ </w:t>
            </w:r>
            <w:r w:rsidR="00A274DF" w:rsidRPr="005C23C2">
              <w:rPr>
                <w:rFonts w:ascii="Times New Roman" w:eastAsia="Times New Roman" w:hAnsi="Times New Roman" w:cs="Times New Roman"/>
                <w:b/>
                <w:i/>
                <w:color w:val="7030A0"/>
                <w:sz w:val="20"/>
                <w:szCs w:val="20"/>
              </w:rPr>
              <w:t>повинен містити</w:t>
            </w:r>
            <w:r w:rsidR="00A274DF" w:rsidRPr="00135A34">
              <w:rPr>
                <w:rFonts w:ascii="Times New Roman" w:eastAsia="Times New Roman" w:hAnsi="Times New Roman" w:cs="Times New Roman"/>
                <w:i/>
                <w:color w:val="7030A0"/>
                <w:sz w:val="20"/>
                <w:szCs w:val="20"/>
              </w:rPr>
              <w:t xml:space="preserve"> реквізити для перевірки, зокрема </w:t>
            </w:r>
            <w:r w:rsidR="00A274DF" w:rsidRPr="005C23C2">
              <w:rPr>
                <w:rFonts w:ascii="Times New Roman" w:eastAsia="Times New Roman" w:hAnsi="Times New Roman" w:cs="Times New Roman"/>
                <w:b/>
                <w:i/>
                <w:color w:val="7030A0"/>
                <w:sz w:val="20"/>
                <w:szCs w:val="20"/>
              </w:rPr>
              <w:t>електронний підпис</w:t>
            </w:r>
            <w:r w:rsidR="00A274DF" w:rsidRPr="00135A34">
              <w:rPr>
                <w:rFonts w:ascii="Times New Roman" w:eastAsia="Times New Roman" w:hAnsi="Times New Roman" w:cs="Times New Roman"/>
                <w:i/>
                <w:color w:val="7030A0"/>
                <w:sz w:val="20"/>
                <w:szCs w:val="20"/>
              </w:rPr>
              <w:t xml:space="preserve"> та/або </w:t>
            </w:r>
            <w:r w:rsidR="00A274DF" w:rsidRPr="005C23C2">
              <w:rPr>
                <w:rFonts w:ascii="Times New Roman" w:eastAsia="Times New Roman" w:hAnsi="Times New Roman" w:cs="Times New Roman"/>
                <w:b/>
                <w:i/>
                <w:color w:val="7030A0"/>
                <w:sz w:val="20"/>
                <w:szCs w:val="20"/>
              </w:rPr>
              <w:t>печатку органу</w:t>
            </w:r>
            <w:r w:rsidR="00A274DF" w:rsidRPr="00135A34">
              <w:rPr>
                <w:rFonts w:ascii="Times New Roman" w:eastAsia="Times New Roman" w:hAnsi="Times New Roman" w:cs="Times New Roman"/>
                <w:i/>
                <w:color w:val="7030A0"/>
                <w:sz w:val="20"/>
                <w:szCs w:val="20"/>
              </w:rPr>
              <w:t>, яким видано документ.</w:t>
            </w:r>
          </w:p>
          <w:p w:rsidR="00A274DF" w:rsidRPr="00804CEA" w:rsidRDefault="00A274DF" w:rsidP="00DA0A8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A274DF" w:rsidRPr="00B252A3" w:rsidTr="00DA0A8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Default="00A274DF" w:rsidP="00DA0A8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Pr="001E1B8E">
              <w:rPr>
                <w:rFonts w:ascii="Times New Roman" w:eastAsia="Times New Roman" w:hAnsi="Times New Roman" w:cs="Times New Roman"/>
                <w:i/>
                <w:color w:val="000000"/>
                <w:sz w:val="20"/>
                <w:szCs w:val="20"/>
              </w:rPr>
              <w:t>підпунктами 5, 6 та 12 пункту 44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p>
          <w:p w:rsidR="00A274DF" w:rsidRPr="00304CBB" w:rsidRDefault="00A274DF" w:rsidP="00DA0A8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rsidR="00A274DF" w:rsidRPr="00804CEA"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A274DF" w:rsidRPr="00B252A3" w:rsidTr="00DA0A81">
        <w:trPr>
          <w:trHeight w:val="69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42521">
              <w:rPr>
                <w:rFonts w:ascii="Times New Roman" w:eastAsia="Times New Roman" w:hAnsi="Times New Roman" w:cs="Times New Roman"/>
                <w:b/>
                <w:color w:val="000000"/>
                <w:sz w:val="20"/>
                <w:szCs w:val="20"/>
              </w:rPr>
              <w:t>Довідка довільної форми</w:t>
            </w:r>
            <w:r w:rsidRPr="00B252A3">
              <w:rPr>
                <w:rFonts w:ascii="Times New Roman" w:eastAsia="Times New Roman" w:hAnsi="Times New Roman" w:cs="Times New Roman"/>
                <w:color w:val="000000"/>
                <w:sz w:val="20"/>
                <w:szCs w:val="20"/>
              </w:rPr>
              <w:t xml:space="preserve"> про відсутність фактів </w:t>
            </w:r>
            <w:r w:rsidRPr="00AF72C0">
              <w:rPr>
                <w:rFonts w:ascii="Times New Roman" w:eastAsia="Times New Roman" w:hAnsi="Times New Roman" w:cs="Times New Roman"/>
                <w:b/>
                <w:color w:val="000000"/>
                <w:sz w:val="20"/>
                <w:szCs w:val="20"/>
              </w:rPr>
              <w:t xml:space="preserve">ПЕРЕМОЖЦЯ </w:t>
            </w:r>
            <w:r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eastAsia="Times New Roman" w:hAnsi="Times New Roman" w:cs="Times New Roman"/>
                <w:color w:val="000000"/>
                <w:sz w:val="20"/>
                <w:szCs w:val="20"/>
              </w:rPr>
              <w:t>вого розірвання такого договору</w:t>
            </w:r>
          </w:p>
          <w:p w:rsidR="00A274DF" w:rsidRPr="00B252A3" w:rsidRDefault="00A274DF" w:rsidP="00DA0A81">
            <w:pPr>
              <w:shd w:val="clear" w:color="auto" w:fill="FFFFFF"/>
              <w:spacing w:after="0" w:line="240" w:lineRule="auto"/>
              <w:ind w:left="142" w:right="108"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або</w:t>
            </w:r>
          </w:p>
          <w:p w:rsidR="00A274DF" w:rsidRPr="00B252A3"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B80BE7" w:rsidRDefault="00B80BE7">
      <w:pPr>
        <w:shd w:val="clear" w:color="auto" w:fill="FFFFFF"/>
        <w:spacing w:after="0" w:line="240" w:lineRule="auto"/>
        <w:ind w:hanging="152"/>
        <w:jc w:val="both"/>
        <w:rPr>
          <w:rFonts w:ascii="Times New Roman" w:eastAsia="Times New Roman" w:hAnsi="Times New Roman" w:cs="Times New Roman"/>
          <w:b/>
          <w:sz w:val="20"/>
          <w:szCs w:val="20"/>
        </w:rPr>
      </w:pPr>
    </w:p>
    <w:p w:rsidR="00BF6B75"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226B9F">
        <w:rPr>
          <w:rFonts w:ascii="Times New Roman" w:eastAsia="Times New Roman" w:hAnsi="Times New Roman" w:cs="Times New Roman"/>
          <w:b/>
          <w:i/>
          <w:color w:val="000000"/>
          <w:sz w:val="20"/>
          <w:szCs w:val="20"/>
        </w:rPr>
        <w:t>пунктом 44 Особливостей</w:t>
      </w:r>
      <w:r w:rsidRPr="00B252A3">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rsidR="00BF6B75" w:rsidRPr="00B252A3"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rsidR="00BF6B75" w:rsidRPr="00B252A3" w:rsidRDefault="006F182B">
      <w:pPr>
        <w:shd w:val="clear" w:color="auto" w:fill="FFFFFF"/>
        <w:spacing w:after="0" w:line="240" w:lineRule="auto"/>
        <w:ind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6B75" w:rsidRPr="00B252A3" w:rsidRDefault="00BF6B75">
      <w:pPr>
        <w:shd w:val="clear" w:color="auto" w:fill="FFFFFF"/>
        <w:spacing w:after="0" w:line="240" w:lineRule="auto"/>
        <w:ind w:firstLine="567"/>
        <w:jc w:val="both"/>
        <w:rPr>
          <w:rFonts w:ascii="Times New Roman" w:eastAsia="Times New Roman" w:hAnsi="Times New Roman" w:cs="Times New Roman"/>
          <w:b/>
          <w:color w:val="000000"/>
          <w:sz w:val="20"/>
          <w:szCs w:val="20"/>
        </w:rPr>
      </w:pPr>
    </w:p>
    <w:p w:rsidR="00BF6B75" w:rsidRPr="00B252A3" w:rsidRDefault="006F182B">
      <w:pPr>
        <w:spacing w:after="0"/>
        <w:ind w:firstLine="567"/>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B80BE7" w:rsidRPr="00B252A3">
        <w:rPr>
          <w:rFonts w:ascii="Times New Roman" w:eastAsia="Times New Roman" w:hAnsi="Times New Roman" w:cs="Times New Roman"/>
          <w:i/>
          <w:color w:val="000000"/>
          <w:sz w:val="20"/>
          <w:szCs w:val="20"/>
        </w:rPr>
        <w:t>обґрунтуванням</w:t>
      </w:r>
      <w:r w:rsidRPr="00B252A3">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rsidR="00461ADF" w:rsidRDefault="00461ADF">
      <w:pPr>
        <w:spacing w:after="0" w:line="240" w:lineRule="auto"/>
        <w:jc w:val="right"/>
        <w:rPr>
          <w:rFonts w:ascii="Times New Roman" w:eastAsia="Times New Roman" w:hAnsi="Times New Roman" w:cs="Times New Roman"/>
          <w:b/>
          <w:sz w:val="20"/>
          <w:szCs w:val="20"/>
        </w:rPr>
      </w:pPr>
    </w:p>
    <w:p w:rsidR="00E903B7" w:rsidRDefault="00E903B7">
      <w:pPr>
        <w:spacing w:after="0" w:line="240" w:lineRule="auto"/>
        <w:jc w:val="right"/>
        <w:rPr>
          <w:rFonts w:ascii="Times New Roman" w:eastAsia="Times New Roman" w:hAnsi="Times New Roman" w:cs="Times New Roman"/>
          <w:b/>
          <w:sz w:val="20"/>
          <w:szCs w:val="20"/>
        </w:rPr>
      </w:pPr>
    </w:p>
    <w:p w:rsidR="00E903B7" w:rsidRDefault="00E903B7">
      <w:pPr>
        <w:spacing w:after="0" w:line="240" w:lineRule="auto"/>
        <w:jc w:val="right"/>
        <w:rPr>
          <w:rFonts w:ascii="Times New Roman" w:eastAsia="Times New Roman" w:hAnsi="Times New Roman" w:cs="Times New Roman"/>
          <w:b/>
          <w:sz w:val="20"/>
          <w:szCs w:val="20"/>
        </w:rPr>
      </w:pP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ДОДАТОК 3</w:t>
      </w:r>
    </w:p>
    <w:p w:rsidR="00BF6B75" w:rsidRPr="00D60E86" w:rsidRDefault="006F182B">
      <w:pPr>
        <w:spacing w:after="0" w:line="240" w:lineRule="auto"/>
        <w:jc w:val="right"/>
        <w:rPr>
          <w:rFonts w:ascii="Times New Roman" w:eastAsia="Times New Roman" w:hAnsi="Times New Roman" w:cs="Times New Roman"/>
          <w:b/>
          <w:sz w:val="20"/>
          <w:szCs w:val="20"/>
        </w:rPr>
      </w:pPr>
      <w:r w:rsidRPr="00D60E86">
        <w:rPr>
          <w:rFonts w:ascii="Times New Roman" w:eastAsia="Times New Roman" w:hAnsi="Times New Roman" w:cs="Times New Roman"/>
          <w:b/>
          <w:sz w:val="20"/>
          <w:szCs w:val="20"/>
        </w:rPr>
        <w:t xml:space="preserve">до тендерної документації </w:t>
      </w:r>
    </w:p>
    <w:p w:rsidR="00BF6B75" w:rsidRPr="00D60E86" w:rsidRDefault="006F182B">
      <w:pPr>
        <w:widowControl w:val="0"/>
        <w:spacing w:after="0" w:line="240" w:lineRule="auto"/>
        <w:jc w:val="center"/>
        <w:rPr>
          <w:rFonts w:ascii="Times New Roman" w:eastAsia="Times New Roman" w:hAnsi="Times New Roman" w:cs="Times New Roman"/>
          <w:b/>
          <w:color w:val="FF0000"/>
          <w:sz w:val="20"/>
          <w:szCs w:val="20"/>
        </w:rPr>
      </w:pPr>
      <w:r w:rsidRPr="00D60E86">
        <w:rPr>
          <w:rFonts w:ascii="Times New Roman" w:eastAsia="Times New Roman" w:hAnsi="Times New Roman" w:cs="Times New Roman"/>
          <w:b/>
          <w:color w:val="FF0000"/>
          <w:sz w:val="20"/>
          <w:szCs w:val="20"/>
        </w:rPr>
        <w:t>ПРОЄКТ</w:t>
      </w:r>
    </w:p>
    <w:p w:rsidR="00B80BE7" w:rsidRPr="00D60E86" w:rsidRDefault="00B80BE7">
      <w:pPr>
        <w:widowControl w:val="0"/>
        <w:spacing w:after="0" w:line="240" w:lineRule="auto"/>
        <w:jc w:val="center"/>
        <w:rPr>
          <w:rFonts w:ascii="Times New Roman" w:eastAsia="Times New Roman" w:hAnsi="Times New Roman" w:cs="Times New Roman"/>
          <w:b/>
          <w:color w:val="FF0000"/>
          <w:sz w:val="20"/>
          <w:szCs w:val="20"/>
        </w:rPr>
      </w:pPr>
    </w:p>
    <w:p w:rsidR="00633BEC" w:rsidRPr="00D60E86" w:rsidRDefault="00633BEC" w:rsidP="00633BEC">
      <w:pPr>
        <w:widowControl w:val="0"/>
        <w:autoSpaceDE w:val="0"/>
        <w:autoSpaceDN w:val="0"/>
        <w:spacing w:after="0" w:line="240" w:lineRule="auto"/>
        <w:jc w:val="center"/>
        <w:rPr>
          <w:rFonts w:ascii="Times New Roman" w:eastAsia="Times New Roman" w:hAnsi="Times New Roman" w:cs="Times New Roman"/>
          <w:b/>
          <w:sz w:val="19"/>
          <w:szCs w:val="19"/>
          <w:lang w:val="ru-RU" w:eastAsia="en-US"/>
        </w:rPr>
      </w:pPr>
      <w:r w:rsidRPr="00D60E86">
        <w:rPr>
          <w:rFonts w:ascii="Times New Roman" w:eastAsia="Times New Roman" w:hAnsi="Times New Roman" w:cs="Times New Roman"/>
          <w:b/>
          <w:sz w:val="19"/>
          <w:szCs w:val="19"/>
          <w:lang w:val="ru-RU" w:eastAsia="en-US"/>
        </w:rPr>
        <w:t>ДОГОВІР №__________________</w:t>
      </w:r>
    </w:p>
    <w:p w:rsidR="00633BEC" w:rsidRPr="00D60E86" w:rsidRDefault="00633BEC" w:rsidP="00633BEC">
      <w:pPr>
        <w:suppressAutoHyphens/>
        <w:autoSpaceDN w:val="0"/>
        <w:spacing w:after="0" w:line="240" w:lineRule="auto"/>
        <w:rPr>
          <w:rFonts w:ascii="Times New Roman" w:eastAsia="Times New Roman" w:hAnsi="Times New Roman" w:cs="Times New Roman"/>
          <w:b/>
          <w:kern w:val="3"/>
          <w:sz w:val="19"/>
          <w:szCs w:val="19"/>
        </w:rPr>
      </w:pPr>
    </w:p>
    <w:tbl>
      <w:tblPr>
        <w:tblW w:w="16886" w:type="dxa"/>
        <w:tblInd w:w="-108" w:type="dxa"/>
        <w:tblLayout w:type="fixed"/>
        <w:tblCellMar>
          <w:left w:w="10" w:type="dxa"/>
          <w:right w:w="10" w:type="dxa"/>
        </w:tblCellMar>
        <w:tblLook w:val="04A0"/>
      </w:tblPr>
      <w:tblGrid>
        <w:gridCol w:w="4150"/>
        <w:gridCol w:w="6556"/>
        <w:gridCol w:w="6180"/>
      </w:tblGrid>
      <w:tr w:rsidR="00633BEC" w:rsidRPr="00E5126E" w:rsidTr="00633BEC">
        <w:trPr>
          <w:trHeight w:val="393"/>
        </w:trPr>
        <w:tc>
          <w:tcPr>
            <w:tcW w:w="4150" w:type="dxa"/>
            <w:tcMar>
              <w:top w:w="0" w:type="dxa"/>
              <w:left w:w="108" w:type="dxa"/>
              <w:bottom w:w="0" w:type="dxa"/>
              <w:right w:w="108" w:type="dxa"/>
            </w:tcMar>
            <w:hideMark/>
          </w:tcPr>
          <w:p w:rsidR="00633BEC" w:rsidRPr="00D60E86" w:rsidRDefault="004B089C" w:rsidP="004B089C">
            <w:pPr>
              <w:suppressAutoHyphens/>
              <w:autoSpaceDN w:val="0"/>
              <w:spacing w:after="0" w:line="240" w:lineRule="auto"/>
              <w:ind w:firstLine="34"/>
              <w:jc w:val="both"/>
              <w:rPr>
                <w:rFonts w:ascii="Times New Roman" w:eastAsia="Times New Roman" w:hAnsi="Times New Roman" w:cs="Times New Roman"/>
                <w:bCs/>
                <w:kern w:val="3"/>
                <w:sz w:val="19"/>
                <w:szCs w:val="19"/>
                <w:lang w:eastAsia="en-US"/>
              </w:rPr>
            </w:pPr>
            <w:r>
              <w:rPr>
                <w:rFonts w:ascii="Times New Roman" w:eastAsia="Times New Roman" w:hAnsi="Times New Roman" w:cs="Times New Roman"/>
                <w:bCs/>
                <w:kern w:val="3"/>
                <w:sz w:val="19"/>
                <w:szCs w:val="19"/>
                <w:lang w:eastAsia="en-US"/>
              </w:rPr>
              <w:t>с</w:t>
            </w:r>
            <w:r w:rsidR="00633BEC" w:rsidRPr="00D60E86">
              <w:rPr>
                <w:rFonts w:ascii="Times New Roman" w:eastAsia="Times New Roman" w:hAnsi="Times New Roman" w:cs="Times New Roman"/>
                <w:bCs/>
                <w:kern w:val="3"/>
                <w:sz w:val="19"/>
                <w:szCs w:val="19"/>
                <w:lang w:eastAsia="en-US"/>
              </w:rPr>
              <w:t>м</w:t>
            </w:r>
            <w:r>
              <w:rPr>
                <w:rFonts w:ascii="Times New Roman" w:eastAsia="Times New Roman" w:hAnsi="Times New Roman" w:cs="Times New Roman"/>
                <w:bCs/>
                <w:kern w:val="3"/>
                <w:sz w:val="19"/>
                <w:szCs w:val="19"/>
                <w:lang w:eastAsia="en-US"/>
              </w:rPr>
              <w:t>т</w:t>
            </w:r>
            <w:r w:rsidR="00633BEC" w:rsidRPr="00D60E86">
              <w:rPr>
                <w:rFonts w:ascii="Times New Roman" w:eastAsia="Times New Roman" w:hAnsi="Times New Roman" w:cs="Times New Roman"/>
                <w:bCs/>
                <w:kern w:val="3"/>
                <w:sz w:val="19"/>
                <w:szCs w:val="19"/>
                <w:lang w:eastAsia="en-US"/>
              </w:rPr>
              <w:t>.</w:t>
            </w:r>
            <w:r>
              <w:rPr>
                <w:rFonts w:ascii="Times New Roman" w:eastAsia="Times New Roman" w:hAnsi="Times New Roman" w:cs="Times New Roman"/>
                <w:bCs/>
                <w:kern w:val="3"/>
                <w:sz w:val="19"/>
                <w:szCs w:val="19"/>
                <w:lang w:eastAsia="en-US"/>
              </w:rPr>
              <w:t>Іванків</w:t>
            </w:r>
          </w:p>
        </w:tc>
        <w:tc>
          <w:tcPr>
            <w:tcW w:w="6556" w:type="dxa"/>
          </w:tcPr>
          <w:p w:rsidR="00633BEC" w:rsidRPr="00D60E86" w:rsidRDefault="001B47B6" w:rsidP="00633BEC">
            <w:pPr>
              <w:suppressAutoHyphens/>
              <w:autoSpaceDN w:val="0"/>
              <w:spacing w:after="0" w:line="240" w:lineRule="auto"/>
              <w:ind w:firstLine="170"/>
              <w:rPr>
                <w:rFonts w:ascii="Times New Roman" w:eastAsia="Times New Roman" w:hAnsi="Times New Roman" w:cs="Times New Roman"/>
                <w:bCs/>
                <w:kern w:val="3"/>
                <w:sz w:val="19"/>
                <w:szCs w:val="19"/>
                <w:lang w:val="ru-RU"/>
              </w:rPr>
            </w:pPr>
            <w:r>
              <w:rPr>
                <w:rFonts w:ascii="Times New Roman" w:eastAsia="Times New Roman" w:hAnsi="Times New Roman" w:cs="Times New Roman"/>
                <w:bCs/>
                <w:kern w:val="3"/>
                <w:sz w:val="19"/>
                <w:szCs w:val="19"/>
                <w:lang w:val="ru-RU"/>
              </w:rPr>
              <w:t xml:space="preserve">                                                          </w:t>
            </w:r>
            <w:r w:rsidR="00633BEC" w:rsidRPr="00D60E86">
              <w:rPr>
                <w:rFonts w:ascii="Times New Roman" w:eastAsia="Times New Roman" w:hAnsi="Times New Roman" w:cs="Times New Roman"/>
                <w:bCs/>
                <w:kern w:val="3"/>
                <w:sz w:val="19"/>
                <w:szCs w:val="19"/>
                <w:lang w:val="ru-RU"/>
              </w:rPr>
              <w:t>«_____»___________ 202</w:t>
            </w:r>
            <w:r w:rsidR="00D63FFF" w:rsidRPr="00D60E86">
              <w:rPr>
                <w:rFonts w:ascii="Times New Roman" w:eastAsia="Times New Roman" w:hAnsi="Times New Roman" w:cs="Times New Roman"/>
                <w:bCs/>
                <w:kern w:val="3"/>
                <w:sz w:val="19"/>
                <w:szCs w:val="19"/>
                <w:lang w:val="en-US"/>
              </w:rPr>
              <w:t>3</w:t>
            </w:r>
            <w:r w:rsidR="00633BEC" w:rsidRPr="00D60E86">
              <w:rPr>
                <w:rFonts w:ascii="Times New Roman" w:eastAsia="Times New Roman" w:hAnsi="Times New Roman" w:cs="Times New Roman"/>
                <w:bCs/>
                <w:kern w:val="3"/>
                <w:sz w:val="19"/>
                <w:szCs w:val="19"/>
                <w:lang w:val="ru-RU"/>
              </w:rPr>
              <w:t>р.</w:t>
            </w:r>
          </w:p>
        </w:tc>
        <w:tc>
          <w:tcPr>
            <w:tcW w:w="6180" w:type="dxa"/>
            <w:tcMar>
              <w:top w:w="0" w:type="dxa"/>
              <w:left w:w="108" w:type="dxa"/>
              <w:bottom w:w="0" w:type="dxa"/>
              <w:right w:w="108" w:type="dxa"/>
            </w:tcMar>
            <w:hideMark/>
          </w:tcPr>
          <w:p w:rsidR="00633BEC" w:rsidRPr="00D60E86" w:rsidRDefault="00633BEC" w:rsidP="00633BEC">
            <w:pPr>
              <w:suppressAutoHyphens/>
              <w:autoSpaceDN w:val="0"/>
              <w:spacing w:after="0" w:line="240" w:lineRule="auto"/>
              <w:ind w:firstLine="170"/>
              <w:jc w:val="center"/>
              <w:rPr>
                <w:rFonts w:ascii="Times New Roman" w:eastAsia="Times New Roman" w:hAnsi="Times New Roman" w:cs="Times New Roman"/>
                <w:bCs/>
                <w:kern w:val="3"/>
                <w:sz w:val="19"/>
                <w:szCs w:val="19"/>
                <w:lang w:eastAsia="en-US"/>
              </w:rPr>
            </w:pPr>
            <w:r w:rsidRPr="00D60E86">
              <w:rPr>
                <w:rFonts w:ascii="Times New Roman" w:eastAsia="Times New Roman" w:hAnsi="Times New Roman" w:cs="Times New Roman"/>
                <w:bCs/>
                <w:kern w:val="3"/>
                <w:sz w:val="19"/>
                <w:szCs w:val="19"/>
                <w:lang w:eastAsia="en-US"/>
              </w:rPr>
              <w:t xml:space="preserve"> «_____»______________ 20___ р.</w:t>
            </w:r>
          </w:p>
        </w:tc>
      </w:tr>
    </w:tbl>
    <w:p w:rsidR="00D63FFF" w:rsidRDefault="00D63FFF" w:rsidP="00D60E86">
      <w:pPr>
        <w:widowControl w:val="0"/>
        <w:suppressAutoHyphens/>
        <w:autoSpaceDN w:val="0"/>
        <w:spacing w:after="0" w:line="240" w:lineRule="auto"/>
        <w:textAlignment w:val="baseline"/>
        <w:rPr>
          <w:rFonts w:ascii="Times New Roman" w:eastAsia="Times New Roman" w:hAnsi="Times New Roman" w:cs="Times New Roman"/>
          <w:b/>
          <w:kern w:val="3"/>
          <w:sz w:val="19"/>
          <w:szCs w:val="19"/>
        </w:rPr>
      </w:pPr>
    </w:p>
    <w:p w:rsidR="00D60E86" w:rsidRPr="00D60E86" w:rsidRDefault="00D60E86" w:rsidP="00D60E86">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b/>
          <w:kern w:val="3"/>
          <w:sz w:val="18"/>
          <w:szCs w:val="18"/>
        </w:rPr>
        <w:t xml:space="preserve">КОМУНАЛЬНЕ ПІДПРИЄМСТВО </w:t>
      </w:r>
      <w:r w:rsidR="001B47B6">
        <w:rPr>
          <w:rFonts w:ascii="Times New Roman" w:eastAsia="Times New Roman" w:hAnsi="Times New Roman" w:cs="Times New Roman"/>
          <w:b/>
          <w:kern w:val="3"/>
          <w:sz w:val="18"/>
          <w:szCs w:val="18"/>
        </w:rPr>
        <w:t xml:space="preserve">Іванківської селищної ради </w:t>
      </w:r>
      <w:r w:rsidRPr="00D60E86">
        <w:rPr>
          <w:rFonts w:ascii="Times New Roman" w:eastAsia="Times New Roman" w:hAnsi="Times New Roman" w:cs="Times New Roman"/>
          <w:b/>
          <w:kern w:val="3"/>
          <w:sz w:val="18"/>
          <w:szCs w:val="18"/>
        </w:rPr>
        <w:t>«</w:t>
      </w:r>
      <w:r w:rsidR="001B47B6">
        <w:rPr>
          <w:rFonts w:ascii="Times New Roman" w:eastAsia="Times New Roman" w:hAnsi="Times New Roman" w:cs="Times New Roman"/>
          <w:b/>
          <w:kern w:val="3"/>
          <w:sz w:val="18"/>
          <w:szCs w:val="18"/>
        </w:rPr>
        <w:t>Виробниче управління житлово-комунального господарства</w:t>
      </w:r>
      <w:r w:rsidRPr="00D60E86">
        <w:rPr>
          <w:rFonts w:ascii="Times New Roman" w:eastAsia="Times New Roman" w:hAnsi="Times New Roman" w:cs="Times New Roman"/>
          <w:b/>
          <w:kern w:val="3"/>
          <w:sz w:val="18"/>
          <w:szCs w:val="18"/>
        </w:rPr>
        <w:t xml:space="preserve">» (КП </w:t>
      </w:r>
      <w:r w:rsidR="001B47B6">
        <w:rPr>
          <w:rFonts w:ascii="Times New Roman" w:eastAsia="Times New Roman" w:hAnsi="Times New Roman" w:cs="Times New Roman"/>
          <w:b/>
          <w:kern w:val="3"/>
          <w:sz w:val="18"/>
          <w:szCs w:val="18"/>
        </w:rPr>
        <w:t xml:space="preserve">ІСР </w:t>
      </w:r>
      <w:r w:rsidRPr="00D60E86">
        <w:rPr>
          <w:rFonts w:ascii="Times New Roman" w:eastAsia="Times New Roman" w:hAnsi="Times New Roman" w:cs="Times New Roman"/>
          <w:b/>
          <w:kern w:val="3"/>
          <w:sz w:val="18"/>
          <w:szCs w:val="18"/>
        </w:rPr>
        <w:t>«</w:t>
      </w:r>
      <w:r w:rsidR="001B47B6">
        <w:rPr>
          <w:rFonts w:ascii="Times New Roman" w:eastAsia="Times New Roman" w:hAnsi="Times New Roman" w:cs="Times New Roman"/>
          <w:b/>
          <w:kern w:val="3"/>
          <w:sz w:val="18"/>
          <w:szCs w:val="18"/>
        </w:rPr>
        <w:t>ВУЖКГ</w:t>
      </w:r>
      <w:r w:rsidRPr="00D60E86">
        <w:rPr>
          <w:rFonts w:ascii="Times New Roman" w:eastAsia="Times New Roman" w:hAnsi="Times New Roman" w:cs="Times New Roman"/>
          <w:b/>
          <w:kern w:val="3"/>
          <w:sz w:val="18"/>
          <w:szCs w:val="18"/>
        </w:rPr>
        <w:t xml:space="preserve">»), </w:t>
      </w:r>
      <w:r w:rsidRPr="00D60E86">
        <w:rPr>
          <w:rFonts w:ascii="Times New Roman" w:eastAsia="Times New Roman" w:hAnsi="Times New Roman" w:cs="Times New Roman"/>
          <w:kern w:val="3"/>
          <w:sz w:val="18"/>
          <w:szCs w:val="18"/>
        </w:rPr>
        <w:t xml:space="preserve">в особі </w:t>
      </w:r>
      <w:r w:rsidR="001B47B6">
        <w:rPr>
          <w:rFonts w:ascii="Times New Roman" w:eastAsia="Times New Roman" w:hAnsi="Times New Roman" w:cs="Times New Roman"/>
          <w:kern w:val="3"/>
          <w:sz w:val="18"/>
          <w:szCs w:val="18"/>
        </w:rPr>
        <w:t>начальника</w:t>
      </w:r>
      <w:r w:rsidRPr="00D60E86">
        <w:rPr>
          <w:rFonts w:ascii="Times New Roman" w:eastAsia="Times New Roman" w:hAnsi="Times New Roman" w:cs="Times New Roman"/>
          <w:kern w:val="3"/>
          <w:sz w:val="18"/>
          <w:szCs w:val="18"/>
        </w:rPr>
        <w:t xml:space="preserve">_________________________, який (а) діє на підставі </w:t>
      </w:r>
      <w:r w:rsidR="001B47B6">
        <w:rPr>
          <w:rFonts w:ascii="Times New Roman" w:eastAsia="Times New Roman" w:hAnsi="Times New Roman" w:cs="Times New Roman"/>
          <w:kern w:val="3"/>
          <w:sz w:val="18"/>
          <w:szCs w:val="18"/>
        </w:rPr>
        <w:t>Статуту</w:t>
      </w:r>
      <w:r w:rsidRPr="00D60E86">
        <w:rPr>
          <w:rFonts w:ascii="Times New Roman" w:eastAsia="Times New Roman" w:hAnsi="Times New Roman" w:cs="Times New Roman"/>
          <w:kern w:val="3"/>
          <w:sz w:val="18"/>
          <w:szCs w:val="18"/>
        </w:rPr>
        <w:t xml:space="preserve">, далі – Покупець, з однієї сторони, та__________________________________ </w:t>
      </w:r>
      <w:r w:rsidRPr="00D60E86">
        <w:rPr>
          <w:rFonts w:ascii="Times New Roman" w:eastAsia="Times New Roman" w:hAnsi="Times New Roman" w:cs="Times New Roman"/>
          <w:i/>
          <w:kern w:val="3"/>
          <w:sz w:val="18"/>
          <w:szCs w:val="18"/>
        </w:rPr>
        <w:t>(повна назва контрагента)</w:t>
      </w:r>
      <w:r w:rsidRPr="00D60E86">
        <w:rPr>
          <w:rFonts w:ascii="Times New Roman" w:eastAsia="Times New Roman" w:hAnsi="Times New Roman" w:cs="Times New Roman"/>
          <w:kern w:val="3"/>
          <w:sz w:val="18"/>
          <w:szCs w:val="18"/>
        </w:rPr>
        <w:t xml:space="preserve">, в особі ______________________________________ </w:t>
      </w:r>
      <w:r w:rsidRPr="00D60E86">
        <w:rPr>
          <w:rFonts w:ascii="Times New Roman" w:eastAsia="Times New Roman" w:hAnsi="Times New Roman" w:cs="Times New Roman"/>
          <w:i/>
          <w:kern w:val="3"/>
          <w:sz w:val="18"/>
          <w:szCs w:val="18"/>
        </w:rPr>
        <w:t>(посада, прізвище, ім’я, по батькові в родовому відмінку)</w:t>
      </w:r>
      <w:r w:rsidRPr="00D60E86">
        <w:rPr>
          <w:rFonts w:ascii="Times New Roman" w:eastAsia="Times New Roman" w:hAnsi="Times New Roman" w:cs="Times New Roman"/>
          <w:kern w:val="3"/>
          <w:sz w:val="18"/>
          <w:szCs w:val="18"/>
        </w:rPr>
        <w:t xml:space="preserve">, який(а) діє на підставі _____________________ </w:t>
      </w:r>
      <w:r w:rsidRPr="00D60E86">
        <w:rPr>
          <w:rFonts w:ascii="Times New Roman" w:eastAsia="Times New Roman" w:hAnsi="Times New Roman" w:cs="Times New Roman"/>
          <w:i/>
          <w:kern w:val="3"/>
          <w:sz w:val="18"/>
          <w:szCs w:val="18"/>
        </w:rPr>
        <w:t>(Статуту, Довіреності, Виписки з ЄДР тощо)</w:t>
      </w:r>
      <w:r w:rsidRPr="00D60E86">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kern w:val="3"/>
          <w:sz w:val="18"/>
          <w:szCs w:val="18"/>
        </w:rPr>
        <w:t>1. Предмет Договору</w:t>
      </w:r>
    </w:p>
    <w:p w:rsidR="00D60E86" w:rsidRPr="00D60E86" w:rsidRDefault="00D60E86" w:rsidP="00D60E86">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1.1. Постачальник зобов’язується поставити та передати у власність Покупцю: </w:t>
      </w:r>
      <w:r w:rsidR="001B47B6">
        <w:rPr>
          <w:rFonts w:ascii="Times New Roman" w:eastAsia="Times New Roman" w:hAnsi="Times New Roman" w:cs="Times New Roman"/>
          <w:b/>
          <w:kern w:val="3"/>
          <w:sz w:val="18"/>
          <w:szCs w:val="18"/>
        </w:rPr>
        <w:t>Електричне обладнання</w:t>
      </w:r>
      <w:r w:rsidRPr="00D60E86">
        <w:rPr>
          <w:rFonts w:ascii="Times New Roman" w:eastAsia="Times New Roman" w:hAnsi="Times New Roman" w:cs="Times New Roman"/>
          <w:b/>
          <w:kern w:val="3"/>
          <w:sz w:val="18"/>
          <w:szCs w:val="18"/>
        </w:rPr>
        <w:t>, за ДК 021:2015</w:t>
      </w:r>
      <w:r w:rsidR="00C975A2">
        <w:rPr>
          <w:rFonts w:ascii="Times New Roman" w:eastAsia="Times New Roman" w:hAnsi="Times New Roman" w:cs="Times New Roman"/>
          <w:b/>
          <w:kern w:val="3"/>
          <w:sz w:val="18"/>
          <w:szCs w:val="18"/>
        </w:rPr>
        <w:t>:31680000-6</w:t>
      </w:r>
      <w:r w:rsidRPr="00D60E86">
        <w:rPr>
          <w:rFonts w:ascii="Times New Roman" w:eastAsia="Times New Roman" w:hAnsi="Times New Roman" w:cs="Times New Roman"/>
          <w:b/>
          <w:kern w:val="3"/>
          <w:sz w:val="18"/>
          <w:szCs w:val="18"/>
        </w:rPr>
        <w:t xml:space="preserve"> «Електричне приладдя та супутні товари до електричного обладнання», </w:t>
      </w:r>
      <w:r w:rsidRPr="00D60E86">
        <w:rPr>
          <w:rFonts w:ascii="Times New Roman" w:eastAsia="Times New Roman" w:hAnsi="Times New Roman" w:cs="Times New Roman"/>
          <w:color w:val="000000"/>
          <w:kern w:val="3"/>
          <w:sz w:val="18"/>
          <w:szCs w:val="18"/>
        </w:rPr>
        <w:t xml:space="preserve">надалі - </w:t>
      </w:r>
      <w:r w:rsidRPr="00D60E86">
        <w:rPr>
          <w:rFonts w:ascii="Times New Roman" w:eastAsia="Times New Roman" w:hAnsi="Times New Roman" w:cs="Times New Roman"/>
          <w:b/>
          <w:color w:val="000000"/>
          <w:kern w:val="3"/>
          <w:sz w:val="18"/>
          <w:szCs w:val="18"/>
        </w:rPr>
        <w:t>Товар</w:t>
      </w:r>
      <w:r w:rsidRPr="00D60E86">
        <w:rPr>
          <w:rFonts w:ascii="Times New Roman" w:eastAsia="Times New Roman" w:hAnsi="Times New Roman" w:cs="Times New Roman"/>
          <w:color w:val="000000"/>
          <w:kern w:val="3"/>
          <w:sz w:val="18"/>
          <w:szCs w:val="18"/>
        </w:rPr>
        <w:t>, а Покупець</w:t>
      </w:r>
      <w:r w:rsidRPr="00D60E86">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1.3. Мета використання Товару: виробнича п</w:t>
      </w:r>
      <w:r w:rsidR="001B47B6">
        <w:rPr>
          <w:rFonts w:ascii="Times New Roman" w:eastAsia="Times New Roman" w:hAnsi="Times New Roman" w:cs="Times New Roman"/>
          <w:kern w:val="3"/>
          <w:sz w:val="18"/>
          <w:szCs w:val="18"/>
        </w:rPr>
        <w:t xml:space="preserve">отреба </w:t>
      </w:r>
      <w:r w:rsidRPr="00D60E86">
        <w:rPr>
          <w:rFonts w:ascii="Times New Roman" w:eastAsia="Times New Roman" w:hAnsi="Times New Roman" w:cs="Times New Roman"/>
          <w:kern w:val="3"/>
          <w:sz w:val="18"/>
          <w:szCs w:val="18"/>
        </w:rPr>
        <w:t xml:space="preserve"> КП </w:t>
      </w:r>
      <w:r w:rsidR="001B47B6">
        <w:rPr>
          <w:rFonts w:ascii="Times New Roman" w:eastAsia="Times New Roman" w:hAnsi="Times New Roman" w:cs="Times New Roman"/>
          <w:kern w:val="3"/>
          <w:sz w:val="18"/>
          <w:szCs w:val="18"/>
        </w:rPr>
        <w:t xml:space="preserve">ІСР </w:t>
      </w:r>
      <w:r w:rsidRPr="00D60E86">
        <w:rPr>
          <w:rFonts w:ascii="Times New Roman" w:eastAsia="Times New Roman" w:hAnsi="Times New Roman" w:cs="Times New Roman"/>
          <w:kern w:val="3"/>
          <w:sz w:val="18"/>
          <w:szCs w:val="18"/>
        </w:rPr>
        <w:t>«</w:t>
      </w:r>
      <w:r w:rsidR="001B47B6">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2. Якість товарів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2.3. Товар повинен бути новим.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3. Ціна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kern w:val="3"/>
          <w:sz w:val="18"/>
          <w:szCs w:val="18"/>
        </w:rPr>
        <w:t>3.1. Сума цього Договору (ціна Договору)</w:t>
      </w:r>
      <w:r w:rsidRPr="00D60E86">
        <w:rPr>
          <w:rFonts w:ascii="Times New Roman" w:eastAsia="Times New Roman" w:hAnsi="Times New Roman" w:cs="Times New Roman"/>
          <w:sz w:val="18"/>
          <w:szCs w:val="18"/>
          <w:lang w:eastAsia="en-US"/>
        </w:rPr>
        <w:t xml:space="preserve"> в</w:t>
      </w:r>
      <w:r w:rsidRPr="00D60E86">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sidRPr="00D60E86">
        <w:rPr>
          <w:rFonts w:ascii="Times New Roman" w:eastAsia="Times New Roman" w:hAnsi="Times New Roman" w:cs="Times New Roman"/>
          <w:b/>
          <w:kern w:val="3"/>
          <w:sz w:val="18"/>
          <w:szCs w:val="18"/>
        </w:rPr>
        <w:t>__________ грн</w:t>
      </w:r>
      <w:r w:rsidRPr="00D60E86">
        <w:rPr>
          <w:rFonts w:ascii="Times New Roman" w:eastAsia="Times New Roman" w:hAnsi="Times New Roman" w:cs="Times New Roman"/>
          <w:kern w:val="3"/>
          <w:sz w:val="18"/>
          <w:szCs w:val="18"/>
        </w:rPr>
        <w:t xml:space="preserve">. (_____________) без ПДВ, крім того ПДВ 20% – </w:t>
      </w:r>
      <w:r w:rsidRPr="00D60E86">
        <w:rPr>
          <w:rFonts w:ascii="Times New Roman" w:eastAsia="Times New Roman" w:hAnsi="Times New Roman" w:cs="Times New Roman"/>
          <w:b/>
          <w:kern w:val="3"/>
          <w:sz w:val="18"/>
          <w:szCs w:val="18"/>
        </w:rPr>
        <w:t>___________ грн</w:t>
      </w:r>
      <w:r w:rsidRPr="00D60E86">
        <w:rPr>
          <w:rFonts w:ascii="Times New Roman" w:eastAsia="Times New Roman" w:hAnsi="Times New Roman" w:cs="Times New Roman"/>
          <w:kern w:val="3"/>
          <w:sz w:val="18"/>
          <w:szCs w:val="18"/>
        </w:rPr>
        <w:t xml:space="preserve">.(_________________), разом ціна Договору становить </w:t>
      </w:r>
      <w:r w:rsidRPr="00D60E86">
        <w:rPr>
          <w:rFonts w:ascii="Times New Roman" w:eastAsia="Times New Roman" w:hAnsi="Times New Roman" w:cs="Times New Roman"/>
          <w:b/>
          <w:kern w:val="3"/>
          <w:sz w:val="18"/>
          <w:szCs w:val="18"/>
        </w:rPr>
        <w:t>_________ грн</w:t>
      </w:r>
      <w:r w:rsidRPr="00D60E86">
        <w:rPr>
          <w:rFonts w:ascii="Times New Roman" w:eastAsia="Times New Roman" w:hAnsi="Times New Roman" w:cs="Times New Roman"/>
          <w:kern w:val="3"/>
          <w:sz w:val="18"/>
          <w:szCs w:val="18"/>
        </w:rPr>
        <w:t xml:space="preserve">. (_______________) </w:t>
      </w:r>
      <w:r w:rsidRPr="00D60E86">
        <w:rPr>
          <w:rFonts w:ascii="Times New Roman" w:eastAsia="Times New Roman" w:hAnsi="Times New Roman" w:cs="Times New Roman"/>
          <w:b/>
          <w:kern w:val="3"/>
          <w:sz w:val="18"/>
          <w:szCs w:val="18"/>
        </w:rPr>
        <w:t>з ПДВ.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4. Порядок здійснення оплати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rsidR="00D60E86" w:rsidRPr="00D60E86" w:rsidRDefault="00D60E86" w:rsidP="00D60E86">
      <w:pPr>
        <w:spacing w:after="0" w:line="240" w:lineRule="auto"/>
        <w:jc w:val="both"/>
        <w:rPr>
          <w:rFonts w:ascii="Times New Roman" w:eastAsia="Times New Roman" w:hAnsi="Times New Roman" w:cs="Times New Roman"/>
          <w:sz w:val="18"/>
          <w:szCs w:val="18"/>
          <w:lang w:eastAsia="uk-UA"/>
        </w:rPr>
      </w:pPr>
      <w:r w:rsidRPr="00D60E86">
        <w:rPr>
          <w:rFonts w:ascii="Times New Roman" w:eastAsia="Times New Roman" w:hAnsi="Times New Roman" w:cs="Times New Roman"/>
          <w:kern w:val="3"/>
          <w:sz w:val="18"/>
          <w:szCs w:val="18"/>
        </w:rPr>
        <w:t>4.2. Ведення бухгалтерського обліку, проведення розрахунків, підписання первинних документів, приймання-передача товарів за кількістю і якістю, які передбачені цим Договором, виконується КП</w:t>
      </w:r>
      <w:r w:rsidR="001B47B6">
        <w:rPr>
          <w:rFonts w:ascii="Times New Roman" w:eastAsia="Times New Roman" w:hAnsi="Times New Roman" w:cs="Times New Roman"/>
          <w:kern w:val="3"/>
          <w:sz w:val="18"/>
          <w:szCs w:val="18"/>
        </w:rPr>
        <w:t xml:space="preserve"> ІСР</w:t>
      </w:r>
      <w:r w:rsidRPr="00D60E86">
        <w:rPr>
          <w:rFonts w:ascii="Times New Roman" w:eastAsia="Times New Roman" w:hAnsi="Times New Roman" w:cs="Times New Roman"/>
          <w:kern w:val="3"/>
          <w:sz w:val="18"/>
          <w:szCs w:val="18"/>
        </w:rPr>
        <w:t xml:space="preserve"> «</w:t>
      </w:r>
      <w:r w:rsidR="001B47B6">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 Місцезнаходження: 0</w:t>
      </w:r>
      <w:r w:rsidR="001B47B6">
        <w:rPr>
          <w:rFonts w:ascii="Times New Roman" w:eastAsia="Times New Roman" w:hAnsi="Times New Roman" w:cs="Times New Roman"/>
          <w:kern w:val="3"/>
          <w:sz w:val="18"/>
          <w:szCs w:val="18"/>
        </w:rPr>
        <w:t>7201</w:t>
      </w:r>
      <w:r w:rsidRPr="00D60E86">
        <w:rPr>
          <w:rFonts w:ascii="Times New Roman" w:eastAsia="Times New Roman" w:hAnsi="Times New Roman" w:cs="Times New Roman"/>
          <w:kern w:val="3"/>
          <w:sz w:val="18"/>
          <w:szCs w:val="18"/>
        </w:rPr>
        <w:t xml:space="preserve">, </w:t>
      </w:r>
      <w:r w:rsidR="001B47B6">
        <w:rPr>
          <w:rFonts w:ascii="Times New Roman" w:eastAsia="Times New Roman" w:hAnsi="Times New Roman" w:cs="Times New Roman"/>
          <w:kern w:val="3"/>
          <w:sz w:val="18"/>
          <w:szCs w:val="18"/>
        </w:rPr>
        <w:t>Київська обл., Вишгородський район, смт</w:t>
      </w:r>
      <w:r w:rsidRPr="00D60E86">
        <w:rPr>
          <w:rFonts w:ascii="Times New Roman" w:eastAsia="Times New Roman" w:hAnsi="Times New Roman" w:cs="Times New Roman"/>
          <w:kern w:val="3"/>
          <w:sz w:val="18"/>
          <w:szCs w:val="18"/>
        </w:rPr>
        <w:t>.</w:t>
      </w:r>
      <w:r w:rsidR="001B47B6">
        <w:rPr>
          <w:rFonts w:ascii="Times New Roman" w:eastAsia="Times New Roman" w:hAnsi="Times New Roman" w:cs="Times New Roman"/>
          <w:kern w:val="3"/>
          <w:sz w:val="18"/>
          <w:szCs w:val="18"/>
        </w:rPr>
        <w:t>Іванків</w:t>
      </w:r>
      <w:r w:rsidRPr="00D60E86">
        <w:rPr>
          <w:rFonts w:ascii="Times New Roman" w:eastAsia="Times New Roman" w:hAnsi="Times New Roman" w:cs="Times New Roman"/>
          <w:kern w:val="3"/>
          <w:sz w:val="18"/>
          <w:szCs w:val="18"/>
        </w:rPr>
        <w:t>, вул.</w:t>
      </w:r>
      <w:r w:rsidR="001B47B6">
        <w:rPr>
          <w:rFonts w:ascii="Times New Roman" w:eastAsia="Times New Roman" w:hAnsi="Times New Roman" w:cs="Times New Roman"/>
          <w:kern w:val="3"/>
          <w:sz w:val="18"/>
          <w:szCs w:val="18"/>
        </w:rPr>
        <w:t>І.Проскури,1</w:t>
      </w:r>
      <w:r w:rsidRPr="00D60E86">
        <w:rPr>
          <w:rFonts w:ascii="Times New Roman" w:eastAsia="Times New Roman" w:hAnsi="Times New Roman" w:cs="Times New Roman"/>
          <w:kern w:val="3"/>
          <w:sz w:val="18"/>
          <w:szCs w:val="18"/>
        </w:rPr>
        <w:t>.</w:t>
      </w:r>
    </w:p>
    <w:p w:rsidR="00D60E86" w:rsidRPr="00D60E86" w:rsidRDefault="00D60E86" w:rsidP="00D60E86">
      <w:pPr>
        <w:spacing w:after="0" w:line="240" w:lineRule="auto"/>
        <w:jc w:val="both"/>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*Абзац 2 п.4.2. виключається,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4.3. З метою належного забезпечення взятих на себе зобов’язань Постачальник сплачує </w:t>
      </w:r>
      <w:r w:rsidRPr="00D60E86">
        <w:rPr>
          <w:rFonts w:ascii="Times New Roman" w:eastAsia="Times New Roman" w:hAnsi="Times New Roman" w:cs="Times New Roman"/>
          <w:b/>
          <w:kern w:val="3"/>
          <w:sz w:val="18"/>
          <w:szCs w:val="18"/>
        </w:rPr>
        <w:t>забезпечення виконання договору</w:t>
      </w:r>
      <w:r w:rsidRPr="00D60E86">
        <w:rPr>
          <w:rFonts w:ascii="Times New Roman" w:eastAsia="Times New Roman" w:hAnsi="Times New Roman" w:cs="Times New Roman"/>
          <w:kern w:val="3"/>
          <w:sz w:val="18"/>
          <w:szCs w:val="18"/>
        </w:rPr>
        <w:t>, яке покриває в межах свого розміру перед Покупцем будь-які інші зобов’язання Постачальника, у разі порушення ним умов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4.3.1. Постачальник перераховує забезпечення виконання договору на поточний рахунок Покупця (</w:t>
      </w:r>
      <w:r w:rsidRPr="00D60E86">
        <w:rPr>
          <w:rFonts w:ascii="Times New Roman" w:eastAsia="Times New Roman" w:hAnsi="Times New Roman" w:cs="Times New Roman"/>
          <w:sz w:val="18"/>
          <w:szCs w:val="18"/>
        </w:rPr>
        <w:t>IBAN:UA373226690000026007302233236 у ТВБВ №10026/0104 Філія - Головного управління по м. Києву та Київській області А</w:t>
      </w:r>
      <w:r w:rsidRPr="00D60E86">
        <w:rPr>
          <w:rFonts w:ascii="Times New Roman" w:eastAsia="Times New Roman" w:hAnsi="Times New Roman" w:cs="Times New Roman"/>
          <w:sz w:val="18"/>
          <w:szCs w:val="18"/>
          <w:shd w:val="clear" w:color="auto" w:fill="FFFFFF"/>
        </w:rPr>
        <w:t>Т «Ощадбанк», код ЄДРПОУ 31725604, ІПН 317256026560</w:t>
      </w:r>
      <w:r w:rsidRPr="00D60E86">
        <w:rPr>
          <w:rFonts w:ascii="Times New Roman" w:eastAsia="Times New Roman" w:hAnsi="Times New Roman" w:cs="Times New Roman"/>
          <w:kern w:val="3"/>
          <w:sz w:val="18"/>
          <w:szCs w:val="18"/>
          <w:shd w:val="clear" w:color="auto" w:fill="FFFFFF"/>
        </w:rPr>
        <w:t xml:space="preserve">) у розмірі ___________ грн. (___________), що становить </w:t>
      </w:r>
      <w:r w:rsidRPr="00D60E86">
        <w:rPr>
          <w:rFonts w:ascii="Times New Roman" w:eastAsia="Times New Roman" w:hAnsi="Times New Roman" w:cs="Times New Roman"/>
          <w:b/>
          <w:kern w:val="3"/>
          <w:sz w:val="18"/>
          <w:szCs w:val="18"/>
          <w:shd w:val="clear" w:color="auto" w:fill="FFFFFF"/>
        </w:rPr>
        <w:t>___ %</w:t>
      </w:r>
      <w:r w:rsidRPr="00D60E86">
        <w:rPr>
          <w:rFonts w:ascii="Times New Roman" w:eastAsia="Times New Roman" w:hAnsi="Times New Roman" w:cs="Times New Roman"/>
          <w:kern w:val="3"/>
          <w:sz w:val="18"/>
          <w:szCs w:val="18"/>
          <w:shd w:val="clear" w:color="auto" w:fill="FFFFFF"/>
        </w:rPr>
        <w:t xml:space="preserve"> від ціни Договору не пізніше дати укладання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lang w:val="ru-RU"/>
        </w:rPr>
      </w:pPr>
      <w:r w:rsidRPr="00D60E86">
        <w:rPr>
          <w:rFonts w:ascii="Times New Roman" w:eastAsia="Times New Roman" w:hAnsi="Times New Roman" w:cs="Times New Roman"/>
          <w:b/>
          <w:i/>
          <w:kern w:val="3"/>
          <w:sz w:val="18"/>
          <w:szCs w:val="18"/>
        </w:rPr>
        <w:t xml:space="preserve">     У призначенні платежу обов’язково вказувати «Забезпечення виконання договору по закупівлі </w:t>
      </w:r>
      <w:r w:rsidRPr="00D60E86">
        <w:rPr>
          <w:rFonts w:ascii="Times New Roman" w:eastAsia="Times New Roman" w:hAnsi="Times New Roman" w:cs="Times New Roman"/>
          <w:b/>
          <w:i/>
          <w:kern w:val="3"/>
          <w:sz w:val="18"/>
          <w:szCs w:val="18"/>
          <w:lang w:val="en-US"/>
        </w:rPr>
        <w:t>UA</w:t>
      </w:r>
      <w:r w:rsidRPr="00D60E86">
        <w:rPr>
          <w:rFonts w:ascii="Times New Roman" w:eastAsia="Times New Roman" w:hAnsi="Times New Roman" w:cs="Times New Roman"/>
          <w:b/>
          <w:i/>
          <w:kern w:val="3"/>
          <w:sz w:val="18"/>
          <w:szCs w:val="18"/>
          <w:lang w:val="ru-RU"/>
        </w:rPr>
        <w:t>-2023-__-___».</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4.3.3. Покупець повертає забезпечення виконання договору у випадках передбачених п. 2 ст. 27 ЗУ «Про публічні закупівлі».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lastRenderedPageBreak/>
        <w:t>* Пункт 4.3. включається у разі обов’язкової наявності  зазначеної умови положення в Тендерній документації.</w:t>
      </w:r>
    </w:p>
    <w:p w:rsidR="00C975A2" w:rsidRDefault="00C975A2" w:rsidP="00D60E86">
      <w:pPr>
        <w:spacing w:after="0" w:line="240" w:lineRule="auto"/>
        <w:ind w:left="3540"/>
        <w:jc w:val="both"/>
        <w:rPr>
          <w:rFonts w:ascii="Times New Roman" w:eastAsia="Times New Roman" w:hAnsi="Times New Roman" w:cs="Times New Roman"/>
          <w:b/>
          <w:kern w:val="3"/>
          <w:sz w:val="18"/>
          <w:szCs w:val="18"/>
        </w:rPr>
      </w:pPr>
    </w:p>
    <w:p w:rsidR="00D60E86" w:rsidRPr="00D60E86" w:rsidRDefault="00D60E86" w:rsidP="00D60E86">
      <w:pPr>
        <w:spacing w:after="0" w:line="240" w:lineRule="auto"/>
        <w:ind w:left="3540"/>
        <w:jc w:val="both"/>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5. Поставка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5.1. Строк поставки Товару: протягом строку дії Договору.</w:t>
      </w:r>
    </w:p>
    <w:p w:rsidR="00D60E86" w:rsidRPr="00D60E86" w:rsidRDefault="00D60E86" w:rsidP="00D60E86">
      <w:pPr>
        <w:spacing w:after="0" w:line="240" w:lineRule="auto"/>
        <w:jc w:val="both"/>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5.2. Поставка Товару здійснюється на умовах DDP згідно з INCOTERMS -2010 за адресою: </w:t>
      </w:r>
      <w:r w:rsidRPr="00D60E86">
        <w:rPr>
          <w:rFonts w:ascii="Times New Roman" w:eastAsia="Times New Roman" w:hAnsi="Times New Roman" w:cs="Times New Roman"/>
          <w:b/>
          <w:kern w:val="3"/>
          <w:sz w:val="18"/>
          <w:szCs w:val="18"/>
        </w:rPr>
        <w:t>0</w:t>
      </w:r>
      <w:r w:rsidR="00B91B94">
        <w:rPr>
          <w:rFonts w:ascii="Times New Roman" w:eastAsia="Times New Roman" w:hAnsi="Times New Roman" w:cs="Times New Roman"/>
          <w:b/>
          <w:kern w:val="3"/>
          <w:sz w:val="18"/>
          <w:szCs w:val="18"/>
        </w:rPr>
        <w:t>7201</w:t>
      </w:r>
      <w:r w:rsidRPr="00D60E86">
        <w:rPr>
          <w:rFonts w:ascii="Times New Roman" w:eastAsia="Times New Roman" w:hAnsi="Times New Roman" w:cs="Times New Roman"/>
          <w:b/>
          <w:kern w:val="3"/>
          <w:sz w:val="18"/>
          <w:szCs w:val="18"/>
        </w:rPr>
        <w:t xml:space="preserve">, </w:t>
      </w:r>
      <w:r w:rsidR="00B91B94">
        <w:rPr>
          <w:rFonts w:ascii="Times New Roman" w:eastAsia="Times New Roman" w:hAnsi="Times New Roman" w:cs="Times New Roman"/>
          <w:b/>
          <w:kern w:val="3"/>
          <w:sz w:val="18"/>
          <w:szCs w:val="18"/>
        </w:rPr>
        <w:t>Київська обл., Вишгородський район, с</w:t>
      </w:r>
      <w:r w:rsidRPr="00D60E86">
        <w:rPr>
          <w:rFonts w:ascii="Times New Roman" w:eastAsia="Times New Roman" w:hAnsi="Times New Roman" w:cs="Times New Roman"/>
          <w:b/>
          <w:kern w:val="3"/>
          <w:sz w:val="18"/>
          <w:szCs w:val="18"/>
        </w:rPr>
        <w:t>м</w:t>
      </w:r>
      <w:r w:rsidR="00B91B94">
        <w:rPr>
          <w:rFonts w:ascii="Times New Roman" w:eastAsia="Times New Roman" w:hAnsi="Times New Roman" w:cs="Times New Roman"/>
          <w:b/>
          <w:kern w:val="3"/>
          <w:sz w:val="18"/>
          <w:szCs w:val="18"/>
        </w:rPr>
        <w:t>т</w:t>
      </w:r>
      <w:r w:rsidRPr="00D60E86">
        <w:rPr>
          <w:rFonts w:ascii="Times New Roman" w:eastAsia="Times New Roman" w:hAnsi="Times New Roman" w:cs="Times New Roman"/>
          <w:b/>
          <w:kern w:val="3"/>
          <w:sz w:val="18"/>
          <w:szCs w:val="18"/>
        </w:rPr>
        <w:t>.</w:t>
      </w:r>
      <w:r w:rsidR="00B91B94">
        <w:rPr>
          <w:rFonts w:ascii="Times New Roman" w:eastAsia="Times New Roman" w:hAnsi="Times New Roman" w:cs="Times New Roman"/>
          <w:b/>
          <w:kern w:val="3"/>
          <w:sz w:val="18"/>
          <w:szCs w:val="18"/>
        </w:rPr>
        <w:t>Іванків</w:t>
      </w:r>
      <w:r w:rsidRPr="00D60E86">
        <w:rPr>
          <w:rFonts w:ascii="Times New Roman" w:eastAsia="Times New Roman" w:hAnsi="Times New Roman" w:cs="Times New Roman"/>
          <w:b/>
          <w:kern w:val="3"/>
          <w:sz w:val="18"/>
          <w:szCs w:val="18"/>
        </w:rPr>
        <w:t>, вул.</w:t>
      </w:r>
      <w:r w:rsidR="00B91B94">
        <w:rPr>
          <w:rFonts w:ascii="Times New Roman" w:eastAsia="Times New Roman" w:hAnsi="Times New Roman" w:cs="Times New Roman"/>
          <w:b/>
          <w:kern w:val="3"/>
          <w:sz w:val="18"/>
          <w:szCs w:val="18"/>
        </w:rPr>
        <w:t>І.Проскури</w:t>
      </w:r>
      <w:r w:rsidRPr="00D60E86">
        <w:rPr>
          <w:rFonts w:ascii="Times New Roman" w:eastAsia="Times New Roman" w:hAnsi="Times New Roman" w:cs="Times New Roman"/>
          <w:b/>
          <w:kern w:val="3"/>
          <w:sz w:val="18"/>
          <w:szCs w:val="18"/>
        </w:rPr>
        <w:t>,</w:t>
      </w:r>
      <w:r w:rsidR="00B91B94">
        <w:rPr>
          <w:rFonts w:ascii="Times New Roman" w:eastAsia="Times New Roman" w:hAnsi="Times New Roman" w:cs="Times New Roman"/>
          <w:b/>
          <w:kern w:val="3"/>
          <w:sz w:val="18"/>
          <w:szCs w:val="18"/>
        </w:rPr>
        <w:t>1</w:t>
      </w:r>
      <w:r w:rsidRPr="00D60E86">
        <w:rPr>
          <w:rFonts w:ascii="Times New Roman" w:eastAsia="Times New Roman" w:hAnsi="Times New Roman" w:cs="Times New Roman"/>
          <w:b/>
          <w:kern w:val="3"/>
          <w:sz w:val="18"/>
          <w:szCs w:val="18"/>
        </w:rPr>
        <w:t>.</w:t>
      </w:r>
      <w:r w:rsidRPr="00D60E86">
        <w:rPr>
          <w:rFonts w:ascii="Times New Roman" w:eastAsia="Times New Roman" w:hAnsi="Times New Roman" w:cs="Times New Roman"/>
          <w:kern w:val="3"/>
          <w:sz w:val="18"/>
          <w:szCs w:val="18"/>
        </w:rPr>
        <w:t xml:space="preserve"> При цьому транспортування Товару проводиться за кошти Постачальника, і вартість такої доставки входить в ціну Договору. </w:t>
      </w:r>
    </w:p>
    <w:p w:rsidR="00D60E86" w:rsidRPr="00D60E86" w:rsidRDefault="00D60E86" w:rsidP="00D60E86">
      <w:pPr>
        <w:spacing w:after="0" w:line="240" w:lineRule="auto"/>
        <w:jc w:val="both"/>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 Права та обов’язки сторін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6.1. Покупець зобов’язаний:</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6.2. Покупець має право:</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sidRPr="00D60E86">
        <w:rPr>
          <w:rFonts w:ascii="Times New Roman" w:eastAsia="Times New Roman" w:hAnsi="Times New Roman" w:cs="Times New Roman"/>
          <w:kern w:val="3"/>
          <w:sz w:val="18"/>
          <w:szCs w:val="18"/>
          <w:lang w:val="ru-RU"/>
        </w:rPr>
        <w:t xml:space="preserve">20 </w:t>
      </w:r>
      <w:r w:rsidRPr="00D60E86">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6.3. Постачальник зобов’язаний:</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6.3.1. Забезпечити поставку Товару у строки, встановлені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6.3.3. Оформляти належним чином супровідну документацію;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rsidR="00D60E86" w:rsidRPr="00D60E86" w:rsidRDefault="00D60E86" w:rsidP="00D60E86">
      <w:pPr>
        <w:spacing w:after="0" w:line="240" w:lineRule="auto"/>
        <w:contextualSpacing/>
        <w:jc w:val="both"/>
        <w:rPr>
          <w:rFonts w:ascii="Times New Roman" w:eastAsia="Times New Roman" w:hAnsi="Times New Roman" w:cs="Times New Roman"/>
          <w:sz w:val="18"/>
          <w:szCs w:val="18"/>
          <w:lang w:eastAsia="en-US"/>
        </w:rPr>
      </w:pPr>
      <w:r w:rsidRPr="00D60E86">
        <w:rPr>
          <w:rFonts w:ascii="Times New Roman" w:eastAsia="Times New Roman" w:hAnsi="Times New Roman" w:cs="Times New Roman"/>
          <w:sz w:val="18"/>
          <w:szCs w:val="18"/>
          <w:lang w:eastAsia="en-US"/>
        </w:rPr>
        <w:t xml:space="preserve">6.3.6. </w:t>
      </w:r>
      <w:r w:rsidRPr="00D60E86">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«Київпастранс» назву та номер відокремленого підрозділу, якому поставлено Товар;</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b/>
          <w:i/>
          <w:sz w:val="18"/>
          <w:szCs w:val="18"/>
          <w:lang w:eastAsia="en-US"/>
        </w:rPr>
        <w:lastRenderedPageBreak/>
        <w:t>* Підпункт 6.3.6. виключається у разі,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6.4. Постачальник має право:</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6.4.2. На дострокову поставку Товару за письмовим погодженням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sidRPr="00D60E86">
        <w:rPr>
          <w:rFonts w:ascii="Times New Roman" w:eastAsia="Times New Roman" w:hAnsi="Times New Roman" w:cs="Times New Roman"/>
          <w:kern w:val="3"/>
          <w:sz w:val="18"/>
          <w:szCs w:val="18"/>
          <w:lang w:val="ru-RU"/>
        </w:rPr>
        <w:t xml:space="preserve">20 </w:t>
      </w:r>
      <w:r w:rsidRPr="00D60E86">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7. Відповідальність сторін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7.3. Якщо порушення термінів поставки Товару призвело до простою транспортних засобів згідно графіку руху та, як наслідок, фінансових збитків Покупця, Постачальник сплачує Покупцю неустойку у розмірі 100% від планової щоденної виручки, отриманої за день, що передує дню повного виконання графіку руху.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7.4. Сторони домовились, що Покупцем не відшкодовуються Постачальнику неустойка (штраф, пеня). Сторонидомовились, що Покупцем не відшкодовуються Постачальнику збитки.</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Сторони встановили інший розмір процентів річних за порушення грошового зобов’язання Комунальним</w:t>
      </w:r>
      <w:r w:rsidR="00B91B94">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kern w:val="3"/>
          <w:sz w:val="18"/>
          <w:szCs w:val="18"/>
        </w:rPr>
        <w:t xml:space="preserve">підприємством </w:t>
      </w:r>
      <w:r w:rsidR="00B91B94">
        <w:rPr>
          <w:rFonts w:ascii="Times New Roman" w:eastAsia="Times New Roman" w:hAnsi="Times New Roman" w:cs="Times New Roman"/>
          <w:kern w:val="3"/>
          <w:sz w:val="18"/>
          <w:szCs w:val="18"/>
        </w:rPr>
        <w:t xml:space="preserve">ІСР </w:t>
      </w:r>
      <w:r w:rsidRPr="00D60E86">
        <w:rPr>
          <w:rFonts w:ascii="Times New Roman" w:eastAsia="Times New Roman" w:hAnsi="Times New Roman" w:cs="Times New Roman"/>
          <w:kern w:val="3"/>
          <w:sz w:val="18"/>
          <w:szCs w:val="18"/>
        </w:rPr>
        <w:t>«</w:t>
      </w:r>
      <w:r w:rsidR="00B91B94">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 у розмірі 0 (нуль) процентів річних відповідно до статті 625 Цивільного кодексу України.</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w:t>
      </w:r>
      <w:r w:rsidR="00B91B94">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kern w:val="3"/>
          <w:sz w:val="18"/>
          <w:szCs w:val="18"/>
        </w:rPr>
        <w:t>інфляції.</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7.5.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Покупцем на поштову адресу та/або на електронну адресу Постачальника.</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b/>
          <w:i/>
          <w:sz w:val="18"/>
          <w:szCs w:val="18"/>
          <w:lang w:eastAsia="en-US"/>
        </w:rPr>
        <w:t>Пункт 7.5. виключається у разі,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8. Обставини непереборної сили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9. Вирішення спорів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9.3.1. оплата за поставлений Товар (основний борг);</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9.3.2. оплата штрафних санкцій та інфляційних втрат;</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9.3.3. оплата іншої заборгованості.</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10. Строк дії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10.1. Цей Договір набирає чинності з дня його підписання </w:t>
      </w:r>
      <w:r w:rsidRPr="00D60E86">
        <w:rPr>
          <w:rFonts w:ascii="Times New Roman" w:eastAsia="Times New Roman" w:hAnsi="Times New Roman" w:cs="Times New Roman"/>
          <w:kern w:val="3"/>
          <w:sz w:val="18"/>
          <w:szCs w:val="18"/>
          <w:shd w:val="clear" w:color="auto" w:fill="FFFFFF"/>
        </w:rPr>
        <w:t xml:space="preserve">Сторонами і діє </w:t>
      </w:r>
      <w:r w:rsidRPr="00D60E86">
        <w:rPr>
          <w:rFonts w:ascii="Times New Roman" w:eastAsia="Times New Roman" w:hAnsi="Times New Roman" w:cs="Times New Roman"/>
          <w:b/>
          <w:kern w:val="3"/>
          <w:sz w:val="18"/>
          <w:szCs w:val="18"/>
          <w:shd w:val="clear" w:color="auto" w:fill="FFFFFF"/>
        </w:rPr>
        <w:t>до 31.12.2023 року включно</w:t>
      </w:r>
      <w:r w:rsidRPr="00D60E86">
        <w:rPr>
          <w:rFonts w:ascii="Times New Roman" w:eastAsia="Times New Roman" w:hAnsi="Times New Roman" w:cs="Times New Roman"/>
          <w:kern w:val="3"/>
          <w:sz w:val="18"/>
          <w:szCs w:val="18"/>
          <w:shd w:val="clear" w:color="auto" w:fill="FFFFFF"/>
        </w:rPr>
        <w:t>,</w:t>
      </w:r>
      <w:r w:rsidRPr="00D60E86">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10.2.Дія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D60E86" w:rsidRPr="00D60E86" w:rsidRDefault="00D60E86" w:rsidP="00D60E86">
      <w:pPr>
        <w:spacing w:after="0" w:line="240" w:lineRule="auto"/>
        <w:ind w:firstLine="700"/>
        <w:jc w:val="center"/>
        <w:rPr>
          <w:rFonts w:ascii="Times New Roman" w:eastAsia="Times New Roman" w:hAnsi="Times New Roman" w:cs="Times New Roman"/>
          <w:sz w:val="18"/>
          <w:szCs w:val="18"/>
        </w:rPr>
      </w:pPr>
      <w:r w:rsidRPr="00D60E86">
        <w:rPr>
          <w:rFonts w:ascii="Times New Roman" w:eastAsia="Times New Roman" w:hAnsi="Times New Roman" w:cs="Times New Roman"/>
          <w:b/>
          <w:bCs/>
          <w:color w:val="000000"/>
          <w:sz w:val="18"/>
          <w:szCs w:val="18"/>
        </w:rPr>
        <w:t>11. Оперативно-господарські санкції</w:t>
      </w:r>
    </w:p>
    <w:p w:rsidR="00D60E86" w:rsidRPr="00D60E86" w:rsidRDefault="00D60E86" w:rsidP="00D60E86">
      <w:pPr>
        <w:spacing w:after="0" w:line="240" w:lineRule="auto"/>
        <w:jc w:val="both"/>
        <w:rPr>
          <w:rFonts w:ascii="Times New Roman" w:eastAsia="Times New Roman" w:hAnsi="Times New Roman" w:cs="Times New Roman"/>
          <w:sz w:val="18"/>
          <w:szCs w:val="18"/>
        </w:rPr>
      </w:pPr>
      <w:r w:rsidRPr="00D60E86">
        <w:rPr>
          <w:rFonts w:ascii="Times New Roman" w:eastAsia="Times New Roman" w:hAnsi="Times New Roman" w:cs="Times New Roman"/>
          <w:bCs/>
          <w:color w:val="000000"/>
          <w:sz w:val="18"/>
          <w:szCs w:val="18"/>
        </w:rPr>
        <w:lastRenderedPageBreak/>
        <w:t>11.1.</w:t>
      </w:r>
      <w:r w:rsidRPr="00D60E86">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0E86" w:rsidRPr="00D60E86" w:rsidRDefault="00D60E86" w:rsidP="00D60E86">
      <w:pPr>
        <w:spacing w:after="0" w:line="240" w:lineRule="auto"/>
        <w:jc w:val="both"/>
        <w:rPr>
          <w:rFonts w:ascii="Times New Roman" w:eastAsia="Times New Roman" w:hAnsi="Times New Roman" w:cs="Times New Roman"/>
          <w:sz w:val="18"/>
          <w:szCs w:val="18"/>
        </w:rPr>
      </w:pPr>
      <w:r w:rsidRPr="00D60E86">
        <w:rPr>
          <w:rFonts w:ascii="Times New Roman" w:eastAsia="Times New Roman" w:hAnsi="Times New Roman" w:cs="Times New Roman"/>
          <w:bCs/>
          <w:color w:val="000000"/>
          <w:sz w:val="18"/>
          <w:szCs w:val="18"/>
        </w:rPr>
        <w:t>11.2</w:t>
      </w:r>
      <w:r w:rsidRPr="00D60E86">
        <w:rPr>
          <w:rFonts w:ascii="Times New Roman" w:eastAsia="Times New Roman" w:hAnsi="Times New Roman" w:cs="Times New Roman"/>
          <w:b/>
          <w:bCs/>
          <w:color w:val="000000"/>
          <w:sz w:val="18"/>
          <w:szCs w:val="18"/>
        </w:rPr>
        <w:t>.</w:t>
      </w:r>
      <w:r w:rsidRPr="00D60E86">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якості поставленого Товару;</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 xml:space="preserve">розірвання аналогічного за своєю природою Договору з Покупцем у разі прострочення строку усунення дефектів.    </w:t>
      </w:r>
    </w:p>
    <w:p w:rsidR="00D60E86" w:rsidRPr="00D60E86" w:rsidRDefault="00D60E86" w:rsidP="00D60E86">
      <w:p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60E86" w:rsidRPr="00D60E86" w:rsidRDefault="00D60E86" w:rsidP="00D60E86">
      <w:p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12. Інші умови</w:t>
      </w:r>
    </w:p>
    <w:p w:rsidR="00D60E86" w:rsidRPr="00D60E86" w:rsidRDefault="00D60E86" w:rsidP="00D60E86">
      <w:pPr>
        <w:shd w:val="clear" w:color="auto" w:fill="FFFFFF"/>
        <w:spacing w:after="0" w:line="240" w:lineRule="auto"/>
        <w:jc w:val="both"/>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12.1. 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b/>
          <w:i/>
          <w:sz w:val="18"/>
          <w:szCs w:val="18"/>
          <w:lang w:eastAsia="en-US"/>
        </w:rPr>
        <w:t>* У разі, якщо контрагент є платником єдиного податку, то в пункті 12.5 визначається % ставка згідно із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rsidR="00442271" w:rsidRPr="00D60E86" w:rsidRDefault="00442271"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p>
    <w:p w:rsidR="00D60E86" w:rsidRDefault="00D60E86"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sidRPr="00D60E86">
        <w:rPr>
          <w:rFonts w:ascii="Times New Roman" w:eastAsia="Times New Roman" w:hAnsi="Times New Roman" w:cs="Times New Roman"/>
          <w:b/>
          <w:bCs/>
          <w:kern w:val="3"/>
          <w:sz w:val="18"/>
          <w:szCs w:val="18"/>
          <w:lang w:eastAsia="uk-UA"/>
        </w:rPr>
        <w:t>13. Додатки до Договору</w:t>
      </w:r>
    </w:p>
    <w:p w:rsidR="00442271" w:rsidRPr="00D60E86"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bCs/>
          <w:kern w:val="3"/>
          <w:sz w:val="18"/>
          <w:szCs w:val="18"/>
          <w:lang w:eastAsia="uk-UA"/>
        </w:rPr>
        <w:t>13.1.</w:t>
      </w:r>
      <w:r w:rsidRPr="00D60E86">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tblPr>
      <w:tblGrid>
        <w:gridCol w:w="2181"/>
        <w:gridCol w:w="7404"/>
      </w:tblGrid>
      <w:tr w:rsidR="00D60E86" w:rsidRPr="00D60E86" w:rsidTr="00BB1A08">
        <w:trPr>
          <w:jc w:val="center"/>
        </w:trPr>
        <w:tc>
          <w:tcPr>
            <w:tcW w:w="2181" w:type="dxa"/>
            <w:tcMar>
              <w:top w:w="0" w:type="dxa"/>
              <w:left w:w="108" w:type="dxa"/>
              <w:bottom w:w="0" w:type="dxa"/>
              <w:right w:w="108" w:type="dxa"/>
            </w:tcMar>
          </w:tcPr>
          <w:p w:rsidR="00D60E86" w:rsidRPr="00D60E86" w:rsidRDefault="00D60E86" w:rsidP="00D60E8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c>
          <w:tcPr>
            <w:tcW w:w="7404" w:type="dxa"/>
            <w:tcMar>
              <w:top w:w="0" w:type="dxa"/>
              <w:left w:w="108" w:type="dxa"/>
              <w:bottom w:w="0" w:type="dxa"/>
              <w:right w:w="108" w:type="dxa"/>
            </w:tcMar>
            <w:hideMark/>
          </w:tcPr>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Специфікація Товару</w:t>
            </w:r>
          </w:p>
        </w:tc>
      </w:tr>
      <w:tr w:rsidR="00D60E86" w:rsidRPr="00D60E86" w:rsidTr="00BB1A08">
        <w:trPr>
          <w:jc w:val="center"/>
          <w:hidden/>
        </w:trPr>
        <w:tc>
          <w:tcPr>
            <w:tcW w:w="2181" w:type="dxa"/>
            <w:tcMar>
              <w:top w:w="0" w:type="dxa"/>
              <w:left w:w="108" w:type="dxa"/>
              <w:bottom w:w="0" w:type="dxa"/>
              <w:right w:w="108" w:type="dxa"/>
            </w:tcMar>
          </w:tcPr>
          <w:p w:rsidR="00D60E86" w:rsidRPr="00D60E86" w:rsidRDefault="00D60E86" w:rsidP="00D60E8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vanish/>
                <w:kern w:val="3"/>
                <w:sz w:val="18"/>
                <w:szCs w:val="18"/>
              </w:rPr>
            </w:pP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Додаток №2.</w:t>
            </w:r>
          </w:p>
        </w:tc>
        <w:tc>
          <w:tcPr>
            <w:tcW w:w="7404" w:type="dxa"/>
            <w:tcMar>
              <w:top w:w="0" w:type="dxa"/>
              <w:left w:w="108" w:type="dxa"/>
              <w:bottom w:w="0" w:type="dxa"/>
              <w:right w:w="108" w:type="dxa"/>
            </w:tcMar>
            <w:hideMark/>
          </w:tcPr>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Технічна специфікація Товару</w:t>
            </w:r>
          </w:p>
        </w:tc>
      </w:tr>
      <w:tr w:rsidR="00D60E86" w:rsidRPr="00D60E86" w:rsidTr="00BB1A08">
        <w:trPr>
          <w:jc w:val="center"/>
        </w:trPr>
        <w:tc>
          <w:tcPr>
            <w:tcW w:w="2181" w:type="dxa"/>
            <w:tcMar>
              <w:top w:w="0" w:type="dxa"/>
              <w:left w:w="108" w:type="dxa"/>
              <w:bottom w:w="0" w:type="dxa"/>
              <w:right w:w="108" w:type="dxa"/>
            </w:tcMar>
          </w:tcPr>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Додаток №3.</w:t>
            </w:r>
          </w:p>
        </w:tc>
        <w:tc>
          <w:tcPr>
            <w:tcW w:w="7404" w:type="dxa"/>
            <w:tcMar>
              <w:top w:w="0" w:type="dxa"/>
              <w:left w:w="108" w:type="dxa"/>
              <w:bottom w:w="0" w:type="dxa"/>
              <w:right w:w="108" w:type="dxa"/>
            </w:tcMar>
            <w:hideMark/>
          </w:tcPr>
          <w:p w:rsid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Порядок приймання - передачі Товару, гарантійні зобов’язання</w:t>
            </w:r>
            <w:r w:rsidR="00442271">
              <w:rPr>
                <w:rFonts w:ascii="Times New Roman" w:eastAsia="Times New Roman" w:hAnsi="Times New Roman" w:cs="Times New Roman"/>
                <w:kern w:val="3"/>
                <w:sz w:val="18"/>
                <w:szCs w:val="18"/>
              </w:rPr>
              <w:t>.</w:t>
            </w:r>
          </w:p>
          <w:p w:rsidR="00442271" w:rsidRPr="00D60E86" w:rsidRDefault="00442271"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r>
    </w:tbl>
    <w:p w:rsidR="004B089C" w:rsidRDefault="004B089C"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C975A2" w:rsidRDefault="00C975A2"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C975A2" w:rsidRDefault="00C975A2"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Default="00D60E86"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sidRPr="00D60E86">
        <w:rPr>
          <w:rFonts w:ascii="Times New Roman" w:eastAsia="Times New Roman" w:hAnsi="Times New Roman" w:cs="Times New Roman"/>
          <w:b/>
          <w:bCs/>
          <w:kern w:val="3"/>
          <w:sz w:val="18"/>
          <w:szCs w:val="18"/>
          <w:lang w:eastAsia="uk-UA"/>
        </w:rPr>
        <w:t>14. Місцезнаходження та банківські реквізити сторін</w:t>
      </w: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Pr="00D60E86"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 xml:space="preserve">КП </w:t>
            </w:r>
            <w:r w:rsidR="00B91B94">
              <w:rPr>
                <w:rFonts w:ascii="Times New Roman" w:eastAsia="Times New Roman" w:hAnsi="Times New Roman" w:cs="Times New Roman"/>
                <w:b/>
                <w:spacing w:val="10"/>
                <w:kern w:val="3"/>
                <w:sz w:val="18"/>
                <w:szCs w:val="18"/>
              </w:rPr>
              <w:t xml:space="preserve">ІСР </w:t>
            </w:r>
            <w:r w:rsidRPr="00D60E86">
              <w:rPr>
                <w:rFonts w:ascii="Times New Roman" w:eastAsia="Times New Roman" w:hAnsi="Times New Roman" w:cs="Times New Roman"/>
                <w:b/>
                <w:spacing w:val="10"/>
                <w:kern w:val="3"/>
                <w:sz w:val="18"/>
                <w:szCs w:val="18"/>
              </w:rPr>
              <w:t>«</w:t>
            </w:r>
            <w:r w:rsidR="00B91B94">
              <w:rPr>
                <w:rFonts w:ascii="Times New Roman" w:eastAsia="Times New Roman" w:hAnsi="Times New Roman" w:cs="Times New Roman"/>
                <w:b/>
                <w:spacing w:val="10"/>
                <w:kern w:val="3"/>
                <w:sz w:val="18"/>
                <w:szCs w:val="18"/>
              </w:rPr>
              <w:t>ВУЖКГ</w:t>
            </w:r>
            <w:r w:rsidRPr="00D60E86">
              <w:rPr>
                <w:rFonts w:ascii="Times New Roman" w:eastAsia="Times New Roman" w:hAnsi="Times New Roman" w:cs="Times New Roman"/>
                <w:b/>
                <w:spacing w:val="10"/>
                <w:kern w:val="3"/>
                <w:sz w:val="18"/>
                <w:szCs w:val="18"/>
              </w:rPr>
              <w:t>»</w:t>
            </w:r>
          </w:p>
          <w:p w:rsidR="00D60E86" w:rsidRDefault="00D60E86" w:rsidP="00D60E86">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Місцезнаходження: </w:t>
            </w:r>
            <w:r w:rsidR="00B23DC6">
              <w:rPr>
                <w:rFonts w:ascii="Times New Roman" w:eastAsia="Times New Roman" w:hAnsi="Times New Roman" w:cs="Times New Roman"/>
                <w:bCs/>
                <w:sz w:val="18"/>
                <w:szCs w:val="18"/>
              </w:rPr>
              <w:t>07201, Київська обл., Вишгород-</w:t>
            </w:r>
          </w:p>
          <w:p w:rsidR="00B23DC6" w:rsidRPr="00D60E86" w:rsidRDefault="00B23DC6" w:rsidP="00D60E86">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Код ЄДРПОУ </w:t>
            </w:r>
            <w:r w:rsidR="00B23DC6">
              <w:rPr>
                <w:rFonts w:ascii="Times New Roman" w:eastAsia="Times New Roman" w:hAnsi="Times New Roman" w:cs="Times New Roman"/>
                <w:bCs/>
                <w:sz w:val="18"/>
                <w:szCs w:val="18"/>
              </w:rPr>
              <w:t>03346684</w:t>
            </w:r>
            <w:r w:rsidRPr="00D60E86">
              <w:rPr>
                <w:rFonts w:ascii="Times New Roman" w:eastAsia="Times New Roman" w:hAnsi="Times New Roman" w:cs="Times New Roman"/>
                <w:bCs/>
                <w:sz w:val="18"/>
                <w:szCs w:val="18"/>
              </w:rPr>
              <w:t xml:space="preserve"> </w:t>
            </w:r>
          </w:p>
          <w:p w:rsidR="00D60E86" w:rsidRPr="00D60E86" w:rsidRDefault="00B23DC6" w:rsidP="00D60E86">
            <w:pPr>
              <w:tabs>
                <w:tab w:val="left" w:pos="1066"/>
              </w:tabs>
              <w:spacing w:after="0" w:line="240" w:lineRule="auto"/>
              <w:ind w:right="2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Cs/>
                <w:sz w:val="18"/>
                <w:szCs w:val="18"/>
              </w:rPr>
              <w:t xml:space="preserve">Свідоцтво платника ПДВ _____________ </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р/р </w:t>
            </w:r>
            <w:r w:rsidR="00B23DC6">
              <w:rPr>
                <w:rFonts w:ascii="Times New Roman" w:eastAsia="Times New Roman" w:hAnsi="Times New Roman" w:cs="Times New Roman"/>
                <w:bCs/>
                <w:sz w:val="18"/>
                <w:szCs w:val="18"/>
                <w:lang w:val="en-US"/>
              </w:rPr>
              <w:t>UA</w:t>
            </w:r>
            <w:r w:rsidR="00B23DC6" w:rsidRPr="00B23DC6">
              <w:rPr>
                <w:rFonts w:ascii="Times New Roman" w:eastAsia="Times New Roman" w:hAnsi="Times New Roman" w:cs="Times New Roman"/>
                <w:bCs/>
                <w:sz w:val="18"/>
                <w:szCs w:val="18"/>
                <w:lang w:val="ru-RU"/>
              </w:rPr>
              <w:t xml:space="preserve"> 9482011720344370005000032740</w:t>
            </w:r>
            <w:r w:rsidRPr="00D60E86">
              <w:rPr>
                <w:rFonts w:ascii="Times New Roman" w:eastAsia="Times New Roman" w:hAnsi="Times New Roman" w:cs="Times New Roman"/>
                <w:bCs/>
                <w:sz w:val="18"/>
                <w:szCs w:val="18"/>
              </w:rPr>
              <w:t xml:space="preserve"> в </w:t>
            </w:r>
            <w:r w:rsidR="00B23DC6">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 xml:space="preserve">телефон/факс: </w:t>
            </w:r>
            <w:r w:rsidR="00B23DC6">
              <w:rPr>
                <w:rFonts w:ascii="Times New Roman" w:eastAsia="Times New Roman" w:hAnsi="Times New Roman" w:cs="Times New Roman"/>
                <w:spacing w:val="10"/>
                <w:kern w:val="3"/>
                <w:sz w:val="18"/>
                <w:szCs w:val="18"/>
              </w:rPr>
              <w:t>(04591) 5-27-76</w:t>
            </w:r>
          </w:p>
          <w:p w:rsidR="00D60E86" w:rsidRPr="00B23DC6" w:rsidRDefault="00D60E86" w:rsidP="00D60E86">
            <w:pPr>
              <w:tabs>
                <w:tab w:val="left" w:pos="1066"/>
              </w:tabs>
              <w:spacing w:after="0" w:line="240" w:lineRule="auto"/>
              <w:ind w:right="20"/>
              <w:rPr>
                <w:rFonts w:ascii="Times New Roman" w:eastAsia="Times New Roman" w:hAnsi="Times New Roman" w:cs="Times New Roman"/>
                <w:bCs/>
                <w:sz w:val="18"/>
                <w:szCs w:val="18"/>
                <w:lang w:val="ru-RU"/>
              </w:rPr>
            </w:pPr>
            <w:r w:rsidRPr="00D60E86">
              <w:rPr>
                <w:rFonts w:ascii="Times New Roman" w:eastAsia="Times New Roman" w:hAnsi="Times New Roman" w:cs="Times New Roman"/>
                <w:bCs/>
                <w:sz w:val="18"/>
                <w:szCs w:val="18"/>
              </w:rPr>
              <w:t xml:space="preserve">електронна адреса: </w:t>
            </w:r>
            <w:r w:rsidR="00B23DC6">
              <w:rPr>
                <w:rFonts w:ascii="Times New Roman" w:eastAsia="Times New Roman" w:hAnsi="Times New Roman" w:cs="Times New Roman"/>
                <w:bCs/>
                <w:sz w:val="18"/>
                <w:szCs w:val="18"/>
                <w:lang w:val="en-US"/>
              </w:rPr>
              <w:t>pyzkx</w:t>
            </w:r>
            <w:r w:rsidR="00B23DC6" w:rsidRPr="00B23DC6">
              <w:rPr>
                <w:rFonts w:ascii="Times New Roman" w:eastAsia="Times New Roman" w:hAnsi="Times New Roman" w:cs="Times New Roman"/>
                <w:bCs/>
                <w:sz w:val="18"/>
                <w:szCs w:val="18"/>
                <w:lang w:val="ru-RU"/>
              </w:rPr>
              <w:t>@</w:t>
            </w:r>
            <w:r w:rsidR="00B23DC6">
              <w:rPr>
                <w:rFonts w:ascii="Times New Roman" w:eastAsia="Times New Roman" w:hAnsi="Times New Roman" w:cs="Times New Roman"/>
                <w:bCs/>
                <w:sz w:val="18"/>
                <w:szCs w:val="18"/>
                <w:lang w:val="en-US"/>
              </w:rPr>
              <w:t>ukr</w:t>
            </w:r>
            <w:r w:rsidR="00B23DC6" w:rsidRPr="00B23DC6">
              <w:rPr>
                <w:rFonts w:ascii="Times New Roman" w:eastAsia="Times New Roman" w:hAnsi="Times New Roman" w:cs="Times New Roman"/>
                <w:bCs/>
                <w:sz w:val="18"/>
                <w:szCs w:val="18"/>
                <w:lang w:val="ru-RU"/>
              </w:rPr>
              <w:t>.</w:t>
            </w:r>
            <w:r w:rsidR="00B23DC6">
              <w:rPr>
                <w:rFonts w:ascii="Times New Roman" w:eastAsia="Times New Roman" w:hAnsi="Times New Roman" w:cs="Times New Roman"/>
                <w:bCs/>
                <w:sz w:val="18"/>
                <w:szCs w:val="18"/>
                <w:lang w:val="en-US"/>
              </w:rPr>
              <w:t>net</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2C2603"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lang w:val="ru-RU"/>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
                <w:bCs/>
                <w:sz w:val="18"/>
                <w:szCs w:val="18"/>
              </w:rPr>
              <w:t xml:space="preserve">___________________ </w:t>
            </w:r>
            <w:r w:rsidRPr="00D60E86">
              <w:rPr>
                <w:rFonts w:ascii="Times New Roman" w:eastAsia="Times New Roman" w:hAnsi="Times New Roman" w:cs="Times New Roman"/>
                <w:bCs/>
                <w:i/>
                <w:sz w:val="18"/>
                <w:szCs w:val="18"/>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ІПН _________________________</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Cs/>
                <w:sz w:val="18"/>
                <w:szCs w:val="18"/>
              </w:rPr>
              <w:t xml:space="preserve">Свідоцтво платника ПДВ _____________ </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р/р _____________ в ______________________, МФО </w:t>
            </w:r>
            <w:r w:rsidRPr="00D60E86">
              <w:rPr>
                <w:rFonts w:ascii="Times New Roman" w:eastAsia="Times New Roman" w:hAnsi="Times New Roman" w:cs="Times New Roman"/>
                <w:sz w:val="18"/>
                <w:szCs w:val="18"/>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B23DC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lang w:val="en-US"/>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М.П.</w:t>
            </w:r>
          </w:p>
        </w:tc>
      </w:tr>
    </w:tbl>
    <w:p w:rsidR="00D60E86" w:rsidRPr="00D60E86" w:rsidRDefault="00D60E86" w:rsidP="00D60E86">
      <w:pPr>
        <w:suppressAutoHyphens/>
        <w:autoSpaceDN w:val="0"/>
        <w:spacing w:after="0" w:line="240" w:lineRule="auto"/>
        <w:rPr>
          <w:rFonts w:ascii="Times New Roman" w:hAnsi="Times New Roman" w:cs="Times New Roman"/>
          <w:b/>
          <w:kern w:val="3"/>
          <w:sz w:val="18"/>
          <w:szCs w:val="18"/>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18"/>
          <w:szCs w:val="18"/>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5D3692" w:rsidRDefault="005D3692">
      <w:pPr>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rsidR="00D60E86" w:rsidRPr="00D60E86" w:rsidRDefault="00D60E86" w:rsidP="00D60E86">
      <w:pPr>
        <w:suppressAutoHyphens/>
        <w:autoSpaceDN w:val="0"/>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lastRenderedPageBreak/>
        <w:t>Додаток № 1</w:t>
      </w:r>
    </w:p>
    <w:p w:rsidR="00D60E86" w:rsidRPr="00D60E86" w:rsidRDefault="00D60E86" w:rsidP="00D60E86">
      <w:pPr>
        <w:suppressAutoHyphens/>
        <w:autoSpaceDN w:val="0"/>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До Договору №  ________________</w:t>
      </w:r>
    </w:p>
    <w:p w:rsidR="00D60E86" w:rsidRPr="00D60E86" w:rsidRDefault="00D60E86" w:rsidP="00D60E86">
      <w:pPr>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від «____»_______________2023р.</w:t>
      </w:r>
    </w:p>
    <w:p w:rsidR="00D60E86" w:rsidRPr="00D60E86" w:rsidRDefault="00D60E86" w:rsidP="00D60E86">
      <w:pPr>
        <w:spacing w:after="0" w:line="240" w:lineRule="auto"/>
        <w:ind w:left="6372"/>
        <w:rPr>
          <w:rFonts w:ascii="Times New Roman" w:hAnsi="Times New Roman" w:cs="Times New Roman"/>
          <w:b/>
          <w:kern w:val="3"/>
          <w:sz w:val="20"/>
          <w:szCs w:val="20"/>
          <w:lang w:eastAsia="en-US"/>
        </w:rPr>
      </w:pPr>
    </w:p>
    <w:p w:rsidR="00D60E86" w:rsidRPr="00D60E86" w:rsidRDefault="00D60E86" w:rsidP="00D60E86">
      <w:pPr>
        <w:spacing w:after="0" w:line="240" w:lineRule="auto"/>
        <w:ind w:left="6372"/>
        <w:rPr>
          <w:rFonts w:ascii="Times New Roman" w:hAnsi="Times New Roman" w:cs="Times New Roman"/>
          <w:b/>
          <w:kern w:val="3"/>
          <w:sz w:val="20"/>
          <w:szCs w:val="20"/>
          <w:lang w:eastAsia="en-US"/>
        </w:rPr>
      </w:pPr>
    </w:p>
    <w:p w:rsidR="00D60E86" w:rsidRPr="00D60E86" w:rsidRDefault="00D60E86" w:rsidP="00D60E86">
      <w:pPr>
        <w:spacing w:after="0" w:line="240" w:lineRule="auto"/>
        <w:jc w:val="center"/>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Специфікація Товару</w:t>
      </w:r>
    </w:p>
    <w:p w:rsidR="00D60E86" w:rsidRPr="00D60E86" w:rsidRDefault="00D60E86" w:rsidP="00D60E86">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
        <w:gridCol w:w="516"/>
        <w:gridCol w:w="2223"/>
        <w:gridCol w:w="1134"/>
        <w:gridCol w:w="548"/>
        <w:gridCol w:w="169"/>
        <w:gridCol w:w="559"/>
        <w:gridCol w:w="2268"/>
        <w:gridCol w:w="2273"/>
        <w:gridCol w:w="68"/>
      </w:tblGrid>
      <w:tr w:rsidR="00D60E86" w:rsidRPr="00D60E86" w:rsidTr="00BB1A08">
        <w:trPr>
          <w:trHeight w:val="675"/>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Од. вим.</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D60E86">
              <w:rPr>
                <w:rFonts w:ascii="Times New Roman" w:hAnsi="Times New Roman" w:cs="Times New Roman"/>
                <w:b/>
                <w:bCs/>
                <w:iCs/>
                <w:kern w:val="3"/>
                <w:sz w:val="20"/>
                <w:szCs w:val="20"/>
                <w:shd w:val="clear" w:color="auto" w:fill="FFFFFF"/>
                <w:lang w:eastAsia="en-US"/>
              </w:rPr>
              <w:t>Ціна за одиницю без ПДВ (грн.)</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lang w:eastAsia="en-US"/>
              </w:rPr>
            </w:pPr>
            <w:r w:rsidRPr="00D60E86">
              <w:rPr>
                <w:rFonts w:ascii="Times New Roman" w:hAnsi="Times New Roman" w:cs="Times New Roman"/>
                <w:b/>
                <w:bCs/>
                <w:iCs/>
                <w:kern w:val="3"/>
                <w:sz w:val="20"/>
                <w:szCs w:val="20"/>
                <w:shd w:val="clear" w:color="auto" w:fill="FFFFFF"/>
                <w:lang w:eastAsia="en-US"/>
              </w:rPr>
              <w:t>Сума всього</w:t>
            </w:r>
          </w:p>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D60E86">
              <w:rPr>
                <w:rFonts w:ascii="Times New Roman" w:hAnsi="Times New Roman" w:cs="Times New Roman"/>
                <w:b/>
                <w:bCs/>
                <w:iCs/>
                <w:kern w:val="3"/>
                <w:sz w:val="20"/>
                <w:szCs w:val="20"/>
                <w:shd w:val="clear" w:color="auto" w:fill="FFFFFF"/>
                <w:lang w:eastAsia="en-US"/>
              </w:rPr>
              <w:t>без ПДВ (грн.)</w:t>
            </w:r>
          </w:p>
        </w:tc>
      </w:tr>
      <w:tr w:rsidR="00D60E86" w:rsidRPr="00D60E86" w:rsidTr="00BB1A08">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spacing w:after="0" w:line="240" w:lineRule="auto"/>
              <w:jc w:val="center"/>
              <w:rPr>
                <w:rFonts w:ascii="Times New Roman" w:eastAsia="Times New Roman" w:hAnsi="Times New Roman" w:cs="Times New Roman"/>
                <w:color w:val="111111"/>
                <w:sz w:val="20"/>
                <w:szCs w:val="20"/>
                <w:lang w:eastAsia="en-US"/>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jc w:val="center"/>
              <w:rPr>
                <w:rFonts w:ascii="Times New Roman" w:eastAsia="Times New Roman" w:hAnsi="Times New Roman" w:cs="Times New Roman"/>
                <w:b/>
                <w:bCs/>
                <w:color w:val="000000"/>
                <w:sz w:val="20"/>
                <w:szCs w:val="20"/>
                <w:lang w:eastAsia="en-US"/>
              </w:rPr>
            </w:pPr>
          </w:p>
        </w:tc>
      </w:tr>
      <w:tr w:rsidR="00D60E86" w:rsidRPr="00D60E86" w:rsidTr="00BB1A08">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spacing w:after="0" w:line="240" w:lineRule="auto"/>
              <w:jc w:val="center"/>
              <w:rPr>
                <w:rFonts w:ascii="Times New Roman" w:eastAsia="Times New Roman" w:hAnsi="Times New Roman" w:cs="Times New Roman"/>
                <w:color w:val="131313"/>
                <w:sz w:val="20"/>
                <w:szCs w:val="20"/>
                <w:lang w:eastAsia="en-US"/>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jc w:val="center"/>
              <w:rPr>
                <w:rFonts w:ascii="Times New Roman" w:eastAsia="Times New Roman" w:hAnsi="Times New Roman" w:cs="Times New Roman"/>
                <w:b/>
                <w:bCs/>
                <w:color w:val="000000"/>
                <w:sz w:val="20"/>
                <w:szCs w:val="20"/>
                <w:lang w:eastAsia="en-US"/>
              </w:rPr>
            </w:pPr>
          </w:p>
        </w:tc>
      </w:tr>
      <w:tr w:rsidR="00D60E86" w:rsidRPr="00D60E86" w:rsidTr="00BB1A08">
        <w:trPr>
          <w:trHeight w:val="139"/>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Всього без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 xml:space="preserve"> Крім того ПДВ 20%:</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Всього 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gridAfter w:val="1"/>
          <w:wBefore w:w="52" w:type="dxa"/>
          <w:wAfter w:w="68" w:type="dxa"/>
        </w:trPr>
        <w:tc>
          <w:tcPr>
            <w:tcW w:w="4421" w:type="dxa"/>
            <w:gridSpan w:val="4"/>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 xml:space="preserve">КП </w:t>
            </w:r>
            <w:r w:rsidR="00B23DC6" w:rsidRPr="00D57DF2">
              <w:rPr>
                <w:rFonts w:ascii="Times New Roman" w:eastAsia="Times New Roman" w:hAnsi="Times New Roman" w:cs="Times New Roman"/>
                <w:b/>
                <w:spacing w:val="10"/>
                <w:kern w:val="3"/>
                <w:sz w:val="20"/>
                <w:szCs w:val="20"/>
              </w:rPr>
              <w:t>ІСР</w:t>
            </w:r>
            <w:r w:rsidRPr="00D60E86">
              <w:rPr>
                <w:rFonts w:ascii="Times New Roman" w:eastAsia="Times New Roman" w:hAnsi="Times New Roman" w:cs="Times New Roman"/>
                <w:b/>
                <w:spacing w:val="10"/>
                <w:kern w:val="3"/>
                <w:sz w:val="20"/>
                <w:szCs w:val="20"/>
              </w:rPr>
              <w:t>«</w:t>
            </w:r>
            <w:r w:rsidR="00B23DC6">
              <w:rPr>
                <w:rFonts w:ascii="Times New Roman" w:eastAsia="Times New Roman" w:hAnsi="Times New Roman" w:cs="Times New Roman"/>
                <w:b/>
                <w:spacing w:val="10"/>
                <w:kern w:val="3"/>
                <w:sz w:val="20"/>
                <w:szCs w:val="20"/>
              </w:rPr>
              <w:t>ВУЖКГ</w:t>
            </w:r>
            <w:r w:rsidRPr="00D60E86">
              <w:rPr>
                <w:rFonts w:ascii="Times New Roman" w:eastAsia="Times New Roman" w:hAnsi="Times New Roman" w:cs="Times New Roman"/>
                <w:b/>
                <w:spacing w:val="10"/>
                <w:kern w:val="3"/>
                <w:sz w:val="20"/>
                <w:szCs w:val="20"/>
              </w:rPr>
              <w:t>»</w:t>
            </w:r>
          </w:p>
          <w:p w:rsidR="00D57DF2" w:rsidRDefault="00D60E86" w:rsidP="00D57DF2">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Місцезнаходження: </w:t>
            </w:r>
            <w:r w:rsidR="00D57DF2">
              <w:rPr>
                <w:rFonts w:ascii="Times New Roman" w:eastAsia="Times New Roman" w:hAnsi="Times New Roman" w:cs="Times New Roman"/>
                <w:bCs/>
                <w:sz w:val="18"/>
                <w:szCs w:val="18"/>
              </w:rPr>
              <w:t>07201, Київська обл., Вишгород-</w:t>
            </w:r>
          </w:p>
          <w:p w:rsidR="00D57DF2" w:rsidRPr="00D60E86" w:rsidRDefault="00D57DF2" w:rsidP="00D57DF2">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w:t>
            </w:r>
            <w:r w:rsidR="00D57DF2">
              <w:rPr>
                <w:rFonts w:ascii="Times New Roman" w:eastAsia="Times New Roman" w:hAnsi="Times New Roman" w:cs="Times New Roman"/>
                <w:bCs/>
                <w:sz w:val="20"/>
                <w:szCs w:val="20"/>
              </w:rPr>
              <w:t>03346684</w:t>
            </w:r>
            <w:r w:rsidRPr="00D60E86">
              <w:rPr>
                <w:rFonts w:ascii="Times New Roman" w:eastAsia="Times New Roman" w:hAnsi="Times New Roman" w:cs="Times New Roman"/>
                <w:bCs/>
                <w:sz w:val="20"/>
                <w:szCs w:val="20"/>
              </w:rPr>
              <w:t xml:space="preserve"> </w:t>
            </w:r>
          </w:p>
          <w:p w:rsidR="00D60E86" w:rsidRPr="00D60E86" w:rsidRDefault="00D57DF2" w:rsidP="00D60E86">
            <w:pPr>
              <w:tabs>
                <w:tab w:val="left" w:pos="1066"/>
              </w:tabs>
              <w:spacing w:after="0" w:line="240" w:lineRule="auto"/>
              <w:ind w:right="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57DF2" w:rsidRPr="00D60E86" w:rsidRDefault="00D60E86" w:rsidP="00D57DF2">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р/р </w:t>
            </w:r>
            <w:r w:rsidR="00D57DF2">
              <w:rPr>
                <w:rFonts w:ascii="Times New Roman" w:eastAsia="Times New Roman" w:hAnsi="Times New Roman" w:cs="Times New Roman"/>
                <w:bCs/>
                <w:sz w:val="18"/>
                <w:szCs w:val="18"/>
                <w:lang w:val="en-US"/>
              </w:rPr>
              <w:t>UA</w:t>
            </w:r>
            <w:r w:rsidR="00D57DF2" w:rsidRPr="00B23DC6">
              <w:rPr>
                <w:rFonts w:ascii="Times New Roman" w:eastAsia="Times New Roman" w:hAnsi="Times New Roman" w:cs="Times New Roman"/>
                <w:bCs/>
                <w:sz w:val="18"/>
                <w:szCs w:val="18"/>
                <w:lang w:val="ru-RU"/>
              </w:rPr>
              <w:t xml:space="preserve"> 9482011720344370005000032740</w:t>
            </w:r>
            <w:r w:rsidR="00D57DF2" w:rsidRPr="00D60E86">
              <w:rPr>
                <w:rFonts w:ascii="Times New Roman" w:eastAsia="Times New Roman" w:hAnsi="Times New Roman" w:cs="Times New Roman"/>
                <w:bCs/>
                <w:sz w:val="18"/>
                <w:szCs w:val="18"/>
              </w:rPr>
              <w:t xml:space="preserve"> в </w:t>
            </w:r>
            <w:r w:rsidR="00D57DF2">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57DF2">
            <w:pPr>
              <w:tabs>
                <w:tab w:val="left" w:pos="1066"/>
              </w:tabs>
              <w:spacing w:after="0" w:line="240" w:lineRule="auto"/>
              <w:ind w:right="20"/>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 xml:space="preserve">телефон/факс: </w:t>
            </w:r>
            <w:r w:rsidR="00D57DF2">
              <w:rPr>
                <w:rFonts w:ascii="Times New Roman" w:eastAsia="Times New Roman" w:hAnsi="Times New Roman" w:cs="Times New Roman"/>
                <w:spacing w:val="10"/>
                <w:kern w:val="3"/>
                <w:sz w:val="20"/>
                <w:szCs w:val="20"/>
              </w:rPr>
              <w:t>(04591) 5-27-76</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електронна адреса: </w:t>
            </w:r>
            <w:r w:rsidR="00D57DF2">
              <w:rPr>
                <w:rFonts w:ascii="Times New Roman" w:eastAsia="Times New Roman" w:hAnsi="Times New Roman" w:cs="Times New Roman"/>
                <w:bCs/>
                <w:sz w:val="18"/>
                <w:szCs w:val="18"/>
                <w:lang w:val="en-US"/>
              </w:rPr>
              <w:t>pyzkx</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ukr</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net</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100" w:type="dxa"/>
            <w:gridSpan w:val="3"/>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
                <w:bCs/>
                <w:sz w:val="20"/>
                <w:szCs w:val="20"/>
              </w:rPr>
              <w:t xml:space="preserve">___________________ </w:t>
            </w:r>
            <w:r w:rsidRPr="00D60E86">
              <w:rPr>
                <w:rFonts w:ascii="Times New Roman" w:eastAsia="Times New Roman" w:hAnsi="Times New Roman" w:cs="Times New Roman"/>
                <w:bCs/>
                <w:i/>
                <w:sz w:val="20"/>
                <w:szCs w:val="20"/>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ІПН _________________________</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р/р _____________ в ______________________, МФО </w:t>
            </w:r>
            <w:r w:rsidRPr="00D60E86">
              <w:rPr>
                <w:rFonts w:ascii="Times New Roman" w:eastAsia="Times New Roman" w:hAnsi="Times New Roman" w:cs="Times New Roman"/>
                <w:sz w:val="20"/>
                <w:szCs w:val="20"/>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r>
    </w:tbl>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lastRenderedPageBreak/>
        <w:t>Додаток № 2</w:t>
      </w:r>
    </w:p>
    <w:p w:rsidR="00D60E86" w:rsidRPr="00D60E86" w:rsidRDefault="00D60E86" w:rsidP="00D60E86">
      <w:pPr>
        <w:suppressAutoHyphens/>
        <w:autoSpaceDN w:val="0"/>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До Договору № ______________</w:t>
      </w:r>
    </w:p>
    <w:p w:rsidR="00D60E86" w:rsidRPr="00D60E86" w:rsidRDefault="00D60E86" w:rsidP="00D60E86">
      <w:pPr>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від «____»___________2023 р.</w:t>
      </w:r>
    </w:p>
    <w:p w:rsidR="00D60E86" w:rsidRPr="00D60E86" w:rsidRDefault="00D60E86" w:rsidP="00D60E86">
      <w:pPr>
        <w:spacing w:after="0" w:line="240" w:lineRule="auto"/>
        <w:ind w:left="6372" w:firstLine="708"/>
        <w:rPr>
          <w:rFonts w:ascii="Times New Roman" w:hAnsi="Times New Roman" w:cs="Times New Roman"/>
          <w:b/>
          <w:kern w:val="3"/>
          <w:sz w:val="20"/>
          <w:szCs w:val="20"/>
          <w:lang w:eastAsia="en-US"/>
        </w:rPr>
      </w:pPr>
    </w:p>
    <w:p w:rsidR="00D60E86" w:rsidRPr="00D60E86" w:rsidRDefault="00D60E86" w:rsidP="00D60E86">
      <w:pPr>
        <w:spacing w:after="0" w:line="240" w:lineRule="auto"/>
        <w:ind w:left="6372" w:firstLine="708"/>
        <w:rPr>
          <w:rFonts w:ascii="Times New Roman" w:hAnsi="Times New Roman" w:cs="Times New Roman"/>
          <w:b/>
          <w:kern w:val="3"/>
          <w:sz w:val="20"/>
          <w:szCs w:val="20"/>
          <w:lang w:eastAsia="en-US"/>
        </w:rPr>
      </w:pPr>
    </w:p>
    <w:p w:rsidR="00D60E86" w:rsidRPr="00D60E86" w:rsidRDefault="00D60E86" w:rsidP="00D60E86">
      <w:pPr>
        <w:spacing w:after="0" w:line="240" w:lineRule="auto"/>
        <w:jc w:val="center"/>
        <w:rPr>
          <w:rFonts w:ascii="Times New Roman" w:eastAsia="Times New Roman" w:hAnsi="Times New Roman" w:cs="Times New Roman"/>
          <w:b/>
          <w:sz w:val="20"/>
          <w:szCs w:val="20"/>
          <w:lang w:eastAsia="en-US"/>
        </w:rPr>
      </w:pPr>
      <w:r w:rsidRPr="00D60E86">
        <w:rPr>
          <w:rFonts w:ascii="Times New Roman" w:eastAsia="Times New Roman" w:hAnsi="Times New Roman" w:cs="Times New Roman"/>
          <w:b/>
          <w:sz w:val="20"/>
          <w:szCs w:val="20"/>
          <w:lang w:eastAsia="en-US"/>
        </w:rPr>
        <w:t>Технічна специфікація Товару</w:t>
      </w:r>
      <w:r w:rsidRPr="00D60E86">
        <w:rPr>
          <w:rFonts w:ascii="Times New Roman" w:eastAsia="Times New Roman" w:hAnsi="Times New Roman" w:cs="Times New Roman"/>
          <w:b/>
          <w:sz w:val="20"/>
          <w:szCs w:val="20"/>
          <w:lang w:eastAsia="en-US"/>
        </w:rPr>
        <w:br/>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844"/>
        <w:gridCol w:w="2835"/>
        <w:gridCol w:w="2922"/>
      </w:tblGrid>
      <w:tr w:rsidR="00D60E86" w:rsidRPr="00D60E86" w:rsidTr="00BB1A08">
        <w:trPr>
          <w:trHeight w:val="675"/>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w:t>
            </w:r>
          </w:p>
        </w:tc>
        <w:tc>
          <w:tcPr>
            <w:tcW w:w="3844"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Найменування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spacing w:val="10"/>
                <w:kern w:val="3"/>
                <w:sz w:val="20"/>
                <w:szCs w:val="20"/>
                <w:lang w:eastAsia="uk-UA"/>
              </w:rPr>
            </w:pPr>
            <w:r w:rsidRPr="00D60E86">
              <w:rPr>
                <w:rFonts w:ascii="Times New Roman" w:hAnsi="Times New Roman" w:cs="Times New Roman"/>
                <w:b/>
                <w:spacing w:val="10"/>
                <w:kern w:val="3"/>
                <w:sz w:val="20"/>
                <w:szCs w:val="20"/>
                <w:lang w:eastAsia="uk-UA"/>
              </w:rPr>
              <w:t>ДСТУ, ГОСТ, ТУ</w:t>
            </w:r>
          </w:p>
          <w:p w:rsidR="00D60E86" w:rsidRPr="00D60E86" w:rsidRDefault="00D60E86" w:rsidP="00D60E86">
            <w:pPr>
              <w:spacing w:after="0" w:line="240" w:lineRule="auto"/>
              <w:jc w:val="center"/>
              <w:rPr>
                <w:rFonts w:ascii="Times New Roman" w:eastAsia="Times New Roman" w:hAnsi="Times New Roman" w:cs="Times New Roman"/>
                <w:b/>
                <w:sz w:val="20"/>
                <w:szCs w:val="20"/>
              </w:rPr>
            </w:pPr>
            <w:r w:rsidRPr="00D60E86">
              <w:rPr>
                <w:rFonts w:ascii="Times New Roman" w:hAnsi="Times New Roman" w:cs="Times New Roman"/>
                <w:b/>
                <w:spacing w:val="10"/>
                <w:kern w:val="3"/>
                <w:sz w:val="20"/>
                <w:szCs w:val="20"/>
                <w:lang w:eastAsia="uk-UA"/>
              </w:rPr>
              <w:t xml:space="preserve">Каталожний номер </w:t>
            </w:r>
            <w:r w:rsidRPr="00D60E86">
              <w:rPr>
                <w:rFonts w:ascii="Times New Roman" w:eastAsia="Times New Roman" w:hAnsi="Times New Roman" w:cs="Times New Roman"/>
                <w:b/>
                <w:sz w:val="20"/>
                <w:szCs w:val="20"/>
              </w:rPr>
              <w:t>Кодування/</w:t>
            </w:r>
          </w:p>
          <w:p w:rsidR="00D60E86" w:rsidRPr="00D60E86" w:rsidRDefault="00D60E86" w:rsidP="00D60E86">
            <w:pPr>
              <w:suppressAutoHyphens/>
              <w:autoSpaceDN w:val="0"/>
              <w:spacing w:after="0" w:line="240" w:lineRule="auto"/>
              <w:jc w:val="center"/>
              <w:rPr>
                <w:rFonts w:ascii="Times New Roman" w:hAnsi="Times New Roman" w:cs="Times New Roman"/>
                <w:b/>
                <w:spacing w:val="10"/>
                <w:kern w:val="3"/>
                <w:sz w:val="20"/>
                <w:szCs w:val="20"/>
                <w:lang w:eastAsia="uk-UA"/>
              </w:rPr>
            </w:pPr>
            <w:r w:rsidRPr="00D60E86">
              <w:rPr>
                <w:rFonts w:ascii="Times New Roman" w:eastAsia="Times New Roman" w:hAnsi="Times New Roman" w:cs="Times New Roman"/>
                <w:b/>
                <w:sz w:val="20"/>
                <w:szCs w:val="20"/>
              </w:rPr>
              <w:t>технічні вимоги</w:t>
            </w:r>
          </w:p>
        </w:tc>
        <w:tc>
          <w:tcPr>
            <w:tcW w:w="2922"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kern w:val="3"/>
                <w:sz w:val="20"/>
                <w:szCs w:val="20"/>
                <w:lang w:eastAsia="uk-UA"/>
              </w:rPr>
              <w:t>Країна - виробник товару</w:t>
            </w:r>
          </w:p>
        </w:tc>
      </w:tr>
      <w:tr w:rsidR="00D60E86" w:rsidRPr="00D60E86" w:rsidTr="00BB1A08">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1</w:t>
            </w:r>
          </w:p>
        </w:tc>
        <w:tc>
          <w:tcPr>
            <w:tcW w:w="3844"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922"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p>
        </w:tc>
      </w:tr>
      <w:tr w:rsidR="00D60E86" w:rsidRPr="00D60E86" w:rsidTr="00BB1A08">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2</w:t>
            </w:r>
          </w:p>
        </w:tc>
        <w:tc>
          <w:tcPr>
            <w:tcW w:w="3844"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922" w:type="dxa"/>
            <w:tcBorders>
              <w:top w:val="single" w:sz="4" w:space="0" w:color="auto"/>
              <w:left w:val="single" w:sz="4" w:space="0" w:color="auto"/>
              <w:bottom w:val="single" w:sz="4" w:space="0" w:color="auto"/>
              <w:right w:val="single" w:sz="4" w:space="0" w:color="auto"/>
            </w:tcBorders>
          </w:tcPr>
          <w:p w:rsidR="00D60E86" w:rsidRPr="00D60E86" w:rsidRDefault="00D60E86" w:rsidP="00D60E86">
            <w:pPr>
              <w:widowControl w:val="0"/>
              <w:autoSpaceDE w:val="0"/>
              <w:autoSpaceDN w:val="0"/>
              <w:spacing w:after="0" w:line="240" w:lineRule="auto"/>
              <w:rPr>
                <w:rFonts w:ascii="Times New Roman" w:eastAsia="Times New Roman" w:hAnsi="Times New Roman" w:cs="Times New Roman"/>
                <w:sz w:val="20"/>
                <w:szCs w:val="20"/>
                <w:lang w:val="en-US" w:eastAsia="en-US"/>
              </w:rPr>
            </w:pPr>
          </w:p>
        </w:tc>
      </w:tr>
    </w:tbl>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pacing w:after="0" w:line="240" w:lineRule="auto"/>
        <w:jc w:val="center"/>
        <w:outlineLvl w:val="0"/>
        <w:rPr>
          <w:rFonts w:ascii="Times New Roman" w:eastAsia="Times New Roman" w:hAnsi="Times New Roman" w:cs="Times New Roman"/>
          <w:b/>
          <w:sz w:val="20"/>
          <w:szCs w:val="20"/>
        </w:rPr>
      </w:pPr>
      <w:r w:rsidRPr="00D60E86">
        <w:rPr>
          <w:rFonts w:ascii="Times New Roman" w:eastAsia="Times New Roman" w:hAnsi="Times New Roman" w:cs="Times New Roman"/>
          <w:b/>
          <w:sz w:val="20"/>
          <w:szCs w:val="20"/>
        </w:rPr>
        <w:t>ТЕХНІЧНІ ВИМОГИ</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КП</w:t>
            </w:r>
            <w:r w:rsidR="00D57DF2">
              <w:rPr>
                <w:rFonts w:ascii="Times New Roman" w:eastAsia="Times New Roman" w:hAnsi="Times New Roman" w:cs="Times New Roman"/>
                <w:b/>
                <w:spacing w:val="10"/>
                <w:kern w:val="3"/>
                <w:sz w:val="20"/>
                <w:szCs w:val="20"/>
              </w:rPr>
              <w:t xml:space="preserve"> ІСР</w:t>
            </w:r>
            <w:r w:rsidRPr="00D60E86">
              <w:rPr>
                <w:rFonts w:ascii="Times New Roman" w:eastAsia="Times New Roman" w:hAnsi="Times New Roman" w:cs="Times New Roman"/>
                <w:b/>
                <w:spacing w:val="10"/>
                <w:kern w:val="3"/>
                <w:sz w:val="20"/>
                <w:szCs w:val="20"/>
              </w:rPr>
              <w:t xml:space="preserve"> «</w:t>
            </w:r>
            <w:r w:rsidR="00D57DF2">
              <w:rPr>
                <w:rFonts w:ascii="Times New Roman" w:eastAsia="Times New Roman" w:hAnsi="Times New Roman" w:cs="Times New Roman"/>
                <w:b/>
                <w:spacing w:val="10"/>
                <w:kern w:val="3"/>
                <w:sz w:val="20"/>
                <w:szCs w:val="20"/>
              </w:rPr>
              <w:t>ВУЖКГ</w:t>
            </w:r>
            <w:r w:rsidRPr="00D60E86">
              <w:rPr>
                <w:rFonts w:ascii="Times New Roman" w:eastAsia="Times New Roman" w:hAnsi="Times New Roman" w:cs="Times New Roman"/>
                <w:b/>
                <w:spacing w:val="10"/>
                <w:kern w:val="3"/>
                <w:sz w:val="20"/>
                <w:szCs w:val="20"/>
              </w:rPr>
              <w:t>»</w:t>
            </w:r>
          </w:p>
          <w:p w:rsidR="00D57DF2" w:rsidRDefault="00D60E86" w:rsidP="00D57DF2">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Місцезнаходження: </w:t>
            </w:r>
            <w:r w:rsidR="00D57DF2">
              <w:rPr>
                <w:rFonts w:ascii="Times New Roman" w:eastAsia="Times New Roman" w:hAnsi="Times New Roman" w:cs="Times New Roman"/>
                <w:bCs/>
                <w:sz w:val="18"/>
                <w:szCs w:val="18"/>
              </w:rPr>
              <w:t>07201, Київська обл., Вишгород-</w:t>
            </w:r>
          </w:p>
          <w:p w:rsidR="00D57DF2" w:rsidRPr="00D60E86" w:rsidRDefault="00D57DF2" w:rsidP="00D57DF2">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w:t>
            </w:r>
            <w:r w:rsidR="00D57DF2">
              <w:rPr>
                <w:rFonts w:ascii="Times New Roman" w:eastAsia="Times New Roman" w:hAnsi="Times New Roman" w:cs="Times New Roman"/>
                <w:bCs/>
                <w:sz w:val="20"/>
                <w:szCs w:val="20"/>
              </w:rPr>
              <w:t>03346684</w:t>
            </w:r>
            <w:r w:rsidRPr="00D60E86">
              <w:rPr>
                <w:rFonts w:ascii="Times New Roman" w:eastAsia="Times New Roman" w:hAnsi="Times New Roman" w:cs="Times New Roman"/>
                <w:bCs/>
                <w:sz w:val="20"/>
                <w:szCs w:val="20"/>
              </w:rPr>
              <w:t xml:space="preserve"> </w:t>
            </w:r>
          </w:p>
          <w:p w:rsidR="00D57DF2" w:rsidRPr="00D60E86" w:rsidRDefault="00D57DF2" w:rsidP="00D60E86">
            <w:pPr>
              <w:tabs>
                <w:tab w:val="left" w:pos="1066"/>
              </w:tabs>
              <w:spacing w:after="0" w:line="240" w:lineRule="auto"/>
              <w:ind w:right="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57DF2" w:rsidRPr="00D60E86" w:rsidRDefault="00D60E86" w:rsidP="00D57DF2">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р/р </w:t>
            </w:r>
            <w:r w:rsidR="00D57DF2">
              <w:rPr>
                <w:rFonts w:ascii="Times New Roman" w:eastAsia="Times New Roman" w:hAnsi="Times New Roman" w:cs="Times New Roman"/>
                <w:bCs/>
                <w:sz w:val="18"/>
                <w:szCs w:val="18"/>
                <w:lang w:val="en-US"/>
              </w:rPr>
              <w:t>UA</w:t>
            </w:r>
            <w:r w:rsidR="00D57DF2" w:rsidRPr="00B23DC6">
              <w:rPr>
                <w:rFonts w:ascii="Times New Roman" w:eastAsia="Times New Roman" w:hAnsi="Times New Roman" w:cs="Times New Roman"/>
                <w:bCs/>
                <w:sz w:val="18"/>
                <w:szCs w:val="18"/>
                <w:lang w:val="ru-RU"/>
              </w:rPr>
              <w:t xml:space="preserve"> 9482011720344370005000032740</w:t>
            </w:r>
            <w:r w:rsidR="00D57DF2" w:rsidRPr="00D60E86">
              <w:rPr>
                <w:rFonts w:ascii="Times New Roman" w:eastAsia="Times New Roman" w:hAnsi="Times New Roman" w:cs="Times New Roman"/>
                <w:bCs/>
                <w:sz w:val="18"/>
                <w:szCs w:val="18"/>
              </w:rPr>
              <w:t xml:space="preserve"> в </w:t>
            </w:r>
            <w:r w:rsidR="00D57DF2">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 xml:space="preserve">телефон/факс: </w:t>
            </w:r>
            <w:r w:rsidR="00D57DF2">
              <w:rPr>
                <w:rFonts w:ascii="Times New Roman" w:eastAsia="Times New Roman" w:hAnsi="Times New Roman" w:cs="Times New Roman"/>
                <w:spacing w:val="10"/>
                <w:kern w:val="3"/>
                <w:sz w:val="20"/>
                <w:szCs w:val="20"/>
              </w:rPr>
              <w:t>(04591) 5-27-76</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електронна адреса: </w:t>
            </w:r>
            <w:r w:rsidR="00D57DF2">
              <w:rPr>
                <w:rFonts w:ascii="Times New Roman" w:eastAsia="Times New Roman" w:hAnsi="Times New Roman" w:cs="Times New Roman"/>
                <w:bCs/>
                <w:sz w:val="18"/>
                <w:szCs w:val="18"/>
                <w:lang w:val="en-US"/>
              </w:rPr>
              <w:t>pyzkx</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ukr</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net</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
                <w:bCs/>
                <w:sz w:val="20"/>
                <w:szCs w:val="20"/>
              </w:rPr>
              <w:t xml:space="preserve">___________________ </w:t>
            </w:r>
            <w:r w:rsidRPr="00D60E86">
              <w:rPr>
                <w:rFonts w:ascii="Times New Roman" w:eastAsia="Times New Roman" w:hAnsi="Times New Roman" w:cs="Times New Roman"/>
                <w:bCs/>
                <w:i/>
                <w:sz w:val="20"/>
                <w:szCs w:val="20"/>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ІПН _________________________</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р/р _____________ в ______________________, МФО </w:t>
            </w:r>
            <w:r w:rsidRPr="00D60E86">
              <w:rPr>
                <w:rFonts w:ascii="Times New Roman" w:eastAsia="Times New Roman" w:hAnsi="Times New Roman" w:cs="Times New Roman"/>
                <w:sz w:val="20"/>
                <w:szCs w:val="20"/>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r>
    </w:tbl>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ind w:left="5699" w:firstLine="708"/>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ind w:left="5699" w:firstLine="708"/>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5D3692" w:rsidRDefault="005D3692">
      <w:pPr>
        <w:rPr>
          <w:rFonts w:ascii="Times New Roman" w:hAnsi="Times New Roman" w:cs="Times New Roman"/>
          <w:b/>
          <w:kern w:val="3"/>
          <w:sz w:val="16"/>
          <w:szCs w:val="18"/>
          <w:lang w:eastAsia="en-US"/>
        </w:rPr>
      </w:pPr>
      <w:r>
        <w:rPr>
          <w:rFonts w:ascii="Times New Roman" w:hAnsi="Times New Roman" w:cs="Times New Roman"/>
          <w:b/>
          <w:kern w:val="3"/>
          <w:sz w:val="16"/>
          <w:szCs w:val="18"/>
          <w:lang w:eastAsia="en-US"/>
        </w:rPr>
        <w:br w:type="page"/>
      </w:r>
    </w:p>
    <w:p w:rsidR="00D60E86" w:rsidRPr="00D60E86" w:rsidRDefault="00D60E86" w:rsidP="00D60E86">
      <w:pPr>
        <w:suppressAutoHyphens/>
        <w:autoSpaceDN w:val="0"/>
        <w:spacing w:after="0" w:line="240" w:lineRule="auto"/>
        <w:ind w:left="6804"/>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lastRenderedPageBreak/>
        <w:t>Додаток № 3</w:t>
      </w:r>
    </w:p>
    <w:p w:rsidR="005D3692" w:rsidRDefault="00D60E86" w:rsidP="005D3692">
      <w:pPr>
        <w:suppressAutoHyphens/>
        <w:autoSpaceDN w:val="0"/>
        <w:spacing w:after="0" w:line="240" w:lineRule="auto"/>
        <w:ind w:left="6804"/>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t xml:space="preserve">До Договору № </w:t>
      </w:r>
      <w:r w:rsidR="005D3692">
        <w:rPr>
          <w:rFonts w:ascii="Times New Roman" w:hAnsi="Times New Roman" w:cs="Times New Roman"/>
          <w:b/>
          <w:kern w:val="3"/>
          <w:sz w:val="16"/>
          <w:szCs w:val="18"/>
          <w:lang w:eastAsia="en-US"/>
        </w:rPr>
        <w:t>__</w:t>
      </w:r>
    </w:p>
    <w:p w:rsidR="00D60E86" w:rsidRPr="00D60E86" w:rsidRDefault="00D60E86" w:rsidP="005D3692">
      <w:pPr>
        <w:suppressAutoHyphens/>
        <w:autoSpaceDN w:val="0"/>
        <w:spacing w:after="0" w:line="240" w:lineRule="auto"/>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t>від «____»_________________2023р.</w:t>
      </w:r>
    </w:p>
    <w:p w:rsidR="00D60E86" w:rsidRPr="00D60E86" w:rsidRDefault="00D60E86" w:rsidP="00D60E86">
      <w:pPr>
        <w:suppressAutoHyphens/>
        <w:autoSpaceDN w:val="0"/>
        <w:spacing w:after="0" w:line="240" w:lineRule="auto"/>
        <w:ind w:left="5699" w:firstLine="397"/>
        <w:textAlignment w:val="baseline"/>
        <w:rPr>
          <w:rFonts w:ascii="Times New Roman" w:eastAsia="Times New Roman" w:hAnsi="Times New Roman" w:cs="Times New Roman"/>
          <w:b/>
          <w:kern w:val="3"/>
          <w:sz w:val="16"/>
          <w:szCs w:val="18"/>
        </w:rPr>
      </w:pP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Порядок приймання-передачі Товару, гарантійні зобов’язання</w:t>
      </w:r>
    </w:p>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spacing w:val="10"/>
          <w:kern w:val="3"/>
          <w:sz w:val="16"/>
          <w:szCs w:val="18"/>
        </w:rPr>
      </w:pP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i/>
          <w:spacing w:val="10"/>
          <w:kern w:val="3"/>
          <w:sz w:val="16"/>
          <w:szCs w:val="18"/>
        </w:rPr>
      </w:pPr>
      <w:r w:rsidRPr="00D60E86">
        <w:rPr>
          <w:rFonts w:ascii="Times New Roman" w:eastAsia="Times New Roman" w:hAnsi="Times New Roman" w:cs="Times New Roman"/>
          <w:b/>
          <w:i/>
          <w:spacing w:val="10"/>
          <w:kern w:val="3"/>
          <w:sz w:val="16"/>
          <w:szCs w:val="18"/>
        </w:rPr>
        <w:t>Порядок приймання-передачі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1.1. Датою поставки Товару за Договором вважається відповідна дата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rsidR="00D60E86" w:rsidRPr="00D60E86" w:rsidRDefault="00D60E86" w:rsidP="00D60E86">
      <w:pPr>
        <w:spacing w:after="0" w:line="240" w:lineRule="auto"/>
        <w:rPr>
          <w:rFonts w:ascii="Times New Roman" w:eastAsia="Times New Roman" w:hAnsi="Times New Roman" w:cs="Times New Roman"/>
          <w:kern w:val="3"/>
          <w:sz w:val="16"/>
          <w:szCs w:val="18"/>
          <w:lang w:val="ru-RU"/>
        </w:rPr>
      </w:pPr>
      <w:r w:rsidRPr="00D60E86">
        <w:rPr>
          <w:rFonts w:ascii="Times New Roman" w:eastAsia="Times New Roman" w:hAnsi="Times New Roman" w:cs="Times New Roman"/>
          <w:kern w:val="3"/>
          <w:sz w:val="16"/>
          <w:szCs w:val="18"/>
        </w:rPr>
        <w:t xml:space="preserve">1.4. Передача-приймання Товару відбувається на складі Покупця за адресою: </w:t>
      </w:r>
      <w:r w:rsidRPr="00D60E86">
        <w:rPr>
          <w:rFonts w:ascii="Times New Roman" w:eastAsia="Times New Roman" w:hAnsi="Times New Roman" w:cs="Times New Roman"/>
          <w:kern w:val="3"/>
          <w:sz w:val="16"/>
          <w:szCs w:val="18"/>
          <w:lang w:val="ru-RU"/>
        </w:rPr>
        <w:t>0</w:t>
      </w:r>
      <w:r w:rsidR="00D57DF2">
        <w:rPr>
          <w:rFonts w:ascii="Times New Roman" w:eastAsia="Times New Roman" w:hAnsi="Times New Roman" w:cs="Times New Roman"/>
          <w:kern w:val="3"/>
          <w:sz w:val="16"/>
          <w:szCs w:val="18"/>
          <w:lang w:val="ru-RU"/>
        </w:rPr>
        <w:t>7201</w:t>
      </w:r>
      <w:r w:rsidRPr="00D60E86">
        <w:rPr>
          <w:rFonts w:ascii="Times New Roman" w:eastAsia="Times New Roman" w:hAnsi="Times New Roman" w:cs="Times New Roman"/>
          <w:kern w:val="3"/>
          <w:sz w:val="16"/>
          <w:szCs w:val="18"/>
          <w:lang w:val="ru-RU"/>
        </w:rPr>
        <w:t>,</w:t>
      </w:r>
      <w:r w:rsidR="00D57DF2">
        <w:rPr>
          <w:rFonts w:ascii="Times New Roman" w:eastAsia="Times New Roman" w:hAnsi="Times New Roman" w:cs="Times New Roman"/>
          <w:kern w:val="3"/>
          <w:sz w:val="16"/>
          <w:szCs w:val="18"/>
          <w:lang w:val="ru-RU"/>
        </w:rPr>
        <w:t>Київська обл., Вишгородський р-н, смт.Іванків</w:t>
      </w:r>
      <w:r w:rsidRPr="00D60E86">
        <w:rPr>
          <w:rFonts w:ascii="Times New Roman" w:eastAsia="Times New Roman" w:hAnsi="Times New Roman" w:cs="Times New Roman"/>
          <w:kern w:val="3"/>
          <w:sz w:val="16"/>
          <w:szCs w:val="18"/>
        </w:rPr>
        <w:t xml:space="preserve">, вул. </w:t>
      </w:r>
      <w:r w:rsidR="00D57DF2">
        <w:rPr>
          <w:rFonts w:ascii="Times New Roman" w:eastAsia="Times New Roman" w:hAnsi="Times New Roman" w:cs="Times New Roman"/>
          <w:kern w:val="3"/>
          <w:sz w:val="16"/>
          <w:szCs w:val="18"/>
        </w:rPr>
        <w:t>І.Проскури,1</w:t>
      </w:r>
      <w:r w:rsidRPr="00D60E86">
        <w:rPr>
          <w:rFonts w:ascii="Times New Roman" w:eastAsia="Times New Roman" w:hAnsi="Times New Roman" w:cs="Times New Roman"/>
          <w:kern w:val="3"/>
          <w:sz w:val="16"/>
          <w:szCs w:val="18"/>
          <w:lang w:val="ru-RU"/>
        </w:rPr>
        <w:t>.</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 xml:space="preserve">1.7. Транспортування Товару проводиться, зі складу Постачальника що знаходиться за адресою: *____________________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6"/>
          <w:szCs w:val="18"/>
        </w:rPr>
      </w:pPr>
      <w:r w:rsidRPr="00D60E86">
        <w:rPr>
          <w:rFonts w:ascii="Times New Roman" w:eastAsia="Times New Roman" w:hAnsi="Times New Roman" w:cs="Times New Roman"/>
          <w:b/>
          <w:kern w:val="3"/>
          <w:sz w:val="16"/>
          <w:szCs w:val="18"/>
        </w:rPr>
        <w:t>*Заповнюється контрагентом.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1.8.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1.9. Товар поставляється з такими документами:</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видаткова накладна на Товар;</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товарно-транспортна накладна на Товар;</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i/>
          <w:kern w:val="3"/>
          <w:sz w:val="16"/>
          <w:szCs w:val="18"/>
        </w:rPr>
      </w:pPr>
      <w:r w:rsidRPr="00D60E86">
        <w:rPr>
          <w:rFonts w:ascii="Times New Roman" w:eastAsia="Times New Roman" w:hAnsi="Times New Roman" w:cs="Times New Roman"/>
          <w:b/>
          <w:i/>
          <w:kern w:val="3"/>
          <w:sz w:val="16"/>
          <w:szCs w:val="18"/>
        </w:rPr>
        <w:t>Гарантійні зобов’язання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2.2. Строк виправлення дефектів – 5 (п’ять) календарних днів.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2.6. Термін гарантії Товару, що замінений, починається з моменту підписання Сторонами накладної на замінений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 xml:space="preserve">КП </w:t>
            </w:r>
            <w:r w:rsidR="002D391D">
              <w:rPr>
                <w:rFonts w:ascii="Times New Roman" w:eastAsia="Times New Roman" w:hAnsi="Times New Roman" w:cs="Times New Roman"/>
                <w:b/>
                <w:spacing w:val="10"/>
                <w:kern w:val="3"/>
                <w:sz w:val="16"/>
                <w:szCs w:val="18"/>
              </w:rPr>
              <w:t xml:space="preserve">ІСР </w:t>
            </w:r>
            <w:r w:rsidRPr="00D60E86">
              <w:rPr>
                <w:rFonts w:ascii="Times New Roman" w:eastAsia="Times New Roman" w:hAnsi="Times New Roman" w:cs="Times New Roman"/>
                <w:b/>
                <w:spacing w:val="10"/>
                <w:kern w:val="3"/>
                <w:sz w:val="16"/>
                <w:szCs w:val="18"/>
              </w:rPr>
              <w:t>«</w:t>
            </w:r>
            <w:r w:rsidR="002D391D">
              <w:rPr>
                <w:rFonts w:ascii="Times New Roman" w:eastAsia="Times New Roman" w:hAnsi="Times New Roman" w:cs="Times New Roman"/>
                <w:b/>
                <w:spacing w:val="10"/>
                <w:kern w:val="3"/>
                <w:sz w:val="16"/>
                <w:szCs w:val="18"/>
              </w:rPr>
              <w:t>ВУЖКГ</w:t>
            </w:r>
            <w:r w:rsidRPr="00D60E86">
              <w:rPr>
                <w:rFonts w:ascii="Times New Roman" w:eastAsia="Times New Roman" w:hAnsi="Times New Roman" w:cs="Times New Roman"/>
                <w:b/>
                <w:spacing w:val="10"/>
                <w:kern w:val="3"/>
                <w:sz w:val="16"/>
                <w:szCs w:val="18"/>
              </w:rPr>
              <w:t>»</w:t>
            </w:r>
          </w:p>
          <w:p w:rsidR="00D57DF2" w:rsidRPr="002D391D" w:rsidRDefault="00D57DF2" w:rsidP="00D57DF2">
            <w:pPr>
              <w:tabs>
                <w:tab w:val="left" w:pos="1066"/>
              </w:tabs>
              <w:spacing w:after="0" w:line="240" w:lineRule="auto"/>
              <w:ind w:right="20"/>
              <w:jc w:val="both"/>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Місцезнаходження: 07201, Київська обл., Вишгород-</w:t>
            </w:r>
          </w:p>
          <w:p w:rsidR="00D57DF2" w:rsidRPr="002D391D" w:rsidRDefault="00D57DF2" w:rsidP="00D57DF2">
            <w:pPr>
              <w:tabs>
                <w:tab w:val="left" w:pos="1066"/>
              </w:tabs>
              <w:spacing w:after="0" w:line="240" w:lineRule="auto"/>
              <w:ind w:right="20"/>
              <w:jc w:val="both"/>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ський район, смт.Іванків, вул.І.Проскури,1</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Код ЄДРПОУ 03346684 </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МФО 820172</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р/р </w:t>
            </w:r>
            <w:r w:rsidRPr="002D391D">
              <w:rPr>
                <w:rFonts w:ascii="Times New Roman" w:eastAsia="Times New Roman" w:hAnsi="Times New Roman" w:cs="Times New Roman"/>
                <w:bCs/>
                <w:sz w:val="16"/>
                <w:szCs w:val="16"/>
                <w:lang w:val="en-US"/>
              </w:rPr>
              <w:t>UA</w:t>
            </w:r>
            <w:r w:rsidRPr="002C2603">
              <w:rPr>
                <w:rFonts w:ascii="Times New Roman" w:eastAsia="Times New Roman" w:hAnsi="Times New Roman" w:cs="Times New Roman"/>
                <w:bCs/>
                <w:sz w:val="16"/>
                <w:szCs w:val="16"/>
              </w:rPr>
              <w:t xml:space="preserve"> 9482011720344370005000032740</w:t>
            </w:r>
            <w:r w:rsidRPr="002D391D">
              <w:rPr>
                <w:rFonts w:ascii="Times New Roman" w:eastAsia="Times New Roman" w:hAnsi="Times New Roman" w:cs="Times New Roman"/>
                <w:bCs/>
                <w:sz w:val="16"/>
                <w:szCs w:val="16"/>
              </w:rPr>
              <w:t xml:space="preserve"> в Держказначейська служба України м.Київ УДКСУ в Іванківському р-ні </w:t>
            </w:r>
          </w:p>
          <w:p w:rsidR="00D57DF2" w:rsidRPr="002D391D" w:rsidRDefault="00D57DF2" w:rsidP="00D57DF2">
            <w:pPr>
              <w:suppressAutoHyphens/>
              <w:autoSpaceDN w:val="0"/>
              <w:spacing w:after="0" w:line="240" w:lineRule="auto"/>
              <w:textAlignment w:val="baseline"/>
              <w:rPr>
                <w:rFonts w:ascii="Times New Roman" w:eastAsia="Times New Roman" w:hAnsi="Times New Roman" w:cs="Times New Roman"/>
                <w:spacing w:val="10"/>
                <w:kern w:val="3"/>
                <w:sz w:val="16"/>
                <w:szCs w:val="16"/>
              </w:rPr>
            </w:pPr>
            <w:r w:rsidRPr="002D391D">
              <w:rPr>
                <w:rFonts w:ascii="Times New Roman" w:eastAsia="Times New Roman" w:hAnsi="Times New Roman" w:cs="Times New Roman"/>
                <w:spacing w:val="10"/>
                <w:kern w:val="3"/>
                <w:sz w:val="16"/>
                <w:szCs w:val="16"/>
              </w:rPr>
              <w:t>телефон/факс: (04591) 5-27-76</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електронна адреса: </w:t>
            </w:r>
            <w:r w:rsidRPr="002D391D">
              <w:rPr>
                <w:rFonts w:ascii="Times New Roman" w:eastAsia="Times New Roman" w:hAnsi="Times New Roman" w:cs="Times New Roman"/>
                <w:bCs/>
                <w:sz w:val="16"/>
                <w:szCs w:val="16"/>
                <w:lang w:val="en-US"/>
              </w:rPr>
              <w:t>pyzkx</w:t>
            </w:r>
            <w:r w:rsidRPr="002D391D">
              <w:rPr>
                <w:rFonts w:ascii="Times New Roman" w:eastAsia="Times New Roman" w:hAnsi="Times New Roman" w:cs="Times New Roman"/>
                <w:bCs/>
                <w:sz w:val="16"/>
                <w:szCs w:val="16"/>
                <w:lang w:val="ru-RU"/>
              </w:rPr>
              <w:t>@</w:t>
            </w:r>
            <w:r w:rsidRPr="002D391D">
              <w:rPr>
                <w:rFonts w:ascii="Times New Roman" w:eastAsia="Times New Roman" w:hAnsi="Times New Roman" w:cs="Times New Roman"/>
                <w:bCs/>
                <w:sz w:val="16"/>
                <w:szCs w:val="16"/>
                <w:lang w:val="en-US"/>
              </w:rPr>
              <w:t>ukr</w:t>
            </w:r>
            <w:r w:rsidRPr="002D391D">
              <w:rPr>
                <w:rFonts w:ascii="Times New Roman" w:eastAsia="Times New Roman" w:hAnsi="Times New Roman" w:cs="Times New Roman"/>
                <w:bCs/>
                <w:sz w:val="16"/>
                <w:szCs w:val="16"/>
                <w:lang w:val="ru-RU"/>
              </w:rPr>
              <w:t>.</w:t>
            </w:r>
            <w:r w:rsidRPr="002D391D">
              <w:rPr>
                <w:rFonts w:ascii="Times New Roman" w:eastAsia="Times New Roman" w:hAnsi="Times New Roman" w:cs="Times New Roman"/>
                <w:bCs/>
                <w:sz w:val="16"/>
                <w:szCs w:val="16"/>
                <w:lang w:val="en-US"/>
              </w:rPr>
              <w:t>net</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lastRenderedPageBreak/>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6"/>
                <w:szCs w:val="18"/>
              </w:rPr>
            </w:pPr>
            <w:r w:rsidRPr="00D60E86">
              <w:rPr>
                <w:rFonts w:ascii="Times New Roman" w:eastAsia="Times New Roman" w:hAnsi="Times New Roman" w:cs="Times New Roman"/>
                <w:b/>
                <w:bCs/>
                <w:sz w:val="16"/>
                <w:szCs w:val="18"/>
              </w:rPr>
              <w:t xml:space="preserve">___________________ </w:t>
            </w:r>
            <w:r w:rsidRPr="00D60E86">
              <w:rPr>
                <w:rFonts w:ascii="Times New Roman" w:eastAsia="Times New Roman" w:hAnsi="Times New Roman" w:cs="Times New Roman"/>
                <w:bCs/>
                <w:i/>
                <w:sz w:val="16"/>
                <w:szCs w:val="18"/>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ІПН _________________________</w:t>
            </w:r>
            <w:r w:rsidRPr="00D60E86">
              <w:rPr>
                <w:rFonts w:ascii="Times New Roman" w:eastAsia="Times New Roman" w:hAnsi="Times New Roman" w:cs="Times New Roman"/>
                <w:bCs/>
                <w:i/>
                <w:sz w:val="16"/>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6"/>
                <w:szCs w:val="18"/>
              </w:rPr>
            </w:pPr>
            <w:r w:rsidRPr="00D60E86">
              <w:rPr>
                <w:rFonts w:ascii="Times New Roman" w:eastAsia="Times New Roman" w:hAnsi="Times New Roman" w:cs="Times New Roman"/>
                <w:bCs/>
                <w:sz w:val="16"/>
                <w:szCs w:val="18"/>
              </w:rPr>
              <w:t xml:space="preserve">Свідоцтво платника ПДВ _____________ </w:t>
            </w:r>
            <w:r w:rsidRPr="00D60E86">
              <w:rPr>
                <w:rFonts w:ascii="Times New Roman" w:eastAsia="Times New Roman" w:hAnsi="Times New Roman" w:cs="Times New Roman"/>
                <w:bCs/>
                <w:i/>
                <w:sz w:val="16"/>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р/р _____________ в ______________________, МФО 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телефон/факс: _____________________</w:t>
            </w:r>
          </w:p>
          <w:p w:rsidR="00D60E86" w:rsidRPr="00D60E86" w:rsidRDefault="00D60E86" w:rsidP="00251B7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Посада</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lastRenderedPageBreak/>
              <w:t>М.П.</w:t>
            </w:r>
          </w:p>
        </w:tc>
      </w:tr>
    </w:tbl>
    <w:p w:rsidR="00BF6B75" w:rsidRPr="00B252A3" w:rsidRDefault="00336BE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w:t>
      </w:r>
      <w:r w:rsidR="006F182B" w:rsidRPr="00B252A3">
        <w:rPr>
          <w:rFonts w:ascii="Times New Roman" w:eastAsia="Times New Roman" w:hAnsi="Times New Roman" w:cs="Times New Roman"/>
          <w:b/>
          <w:sz w:val="20"/>
          <w:szCs w:val="20"/>
        </w:rPr>
        <w:t>ОДАТОК 4</w:t>
      </w:r>
    </w:p>
    <w:p w:rsidR="00BF6B75" w:rsidRPr="00251B76" w:rsidRDefault="006F182B" w:rsidP="00251B76">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spacing w:after="0" w:line="240" w:lineRule="auto"/>
        <w:ind w:left="6521"/>
        <w:jc w:val="both"/>
        <w:rPr>
          <w:rFonts w:ascii="Times New Roman" w:eastAsia="Times New Roman" w:hAnsi="Times New Roman" w:cs="Times New Roman"/>
          <w:sz w:val="20"/>
          <w:szCs w:val="20"/>
        </w:rPr>
      </w:pP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Уповноваженій особі </w:t>
      </w: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КП</w:t>
      </w:r>
      <w:r w:rsidR="002D391D">
        <w:rPr>
          <w:rFonts w:ascii="Times New Roman" w:eastAsia="Times New Roman" w:hAnsi="Times New Roman" w:cs="Times New Roman"/>
          <w:b/>
          <w:sz w:val="20"/>
          <w:szCs w:val="20"/>
        </w:rPr>
        <w:t xml:space="preserve"> ІСР</w:t>
      </w:r>
      <w:r w:rsidRPr="00B252A3">
        <w:rPr>
          <w:rFonts w:ascii="Times New Roman" w:eastAsia="Times New Roman" w:hAnsi="Times New Roman" w:cs="Times New Roman"/>
          <w:b/>
          <w:sz w:val="20"/>
          <w:szCs w:val="20"/>
        </w:rPr>
        <w:t xml:space="preserve"> «</w:t>
      </w:r>
      <w:r w:rsidR="002D391D">
        <w:rPr>
          <w:rFonts w:ascii="Times New Roman" w:eastAsia="Times New Roman" w:hAnsi="Times New Roman" w:cs="Times New Roman"/>
          <w:b/>
          <w:sz w:val="20"/>
          <w:szCs w:val="20"/>
        </w:rPr>
        <w:t>ВУЖКГ</w:t>
      </w:r>
      <w:r w:rsidRPr="00B252A3">
        <w:rPr>
          <w:rFonts w:ascii="Times New Roman" w:eastAsia="Times New Roman" w:hAnsi="Times New Roman" w:cs="Times New Roman"/>
          <w:b/>
          <w:sz w:val="20"/>
          <w:szCs w:val="20"/>
        </w:rPr>
        <w:t>»</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надаємо безумовну згоду на укладення договору на умовах, викладених у проєкті договору </w:t>
      </w:r>
      <w:r w:rsidRPr="00B252A3">
        <w:rPr>
          <w:rFonts w:ascii="Times New Roman" w:eastAsia="Times New Roman" w:hAnsi="Times New Roman" w:cs="Times New Roman"/>
          <w:b/>
          <w:sz w:val="20"/>
          <w:szCs w:val="20"/>
        </w:rPr>
        <w:t>у Додатку 3</w:t>
      </w:r>
      <w:r w:rsidRPr="00B252A3">
        <w:rPr>
          <w:rFonts w:ascii="Times New Roman" w:eastAsia="Times New Roman" w:hAnsi="Times New Roman" w:cs="Times New Roman"/>
          <w:sz w:val="20"/>
          <w:szCs w:val="20"/>
        </w:rPr>
        <w:t xml:space="preserve"> до тендерної документації.</w:t>
      </w:r>
    </w:p>
    <w:p w:rsidR="00BF6B75" w:rsidRPr="00B252A3" w:rsidRDefault="006F182B">
      <w:pPr>
        <w:tabs>
          <w:tab w:val="left" w:pos="540"/>
        </w:tabs>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B252A3">
        <w:rPr>
          <w:rFonts w:ascii="Times New Roman" w:eastAsia="Times New Roman" w:hAnsi="Times New Roman" w:cs="Times New Roman"/>
          <w:b/>
          <w:sz w:val="20"/>
          <w:szCs w:val="20"/>
        </w:rPr>
        <w:t>не пізніше ніжчерез 15 днів</w:t>
      </w:r>
      <w:r w:rsidRPr="00B252A3">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але </w:t>
      </w:r>
      <w:r w:rsidRPr="00B252A3">
        <w:rPr>
          <w:rFonts w:ascii="Times New Roman" w:eastAsia="Times New Roman" w:hAnsi="Times New Roman" w:cs="Times New Roman"/>
          <w:b/>
          <w:sz w:val="20"/>
          <w:szCs w:val="20"/>
        </w:rPr>
        <w:t>не раніше ніжчерез 5 днів</w:t>
      </w:r>
      <w:r w:rsidRPr="00B252A3">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Default="00BF6B75">
      <w:pPr>
        <w:spacing w:after="0" w:line="240" w:lineRule="auto"/>
        <w:ind w:firstLine="567"/>
        <w:jc w:val="both"/>
        <w:rPr>
          <w:rFonts w:ascii="Times New Roman" w:eastAsia="Times New Roman" w:hAnsi="Times New Roman" w:cs="Times New Roman"/>
          <w:b/>
          <w:sz w:val="20"/>
          <w:szCs w:val="20"/>
        </w:rPr>
      </w:pPr>
    </w:p>
    <w:p w:rsidR="00A648F0" w:rsidRDefault="00A648F0">
      <w:pPr>
        <w:spacing w:after="0" w:line="240" w:lineRule="auto"/>
        <w:ind w:firstLine="567"/>
        <w:jc w:val="both"/>
        <w:rPr>
          <w:rFonts w:ascii="Times New Roman" w:eastAsia="Times New Roman" w:hAnsi="Times New Roman" w:cs="Times New Roman"/>
          <w:b/>
          <w:sz w:val="20"/>
          <w:szCs w:val="20"/>
        </w:rPr>
      </w:pPr>
    </w:p>
    <w:p w:rsidR="00A648F0" w:rsidRPr="00B252A3" w:rsidRDefault="00A648F0">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Уповноважена особа Учасника                      ________________                     ПІБ</w:t>
      </w:r>
    </w:p>
    <w:p w:rsidR="00BF6B75" w:rsidRPr="00B252A3" w:rsidRDefault="006F182B">
      <w:pPr>
        <w:spacing w:after="0" w:line="240" w:lineRule="auto"/>
        <w:ind w:firstLine="567"/>
        <w:jc w:val="both"/>
        <w:rPr>
          <w:rFonts w:ascii="Times New Roman" w:eastAsia="Times New Roman" w:hAnsi="Times New Roman" w:cs="Times New Roman"/>
          <w:sz w:val="16"/>
          <w:szCs w:val="16"/>
        </w:rPr>
      </w:pPr>
      <w:r w:rsidRPr="00B252A3">
        <w:rPr>
          <w:rFonts w:ascii="Times New Roman" w:eastAsia="Times New Roman" w:hAnsi="Times New Roman" w:cs="Times New Roman"/>
          <w:sz w:val="16"/>
          <w:szCs w:val="16"/>
        </w:rPr>
        <w:t>(підпис, печатка*)</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Default="00BF6B75">
      <w:pPr>
        <w:spacing w:after="0" w:line="240" w:lineRule="auto"/>
        <w:jc w:val="center"/>
        <w:rPr>
          <w:rFonts w:ascii="Times New Roman" w:eastAsia="Times New Roman" w:hAnsi="Times New Roman" w:cs="Times New Roman"/>
          <w:b/>
          <w:sz w:val="20"/>
          <w:szCs w:val="20"/>
        </w:rPr>
      </w:pPr>
    </w:p>
    <w:p w:rsidR="00A648F0" w:rsidRDefault="00A648F0">
      <w:pPr>
        <w:spacing w:after="0" w:line="240" w:lineRule="auto"/>
        <w:jc w:val="center"/>
        <w:rPr>
          <w:rFonts w:ascii="Times New Roman" w:eastAsia="Times New Roman" w:hAnsi="Times New Roman" w:cs="Times New Roman"/>
          <w:b/>
          <w:sz w:val="20"/>
          <w:szCs w:val="20"/>
        </w:rPr>
      </w:pPr>
    </w:p>
    <w:p w:rsidR="00A648F0" w:rsidRPr="00B252A3" w:rsidRDefault="00A648F0">
      <w:pPr>
        <w:spacing w:after="0" w:line="240" w:lineRule="auto"/>
        <w:jc w:val="center"/>
        <w:rPr>
          <w:rFonts w:ascii="Times New Roman" w:eastAsia="Times New Roman" w:hAnsi="Times New Roman" w:cs="Times New Roman"/>
          <w:b/>
          <w:sz w:val="20"/>
          <w:szCs w:val="20"/>
        </w:rPr>
      </w:pPr>
    </w:p>
    <w:p w:rsidR="00BF6B75" w:rsidRPr="00A648F0" w:rsidRDefault="006F182B">
      <w:pPr>
        <w:spacing w:after="0" w:line="240" w:lineRule="auto"/>
        <w:jc w:val="both"/>
        <w:rPr>
          <w:rFonts w:ascii="Times New Roman" w:eastAsia="Times New Roman" w:hAnsi="Times New Roman" w:cs="Times New Roman"/>
          <w:sz w:val="16"/>
          <w:szCs w:val="16"/>
        </w:rPr>
      </w:pPr>
      <w:r w:rsidRPr="00A648F0">
        <w:rPr>
          <w:rFonts w:ascii="Times New Roman" w:eastAsia="Times New Roman" w:hAnsi="Times New Roman" w:cs="Times New Roman"/>
          <w:b/>
          <w:sz w:val="16"/>
          <w:szCs w:val="16"/>
        </w:rPr>
        <w:t xml:space="preserve">* - </w:t>
      </w:r>
      <w:r w:rsidRPr="00A648F0">
        <w:rPr>
          <w:rFonts w:ascii="Times New Roman" w:eastAsia="Times New Roman" w:hAnsi="Times New Roman" w:cs="Times New Roman"/>
          <w:sz w:val="16"/>
          <w:szCs w:val="16"/>
        </w:rPr>
        <w:t>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before="200"/>
        <w:rPr>
          <w:rFonts w:ascii="Libre Franklin" w:eastAsia="Libre Franklin" w:hAnsi="Libre Franklin" w:cs="Libre Franklin"/>
          <w:b/>
          <w:sz w:val="20"/>
          <w:szCs w:val="20"/>
        </w:rPr>
      </w:pPr>
      <w:r w:rsidRPr="00B252A3">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5</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9F276B" w:rsidRDefault="009F276B" w:rsidP="009F276B">
      <w:pPr>
        <w:spacing w:after="0" w:line="240" w:lineRule="auto"/>
        <w:jc w:val="center"/>
        <w:rPr>
          <w:rFonts w:ascii="Times New Roman" w:eastAsia="Times New Roman" w:hAnsi="Times New Roman" w:cs="Times New Roman"/>
          <w:b/>
          <w:color w:val="000000"/>
          <w:sz w:val="20"/>
          <w:szCs w:val="20"/>
        </w:rPr>
      </w:pPr>
      <w:bookmarkStart w:id="0" w:name="_heading=h.1t3h5sf" w:colFirst="0" w:colLast="0"/>
      <w:bookmarkEnd w:id="0"/>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 xml:space="preserve">ІНФОРМАЦІЯ ПРО ТЕХНІЧНІ, ЯКІСНІ ТА КІЛЬКІСНІ </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ХАРАКТЕРИСТИКИ ПРЕДМЕТА ЗАКУПІВЛІ</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p>
    <w:p w:rsidR="00633BEC" w:rsidRDefault="00633BEC" w:rsidP="00633BEC">
      <w:pPr>
        <w:jc w:val="center"/>
        <w:rPr>
          <w:rFonts w:ascii="Times New Roman" w:eastAsia="Times New Roman" w:hAnsi="Times New Roman" w:cs="Times New Roman"/>
          <w:b/>
          <w:color w:val="000000"/>
          <w:sz w:val="20"/>
          <w:szCs w:val="20"/>
        </w:rPr>
      </w:pPr>
      <w:r w:rsidRPr="00633BEC">
        <w:rPr>
          <w:rFonts w:ascii="Times New Roman" w:eastAsia="Times New Roman" w:hAnsi="Times New Roman" w:cs="Times New Roman"/>
          <w:b/>
          <w:color w:val="000000"/>
          <w:sz w:val="20"/>
          <w:szCs w:val="20"/>
        </w:rPr>
        <w:t>ТЕХНІЧНА СПЕЦИФІКАЦІЯ</w:t>
      </w:r>
    </w:p>
    <w:tbl>
      <w:tblPr>
        <w:tblW w:w="7654" w:type="dxa"/>
        <w:tblInd w:w="-743" w:type="dxa"/>
        <w:tblLayout w:type="fixed"/>
        <w:tblLook w:val="04A0"/>
      </w:tblPr>
      <w:tblGrid>
        <w:gridCol w:w="567"/>
        <w:gridCol w:w="3402"/>
        <w:gridCol w:w="1134"/>
        <w:gridCol w:w="1134"/>
        <w:gridCol w:w="1417"/>
      </w:tblGrid>
      <w:tr w:rsidR="00AB49CF" w:rsidRPr="00A648F0" w:rsidTr="00AB49CF">
        <w:trPr>
          <w:trHeight w:val="43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 з/п</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Найменування товару</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Одиниця виміру</w:t>
            </w:r>
          </w:p>
        </w:tc>
        <w:tc>
          <w:tcPr>
            <w:tcW w:w="1134" w:type="dxa"/>
            <w:tcBorders>
              <w:top w:val="single" w:sz="8" w:space="0" w:color="auto"/>
              <w:left w:val="nil"/>
              <w:bottom w:val="single" w:sz="4" w:space="0" w:color="auto"/>
              <w:right w:val="nil"/>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Кількість</w:t>
            </w:r>
          </w:p>
        </w:tc>
        <w:tc>
          <w:tcPr>
            <w:tcW w:w="1417" w:type="dxa"/>
            <w:tcBorders>
              <w:top w:val="single" w:sz="8" w:space="0" w:color="auto"/>
              <w:left w:val="single" w:sz="4" w:space="0" w:color="auto"/>
              <w:bottom w:val="single" w:sz="4" w:space="0" w:color="auto"/>
              <w:right w:val="single" w:sz="8" w:space="0" w:color="auto"/>
            </w:tcBorders>
            <w:vAlign w:val="center"/>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 xml:space="preserve">Країна постачальник товару </w:t>
            </w:r>
            <w:r w:rsidRPr="008F4BF5">
              <w:rPr>
                <w:rFonts w:ascii="Times New Roman" w:eastAsia="Times New Roman" w:hAnsi="Times New Roman" w:cs="Times New Roman"/>
                <w:b/>
                <w:bCs/>
                <w:color w:val="FF0000"/>
                <w:sz w:val="20"/>
                <w:szCs w:val="20"/>
              </w:rPr>
              <w:t>(заповнити)</w:t>
            </w:r>
          </w:p>
        </w:tc>
      </w:tr>
      <w:tr w:rsidR="00071DC9" w:rsidRPr="00A648F0" w:rsidTr="00AB49CF">
        <w:trPr>
          <w:trHeight w:val="43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1DC9" w:rsidRPr="00071DC9" w:rsidRDefault="00071DC9" w:rsidP="00071DC9">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Кабель С/П 4х25 ГОСТ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м</w:t>
            </w:r>
          </w:p>
        </w:tc>
        <w:tc>
          <w:tcPr>
            <w:tcW w:w="1134" w:type="dxa"/>
            <w:tcBorders>
              <w:top w:val="single" w:sz="8" w:space="0" w:color="auto"/>
              <w:left w:val="nil"/>
              <w:bottom w:val="single" w:sz="4" w:space="0" w:color="auto"/>
              <w:right w:val="nil"/>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sidRPr="00071DC9">
              <w:rPr>
                <w:rFonts w:ascii="Times New Roman" w:eastAsia="Times New Roman" w:hAnsi="Times New Roman" w:cs="Times New Roman"/>
                <w:bCs/>
                <w:color w:val="000000"/>
                <w:sz w:val="20"/>
                <w:szCs w:val="20"/>
              </w:rPr>
              <w:t>1000</w:t>
            </w:r>
          </w:p>
        </w:tc>
        <w:tc>
          <w:tcPr>
            <w:tcW w:w="1417" w:type="dxa"/>
            <w:tcBorders>
              <w:top w:val="single" w:sz="8" w:space="0" w:color="auto"/>
              <w:left w:val="single" w:sz="4" w:space="0" w:color="auto"/>
              <w:bottom w:val="single" w:sz="4" w:space="0" w:color="auto"/>
              <w:right w:val="single" w:sz="8" w:space="0" w:color="auto"/>
            </w:tcBorders>
            <w:vAlign w:val="center"/>
          </w:tcPr>
          <w:p w:rsidR="00071DC9" w:rsidRPr="008F4BF5" w:rsidRDefault="00071DC9" w:rsidP="00A648F0">
            <w:pPr>
              <w:spacing w:after="0" w:line="240" w:lineRule="auto"/>
              <w:jc w:val="center"/>
              <w:rPr>
                <w:rFonts w:ascii="Times New Roman" w:eastAsia="Times New Roman" w:hAnsi="Times New Roman" w:cs="Times New Roman"/>
                <w:b/>
                <w:bCs/>
                <w:color w:val="000000"/>
                <w:sz w:val="20"/>
                <w:szCs w:val="20"/>
              </w:rPr>
            </w:pPr>
          </w:p>
        </w:tc>
      </w:tr>
      <w:tr w:rsidR="00AB49CF" w:rsidRPr="00A648F0" w:rsidTr="00AB49CF">
        <w:trPr>
          <w:trHeight w:val="316"/>
        </w:trPr>
        <w:tc>
          <w:tcPr>
            <w:tcW w:w="567" w:type="dxa"/>
            <w:tcBorders>
              <w:top w:val="nil"/>
              <w:left w:val="single" w:sz="8" w:space="0" w:color="auto"/>
              <w:bottom w:val="single" w:sz="4" w:space="0" w:color="auto"/>
              <w:right w:val="single" w:sz="4" w:space="0" w:color="auto"/>
            </w:tcBorders>
            <w:shd w:val="clear" w:color="auto" w:fill="auto"/>
            <w:noWrap/>
            <w:vAlign w:val="center"/>
          </w:tcPr>
          <w:p w:rsidR="00AB49CF" w:rsidRPr="00651BBB"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AB49CF" w:rsidRPr="00651BBB" w:rsidRDefault="004741D0"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Провід </w:t>
            </w:r>
            <w:r w:rsidR="00C975A2">
              <w:rPr>
                <w:rFonts w:ascii="Times New Roman" w:eastAsia="Times New Roman" w:hAnsi="Times New Roman" w:cs="Times New Roman"/>
                <w:sz w:val="20"/>
                <w:szCs w:val="20"/>
              </w:rPr>
              <w:t>АВВГ</w:t>
            </w:r>
            <w:r>
              <w:rPr>
                <w:rFonts w:ascii="Times New Roman" w:eastAsia="Times New Roman" w:hAnsi="Times New Roman" w:cs="Times New Roman"/>
                <w:sz w:val="20"/>
                <w:szCs w:val="20"/>
              </w:rPr>
              <w:t xml:space="preserve"> </w:t>
            </w:r>
            <w:r w:rsidR="00AB49CF">
              <w:rPr>
                <w:rFonts w:ascii="Times New Roman" w:eastAsia="Times New Roman" w:hAnsi="Times New Roman" w:cs="Times New Roman"/>
                <w:sz w:val="20"/>
                <w:szCs w:val="20"/>
              </w:rPr>
              <w:t>2</w:t>
            </w:r>
            <w:r w:rsidR="00A178FF">
              <w:rPr>
                <w:rFonts w:ascii="Times New Roman" w:eastAsia="Times New Roman" w:hAnsi="Times New Roman" w:cs="Times New Roman"/>
                <w:sz w:val="20"/>
                <w:szCs w:val="20"/>
              </w:rPr>
              <w:t>х</w:t>
            </w:r>
            <w:r w:rsidR="00C975A2">
              <w:rPr>
                <w:rFonts w:ascii="Times New Roman" w:eastAsia="Times New Roman" w:hAnsi="Times New Roman" w:cs="Times New Roman"/>
                <w:sz w:val="20"/>
                <w:szCs w:val="20"/>
              </w:rPr>
              <w:t>2,5</w:t>
            </w:r>
            <w:r w:rsidR="00A178FF">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B49CF" w:rsidRPr="00651BBB" w:rsidRDefault="00A178FF"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c>
          <w:tcPr>
            <w:tcW w:w="1134" w:type="dxa"/>
            <w:tcBorders>
              <w:top w:val="nil"/>
              <w:left w:val="nil"/>
              <w:bottom w:val="single" w:sz="4" w:space="0" w:color="auto"/>
              <w:right w:val="nil"/>
            </w:tcBorders>
            <w:shd w:val="clear" w:color="auto" w:fill="auto"/>
            <w:vAlign w:val="center"/>
          </w:tcPr>
          <w:p w:rsidR="00AB49CF" w:rsidRPr="00651BBB"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178FF">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8" w:space="0" w:color="auto"/>
            </w:tcBorders>
            <w:vAlign w:val="center"/>
          </w:tcPr>
          <w:p w:rsidR="00AB49CF" w:rsidRPr="00A648F0" w:rsidRDefault="00AB49CF" w:rsidP="00A648F0">
            <w:pPr>
              <w:spacing w:after="0" w:line="240" w:lineRule="auto"/>
              <w:jc w:val="center"/>
              <w:rPr>
                <w:rFonts w:ascii="Times New Roman" w:eastAsia="Times New Roman" w:hAnsi="Times New Roman" w:cs="Times New Roman"/>
                <w:color w:val="000000"/>
              </w:rPr>
            </w:pPr>
          </w:p>
        </w:tc>
      </w:tr>
      <w:tr w:rsidR="00CA4627"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4627" w:rsidRPr="00CA4627"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4627" w:rsidRPr="00A178FF" w:rsidRDefault="008C3A4E"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Автоматичний вимикач </w:t>
            </w:r>
            <w:r w:rsidR="00071DC9">
              <w:rPr>
                <w:rFonts w:ascii="Times New Roman" w:eastAsia="Times New Roman" w:hAnsi="Times New Roman" w:cs="Times New Roman"/>
                <w:sz w:val="20"/>
                <w:szCs w:val="20"/>
              </w:rPr>
              <w:t>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sidR="00071DC9">
              <w:rPr>
                <w:rFonts w:ascii="Times New Roman" w:eastAsia="Times New Roman" w:hAnsi="Times New Roman" w:cs="Times New Roman"/>
                <w:sz w:val="20"/>
                <w:szCs w:val="20"/>
                <w:lang w:val="ru-RU"/>
              </w:rPr>
              <w:t>16</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CA4627" w:rsidRDefault="00CA4627"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CA4627" w:rsidRPr="008C3A4E" w:rsidRDefault="008C3A4E"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8" w:space="0" w:color="auto"/>
            </w:tcBorders>
            <w:vAlign w:val="center"/>
          </w:tcPr>
          <w:p w:rsidR="00CA4627" w:rsidRPr="00A648F0" w:rsidRDefault="00CA4627"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25</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Pr="00C97566"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40</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16</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P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Pr="00A178FF" w:rsidRDefault="00071DC9" w:rsidP="008C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Кремна колодка «тип Н» 2,5-4 мм2/3А біла</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Pr="008C3A4E"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3A4E">
              <w:rPr>
                <w:rFonts w:ascii="Times New Roman" w:eastAsia="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P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Pr="00A178FF" w:rsidRDefault="00071DC9" w:rsidP="008C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Стрічка ізоляційна 0,13мм*19мм/20м синя</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Pr="008C3A4E" w:rsidRDefault="008C3A4E"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Default="008C3A4E"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Таймер тижневий електронний  ТНС15</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3A4E">
              <w:rPr>
                <w:rFonts w:ascii="Times New Roman" w:eastAsia="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Pr="00071DC9" w:rsidRDefault="00071DC9" w:rsidP="00071DC9">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Світильник консольний Євросвітло 50 Вт 6400К ST-30-08 IP65</w:t>
            </w:r>
          </w:p>
        </w:tc>
        <w:tc>
          <w:tcPr>
            <w:tcW w:w="1134" w:type="dxa"/>
            <w:tcBorders>
              <w:top w:val="single" w:sz="4" w:space="0" w:color="auto"/>
              <w:left w:val="nil"/>
              <w:bottom w:val="single" w:sz="4" w:space="0" w:color="auto"/>
              <w:right w:val="single" w:sz="4" w:space="0" w:color="auto"/>
            </w:tcBorders>
            <w:shd w:val="clear" w:color="auto" w:fill="auto"/>
            <w:noWrap/>
          </w:tcPr>
          <w:p w:rsidR="00071DC9" w:rsidRP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C27930"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7930" w:rsidRPr="00C27930" w:rsidRDefault="00C27930" w:rsidP="00A648F0">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7930" w:rsidRPr="00B90009" w:rsidRDefault="00C27930" w:rsidP="00071DC9">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LED </w:t>
            </w:r>
            <w:r>
              <w:rPr>
                <w:rFonts w:ascii="Times New Roman" w:eastAsia="Times New Roman" w:hAnsi="Times New Roman" w:cs="Times New Roman"/>
                <w:sz w:val="20"/>
                <w:szCs w:val="20"/>
              </w:rPr>
              <w:t>вуличний ліхтар</w:t>
            </w:r>
            <w:r>
              <w:rPr>
                <w:rFonts w:ascii="Times New Roman" w:eastAsia="Times New Roman" w:hAnsi="Times New Roman" w:cs="Times New Roman"/>
                <w:sz w:val="20"/>
                <w:szCs w:val="20"/>
                <w:lang w:val="en-US"/>
              </w:rPr>
              <w:t xml:space="preserve"> VIDEX</w:t>
            </w:r>
            <w:r w:rsidR="00B90009">
              <w:rPr>
                <w:rFonts w:ascii="Times New Roman" w:eastAsia="Times New Roman" w:hAnsi="Times New Roman" w:cs="Times New Roman"/>
                <w:sz w:val="20"/>
                <w:szCs w:val="20"/>
              </w:rPr>
              <w:t xml:space="preserve"> (поворотний) 30W 5000K</w:t>
            </w:r>
          </w:p>
        </w:tc>
        <w:tc>
          <w:tcPr>
            <w:tcW w:w="1134" w:type="dxa"/>
            <w:tcBorders>
              <w:top w:val="single" w:sz="4" w:space="0" w:color="auto"/>
              <w:left w:val="nil"/>
              <w:bottom w:val="single" w:sz="4" w:space="0" w:color="auto"/>
              <w:right w:val="single" w:sz="4" w:space="0" w:color="auto"/>
            </w:tcBorders>
            <w:shd w:val="clear" w:color="auto" w:fill="auto"/>
            <w:noWrap/>
          </w:tcPr>
          <w:p w:rsidR="00C27930" w:rsidRPr="00B90009" w:rsidRDefault="00B9000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шт</w:t>
            </w:r>
          </w:p>
        </w:tc>
        <w:tc>
          <w:tcPr>
            <w:tcW w:w="1134" w:type="dxa"/>
            <w:tcBorders>
              <w:top w:val="single" w:sz="4" w:space="0" w:color="auto"/>
              <w:left w:val="nil"/>
              <w:bottom w:val="single" w:sz="4" w:space="0" w:color="auto"/>
              <w:right w:val="nil"/>
            </w:tcBorders>
            <w:shd w:val="clear" w:color="auto" w:fill="auto"/>
            <w:vAlign w:val="center"/>
          </w:tcPr>
          <w:p w:rsidR="00C27930" w:rsidRDefault="00B9000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17" w:type="dxa"/>
            <w:tcBorders>
              <w:top w:val="single" w:sz="4" w:space="0" w:color="auto"/>
              <w:left w:val="single" w:sz="4" w:space="0" w:color="auto"/>
              <w:bottom w:val="single" w:sz="4" w:space="0" w:color="auto"/>
              <w:right w:val="single" w:sz="8" w:space="0" w:color="auto"/>
            </w:tcBorders>
            <w:vAlign w:val="center"/>
          </w:tcPr>
          <w:p w:rsidR="00C27930" w:rsidRPr="00A648F0" w:rsidRDefault="00C27930" w:rsidP="00A648F0">
            <w:pPr>
              <w:spacing w:after="0" w:line="240" w:lineRule="auto"/>
              <w:jc w:val="center"/>
              <w:rPr>
                <w:rFonts w:ascii="Times New Roman" w:eastAsia="Times New Roman" w:hAnsi="Times New Roman" w:cs="Times New Roman"/>
                <w:color w:val="000000"/>
              </w:rPr>
            </w:pPr>
          </w:p>
        </w:tc>
      </w:tr>
    </w:tbl>
    <w:p w:rsidR="00A648F0" w:rsidRPr="00A648F0" w:rsidRDefault="00A648F0" w:rsidP="00633BEC">
      <w:pPr>
        <w:spacing w:after="0" w:line="240" w:lineRule="auto"/>
        <w:jc w:val="center"/>
        <w:rPr>
          <w:rFonts w:ascii="Times New Roman" w:eastAsia="Times New Roman" w:hAnsi="Times New Roman" w:cs="Times New Roman"/>
        </w:rPr>
      </w:pP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1. Якість Товару повинна відповідати вимогам ДСТУ, ГОСТ, ТУ та інше.</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 xml:space="preserve">2. Товар повинен відповідати вимогам  охорони праці, екології та пожежної безпеки. </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 xml:space="preserve">3. Товар (упаковка) повинен містити інформацію відповідно до стандартів виробника, яка надає змогу: ідентифікувати Товар, його походження, дату виробництва. </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4. Строк гарантії на Товар – не менше гарантійного строку заводу-виробника.</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5. Товар повинен бути новим.</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6.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7. Постачальник гарантує надання (</w:t>
      </w:r>
      <w:r w:rsidRPr="00C051AD">
        <w:rPr>
          <w:rFonts w:ascii="Times New Roman" w:hAnsi="Times New Roman" w:cs="Times New Roman"/>
          <w:b/>
          <w:sz w:val="24"/>
          <w:szCs w:val="24"/>
          <w:lang w:eastAsia="en-US"/>
        </w:rPr>
        <w:t>на вимогу Замовника</w:t>
      </w:r>
      <w:r w:rsidRPr="00C051AD">
        <w:rPr>
          <w:rFonts w:ascii="Times New Roman" w:hAnsi="Times New Roman" w:cs="Times New Roman"/>
          <w:sz w:val="24"/>
          <w:szCs w:val="24"/>
          <w:lang w:eastAsia="en-US"/>
        </w:rPr>
        <w:t xml:space="preserve">)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rsidR="00C051AD" w:rsidRPr="00C051AD" w:rsidRDefault="00C051AD" w:rsidP="00C051AD">
      <w:pPr>
        <w:spacing w:after="0" w:line="240" w:lineRule="auto"/>
        <w:jc w:val="both"/>
        <w:rPr>
          <w:rFonts w:ascii="Times New Roman" w:eastAsia="Times New Roman" w:hAnsi="Times New Roman" w:cs="Times New Roman"/>
          <w:sz w:val="24"/>
          <w:szCs w:val="24"/>
        </w:rPr>
      </w:pPr>
      <w:r w:rsidRPr="00C051AD">
        <w:rPr>
          <w:rFonts w:ascii="Times New Roman" w:eastAsia="Times New Roman" w:hAnsi="Times New Roman" w:cs="Times New Roman"/>
          <w:sz w:val="24"/>
          <w:szCs w:val="24"/>
        </w:rPr>
        <w:t>8.</w:t>
      </w:r>
      <w:r w:rsidRPr="00C051AD">
        <w:rPr>
          <w:rFonts w:ascii="Times New Roman" w:eastAsia="Times New Roman" w:hAnsi="Times New Roman" w:cs="Times New Roman"/>
          <w:b/>
          <w:sz w:val="24"/>
          <w:szCs w:val="24"/>
        </w:rPr>
        <w:t>При наданні Учасником еквіваленту(ів)</w:t>
      </w:r>
      <w:r w:rsidRPr="00C051AD">
        <w:rPr>
          <w:rFonts w:ascii="Times New Roman" w:eastAsia="Times New Roman" w:hAnsi="Times New Roman" w:cs="Times New Roman"/>
          <w:sz w:val="24"/>
          <w:szCs w:val="24"/>
        </w:rPr>
        <w:t xml:space="preserve"> предмета закупівлі, який(і) вимагається(ються) Замовником, Учасник процедури закупівлі у складі тендерної пропозиції повинен надати на своєму фірмовому бланку, з № та датою, </w:t>
      </w:r>
      <w:r w:rsidRPr="00C051AD">
        <w:rPr>
          <w:rFonts w:ascii="Times New Roman" w:eastAsia="Times New Roman" w:hAnsi="Times New Roman" w:cs="Times New Roman"/>
          <w:b/>
          <w:sz w:val="24"/>
          <w:szCs w:val="24"/>
        </w:rPr>
        <w:t xml:space="preserve">порівняльну </w:t>
      </w:r>
      <w:r w:rsidRPr="00C051AD">
        <w:rPr>
          <w:rFonts w:ascii="Times New Roman" w:eastAsia="Times New Roman" w:hAnsi="Times New Roman" w:cs="Times New Roman"/>
          <w:b/>
          <w:sz w:val="24"/>
          <w:szCs w:val="24"/>
        </w:rPr>
        <w:lastRenderedPageBreak/>
        <w:t>таблицю</w:t>
      </w:r>
      <w:r w:rsidRPr="00C051AD">
        <w:rPr>
          <w:rFonts w:ascii="Times New Roman" w:eastAsia="Times New Roman" w:hAnsi="Times New Roman" w:cs="Times New Roman"/>
          <w:sz w:val="24"/>
          <w:szCs w:val="24"/>
        </w:rPr>
        <w:t xml:space="preserve"> із зазначенням технічних характеристик запропонованого(их) товару(ів) та предмета закупівлі, який(і) вимагається(ються).</w:t>
      </w:r>
    </w:p>
    <w:p w:rsidR="00A648F0" w:rsidRPr="00A648F0" w:rsidRDefault="00A648F0" w:rsidP="00C051AD">
      <w:pPr>
        <w:spacing w:after="0" w:line="240" w:lineRule="auto"/>
        <w:rPr>
          <w:rFonts w:ascii="Times New Roman" w:eastAsia="Times New Roman" w:hAnsi="Times New Roman" w:cs="Times New Roman"/>
        </w:rPr>
      </w:pPr>
    </w:p>
    <w:p w:rsidR="00A648F0" w:rsidRPr="00A648F0" w:rsidRDefault="00A648F0" w:rsidP="00633BEC">
      <w:pPr>
        <w:spacing w:after="0" w:line="240" w:lineRule="auto"/>
        <w:jc w:val="center"/>
        <w:rPr>
          <w:rFonts w:ascii="Times New Roman" w:eastAsia="Times New Roman" w:hAnsi="Times New Roman" w:cs="Times New Roman"/>
        </w:rPr>
      </w:pPr>
    </w:p>
    <w:p w:rsidR="00E5126E" w:rsidRDefault="00E5126E" w:rsidP="00633BEC">
      <w:pPr>
        <w:spacing w:after="0" w:line="240" w:lineRule="auto"/>
        <w:jc w:val="center"/>
        <w:rPr>
          <w:rFonts w:ascii="Times New Roman" w:eastAsia="Times New Roman" w:hAnsi="Times New Roman" w:cs="Times New Roman"/>
          <w:sz w:val="20"/>
          <w:szCs w:val="20"/>
        </w:rPr>
      </w:pPr>
    </w:p>
    <w:p w:rsidR="00E5126E" w:rsidRPr="00E5126E" w:rsidRDefault="00E5126E" w:rsidP="003C5593">
      <w:pPr>
        <w:spacing w:after="0" w:line="240" w:lineRule="auto"/>
        <w:jc w:val="center"/>
        <w:rPr>
          <w:rFonts w:ascii="Times New Roman" w:eastAsia="Times New Roman" w:hAnsi="Times New Roman" w:cs="Times New Roman"/>
          <w:sz w:val="20"/>
          <w:szCs w:val="20"/>
        </w:rPr>
      </w:pPr>
      <w:r w:rsidRPr="00E5126E">
        <w:rPr>
          <w:rFonts w:ascii="Times New Roman" w:eastAsia="Times New Roman" w:hAnsi="Times New Roman" w:cs="Times New Roman"/>
          <w:sz w:val="20"/>
          <w:szCs w:val="20"/>
        </w:rPr>
        <w:t>Уповноважена особа Учасника                      ________________                     ПІБ</w:t>
      </w:r>
    </w:p>
    <w:p w:rsidR="00E5126E" w:rsidRPr="00C469AD" w:rsidRDefault="004B089C" w:rsidP="003C559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5126E" w:rsidRPr="00C469AD">
        <w:rPr>
          <w:rFonts w:ascii="Times New Roman" w:eastAsia="Times New Roman" w:hAnsi="Times New Roman" w:cs="Times New Roman"/>
          <w:sz w:val="16"/>
          <w:szCs w:val="16"/>
        </w:rPr>
        <w:t>(підпис, печатка*)</w:t>
      </w:r>
    </w:p>
    <w:p w:rsidR="00E5126E" w:rsidRDefault="00E5126E"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Pr="00E5126E" w:rsidRDefault="00C051AD" w:rsidP="00E5126E">
      <w:pPr>
        <w:spacing w:after="0" w:line="240" w:lineRule="auto"/>
        <w:rPr>
          <w:rFonts w:ascii="Times New Roman" w:eastAsia="Times New Roman" w:hAnsi="Times New Roman" w:cs="Times New Roman"/>
          <w:sz w:val="20"/>
          <w:szCs w:val="20"/>
        </w:rPr>
      </w:pPr>
    </w:p>
    <w:p w:rsidR="00E5126E" w:rsidRPr="00C051AD" w:rsidRDefault="00E5126E" w:rsidP="00E5126E">
      <w:pPr>
        <w:spacing w:after="0" w:line="240" w:lineRule="auto"/>
        <w:rPr>
          <w:rFonts w:ascii="Times New Roman" w:eastAsia="Times New Roman" w:hAnsi="Times New Roman" w:cs="Times New Roman"/>
          <w:sz w:val="16"/>
          <w:szCs w:val="16"/>
        </w:rPr>
      </w:pPr>
      <w:r w:rsidRPr="00C051AD">
        <w:rPr>
          <w:rFonts w:ascii="Times New Roman" w:eastAsia="Times New Roman" w:hAnsi="Times New Roman" w:cs="Times New Roman"/>
          <w:sz w:val="16"/>
          <w:szCs w:val="16"/>
        </w:rPr>
        <w:t>* - ця вимога не стосується Учасників, які здійснюють діяльність без використання печатки згідно з чинним законодавством.</w:t>
      </w:r>
    </w:p>
    <w:sectPr w:rsidR="00E5126E" w:rsidRPr="00C051AD" w:rsidSect="00AB4A93">
      <w:pgSz w:w="11906" w:h="16838"/>
      <w:pgMar w:top="993" w:right="850" w:bottom="709" w:left="1843" w:header="227"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29" w:rsidRDefault="00BE4329">
      <w:pPr>
        <w:spacing w:after="0" w:line="240" w:lineRule="auto"/>
      </w:pPr>
      <w:r>
        <w:separator/>
      </w:r>
    </w:p>
  </w:endnote>
  <w:endnote w:type="continuationSeparator" w:id="1">
    <w:p w:rsidR="00BE4329" w:rsidRDefault="00BE4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Libre Franklin">
    <w:altName w:val="Times New Roman"/>
    <w:charset w:val="00"/>
    <w:family w:val="auto"/>
    <w:pitch w:val="variable"/>
    <w:sig w:usb0="00000001" w:usb1="4000205B" w:usb2="00000000" w:usb3="00000000" w:csb0="00000193"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default"/>
    <w:sig w:usb0="00000000" w:usb1="00000000" w:usb2="00000000" w:usb3="00000000" w:csb0="00000000" w:csb1="00000000"/>
  </w:font>
  <w:font w:name="Proba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29" w:rsidRDefault="00BE4329">
      <w:pPr>
        <w:spacing w:after="0" w:line="240" w:lineRule="auto"/>
      </w:pPr>
      <w:r>
        <w:separator/>
      </w:r>
    </w:p>
  </w:footnote>
  <w:footnote w:type="continuationSeparator" w:id="1">
    <w:p w:rsidR="00BE4329" w:rsidRDefault="00BE4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Pr="00266AF4" w:rsidRDefault="00C27930" w:rsidP="00266AF4">
    <w:pPr>
      <w:widowControl w:val="0"/>
      <w:pBdr>
        <w:top w:val="nil"/>
        <w:left w:val="nil"/>
        <w:bottom w:val="nil"/>
        <w:right w:val="nil"/>
        <w:between w:val="nil"/>
      </w:pBdr>
      <w:spacing w:after="0"/>
      <w:jc w:val="center"/>
      <w:rPr>
        <w:rFonts w:ascii="Times New Roman" w:hAnsi="Times New Roman" w:cs="Times New Roman"/>
        <w:color w:val="000000"/>
        <w:sz w:val="24"/>
        <w:szCs w:val="24"/>
      </w:rPr>
    </w:pPr>
    <w:r w:rsidRPr="00266AF4">
      <w:rPr>
        <w:rFonts w:ascii="Times New Roman" w:hAnsi="Times New Roman" w:cs="Times New Roman"/>
        <w:color w:val="000000"/>
        <w:sz w:val="24"/>
        <w:szCs w:val="24"/>
      </w:rPr>
      <w:t>Комунальне підприємство Іванківської селищної ради «Виробниче управління житлово-комунального господарства»</w:t>
    </w:r>
  </w:p>
  <w:tbl>
    <w:tblPr>
      <w:tblStyle w:val="afffff1"/>
      <w:tblW w:w="9923" w:type="dxa"/>
      <w:jc w:val="center"/>
      <w:tblInd w:w="0" w:type="dxa"/>
      <w:tblLayout w:type="fixed"/>
      <w:tblLook w:val="0000"/>
    </w:tblPr>
    <w:tblGrid>
      <w:gridCol w:w="3546"/>
      <w:gridCol w:w="3187"/>
      <w:gridCol w:w="3190"/>
    </w:tblGrid>
    <w:tr w:rsidR="00C27930">
      <w:trPr>
        <w:trHeight w:val="851"/>
        <w:jc w:val="center"/>
      </w:trPr>
      <w:tc>
        <w:tcPr>
          <w:tcW w:w="3546" w:type="dxa"/>
          <w:shd w:val="clear" w:color="auto" w:fill="auto"/>
          <w:vAlign w:val="center"/>
        </w:tcPr>
        <w:p w:rsidR="00C27930" w:rsidRDefault="00C27930">
          <w:pPr>
            <w:pBdr>
              <w:top w:val="nil"/>
              <w:left w:val="nil"/>
              <w:bottom w:val="nil"/>
              <w:right w:val="nil"/>
              <w:between w:val="nil"/>
            </w:pBdr>
            <w:tabs>
              <w:tab w:val="left" w:pos="596"/>
            </w:tabs>
            <w:spacing w:after="0" w:line="240" w:lineRule="auto"/>
            <w:jc w:val="center"/>
            <w:rPr>
              <w:b/>
              <w:color w:val="000000"/>
              <w:sz w:val="20"/>
              <w:szCs w:val="20"/>
            </w:rPr>
          </w:pPr>
        </w:p>
      </w:tc>
      <w:tc>
        <w:tcPr>
          <w:tcW w:w="3187" w:type="dxa"/>
          <w:shd w:val="clear" w:color="auto" w:fill="auto"/>
          <w:vAlign w:val="center"/>
        </w:tcPr>
        <w:p w:rsidR="00C27930" w:rsidRDefault="00C2793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rsidR="00C27930" w:rsidRDefault="00C2793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rsidR="00C27930" w:rsidRDefault="00C27930">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rsidR="00C27930" w:rsidRDefault="00C2793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90009">
            <w:rPr>
              <w:rFonts w:ascii="Times New Roman" w:eastAsia="Times New Roman" w:hAnsi="Times New Roman" w:cs="Times New Roman"/>
              <w:noProof/>
              <w:color w:val="000000"/>
            </w:rPr>
            <w:t>33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B90009">
            <w:rPr>
              <w:rFonts w:ascii="Times New Roman" w:eastAsia="Times New Roman" w:hAnsi="Times New Roman" w:cs="Times New Roman"/>
              <w:noProof/>
              <w:color w:val="000000"/>
            </w:rPr>
            <w:t>34</w:t>
          </w:r>
          <w:r>
            <w:rPr>
              <w:rFonts w:ascii="Times New Roman" w:eastAsia="Times New Roman" w:hAnsi="Times New Roman" w:cs="Times New Roman"/>
              <w:color w:val="000000"/>
            </w:rPr>
            <w:fldChar w:fldCharType="end"/>
          </w:r>
        </w:p>
      </w:tc>
    </w:tr>
  </w:tbl>
  <w:p w:rsidR="00C27930" w:rsidRDefault="00C27930" w:rsidP="00266AF4">
    <w:pPr>
      <w:pBdr>
        <w:top w:val="nil"/>
        <w:left w:val="nil"/>
        <w:bottom w:val="nil"/>
        <w:right w:val="nil"/>
        <w:between w:val="nil"/>
      </w:pBdr>
      <w:tabs>
        <w:tab w:val="center" w:pos="4819"/>
        <w:tab w:val="right" w:pos="9639"/>
      </w:tabs>
      <w:spacing w:before="200"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AA13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B010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9A9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A6D5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48B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BCF8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4D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FC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CC7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86EC0"/>
    <w:lvl w:ilvl="0">
      <w:start w:val="1"/>
      <w:numFmt w:val="bullet"/>
      <w:lvlText w:val=""/>
      <w:lvlJc w:val="left"/>
      <w:pPr>
        <w:tabs>
          <w:tab w:val="num" w:pos="360"/>
        </w:tabs>
        <w:ind w:left="360" w:hanging="360"/>
      </w:pPr>
      <w:rPr>
        <w:rFonts w:ascii="Symbol" w:hAnsi="Symbol" w:hint="default"/>
      </w:rPr>
    </w:lvl>
  </w:abstractNum>
  <w:abstractNum w:abstractNumId="10">
    <w:nsid w:val="05C87621"/>
    <w:multiLevelType w:val="multilevel"/>
    <w:tmpl w:val="52C81506"/>
    <w:lvl w:ilvl="0">
      <w:numFmt w:val="bullet"/>
      <w:lvlText w:val="-"/>
      <w:lvlJc w:val="left"/>
      <w:pPr>
        <w:ind w:left="720" w:hanging="360"/>
      </w:pPr>
      <w:rPr>
        <w:rFonts w:ascii="Times New Roman" w:eastAsia="Times New Roman" w:hAnsi="Times New Roman" w:cs="Times New Roman"/>
        <w:b/>
      </w:rPr>
    </w:lvl>
    <w:lvl w:ilvl="1">
      <w:start w:val="1"/>
      <w:numFmt w:val="decimal"/>
      <w:lvlText w:val="%2."/>
      <w:lvlJc w:val="left"/>
      <w:pPr>
        <w:ind w:left="750" w:hanging="390"/>
      </w:p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11">
    <w:nsid w:val="07C82A41"/>
    <w:multiLevelType w:val="multilevel"/>
    <w:tmpl w:val="6AF264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84C5E"/>
    <w:multiLevelType w:val="multilevel"/>
    <w:tmpl w:val="063C97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C650E1"/>
    <w:multiLevelType w:val="multilevel"/>
    <w:tmpl w:val="09E01C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28FC7DDF"/>
    <w:multiLevelType w:val="hybridMultilevel"/>
    <w:tmpl w:val="5FCA5AEA"/>
    <w:lvl w:ilvl="0" w:tplc="65F4BA3E">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16">
    <w:nsid w:val="296C61F9"/>
    <w:multiLevelType w:val="multilevel"/>
    <w:tmpl w:val="90FA55D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42BCD"/>
    <w:multiLevelType w:val="hybridMultilevel"/>
    <w:tmpl w:val="EEDAA904"/>
    <w:lvl w:ilvl="0" w:tplc="9F9CC49A">
      <w:start w:val="1"/>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nsid w:val="44873B93"/>
    <w:multiLevelType w:val="hybridMultilevel"/>
    <w:tmpl w:val="12EAE394"/>
    <w:lvl w:ilvl="0" w:tplc="0ECC2C4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4E915746"/>
    <w:multiLevelType w:val="hybridMultilevel"/>
    <w:tmpl w:val="B1606576"/>
    <w:lvl w:ilvl="0" w:tplc="DD907D4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D7AE2"/>
    <w:multiLevelType w:val="multilevel"/>
    <w:tmpl w:val="FC9E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C37144"/>
    <w:multiLevelType w:val="multilevel"/>
    <w:tmpl w:val="10668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7AF161C"/>
    <w:multiLevelType w:val="hybridMultilevel"/>
    <w:tmpl w:val="8AEE6BC8"/>
    <w:lvl w:ilvl="0" w:tplc="3CCE3C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71564"/>
    <w:multiLevelType w:val="hybridMultilevel"/>
    <w:tmpl w:val="8AA447B4"/>
    <w:lvl w:ilvl="0" w:tplc="62B07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C394A5F"/>
    <w:multiLevelType w:val="multilevel"/>
    <w:tmpl w:val="DFCE69D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8">
    <w:nsid w:val="5E756622"/>
    <w:multiLevelType w:val="multilevel"/>
    <w:tmpl w:val="D32E25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9706DF"/>
    <w:multiLevelType w:val="hybridMultilevel"/>
    <w:tmpl w:val="8FA41B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09671A"/>
    <w:multiLevelType w:val="hybridMultilevel"/>
    <w:tmpl w:val="AB42977C"/>
    <w:lvl w:ilvl="0" w:tplc="EF5C3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11003B"/>
    <w:multiLevelType w:val="multilevel"/>
    <w:tmpl w:val="040A64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3F41591"/>
    <w:multiLevelType w:val="hybridMultilevel"/>
    <w:tmpl w:val="CD5830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0632A1"/>
    <w:multiLevelType w:val="hybridMultilevel"/>
    <w:tmpl w:val="51D26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27"/>
  </w:num>
  <w:num w:numId="5">
    <w:abstractNumId w:val="14"/>
  </w:num>
  <w:num w:numId="6">
    <w:abstractNumId w:val="10"/>
  </w:num>
  <w:num w:numId="7">
    <w:abstractNumId w:val="28"/>
  </w:num>
  <w:num w:numId="8">
    <w:abstractNumId w:val="13"/>
  </w:num>
  <w:num w:numId="9">
    <w:abstractNumId w:val="16"/>
  </w:num>
  <w:num w:numId="10">
    <w:abstractNumId w:val="20"/>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7"/>
  </w:num>
  <w:num w:numId="14">
    <w:abstractNumId w:val="25"/>
  </w:num>
  <w:num w:numId="15">
    <w:abstractNumId w:val="12"/>
  </w:num>
  <w:num w:numId="16">
    <w:abstractNumId w:val="34"/>
  </w:num>
  <w:num w:numId="17">
    <w:abstractNumId w:val="15"/>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6"/>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 w:numId="38">
    <w:abstractNumId w:val="3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hyphenationZone w:val="425"/>
  <w:characterSpacingControl w:val="doNotCompress"/>
  <w:footnotePr>
    <w:footnote w:id="0"/>
    <w:footnote w:id="1"/>
  </w:footnotePr>
  <w:endnotePr>
    <w:endnote w:id="0"/>
    <w:endnote w:id="1"/>
  </w:endnotePr>
  <w:compat/>
  <w:rsids>
    <w:rsidRoot w:val="00BF6B75"/>
    <w:rsid w:val="00014987"/>
    <w:rsid w:val="00030978"/>
    <w:rsid w:val="00053BF9"/>
    <w:rsid w:val="00071DC9"/>
    <w:rsid w:val="00087E05"/>
    <w:rsid w:val="00093B9B"/>
    <w:rsid w:val="000C22D4"/>
    <w:rsid w:val="000C7B0F"/>
    <w:rsid w:val="000D222D"/>
    <w:rsid w:val="000F4A4B"/>
    <w:rsid w:val="000F773E"/>
    <w:rsid w:val="00102C6E"/>
    <w:rsid w:val="00103B3B"/>
    <w:rsid w:val="001173DC"/>
    <w:rsid w:val="001337F0"/>
    <w:rsid w:val="00135BB1"/>
    <w:rsid w:val="00150DC2"/>
    <w:rsid w:val="00162928"/>
    <w:rsid w:val="001704D4"/>
    <w:rsid w:val="00180C31"/>
    <w:rsid w:val="001908C0"/>
    <w:rsid w:val="00190B98"/>
    <w:rsid w:val="001A2C48"/>
    <w:rsid w:val="001B47B6"/>
    <w:rsid w:val="001D066A"/>
    <w:rsid w:val="001D2579"/>
    <w:rsid w:val="001E7B98"/>
    <w:rsid w:val="002045AB"/>
    <w:rsid w:val="00205C52"/>
    <w:rsid w:val="00212092"/>
    <w:rsid w:val="00214848"/>
    <w:rsid w:val="00214AE7"/>
    <w:rsid w:val="00224F2D"/>
    <w:rsid w:val="00226B9F"/>
    <w:rsid w:val="00234C17"/>
    <w:rsid w:val="00237600"/>
    <w:rsid w:val="00251B76"/>
    <w:rsid w:val="00254EFD"/>
    <w:rsid w:val="00266AF4"/>
    <w:rsid w:val="002708B8"/>
    <w:rsid w:val="002B5CFA"/>
    <w:rsid w:val="002C2603"/>
    <w:rsid w:val="002C45A7"/>
    <w:rsid w:val="002D08BB"/>
    <w:rsid w:val="002D30AB"/>
    <w:rsid w:val="002D391D"/>
    <w:rsid w:val="002E0CB5"/>
    <w:rsid w:val="002F26F4"/>
    <w:rsid w:val="002F5BB9"/>
    <w:rsid w:val="003036AF"/>
    <w:rsid w:val="00312304"/>
    <w:rsid w:val="003210AC"/>
    <w:rsid w:val="00327D29"/>
    <w:rsid w:val="00331555"/>
    <w:rsid w:val="003322F1"/>
    <w:rsid w:val="00336BE7"/>
    <w:rsid w:val="00341135"/>
    <w:rsid w:val="00345CB6"/>
    <w:rsid w:val="00346D53"/>
    <w:rsid w:val="00381B23"/>
    <w:rsid w:val="00390721"/>
    <w:rsid w:val="00393269"/>
    <w:rsid w:val="00393807"/>
    <w:rsid w:val="003A6872"/>
    <w:rsid w:val="003C5593"/>
    <w:rsid w:val="003C7128"/>
    <w:rsid w:val="003D6CDA"/>
    <w:rsid w:val="003E040E"/>
    <w:rsid w:val="003F6658"/>
    <w:rsid w:val="00401DA9"/>
    <w:rsid w:val="004020DF"/>
    <w:rsid w:val="00404C0A"/>
    <w:rsid w:val="00407403"/>
    <w:rsid w:val="004100EE"/>
    <w:rsid w:val="004256CA"/>
    <w:rsid w:val="0042760B"/>
    <w:rsid w:val="0043789F"/>
    <w:rsid w:val="00441771"/>
    <w:rsid w:val="00442271"/>
    <w:rsid w:val="004453D7"/>
    <w:rsid w:val="0045129D"/>
    <w:rsid w:val="00461ADF"/>
    <w:rsid w:val="0046204C"/>
    <w:rsid w:val="00463E66"/>
    <w:rsid w:val="004741D0"/>
    <w:rsid w:val="00481B34"/>
    <w:rsid w:val="00483A63"/>
    <w:rsid w:val="004915BC"/>
    <w:rsid w:val="004A6534"/>
    <w:rsid w:val="004B089C"/>
    <w:rsid w:val="004B0EDF"/>
    <w:rsid w:val="004E78CA"/>
    <w:rsid w:val="004F727D"/>
    <w:rsid w:val="005116C3"/>
    <w:rsid w:val="0051189D"/>
    <w:rsid w:val="00516A27"/>
    <w:rsid w:val="00521484"/>
    <w:rsid w:val="00522CE7"/>
    <w:rsid w:val="005243CD"/>
    <w:rsid w:val="00524C3D"/>
    <w:rsid w:val="0053225A"/>
    <w:rsid w:val="00533D80"/>
    <w:rsid w:val="00536B61"/>
    <w:rsid w:val="0056557E"/>
    <w:rsid w:val="0057444F"/>
    <w:rsid w:val="00591E74"/>
    <w:rsid w:val="005A779A"/>
    <w:rsid w:val="005B4181"/>
    <w:rsid w:val="005B5B35"/>
    <w:rsid w:val="005C23C2"/>
    <w:rsid w:val="005C7BC5"/>
    <w:rsid w:val="005D0381"/>
    <w:rsid w:val="005D3692"/>
    <w:rsid w:val="006051DB"/>
    <w:rsid w:val="00620CB0"/>
    <w:rsid w:val="00633BEC"/>
    <w:rsid w:val="0064572C"/>
    <w:rsid w:val="00651BBB"/>
    <w:rsid w:val="00651DA0"/>
    <w:rsid w:val="006605AA"/>
    <w:rsid w:val="006719D6"/>
    <w:rsid w:val="00693E1F"/>
    <w:rsid w:val="006C5EE7"/>
    <w:rsid w:val="006D0793"/>
    <w:rsid w:val="006E4274"/>
    <w:rsid w:val="006E6D06"/>
    <w:rsid w:val="006F182B"/>
    <w:rsid w:val="006F1BF2"/>
    <w:rsid w:val="006F4E8C"/>
    <w:rsid w:val="006F69D5"/>
    <w:rsid w:val="007112F0"/>
    <w:rsid w:val="00715703"/>
    <w:rsid w:val="00731AB5"/>
    <w:rsid w:val="0075125D"/>
    <w:rsid w:val="00752FD1"/>
    <w:rsid w:val="00756DC5"/>
    <w:rsid w:val="00776E20"/>
    <w:rsid w:val="00777230"/>
    <w:rsid w:val="00787FC1"/>
    <w:rsid w:val="007A16AB"/>
    <w:rsid w:val="007D2F88"/>
    <w:rsid w:val="007E3A22"/>
    <w:rsid w:val="007F30D6"/>
    <w:rsid w:val="007F6CCC"/>
    <w:rsid w:val="0080396C"/>
    <w:rsid w:val="008214EA"/>
    <w:rsid w:val="0084417A"/>
    <w:rsid w:val="00855452"/>
    <w:rsid w:val="00862759"/>
    <w:rsid w:val="00862B6B"/>
    <w:rsid w:val="00867C9D"/>
    <w:rsid w:val="008B02B5"/>
    <w:rsid w:val="008B3A04"/>
    <w:rsid w:val="008C3A4E"/>
    <w:rsid w:val="008C596D"/>
    <w:rsid w:val="008C68AD"/>
    <w:rsid w:val="008D697C"/>
    <w:rsid w:val="008E5E01"/>
    <w:rsid w:val="008F4BF5"/>
    <w:rsid w:val="0092222D"/>
    <w:rsid w:val="00927573"/>
    <w:rsid w:val="00930BBD"/>
    <w:rsid w:val="00937260"/>
    <w:rsid w:val="00943E27"/>
    <w:rsid w:val="00950434"/>
    <w:rsid w:val="00950D93"/>
    <w:rsid w:val="00954BC8"/>
    <w:rsid w:val="00972F3E"/>
    <w:rsid w:val="009736F5"/>
    <w:rsid w:val="00985695"/>
    <w:rsid w:val="00990FE7"/>
    <w:rsid w:val="009B7F73"/>
    <w:rsid w:val="009C56E6"/>
    <w:rsid w:val="009F276B"/>
    <w:rsid w:val="00A020C0"/>
    <w:rsid w:val="00A10BCE"/>
    <w:rsid w:val="00A178FF"/>
    <w:rsid w:val="00A274DF"/>
    <w:rsid w:val="00A41DB0"/>
    <w:rsid w:val="00A42234"/>
    <w:rsid w:val="00A5416E"/>
    <w:rsid w:val="00A5603A"/>
    <w:rsid w:val="00A648F0"/>
    <w:rsid w:val="00A94DE1"/>
    <w:rsid w:val="00AA2F3B"/>
    <w:rsid w:val="00AA6276"/>
    <w:rsid w:val="00AB49CF"/>
    <w:rsid w:val="00AB4A93"/>
    <w:rsid w:val="00AC0167"/>
    <w:rsid w:val="00AC2A72"/>
    <w:rsid w:val="00AC387E"/>
    <w:rsid w:val="00AE1C49"/>
    <w:rsid w:val="00B03EEF"/>
    <w:rsid w:val="00B06A6F"/>
    <w:rsid w:val="00B1234D"/>
    <w:rsid w:val="00B23DC6"/>
    <w:rsid w:val="00B24BF9"/>
    <w:rsid w:val="00B252A3"/>
    <w:rsid w:val="00B527C4"/>
    <w:rsid w:val="00B57631"/>
    <w:rsid w:val="00B60422"/>
    <w:rsid w:val="00B80BE7"/>
    <w:rsid w:val="00B82DEE"/>
    <w:rsid w:val="00B90009"/>
    <w:rsid w:val="00B90A2D"/>
    <w:rsid w:val="00B91B94"/>
    <w:rsid w:val="00BA2E9E"/>
    <w:rsid w:val="00BA77E4"/>
    <w:rsid w:val="00BB1A08"/>
    <w:rsid w:val="00BB3687"/>
    <w:rsid w:val="00BB63BA"/>
    <w:rsid w:val="00BB77A0"/>
    <w:rsid w:val="00BD0DBB"/>
    <w:rsid w:val="00BD7AB5"/>
    <w:rsid w:val="00BE4329"/>
    <w:rsid w:val="00BF6B75"/>
    <w:rsid w:val="00C01759"/>
    <w:rsid w:val="00C051AD"/>
    <w:rsid w:val="00C11FBC"/>
    <w:rsid w:val="00C27930"/>
    <w:rsid w:val="00C41B09"/>
    <w:rsid w:val="00C469AD"/>
    <w:rsid w:val="00C61AD5"/>
    <w:rsid w:val="00C81893"/>
    <w:rsid w:val="00C82A42"/>
    <w:rsid w:val="00C975A2"/>
    <w:rsid w:val="00CA15C7"/>
    <w:rsid w:val="00CA4186"/>
    <w:rsid w:val="00CA4627"/>
    <w:rsid w:val="00CC2B95"/>
    <w:rsid w:val="00CC7217"/>
    <w:rsid w:val="00CD6314"/>
    <w:rsid w:val="00CE20D7"/>
    <w:rsid w:val="00CF7012"/>
    <w:rsid w:val="00D20ABE"/>
    <w:rsid w:val="00D256E0"/>
    <w:rsid w:val="00D35FDF"/>
    <w:rsid w:val="00D4180A"/>
    <w:rsid w:val="00D420AE"/>
    <w:rsid w:val="00D4392D"/>
    <w:rsid w:val="00D544B9"/>
    <w:rsid w:val="00D57DF2"/>
    <w:rsid w:val="00D60E86"/>
    <w:rsid w:val="00D63FFF"/>
    <w:rsid w:val="00D67905"/>
    <w:rsid w:val="00D82777"/>
    <w:rsid w:val="00D83C7F"/>
    <w:rsid w:val="00D94CB0"/>
    <w:rsid w:val="00DA0A81"/>
    <w:rsid w:val="00DC1A99"/>
    <w:rsid w:val="00DE5644"/>
    <w:rsid w:val="00DF25EC"/>
    <w:rsid w:val="00DF73C1"/>
    <w:rsid w:val="00E179D6"/>
    <w:rsid w:val="00E36410"/>
    <w:rsid w:val="00E421BC"/>
    <w:rsid w:val="00E5126E"/>
    <w:rsid w:val="00E53751"/>
    <w:rsid w:val="00E62478"/>
    <w:rsid w:val="00E62C23"/>
    <w:rsid w:val="00E73FF7"/>
    <w:rsid w:val="00E903B7"/>
    <w:rsid w:val="00EA19A7"/>
    <w:rsid w:val="00EB17E4"/>
    <w:rsid w:val="00ED58E7"/>
    <w:rsid w:val="00EF35A3"/>
    <w:rsid w:val="00EF3AB6"/>
    <w:rsid w:val="00F01582"/>
    <w:rsid w:val="00F22878"/>
    <w:rsid w:val="00F30850"/>
    <w:rsid w:val="00F41B35"/>
    <w:rsid w:val="00F4495D"/>
    <w:rsid w:val="00F45418"/>
    <w:rsid w:val="00F47418"/>
    <w:rsid w:val="00F52858"/>
    <w:rsid w:val="00F61B8B"/>
    <w:rsid w:val="00F77931"/>
    <w:rsid w:val="00F850CD"/>
    <w:rsid w:val="00F9076F"/>
    <w:rsid w:val="00FA14BD"/>
    <w:rsid w:val="00FB1284"/>
    <w:rsid w:val="00FB4A48"/>
    <w:rsid w:val="00FC3804"/>
    <w:rsid w:val="00FD53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3"/>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4A93"/>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uiPriority w:val="99"/>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ние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sid w:val="00AB4A93"/>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rsid w:val="00AB4A93"/>
    <w:tblPr>
      <w:tblStyleRowBandSize w:val="1"/>
      <w:tblStyleColBandSize w:val="1"/>
      <w:tblCellMar>
        <w:top w:w="0" w:type="dxa"/>
        <w:left w:w="115" w:type="dxa"/>
        <w:bottom w:w="0" w:type="dxa"/>
        <w:right w:w="115" w:type="dxa"/>
      </w:tblCellMar>
    </w:tblPr>
  </w:style>
  <w:style w:type="table" w:customStyle="1" w:styleId="affff1">
    <w:basedOn w:val="TableNormal"/>
    <w:rsid w:val="00AB4A93"/>
    <w:tblPr>
      <w:tblStyleRowBandSize w:val="1"/>
      <w:tblStyleColBandSize w:val="1"/>
      <w:tblCellMar>
        <w:top w:w="0" w:type="dxa"/>
        <w:left w:w="115" w:type="dxa"/>
        <w:bottom w:w="0" w:type="dxa"/>
        <w:right w:w="115" w:type="dxa"/>
      </w:tblCellMar>
    </w:tblPr>
  </w:style>
  <w:style w:type="table" w:customStyle="1" w:styleId="affff2">
    <w:basedOn w:val="TableNormal"/>
    <w:rsid w:val="00AB4A93"/>
    <w:tblPr>
      <w:tblStyleRowBandSize w:val="1"/>
      <w:tblStyleColBandSize w:val="1"/>
      <w:tblCellMar>
        <w:top w:w="0" w:type="dxa"/>
        <w:left w:w="115" w:type="dxa"/>
        <w:bottom w:w="0" w:type="dxa"/>
        <w:right w:w="115" w:type="dxa"/>
      </w:tblCellMar>
    </w:tblPr>
  </w:style>
  <w:style w:type="table" w:customStyle="1" w:styleId="affff3">
    <w:basedOn w:val="TableNormal"/>
    <w:rsid w:val="00AB4A93"/>
    <w:tblPr>
      <w:tblStyleRowBandSize w:val="1"/>
      <w:tblStyleColBandSize w:val="1"/>
      <w:tblCellMar>
        <w:top w:w="0" w:type="dxa"/>
        <w:left w:w="115" w:type="dxa"/>
        <w:bottom w:w="0" w:type="dxa"/>
        <w:right w:w="115" w:type="dxa"/>
      </w:tblCellMar>
    </w:tblPr>
  </w:style>
  <w:style w:type="table" w:customStyle="1" w:styleId="affff4">
    <w:basedOn w:val="TableNormal"/>
    <w:rsid w:val="00AB4A93"/>
    <w:tblPr>
      <w:tblStyleRowBandSize w:val="1"/>
      <w:tblStyleColBandSize w:val="1"/>
      <w:tblCellMar>
        <w:top w:w="0" w:type="dxa"/>
        <w:left w:w="0" w:type="dxa"/>
        <w:bottom w:w="0" w:type="dxa"/>
        <w:right w:w="0" w:type="dxa"/>
      </w:tblCellMar>
    </w:tblPr>
  </w:style>
  <w:style w:type="table" w:customStyle="1" w:styleId="affff5">
    <w:basedOn w:val="TableNormal"/>
    <w:rsid w:val="00AB4A93"/>
    <w:tblPr>
      <w:tblStyleRowBandSize w:val="1"/>
      <w:tblStyleColBandSize w:val="1"/>
      <w:tblCellMar>
        <w:top w:w="0" w:type="dxa"/>
        <w:left w:w="115" w:type="dxa"/>
        <w:bottom w:w="0" w:type="dxa"/>
        <w:right w:w="115" w:type="dxa"/>
      </w:tblCellMar>
    </w:tblPr>
  </w:style>
  <w:style w:type="table" w:customStyle="1" w:styleId="affff6">
    <w:basedOn w:val="TableNormal"/>
    <w:rsid w:val="00AB4A93"/>
    <w:tblPr>
      <w:tblStyleRowBandSize w:val="1"/>
      <w:tblStyleColBandSize w:val="1"/>
      <w:tblCellMar>
        <w:top w:w="0" w:type="dxa"/>
        <w:left w:w="115" w:type="dxa"/>
        <w:bottom w:w="0" w:type="dxa"/>
        <w:right w:w="115" w:type="dxa"/>
      </w:tblCellMar>
    </w:tblPr>
  </w:style>
  <w:style w:type="table" w:customStyle="1" w:styleId="affff7">
    <w:basedOn w:val="TableNormal"/>
    <w:rsid w:val="00AB4A93"/>
    <w:tblPr>
      <w:tblStyleRowBandSize w:val="1"/>
      <w:tblStyleColBandSize w:val="1"/>
      <w:tblCellMar>
        <w:top w:w="0" w:type="dxa"/>
        <w:left w:w="115" w:type="dxa"/>
        <w:bottom w:w="0" w:type="dxa"/>
        <w:right w:w="115" w:type="dxa"/>
      </w:tblCellMar>
    </w:tblPr>
  </w:style>
  <w:style w:type="table" w:customStyle="1" w:styleId="affff8">
    <w:basedOn w:val="TableNormal"/>
    <w:rsid w:val="00AB4A93"/>
    <w:pPr>
      <w:spacing w:before="200"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rsid w:val="00AB4A93"/>
    <w:tblPr>
      <w:tblStyleRowBandSize w:val="1"/>
      <w:tblStyleColBandSize w:val="1"/>
      <w:tblCellMar>
        <w:top w:w="0" w:type="dxa"/>
        <w:left w:w="0" w:type="dxa"/>
        <w:bottom w:w="0" w:type="dxa"/>
        <w:right w:w="0" w:type="dxa"/>
      </w:tblCellMar>
    </w:tblPr>
  </w:style>
  <w:style w:type="table" w:customStyle="1" w:styleId="affffa">
    <w:basedOn w:val="TableNormal"/>
    <w:rsid w:val="00AB4A93"/>
    <w:tblPr>
      <w:tblStyleRowBandSize w:val="1"/>
      <w:tblStyleColBandSize w:val="1"/>
      <w:tblCellMar>
        <w:top w:w="0" w:type="dxa"/>
        <w:left w:w="115" w:type="dxa"/>
        <w:bottom w:w="0" w:type="dxa"/>
        <w:right w:w="115" w:type="dxa"/>
      </w:tblCellMar>
    </w:tblPr>
  </w:style>
  <w:style w:type="table" w:customStyle="1" w:styleId="affffb">
    <w:basedOn w:val="TableNormal"/>
    <w:rsid w:val="00AB4A93"/>
    <w:tblPr>
      <w:tblStyleRowBandSize w:val="1"/>
      <w:tblStyleColBandSize w:val="1"/>
      <w:tblCellMar>
        <w:top w:w="0" w:type="dxa"/>
        <w:left w:w="0" w:type="dxa"/>
        <w:bottom w:w="0" w:type="dxa"/>
        <w:right w:w="0" w:type="dxa"/>
      </w:tblCellMar>
    </w:tblPr>
  </w:style>
  <w:style w:type="table" w:customStyle="1" w:styleId="affffc">
    <w:basedOn w:val="TableNormal"/>
    <w:rsid w:val="00AB4A93"/>
    <w:tblPr>
      <w:tblStyleRowBandSize w:val="1"/>
      <w:tblStyleColBandSize w:val="1"/>
      <w:tblCellMar>
        <w:top w:w="0" w:type="dxa"/>
        <w:left w:w="0" w:type="dxa"/>
        <w:bottom w:w="0" w:type="dxa"/>
        <w:right w:w="0" w:type="dxa"/>
      </w:tblCellMar>
    </w:tblPr>
  </w:style>
  <w:style w:type="table" w:customStyle="1" w:styleId="affffd">
    <w:basedOn w:val="TableNormal"/>
    <w:rsid w:val="00AB4A93"/>
    <w:tblPr>
      <w:tblStyleRowBandSize w:val="1"/>
      <w:tblStyleColBandSize w:val="1"/>
      <w:tblCellMar>
        <w:top w:w="0" w:type="dxa"/>
        <w:left w:w="115" w:type="dxa"/>
        <w:bottom w:w="0" w:type="dxa"/>
        <w:right w:w="115" w:type="dxa"/>
      </w:tblCellMar>
    </w:tblPr>
  </w:style>
  <w:style w:type="table" w:customStyle="1" w:styleId="affffe">
    <w:basedOn w:val="TableNormal"/>
    <w:rsid w:val="00AB4A93"/>
    <w:tblPr>
      <w:tblStyleRowBandSize w:val="1"/>
      <w:tblStyleColBandSize w:val="1"/>
      <w:tblCellMar>
        <w:top w:w="0" w:type="dxa"/>
        <w:left w:w="0" w:type="dxa"/>
        <w:bottom w:w="0" w:type="dxa"/>
        <w:right w:w="0" w:type="dxa"/>
      </w:tblCellMar>
    </w:tblPr>
  </w:style>
  <w:style w:type="table" w:customStyle="1" w:styleId="afffff">
    <w:basedOn w:val="TableNormal"/>
    <w:rsid w:val="00AB4A93"/>
    <w:tblPr>
      <w:tblStyleRowBandSize w:val="1"/>
      <w:tblStyleColBandSize w:val="1"/>
      <w:tblCellMar>
        <w:top w:w="0" w:type="dxa"/>
        <w:left w:w="115" w:type="dxa"/>
        <w:bottom w:w="0" w:type="dxa"/>
        <w:right w:w="115" w:type="dxa"/>
      </w:tblCellMar>
    </w:tblPr>
  </w:style>
  <w:style w:type="table" w:customStyle="1" w:styleId="afffff0">
    <w:basedOn w:val="TableNormal"/>
    <w:rsid w:val="00AB4A93"/>
    <w:tblPr>
      <w:tblStyleRowBandSize w:val="1"/>
      <w:tblStyleColBandSize w:val="1"/>
      <w:tblCellMar>
        <w:top w:w="0" w:type="dxa"/>
        <w:left w:w="115" w:type="dxa"/>
        <w:bottom w:w="0" w:type="dxa"/>
        <w:right w:w="115" w:type="dxa"/>
      </w:tblCellMar>
    </w:tblPr>
  </w:style>
  <w:style w:type="table" w:customStyle="1" w:styleId="afffff1">
    <w:basedOn w:val="TableNormal"/>
    <w:rsid w:val="00AB4A93"/>
    <w:tblPr>
      <w:tblStyleRowBandSize w:val="1"/>
      <w:tblStyleColBandSize w:val="1"/>
      <w:tblCellMar>
        <w:top w:w="0" w:type="dxa"/>
        <w:left w:w="115" w:type="dxa"/>
        <w:bottom w:w="0" w:type="dxa"/>
        <w:right w:w="115" w:type="dxa"/>
      </w:tblCellMar>
    </w:tblPr>
  </w:style>
  <w:style w:type="numbering" w:customStyle="1" w:styleId="WWNum954">
    <w:name w:val="WWNum954"/>
    <w:rsid w:val="00B06A6F"/>
    <w:pPr>
      <w:numPr>
        <w:numId w:val="10"/>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9">
    <w:name w:val="WWNum959"/>
    <w:rsid w:val="00633BEC"/>
  </w:style>
  <w:style w:type="numbering" w:customStyle="1" w:styleId="WWNum960">
    <w:name w:val="WWNum960"/>
    <w:rsid w:val="00D60E86"/>
  </w:style>
</w:styles>
</file>

<file path=word/webSettings.xml><?xml version="1.0" encoding="utf-8"?>
<w:webSettings xmlns:r="http://schemas.openxmlformats.org/officeDocument/2006/relationships" xmlns:w="http://schemas.openxmlformats.org/wordprocessingml/2006/main">
  <w:divs>
    <w:div w:id="537163835">
      <w:bodyDiv w:val="1"/>
      <w:marLeft w:val="0"/>
      <w:marRight w:val="0"/>
      <w:marTop w:val="0"/>
      <w:marBottom w:val="0"/>
      <w:divBdr>
        <w:top w:val="none" w:sz="0" w:space="0" w:color="auto"/>
        <w:left w:val="none" w:sz="0" w:space="0" w:color="auto"/>
        <w:bottom w:val="none" w:sz="0" w:space="0" w:color="auto"/>
        <w:right w:val="none" w:sz="0" w:space="0" w:color="auto"/>
      </w:divBdr>
    </w:div>
    <w:div w:id="1072893916">
      <w:bodyDiv w:val="1"/>
      <w:marLeft w:val="0"/>
      <w:marRight w:val="0"/>
      <w:marTop w:val="0"/>
      <w:marBottom w:val="0"/>
      <w:divBdr>
        <w:top w:val="none" w:sz="0" w:space="0" w:color="auto"/>
        <w:left w:val="none" w:sz="0" w:space="0" w:color="auto"/>
        <w:bottom w:val="none" w:sz="0" w:space="0" w:color="auto"/>
        <w:right w:val="none" w:sz="0" w:space="0" w:color="auto"/>
      </w:divBdr>
    </w:div>
    <w:div w:id="1589539203">
      <w:bodyDiv w:val="1"/>
      <w:marLeft w:val="0"/>
      <w:marRight w:val="0"/>
      <w:marTop w:val="0"/>
      <w:marBottom w:val="0"/>
      <w:divBdr>
        <w:top w:val="none" w:sz="0" w:space="0" w:color="auto"/>
        <w:left w:val="none" w:sz="0" w:space="0" w:color="auto"/>
        <w:bottom w:val="none" w:sz="0" w:space="0" w:color="auto"/>
        <w:right w:val="none" w:sz="0" w:space="0" w:color="auto"/>
      </w:divBdr>
    </w:div>
    <w:div w:id="193496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pyzk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pyzkx@"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lan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Props1.xml><?xml version="1.0" encoding="utf-8"?>
<ds:datastoreItem xmlns:ds="http://schemas.openxmlformats.org/officeDocument/2006/customXml" ds:itemID="{CFB35FD3-F4EC-4E19-81ED-4E14D490E2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67208</Words>
  <Characters>38309</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vugkh1</cp:lastModifiedBy>
  <cp:revision>140</cp:revision>
  <cp:lastPrinted>2023-04-03T07:09:00Z</cp:lastPrinted>
  <dcterms:created xsi:type="dcterms:W3CDTF">2023-03-02T14:40:00Z</dcterms:created>
  <dcterms:modified xsi:type="dcterms:W3CDTF">2023-11-24T11:25:00Z</dcterms:modified>
</cp:coreProperties>
</file>