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0676" w14:textId="77777777" w:rsidR="00DD062F" w:rsidRDefault="00DD062F" w:rsidP="00DD062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D4A6B7F" w14:textId="74599477" w:rsidR="00DD062F" w:rsidRDefault="00DD062F" w:rsidP="00DD062F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ДОДАТОК№  5</w:t>
      </w:r>
    </w:p>
    <w:p w14:paraId="2BA195FD" w14:textId="77777777" w:rsidR="00DD062F" w:rsidRDefault="00DD062F" w:rsidP="00DD062F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D628862" w14:textId="77777777" w:rsidR="00DD062F" w:rsidRPr="00DD062F" w:rsidRDefault="00DD062F" w:rsidP="00DD062F">
      <w:pPr>
        <w:spacing w:after="0" w:line="240" w:lineRule="auto"/>
        <w:ind w:firstLine="426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DD062F">
        <w:rPr>
          <w:rFonts w:ascii="Times New Roman" w:hAnsi="Times New Roman"/>
          <w:i/>
          <w:sz w:val="24"/>
          <w:szCs w:val="24"/>
          <w:lang w:eastAsia="ru-RU"/>
        </w:rPr>
        <w:t>ПРОЄКТ ДОГОВОРУ</w:t>
      </w:r>
    </w:p>
    <w:p w14:paraId="62C91B03" w14:textId="155EE3E5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ДОГОВІР № </w:t>
      </w:r>
    </w:p>
    <w:p w14:paraId="581E2658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7B1D929" w14:textId="54832914" w:rsidR="00DD062F" w:rsidRDefault="00DD062F" w:rsidP="00DD062F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м. Львів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ab/>
        <w:t xml:space="preserve">«___» ___________ 2022 року </w:t>
      </w:r>
    </w:p>
    <w:p w14:paraId="1CE4AF8C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0" w:name="20"/>
      <w:bookmarkEnd w:id="0"/>
    </w:p>
    <w:p w14:paraId="0C2F4370" w14:textId="77777777" w:rsidR="00DD062F" w:rsidRDefault="00DD062F" w:rsidP="00DD062F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___________________________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особі _____________________, що діє на підставі ____________________________________________(далі - </w:t>
      </w:r>
      <w:r>
        <w:rPr>
          <w:rFonts w:ascii="Times New Roman" w:hAnsi="Times New Roman"/>
          <w:b/>
          <w:sz w:val="24"/>
          <w:szCs w:val="24"/>
          <w:lang w:eastAsia="ru-RU"/>
        </w:rPr>
        <w:t>Покупець</w:t>
      </w:r>
      <w:r>
        <w:rPr>
          <w:rFonts w:ascii="Times New Roman" w:hAnsi="Times New Roman"/>
          <w:sz w:val="24"/>
          <w:szCs w:val="24"/>
          <w:lang w:eastAsia="ru-RU"/>
        </w:rPr>
        <w:t xml:space="preserve">), з однієї сторони, 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_________________________________, </w:t>
      </w:r>
      <w:r>
        <w:rPr>
          <w:rFonts w:ascii="Times New Roman" w:hAnsi="Times New Roman"/>
          <w:sz w:val="24"/>
          <w:szCs w:val="24"/>
          <w:lang w:eastAsia="ru-RU"/>
        </w:rPr>
        <w:t>в особі 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що діє на підставі _______________________  (далі - </w:t>
      </w:r>
      <w:r>
        <w:rPr>
          <w:rFonts w:ascii="Times New Roman" w:hAnsi="Times New Roman"/>
          <w:b/>
          <w:sz w:val="24"/>
          <w:szCs w:val="24"/>
          <w:lang w:eastAsia="ru-RU"/>
        </w:rPr>
        <w:t>Постачальник</w:t>
      </w:r>
      <w:r>
        <w:rPr>
          <w:rFonts w:ascii="Times New Roman" w:hAnsi="Times New Roman"/>
          <w:sz w:val="24"/>
          <w:szCs w:val="24"/>
          <w:lang w:eastAsia="ru-RU"/>
        </w:rPr>
        <w:t>), з іншої сторони,  разом - Сторони,  уклали цей договір про таке (далі - Договір):</w:t>
      </w:r>
    </w:p>
    <w:p w14:paraId="0C3ACE4C" w14:textId="77777777" w:rsidR="00DD062F" w:rsidRDefault="00DD062F" w:rsidP="00DD062F">
      <w:pPr>
        <w:widowControl w:val="0"/>
        <w:suppressLineNumbers/>
        <w:suppressAutoHyphens/>
        <w:autoSpaceDE w:val="0"/>
        <w:adjustRightInd w:val="0"/>
        <w:snapToGri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  <w:lang w:eastAsia="uk-UA"/>
        </w:rPr>
      </w:pPr>
    </w:p>
    <w:p w14:paraId="4708EC56" w14:textId="38CD28E5" w:rsidR="00DD062F" w:rsidRDefault="00DD062F" w:rsidP="00DD062F">
      <w:pPr>
        <w:snapToGri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26"/>
      <w:bookmarkStart w:id="2" w:name="113"/>
      <w:bookmarkEnd w:id="1"/>
      <w:bookmarkEnd w:id="2"/>
      <w:r>
        <w:rPr>
          <w:rFonts w:ascii="Times New Roman" w:hAnsi="Times New Roman"/>
          <w:b/>
          <w:sz w:val="24"/>
          <w:szCs w:val="24"/>
          <w:lang w:eastAsia="ru-RU"/>
        </w:rPr>
        <w:t>І. Предмет договору</w:t>
      </w:r>
    </w:p>
    <w:p w14:paraId="3C5F77F5" w14:textId="77777777" w:rsidR="00DD062F" w:rsidRDefault="00DD062F" w:rsidP="00DD062F">
      <w:pPr>
        <w:widowControl w:val="0"/>
        <w:tabs>
          <w:tab w:val="left" w:pos="1440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 договором поставки одна сторона - Постачальник зобов'язується передати (поставити) у встановлені строки другій стороні - Покупцеві товар, а Покупець зобов'язується прийняти вказаний товар та </w:t>
      </w:r>
      <w:r>
        <w:rPr>
          <w:rFonts w:ascii="Times New Roman" w:hAnsi="Times New Roman"/>
          <w:sz w:val="24"/>
          <w:szCs w:val="24"/>
          <w:lang w:eastAsia="ru-RU"/>
        </w:rPr>
        <w:t>оплатити вартість останнього за ціною, яка зазначена у Специфікації, що є невід’ємною частиною договору про закупівлю (Додаток № 1)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14:paraId="3589CE3E" w14:textId="5F8AF613" w:rsidR="00DD062F" w:rsidRDefault="00DD062F" w:rsidP="00C45F4B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shd w:val="clear" w:color="auto" w:fill="FAFAFA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Найменування товару </w:t>
      </w:r>
      <w:r w:rsidRPr="00DD062F">
        <w:rPr>
          <w:rFonts w:ascii="Times New Roman" w:hAnsi="Times New Roman"/>
          <w:b/>
          <w:bCs/>
          <w:sz w:val="24"/>
          <w:szCs w:val="24"/>
          <w:lang w:eastAsia="ru-RU"/>
        </w:rPr>
        <w:t>«ДК 021:2015: 33600000-6 Фармацевтична продукція (ОКТАПЛАС ЛГ, МНН: Human plasma proteins)»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згідно із Специфікації</w:t>
      </w:r>
      <w:r>
        <w:rPr>
          <w:rFonts w:ascii="Times New Roman" w:hAnsi="Times New Roman"/>
          <w:b/>
          <w:bCs/>
          <w:sz w:val="24"/>
          <w:szCs w:val="24"/>
          <w:shd w:val="clear" w:color="auto" w:fill="FAFAFA"/>
          <w:lang w:eastAsia="ru-RU"/>
        </w:rPr>
        <w:t>.</w:t>
      </w:r>
    </w:p>
    <w:p w14:paraId="02B9EB02" w14:textId="77777777" w:rsidR="00DD062F" w:rsidRDefault="00DD062F" w:rsidP="00DD062F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Право власності на товар та усі ризики щодо належного застосування лікарського засобу переходять від Постачальника до Покупця в момент фактичного отримання товару Покупцем відповідно до належним чином завірених документів.</w:t>
      </w:r>
    </w:p>
    <w:p w14:paraId="31794DF8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5B0FD50" w14:textId="610CE426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Якість товару</w:t>
      </w:r>
    </w:p>
    <w:p w14:paraId="41F2A4DA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14AB2148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2.2. Товар повинен бути запакований в оригінальну упаковку виробника з нанесенням відповідного маркування,  а також належним чином зареєстрований в Україні. </w:t>
      </w:r>
    </w:p>
    <w:p w14:paraId="042871B8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Для підтвердження якості лікарського засобу Постачальник при поставці товару повинен</w:t>
      </w:r>
      <w:r>
        <w:rPr>
          <w:rFonts w:ascii="Times New Roman" w:hAnsi="Times New Roman"/>
          <w:sz w:val="24"/>
          <w:szCs w:val="24"/>
        </w:rPr>
        <w:t xml:space="preserve"> надати Покупцеві </w:t>
      </w:r>
      <w:r>
        <w:rPr>
          <w:rFonts w:ascii="Times New Roman" w:eastAsia="Times New Roman" w:hAnsi="Times New Roman"/>
          <w:sz w:val="24"/>
          <w:szCs w:val="24"/>
        </w:rPr>
        <w:t>сертифікат якості виробника на його серію, а також висновок про якість — на імпортні препарати, висновок про відповідність вимогам державних і міжнародних стандартів — на імунобіологічні препарати на кожне із найменувань товару, зазначеного в Специфікації.</w:t>
      </w:r>
    </w:p>
    <w:p w14:paraId="1E9F59EA" w14:textId="77777777" w:rsidR="00DD062F" w:rsidRDefault="00DD062F" w:rsidP="00DD062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Номер серії на упаковці має відповідати номеру серії, вказаному в сертифікаті та висновку. </w:t>
      </w:r>
    </w:p>
    <w:p w14:paraId="62493714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Повідомлення про необхідний температурний режим повинно бути нанесене на упаковці Товару. </w:t>
      </w:r>
    </w:p>
    <w:p w14:paraId="2DD2E8A3" w14:textId="7514D81E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2.4. Строк придатності Товару на момент факту приймання Товару на склад Покупця повинен становити </w:t>
      </w:r>
      <w:r w:rsidRPr="00506A35">
        <w:rPr>
          <w:rFonts w:ascii="Times New Roman" w:hAnsi="Times New Roman"/>
          <w:sz w:val="24"/>
          <w:szCs w:val="24"/>
        </w:rPr>
        <w:t xml:space="preserve">не менше як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06A35">
        <w:rPr>
          <w:rFonts w:ascii="Times New Roman" w:hAnsi="Times New Roman"/>
          <w:sz w:val="24"/>
          <w:szCs w:val="24"/>
        </w:rPr>
        <w:t>0% від загального терміну зберігання або</w:t>
      </w:r>
      <w:r>
        <w:rPr>
          <w:rFonts w:ascii="Times New Roman" w:hAnsi="Times New Roman"/>
          <w:sz w:val="24"/>
          <w:szCs w:val="24"/>
        </w:rPr>
        <w:t xml:space="preserve"> за згодою сторін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F337E0C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2.5.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14:paraId="45775B1D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Всі витрати, пов’язані із заміною дефектного Товару, чи товару неналежної якості, несе Постачальник.</w:t>
      </w:r>
    </w:p>
    <w:p w14:paraId="0EEF4FB0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14:paraId="0DD0D8D9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опису, що міститься в розділі «Лікарська форма» інструкції для медичного застосування, або у разі зміна фізичних властивостей препарату </w:t>
      </w:r>
      <w:r>
        <w:rPr>
          <w:rFonts w:ascii="Times New Roman" w:eastAsia="Times New Roman" w:hAnsi="Times New Roman"/>
          <w:sz w:val="24"/>
          <w:szCs w:val="24"/>
        </w:rPr>
        <w:lastRenderedPageBreak/>
        <w:t>(форми, кольору, запаху, агрегатного стану, однорідності, прозорості тощо), що дає підстави Покупцеві вважати, що це лікарський засіб неналежної якості, на момент поставки Товару Покупцеві, Постачальник зобов’язується заміти такий Товар упродовж 3 робочих днів.</w:t>
      </w:r>
    </w:p>
    <w:p w14:paraId="201BC25E" w14:textId="77777777" w:rsidR="00DD062F" w:rsidRDefault="00DD062F" w:rsidP="00DD062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3FC5934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ІІІ. Ціна договору.</w:t>
      </w:r>
    </w:p>
    <w:p w14:paraId="62F6FD8D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 Ціна договору становить __________________________у т.ч. ПДВ. </w:t>
      </w:r>
    </w:p>
    <w:p w14:paraId="3869E603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Ціни на товар встановлюються в національній валюті України.</w:t>
      </w:r>
    </w:p>
    <w:p w14:paraId="51A9C81F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Загальні обсяги та сума договору про закупівлю підлягають зменшенню у разі зменшення обсягів закупівлі та/або грошових надходжень, зокрема під час уточнення показників бюджету України на 2022 рік чи зменшення доходів Покупця, а також у випадку обмеження або припинення бюджетного фінансування та узгодженого зменшення Сторонами ціни договору про закупівлю. </w:t>
      </w:r>
    </w:p>
    <w:p w14:paraId="796F2E97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95B552F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ІV. Порядок здійснення оплати</w:t>
      </w:r>
    </w:p>
    <w:p w14:paraId="7FDFCF80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Покупець зобов’язаний оплатити Товар Постачальнику протягом </w:t>
      </w:r>
      <w:r>
        <w:rPr>
          <w:rFonts w:ascii="Times New Roman" w:hAnsi="Times New Roman"/>
          <w:b/>
          <w:sz w:val="24"/>
          <w:szCs w:val="24"/>
        </w:rPr>
        <w:t>30 /тридцяти/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календарних днів з дати фактичного отримання Товару (дати підписання видаткової накладної).</w:t>
      </w:r>
    </w:p>
    <w:p w14:paraId="48286320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506FA5C1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  <w:lang w:eastAsia="ru-RU"/>
        </w:rPr>
        <w:t>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6636C2DD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color w:val="44546A" w:themeColor="text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4.4. 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5DDE8BC0" w14:textId="77777777" w:rsidR="00DD062F" w:rsidRDefault="00DD062F" w:rsidP="00DD06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</w:t>
      </w:r>
    </w:p>
    <w:p w14:paraId="3DA41B11" w14:textId="77777777" w:rsidR="00DD062F" w:rsidRDefault="00DD062F" w:rsidP="00DD062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затримки фінансування та/або відсутності доходів Покупця оплата буде здійснюватися протягом 7 (сім) банківських днів після поступлення коштів на рахунок Покупця з врахуванням положень п. 7.3. даного Договору. </w:t>
      </w:r>
    </w:p>
    <w:p w14:paraId="5BAF3E9B" w14:textId="77777777" w:rsidR="00DD062F" w:rsidRDefault="00DD062F" w:rsidP="00DD062F">
      <w:pPr>
        <w:tabs>
          <w:tab w:val="left" w:pos="212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BA1304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Поставка товару</w:t>
      </w:r>
    </w:p>
    <w:p w14:paraId="0A787EB6" w14:textId="77777777" w:rsidR="00DD062F" w:rsidRDefault="00DD062F" w:rsidP="00DD062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 Строк (термін) поставки Товару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 пізніше 10 (десяти) календарних днів з моменту</w:t>
      </w:r>
      <w:r>
        <w:rPr>
          <w:rFonts w:ascii="Times New Roman" w:hAnsi="Times New Roman"/>
          <w:sz w:val="24"/>
          <w:szCs w:val="24"/>
          <w:lang w:eastAsia="ru-RU"/>
        </w:rPr>
        <w:t xml:space="preserve"> отримання замовлення товару.</w:t>
      </w:r>
    </w:p>
    <w:p w14:paraId="4BA1C224" w14:textId="77777777" w:rsidR="00DD062F" w:rsidRDefault="00DD062F" w:rsidP="00DD062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Поставка Товару здійснюється дрібними партіями згідно кількості, зазначеної Покупцем у замовленні.</w:t>
      </w:r>
    </w:p>
    <w:p w14:paraId="17A1B77F" w14:textId="77777777" w:rsidR="00DD062F" w:rsidRDefault="00DD062F" w:rsidP="00DD062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 Місце поставки Товару </w:t>
      </w:r>
      <w:r>
        <w:rPr>
          <w:rFonts w:ascii="Times New Roman" w:hAnsi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 адресою Покупця.</w:t>
      </w:r>
    </w:p>
    <w:p w14:paraId="32094380" w14:textId="77777777" w:rsidR="00DD062F" w:rsidRDefault="00DD062F" w:rsidP="00DD062F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5.3. У разі виникнення в </w:t>
      </w:r>
      <w:r>
        <w:rPr>
          <w:rFonts w:ascii="Times New Roman" w:hAnsi="Times New Roman"/>
          <w:b/>
          <w:sz w:val="24"/>
          <w:szCs w:val="24"/>
        </w:rPr>
        <w:t>Покупця нагальної потреби, останній</w:t>
      </w:r>
      <w:r>
        <w:rPr>
          <w:rFonts w:ascii="Times New Roman" w:hAnsi="Times New Roman"/>
          <w:sz w:val="24"/>
          <w:szCs w:val="24"/>
        </w:rPr>
        <w:t xml:space="preserve"> має право зазначити у замовленні коротший </w:t>
      </w:r>
      <w:r>
        <w:rPr>
          <w:rFonts w:ascii="Times New Roman" w:hAnsi="Times New Roman"/>
          <w:sz w:val="24"/>
          <w:szCs w:val="24"/>
          <w:lang w:eastAsia="ru-RU"/>
        </w:rPr>
        <w:t>Строк (термін) поставки Товару, ніж передбачений п 5.1. Договору, але не пізніше 24 годин, а у разі якщо предметом договору є наркотичні засоби не пізніше 2 (двох) год з моменту замовлення.</w:t>
      </w:r>
    </w:p>
    <w:p w14:paraId="286F6077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D47C56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VІ. Права та обов'язки сторін</w:t>
      </w:r>
    </w:p>
    <w:p w14:paraId="19B2D78C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b/>
          <w:sz w:val="24"/>
          <w:szCs w:val="24"/>
        </w:rPr>
        <w:t>Покупець</w:t>
      </w:r>
      <w:r>
        <w:rPr>
          <w:rFonts w:ascii="Times New Roman" w:hAnsi="Times New Roman"/>
          <w:sz w:val="24"/>
          <w:szCs w:val="24"/>
        </w:rPr>
        <w:t xml:space="preserve"> зобов'язаний:</w:t>
      </w:r>
    </w:p>
    <w:p w14:paraId="7D03C356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Своєчасно та в повному обсязі сплачувати за поставлений Товар.</w:t>
      </w:r>
    </w:p>
    <w:p w14:paraId="1469C443" w14:textId="77777777" w:rsidR="00DD062F" w:rsidRDefault="00DD062F" w:rsidP="00DD0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6.1.2. Приймати поставлений Товар по кількості, відповідно до </w:t>
      </w:r>
      <w:r>
        <w:rPr>
          <w:rFonts w:ascii="Times New Roman" w:eastAsia="Times New Roman" w:hAnsi="Times New Roman"/>
          <w:sz w:val="24"/>
          <w:szCs w:val="24"/>
        </w:rPr>
        <w:t xml:space="preserve">належно оформлених </w:t>
      </w:r>
      <w:r>
        <w:rPr>
          <w:rFonts w:ascii="Times New Roman" w:hAnsi="Times New Roman"/>
          <w:sz w:val="24"/>
          <w:szCs w:val="24"/>
        </w:rPr>
        <w:t>товарно-супровідних документів, по якості - відповідно до документів, що засвідчують якість Товару.</w:t>
      </w:r>
    </w:p>
    <w:p w14:paraId="389B084B" w14:textId="77777777" w:rsidR="00DD062F" w:rsidRDefault="00DD062F" w:rsidP="00DD06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b/>
          <w:sz w:val="24"/>
          <w:szCs w:val="24"/>
        </w:rPr>
        <w:t>Покупець</w:t>
      </w:r>
      <w:r>
        <w:rPr>
          <w:rFonts w:ascii="Times New Roman" w:hAnsi="Times New Roman"/>
          <w:sz w:val="24"/>
          <w:szCs w:val="24"/>
        </w:rPr>
        <w:t xml:space="preserve"> має право:</w:t>
      </w:r>
    </w:p>
    <w:p w14:paraId="2E9A09CD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>
        <w:rPr>
          <w:rFonts w:ascii="Times New Roman" w:hAnsi="Times New Roman"/>
          <w:b/>
          <w:sz w:val="24"/>
          <w:szCs w:val="24"/>
        </w:rPr>
        <w:t>Постачальником</w:t>
      </w:r>
      <w:r>
        <w:rPr>
          <w:rFonts w:ascii="Times New Roman" w:hAnsi="Times New Roman"/>
          <w:sz w:val="24"/>
          <w:szCs w:val="24"/>
        </w:rPr>
        <w:t xml:space="preserve"> або через порушення умов договору, повідомивши про це </w:t>
      </w:r>
      <w:r>
        <w:rPr>
          <w:rFonts w:ascii="Times New Roman" w:hAnsi="Times New Roman"/>
          <w:b/>
          <w:sz w:val="24"/>
          <w:szCs w:val="24"/>
        </w:rPr>
        <w:t>Постачальника</w:t>
      </w:r>
      <w:r>
        <w:rPr>
          <w:rFonts w:ascii="Times New Roman" w:hAnsi="Times New Roman"/>
          <w:sz w:val="24"/>
          <w:szCs w:val="24"/>
        </w:rPr>
        <w:t xml:space="preserve"> в письмовій формі, поштою рекомендованим листом у строк – не пізніше 5-ти  календарних днів до моменту розірвання. Договір вважається </w:t>
      </w:r>
      <w:r>
        <w:rPr>
          <w:rFonts w:ascii="Times New Roman" w:hAnsi="Times New Roman"/>
          <w:sz w:val="24"/>
          <w:szCs w:val="24"/>
        </w:rPr>
        <w:lastRenderedPageBreak/>
        <w:t>розірваним в односторонньому порядку з моменту надсилання Покупцем повідомлення про розірвання.</w:t>
      </w:r>
    </w:p>
    <w:p w14:paraId="6676CE2B" w14:textId="77777777" w:rsidR="00DD062F" w:rsidRDefault="00DD062F" w:rsidP="00DD062F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порушенням умов Договору слід розуміти та розцінювати:</w:t>
      </w:r>
    </w:p>
    <w:p w14:paraId="76D03982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порушення терміну поставки товару, що передбачено п.5.1. даного Договору, або у разі необхідності Покупця - у строк, зазначений в замовленні;</w:t>
      </w:r>
    </w:p>
    <w:p w14:paraId="2D3B3407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 заміна або невчасна заміна, відповідно до п. 2.5 даного договору, дефектного Товару;</w:t>
      </w:r>
    </w:p>
    <w:p w14:paraId="5347B780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порушення умов поставки та збереження товарного вигляду товару;</w:t>
      </w:r>
    </w:p>
    <w:p w14:paraId="015783DE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поставка товару з порушення терміну придатності, що передбачено п.2.4. даного Договору та не виконання у зазначені терміни вимог п. 2.5. Договору;</w:t>
      </w:r>
    </w:p>
    <w:p w14:paraId="156A9160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Договору;</w:t>
      </w:r>
    </w:p>
    <w:p w14:paraId="3457CC6B" w14:textId="77777777" w:rsidR="00DD062F" w:rsidRDefault="00DD062F" w:rsidP="00DD062F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інші випадки порушення даного Договору, які не відповідають його умовам.</w:t>
      </w:r>
    </w:p>
    <w:p w14:paraId="274A0139" w14:textId="77777777" w:rsidR="00DD062F" w:rsidRDefault="00DD062F" w:rsidP="00DD062F">
      <w:pPr>
        <w:widowControl w:val="0"/>
        <w:tabs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виявленні порушення умов, що передбачені п. 6.2.1. або іншим умов даного Договору, складається Акт комісії про порушення умов договору.</w:t>
      </w:r>
    </w:p>
    <w:p w14:paraId="5D1DA975" w14:textId="77777777" w:rsidR="00DD062F" w:rsidRDefault="00DD062F" w:rsidP="00DD062F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6.2.2. </w:t>
      </w:r>
      <w:r>
        <w:rPr>
          <w:rFonts w:ascii="Times New Roman" w:hAnsi="Times New Roman"/>
          <w:sz w:val="24"/>
          <w:szCs w:val="24"/>
        </w:rPr>
        <w:t>Контролювати поставку Товару у строки, встановлені цим Договором;</w:t>
      </w:r>
    </w:p>
    <w:p w14:paraId="55FAC31C" w14:textId="77777777" w:rsidR="00DD062F" w:rsidRDefault="00DD062F" w:rsidP="00DD062F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6.2.3. </w:t>
      </w:r>
      <w:r>
        <w:rPr>
          <w:rFonts w:ascii="Times New Roman" w:hAnsi="Times New Roman"/>
          <w:sz w:val="24"/>
          <w:szCs w:val="24"/>
        </w:rPr>
        <w:t xml:space="preserve">Зменшувати обсяг закупівлі товарів та загальну вартість цього Договору залежно від реального фінансування видатків. </w:t>
      </w:r>
    </w:p>
    <w:p w14:paraId="101BE3FD" w14:textId="77777777" w:rsidR="00DD062F" w:rsidRDefault="00DD062F" w:rsidP="00DD062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6.2.4. </w:t>
      </w:r>
      <w:r>
        <w:rPr>
          <w:rFonts w:ascii="Times New Roman" w:hAnsi="Times New Roman"/>
          <w:sz w:val="24"/>
          <w:szCs w:val="24"/>
        </w:rPr>
        <w:t xml:space="preserve">Повернути товаросупровідні документи (накладні, рахунок-фактуру, тощо) </w:t>
      </w:r>
      <w:r>
        <w:rPr>
          <w:rFonts w:ascii="Times New Roman" w:hAnsi="Times New Roman"/>
          <w:b/>
          <w:sz w:val="24"/>
          <w:szCs w:val="24"/>
        </w:rPr>
        <w:t>Постачальника</w:t>
      </w:r>
      <w:r>
        <w:rPr>
          <w:rFonts w:ascii="Times New Roman" w:hAnsi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19061A15" w14:textId="77777777" w:rsidR="00DD062F" w:rsidRDefault="00DD062F" w:rsidP="00DD062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6.2.5. Зменшувати обсяг закупівлі товарів та загальну вартість цього Договору залежно від наявної потреби.</w:t>
      </w:r>
    </w:p>
    <w:p w14:paraId="1A2361D0" w14:textId="77777777" w:rsidR="00DD062F" w:rsidRDefault="00DD062F" w:rsidP="00DD062F">
      <w:pPr>
        <w:tabs>
          <w:tab w:val="left" w:pos="7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b/>
          <w:sz w:val="24"/>
          <w:szCs w:val="24"/>
        </w:rPr>
        <w:t>Постачальник</w:t>
      </w:r>
      <w:r>
        <w:rPr>
          <w:rFonts w:ascii="Times New Roman" w:hAnsi="Times New Roman"/>
          <w:sz w:val="24"/>
          <w:szCs w:val="24"/>
        </w:rPr>
        <w:t xml:space="preserve"> зобов'язаний:</w:t>
      </w:r>
    </w:p>
    <w:p w14:paraId="5A6C154B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Товару у строки, встановлені цим Договором;</w:t>
      </w:r>
    </w:p>
    <w:p w14:paraId="7F79C8F1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 установленим розділом II цього Договору, а також медико-технічними вимогами, передбаченими тендерною документацією та пропозицією </w:t>
      </w:r>
      <w:r>
        <w:rPr>
          <w:rFonts w:ascii="Times New Roman" w:hAnsi="Times New Roman"/>
          <w:b/>
          <w:sz w:val="24"/>
          <w:szCs w:val="24"/>
        </w:rPr>
        <w:t xml:space="preserve">Постачальника </w:t>
      </w:r>
      <w:r>
        <w:rPr>
          <w:rFonts w:ascii="Times New Roman" w:hAnsi="Times New Roman"/>
          <w:sz w:val="24"/>
          <w:szCs w:val="24"/>
        </w:rPr>
        <w:t>у ході проведення процедури закупівлі вказаного Товару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7E1EB890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14:paraId="7B9B659E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Оформляти необхідні товаросупровідні документи відповідно вимог </w:t>
      </w:r>
      <w:r>
        <w:rPr>
          <w:rFonts w:ascii="Times New Roman" w:hAnsi="Times New Roman"/>
          <w:b/>
          <w:sz w:val="24"/>
          <w:szCs w:val="24"/>
        </w:rPr>
        <w:t>Покупця</w:t>
      </w:r>
      <w:r>
        <w:rPr>
          <w:rFonts w:ascii="Times New Roman" w:hAnsi="Times New Roman"/>
          <w:sz w:val="24"/>
          <w:szCs w:val="24"/>
        </w:rPr>
        <w:t>;</w:t>
      </w:r>
    </w:p>
    <w:p w14:paraId="1396619A" w14:textId="77777777" w:rsidR="00DD062F" w:rsidRDefault="00DD062F" w:rsidP="00DD062F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поставці Товару надати </w:t>
      </w:r>
      <w:r>
        <w:rPr>
          <w:rFonts w:ascii="Times New Roman" w:hAnsi="Times New Roman"/>
          <w:b/>
          <w:sz w:val="24"/>
          <w:szCs w:val="24"/>
        </w:rPr>
        <w:t>Покупцю</w:t>
      </w:r>
      <w:r>
        <w:rPr>
          <w:rFonts w:ascii="Times New Roman" w:hAnsi="Times New Roman"/>
          <w:sz w:val="24"/>
          <w:szCs w:val="24"/>
        </w:rPr>
        <w:t xml:space="preserve"> інструкції та/або інформативні документи по застосуванню лікарського засобу, документи, які підтверджують якість поставленого товару на українській мові. </w:t>
      </w:r>
    </w:p>
    <w:p w14:paraId="0B2B0686" w14:textId="77777777" w:rsidR="00DD062F" w:rsidRDefault="00DD062F" w:rsidP="00DD062F">
      <w:pPr>
        <w:numPr>
          <w:ilvl w:val="1"/>
          <w:numId w:val="6"/>
        </w:numPr>
        <w:tabs>
          <w:tab w:val="left" w:pos="76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Постачальник</w:t>
      </w:r>
      <w:r>
        <w:rPr>
          <w:rFonts w:ascii="Times New Roman" w:hAnsi="Times New Roman"/>
          <w:sz w:val="24"/>
          <w:szCs w:val="24"/>
        </w:rPr>
        <w:t xml:space="preserve"> має право:</w:t>
      </w:r>
    </w:p>
    <w:p w14:paraId="0CA5F14A" w14:textId="77777777" w:rsidR="00DD062F" w:rsidRDefault="00DD062F" w:rsidP="00DD06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14:paraId="5526569C" w14:textId="77777777" w:rsidR="00DD062F" w:rsidRDefault="00DD062F" w:rsidP="00DD06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6.4.2.На дострокову поставку Товару за письмовим погодженням </w:t>
      </w:r>
      <w:r>
        <w:rPr>
          <w:rFonts w:ascii="Times New Roman" w:hAnsi="Times New Roman"/>
          <w:b/>
          <w:sz w:val="24"/>
          <w:szCs w:val="24"/>
        </w:rPr>
        <w:t>Покупця</w:t>
      </w:r>
      <w:r>
        <w:rPr>
          <w:rFonts w:ascii="Times New Roman" w:hAnsi="Times New Roman"/>
          <w:sz w:val="24"/>
          <w:szCs w:val="24"/>
        </w:rPr>
        <w:t>;</w:t>
      </w:r>
    </w:p>
    <w:p w14:paraId="3AD57763" w14:textId="77777777" w:rsidR="00DD062F" w:rsidRDefault="00DD062F" w:rsidP="00DD06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A51ED34" w14:textId="77777777" w:rsidR="00DD062F" w:rsidRDefault="00DD062F" w:rsidP="00DD06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VІІ. Відповідальність сторін</w:t>
      </w:r>
    </w:p>
    <w:p w14:paraId="2405AE5F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08FF3B1F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затримки, та штраф у розмірі 7 % вартості неякісного (некомплектного) Товару.</w:t>
      </w:r>
    </w:p>
    <w:p w14:paraId="428BC81D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7.2. За порушення умов зобов’язання щодо якості та/або комплектності Товару, або у разі невідповідності терміну придатності товару з </w:t>
      </w:r>
      <w:r>
        <w:rPr>
          <w:rFonts w:ascii="Times New Roman" w:hAnsi="Times New Roman"/>
          <w:color w:val="121212"/>
          <w:sz w:val="24"/>
          <w:szCs w:val="24"/>
          <w:lang w:eastAsia="ru-RU"/>
        </w:rPr>
        <w:t xml:space="preserve">Постачальника </w:t>
      </w:r>
      <w:r>
        <w:rPr>
          <w:rFonts w:ascii="Times New Roman" w:hAnsi="Times New Roman"/>
          <w:sz w:val="24"/>
          <w:szCs w:val="24"/>
          <w:lang w:eastAsia="ru-RU"/>
        </w:rPr>
        <w:t xml:space="preserve">стягується штраф у розмірі 1 % вартості неякісного (некомплектного) Товару, або Товару з невідповідним терміном придатності. Сплата штрафних санкцій, штрафу не звільняє </w:t>
      </w:r>
      <w:r>
        <w:rPr>
          <w:rFonts w:ascii="Times New Roman" w:hAnsi="Times New Roman"/>
          <w:color w:val="121212"/>
          <w:sz w:val="24"/>
          <w:szCs w:val="24"/>
          <w:lang w:eastAsia="ru-RU"/>
        </w:rPr>
        <w:t>Постачальника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від обов’язку поставити Товар відповідно до п. 2.5. Договору та спливу трьох-денного терміну.</w:t>
      </w:r>
    </w:p>
    <w:p w14:paraId="0788CEB0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У випадку затримки, відсутності або припинення фінансування Покупця та/або фінансування програми, Покупець не несе будь якої майнової та фінансової відповідальності перед </w:t>
      </w:r>
      <w:r>
        <w:rPr>
          <w:rFonts w:ascii="Times New Roman" w:hAnsi="Times New Roman"/>
          <w:color w:val="121212"/>
          <w:sz w:val="24"/>
          <w:szCs w:val="24"/>
          <w:lang w:eastAsia="ru-RU"/>
        </w:rPr>
        <w:t>Постачальником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за затримку оплати товару.</w:t>
      </w:r>
    </w:p>
    <w:p w14:paraId="266DFAB9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Закінчення строку дії Договору не звільняє Сторони від відповідальності за цим Договором.</w:t>
      </w:r>
    </w:p>
    <w:p w14:paraId="64385B4E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139FD8" w14:textId="77777777" w:rsidR="00DD062F" w:rsidRDefault="00DD062F" w:rsidP="00DD062F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VІІІ. Ф</w:t>
      </w:r>
      <w:r>
        <w:rPr>
          <w:rFonts w:ascii="Times New Roman" w:hAnsi="Times New Roman"/>
          <w:b/>
          <w:sz w:val="24"/>
          <w:szCs w:val="24"/>
        </w:rPr>
        <w:t xml:space="preserve">орс-мажорні обставини </w:t>
      </w:r>
    </w:p>
    <w:p w14:paraId="48E7F982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Style w:val="FontStyle"/>
          <w:rFonts w:eastAsiaTheme="minorHAnsi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hAnsi="Times New Roman"/>
          <w:sz w:val="24"/>
          <w:szCs w:val="24"/>
        </w:rPr>
        <w:t xml:space="preserve">тощо). </w:t>
      </w:r>
    </w:p>
    <w:p w14:paraId="065BDA7B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0CD94387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06005748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56211256" w14:textId="77777777" w:rsidR="00DD062F" w:rsidRDefault="00DD062F" w:rsidP="00DD062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DC95B63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ІX. Вирішення спорів</w:t>
      </w:r>
    </w:p>
    <w:p w14:paraId="40C3BF41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 Покупець та Постачальник докладають усіх зусиль для розв’язання, шляхом переговорів, будь-яких незгод або розбіжностей, що виникають між ними у зв’язку з виконанням Договору.</w:t>
      </w:r>
    </w:p>
    <w:p w14:paraId="308CF5BC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9.2. У разі недосягнення сторонами згоди, спори (розбіжності) вирішуються у судовому порядку відповідно до вимог чинного процесуального законодавства.</w:t>
      </w:r>
    </w:p>
    <w:p w14:paraId="2ABBEDF6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A4C6D8" w14:textId="7D16752A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X. Строк дії договору</w:t>
      </w:r>
    </w:p>
    <w:p w14:paraId="6A4E2B91" w14:textId="500470BB" w:rsidR="002465EF" w:rsidRPr="002465EF" w:rsidRDefault="00DD062F" w:rsidP="002465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10.1. Договір про закупівлю набирає чинності з моменту підписання та діє </w:t>
      </w:r>
      <w:r>
        <w:rPr>
          <w:rFonts w:ascii="Times New Roman" w:eastAsia="Times New Roman" w:hAnsi="Times New Roman"/>
          <w:b/>
          <w:sz w:val="24"/>
          <w:szCs w:val="24"/>
        </w:rPr>
        <w:t>до 23 серпня 2022 року або до повного виконання сторонами їх договірних зобов’язань.</w:t>
      </w:r>
      <w:r w:rsidR="002465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65EF" w:rsidRPr="002465EF">
        <w:rPr>
          <w:rFonts w:ascii="Times New Roman" w:eastAsia="Times New Roman" w:hAnsi="Times New Roman"/>
          <w:sz w:val="24"/>
          <w:szCs w:val="24"/>
          <w:lang w:eastAsia="x-none"/>
        </w:rPr>
        <w:t xml:space="preserve">Дія договору може бути продовжена за взаємною згодою сторін шляхом підписання додаткової угоди, уразі продовження воєнного стану на території України. </w:t>
      </w:r>
    </w:p>
    <w:p w14:paraId="357A8B4A" w14:textId="41A34995" w:rsidR="00DD062F" w:rsidRDefault="002465E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10.2</w:t>
      </w:r>
      <w:r w:rsidR="00DD062F">
        <w:rPr>
          <w:rFonts w:ascii="Times New Roman" w:eastAsia="Times New Roman" w:hAnsi="Times New Roman"/>
          <w:sz w:val="24"/>
          <w:szCs w:val="24"/>
          <w:lang w:eastAsia="x-none"/>
        </w:rPr>
        <w:t>. Дія договору про закупівлю може бути припинена за згодою сторін.</w:t>
      </w:r>
    </w:p>
    <w:p w14:paraId="0B30B16A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3E73D8" w14:textId="77777777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XІ. Інші умови</w:t>
      </w:r>
    </w:p>
    <w:p w14:paraId="2BEEF6C4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097D9A1E" w14:textId="77777777" w:rsidR="00DD062F" w:rsidRDefault="00DD062F" w:rsidP="00DD062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11.2. Умови договору зберігають свою силу протягом всього строку дії договору.</w:t>
      </w:r>
    </w:p>
    <w:p w14:paraId="328E2D5E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11.3. Істотними умовами даного Договору є: предмет Договору, ціна, строк дії.</w:t>
      </w:r>
    </w:p>
    <w:p w14:paraId="136F3908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Істотні умови договору про закупівлю не можуть змінюватися після його підписання до виконання  зобов'язань сторонами у повному обсязі, крім випадків:</w:t>
      </w:r>
    </w:p>
    <w:p w14:paraId="2CEB9F21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1) зменшення обсягів закупівлі, зокрема з урахуванням фактичного обсягу видатків Покупця;</w:t>
      </w:r>
    </w:p>
    <w:p w14:paraId="664489CE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3" w:name="n1770"/>
      <w:bookmarkEnd w:id="3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товару;</w:t>
      </w:r>
    </w:p>
    <w:p w14:paraId="6E67955A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4" w:name="n1771"/>
      <w:bookmarkEnd w:id="4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16D97EA8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5" w:name="n1772"/>
      <w:bookmarkEnd w:id="5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</w:p>
    <w:p w14:paraId="30DCA84E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6" w:name="n1773"/>
      <w:bookmarkEnd w:id="6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C3197CC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7" w:name="n1774"/>
      <w:bookmarkEnd w:id="7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35993052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</w:pPr>
      <w:bookmarkStart w:id="8" w:name="n1775"/>
      <w:bookmarkEnd w:id="8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x-none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16A7A36E" w14:textId="73B9DE75" w:rsidR="00DD062F" w:rsidRDefault="00C45F4B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11.4</w:t>
      </w:r>
      <w:r w:rsidR="00DD062F">
        <w:rPr>
          <w:rFonts w:ascii="Times New Roman" w:eastAsia="Times New Roman" w:hAnsi="Times New Roman"/>
          <w:sz w:val="24"/>
          <w:szCs w:val="24"/>
          <w:lang w:eastAsia="x-none"/>
        </w:rPr>
        <w:t xml:space="preserve">. Покупцем визначено, що у разі виникнення необхідності зміни платіжних реквізитів, що зазначені у </w:t>
      </w:r>
      <w:r w:rsidR="00DD062F">
        <w:rPr>
          <w:rFonts w:ascii="Times New Roman" w:hAnsi="Times New Roman"/>
          <w:sz w:val="24"/>
          <w:szCs w:val="24"/>
          <w:lang w:eastAsia="ru-RU"/>
        </w:rPr>
        <w:t xml:space="preserve">цьому </w:t>
      </w:r>
      <w:r w:rsidR="00DD062F">
        <w:rPr>
          <w:rFonts w:ascii="Times New Roman" w:eastAsia="Times New Roman" w:hAnsi="Times New Roman"/>
          <w:sz w:val="24"/>
          <w:szCs w:val="24"/>
          <w:lang w:eastAsia="x-none"/>
        </w:rPr>
        <w:t>Договорі, така зміна не буде вважатись зміною істотних умов договору.</w:t>
      </w:r>
    </w:p>
    <w:p w14:paraId="38356F47" w14:textId="7EF9FCB3" w:rsidR="00DD062F" w:rsidRDefault="00C45F4B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11.5</w:t>
      </w:r>
      <w:r w:rsidR="00DD062F">
        <w:rPr>
          <w:rFonts w:ascii="Times New Roman" w:eastAsia="Times New Roman" w:hAnsi="Times New Roman"/>
          <w:sz w:val="24"/>
          <w:szCs w:val="24"/>
          <w:lang w:eastAsia="x-none"/>
        </w:rPr>
        <w:t>. Всі зміни та доповнення до цього Договору вносяться в період його дії у письмовому вигляді, шляхом укладення додаткових угод, які підписуються Сторонами Договору.</w:t>
      </w:r>
    </w:p>
    <w:p w14:paraId="74FAD919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Про настання випадків, визначених п. 11.3. Договору, Постачальник повідомляє Покупця у письмовій формі, з наданням проекту відповідної додаткової угоди, а також обґрунтованих пояснень щодо ініційованих змін та необхідних документів, передбачених умовами Договору.</w:t>
      </w:r>
    </w:p>
    <w:p w14:paraId="3A792005" w14:textId="77777777" w:rsidR="002465EF" w:rsidRDefault="002465E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66779E9" w14:textId="304AA3C2" w:rsidR="00DD062F" w:rsidRDefault="00DD062F" w:rsidP="00DD062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IІ</w:t>
      </w:r>
      <w:r>
        <w:rPr>
          <w:rFonts w:ascii="Times New Roman" w:hAnsi="Times New Roman"/>
          <w:b/>
          <w:sz w:val="24"/>
          <w:szCs w:val="24"/>
          <w:lang w:eastAsia="ru-RU"/>
        </w:rPr>
        <w:t>. Додатки до договору</w:t>
      </w:r>
    </w:p>
    <w:p w14:paraId="5ABCB3CA" w14:textId="2022656B" w:rsidR="00DD062F" w:rsidRDefault="00DD062F" w:rsidP="00DD062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bookmarkStart w:id="9" w:name="_Hlk94610783"/>
      <w:r>
        <w:rPr>
          <w:rFonts w:ascii="Times New Roman" w:hAnsi="Times New Roman"/>
          <w:sz w:val="24"/>
          <w:szCs w:val="24"/>
          <w:lang w:eastAsia="ru-RU"/>
        </w:rPr>
        <w:t>12.1. Специфікація (Додаток № 1)</w:t>
      </w:r>
    </w:p>
    <w:bookmarkEnd w:id="9"/>
    <w:p w14:paraId="144A258D" w14:textId="77777777" w:rsidR="00DD062F" w:rsidRDefault="00DD062F" w:rsidP="00DD062F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14:paraId="7B8F4B8A" w14:textId="77777777" w:rsidR="00DD062F" w:rsidRDefault="00DD062F" w:rsidP="00DD0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XII</w:t>
      </w:r>
      <w:r>
        <w:rPr>
          <w:rFonts w:ascii="Times New Roman" w:eastAsia="Times New Roman" w:hAnsi="Times New Roman"/>
          <w:b/>
          <w:sz w:val="24"/>
          <w:szCs w:val="24"/>
          <w:lang w:val="en-US" w:eastAsia="x-none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Місцезнаходження, банківські реквізити та підписи Сторін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64"/>
      </w:tblGrid>
      <w:tr w:rsidR="00DD062F" w14:paraId="09BD9E5B" w14:textId="77777777" w:rsidTr="00DD062F">
        <w:tc>
          <w:tcPr>
            <w:tcW w:w="4926" w:type="dxa"/>
          </w:tcPr>
          <w:p w14:paraId="4351EB9D" w14:textId="77777777" w:rsidR="00DD062F" w:rsidRDefault="00DD062F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10" w:name="114"/>
            <w:bookmarkEnd w:id="10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ПОСТАЧАЛЬНИК</w:t>
            </w:r>
          </w:p>
          <w:p w14:paraId="38C8B0E4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36DFEA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0238D99F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5A01526C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FC3D2C6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1679E919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927" w:type="dxa"/>
          </w:tcPr>
          <w:p w14:paraId="5DF01E99" w14:textId="77777777" w:rsidR="00DD062F" w:rsidRDefault="00DD062F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ПОКУПЕЦЬ</w:t>
            </w:r>
          </w:p>
          <w:p w14:paraId="5FD2CE76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4780E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1327DC75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7B41282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0DAD599A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4E5313BB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6428BBE8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DD062F" w14:paraId="6B6C7B2F" w14:textId="77777777" w:rsidTr="00DD062F">
        <w:trPr>
          <w:trHeight w:val="80"/>
        </w:trPr>
        <w:tc>
          <w:tcPr>
            <w:tcW w:w="4926" w:type="dxa"/>
            <w:hideMark/>
          </w:tcPr>
          <w:p w14:paraId="4A70D230" w14:textId="77777777" w:rsidR="00DD062F" w:rsidRDefault="00DD06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653C601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14:paraId="583E43D7" w14:textId="77777777" w:rsidR="00DD062F" w:rsidRDefault="00DD06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_________________</w:t>
            </w:r>
          </w:p>
          <w:p w14:paraId="67BD7CE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14:paraId="3BBEA3CC" w14:textId="77777777" w:rsidR="00DD062F" w:rsidRDefault="00DD062F" w:rsidP="00DD062F">
      <w:pPr>
        <w:tabs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14:paraId="1B9EAE57" w14:textId="77777777" w:rsidR="00DD062F" w:rsidRDefault="00DD062F" w:rsidP="00DD062F">
      <w:pPr>
        <w:rPr>
          <w:rFonts w:ascii="Times New Roman" w:eastAsiaTheme="minorHAnsi" w:hAnsi="Times New Roman"/>
          <w:sz w:val="24"/>
          <w:szCs w:val="24"/>
        </w:rPr>
      </w:pPr>
    </w:p>
    <w:p w14:paraId="3193024B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6FCBC40C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772CE12A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0FC6FC2D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5FC4FDD2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234A5954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61CE0549" w14:textId="07FB6AFA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5343AEB1" w14:textId="77777777" w:rsidR="00C45F4B" w:rsidRDefault="00C45F4B" w:rsidP="00DD062F">
      <w:pPr>
        <w:spacing w:line="20" w:lineRule="atLeast"/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14:paraId="1EC59534" w14:textId="77777777" w:rsidR="00DD062F" w:rsidRDefault="00DD062F" w:rsidP="00DD062F">
      <w:pPr>
        <w:spacing w:after="0" w:line="20" w:lineRule="atLeast"/>
        <w:ind w:left="6379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Hlk94610865"/>
      <w:r>
        <w:rPr>
          <w:rFonts w:ascii="Times New Roman" w:hAnsi="Times New Roman"/>
          <w:sz w:val="24"/>
          <w:szCs w:val="24"/>
        </w:rPr>
        <w:t xml:space="preserve">Додаток №1 </w:t>
      </w:r>
    </w:p>
    <w:p w14:paraId="1CF9A164" w14:textId="77777777" w:rsidR="00DD062F" w:rsidRDefault="00DD062F" w:rsidP="00DD062F">
      <w:pPr>
        <w:spacing w:after="0" w:line="20" w:lineRule="atLeast"/>
        <w:ind w:left="637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Договору №__________ від___________</w:t>
      </w:r>
    </w:p>
    <w:p w14:paraId="2FB14754" w14:textId="77777777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3F0A3EBA" w14:textId="77777777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07153DEA" w14:textId="77777777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54F4F367" w14:textId="77777777" w:rsidR="00DD062F" w:rsidRDefault="00DD062F" w:rsidP="00DD062F">
      <w:pPr>
        <w:spacing w:line="20" w:lineRule="atLeast"/>
        <w:rPr>
          <w:rFonts w:ascii="Times New Roman" w:hAnsi="Times New Roman"/>
          <w:sz w:val="24"/>
          <w:szCs w:val="24"/>
        </w:rPr>
      </w:pPr>
    </w:p>
    <w:p w14:paraId="542A9580" w14:textId="77777777" w:rsidR="00DD062F" w:rsidRDefault="00DD062F" w:rsidP="00DD06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Специфікація до Договору № _______</w:t>
      </w:r>
    </w:p>
    <w:p w14:paraId="00B63C9A" w14:textId="77777777" w:rsidR="00DD062F" w:rsidRDefault="00DD062F" w:rsidP="00DD06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________________202____р. </w:t>
      </w:r>
    </w:p>
    <w:p w14:paraId="6A3F7F0A" w14:textId="77777777" w:rsidR="00DD062F" w:rsidRDefault="00DD062F" w:rsidP="00DD06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F98B16" w14:textId="77777777" w:rsidR="00DD062F" w:rsidRDefault="00DD062F" w:rsidP="00DD062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Spec="center" w:tblpY="134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833"/>
        <w:gridCol w:w="851"/>
        <w:gridCol w:w="1144"/>
        <w:gridCol w:w="1124"/>
        <w:gridCol w:w="860"/>
        <w:gridCol w:w="1276"/>
        <w:gridCol w:w="1276"/>
        <w:gridCol w:w="1134"/>
      </w:tblGrid>
      <w:tr w:rsidR="00DD062F" w14:paraId="61D290E7" w14:textId="77777777" w:rsidTr="00DD062F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91E0" w14:textId="77777777" w:rsidR="00DD062F" w:rsidRDefault="00DD06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73E11C6" w14:textId="77777777" w:rsidR="00DD062F" w:rsidRDefault="00DD06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92C7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згідно з тендерною документацією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 назва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BB3D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Країна походження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DADE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49F7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8856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Ціна за од., грн.</w:t>
            </w:r>
          </w:p>
          <w:p w14:paraId="6EBD0B87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ПДВ)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3466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ПДВ за одиницю,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1EB9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Сума, грн.</w:t>
            </w:r>
          </w:p>
          <w:p w14:paraId="6C8267BC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 ПДВ)</w:t>
            </w:r>
          </w:p>
        </w:tc>
      </w:tr>
      <w:tr w:rsidR="00DD062F" w14:paraId="03799A93" w14:textId="77777777" w:rsidTr="00DD062F">
        <w:trPr>
          <w:trHeight w:val="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E6A0" w14:textId="77777777" w:rsidR="00DD062F" w:rsidRDefault="00DD062F">
            <w:pPr>
              <w:ind w:left="1134" w:hanging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79DE" w14:textId="77777777" w:rsidR="00DD062F" w:rsidRDefault="00DD06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0925" w14:textId="77777777" w:rsidR="00DD062F" w:rsidRDefault="00DD06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C5EE" w14:textId="77777777" w:rsidR="00DD062F" w:rsidRDefault="00DD06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0E1C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0910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69D4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BAA4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124" w14:textId="77777777" w:rsidR="00DD062F" w:rsidRDefault="00DD06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2B9A5E" w14:textId="77777777" w:rsidR="00DD062F" w:rsidRDefault="00DD062F" w:rsidP="00DD062F">
      <w:pPr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64"/>
      </w:tblGrid>
      <w:tr w:rsidR="00DD062F" w14:paraId="37744803" w14:textId="77777777" w:rsidTr="00DD062F">
        <w:tc>
          <w:tcPr>
            <w:tcW w:w="4926" w:type="dxa"/>
          </w:tcPr>
          <w:p w14:paraId="02CE055C" w14:textId="77777777" w:rsidR="00DD062F" w:rsidRDefault="00DD062F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ПОСТАЧАЛЬНИК</w:t>
            </w:r>
          </w:p>
          <w:p w14:paraId="34B03B9E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7EBE1C8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5F41AE24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5C277E9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407F27DF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69296429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3F4640A" w14:textId="77777777" w:rsidR="00DD062F" w:rsidRDefault="00DD062F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14:paraId="01AECA19" w14:textId="77777777" w:rsidR="00DD062F" w:rsidRDefault="00DD062F">
            <w:pPr>
              <w:keepNext/>
              <w:spacing w:after="0" w:line="240" w:lineRule="auto"/>
              <w:ind w:firstLine="426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ПОКУПЕЦЬ</w:t>
            </w:r>
          </w:p>
          <w:p w14:paraId="298BDB4E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68F7FB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56FE555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761BC516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2264D3D5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14:paraId="111F4928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  <w:p w14:paraId="78462E89" w14:textId="77777777" w:rsidR="00DD062F" w:rsidRDefault="00DD062F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062F" w14:paraId="595429AD" w14:textId="77777777" w:rsidTr="00DD062F">
        <w:trPr>
          <w:trHeight w:val="80"/>
        </w:trPr>
        <w:tc>
          <w:tcPr>
            <w:tcW w:w="4926" w:type="dxa"/>
            <w:hideMark/>
          </w:tcPr>
          <w:p w14:paraId="02FB79E1" w14:textId="77777777" w:rsidR="00DD062F" w:rsidRDefault="00DD06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_________________</w:t>
            </w:r>
          </w:p>
          <w:p w14:paraId="047F579A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  <w:hideMark/>
          </w:tcPr>
          <w:p w14:paraId="24505E87" w14:textId="77777777" w:rsidR="00DD062F" w:rsidRDefault="00DD06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_________________</w:t>
            </w:r>
          </w:p>
          <w:p w14:paraId="3A4738A0" w14:textId="77777777" w:rsidR="00DD062F" w:rsidRDefault="00DD062F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</w:tr>
    </w:tbl>
    <w:p w14:paraId="0CCFC863" w14:textId="77777777" w:rsidR="00DD062F" w:rsidRDefault="00DD062F" w:rsidP="00DD062F">
      <w:pPr>
        <w:rPr>
          <w:rFonts w:ascii="Times New Roman" w:eastAsiaTheme="minorHAnsi" w:hAnsi="Times New Roman"/>
          <w:sz w:val="24"/>
          <w:szCs w:val="24"/>
        </w:rPr>
      </w:pPr>
    </w:p>
    <w:p w14:paraId="1A473F15" w14:textId="77777777" w:rsidR="00DD062F" w:rsidRDefault="00DD062F" w:rsidP="00DD062F">
      <w:pPr>
        <w:ind w:firstLine="709"/>
        <w:jc w:val="both"/>
        <w:rPr>
          <w:rFonts w:ascii="Book Antiqua" w:hAnsi="Book Antiqua" w:cstheme="minorBidi"/>
          <w:i/>
        </w:rPr>
      </w:pPr>
      <w:r>
        <w:rPr>
          <w:rFonts w:ascii="Book Antiqua" w:hAnsi="Book Antiqua"/>
          <w:bCs/>
          <w:i/>
        </w:rPr>
        <w:t>*Всі необхідні Додатки до договору формуються та узгоджуються сторонами при його підписанні.</w:t>
      </w:r>
    </w:p>
    <w:p w14:paraId="3A4BB630" w14:textId="77777777" w:rsidR="00DD062F" w:rsidRDefault="00DD062F" w:rsidP="00DD062F">
      <w:pPr>
        <w:jc w:val="both"/>
        <w:rPr>
          <w:rFonts w:ascii="Book Antiqua" w:hAnsi="Book Antiqua"/>
          <w:b/>
          <w:bCs/>
        </w:rPr>
      </w:pPr>
    </w:p>
    <w:bookmarkEnd w:id="12"/>
    <w:p w14:paraId="059913B3" w14:textId="77777777" w:rsidR="00DD062F" w:rsidRDefault="00DD062F" w:rsidP="00DD062F">
      <w:pPr>
        <w:rPr>
          <w:rFonts w:ascii="Times New Roman" w:hAnsi="Times New Roman"/>
          <w:sz w:val="24"/>
          <w:szCs w:val="24"/>
        </w:rPr>
      </w:pPr>
    </w:p>
    <w:p w14:paraId="2CFF0A50" w14:textId="77777777" w:rsidR="00006D22" w:rsidRPr="00DD062F" w:rsidRDefault="00006D22" w:rsidP="00DD062F"/>
    <w:sectPr w:rsidR="00006D22" w:rsidRPr="00DD062F" w:rsidSect="004003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1DAFB" w14:textId="77777777" w:rsidR="007E6E47" w:rsidRDefault="007E6E47" w:rsidP="00A21485">
      <w:pPr>
        <w:spacing w:after="0" w:line="240" w:lineRule="auto"/>
      </w:pPr>
      <w:r>
        <w:separator/>
      </w:r>
    </w:p>
  </w:endnote>
  <w:endnote w:type="continuationSeparator" w:id="0">
    <w:p w14:paraId="7D1E8787" w14:textId="77777777" w:rsidR="007E6E47" w:rsidRDefault="007E6E47" w:rsidP="00A2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93149" w14:textId="77777777" w:rsidR="007E6E47" w:rsidRDefault="007E6E47" w:rsidP="00A21485">
      <w:pPr>
        <w:spacing w:after="0" w:line="240" w:lineRule="auto"/>
      </w:pPr>
      <w:r>
        <w:separator/>
      </w:r>
    </w:p>
  </w:footnote>
  <w:footnote w:type="continuationSeparator" w:id="0">
    <w:p w14:paraId="167B1AF0" w14:textId="77777777" w:rsidR="007E6E47" w:rsidRDefault="007E6E47" w:rsidP="00A21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0906B98"/>
    <w:multiLevelType w:val="multilevel"/>
    <w:tmpl w:val="C8421A66"/>
    <w:lvl w:ilvl="0">
      <w:start w:val="6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5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7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05C69C7"/>
    <w:multiLevelType w:val="multilevel"/>
    <w:tmpl w:val="C914B0E0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6E632530"/>
    <w:multiLevelType w:val="multilevel"/>
    <w:tmpl w:val="A4D27A6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7E2A5E24"/>
    <w:multiLevelType w:val="multilevel"/>
    <w:tmpl w:val="EFAE9FE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"/>
  </w:num>
  <w:num w:numId="1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74"/>
    <w:rsid w:val="00006D22"/>
    <w:rsid w:val="00074C11"/>
    <w:rsid w:val="000E15C5"/>
    <w:rsid w:val="00165259"/>
    <w:rsid w:val="001F33A2"/>
    <w:rsid w:val="002465EF"/>
    <w:rsid w:val="002E4C9F"/>
    <w:rsid w:val="002E7409"/>
    <w:rsid w:val="00314EB7"/>
    <w:rsid w:val="004C09B1"/>
    <w:rsid w:val="00525AD7"/>
    <w:rsid w:val="00575B31"/>
    <w:rsid w:val="00590A27"/>
    <w:rsid w:val="006C7C73"/>
    <w:rsid w:val="006D010A"/>
    <w:rsid w:val="00713408"/>
    <w:rsid w:val="007900F9"/>
    <w:rsid w:val="007E6E47"/>
    <w:rsid w:val="008F2F69"/>
    <w:rsid w:val="00A042EE"/>
    <w:rsid w:val="00A21485"/>
    <w:rsid w:val="00BF2F20"/>
    <w:rsid w:val="00C45F4B"/>
    <w:rsid w:val="00D43B74"/>
    <w:rsid w:val="00D62D21"/>
    <w:rsid w:val="00DD062F"/>
    <w:rsid w:val="00F72AB0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1761"/>
  <w15:chartTrackingRefBased/>
  <w15:docId w15:val="{C1EED090-0176-4925-B639-6D102C4A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B1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4C09B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 Spacing"/>
    <w:link w:val="a4"/>
    <w:uiPriority w:val="1"/>
    <w:qFormat/>
    <w:rsid w:val="00F72A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locked/>
    <w:rsid w:val="00F72AB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2AB0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59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90A27"/>
    <w:rPr>
      <w:rFonts w:ascii="Segoe UI" w:hAnsi="Segoe UI" w:cs="Segoe UI"/>
      <w:sz w:val="18"/>
      <w:szCs w:val="18"/>
    </w:rPr>
  </w:style>
  <w:style w:type="character" w:customStyle="1" w:styleId="Normal">
    <w:name w:val="Normal Знак"/>
    <w:link w:val="Normal1"/>
    <w:locked/>
    <w:rsid w:val="001F33A2"/>
    <w:rPr>
      <w:lang w:eastAsia="zh-CN"/>
    </w:rPr>
  </w:style>
  <w:style w:type="paragraph" w:customStyle="1" w:styleId="Normal1">
    <w:name w:val="Normal1"/>
    <w:link w:val="Normal"/>
    <w:qFormat/>
    <w:rsid w:val="001F33A2"/>
    <w:pPr>
      <w:widowControl w:val="0"/>
      <w:suppressAutoHyphens/>
      <w:snapToGrid w:val="0"/>
      <w:spacing w:after="0" w:line="300" w:lineRule="auto"/>
      <w:ind w:firstLine="1300"/>
    </w:pPr>
    <w:rPr>
      <w:lang w:eastAsia="zh-CN"/>
    </w:rPr>
  </w:style>
  <w:style w:type="table" w:styleId="a8">
    <w:name w:val="Table Grid"/>
    <w:basedOn w:val="a1"/>
    <w:rsid w:val="001F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basedOn w:val="a0"/>
    <w:uiPriority w:val="99"/>
    <w:rsid w:val="00A2148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2148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b">
    <w:name w:val="Текст кінцевої виноски Знак"/>
    <w:basedOn w:val="a0"/>
    <w:link w:val="aa"/>
    <w:uiPriority w:val="99"/>
    <w:semiHidden/>
    <w:rsid w:val="00A21485"/>
    <w:rPr>
      <w:rFonts w:ascii="Calibri" w:eastAsia="Times New Roman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semiHidden/>
    <w:unhideWhenUsed/>
    <w:rsid w:val="004C0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4C09B1"/>
    <w:rPr>
      <w:rFonts w:ascii="Courier New" w:eastAsia="Calibri" w:hAnsi="Courier New" w:cs="Times New Roman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4C09B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C09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uk-UA"/>
    </w:rPr>
  </w:style>
  <w:style w:type="character" w:customStyle="1" w:styleId="20">
    <w:name w:val="Основний текст з відступом 2 Знак"/>
    <w:basedOn w:val="a0"/>
    <w:link w:val="2"/>
    <w:semiHidden/>
    <w:rsid w:val="004C09B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FontStyle">
    <w:name w:val="Font Style"/>
    <w:uiPriority w:val="99"/>
    <w:rsid w:val="00DD062F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10457</Words>
  <Characters>5962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</dc:creator>
  <cp:keywords/>
  <dc:description/>
  <cp:lastModifiedBy>user</cp:lastModifiedBy>
  <cp:revision>22</cp:revision>
  <dcterms:created xsi:type="dcterms:W3CDTF">2020-04-23T11:19:00Z</dcterms:created>
  <dcterms:modified xsi:type="dcterms:W3CDTF">2022-07-06T07:09:00Z</dcterms:modified>
</cp:coreProperties>
</file>