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Default="00DB301B" w:rsidP="00BB5923">
      <w:pPr>
        <w:tabs>
          <w:tab w:val="left" w:pos="5529"/>
        </w:tabs>
        <w:autoSpaceDN w:val="0"/>
        <w:spacing w:after="0"/>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6D0F8B">
        <w:rPr>
          <w:rFonts w:ascii="Times New Roman" w:eastAsia="SimSun" w:hAnsi="Times New Roman"/>
          <w:kern w:val="1"/>
          <w:lang w:eastAsia="hi-IN" w:bidi="hi-IN"/>
        </w:rPr>
        <w:t>№ 105 від 02</w:t>
      </w:r>
      <w:r w:rsidR="008F4B55">
        <w:rPr>
          <w:rFonts w:ascii="Times New Roman" w:eastAsia="SimSun" w:hAnsi="Times New Roman"/>
          <w:kern w:val="1"/>
          <w:lang w:eastAsia="hi-IN" w:bidi="hi-IN"/>
        </w:rPr>
        <w:t>.06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lastRenderedPageBreak/>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rFonts w:ascii="Times New Roman" w:eastAsia="Times New Roman" w:hAnsi="Times New Roman"/>
                <w:color w:val="000000"/>
                <w:lang w:eastAsia="ru-RU"/>
              </w:rPr>
              <w:lastRenderedPageBreak/>
              <w:t>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20A42">
              <w:rPr>
                <w:rFonts w:ascii="Times New Roman" w:eastAsia="Times New Roman" w:hAnsi="Times New Roman"/>
                <w:b/>
                <w:i/>
                <w:color w:val="000000"/>
                <w:lang w:eastAsia="ru-RU"/>
              </w:rPr>
              <w:lastRenderedPageBreak/>
              <w:t>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96FF9">
              <w:rPr>
                <w:rFonts w:ascii="Times New Roman" w:eastAsia="Times New Roman" w:hAnsi="Times New Roman"/>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44Особливостей</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b/>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EA464C">
              <w:rPr>
                <w:rFonts w:ascii="Times New Roman" w:eastAsia="Times New Roman" w:hAnsi="Times New Roman"/>
                <w:b/>
                <w:highlight w:val="cyan"/>
                <w:lang w:eastAsia="ru-RU"/>
              </w:rPr>
              <w:t>та</w:t>
            </w:r>
            <w:r w:rsidR="00EA464C" w:rsidRPr="00EA464C">
              <w:rPr>
                <w:rFonts w:ascii="Times New Roman" w:eastAsia="Times New Roman" w:hAnsi="Times New Roman"/>
                <w:b/>
                <w:highlight w:val="cyan"/>
                <w:lang w:eastAsia="ru-RU"/>
              </w:rPr>
              <w:t>/або</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E11769"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w:t>
            </w:r>
            <w:r w:rsidRPr="007A4BDA">
              <w:rPr>
                <w:rFonts w:ascii="Times New Roman" w:eastAsia="SimSun" w:hAnsi="Times New Roman"/>
                <w:kern w:val="3"/>
              </w:rPr>
              <w:lastRenderedPageBreak/>
              <w:t>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7A4BDA">
              <w:rPr>
                <w:rFonts w:ascii="Times New Roman" w:eastAsia="Times New Roman" w:hAnsi="Times New Roman"/>
              </w:rPr>
              <w:lastRenderedPageBreak/>
              <w:t>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Pr>
                <w:rFonts w:ascii="Times New Roman" w:eastAsia="Times New Roman" w:hAnsi="Times New Roman"/>
                <w:lang w:eastAsia="uk-UA"/>
              </w:rPr>
              <w:lastRenderedPageBreak/>
              <w:t xml:space="preserve">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w:t>
            </w:r>
            <w:bookmarkStart w:id="3" w:name="_GoBack"/>
            <w:bookmarkEnd w:id="3"/>
            <w:r w:rsidR="006D0F8B">
              <w:rPr>
                <w:rFonts w:ascii="Times New Roman" w:eastAsia="Times New Roman" w:hAnsi="Times New Roman"/>
                <w:b/>
                <w:color w:val="000000"/>
                <w:highlight w:val="cyan"/>
                <w:lang w:eastAsia="ru-RU"/>
              </w:rPr>
              <w:t>7</w:t>
            </w:r>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9E5589">
              <w:rPr>
                <w:rFonts w:ascii="Times New Roman" w:eastAsia="Times New Roman" w:hAnsi="Times New Roman"/>
                <w:highlight w:val="white"/>
                <w:lang w:eastAsia="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highlight w:val="lightGray"/>
                <w:lang w:eastAsia="uk-UA"/>
              </w:rPr>
              <w:t>Оцінка здійснюється щодо предмета закупівлі в цілому.</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Замовник має право звернутися за підтвердженням інформації, </w:t>
            </w:r>
            <w:r w:rsidRPr="002A569F">
              <w:rPr>
                <w:rFonts w:ascii="Times New Roman" w:eastAsia="Times New Roman" w:hAnsi="Times New Roman"/>
                <w:sz w:val="24"/>
                <w:szCs w:val="24"/>
                <w:highlight w:val="white"/>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5F45DF">
              <w:rPr>
                <w:rFonts w:ascii="Times New Roman" w:hAnsi="Times New Roman"/>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CD4CED">
              <w:rPr>
                <w:rFonts w:ascii="Times New Roman" w:eastAsia="Times New Roman" w:hAnsi="Times New Roman"/>
                <w:lang w:eastAsia="uk-UA"/>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0738B">
              <w:rPr>
                <w:rFonts w:ascii="Times New Roman" w:eastAsia="Times New Roman" w:hAnsi="Times New Roman"/>
                <w:color w:val="000000"/>
                <w:lang w:eastAsia="ru-RU"/>
              </w:rPr>
              <w:lastRenderedPageBreak/>
              <w:t>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A0738B">
              <w:rPr>
                <w:rFonts w:ascii="Times New Roman" w:eastAsia="Times New Roman" w:hAnsi="Times New Roman"/>
                <w:color w:val="000000"/>
                <w:lang w:eastAsia="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не 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3.</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524D3D" w:rsidRPr="00524D3D" w:rsidRDefault="00524D3D" w:rsidP="00524D3D">
            <w:pPr>
              <w:tabs>
                <w:tab w:val="left" w:pos="572"/>
              </w:tabs>
              <w:spacing w:after="0" w:line="240" w:lineRule="auto"/>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524D3D" w:rsidRPr="00524D3D" w:rsidRDefault="00524D3D" w:rsidP="00524D3D">
            <w:pPr>
              <w:tabs>
                <w:tab w:val="left" w:pos="572"/>
              </w:tabs>
              <w:spacing w:after="0" w:line="240" w:lineRule="auto"/>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 xml:space="preserve">- </w:t>
            </w:r>
            <w:r w:rsidRPr="00524D3D">
              <w:rPr>
                <w:rFonts w:ascii="Times New Roman" w:eastAsia="Times New Roman" w:hAnsi="Times New Roman"/>
                <w:bCs/>
                <w:sz w:val="24"/>
                <w:szCs w:val="24"/>
                <w:lang w:eastAsia="ru-RU"/>
              </w:rPr>
              <w:t>не менше 1 копії договору, зазначеного у довідці у повному обсязі,</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524D3D" w:rsidRPr="00524D3D" w:rsidRDefault="00524D3D" w:rsidP="00524D3D">
            <w:pPr>
              <w:spacing w:after="0" w:line="240" w:lineRule="auto"/>
              <w:jc w:val="both"/>
              <w:rPr>
                <w:rFonts w:ascii="Times New Roman" w:eastAsia="Times New Roman" w:hAnsi="Times New Roman"/>
                <w:color w:val="000000"/>
                <w:sz w:val="24"/>
                <w:szCs w:val="24"/>
              </w:rPr>
            </w:pP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524D3D">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6D0F8B" w:rsidRDefault="00182E82" w:rsidP="004E188C">
            <w:pPr>
              <w:shd w:val="clear" w:color="auto" w:fill="FFFFFF"/>
              <w:spacing w:after="0" w:line="240" w:lineRule="auto"/>
              <w:rPr>
                <w:rFonts w:ascii="Times New Roman" w:eastAsia="Times New Roman" w:hAnsi="Times New Roman"/>
                <w:strike/>
                <w:color w:val="222222"/>
                <w:sz w:val="20"/>
                <w:szCs w:val="20"/>
                <w:lang w:eastAsia="ru-RU"/>
              </w:rPr>
            </w:pPr>
            <w:r w:rsidRPr="006D0F8B">
              <w:rPr>
                <w:rFonts w:ascii="Times New Roman" w:eastAsia="Times New Roman" w:hAnsi="Times New Roman"/>
                <w:strike/>
                <w:color w:val="222222"/>
                <w:sz w:val="20"/>
                <w:szCs w:val="20"/>
                <w:highlight w:val="red"/>
                <w:lang w:eastAsia="ru-RU"/>
              </w:rPr>
              <w:t xml:space="preserve">Сканований оригінал сертифікату на систему управління якістю ДСТУ </w:t>
            </w:r>
            <w:r w:rsidRPr="006D0F8B">
              <w:rPr>
                <w:rFonts w:ascii="Times New Roman" w:eastAsia="Times New Roman" w:hAnsi="Times New Roman"/>
                <w:strike/>
                <w:color w:val="222222"/>
                <w:sz w:val="20"/>
                <w:szCs w:val="20"/>
                <w:highlight w:val="red"/>
                <w:lang w:val="en-US" w:eastAsia="ru-RU"/>
              </w:rPr>
              <w:t>ENISO</w:t>
            </w:r>
            <w:r w:rsidRPr="006D0F8B">
              <w:rPr>
                <w:rFonts w:ascii="Times New Roman" w:eastAsia="Times New Roman" w:hAnsi="Times New Roman"/>
                <w:strike/>
                <w:color w:val="222222"/>
                <w:sz w:val="20"/>
                <w:szCs w:val="20"/>
                <w:highlight w:val="red"/>
                <w:lang w:eastAsia="ru-RU"/>
              </w:rPr>
              <w:t xml:space="preserve"> 9001:2015, виданий органом із сертифікації, акредитованим НААУ, на ім’я учасника</w:t>
            </w:r>
            <w:r w:rsidR="00E01131" w:rsidRPr="006D0F8B">
              <w:rPr>
                <w:rFonts w:ascii="Times New Roman" w:eastAsia="Times New Roman" w:hAnsi="Times New Roman"/>
                <w:strike/>
                <w:color w:val="222222"/>
                <w:sz w:val="20"/>
                <w:szCs w:val="20"/>
                <w:highlight w:val="red"/>
                <w:lang w:eastAsia="ru-RU"/>
              </w:rPr>
              <w:t xml:space="preserve"> та виробника</w:t>
            </w:r>
            <w:r w:rsidRPr="006D0F8B">
              <w:rPr>
                <w:rFonts w:ascii="Times New Roman" w:eastAsia="Times New Roman" w:hAnsi="Times New Roman"/>
                <w:strike/>
                <w:color w:val="222222"/>
                <w:sz w:val="20"/>
                <w:szCs w:val="20"/>
                <w:highlight w:val="red"/>
                <w:lang w:eastAsia="ru-RU"/>
              </w:rPr>
              <w:t>.</w:t>
            </w:r>
            <w:r w:rsidRPr="006D0F8B">
              <w:rPr>
                <w:rFonts w:ascii="Times New Roman" w:eastAsia="Times New Roman" w:hAnsi="Times New Roman"/>
                <w:strike/>
                <w:color w:val="222222"/>
                <w:sz w:val="20"/>
                <w:szCs w:val="20"/>
                <w:lang w:eastAsia="ru-RU"/>
              </w:rPr>
              <w:t xml:space="preserve"> </w:t>
            </w:r>
          </w:p>
        </w:tc>
      </w:tr>
      <w:tr w:rsidR="006D0F8B" w:rsidRPr="00821F8A" w:rsidTr="00C93D96">
        <w:trPr>
          <w:trHeight w:val="240"/>
        </w:trPr>
        <w:tc>
          <w:tcPr>
            <w:tcW w:w="5000" w:type="pct"/>
            <w:shd w:val="clear" w:color="auto" w:fill="auto"/>
            <w:tcMar>
              <w:top w:w="100" w:type="dxa"/>
              <w:left w:w="100" w:type="dxa"/>
              <w:bottom w:w="100" w:type="dxa"/>
              <w:right w:w="100" w:type="dxa"/>
            </w:tcMar>
          </w:tcPr>
          <w:p w:rsidR="006D0F8B" w:rsidRPr="006D0F8B" w:rsidRDefault="006D0F8B" w:rsidP="004E188C">
            <w:pPr>
              <w:shd w:val="clear" w:color="auto" w:fill="FFFFFF"/>
              <w:spacing w:after="0" w:line="240" w:lineRule="auto"/>
              <w:rPr>
                <w:rFonts w:ascii="Times New Roman" w:eastAsia="Times New Roman" w:hAnsi="Times New Roman"/>
                <w:color w:val="222222"/>
                <w:sz w:val="20"/>
                <w:szCs w:val="20"/>
                <w:highlight w:val="red"/>
                <w:lang w:eastAsia="ru-RU"/>
              </w:rPr>
            </w:pPr>
            <w:r w:rsidRPr="006D0F8B">
              <w:rPr>
                <w:rFonts w:ascii="Times New Roman" w:eastAsia="Times New Roman" w:hAnsi="Times New Roman"/>
                <w:color w:val="222222"/>
                <w:sz w:val="20"/>
                <w:szCs w:val="20"/>
                <w:highlight w:val="green"/>
                <w:lang w:eastAsia="ru-RU"/>
              </w:rPr>
              <w:t>Сканований оригінал сертифікату на систему управління якістю</w:t>
            </w:r>
            <w:r w:rsidR="003D32AC" w:rsidRPr="006D0F8B">
              <w:rPr>
                <w:rFonts w:ascii="Times New Roman" w:eastAsia="Times New Roman" w:hAnsi="Times New Roman"/>
                <w:color w:val="222222"/>
                <w:sz w:val="20"/>
                <w:szCs w:val="20"/>
                <w:highlight w:val="green"/>
                <w:lang w:eastAsia="ru-RU"/>
              </w:rPr>
              <w:t xml:space="preserve"> ДСТУ </w:t>
            </w:r>
            <w:r w:rsidR="003D32AC" w:rsidRPr="006D0F8B">
              <w:rPr>
                <w:rFonts w:ascii="Times New Roman" w:eastAsia="Times New Roman" w:hAnsi="Times New Roman"/>
                <w:color w:val="222222"/>
                <w:sz w:val="20"/>
                <w:szCs w:val="20"/>
                <w:highlight w:val="green"/>
                <w:lang w:val="en-US" w:eastAsia="ru-RU"/>
              </w:rPr>
              <w:t>ENISO</w:t>
            </w:r>
            <w:r w:rsidR="003D32AC">
              <w:rPr>
                <w:rFonts w:ascii="Times New Roman" w:eastAsia="Times New Roman" w:hAnsi="Times New Roman"/>
                <w:color w:val="222222"/>
                <w:sz w:val="20"/>
                <w:szCs w:val="20"/>
                <w:highlight w:val="green"/>
                <w:lang w:eastAsia="ru-RU"/>
              </w:rPr>
              <w:t xml:space="preserve"> 9001:2015 ( ІSO 9001:2015,IDT), або</w:t>
            </w:r>
            <w:r w:rsidRPr="006D0F8B">
              <w:rPr>
                <w:rFonts w:ascii="Times New Roman" w:eastAsia="Times New Roman" w:hAnsi="Times New Roman"/>
                <w:color w:val="222222"/>
                <w:sz w:val="20"/>
                <w:szCs w:val="20"/>
                <w:highlight w:val="green"/>
                <w:lang w:eastAsia="ru-RU"/>
              </w:rPr>
              <w:t xml:space="preserve"> ДСТУ </w:t>
            </w:r>
            <w:r w:rsidRPr="006D0F8B">
              <w:rPr>
                <w:rFonts w:ascii="Times New Roman" w:eastAsia="Times New Roman" w:hAnsi="Times New Roman"/>
                <w:color w:val="222222"/>
                <w:sz w:val="20"/>
                <w:szCs w:val="20"/>
                <w:highlight w:val="green"/>
                <w:lang w:val="en-US" w:eastAsia="ru-RU"/>
              </w:rPr>
              <w:t>ENISO</w:t>
            </w:r>
            <w:r w:rsidRPr="006D0F8B">
              <w:rPr>
                <w:rFonts w:ascii="Times New Roman" w:eastAsia="Times New Roman" w:hAnsi="Times New Roman"/>
                <w:color w:val="222222"/>
                <w:sz w:val="20"/>
                <w:szCs w:val="20"/>
                <w:highlight w:val="green"/>
                <w:lang w:eastAsia="ru-RU"/>
              </w:rPr>
              <w:t xml:space="preserve"> 9001:2018</w:t>
            </w:r>
            <w:r w:rsidR="003D32AC">
              <w:rPr>
                <w:rFonts w:ascii="Times New Roman" w:eastAsia="Times New Roman" w:hAnsi="Times New Roman"/>
                <w:color w:val="222222"/>
                <w:sz w:val="20"/>
                <w:szCs w:val="20"/>
                <w:highlight w:val="green"/>
                <w:lang w:eastAsia="ru-RU"/>
              </w:rPr>
              <w:t>( ІSO 9001:2015,IDT)</w:t>
            </w:r>
            <w:r w:rsidRPr="006D0F8B">
              <w:rPr>
                <w:rFonts w:ascii="Times New Roman" w:eastAsia="Times New Roman" w:hAnsi="Times New Roman"/>
                <w:color w:val="222222"/>
                <w:sz w:val="20"/>
                <w:szCs w:val="20"/>
                <w:highlight w:val="green"/>
                <w:lang w:eastAsia="ru-RU"/>
              </w:rPr>
              <w:t>, виданий органом із сертифікації, акредитованим НААУ, на ім’я учасника та виробника.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r w:rsidR="00D23181" w:rsidRPr="007502C6" w:rsidTr="00C93D96">
        <w:trPr>
          <w:trHeight w:val="240"/>
        </w:trPr>
        <w:tc>
          <w:tcPr>
            <w:tcW w:w="5000" w:type="pct"/>
            <w:shd w:val="clear" w:color="auto" w:fill="auto"/>
            <w:tcMar>
              <w:top w:w="100" w:type="dxa"/>
              <w:left w:w="100" w:type="dxa"/>
              <w:bottom w:w="100" w:type="dxa"/>
              <w:right w:w="100" w:type="dxa"/>
            </w:tcMar>
          </w:tcPr>
          <w:p w:rsidR="00D23181" w:rsidRPr="00D23181" w:rsidRDefault="00D23181" w:rsidP="004E188C">
            <w:pPr>
              <w:shd w:val="clear" w:color="auto" w:fill="FFFFFF"/>
              <w:spacing w:after="0" w:line="240" w:lineRule="auto"/>
              <w:rPr>
                <w:rFonts w:ascii="Times New Roman" w:eastAsia="Times New Roman" w:hAnsi="Times New Roman"/>
                <w:color w:val="222222"/>
                <w:sz w:val="20"/>
                <w:szCs w:val="20"/>
                <w:highlight w:val="red"/>
                <w:lang w:val="ru-RU" w:eastAsia="ru-RU"/>
              </w:rPr>
            </w:pPr>
            <w:r w:rsidRPr="00D23181">
              <w:rPr>
                <w:rFonts w:ascii="Times New Roman" w:eastAsia="Times New Roman" w:hAnsi="Times New Roman"/>
                <w:color w:val="222222"/>
                <w:sz w:val="20"/>
                <w:szCs w:val="20"/>
                <w:highlight w:val="green"/>
                <w:lang w:eastAsia="ru-RU"/>
              </w:rPr>
              <w:t xml:space="preserve">На </w:t>
            </w:r>
            <w:r>
              <w:rPr>
                <w:rFonts w:ascii="Times New Roman" w:eastAsia="Times New Roman" w:hAnsi="Times New Roman"/>
                <w:color w:val="222222"/>
                <w:sz w:val="20"/>
                <w:szCs w:val="20"/>
                <w:highlight w:val="green"/>
                <w:lang w:eastAsia="ru-RU"/>
              </w:rPr>
              <w:t>підтвердження показників якості предмету закупівлі надати експертний висновок/протокол випробувань, видані акредитованими лабораторіями не раніше 1 кварталу 2023 року на ім’</w:t>
            </w:r>
            <w:r w:rsidRPr="00D23181">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що пропонується до постачання ( тому числі за показниками ГМО (генетично модифікований/</w:t>
            </w:r>
            <w:r w:rsidR="002026A9">
              <w:rPr>
                <w:rFonts w:ascii="Times New Roman" w:eastAsia="Times New Roman" w:hAnsi="Times New Roman"/>
                <w:color w:val="222222"/>
                <w:sz w:val="20"/>
                <w:szCs w:val="20"/>
                <w:highlight w:val="green"/>
                <w:lang w:val="ru-RU" w:eastAsia="ru-RU"/>
              </w:rPr>
              <w:t>і організи/и) і бенз(а)пірену).</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182E82">
      <w:pPr>
        <w:spacing w:after="0" w:line="240" w:lineRule="auto"/>
        <w:ind w:firstLine="7655"/>
        <w:rPr>
          <w:rFonts w:ascii="Times New Roman" w:eastAsia="Times New Roman" w:hAnsi="Times New Roman"/>
          <w:b/>
          <w:bCs/>
          <w:kern w:val="2"/>
          <w:sz w:val="24"/>
          <w:szCs w:val="24"/>
          <w:lang w:eastAsia="ar-SA"/>
        </w:rPr>
      </w:pPr>
      <w:r w:rsidRPr="007502C6">
        <w:rPr>
          <w:rFonts w:ascii="Times New Roman CYR" w:eastAsia="Times New Roman" w:hAnsi="Times New Roman CYR" w:cs="Times New Roman CYR"/>
          <w:i/>
          <w:lang w:eastAsia="ru-RU"/>
        </w:rPr>
        <w:lastRenderedPageBreak/>
        <w:t>.</w:t>
      </w:r>
      <w:r w:rsidR="00DB301B">
        <w:rPr>
          <w:rFonts w:ascii="Times New Roman" w:eastAsia="Times New Roman" w:hAnsi="Times New Roman"/>
          <w:b/>
          <w:bCs/>
          <w:kern w:val="2"/>
          <w:sz w:val="24"/>
          <w:szCs w:val="24"/>
          <w:lang w:eastAsia="ar-SA"/>
        </w:rPr>
        <w:t>Додаток №4</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E558FD" w:rsidRDefault="00DB301B">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2D048A" w:rsidRDefault="002D048A" w:rsidP="002D048A">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2D048A" w:rsidRPr="00BC7C59"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2D048A" w:rsidRPr="00BC7C59"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2D048A" w:rsidRDefault="002D048A" w:rsidP="002D048A">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Pr="002D048A" w:rsidRDefault="00DB301B">
      <w:pPr>
        <w:spacing w:after="0" w:line="240" w:lineRule="auto"/>
        <w:rPr>
          <w:rFonts w:ascii="Times New Roman" w:eastAsia="Arial" w:hAnsi="Times New Roman"/>
          <w:b/>
          <w:color w:val="000000"/>
          <w:sz w:val="24"/>
          <w:szCs w:val="24"/>
          <w:lang w:eastAsia="ar-SA"/>
        </w:rPr>
      </w:pPr>
      <w:r>
        <w:rPr>
          <w:rFonts w:ascii="Times New Roman" w:eastAsia="Times New Roman" w:hAnsi="Times New Roman"/>
          <w:b/>
          <w:bCs/>
          <w:kern w:val="2"/>
          <w:sz w:val="24"/>
          <w:szCs w:val="24"/>
          <w:lang w:eastAsia="ar-SA"/>
        </w:rPr>
        <w:br w:type="page"/>
      </w: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103112"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highlight w:val="green"/>
          <w:lang w:eastAsia="ru-RU"/>
        </w:rPr>
      </w:pPr>
      <w:r w:rsidRPr="00103112">
        <w:rPr>
          <w:rStyle w:val="xcontentpasted0"/>
          <w:rFonts w:ascii="Times New Roman" w:hAnsi="Times New Roman"/>
          <w:color w:val="000000"/>
          <w:sz w:val="24"/>
          <w:szCs w:val="24"/>
          <w:highlight w:val="green"/>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2</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BC7C59" w:rsidRPr="00BC7C59" w:rsidTr="00D23181">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BC7C59" w:rsidRPr="00BC7C59" w:rsidTr="00D23181">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BC7C59" w:rsidRP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rsidP="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D23181">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D2318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D23181">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D23181">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D23181">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D23181">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73" w:rsidRDefault="002D0D73">
      <w:pPr>
        <w:spacing w:line="240" w:lineRule="auto"/>
      </w:pPr>
      <w:r>
        <w:separator/>
      </w:r>
    </w:p>
  </w:endnote>
  <w:endnote w:type="continuationSeparator" w:id="1">
    <w:p w:rsidR="002D0D73" w:rsidRDefault="002D0D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73" w:rsidRDefault="002D0D73">
      <w:pPr>
        <w:spacing w:after="0"/>
      </w:pPr>
      <w:r>
        <w:separator/>
      </w:r>
    </w:p>
  </w:footnote>
  <w:footnote w:type="continuationSeparator" w:id="1">
    <w:p w:rsidR="002D0D73" w:rsidRDefault="002D0D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AC" w:rsidRDefault="003D32AC">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03112" w:rsidRPr="00103112">
      <w:rPr>
        <w:rFonts w:ascii="Times New Roman" w:hAnsi="Times New Roman"/>
        <w:noProof/>
        <w:lang w:val="ru-RU"/>
      </w:rPr>
      <w:t>40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15A"/>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3112"/>
    <w:rsid w:val="00104594"/>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26A9"/>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0D73"/>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682A"/>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6949"/>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32AC"/>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4A9F"/>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0FB2"/>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D0F8B"/>
    <w:rsid w:val="006E2EAB"/>
    <w:rsid w:val="006F0942"/>
    <w:rsid w:val="006F1556"/>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1D47"/>
    <w:rsid w:val="007A2560"/>
    <w:rsid w:val="007A335F"/>
    <w:rsid w:val="007A4BDA"/>
    <w:rsid w:val="007A5775"/>
    <w:rsid w:val="007B2083"/>
    <w:rsid w:val="007B3505"/>
    <w:rsid w:val="007B363D"/>
    <w:rsid w:val="007B3D82"/>
    <w:rsid w:val="007B5591"/>
    <w:rsid w:val="007B55AE"/>
    <w:rsid w:val="007C74EC"/>
    <w:rsid w:val="007D01A6"/>
    <w:rsid w:val="007D74A9"/>
    <w:rsid w:val="007E405D"/>
    <w:rsid w:val="007E48E8"/>
    <w:rsid w:val="007E555A"/>
    <w:rsid w:val="007F2473"/>
    <w:rsid w:val="007F2D92"/>
    <w:rsid w:val="007F6F34"/>
    <w:rsid w:val="007F7E6A"/>
    <w:rsid w:val="00800293"/>
    <w:rsid w:val="00801CD9"/>
    <w:rsid w:val="00803106"/>
    <w:rsid w:val="00805093"/>
    <w:rsid w:val="0080578E"/>
    <w:rsid w:val="00806A35"/>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923"/>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3181"/>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76B2-D1F3-4F61-B6E3-36AC3B2E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50</Pages>
  <Words>23560</Words>
  <Characters>134294</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157539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19</cp:revision>
  <cp:lastPrinted>2020-07-24T09:21:00Z</cp:lastPrinted>
  <dcterms:created xsi:type="dcterms:W3CDTF">2023-05-26T14:17:00Z</dcterms:created>
  <dcterms:modified xsi:type="dcterms:W3CDTF">2023-06-02T15:05:00Z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