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8CEA5" w14:textId="77777777" w:rsidR="001265EC" w:rsidRDefault="001265EC" w:rsidP="001265EC">
      <w:pPr>
        <w:pStyle w:val="a3"/>
        <w:rPr>
          <w:sz w:val="24"/>
          <w:szCs w:val="24"/>
          <w:lang w:val="uk-UA"/>
        </w:rPr>
      </w:pPr>
      <w:r>
        <w:rPr>
          <w:sz w:val="24"/>
          <w:szCs w:val="24"/>
          <w:lang w:val="uk-UA"/>
        </w:rPr>
        <w:tab/>
        <w:t>Додаток 3</w:t>
      </w:r>
    </w:p>
    <w:p w14:paraId="6A3C7D42" w14:textId="77777777" w:rsidR="001265EC" w:rsidRDefault="001265EC" w:rsidP="001265EC">
      <w:pPr>
        <w:pStyle w:val="a3"/>
        <w:ind w:firstLine="708"/>
        <w:jc w:val="right"/>
        <w:rPr>
          <w:i/>
          <w:sz w:val="24"/>
          <w:szCs w:val="24"/>
          <w:lang w:val="uk-UA"/>
        </w:rPr>
      </w:pPr>
      <w:r>
        <w:rPr>
          <w:i/>
          <w:sz w:val="24"/>
          <w:szCs w:val="24"/>
          <w:lang w:val="uk-UA"/>
        </w:rPr>
        <w:t>до тендерної документації</w:t>
      </w:r>
    </w:p>
    <w:p w14:paraId="2D9E4DC8" w14:textId="77777777" w:rsidR="001265EC" w:rsidRDefault="001265EC" w:rsidP="001265EC">
      <w:pPr>
        <w:pStyle w:val="a3"/>
        <w:ind w:firstLine="708"/>
        <w:jc w:val="right"/>
        <w:rPr>
          <w:sz w:val="24"/>
          <w:szCs w:val="24"/>
          <w:lang w:val="uk-UA"/>
        </w:rPr>
      </w:pPr>
    </w:p>
    <w:p w14:paraId="2D1AAE5A" w14:textId="77777777" w:rsidR="001265EC" w:rsidRDefault="001265EC" w:rsidP="001265EC">
      <w:pPr>
        <w:jc w:val="center"/>
        <w:rPr>
          <w:rFonts w:ascii="Times New Roman" w:hAnsi="Times New Roman" w:cs="Times New Roman"/>
          <w:b/>
        </w:rPr>
      </w:pPr>
      <w:r>
        <w:rPr>
          <w:rFonts w:ascii="Times New Roman" w:hAnsi="Times New Roman" w:cs="Times New Roman"/>
          <w:b/>
        </w:rPr>
        <w:t>ПРОЕКТ ДОГОВОРУ</w:t>
      </w:r>
    </w:p>
    <w:p w14:paraId="739F6B1D" w14:textId="77777777" w:rsidR="001265EC" w:rsidRDefault="001265EC" w:rsidP="001265EC">
      <w:pPr>
        <w:jc w:val="center"/>
        <w:rPr>
          <w:rFonts w:ascii="Times New Roman" w:hAnsi="Times New Roman" w:cs="Times New Roman"/>
        </w:rPr>
      </w:pPr>
      <w:r>
        <w:rPr>
          <w:rFonts w:ascii="Times New Roman" w:hAnsi="Times New Roman" w:cs="Times New Roman"/>
        </w:rPr>
        <w:t xml:space="preserve">про закупівлю товарів </w:t>
      </w:r>
    </w:p>
    <w:p w14:paraId="45DD2F1F" w14:textId="5EA3F95C" w:rsidR="001265EC" w:rsidRDefault="00AE6615" w:rsidP="001265EC">
      <w:pPr>
        <w:rPr>
          <w:rFonts w:ascii="Times New Roman" w:hAnsi="Times New Roman" w:cs="Times New Roman"/>
        </w:rPr>
      </w:pPr>
      <w:r>
        <w:rPr>
          <w:rFonts w:ascii="Times New Roman" w:hAnsi="Times New Roman" w:cs="Times New Roman"/>
        </w:rPr>
        <w:t>с. Старогорожене</w:t>
      </w:r>
      <w:r w:rsidR="001265EC">
        <w:rPr>
          <w:rFonts w:ascii="Times New Roman" w:hAnsi="Times New Roman" w:cs="Times New Roman"/>
        </w:rPr>
        <w:t xml:space="preserve">                                                                                             «___»_______2024 р.</w:t>
      </w:r>
    </w:p>
    <w:p w14:paraId="51658E34" w14:textId="77777777" w:rsidR="001265EC" w:rsidRDefault="001265EC" w:rsidP="001265EC">
      <w:pPr>
        <w:jc w:val="center"/>
        <w:rPr>
          <w:rFonts w:ascii="Times New Roman" w:hAnsi="Times New Roman" w:cs="Times New Roman"/>
          <w:b/>
        </w:rPr>
      </w:pPr>
    </w:p>
    <w:p w14:paraId="400D47D8" w14:textId="6D669A23" w:rsidR="001265EC" w:rsidRDefault="005569DD" w:rsidP="001265EC">
      <w:pPr>
        <w:pStyle w:val="a5"/>
        <w:ind w:left="0" w:firstLine="708"/>
        <w:jc w:val="both"/>
        <w:rPr>
          <w:szCs w:val="24"/>
          <w:lang w:val="uk-UA"/>
        </w:rPr>
      </w:pPr>
      <w:proofErr w:type="spellStart"/>
      <w:r>
        <w:rPr>
          <w:b/>
          <w:szCs w:val="24"/>
          <w:u w:val="single"/>
          <w:lang w:val="uk-UA"/>
        </w:rPr>
        <w:t>Горожанський</w:t>
      </w:r>
      <w:proofErr w:type="spellEnd"/>
      <w:r>
        <w:rPr>
          <w:b/>
          <w:szCs w:val="24"/>
          <w:u w:val="single"/>
          <w:lang w:val="uk-UA"/>
        </w:rPr>
        <w:t xml:space="preserve"> </w:t>
      </w:r>
      <w:r w:rsidR="001265EC">
        <w:rPr>
          <w:b/>
          <w:szCs w:val="24"/>
          <w:u w:val="single"/>
          <w:lang w:val="uk-UA"/>
        </w:rPr>
        <w:t xml:space="preserve">психоневрологічний інтернат </w:t>
      </w:r>
      <w:r w:rsidR="001265EC">
        <w:rPr>
          <w:szCs w:val="24"/>
          <w:lang w:val="uk-UA"/>
        </w:rPr>
        <w:t xml:space="preserve"> надалі </w:t>
      </w:r>
      <w:r w:rsidR="001265EC">
        <w:rPr>
          <w:b/>
          <w:szCs w:val="24"/>
          <w:lang w:val="uk-UA"/>
        </w:rPr>
        <w:t>«Замовник»</w:t>
      </w:r>
      <w:r w:rsidR="001265EC">
        <w:rPr>
          <w:szCs w:val="24"/>
          <w:lang w:val="uk-UA"/>
        </w:rPr>
        <w:t xml:space="preserve">, </w:t>
      </w:r>
      <w:r w:rsidR="00017616" w:rsidRPr="00017616">
        <w:rPr>
          <w:szCs w:val="24"/>
          <w:lang w:val="uk-UA" w:eastAsia="ru-RU"/>
        </w:rPr>
        <w:t xml:space="preserve">в особі виконувача обов’язків директора </w:t>
      </w:r>
      <w:proofErr w:type="spellStart"/>
      <w:r w:rsidR="00017616" w:rsidRPr="00017616">
        <w:rPr>
          <w:b/>
          <w:szCs w:val="24"/>
          <w:lang w:val="uk-UA" w:eastAsia="ru-RU"/>
        </w:rPr>
        <w:t>Пільгуя</w:t>
      </w:r>
      <w:proofErr w:type="spellEnd"/>
      <w:r w:rsidR="00017616" w:rsidRPr="00017616">
        <w:rPr>
          <w:b/>
          <w:szCs w:val="24"/>
          <w:lang w:val="uk-UA" w:eastAsia="ru-RU"/>
        </w:rPr>
        <w:t xml:space="preserve"> Олександра Зіновійовича</w:t>
      </w:r>
      <w:r w:rsidR="00017616" w:rsidRPr="00017616">
        <w:rPr>
          <w:szCs w:val="24"/>
          <w:lang w:val="uk-UA" w:eastAsia="ru-RU"/>
        </w:rPr>
        <w:t>,</w:t>
      </w:r>
      <w:r w:rsidR="00017616">
        <w:rPr>
          <w:szCs w:val="24"/>
          <w:lang w:val="uk-UA"/>
        </w:rPr>
        <w:t xml:space="preserve"> що діє на підставі Положення</w:t>
      </w:r>
      <w:r w:rsidR="001265EC">
        <w:rPr>
          <w:szCs w:val="24"/>
          <w:lang w:val="uk-UA"/>
        </w:rPr>
        <w:t>,  з однієї сторони, і _________________________________</w:t>
      </w:r>
      <w:r w:rsidR="00017616">
        <w:rPr>
          <w:szCs w:val="24"/>
          <w:lang w:val="uk-UA"/>
        </w:rPr>
        <w:t>___________</w:t>
      </w:r>
      <w:r w:rsidR="001265EC">
        <w:rPr>
          <w:szCs w:val="24"/>
          <w:lang w:val="uk-UA"/>
        </w:rPr>
        <w:t xml:space="preserve">  в особі  __________________________________________, що діє на підставі ________________, надалі  </w:t>
      </w:r>
      <w:r w:rsidR="001265EC">
        <w:rPr>
          <w:b/>
          <w:szCs w:val="24"/>
          <w:lang w:val="uk-UA"/>
        </w:rPr>
        <w:t xml:space="preserve">«Постачальник», </w:t>
      </w:r>
      <w:r w:rsidR="001265EC">
        <w:rPr>
          <w:szCs w:val="24"/>
          <w:lang w:val="uk-UA"/>
        </w:rPr>
        <w:t>з іншої</w:t>
      </w:r>
      <w:r w:rsidR="001265EC">
        <w:rPr>
          <w:b/>
          <w:szCs w:val="24"/>
          <w:lang w:val="uk-UA"/>
        </w:rPr>
        <w:t xml:space="preserve"> </w:t>
      </w:r>
      <w:r w:rsidR="001265EC">
        <w:rPr>
          <w:szCs w:val="24"/>
          <w:lang w:val="uk-UA"/>
        </w:rPr>
        <w:t>сторони</w:t>
      </w:r>
      <w:r w:rsidR="001265EC">
        <w:rPr>
          <w:b/>
          <w:szCs w:val="24"/>
          <w:lang w:val="uk-UA"/>
        </w:rPr>
        <w:t xml:space="preserve">,  </w:t>
      </w:r>
      <w:r w:rsidR="001265EC">
        <w:rPr>
          <w:szCs w:val="24"/>
          <w:lang w:val="uk-UA"/>
        </w:rPr>
        <w:t>разом – Сторони,</w:t>
      </w:r>
      <w:r w:rsidR="001265EC">
        <w:rPr>
          <w:szCs w:val="24"/>
        </w:rPr>
        <w:t xml:space="preserve"> відповідно до норм Цивільного та Господарського кодексів України з урахуванням особливостей</w:t>
      </w:r>
      <w:r w:rsidR="001265EC">
        <w:rPr>
          <w:b/>
          <w:szCs w:val="24"/>
        </w:rPr>
        <w:t xml:space="preserve"> </w:t>
      </w:r>
      <w:r w:rsidR="001265EC">
        <w:rPr>
          <w:szCs w:val="24"/>
        </w:rPr>
        <w:t xml:space="preserve"> Закону України «Про публічні закупівлі»</w:t>
      </w:r>
      <w:r w:rsidR="001265EC">
        <w:rPr>
          <w:rFonts w:eastAsia="Calibri"/>
          <w:szCs w:val="24"/>
          <w:lang w:val="uk-UA"/>
        </w:rPr>
        <w:t>,</w:t>
      </w:r>
      <w:r w:rsidR="001265EC">
        <w:rPr>
          <w:rFonts w:eastAsia="Calibri"/>
          <w:szCs w:val="24"/>
        </w:rPr>
        <w:t xml:space="preserve"> </w:t>
      </w:r>
      <w:r w:rsidR="001265EC" w:rsidRPr="00017616">
        <w:rPr>
          <w:rFonts w:eastAsia="Calibri"/>
          <w:szCs w:val="24"/>
        </w:rPr>
        <w:t>Постанов</w:t>
      </w:r>
      <w:r w:rsidR="001265EC" w:rsidRPr="00017616">
        <w:rPr>
          <w:rFonts w:eastAsia="Calibri"/>
          <w:szCs w:val="24"/>
          <w:lang w:val="uk-UA"/>
        </w:rPr>
        <w:t>и</w:t>
      </w:r>
      <w:r w:rsidR="001265EC" w:rsidRPr="00017616">
        <w:rPr>
          <w:rFonts w:eastAsia="Calibri"/>
          <w:szCs w:val="24"/>
        </w:rPr>
        <w:t xml:space="preserve"> КМУ №1178 від 12.10.2022р.</w:t>
      </w:r>
      <w:r w:rsidR="001265EC">
        <w:rPr>
          <w:rFonts w:eastAsia="Calibri"/>
          <w:szCs w:val="24"/>
          <w:lang w:val="uk-UA"/>
        </w:rPr>
        <w:t>(зі змінами)</w:t>
      </w:r>
      <w:r w:rsidR="001265EC">
        <w:rPr>
          <w:rFonts w:eastAsia="Calibri"/>
          <w:szCs w:val="24"/>
        </w:rPr>
        <w:t xml:space="preserve"> «Про </w:t>
      </w:r>
      <w:proofErr w:type="spellStart"/>
      <w:r w:rsidR="001265EC">
        <w:rPr>
          <w:rFonts w:eastAsia="Calibri"/>
          <w:szCs w:val="24"/>
        </w:rPr>
        <w:t>затвердження</w:t>
      </w:r>
      <w:proofErr w:type="spellEnd"/>
      <w:r w:rsidR="001265EC">
        <w:rPr>
          <w:rFonts w:eastAsia="Calibri"/>
          <w:szCs w:val="24"/>
        </w:rPr>
        <w:t xml:space="preserve"> </w:t>
      </w:r>
      <w:proofErr w:type="spellStart"/>
      <w:r w:rsidR="001265EC">
        <w:rPr>
          <w:rFonts w:eastAsia="Calibri"/>
          <w:szCs w:val="24"/>
        </w:rPr>
        <w:t>особливостей</w:t>
      </w:r>
      <w:proofErr w:type="spellEnd"/>
      <w:r w:rsidR="001265EC">
        <w:rPr>
          <w:rFonts w:eastAsia="Calibri"/>
          <w:szCs w:val="24"/>
        </w:rPr>
        <w:t xml:space="preserve"> </w:t>
      </w:r>
      <w:proofErr w:type="spellStart"/>
      <w:r w:rsidR="001265EC">
        <w:rPr>
          <w:rFonts w:eastAsia="Calibri"/>
          <w:szCs w:val="24"/>
        </w:rPr>
        <w:t>здійснення</w:t>
      </w:r>
      <w:proofErr w:type="spellEnd"/>
      <w:r w:rsidR="001265EC">
        <w:rPr>
          <w:rFonts w:eastAsia="Calibri"/>
          <w:szCs w:val="24"/>
        </w:rPr>
        <w:t xml:space="preserve"> </w:t>
      </w:r>
      <w:proofErr w:type="spellStart"/>
      <w:r w:rsidR="001265EC">
        <w:rPr>
          <w:rFonts w:eastAsia="Calibri"/>
          <w:szCs w:val="24"/>
        </w:rPr>
        <w:t>публічних</w:t>
      </w:r>
      <w:proofErr w:type="spellEnd"/>
      <w:r w:rsidR="001265EC">
        <w:rPr>
          <w:rFonts w:eastAsia="Calibri"/>
          <w:szCs w:val="24"/>
        </w:rPr>
        <w:t xml:space="preserve"> </w:t>
      </w:r>
      <w:proofErr w:type="spellStart"/>
      <w:r w:rsidR="001265EC">
        <w:rPr>
          <w:rFonts w:eastAsia="Calibri"/>
          <w:szCs w:val="24"/>
        </w:rPr>
        <w:t>закупівель</w:t>
      </w:r>
      <w:proofErr w:type="spellEnd"/>
      <w:r w:rsidR="001265EC">
        <w:rPr>
          <w:rFonts w:eastAsia="Calibri"/>
          <w:szCs w:val="24"/>
        </w:rPr>
        <w:t xml:space="preserve"> </w:t>
      </w:r>
      <w:proofErr w:type="spellStart"/>
      <w:r w:rsidR="001265EC">
        <w:rPr>
          <w:rFonts w:eastAsia="Calibri"/>
          <w:szCs w:val="24"/>
        </w:rPr>
        <w:t>товарів</w:t>
      </w:r>
      <w:proofErr w:type="spellEnd"/>
      <w:r w:rsidR="001265EC">
        <w:rPr>
          <w:rFonts w:eastAsia="Calibri"/>
          <w:szCs w:val="24"/>
        </w:rPr>
        <w:t xml:space="preserve">, </w:t>
      </w:r>
      <w:proofErr w:type="spellStart"/>
      <w:r w:rsidR="001265EC">
        <w:rPr>
          <w:rFonts w:eastAsia="Calibri"/>
          <w:szCs w:val="24"/>
        </w:rPr>
        <w:t>робіт</w:t>
      </w:r>
      <w:proofErr w:type="spellEnd"/>
      <w:r w:rsidR="001265EC">
        <w:rPr>
          <w:rFonts w:eastAsia="Calibri"/>
          <w:szCs w:val="24"/>
        </w:rPr>
        <w:t xml:space="preserve"> і </w:t>
      </w:r>
      <w:proofErr w:type="spellStart"/>
      <w:r w:rsidR="001265EC">
        <w:rPr>
          <w:rFonts w:eastAsia="Calibri"/>
          <w:szCs w:val="24"/>
        </w:rPr>
        <w:t>послуг</w:t>
      </w:r>
      <w:proofErr w:type="spellEnd"/>
      <w:r w:rsidR="001265EC">
        <w:rPr>
          <w:rFonts w:eastAsia="Calibri"/>
          <w:szCs w:val="24"/>
        </w:rPr>
        <w:t xml:space="preserve"> для </w:t>
      </w:r>
      <w:proofErr w:type="spellStart"/>
      <w:r w:rsidR="001265EC">
        <w:rPr>
          <w:rFonts w:eastAsia="Calibri"/>
          <w:szCs w:val="24"/>
        </w:rPr>
        <w:t>замовників</w:t>
      </w:r>
      <w:proofErr w:type="spellEnd"/>
      <w:r w:rsidR="001265EC">
        <w:rPr>
          <w:rFonts w:eastAsia="Calibri"/>
          <w:szCs w:val="24"/>
        </w:rPr>
        <w:t xml:space="preserve">, </w:t>
      </w:r>
      <w:proofErr w:type="spellStart"/>
      <w:r w:rsidR="001265EC">
        <w:rPr>
          <w:rFonts w:eastAsia="Calibri"/>
          <w:szCs w:val="24"/>
        </w:rPr>
        <w:t>передбачених</w:t>
      </w:r>
      <w:proofErr w:type="spellEnd"/>
      <w:r w:rsidR="001265EC">
        <w:rPr>
          <w:rFonts w:eastAsia="Calibri"/>
          <w:szCs w:val="24"/>
        </w:rPr>
        <w:t xml:space="preserve">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265EC">
        <w:rPr>
          <w:szCs w:val="24"/>
        </w:rPr>
        <w:t xml:space="preserve"> </w:t>
      </w:r>
      <w:r w:rsidR="001265EC">
        <w:rPr>
          <w:szCs w:val="24"/>
          <w:lang w:val="uk-UA"/>
        </w:rPr>
        <w:t xml:space="preserve"> уклали цей договір про наступне:</w:t>
      </w:r>
    </w:p>
    <w:p w14:paraId="5889F2F9" w14:textId="77777777" w:rsidR="001265EC" w:rsidRDefault="001265EC" w:rsidP="001265EC">
      <w:pPr>
        <w:jc w:val="center"/>
        <w:rPr>
          <w:rFonts w:ascii="Times New Roman" w:hAnsi="Times New Roman" w:cs="Times New Roman"/>
          <w:b/>
        </w:rPr>
      </w:pPr>
      <w:r>
        <w:rPr>
          <w:rFonts w:ascii="Times New Roman" w:hAnsi="Times New Roman" w:cs="Times New Roman"/>
          <w:b/>
        </w:rPr>
        <w:t>І.  Предмет договору</w:t>
      </w:r>
    </w:p>
    <w:p w14:paraId="3F3B1B91" w14:textId="03C27BBF" w:rsidR="001265EC" w:rsidRDefault="001265EC" w:rsidP="001265EC">
      <w:pPr>
        <w:ind w:firstLine="708"/>
        <w:jc w:val="both"/>
        <w:rPr>
          <w:rFonts w:ascii="Times New Roman" w:hAnsi="Times New Roman" w:cs="Times New Roman"/>
        </w:rPr>
      </w:pPr>
      <w:r>
        <w:rPr>
          <w:rFonts w:ascii="Times New Roman" w:hAnsi="Times New Roman" w:cs="Times New Roman"/>
        </w:rPr>
        <w:t xml:space="preserve">1.1. Постачальник  зобов’язується  поставити Замовникові  товар, зазначений у специфікації,  а Замовник -  прийняти цей товар і оплатити його на умовах, визначених цим Договором. </w:t>
      </w:r>
    </w:p>
    <w:p w14:paraId="599D4CBC" w14:textId="0BC65D3C" w:rsidR="001265EC" w:rsidRDefault="001265EC" w:rsidP="001265EC">
      <w:pPr>
        <w:pStyle w:val="10"/>
        <w:jc w:val="left"/>
        <w:rPr>
          <w:rFonts w:ascii="Times New Roman CYR" w:hAnsi="Times New Roman CYR" w:cs="Times New Roman CYR"/>
          <w:bCs/>
          <w:sz w:val="24"/>
          <w:szCs w:val="24"/>
          <w:lang w:val="uk-UA" w:eastAsia="ru-RU"/>
        </w:rPr>
      </w:pPr>
      <w:r>
        <w:rPr>
          <w:rFonts w:ascii="Times New Roman" w:hAnsi="Times New Roman"/>
          <w:b w:val="0"/>
          <w:sz w:val="24"/>
          <w:szCs w:val="24"/>
          <w:lang w:val="uk-UA" w:eastAsia="ru-RU"/>
        </w:rPr>
        <w:t xml:space="preserve">            1.2. Найменування товару : </w:t>
      </w:r>
      <w:r>
        <w:rPr>
          <w:rFonts w:ascii="Times New Roman CYR" w:hAnsi="Times New Roman CYR" w:cs="Times New Roman CYR"/>
          <w:bCs/>
          <w:sz w:val="24"/>
          <w:szCs w:val="24"/>
          <w:lang w:val="uk-UA" w:eastAsia="ru-RU"/>
        </w:rPr>
        <w:t xml:space="preserve">ДК 021:2015  33600000-6 Фармацевтична продукція </w:t>
      </w:r>
    </w:p>
    <w:p w14:paraId="0295B7F2" w14:textId="256EC86C" w:rsidR="001265EC" w:rsidRDefault="00017616" w:rsidP="001265EC">
      <w:pPr>
        <w:pStyle w:val="10"/>
        <w:jc w:val="left"/>
        <w:rPr>
          <w:rFonts w:ascii="Times New Roman CYR" w:hAnsi="Times New Roman CYR" w:cs="Times New Roman CYR"/>
          <w:bCs/>
          <w:sz w:val="24"/>
          <w:szCs w:val="24"/>
          <w:lang w:val="uk-UA" w:eastAsia="ru-RU"/>
        </w:rPr>
      </w:pPr>
      <w:r>
        <w:rPr>
          <w:rFonts w:ascii="Times New Roman CYR" w:hAnsi="Times New Roman CYR" w:cs="Times New Roman CYR"/>
          <w:bCs/>
          <w:sz w:val="24"/>
          <w:szCs w:val="24"/>
          <w:lang w:val="uk-UA" w:eastAsia="ru-RU"/>
        </w:rPr>
        <w:t xml:space="preserve">( Медикаменти </w:t>
      </w:r>
      <w:r w:rsidR="001265EC">
        <w:rPr>
          <w:rFonts w:ascii="Times New Roman" w:hAnsi="Times New Roman"/>
          <w:bCs/>
          <w:color w:val="000000"/>
          <w:sz w:val="24"/>
          <w:szCs w:val="24"/>
          <w:lang w:val="uk-UA"/>
        </w:rPr>
        <w:t>)</w:t>
      </w:r>
    </w:p>
    <w:p w14:paraId="44BE64C1" w14:textId="77777777" w:rsidR="001265EC" w:rsidRDefault="001265EC" w:rsidP="001265EC">
      <w:pPr>
        <w:pStyle w:val="10"/>
        <w:jc w:val="left"/>
        <w:rPr>
          <w:rFonts w:ascii="Times New Roman" w:hAnsi="Times New Roman"/>
          <w:b w:val="0"/>
          <w:sz w:val="24"/>
          <w:szCs w:val="24"/>
          <w:lang w:val="uk-UA" w:eastAsia="ru-RU"/>
        </w:rPr>
      </w:pPr>
      <w:r>
        <w:rPr>
          <w:rFonts w:ascii="Times New Roman" w:hAnsi="Times New Roman"/>
          <w:b w:val="0"/>
          <w:sz w:val="24"/>
          <w:szCs w:val="24"/>
          <w:lang w:val="uk-UA" w:eastAsia="ru-RU"/>
        </w:rPr>
        <w:t>Асортимент  товару – згідно медико-технічних вимог та специфікації.</w:t>
      </w:r>
    </w:p>
    <w:p w14:paraId="505D004B" w14:textId="77777777" w:rsidR="001265EC" w:rsidRDefault="001265EC" w:rsidP="001265EC">
      <w:pPr>
        <w:jc w:val="center"/>
        <w:rPr>
          <w:rFonts w:ascii="Times New Roman" w:hAnsi="Times New Roman" w:cs="Times New Roman"/>
          <w:b/>
        </w:rPr>
      </w:pPr>
      <w:r>
        <w:rPr>
          <w:rFonts w:ascii="Times New Roman" w:hAnsi="Times New Roman" w:cs="Times New Roman"/>
          <w:b/>
        </w:rPr>
        <w:t>ІІ.  Якість товару</w:t>
      </w:r>
    </w:p>
    <w:p w14:paraId="1AE10AF3" w14:textId="77777777" w:rsidR="001265EC" w:rsidRDefault="001265EC" w:rsidP="001265EC">
      <w:pPr>
        <w:jc w:val="both"/>
        <w:rPr>
          <w:rFonts w:ascii="Times New Roman" w:hAnsi="Times New Roman" w:cs="Times New Roman"/>
        </w:rPr>
      </w:pPr>
      <w:r>
        <w:rPr>
          <w:rFonts w:ascii="Times New Roman" w:hAnsi="Times New Roman" w:cs="Times New Roman"/>
        </w:rPr>
        <w:t xml:space="preserve">            2.1. Постачальник повинен поставити Замовнику товари, які належним чином зареєстровані на території України та входять до Державного реєстру медичної техніки та виробів медичного призначення у передбаченому законодавством порядку та дозволені до застосування в медичній практиці на території України.</w:t>
      </w:r>
    </w:p>
    <w:p w14:paraId="466DCD9D" w14:textId="77777777" w:rsidR="001265EC" w:rsidRDefault="001265EC" w:rsidP="001265EC">
      <w:pPr>
        <w:jc w:val="both"/>
        <w:rPr>
          <w:rFonts w:ascii="Times New Roman" w:hAnsi="Times New Roman" w:cs="Times New Roman"/>
        </w:rPr>
      </w:pPr>
      <w:r>
        <w:rPr>
          <w:rFonts w:ascii="Times New Roman" w:hAnsi="Times New Roman" w:cs="Times New Roman"/>
        </w:rPr>
        <w:t xml:space="preserve">           2.2. Товар повинен бути новим, таким, що не був у використанні, упакований в стандартну упаковку виробника. Первинна упаковка має зберігати якість, безпечність предмета закупівлі, який вона вміщує. Вся упаковка має бути належним чином запечатана та захищена від псування. Всі компоненти упаковки мають відповідати вимогам та стандартам, чинним на території України.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w:t>
      </w:r>
    </w:p>
    <w:p w14:paraId="7D75E8DB" w14:textId="77777777" w:rsidR="001265EC" w:rsidRDefault="001265EC" w:rsidP="001265EC">
      <w:pPr>
        <w:jc w:val="both"/>
        <w:rPr>
          <w:rFonts w:ascii="Times New Roman" w:hAnsi="Times New Roman" w:cs="Times New Roman"/>
        </w:rPr>
      </w:pPr>
      <w:r>
        <w:rPr>
          <w:rFonts w:ascii="Times New Roman" w:hAnsi="Times New Roman" w:cs="Times New Roman"/>
        </w:rPr>
        <w:t xml:space="preserve">            2.3. Термін придатності Товару на момент поставки  має складати не менше  ніж 70 % від  загального строку (терміну) придатності, зазначеного виробником на упаковці.</w:t>
      </w:r>
    </w:p>
    <w:p w14:paraId="2F731E2F" w14:textId="77777777" w:rsidR="001265EC" w:rsidRDefault="001265EC" w:rsidP="001265EC">
      <w:pPr>
        <w:jc w:val="both"/>
        <w:rPr>
          <w:rFonts w:ascii="Times New Roman" w:hAnsi="Times New Roman" w:cs="Times New Roman"/>
        </w:rPr>
      </w:pPr>
      <w:r>
        <w:rPr>
          <w:rFonts w:ascii="Times New Roman" w:hAnsi="Times New Roman" w:cs="Times New Roman"/>
        </w:rPr>
        <w:t xml:space="preserve">            2.4. Постачальник гарантує поставку товару належної якості. Товар, що постачається, повинен мати необхідні сертифікати, реєстраційні посвідчення або свідоцтва/декларацію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w:t>
      </w:r>
    </w:p>
    <w:p w14:paraId="6E59B807" w14:textId="77777777" w:rsidR="001265EC" w:rsidRDefault="001265EC" w:rsidP="001265EC">
      <w:pPr>
        <w:jc w:val="both"/>
        <w:rPr>
          <w:rFonts w:ascii="Times New Roman" w:hAnsi="Times New Roman" w:cs="Times New Roman"/>
          <w:lang w:eastAsia="ar-SA"/>
        </w:rPr>
      </w:pPr>
      <w:r>
        <w:rPr>
          <w:rFonts w:ascii="Times New Roman" w:hAnsi="Times New Roman" w:cs="Times New Roman"/>
        </w:rPr>
        <w:t xml:space="preserve">            2.5. Неякісний товар підлягає обов’язковій заміні та всі витрати пов’язані із заміною товару несе Постачальник</w:t>
      </w:r>
      <w:r>
        <w:rPr>
          <w:rFonts w:ascii="Times New Roman" w:hAnsi="Times New Roman" w:cs="Times New Roman"/>
          <w:lang w:eastAsia="ar-SA"/>
        </w:rPr>
        <w:t>.</w:t>
      </w:r>
    </w:p>
    <w:p w14:paraId="02F5E546" w14:textId="77777777" w:rsidR="001265EC" w:rsidRDefault="001265EC" w:rsidP="001265EC">
      <w:pPr>
        <w:tabs>
          <w:tab w:val="right" w:pos="9355"/>
        </w:tabs>
        <w:jc w:val="both"/>
        <w:rPr>
          <w:rFonts w:ascii="Times New Roman" w:hAnsi="Times New Roman" w:cs="Times New Roman"/>
        </w:rPr>
      </w:pPr>
    </w:p>
    <w:p w14:paraId="2E69644E" w14:textId="77777777" w:rsidR="001265EC" w:rsidRDefault="001265EC" w:rsidP="001265EC">
      <w:pPr>
        <w:jc w:val="center"/>
        <w:rPr>
          <w:rFonts w:ascii="Times New Roman" w:hAnsi="Times New Roman" w:cs="Times New Roman"/>
          <w:b/>
        </w:rPr>
      </w:pPr>
      <w:r>
        <w:rPr>
          <w:rFonts w:ascii="Times New Roman" w:hAnsi="Times New Roman" w:cs="Times New Roman"/>
          <w:b/>
        </w:rPr>
        <w:t>ІІІ.  Ціна Договору</w:t>
      </w:r>
    </w:p>
    <w:p w14:paraId="1C39CED2" w14:textId="1F054A46" w:rsidR="001265EC" w:rsidRDefault="001265EC" w:rsidP="001265EC">
      <w:pPr>
        <w:jc w:val="both"/>
        <w:rPr>
          <w:rFonts w:ascii="Times New Roman" w:hAnsi="Times New Roman" w:cs="Times New Roman"/>
          <w:b/>
        </w:rPr>
      </w:pPr>
      <w:r>
        <w:rPr>
          <w:rFonts w:ascii="Times New Roman" w:hAnsi="Times New Roman" w:cs="Times New Roman"/>
        </w:rPr>
        <w:t xml:space="preserve">           3.1.  Ціна цього Договору  становить –_____________________грн. (з ПДВ/без ПДВ)</w:t>
      </w:r>
    </w:p>
    <w:p w14:paraId="70C00788" w14:textId="77777777" w:rsidR="001265EC" w:rsidRDefault="001265EC" w:rsidP="001265EC">
      <w:pPr>
        <w:jc w:val="both"/>
        <w:rPr>
          <w:rFonts w:ascii="Times New Roman" w:hAnsi="Times New Roman" w:cs="Times New Roman"/>
        </w:rPr>
      </w:pPr>
      <w:r>
        <w:rPr>
          <w:rFonts w:ascii="Times New Roman" w:hAnsi="Times New Roman" w:cs="Times New Roman"/>
        </w:rPr>
        <w:t xml:space="preserve">           3.2. До ціни товару повинні бути включені всі необхідні  податки і збори (в тому числі  податку на додану вартість (ПДВ), у разі якщо постачальник є платником ПДВ), що сплачуються або  мають бути сплачені, страхування, сплату митних тарифів усіх інших витрат, відповідно до цін, діючих на ринку на дані товари та згідно вимог   діючих </w:t>
      </w:r>
      <w:r>
        <w:rPr>
          <w:rFonts w:ascii="Times New Roman" w:hAnsi="Times New Roman" w:cs="Times New Roman"/>
        </w:rPr>
        <w:lastRenderedPageBreak/>
        <w:t>законодавчих, і розпорядчих актів щодо формування ціни.</w:t>
      </w:r>
    </w:p>
    <w:p w14:paraId="11EDE3EC" w14:textId="77777777" w:rsidR="001265EC" w:rsidRDefault="001265EC" w:rsidP="001265EC">
      <w:pPr>
        <w:jc w:val="both"/>
        <w:rPr>
          <w:rFonts w:ascii="Times New Roman" w:hAnsi="Times New Roman" w:cs="Times New Roman"/>
        </w:rPr>
      </w:pPr>
      <w:proofErr w:type="spellStart"/>
      <w:r>
        <w:rPr>
          <w:rFonts w:ascii="Times New Roman" w:hAnsi="Times New Roman" w:cs="Times New Roman"/>
          <w:lang w:val="ru-RU"/>
        </w:rPr>
        <w:t>Ціна</w:t>
      </w:r>
      <w:proofErr w:type="spellEnd"/>
      <w:r>
        <w:rPr>
          <w:rFonts w:ascii="Times New Roman" w:hAnsi="Times New Roman" w:cs="Times New Roman"/>
          <w:lang w:val="ru-RU"/>
        </w:rPr>
        <w:t xml:space="preserve"> договору </w:t>
      </w:r>
      <w:r>
        <w:rPr>
          <w:rFonts w:ascii="Times New Roman" w:hAnsi="Times New Roman" w:cs="Times New Roman"/>
        </w:rPr>
        <w:t>не може бути змінена Постачальником протягом строку дії Договору. Ціна Договору може бути змінена за взаємною згодою Сторін. У разі зменшення реального фінансування видатків бюджету, обсяги закупівлі Товару та ціна Договору відповідно зменшуються, про що Замовник повідомляє Постачальника</w:t>
      </w:r>
    </w:p>
    <w:p w14:paraId="6E4D7D6B" w14:textId="77777777" w:rsidR="001265EC" w:rsidRDefault="001265EC" w:rsidP="001265EC">
      <w:pPr>
        <w:jc w:val="center"/>
        <w:rPr>
          <w:rFonts w:ascii="Times New Roman" w:hAnsi="Times New Roman" w:cs="Times New Roman"/>
          <w:b/>
        </w:rPr>
      </w:pPr>
      <w:r>
        <w:rPr>
          <w:rFonts w:ascii="Times New Roman" w:hAnsi="Times New Roman" w:cs="Times New Roman"/>
          <w:b/>
        </w:rPr>
        <w:t xml:space="preserve">ІV. Порядок здійснення оплати </w:t>
      </w:r>
    </w:p>
    <w:p w14:paraId="2DD163EA" w14:textId="77777777" w:rsidR="001265EC" w:rsidRDefault="001265EC" w:rsidP="001265EC">
      <w:pPr>
        <w:ind w:firstLine="708"/>
        <w:jc w:val="both"/>
        <w:rPr>
          <w:rFonts w:ascii="Times New Roman" w:hAnsi="Times New Roman" w:cs="Times New Roman"/>
        </w:rPr>
      </w:pPr>
      <w:r>
        <w:rPr>
          <w:rFonts w:ascii="Times New Roman" w:hAnsi="Times New Roman" w:cs="Times New Roman"/>
        </w:rPr>
        <w:t>4.1. Розрахунки проводяться шляхом:</w:t>
      </w:r>
    </w:p>
    <w:p w14:paraId="54F2CD2A" w14:textId="77777777" w:rsidR="001265EC" w:rsidRDefault="001265EC" w:rsidP="001265EC">
      <w:pPr>
        <w:ind w:firstLine="708"/>
        <w:jc w:val="both"/>
        <w:rPr>
          <w:rFonts w:ascii="Times New Roman" w:hAnsi="Times New Roman" w:cs="Times New Roman"/>
        </w:rPr>
      </w:pPr>
      <w:r>
        <w:rPr>
          <w:rFonts w:ascii="Times New Roman" w:hAnsi="Times New Roman" w:cs="Times New Roman"/>
        </w:rPr>
        <w:t>-  умови оплати – оплата за товар здійснюється по факту поставки, з відстрочкою платежів до 30 календарних днів, по мірі надходження коштів на розрахунковий рахунок Замовника на відповідні цілі, та після перевірки його на відповідність медико-технічним вимогам та фізичного стану.</w:t>
      </w:r>
    </w:p>
    <w:p w14:paraId="01B5B734" w14:textId="77777777" w:rsidR="001265EC" w:rsidRDefault="001265EC" w:rsidP="001265EC">
      <w:pPr>
        <w:ind w:firstLine="708"/>
        <w:jc w:val="both"/>
        <w:rPr>
          <w:rFonts w:ascii="Times New Roman" w:hAnsi="Times New Roman" w:cs="Times New Roman"/>
        </w:rPr>
      </w:pPr>
      <w:r>
        <w:rPr>
          <w:rFonts w:ascii="Times New Roman" w:hAnsi="Times New Roman" w:cs="Times New Roman"/>
        </w:rPr>
        <w:t>4.2. Оплата здійснюється по безготівковому розрахунку в національній валюті України, згідно накладної.</w:t>
      </w:r>
    </w:p>
    <w:p w14:paraId="3341EB6E" w14:textId="77777777" w:rsidR="001265EC" w:rsidRDefault="001265EC" w:rsidP="001265EC">
      <w:pPr>
        <w:jc w:val="center"/>
        <w:rPr>
          <w:rFonts w:ascii="Times New Roman" w:hAnsi="Times New Roman" w:cs="Times New Roman"/>
          <w:b/>
        </w:rPr>
      </w:pPr>
      <w:r>
        <w:rPr>
          <w:rFonts w:ascii="Times New Roman" w:hAnsi="Times New Roman" w:cs="Times New Roman"/>
          <w:b/>
        </w:rPr>
        <w:t>V. Поставка товару</w:t>
      </w:r>
    </w:p>
    <w:p w14:paraId="02F1B4E2" w14:textId="65ED73B0" w:rsidR="001265EC" w:rsidRDefault="001265EC" w:rsidP="001265EC">
      <w:pPr>
        <w:ind w:firstLine="708"/>
        <w:jc w:val="both"/>
        <w:rPr>
          <w:rFonts w:ascii="Times New Roman" w:hAnsi="Times New Roman" w:cs="Times New Roman"/>
        </w:rPr>
      </w:pPr>
      <w:r>
        <w:rPr>
          <w:rFonts w:ascii="Times New Roman" w:hAnsi="Times New Roman" w:cs="Times New Roman"/>
        </w:rPr>
        <w:t>5.1</w:t>
      </w:r>
      <w:r w:rsidR="00177A3B">
        <w:rPr>
          <w:rFonts w:ascii="Times New Roman" w:hAnsi="Times New Roman" w:cs="Times New Roman"/>
        </w:rPr>
        <w:t xml:space="preserve">.  Строк поставки  товару:  до </w:t>
      </w:r>
      <w:r w:rsidR="00177A3B" w:rsidRPr="00177A3B">
        <w:rPr>
          <w:rFonts w:ascii="Times New Roman" w:hAnsi="Times New Roman" w:cs="Times New Roman"/>
          <w:lang w:val="ru-RU"/>
        </w:rPr>
        <w:t>15</w:t>
      </w:r>
      <w:r>
        <w:rPr>
          <w:rFonts w:ascii="Times New Roman" w:hAnsi="Times New Roman" w:cs="Times New Roman"/>
        </w:rPr>
        <w:t>.</w:t>
      </w:r>
      <w:r w:rsidR="00177A3B" w:rsidRPr="00177A3B">
        <w:rPr>
          <w:rFonts w:ascii="Times New Roman" w:hAnsi="Times New Roman" w:cs="Times New Roman"/>
          <w:lang w:val="ru-RU"/>
        </w:rPr>
        <w:t>05</w:t>
      </w:r>
      <w:r w:rsidR="00893CD9">
        <w:rPr>
          <w:rFonts w:ascii="Times New Roman" w:hAnsi="Times New Roman" w:cs="Times New Roman"/>
        </w:rPr>
        <w:t>.</w:t>
      </w:r>
      <w:r>
        <w:rPr>
          <w:rFonts w:ascii="Times New Roman" w:hAnsi="Times New Roman" w:cs="Times New Roman"/>
        </w:rPr>
        <w:t>202</w:t>
      </w:r>
      <w:r>
        <w:rPr>
          <w:rFonts w:ascii="Times New Roman" w:hAnsi="Times New Roman" w:cs="Times New Roman"/>
          <w:lang w:val="ru-RU"/>
        </w:rPr>
        <w:t>4</w:t>
      </w:r>
      <w:r>
        <w:rPr>
          <w:rFonts w:ascii="Times New Roman" w:hAnsi="Times New Roman" w:cs="Times New Roman"/>
        </w:rPr>
        <w:t xml:space="preserve"> року.  Поставка  товару –  транспортом та за рахунок Постачальника. </w:t>
      </w:r>
      <w:r>
        <w:rPr>
          <w:rFonts w:ascii="Times New Roman" w:hAnsi="Times New Roman" w:cs="Times New Roman"/>
          <w:color w:val="000000"/>
        </w:rPr>
        <w:t>Вантажно-розвантажувальні роботи</w:t>
      </w:r>
      <w:r>
        <w:rPr>
          <w:rFonts w:ascii="Times New Roman" w:hAnsi="Times New Roman" w:cs="Times New Roman"/>
        </w:rPr>
        <w:t xml:space="preserve"> проводиться Постачальником за власний рахунок.</w:t>
      </w:r>
    </w:p>
    <w:p w14:paraId="0DB4E506" w14:textId="77777777" w:rsidR="001265EC" w:rsidRPr="00040D3A" w:rsidRDefault="001265EC" w:rsidP="001265EC">
      <w:pPr>
        <w:suppressAutoHyphens/>
        <w:jc w:val="both"/>
        <w:rPr>
          <w:rFonts w:ascii="Times New Roman" w:hAnsi="Times New Roman" w:cs="Times New Roman"/>
        </w:rPr>
      </w:pPr>
      <w:r>
        <w:rPr>
          <w:rFonts w:ascii="Times New Roman" w:hAnsi="Times New Roman" w:cs="Times New Roman"/>
        </w:rPr>
        <w:t xml:space="preserve">            5.2. </w:t>
      </w:r>
      <w:r>
        <w:rPr>
          <w:rStyle w:val="WW-111"/>
          <w:rFonts w:ascii="Times New Roman" w:hAnsi="Times New Roman" w:cs="Times New Roman"/>
          <w:color w:val="000000"/>
        </w:rPr>
        <w:t xml:space="preserve">Товар постачається в узгоджені Сторонами терміни </w:t>
      </w:r>
      <w:r w:rsidRPr="00040D3A">
        <w:rPr>
          <w:rStyle w:val="WW-111"/>
          <w:rFonts w:ascii="Times New Roman" w:hAnsi="Times New Roman" w:cs="Times New Roman"/>
          <w:color w:val="000000"/>
        </w:rPr>
        <w:t xml:space="preserve">- </w:t>
      </w:r>
      <w:r w:rsidRPr="00040D3A">
        <w:rPr>
          <w:rFonts w:ascii="Times New Roman" w:hAnsi="Times New Roman" w:cs="Times New Roman"/>
        </w:rPr>
        <w:t xml:space="preserve">не пізніше 5-ти діб від дати отримання заявки Замовника. Поставка товару здійснюється адресно, згідно заявки Замовника. </w:t>
      </w:r>
    </w:p>
    <w:p w14:paraId="6FC2BD05" w14:textId="245AB9B9" w:rsidR="001265EC" w:rsidRPr="00040D3A" w:rsidRDefault="001265EC" w:rsidP="001265EC">
      <w:pPr>
        <w:suppressAutoHyphens/>
        <w:jc w:val="both"/>
        <w:rPr>
          <w:rFonts w:ascii="Times New Roman" w:hAnsi="Times New Roman" w:cs="Times New Roman"/>
        </w:rPr>
      </w:pPr>
      <w:r w:rsidRPr="0072749A">
        <w:rPr>
          <w:rFonts w:ascii="Times New Roman" w:hAnsi="Times New Roman" w:cs="Times New Roman"/>
          <w:color w:val="FF0000"/>
        </w:rPr>
        <w:t xml:space="preserve">                   </w:t>
      </w:r>
      <w:r w:rsidR="00C95091">
        <w:rPr>
          <w:rFonts w:ascii="Times New Roman" w:hAnsi="Times New Roman" w:cs="Times New Roman"/>
        </w:rPr>
        <w:t xml:space="preserve">Місце поставки товару: </w:t>
      </w:r>
      <w:proofErr w:type="spellStart"/>
      <w:r w:rsidR="00DE057D" w:rsidRPr="00C95091">
        <w:rPr>
          <w:rFonts w:ascii="Times New Roman" w:hAnsi="Times New Roman" w:cs="Times New Roman"/>
        </w:rPr>
        <w:t>Горожанський</w:t>
      </w:r>
      <w:proofErr w:type="spellEnd"/>
      <w:r w:rsidR="00DE057D" w:rsidRPr="00C95091">
        <w:rPr>
          <w:rFonts w:ascii="Times New Roman" w:hAnsi="Times New Roman" w:cs="Times New Roman"/>
        </w:rPr>
        <w:t xml:space="preserve"> </w:t>
      </w:r>
      <w:r w:rsidRPr="00C95091">
        <w:rPr>
          <w:rFonts w:ascii="Times New Roman" w:hAnsi="Times New Roman" w:cs="Times New Roman"/>
        </w:rPr>
        <w:t xml:space="preserve"> психоневрологічний інтернат</w:t>
      </w:r>
      <w:r w:rsidR="00DE057D" w:rsidRPr="00040D3A">
        <w:rPr>
          <w:rFonts w:ascii="Times New Roman" w:hAnsi="Times New Roman" w:cs="Times New Roman"/>
        </w:rPr>
        <w:t xml:space="preserve"> , вул. </w:t>
      </w:r>
      <w:proofErr w:type="spellStart"/>
      <w:r w:rsidR="00DE057D" w:rsidRPr="00040D3A">
        <w:rPr>
          <w:rFonts w:ascii="Times New Roman" w:hAnsi="Times New Roman" w:cs="Times New Roman"/>
        </w:rPr>
        <w:t>Проїздна</w:t>
      </w:r>
      <w:proofErr w:type="spellEnd"/>
      <w:r w:rsidR="00DE057D" w:rsidRPr="00040D3A">
        <w:rPr>
          <w:rFonts w:ascii="Times New Roman" w:hAnsi="Times New Roman" w:cs="Times New Roman"/>
        </w:rPr>
        <w:t xml:space="preserve"> 22, с. </w:t>
      </w:r>
      <w:proofErr w:type="spellStart"/>
      <w:r w:rsidR="00DE057D" w:rsidRPr="00040D3A">
        <w:rPr>
          <w:rFonts w:ascii="Times New Roman" w:hAnsi="Times New Roman" w:cs="Times New Roman"/>
        </w:rPr>
        <w:t>Старогорожене</w:t>
      </w:r>
      <w:proofErr w:type="spellEnd"/>
      <w:r w:rsidR="00DE057D" w:rsidRPr="00040D3A">
        <w:rPr>
          <w:rFonts w:ascii="Times New Roman" w:hAnsi="Times New Roman" w:cs="Times New Roman"/>
        </w:rPr>
        <w:t xml:space="preserve">, </w:t>
      </w:r>
      <w:proofErr w:type="spellStart"/>
      <w:r w:rsidR="00DE057D" w:rsidRPr="00040D3A">
        <w:rPr>
          <w:rFonts w:ascii="Times New Roman" w:hAnsi="Times New Roman" w:cs="Times New Roman"/>
        </w:rPr>
        <w:t>Баштанський</w:t>
      </w:r>
      <w:proofErr w:type="spellEnd"/>
      <w:r w:rsidR="00DE057D" w:rsidRPr="00040D3A">
        <w:rPr>
          <w:rFonts w:ascii="Times New Roman" w:hAnsi="Times New Roman" w:cs="Times New Roman"/>
        </w:rPr>
        <w:t xml:space="preserve"> </w:t>
      </w:r>
      <w:r w:rsidRPr="00040D3A">
        <w:rPr>
          <w:rFonts w:ascii="Times New Roman" w:hAnsi="Times New Roman" w:cs="Times New Roman"/>
        </w:rPr>
        <w:t xml:space="preserve"> район, Миколаївська область </w:t>
      </w:r>
    </w:p>
    <w:p w14:paraId="1CDA4F3F" w14:textId="77777777" w:rsidR="001265EC" w:rsidRDefault="001265EC" w:rsidP="001265EC">
      <w:pPr>
        <w:ind w:firstLine="708"/>
        <w:jc w:val="both"/>
        <w:rPr>
          <w:rFonts w:ascii="Times New Roman" w:hAnsi="Times New Roman" w:cs="Times New Roman"/>
        </w:rPr>
      </w:pPr>
      <w:r>
        <w:rPr>
          <w:rFonts w:ascii="Times New Roman" w:hAnsi="Times New Roman" w:cs="Times New Roman"/>
        </w:rPr>
        <w:t>5.3. Моментом поставки вважається день передачі товару Постачальником та приймання його Замовником з обов’язковою відміткою в товаро-транспортних  накладних (штамп та підпис). Замовник призначає відповідальну особу за отримання товару, яка повинна робити відмітку у товаро-транспортній накладній.</w:t>
      </w:r>
    </w:p>
    <w:p w14:paraId="7E1EE30C" w14:textId="77777777" w:rsidR="001265EC" w:rsidRDefault="001265EC" w:rsidP="001265EC">
      <w:pPr>
        <w:ind w:firstLine="708"/>
        <w:jc w:val="both"/>
        <w:rPr>
          <w:rFonts w:ascii="Times New Roman" w:hAnsi="Times New Roman" w:cs="Times New Roman"/>
        </w:rPr>
      </w:pPr>
      <w:r>
        <w:rPr>
          <w:rFonts w:ascii="Times New Roman" w:hAnsi="Times New Roman" w:cs="Times New Roman"/>
        </w:rPr>
        <w:t>5.4. Приймання товару за кількістю та якістю проводиться відповідно до чинного законодавства і оформлюється накладною.</w:t>
      </w:r>
      <w:bookmarkStart w:id="0" w:name="_GoBack"/>
      <w:bookmarkEnd w:id="0"/>
    </w:p>
    <w:p w14:paraId="01F94849" w14:textId="77777777" w:rsidR="001265EC" w:rsidRDefault="001265EC" w:rsidP="001265EC">
      <w:pPr>
        <w:jc w:val="both"/>
        <w:rPr>
          <w:rFonts w:ascii="Times New Roman" w:hAnsi="Times New Roman" w:cs="Times New Roman"/>
          <w:lang w:val="ru-RU"/>
        </w:rPr>
      </w:pPr>
      <w:r>
        <w:rPr>
          <w:rFonts w:ascii="Times New Roman" w:hAnsi="Times New Roman" w:cs="Times New Roman"/>
        </w:rPr>
        <w:t xml:space="preserve">            5.5. Товар повинен бути упакований в стандартну упаковку виробника. Упаковка повинна забезпечувати збереження Товару при транспортуванні.</w:t>
      </w:r>
    </w:p>
    <w:p w14:paraId="5356D4FC" w14:textId="77777777" w:rsidR="001265EC" w:rsidRDefault="001265EC" w:rsidP="001265EC">
      <w:pPr>
        <w:jc w:val="center"/>
        <w:rPr>
          <w:rFonts w:ascii="Times New Roman" w:hAnsi="Times New Roman" w:cs="Times New Roman"/>
          <w:b/>
        </w:rPr>
      </w:pPr>
      <w:r>
        <w:rPr>
          <w:rFonts w:ascii="Times New Roman" w:hAnsi="Times New Roman" w:cs="Times New Roman"/>
          <w:b/>
        </w:rPr>
        <w:t>VI. Права та обов’язки Сторін</w:t>
      </w:r>
    </w:p>
    <w:p w14:paraId="4535B7CB" w14:textId="77777777" w:rsidR="001265EC" w:rsidRDefault="001265EC" w:rsidP="001265EC">
      <w:pPr>
        <w:ind w:firstLine="708"/>
        <w:jc w:val="both"/>
        <w:rPr>
          <w:rFonts w:ascii="Times New Roman" w:hAnsi="Times New Roman" w:cs="Times New Roman"/>
          <w:b/>
        </w:rPr>
      </w:pPr>
      <w:r>
        <w:rPr>
          <w:rFonts w:ascii="Times New Roman" w:hAnsi="Times New Roman" w:cs="Times New Roman"/>
          <w:b/>
        </w:rPr>
        <w:t>6.1. Замовник зобов’язаний:</w:t>
      </w:r>
    </w:p>
    <w:p w14:paraId="38D8B4F9" w14:textId="77777777" w:rsidR="001265EC" w:rsidRDefault="001265EC" w:rsidP="001265EC">
      <w:pPr>
        <w:ind w:firstLine="708"/>
        <w:jc w:val="both"/>
        <w:rPr>
          <w:rFonts w:ascii="Times New Roman" w:hAnsi="Times New Roman" w:cs="Times New Roman"/>
        </w:rPr>
      </w:pPr>
      <w:r>
        <w:rPr>
          <w:rFonts w:ascii="Times New Roman" w:hAnsi="Times New Roman" w:cs="Times New Roman"/>
        </w:rPr>
        <w:t>6.1.1. своєчасно та в повному обсязі сплачувати за поставлений товар;</w:t>
      </w:r>
    </w:p>
    <w:p w14:paraId="6CA38035" w14:textId="77777777" w:rsidR="001265EC" w:rsidRDefault="001265EC" w:rsidP="001265EC">
      <w:pPr>
        <w:ind w:firstLine="708"/>
        <w:jc w:val="both"/>
        <w:rPr>
          <w:rFonts w:ascii="Times New Roman" w:hAnsi="Times New Roman" w:cs="Times New Roman"/>
        </w:rPr>
      </w:pPr>
      <w:r>
        <w:rPr>
          <w:rFonts w:ascii="Times New Roman" w:hAnsi="Times New Roman" w:cs="Times New Roman"/>
        </w:rPr>
        <w:t xml:space="preserve">6.1.2. приймати поставлений товар, згідно накладної  та   вимогам, передбаченим п.п.2.1., 2.2. </w:t>
      </w:r>
    </w:p>
    <w:p w14:paraId="577A6398" w14:textId="77777777" w:rsidR="001265EC" w:rsidRDefault="001265EC" w:rsidP="001265EC">
      <w:pPr>
        <w:ind w:firstLine="708"/>
        <w:jc w:val="both"/>
        <w:rPr>
          <w:rFonts w:ascii="Times New Roman" w:hAnsi="Times New Roman" w:cs="Times New Roman"/>
          <w:b/>
        </w:rPr>
      </w:pPr>
      <w:r>
        <w:rPr>
          <w:rFonts w:ascii="Times New Roman" w:hAnsi="Times New Roman" w:cs="Times New Roman"/>
          <w:b/>
        </w:rPr>
        <w:t>6.2.  Замовник має право:</w:t>
      </w:r>
    </w:p>
    <w:p w14:paraId="0D4B9F41" w14:textId="77777777" w:rsidR="001265EC" w:rsidRDefault="001265EC" w:rsidP="001265EC">
      <w:pPr>
        <w:ind w:firstLine="708"/>
        <w:jc w:val="both"/>
        <w:rPr>
          <w:rFonts w:ascii="Times New Roman" w:hAnsi="Times New Roman" w:cs="Times New Roman"/>
        </w:rPr>
      </w:pPr>
      <w:r>
        <w:rPr>
          <w:rFonts w:ascii="Times New Roman" w:hAnsi="Times New Roman" w:cs="Times New Roman"/>
        </w:rPr>
        <w:t>6.2.1. достроково розірвати цей Договір  у разі невиконання Постачальником своїх зобов’язань, повідомивши про це його у строк  не менш  10 робочих  днів.</w:t>
      </w:r>
    </w:p>
    <w:p w14:paraId="29293CB5" w14:textId="77777777" w:rsidR="001265EC" w:rsidRDefault="001265EC" w:rsidP="001265EC">
      <w:pPr>
        <w:ind w:firstLine="708"/>
        <w:jc w:val="both"/>
        <w:rPr>
          <w:rFonts w:ascii="Times New Roman" w:hAnsi="Times New Roman" w:cs="Times New Roman"/>
        </w:rPr>
      </w:pPr>
      <w:r>
        <w:rPr>
          <w:rFonts w:ascii="Times New Roman" w:hAnsi="Times New Roman" w:cs="Times New Roman"/>
        </w:rPr>
        <w:t>6.2.2. контролювати поставку товару у строки, встановлені цим Договором;</w:t>
      </w:r>
    </w:p>
    <w:p w14:paraId="2E0AB928" w14:textId="77777777" w:rsidR="001265EC" w:rsidRDefault="001265EC" w:rsidP="001265EC">
      <w:pPr>
        <w:ind w:firstLine="708"/>
        <w:jc w:val="both"/>
        <w:rPr>
          <w:rFonts w:ascii="Times New Roman" w:hAnsi="Times New Roman" w:cs="Times New Roman"/>
        </w:rPr>
      </w:pPr>
      <w:r>
        <w:rPr>
          <w:rFonts w:ascii="Times New Roman" w:hAnsi="Times New Roman" w:cs="Times New Roman"/>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6C6DFF5B" w14:textId="77777777" w:rsidR="001265EC" w:rsidRDefault="001265EC" w:rsidP="001265EC">
      <w:pPr>
        <w:ind w:firstLine="708"/>
        <w:jc w:val="both"/>
        <w:rPr>
          <w:rFonts w:ascii="Times New Roman" w:hAnsi="Times New Roman" w:cs="Times New Roman"/>
        </w:rPr>
      </w:pPr>
      <w:r>
        <w:rPr>
          <w:rFonts w:ascii="Times New Roman" w:hAnsi="Times New Roman" w:cs="Times New Roman"/>
        </w:rPr>
        <w:t>6.2.4.  відмовитися від прийняття товару та його оплати у випадку відсутності сертифікатів якості, закінчення термінів придатності  або при  умовах  наявності явних  недоліків Товару;</w:t>
      </w:r>
    </w:p>
    <w:p w14:paraId="52EA3F5E" w14:textId="77777777" w:rsidR="001265EC" w:rsidRDefault="001265EC" w:rsidP="001265EC">
      <w:pPr>
        <w:ind w:firstLine="708"/>
        <w:jc w:val="both"/>
        <w:rPr>
          <w:rFonts w:ascii="Times New Roman" w:hAnsi="Times New Roman" w:cs="Times New Roman"/>
          <w:b/>
        </w:rPr>
      </w:pPr>
      <w:r>
        <w:rPr>
          <w:rFonts w:ascii="Times New Roman" w:hAnsi="Times New Roman" w:cs="Times New Roman"/>
          <w:b/>
        </w:rPr>
        <w:t xml:space="preserve">6.3. Постачальник зобов’язаний: </w:t>
      </w:r>
    </w:p>
    <w:p w14:paraId="7F8DD5FB" w14:textId="77777777" w:rsidR="001265EC" w:rsidRDefault="001265EC" w:rsidP="001265EC">
      <w:pPr>
        <w:ind w:firstLine="708"/>
        <w:jc w:val="both"/>
        <w:rPr>
          <w:rFonts w:ascii="Times New Roman" w:hAnsi="Times New Roman" w:cs="Times New Roman"/>
        </w:rPr>
      </w:pPr>
      <w:r>
        <w:rPr>
          <w:rFonts w:ascii="Times New Roman" w:hAnsi="Times New Roman" w:cs="Times New Roman"/>
        </w:rPr>
        <w:t xml:space="preserve">6.3.1.забезпечити поставку  товару,   згідно асортименту, яким обумовлені найменування товару, одиниця  виміру, ціна  за одиницю, кількість  товару; </w:t>
      </w:r>
    </w:p>
    <w:p w14:paraId="7F570068" w14:textId="77777777" w:rsidR="001265EC" w:rsidRDefault="001265EC" w:rsidP="001265EC">
      <w:pPr>
        <w:ind w:firstLine="708"/>
        <w:jc w:val="both"/>
        <w:rPr>
          <w:rFonts w:ascii="Times New Roman" w:hAnsi="Times New Roman" w:cs="Times New Roman"/>
        </w:rPr>
      </w:pPr>
      <w:r>
        <w:rPr>
          <w:rFonts w:ascii="Times New Roman" w:hAnsi="Times New Roman" w:cs="Times New Roman"/>
        </w:rPr>
        <w:t>6.3.2. забезпечити поставку  товару, якість якого відповідає умовам, установленим розділом ІІ цього Договору;</w:t>
      </w:r>
    </w:p>
    <w:p w14:paraId="47B78A4B" w14:textId="77777777" w:rsidR="001265EC" w:rsidRDefault="001265EC" w:rsidP="001265EC">
      <w:pPr>
        <w:ind w:firstLine="708"/>
        <w:jc w:val="both"/>
        <w:rPr>
          <w:rFonts w:ascii="Times New Roman" w:hAnsi="Times New Roman" w:cs="Times New Roman"/>
        </w:rPr>
      </w:pPr>
      <w:r>
        <w:rPr>
          <w:rFonts w:ascii="Times New Roman" w:hAnsi="Times New Roman" w:cs="Times New Roman"/>
        </w:rPr>
        <w:t xml:space="preserve">6.3.3. забезпечити поставку товару у терміни і місце, обумовлені Договором. </w:t>
      </w:r>
    </w:p>
    <w:p w14:paraId="67414A77" w14:textId="77777777" w:rsidR="001265EC" w:rsidRDefault="001265EC" w:rsidP="001265EC">
      <w:pPr>
        <w:ind w:firstLine="708"/>
        <w:jc w:val="both"/>
        <w:rPr>
          <w:rFonts w:ascii="Times New Roman" w:hAnsi="Times New Roman" w:cs="Times New Roman"/>
          <w:b/>
        </w:rPr>
      </w:pPr>
      <w:r>
        <w:rPr>
          <w:rFonts w:ascii="Times New Roman" w:hAnsi="Times New Roman" w:cs="Times New Roman"/>
          <w:b/>
        </w:rPr>
        <w:t xml:space="preserve">6.4. Постачальник має право:  </w:t>
      </w:r>
    </w:p>
    <w:p w14:paraId="4ED2B4A9" w14:textId="77777777" w:rsidR="001265EC" w:rsidRDefault="001265EC" w:rsidP="001265EC">
      <w:pPr>
        <w:ind w:firstLine="708"/>
        <w:jc w:val="both"/>
        <w:rPr>
          <w:rFonts w:ascii="Times New Roman" w:hAnsi="Times New Roman" w:cs="Times New Roman"/>
        </w:rPr>
      </w:pPr>
      <w:r>
        <w:rPr>
          <w:rFonts w:ascii="Times New Roman" w:hAnsi="Times New Roman" w:cs="Times New Roman"/>
        </w:rPr>
        <w:t>6.4.1. своєчасно та в повному обсязі отримувати плату за поставлений товар;</w:t>
      </w:r>
    </w:p>
    <w:p w14:paraId="046993C9" w14:textId="77777777" w:rsidR="001265EC" w:rsidRDefault="001265EC" w:rsidP="001265EC">
      <w:pPr>
        <w:ind w:firstLine="708"/>
        <w:jc w:val="both"/>
        <w:rPr>
          <w:rFonts w:ascii="Times New Roman" w:hAnsi="Times New Roman" w:cs="Times New Roman"/>
        </w:rPr>
      </w:pPr>
      <w:r>
        <w:rPr>
          <w:rFonts w:ascii="Times New Roman" w:hAnsi="Times New Roman" w:cs="Times New Roman"/>
        </w:rPr>
        <w:t>6.4.2. на дострокову поставку товару  за письмовим погодженням Замовника;</w:t>
      </w:r>
    </w:p>
    <w:p w14:paraId="61573812" w14:textId="77777777" w:rsidR="001265EC" w:rsidRDefault="001265EC" w:rsidP="001265EC">
      <w:pPr>
        <w:ind w:firstLine="708"/>
        <w:jc w:val="both"/>
        <w:rPr>
          <w:rFonts w:ascii="Times New Roman" w:hAnsi="Times New Roman" w:cs="Times New Roman"/>
        </w:rPr>
      </w:pPr>
      <w:r>
        <w:rPr>
          <w:rFonts w:ascii="Times New Roman" w:hAnsi="Times New Roman" w:cs="Times New Roman"/>
        </w:rPr>
        <w:lastRenderedPageBreak/>
        <w:t xml:space="preserve">6.4.3. на дострокове розірвання Договору, у разі невиконання Замовником своїх зобов’язань, за умови письмового попередження у термін не менш ніж  10  робочих днів. </w:t>
      </w:r>
    </w:p>
    <w:p w14:paraId="6A0EF143" w14:textId="77777777" w:rsidR="001265EC" w:rsidRDefault="001265EC" w:rsidP="001265EC">
      <w:pPr>
        <w:ind w:firstLine="708"/>
        <w:jc w:val="both"/>
        <w:rPr>
          <w:rFonts w:ascii="Times New Roman" w:hAnsi="Times New Roman" w:cs="Times New Roman"/>
        </w:rPr>
      </w:pPr>
    </w:p>
    <w:p w14:paraId="5A4A98AA" w14:textId="77777777" w:rsidR="001265EC" w:rsidRDefault="001265EC" w:rsidP="001265EC">
      <w:pPr>
        <w:jc w:val="center"/>
        <w:rPr>
          <w:rFonts w:ascii="Times New Roman" w:hAnsi="Times New Roman" w:cs="Times New Roman"/>
          <w:b/>
        </w:rPr>
      </w:pPr>
      <w:r>
        <w:rPr>
          <w:rFonts w:ascii="Times New Roman" w:hAnsi="Times New Roman" w:cs="Times New Roman"/>
          <w:b/>
        </w:rPr>
        <w:t>VІІ.  Відповідальність Сторін</w:t>
      </w:r>
    </w:p>
    <w:p w14:paraId="7ACF9F3A" w14:textId="77777777" w:rsidR="001265EC" w:rsidRDefault="001265EC" w:rsidP="001265EC">
      <w:pPr>
        <w:ind w:firstLine="708"/>
        <w:jc w:val="both"/>
        <w:rPr>
          <w:rFonts w:ascii="Times New Roman" w:hAnsi="Times New Roman" w:cs="Times New Roman"/>
        </w:rPr>
      </w:pPr>
      <w:r>
        <w:rPr>
          <w:rFonts w:ascii="Times New Roman" w:hAnsi="Times New Roman" w:cs="Times New Roman"/>
        </w:rPr>
        <w:t>7.1.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0A1C5C60" w14:textId="77777777" w:rsidR="001265EC" w:rsidRDefault="001265EC" w:rsidP="001265EC">
      <w:pPr>
        <w:ind w:firstLine="708"/>
        <w:jc w:val="both"/>
        <w:rPr>
          <w:rFonts w:ascii="Times New Roman" w:hAnsi="Times New Roman" w:cs="Times New Roman"/>
          <w:noProof/>
        </w:rPr>
      </w:pPr>
      <w:r>
        <w:rPr>
          <w:rFonts w:ascii="Times New Roman" w:hAnsi="Times New Roman" w:cs="Times New Roman"/>
        </w:rPr>
        <w:t>7.2. Сторони не несуть відповідальність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r>
        <w:rPr>
          <w:rFonts w:ascii="Times New Roman" w:hAnsi="Times New Roman" w:cs="Times New Roman"/>
          <w:noProof/>
        </w:rPr>
        <w:t xml:space="preserve"> </w:t>
      </w:r>
    </w:p>
    <w:p w14:paraId="7D107C5A" w14:textId="77777777" w:rsidR="001265EC" w:rsidRDefault="001265EC" w:rsidP="001265EC">
      <w:pPr>
        <w:ind w:firstLine="708"/>
        <w:jc w:val="both"/>
        <w:rPr>
          <w:rFonts w:ascii="Times New Roman" w:hAnsi="Times New Roman" w:cs="Times New Roman"/>
          <w:noProof/>
        </w:rPr>
      </w:pPr>
      <w:r>
        <w:rPr>
          <w:rFonts w:ascii="Times New Roman" w:hAnsi="Times New Roman" w:cs="Times New Roman"/>
          <w:noProof/>
        </w:rPr>
        <w:t>7.3.Жодна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p>
    <w:p w14:paraId="7C7F92B6" w14:textId="77777777" w:rsidR="001265EC" w:rsidRDefault="001265EC" w:rsidP="001265EC">
      <w:pPr>
        <w:ind w:firstLine="708"/>
        <w:jc w:val="both"/>
        <w:rPr>
          <w:rFonts w:ascii="Times New Roman" w:hAnsi="Times New Roman" w:cs="Times New Roman"/>
          <w:noProof/>
        </w:rPr>
      </w:pPr>
      <w:r>
        <w:rPr>
          <w:rFonts w:ascii="Times New Roman" w:hAnsi="Times New Roman" w:cs="Times New Roman"/>
          <w:noProof/>
        </w:rPr>
        <w:t>7.4. За порушення строків виконання зобов’язання  винна Сторона відшкодовує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52C406F" w14:textId="77777777" w:rsidR="001265EC" w:rsidRDefault="001265EC" w:rsidP="001265EC">
      <w:pPr>
        <w:pStyle w:val="1"/>
        <w:ind w:firstLine="567"/>
        <w:jc w:val="both"/>
        <w:rPr>
          <w:rFonts w:ascii="Times New Roman" w:hAnsi="Times New Roman" w:cs="Times New Roman"/>
          <w:color w:val="000000"/>
          <w:sz w:val="24"/>
          <w:szCs w:val="24"/>
        </w:rPr>
      </w:pPr>
      <w:r>
        <w:rPr>
          <w:rFonts w:ascii="Times New Roman" w:hAnsi="Times New Roman"/>
          <w:color w:val="000000"/>
          <w:sz w:val="24"/>
          <w:szCs w:val="24"/>
        </w:rPr>
        <w:t xml:space="preserve">7.5. Сторони прийшли до взаємної згоди щодо можливості застосування </w:t>
      </w:r>
      <w:proofErr w:type="spellStart"/>
      <w:r>
        <w:rPr>
          <w:rFonts w:ascii="Times New Roman" w:hAnsi="Times New Roman"/>
          <w:color w:val="000000"/>
          <w:sz w:val="24"/>
          <w:szCs w:val="24"/>
        </w:rPr>
        <w:t>оперативно</w:t>
      </w:r>
      <w:proofErr w:type="spellEnd"/>
      <w:r>
        <w:rPr>
          <w:rFonts w:ascii="Times New Roman" w:hAnsi="Times New Roman"/>
          <w:color w:val="000000"/>
          <w:sz w:val="24"/>
          <w:szCs w:val="24"/>
        </w:rPr>
        <w:t xml:space="preserve">- 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4DB0C6F4" w14:textId="77777777" w:rsidR="001265EC" w:rsidRDefault="001265EC" w:rsidP="001265EC">
      <w:pPr>
        <w:pStyle w:val="1"/>
        <w:ind w:firstLine="567"/>
        <w:jc w:val="both"/>
        <w:rPr>
          <w:rFonts w:ascii="Times New Roman" w:hAnsi="Times New Roman"/>
          <w:color w:val="000000"/>
          <w:sz w:val="24"/>
          <w:szCs w:val="24"/>
        </w:rPr>
      </w:pPr>
      <w:r>
        <w:rPr>
          <w:rFonts w:ascii="Times New Roman" w:hAnsi="Times New Roman"/>
          <w:color w:val="000000"/>
          <w:sz w:val="24"/>
          <w:szCs w:val="24"/>
        </w:rPr>
        <w:t xml:space="preserve">7.6. За невиконання чи неналежне виконання зобов’язань, передбачених цим Договором,  Сторони можуть застосовувати такі </w:t>
      </w:r>
      <w:proofErr w:type="spellStart"/>
      <w:r>
        <w:rPr>
          <w:rFonts w:ascii="Times New Roman" w:hAnsi="Times New Roman"/>
          <w:color w:val="000000"/>
          <w:sz w:val="24"/>
          <w:szCs w:val="24"/>
        </w:rPr>
        <w:t>оперативно</w:t>
      </w:r>
      <w:proofErr w:type="spellEnd"/>
      <w:r>
        <w:rPr>
          <w:rFonts w:ascii="Times New Roman" w:hAnsi="Times New Roman"/>
          <w:color w:val="000000"/>
          <w:sz w:val="24"/>
          <w:szCs w:val="24"/>
        </w:rPr>
        <w:t>-господарські санкції:</w:t>
      </w:r>
    </w:p>
    <w:p w14:paraId="11CD564F" w14:textId="77777777" w:rsidR="001265EC" w:rsidRDefault="001265EC" w:rsidP="001265EC">
      <w:pPr>
        <w:pStyle w:val="1"/>
        <w:jc w:val="both"/>
        <w:rPr>
          <w:rFonts w:ascii="Times New Roman" w:hAnsi="Times New Roman"/>
          <w:color w:val="000000"/>
          <w:sz w:val="24"/>
          <w:szCs w:val="24"/>
        </w:rPr>
      </w:pPr>
      <w:r>
        <w:rPr>
          <w:rFonts w:ascii="Times New Roman" w:hAnsi="Times New Roman"/>
          <w:color w:val="000000"/>
          <w:sz w:val="24"/>
          <w:szCs w:val="24"/>
        </w:rPr>
        <w:t xml:space="preserve">- одностороння відмова від виконання свого зобов’язання </w:t>
      </w:r>
      <w:proofErr w:type="spellStart"/>
      <w:r>
        <w:rPr>
          <w:rFonts w:ascii="Times New Roman" w:hAnsi="Times New Roman"/>
          <w:color w:val="000000"/>
          <w:sz w:val="24"/>
          <w:szCs w:val="24"/>
        </w:rPr>
        <w:t>управненою</w:t>
      </w:r>
      <w:proofErr w:type="spellEnd"/>
      <w:r>
        <w:rPr>
          <w:rFonts w:ascii="Times New Roman" w:hAnsi="Times New Roman"/>
          <w:color w:val="000000"/>
          <w:sz w:val="24"/>
          <w:szCs w:val="24"/>
        </w:rPr>
        <w:t xml:space="preserve"> Стороною, із звільненням її від відповідальності за це – у разі порушення зобов’язання другою Стороною; </w:t>
      </w:r>
    </w:p>
    <w:p w14:paraId="0D74DC1C" w14:textId="77777777" w:rsidR="001265EC" w:rsidRDefault="001265EC" w:rsidP="001265EC">
      <w:pPr>
        <w:pStyle w:val="1"/>
        <w:jc w:val="both"/>
        <w:rPr>
          <w:rFonts w:ascii="Times New Roman" w:hAnsi="Times New Roman"/>
          <w:color w:val="000000"/>
          <w:sz w:val="24"/>
          <w:szCs w:val="24"/>
        </w:rPr>
      </w:pPr>
      <w:r>
        <w:rPr>
          <w:rFonts w:ascii="Times New Roman" w:hAnsi="Times New Roman"/>
          <w:color w:val="000000"/>
          <w:sz w:val="24"/>
          <w:szCs w:val="24"/>
        </w:rPr>
        <w:t>- відмова від оплати за зобов’язанням, яке виконано неналежним чином;</w:t>
      </w:r>
    </w:p>
    <w:p w14:paraId="572CD59E" w14:textId="77777777" w:rsidR="001265EC" w:rsidRDefault="001265EC" w:rsidP="001265EC">
      <w:pPr>
        <w:pStyle w:val="1"/>
        <w:jc w:val="both"/>
        <w:rPr>
          <w:rFonts w:ascii="Times New Roman" w:hAnsi="Times New Roman"/>
          <w:color w:val="000000"/>
          <w:sz w:val="24"/>
          <w:szCs w:val="24"/>
        </w:rPr>
      </w:pPr>
      <w:r>
        <w:rPr>
          <w:rFonts w:ascii="Times New Roman" w:hAnsi="Times New Roman"/>
          <w:color w:val="000000"/>
          <w:sz w:val="24"/>
          <w:szCs w:val="24"/>
        </w:rPr>
        <w:t xml:space="preserve">- відмова від встановлення на майбутнє будь-яких господарських відносин із Стороною, яка порушує зобов’язання; </w:t>
      </w:r>
    </w:p>
    <w:p w14:paraId="6E0BF81F" w14:textId="77777777" w:rsidR="001265EC" w:rsidRDefault="001265EC" w:rsidP="001265EC">
      <w:pPr>
        <w:pStyle w:val="1"/>
        <w:jc w:val="both"/>
        <w:rPr>
          <w:rFonts w:ascii="Times New Roman" w:hAnsi="Times New Roman"/>
          <w:color w:val="000000"/>
          <w:sz w:val="24"/>
          <w:szCs w:val="24"/>
        </w:rPr>
      </w:pPr>
      <w:r>
        <w:rPr>
          <w:rFonts w:ascii="Times New Roman" w:hAnsi="Times New Roman"/>
          <w:color w:val="000000"/>
          <w:sz w:val="24"/>
          <w:szCs w:val="24"/>
        </w:rPr>
        <w:t xml:space="preserve">- одностороння відмова від цього Договору у повному обсязі або частково (розірвання Договору). </w:t>
      </w:r>
    </w:p>
    <w:p w14:paraId="5C3AA26A" w14:textId="77777777" w:rsidR="001265EC" w:rsidRDefault="001265EC" w:rsidP="001265EC">
      <w:pPr>
        <w:pStyle w:val="1"/>
        <w:ind w:firstLine="708"/>
        <w:jc w:val="both"/>
        <w:rPr>
          <w:rFonts w:ascii="Times New Roman" w:hAnsi="Times New Roman"/>
          <w:color w:val="000000"/>
          <w:sz w:val="24"/>
          <w:szCs w:val="24"/>
        </w:rPr>
      </w:pPr>
      <w:r>
        <w:rPr>
          <w:rFonts w:ascii="Times New Roman" w:hAnsi="Times New Roman"/>
          <w:color w:val="000000"/>
          <w:sz w:val="24"/>
          <w:szCs w:val="24"/>
        </w:rPr>
        <w:t>7.7.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за невиконання Постачальником</w:t>
      </w:r>
    </w:p>
    <w:p w14:paraId="50759EBD" w14:textId="77777777" w:rsidR="001265EC" w:rsidRDefault="001265EC" w:rsidP="001265EC">
      <w:pPr>
        <w:pStyle w:val="1"/>
        <w:ind w:firstLine="708"/>
        <w:jc w:val="both"/>
        <w:rPr>
          <w:rFonts w:ascii="Times New Roman" w:hAnsi="Times New Roman"/>
          <w:color w:val="000000"/>
          <w:sz w:val="24"/>
          <w:szCs w:val="24"/>
        </w:rPr>
      </w:pPr>
      <w:r>
        <w:rPr>
          <w:rFonts w:ascii="Times New Roman" w:hAnsi="Times New Roman"/>
          <w:color w:val="000000"/>
          <w:sz w:val="24"/>
          <w:szCs w:val="24"/>
        </w:rPr>
        <w:t xml:space="preserve"> будь-якого одного чи одночасно кількох зобов’язань, передбачених умовами цього Договору. </w:t>
      </w:r>
    </w:p>
    <w:p w14:paraId="4B579785" w14:textId="77777777" w:rsidR="001265EC" w:rsidRDefault="001265EC" w:rsidP="001265EC">
      <w:pPr>
        <w:pStyle w:val="1"/>
        <w:ind w:firstLine="708"/>
        <w:jc w:val="both"/>
        <w:rPr>
          <w:rFonts w:ascii="Times New Roman" w:hAnsi="Times New Roman"/>
          <w:color w:val="000000"/>
          <w:sz w:val="24"/>
          <w:szCs w:val="24"/>
        </w:rPr>
      </w:pPr>
      <w:r>
        <w:rPr>
          <w:rFonts w:ascii="Times New Roman" w:hAnsi="Times New Roman"/>
          <w:color w:val="000000"/>
          <w:sz w:val="24"/>
          <w:szCs w:val="24"/>
        </w:rPr>
        <w:t xml:space="preserve">7.8.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Pr>
          <w:rFonts w:ascii="Times New Roman" w:hAnsi="Times New Roman"/>
          <w:color w:val="000000"/>
          <w:sz w:val="24"/>
          <w:szCs w:val="24"/>
        </w:rPr>
        <w:t>управнена</w:t>
      </w:r>
      <w:proofErr w:type="spellEnd"/>
      <w:r>
        <w:rPr>
          <w:rFonts w:ascii="Times New Roman" w:hAnsi="Times New Roman"/>
          <w:color w:val="000000"/>
          <w:sz w:val="24"/>
          <w:szCs w:val="24"/>
        </w:rPr>
        <w:t xml:space="preserve"> Сторона має право застосувати до другої Сторони будь-яку одну або декілька одночасно, або одночасно всі </w:t>
      </w:r>
      <w:proofErr w:type="spellStart"/>
      <w:r>
        <w:rPr>
          <w:rFonts w:ascii="Times New Roman" w:hAnsi="Times New Roman"/>
          <w:color w:val="000000"/>
          <w:sz w:val="24"/>
          <w:szCs w:val="24"/>
        </w:rPr>
        <w:t>оперативно</w:t>
      </w:r>
      <w:proofErr w:type="spellEnd"/>
      <w:r>
        <w:rPr>
          <w:rFonts w:ascii="Times New Roman" w:hAnsi="Times New Roman"/>
          <w:color w:val="000000"/>
          <w:sz w:val="24"/>
          <w:szCs w:val="24"/>
        </w:rPr>
        <w:t xml:space="preserve">-господарські санкції, передбачені п. 7.6. цього Договору. </w:t>
      </w:r>
    </w:p>
    <w:p w14:paraId="7A5CA181" w14:textId="77777777" w:rsidR="001265EC" w:rsidRDefault="001265EC" w:rsidP="001265EC">
      <w:pPr>
        <w:pStyle w:val="1"/>
        <w:ind w:firstLine="708"/>
        <w:jc w:val="both"/>
        <w:rPr>
          <w:rFonts w:ascii="Times New Roman" w:hAnsi="Times New Roman"/>
          <w:color w:val="000000"/>
          <w:sz w:val="24"/>
          <w:szCs w:val="24"/>
        </w:rPr>
      </w:pPr>
      <w:r>
        <w:rPr>
          <w:rFonts w:ascii="Times New Roman" w:hAnsi="Times New Roman"/>
          <w:color w:val="000000"/>
          <w:sz w:val="24"/>
          <w:szCs w:val="24"/>
        </w:rPr>
        <w:t xml:space="preserve">7.9. Про застосування </w:t>
      </w:r>
      <w:proofErr w:type="spellStart"/>
      <w:r>
        <w:rPr>
          <w:rFonts w:ascii="Times New Roman" w:hAnsi="Times New Roman"/>
          <w:color w:val="000000"/>
          <w:sz w:val="24"/>
          <w:szCs w:val="24"/>
        </w:rPr>
        <w:t>оперативно</w:t>
      </w:r>
      <w:proofErr w:type="spellEnd"/>
      <w:r>
        <w:rPr>
          <w:rFonts w:ascii="Times New Roman" w:hAnsi="Times New Roman"/>
          <w:color w:val="000000"/>
          <w:sz w:val="24"/>
          <w:szCs w:val="24"/>
        </w:rPr>
        <w:t xml:space="preserve">-господарської санкції (однієї, декількох одночасно чи одночасно усіх, передбачених цим Договором) </w:t>
      </w:r>
      <w:proofErr w:type="spellStart"/>
      <w:r>
        <w:rPr>
          <w:rFonts w:ascii="Times New Roman" w:hAnsi="Times New Roman"/>
          <w:color w:val="000000"/>
          <w:sz w:val="24"/>
          <w:szCs w:val="24"/>
        </w:rPr>
        <w:t>управнена</w:t>
      </w:r>
      <w:proofErr w:type="spellEnd"/>
      <w:r>
        <w:rPr>
          <w:rFonts w:ascii="Times New Roman" w:hAnsi="Times New Roman"/>
          <w:color w:val="000000"/>
          <w:sz w:val="24"/>
          <w:szCs w:val="24"/>
        </w:rPr>
        <w:t xml:space="preserve"> Сторона письмово повідомляє другу Сторону. Письмове повідомлення про застосування </w:t>
      </w:r>
      <w:proofErr w:type="spellStart"/>
      <w:r>
        <w:rPr>
          <w:rFonts w:ascii="Times New Roman" w:hAnsi="Times New Roman"/>
          <w:color w:val="000000"/>
          <w:sz w:val="24"/>
          <w:szCs w:val="24"/>
        </w:rPr>
        <w:t>оперативно</w:t>
      </w:r>
      <w:proofErr w:type="spellEnd"/>
      <w:r>
        <w:rPr>
          <w:rFonts w:ascii="Times New Roman" w:hAnsi="Times New Roman"/>
          <w:color w:val="000000"/>
          <w:sz w:val="24"/>
          <w:szCs w:val="24"/>
        </w:rPr>
        <w:t xml:space="preserve">-господарської санкції передається під розписку представнику Сторони, щодо якої застосовується </w:t>
      </w:r>
      <w:proofErr w:type="spellStart"/>
      <w:r>
        <w:rPr>
          <w:rFonts w:ascii="Times New Roman" w:hAnsi="Times New Roman"/>
          <w:color w:val="000000"/>
          <w:sz w:val="24"/>
          <w:szCs w:val="24"/>
        </w:rPr>
        <w:t>оперативно</w:t>
      </w:r>
      <w:proofErr w:type="spellEnd"/>
      <w:r>
        <w:rPr>
          <w:rFonts w:ascii="Times New Roman" w:hAnsi="Times New Roman"/>
          <w:color w:val="000000"/>
          <w:sz w:val="24"/>
          <w:szCs w:val="24"/>
        </w:rPr>
        <w:t xml:space="preserve">- 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Pr>
          <w:rFonts w:ascii="Times New Roman" w:hAnsi="Times New Roman"/>
          <w:color w:val="000000"/>
          <w:sz w:val="24"/>
          <w:szCs w:val="24"/>
        </w:rPr>
        <w:t>скан</w:t>
      </w:r>
      <w:proofErr w:type="spellEnd"/>
      <w:r>
        <w:rPr>
          <w:rFonts w:ascii="Times New Roman" w:hAnsi="Times New Roman"/>
          <w:color w:val="000000"/>
          <w:sz w:val="24"/>
          <w:szCs w:val="24"/>
        </w:rPr>
        <w:t xml:space="preserve">-копії на електронну адресу Сторони , зазначену в цьому Договорі.    </w:t>
      </w:r>
    </w:p>
    <w:p w14:paraId="4EACCA0C" w14:textId="77777777" w:rsidR="001265EC" w:rsidRDefault="001265EC" w:rsidP="001265EC">
      <w:pPr>
        <w:jc w:val="center"/>
        <w:rPr>
          <w:rFonts w:ascii="Times New Roman" w:hAnsi="Times New Roman" w:cs="Times New Roman"/>
          <w:b/>
          <w:noProof/>
        </w:rPr>
      </w:pPr>
    </w:p>
    <w:p w14:paraId="55D015AF" w14:textId="77777777" w:rsidR="001265EC" w:rsidRDefault="001265EC" w:rsidP="001265EC">
      <w:pPr>
        <w:jc w:val="center"/>
        <w:rPr>
          <w:rFonts w:ascii="Times New Roman" w:hAnsi="Times New Roman" w:cs="Times New Roman"/>
          <w:b/>
          <w:noProof/>
        </w:rPr>
      </w:pPr>
      <w:r>
        <w:rPr>
          <w:rFonts w:ascii="Times New Roman" w:hAnsi="Times New Roman" w:cs="Times New Roman"/>
          <w:b/>
          <w:noProof/>
        </w:rPr>
        <w:t>VІІІ. Обставини непереборної сили</w:t>
      </w:r>
    </w:p>
    <w:p w14:paraId="2ADCC6EC" w14:textId="77777777" w:rsidR="001265EC" w:rsidRDefault="001265EC" w:rsidP="001265EC">
      <w:pPr>
        <w:ind w:right="-34" w:firstLine="720"/>
        <w:jc w:val="both"/>
        <w:rPr>
          <w:rFonts w:ascii="Times New Roman" w:hAnsi="Times New Roman" w:cs="Times New Roman"/>
          <w:color w:val="4A86E8"/>
          <w:highlight w:val="white"/>
        </w:rPr>
      </w:pPr>
      <w:r>
        <w:rPr>
          <w:rFonts w:ascii="Times New Roman" w:hAnsi="Times New Roman" w:cs="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Pr>
          <w:rFonts w:ascii="Times New Roman" w:hAnsi="Times New Roman" w:cs="Times New Roman"/>
          <w:highlight w:val="white"/>
        </w:rPr>
        <w:lastRenderedPageBreak/>
        <w:t>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Pr>
          <w:rFonts w:ascii="Times New Roman" w:hAnsi="Times New Roman" w:cs="Times New Roman"/>
          <w:color w:val="4A86E8"/>
          <w:highlight w:val="white"/>
        </w:rPr>
        <w:t xml:space="preserve"> </w:t>
      </w:r>
      <w:r>
        <w:rPr>
          <w:rFonts w:ascii="Times New Roman" w:hAnsi="Times New Roman" w:cs="Times New Roman"/>
        </w:rPr>
        <w:t>карантин, встановлений Кабінетом Міністрів України.</w:t>
      </w:r>
      <w:r>
        <w:rPr>
          <w:rFonts w:ascii="Times New Roman" w:hAnsi="Times New Roman" w:cs="Times New Roman"/>
          <w:color w:val="4A86E8"/>
          <w:highlight w:val="white"/>
        </w:rPr>
        <w:t xml:space="preserve"> </w:t>
      </w:r>
    </w:p>
    <w:p w14:paraId="72C8183C" w14:textId="77777777" w:rsidR="001265EC" w:rsidRDefault="001265EC" w:rsidP="001265EC">
      <w:pPr>
        <w:ind w:right="-34"/>
        <w:jc w:val="both"/>
        <w:rPr>
          <w:rFonts w:ascii="Times New Roman" w:hAnsi="Times New Roman" w:cs="Times New Roman"/>
        </w:rPr>
      </w:pPr>
      <w:r>
        <w:rPr>
          <w:rFonts w:ascii="Times New Roman" w:hAnsi="Times New Roman" w:cs="Times New Roman"/>
          <w:color w:val="000000"/>
          <w:lang w:eastAsia="en-US"/>
        </w:rPr>
        <w:t xml:space="preserve">            8.1.1. Цей Договір укладається Сторонами в умовах дії воєнного стану, введеного Указом Президента України від 24.02.2022 № 64/2022 «Про введення воєнного стану в Україні», затверджено Законом України від 24 лютого 2022 року № 2102-ІХ (з наступними змінами відповідно до Указу Президента України "Про продовження строку дії воєнного стану в Україні"),  тому військовий стан в Україні та/або військові дії на території сторін цього Договору не є підставою для застосування обставин форс-мажору та звільнення від обов’язку виконання своїх зобов’язань за цим Договором його Сторонами.</w:t>
      </w:r>
    </w:p>
    <w:p w14:paraId="0156A119" w14:textId="77777777" w:rsidR="001265EC" w:rsidRDefault="001265EC" w:rsidP="001265EC">
      <w:pPr>
        <w:ind w:right="-34" w:firstLine="720"/>
        <w:jc w:val="both"/>
        <w:rPr>
          <w:rFonts w:ascii="Times New Roman" w:hAnsi="Times New Roman" w:cs="Times New Roman"/>
          <w:highlight w:val="white"/>
        </w:rPr>
      </w:pPr>
      <w:r>
        <w:rPr>
          <w:rFonts w:ascii="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36EF3C0" w14:textId="77777777" w:rsidR="001265EC" w:rsidRDefault="001265EC" w:rsidP="001265EC">
      <w:pPr>
        <w:ind w:right="-34" w:firstLine="720"/>
        <w:jc w:val="both"/>
        <w:rPr>
          <w:rFonts w:ascii="Times New Roman" w:hAnsi="Times New Roman" w:cs="Times New Roman"/>
          <w:highlight w:val="white"/>
        </w:rPr>
      </w:pPr>
      <w:r>
        <w:rPr>
          <w:rFonts w:ascii="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28A0B62" w14:textId="77777777" w:rsidR="001265EC" w:rsidRDefault="001265EC" w:rsidP="001265EC">
      <w:pPr>
        <w:ind w:right="-34"/>
        <w:jc w:val="both"/>
        <w:rPr>
          <w:rFonts w:ascii="Times New Roman" w:hAnsi="Times New Roman" w:cs="Times New Roman"/>
          <w:highlight w:val="white"/>
        </w:rPr>
      </w:pPr>
      <w:r>
        <w:rPr>
          <w:rFonts w:ascii="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4E36C92" w14:textId="77777777" w:rsidR="001265EC" w:rsidRDefault="001265EC" w:rsidP="001265EC">
      <w:pPr>
        <w:ind w:right="-34" w:firstLine="720"/>
        <w:jc w:val="both"/>
        <w:rPr>
          <w:rFonts w:ascii="Times New Roman" w:hAnsi="Times New Roman" w:cs="Times New Roman"/>
          <w:highlight w:val="white"/>
        </w:rPr>
      </w:pPr>
      <w:r>
        <w:rPr>
          <w:rFonts w:ascii="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3C8D8D6" w14:textId="77777777" w:rsidR="001265EC" w:rsidRDefault="001265EC" w:rsidP="001265EC">
      <w:pPr>
        <w:ind w:right="-34" w:firstLine="720"/>
        <w:jc w:val="both"/>
        <w:rPr>
          <w:rFonts w:ascii="Times New Roman" w:hAnsi="Times New Roman" w:cs="Times New Roman"/>
          <w:highlight w:val="white"/>
        </w:rPr>
      </w:pPr>
      <w:r>
        <w:rPr>
          <w:rFonts w:ascii="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B335243" w14:textId="77777777" w:rsidR="001265EC" w:rsidRDefault="001265EC" w:rsidP="001265EC">
      <w:pPr>
        <w:ind w:right="-34" w:firstLine="720"/>
        <w:jc w:val="both"/>
        <w:rPr>
          <w:rFonts w:ascii="Times New Roman" w:hAnsi="Times New Roman" w:cs="Times New Roman"/>
          <w:highlight w:val="white"/>
        </w:rPr>
      </w:pPr>
      <w:r>
        <w:rPr>
          <w:rFonts w:ascii="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AE7BEB4" w14:textId="77777777" w:rsidR="001265EC" w:rsidRDefault="001265EC" w:rsidP="001265EC">
      <w:pPr>
        <w:ind w:right="-34" w:firstLine="720"/>
        <w:jc w:val="both"/>
        <w:rPr>
          <w:rFonts w:ascii="Times New Roman" w:hAnsi="Times New Roman" w:cs="Times New Roman"/>
          <w:highlight w:val="white"/>
        </w:rPr>
      </w:pPr>
      <w:r>
        <w:rPr>
          <w:rFonts w:ascii="Times New Roman" w:hAnsi="Times New Roman" w:cs="Times New Roman"/>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w:t>
      </w:r>
      <w:r>
        <w:rPr>
          <w:rFonts w:ascii="Times New Roman" w:hAnsi="Times New Roman" w:cs="Times New Roman"/>
          <w:highlight w:val="white"/>
        </w:rPr>
        <w:lastRenderedPageBreak/>
        <w:t>від обов’язку сповістити іншу Сторону про настання обставин непереборної сили або виникнення їхніх наслідків (стаття 607 ЦКУ).</w:t>
      </w:r>
    </w:p>
    <w:p w14:paraId="178BBFE8" w14:textId="77777777" w:rsidR="001265EC" w:rsidRDefault="001265EC" w:rsidP="001265EC">
      <w:pPr>
        <w:ind w:right="-34" w:firstLine="720"/>
        <w:jc w:val="both"/>
        <w:rPr>
          <w:rFonts w:ascii="Times New Roman" w:hAnsi="Times New Roman" w:cs="Times New Roman"/>
          <w:b/>
        </w:rPr>
      </w:pPr>
      <w:r>
        <w:rPr>
          <w:rFonts w:ascii="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74DE9D1" w14:textId="77777777" w:rsidR="001265EC" w:rsidRDefault="001265EC" w:rsidP="001265EC">
      <w:pPr>
        <w:pStyle w:val="2"/>
        <w:spacing w:after="0" w:line="240" w:lineRule="auto"/>
        <w:ind w:left="0" w:firstLine="709"/>
        <w:jc w:val="both"/>
        <w:rPr>
          <w:rFonts w:ascii="Times New Roman" w:hAnsi="Times New Roman"/>
          <w:szCs w:val="24"/>
        </w:rPr>
      </w:pPr>
    </w:p>
    <w:p w14:paraId="330FDC28" w14:textId="77777777" w:rsidR="001265EC" w:rsidRDefault="001265EC" w:rsidP="001265EC">
      <w:pPr>
        <w:pStyle w:val="2"/>
        <w:spacing w:after="0" w:line="240" w:lineRule="auto"/>
        <w:ind w:left="0"/>
        <w:jc w:val="center"/>
        <w:rPr>
          <w:rFonts w:ascii="Times New Roman" w:hAnsi="Times New Roman"/>
          <w:b/>
          <w:szCs w:val="24"/>
        </w:rPr>
      </w:pPr>
      <w:r>
        <w:rPr>
          <w:rFonts w:ascii="Times New Roman" w:hAnsi="Times New Roman"/>
          <w:b/>
          <w:szCs w:val="24"/>
        </w:rPr>
        <w:t>ІХ.  Вирішення спорів</w:t>
      </w:r>
    </w:p>
    <w:p w14:paraId="027DAD39" w14:textId="7777777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 xml:space="preserve">  9.1. У випадку виникнення спорів або розбіжностей Сторони зобов’язуються  вирішувати їх шляхом переговорів та консультацій.</w:t>
      </w:r>
    </w:p>
    <w:p w14:paraId="2A6B0A26" w14:textId="7777777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 xml:space="preserve">  9.2. У разі  недосягнення Сторонами згоди спори (розбіжності) вирішуються у судовому порядку.  </w:t>
      </w:r>
    </w:p>
    <w:p w14:paraId="67710E40" w14:textId="77777777" w:rsidR="001265EC" w:rsidRDefault="001265EC" w:rsidP="001265EC">
      <w:pPr>
        <w:pStyle w:val="2"/>
        <w:spacing w:after="0" w:line="240" w:lineRule="auto"/>
        <w:ind w:left="0"/>
        <w:jc w:val="center"/>
        <w:rPr>
          <w:rFonts w:ascii="Times New Roman" w:hAnsi="Times New Roman"/>
          <w:b/>
          <w:szCs w:val="24"/>
        </w:rPr>
      </w:pPr>
      <w:r>
        <w:rPr>
          <w:rFonts w:ascii="Times New Roman" w:hAnsi="Times New Roman"/>
          <w:b/>
          <w:szCs w:val="24"/>
        </w:rPr>
        <w:t>Х. Строк  дії Договору</w:t>
      </w:r>
    </w:p>
    <w:p w14:paraId="773C91CD" w14:textId="1AEA464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 xml:space="preserve">10.1.  Цей Договір набирає чинності з дня його </w:t>
      </w:r>
      <w:r w:rsidR="0072749A">
        <w:rPr>
          <w:rFonts w:ascii="Times New Roman" w:hAnsi="Times New Roman"/>
          <w:szCs w:val="24"/>
        </w:rPr>
        <w:t>підписання і діє до 31.12</w:t>
      </w:r>
      <w:r>
        <w:rPr>
          <w:rFonts w:ascii="Times New Roman" w:hAnsi="Times New Roman"/>
          <w:szCs w:val="24"/>
        </w:rPr>
        <w:t>.2024, а в частині виконання зобов’язань щодо передачі і оплати товару – до повного виконання сторонами своїх зобов’язань за Договором.</w:t>
      </w:r>
    </w:p>
    <w:p w14:paraId="69B25C88" w14:textId="7777777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 xml:space="preserve">10.2.  Цей Договір укладається і підписується  у 2 –х примірниках, що мають однакову юридичну силу. </w:t>
      </w:r>
    </w:p>
    <w:p w14:paraId="7A94BF5E" w14:textId="77777777" w:rsidR="001265EC" w:rsidRDefault="001265EC" w:rsidP="001265EC">
      <w:pPr>
        <w:ind w:left="720"/>
        <w:jc w:val="center"/>
        <w:rPr>
          <w:rFonts w:ascii="Times New Roman" w:hAnsi="Times New Roman" w:cs="Times New Roman"/>
          <w:b/>
        </w:rPr>
      </w:pPr>
      <w:r>
        <w:rPr>
          <w:rFonts w:ascii="Times New Roman" w:hAnsi="Times New Roman" w:cs="Times New Roman"/>
          <w:b/>
          <w:lang w:val="ru-RU"/>
        </w:rPr>
        <w:t>ХІ</w:t>
      </w:r>
      <w:r>
        <w:rPr>
          <w:rFonts w:ascii="Times New Roman" w:hAnsi="Times New Roman" w:cs="Times New Roman"/>
          <w:b/>
        </w:rPr>
        <w:t>. Порядок зміни умов договору про закупівлю</w:t>
      </w:r>
    </w:p>
    <w:p w14:paraId="377E83EB" w14:textId="7777777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B979123" w14:textId="7777777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50A7991F" w14:textId="7777777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У разі направлення листа в електронній формі обов’язковим реквізитом електронного(</w:t>
      </w:r>
      <w:proofErr w:type="spellStart"/>
      <w:r>
        <w:rPr>
          <w:rFonts w:ascii="Times New Roman" w:hAnsi="Times New Roman"/>
          <w:szCs w:val="24"/>
        </w:rPr>
        <w:t>их</w:t>
      </w:r>
      <w:proofErr w:type="spellEnd"/>
      <w:r>
        <w:rPr>
          <w:rFonts w:ascii="Times New Roman" w:hAnsi="Times New Roman"/>
          <w:szCs w:val="24"/>
        </w:rPr>
        <w:t>) документа(</w:t>
      </w:r>
      <w:proofErr w:type="spellStart"/>
      <w:r>
        <w:rPr>
          <w:rFonts w:ascii="Times New Roman" w:hAnsi="Times New Roman"/>
          <w:szCs w:val="24"/>
        </w:rPr>
        <w:t>ів</w:t>
      </w:r>
      <w:proofErr w:type="spellEnd"/>
      <w:r>
        <w:rPr>
          <w:rFonts w:ascii="Times New Roman" w:hAnsi="Times New Roman"/>
          <w:szCs w:val="24"/>
        </w:rPr>
        <w:t>), який(і) надсилається(</w:t>
      </w:r>
      <w:proofErr w:type="spellStart"/>
      <w:r>
        <w:rPr>
          <w:rFonts w:ascii="Times New Roman" w:hAnsi="Times New Roman"/>
          <w:szCs w:val="24"/>
        </w:rPr>
        <w:t>ються</w:t>
      </w:r>
      <w:proofErr w:type="spellEnd"/>
      <w:r>
        <w:rPr>
          <w:rFonts w:ascii="Times New Roman" w:hAnsi="Times New Roman"/>
          <w:szCs w:val="24"/>
        </w:rPr>
        <w:t>) Сторонами шляхом електронного зв'язку на електронні адреси, є кваліфікований електронний підпис (КЕП). Відсутність КЕП в електронному документі виключає підстави вважати такий документ оригінальним.</w:t>
      </w:r>
    </w:p>
    <w:p w14:paraId="48AA16F3" w14:textId="7777777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03F3634" w14:textId="7777777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540F3F22" w14:textId="7777777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 xml:space="preserve">У разі направлення листа в письмовій формі поштою, якщо поштовий лист </w:t>
      </w:r>
      <w:proofErr w:type="spellStart"/>
      <w:r>
        <w:rPr>
          <w:rFonts w:ascii="Times New Roman" w:hAnsi="Times New Roman"/>
          <w:szCs w:val="24"/>
        </w:rPr>
        <w:t>повернено</w:t>
      </w:r>
      <w:proofErr w:type="spellEnd"/>
      <w:r>
        <w:rPr>
          <w:rFonts w:ascii="Times New Roman" w:hAnsi="Times New Roman"/>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7F5D7D0" w14:textId="7777777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11.3.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6525F2" w14:textId="7777777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 xml:space="preserve">11.4.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w:t>
      </w:r>
      <w:r>
        <w:rPr>
          <w:rFonts w:ascii="Times New Roman" w:hAnsi="Times New Roman"/>
          <w:szCs w:val="24"/>
        </w:rPr>
        <w:lastRenderedPageBreak/>
        <w:t>договору про закупівлю.</w:t>
      </w:r>
    </w:p>
    <w:p w14:paraId="0C6D9786" w14:textId="7777777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11.5.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35AA4A7" w14:textId="7777777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11.6.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276B849E" w14:textId="7777777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11.7. У випадках, не передбачених дійсним договором про закупівлю, Сторони керуються чинним законодавством України.</w:t>
      </w:r>
    </w:p>
    <w:p w14:paraId="62CB7517" w14:textId="7777777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11.8. Жодна зі Сторін не має права передавати права та обов’язки за цим Договором третім особам без отримання письмової згоди другої Сторони.</w:t>
      </w:r>
    </w:p>
    <w:p w14:paraId="3257EF70" w14:textId="7777777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11.9. Договір викладений українською мовою в двох примірниках, які мають однакову юридичну силу, по одному для кожної зі Сторін.</w:t>
      </w:r>
    </w:p>
    <w:p w14:paraId="72896DBB" w14:textId="7777777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 xml:space="preserve">11.10.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1D439B2B" w14:textId="77777777" w:rsidR="001265EC" w:rsidRDefault="001265EC" w:rsidP="001265EC">
      <w:pPr>
        <w:pStyle w:val="2"/>
        <w:spacing w:after="0" w:line="240" w:lineRule="auto"/>
        <w:ind w:left="0" w:firstLine="709"/>
        <w:jc w:val="both"/>
        <w:rPr>
          <w:rFonts w:ascii="Times New Roman" w:hAnsi="Times New Roman"/>
          <w:szCs w:val="24"/>
        </w:rPr>
      </w:pPr>
      <w:bookmarkStart w:id="1" w:name="n1041"/>
      <w:bookmarkStart w:id="2" w:name="n1047"/>
      <w:bookmarkEnd w:id="1"/>
      <w:bookmarkEnd w:id="2"/>
      <w:r>
        <w:rPr>
          <w:rFonts w:ascii="Times New Roman" w:hAnsi="Times New Roman"/>
          <w:szCs w:val="24"/>
        </w:rPr>
        <w:t>11.10.1. Зменшення обсягів закупівлі, зокрема з урахуванням фактичного обсягу видатків замовника;</w:t>
      </w:r>
    </w:p>
    <w:p w14:paraId="45A47A64" w14:textId="7777777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 xml:space="preserve">11.10.2. Погодження зміни  ціни за одиницю товару в договорі про закупівлю у разі коливання ціни такого товару на ринку, що відбулася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szCs w:val="24"/>
        </w:rPr>
        <w:t>пропорційно</w:t>
      </w:r>
      <w:proofErr w:type="spellEnd"/>
      <w:r>
        <w:rPr>
          <w:rFonts w:ascii="Times New Roman" w:hAnsi="Times New Roman"/>
          <w:szCs w:val="24"/>
        </w:rPr>
        <w:t xml:space="preserve"> коливанню ціни такого товару на ринку (відсоток  збільшення ціни за одиницю товару не може перевищувати коливання (збільшення) ціни такого товару на ринку) за умови документально підтвердження такого коливання та не повинна призвести до збільшення суми, визначеної  в договорі про закупівлю на момент його укладання;</w:t>
      </w:r>
    </w:p>
    <w:p w14:paraId="51F829E4" w14:textId="77777777" w:rsidR="001265EC" w:rsidRDefault="001265EC" w:rsidP="001265EC">
      <w:pPr>
        <w:pStyle w:val="2"/>
        <w:spacing w:after="0" w:line="240" w:lineRule="auto"/>
        <w:ind w:left="0" w:firstLine="709"/>
        <w:jc w:val="both"/>
        <w:rPr>
          <w:rFonts w:ascii="Times New Roman" w:hAnsi="Times New Roman"/>
          <w:szCs w:val="24"/>
        </w:rPr>
      </w:pPr>
      <w:bookmarkStart w:id="3" w:name="n1042"/>
      <w:bookmarkEnd w:id="3"/>
      <w:r>
        <w:rPr>
          <w:rFonts w:ascii="Times New Roman" w:hAnsi="Times New Roman"/>
          <w:szCs w:val="24"/>
        </w:rPr>
        <w:t>11.10.3. Покращення якості предмета закупівлі, за умови що таке покращення не призведе до збільшення суми, визначеної в договорі про закупівлю;</w:t>
      </w:r>
    </w:p>
    <w:p w14:paraId="386BE852" w14:textId="77777777" w:rsidR="001265EC" w:rsidRDefault="001265EC" w:rsidP="001265EC">
      <w:pPr>
        <w:pStyle w:val="2"/>
        <w:spacing w:after="0" w:line="240" w:lineRule="auto"/>
        <w:ind w:left="0" w:firstLine="709"/>
        <w:jc w:val="both"/>
        <w:rPr>
          <w:rFonts w:ascii="Times New Roman" w:hAnsi="Times New Roman"/>
          <w:szCs w:val="24"/>
        </w:rPr>
      </w:pPr>
      <w:bookmarkStart w:id="4" w:name="n1043"/>
      <w:bookmarkEnd w:id="4"/>
      <w:r>
        <w:rPr>
          <w:rFonts w:ascii="Times New Roman" w:hAnsi="Times New Roman"/>
          <w:szCs w:val="24"/>
        </w:rPr>
        <w:t>11.10.4.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BC5920" w14:textId="77777777" w:rsidR="001265EC" w:rsidRDefault="001265EC" w:rsidP="001265EC">
      <w:pPr>
        <w:pStyle w:val="2"/>
        <w:spacing w:after="0" w:line="240" w:lineRule="auto"/>
        <w:ind w:left="0" w:firstLine="709"/>
        <w:jc w:val="both"/>
        <w:rPr>
          <w:rFonts w:ascii="Times New Roman" w:hAnsi="Times New Roman"/>
          <w:szCs w:val="24"/>
        </w:rPr>
      </w:pPr>
      <w:bookmarkStart w:id="5" w:name="n1044"/>
      <w:bookmarkEnd w:id="5"/>
      <w:r>
        <w:rPr>
          <w:rFonts w:ascii="Times New Roman" w:hAnsi="Times New Roman"/>
          <w:szCs w:val="24"/>
        </w:rPr>
        <w:t>11.10.5.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AB3D11B" w14:textId="77777777" w:rsidR="001265EC" w:rsidRDefault="001265EC" w:rsidP="001265EC">
      <w:pPr>
        <w:pStyle w:val="2"/>
        <w:spacing w:after="0" w:line="240" w:lineRule="auto"/>
        <w:ind w:left="0" w:firstLine="709"/>
        <w:jc w:val="both"/>
        <w:rPr>
          <w:rFonts w:ascii="Times New Roman" w:hAnsi="Times New Roman"/>
          <w:szCs w:val="24"/>
        </w:rPr>
      </w:pPr>
      <w:bookmarkStart w:id="6" w:name="n1045"/>
      <w:bookmarkEnd w:id="6"/>
      <w:r>
        <w:rPr>
          <w:rFonts w:ascii="Times New Roman" w:hAnsi="Times New Roman"/>
          <w:szCs w:val="24"/>
        </w:rPr>
        <w:t xml:space="preserve">11.10.6.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hAnsi="Times New Roman"/>
          <w:szCs w:val="24"/>
        </w:rPr>
        <w:t>пропорційно</w:t>
      </w:r>
      <w:proofErr w:type="spellEnd"/>
      <w:r>
        <w:rPr>
          <w:rFonts w:ascii="Times New Roman" w:hAnsi="Times New Roman"/>
          <w:szCs w:val="24"/>
        </w:rPr>
        <w:t xml:space="preserve"> до зміни таких ставок та/або пільг з оподаткування;;</w:t>
      </w:r>
    </w:p>
    <w:p w14:paraId="1F69C04B" w14:textId="77777777" w:rsidR="001265EC" w:rsidRDefault="001265EC" w:rsidP="001265EC">
      <w:pPr>
        <w:pStyle w:val="2"/>
        <w:spacing w:after="0" w:line="240" w:lineRule="auto"/>
        <w:ind w:left="0" w:firstLine="709"/>
        <w:jc w:val="both"/>
        <w:rPr>
          <w:rFonts w:ascii="Times New Roman" w:hAnsi="Times New Roman"/>
          <w:szCs w:val="24"/>
        </w:rPr>
      </w:pPr>
      <w:bookmarkStart w:id="7" w:name="n1046"/>
      <w:bookmarkEnd w:id="7"/>
      <w:r>
        <w:rPr>
          <w:rFonts w:ascii="Times New Roman" w:hAnsi="Times New Roman"/>
          <w:szCs w:val="24"/>
        </w:rPr>
        <w:t xml:space="preserve">11.10.7.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Cs w:val="24"/>
        </w:rPr>
        <w:t>Platts</w:t>
      </w:r>
      <w:proofErr w:type="spellEnd"/>
      <w:r>
        <w:rPr>
          <w:rFonts w:ascii="Times New Roman" w:hAnsi="Times New Roman"/>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702BBAA" w14:textId="7777777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 xml:space="preserve">11.10.8.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7EE627FE" w14:textId="7777777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w:t>
      </w:r>
      <w:r>
        <w:rPr>
          <w:rFonts w:ascii="Times New Roman" w:hAnsi="Times New Roman"/>
          <w:szCs w:val="24"/>
        </w:rPr>
        <w:lastRenderedPageBreak/>
        <w:t>змін до договору про закупівлю відповідно до вимог Закону з урахуванням цих особливостей.</w:t>
      </w:r>
    </w:p>
    <w:p w14:paraId="5E99472A" w14:textId="7777777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 xml:space="preserve">11.11. 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394BF4E5" w14:textId="7777777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11.12. Інші зміни, що не стосуються істотних умов договору, згідно ЗУ «Про публічні закупівлі», вносяться шляхом укладання додаткової угоди без оприлюднення таких змін у електронній системі «</w:t>
      </w:r>
      <w:proofErr w:type="spellStart"/>
      <w:r>
        <w:rPr>
          <w:rFonts w:ascii="Times New Roman" w:hAnsi="Times New Roman"/>
          <w:szCs w:val="24"/>
        </w:rPr>
        <w:t>Prozorro</w:t>
      </w:r>
      <w:proofErr w:type="spellEnd"/>
      <w:r>
        <w:rPr>
          <w:rFonts w:ascii="Times New Roman" w:hAnsi="Times New Roman"/>
          <w:szCs w:val="24"/>
        </w:rPr>
        <w:t>».</w:t>
      </w:r>
    </w:p>
    <w:p w14:paraId="31FEB87A" w14:textId="77777777" w:rsidR="001265EC" w:rsidRDefault="001265EC" w:rsidP="001265EC">
      <w:pPr>
        <w:pStyle w:val="2"/>
        <w:spacing w:after="0" w:line="240" w:lineRule="auto"/>
        <w:ind w:left="0" w:firstLine="709"/>
        <w:jc w:val="both"/>
        <w:rPr>
          <w:rFonts w:ascii="Times New Roman" w:hAnsi="Times New Roman"/>
          <w:szCs w:val="24"/>
        </w:rPr>
      </w:pPr>
      <w:r>
        <w:rPr>
          <w:rFonts w:ascii="Times New Roman" w:hAnsi="Times New Roman"/>
          <w:szCs w:val="24"/>
        </w:rPr>
        <w:t xml:space="preserve">11.13.У випадках, не передбачених даним Договором, Сторони керуються нормами чинного  законодавства України.   </w:t>
      </w:r>
    </w:p>
    <w:p w14:paraId="508A5229" w14:textId="084101AD" w:rsidR="001265EC" w:rsidRPr="001265EC" w:rsidRDefault="001265EC" w:rsidP="001265EC">
      <w:pPr>
        <w:jc w:val="center"/>
        <w:rPr>
          <w:rFonts w:ascii="Times New Roman" w:hAnsi="Times New Roman" w:cs="Times New Roman"/>
          <w:b/>
        </w:rPr>
      </w:pPr>
      <w:r>
        <w:rPr>
          <w:rFonts w:ascii="Times New Roman" w:hAnsi="Times New Roman" w:cs="Times New Roman"/>
          <w:lang w:val="ru-RU"/>
        </w:rPr>
        <w:t xml:space="preserve">          </w:t>
      </w:r>
    </w:p>
    <w:p w14:paraId="657ED492" w14:textId="77777777" w:rsidR="001265EC" w:rsidRDefault="001265EC" w:rsidP="001265EC">
      <w:pPr>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ХІІІ. Додатки до Договору </w:t>
      </w:r>
    </w:p>
    <w:p w14:paraId="4DADD189" w14:textId="77777777" w:rsidR="001265EC" w:rsidRDefault="001265EC" w:rsidP="001265EC">
      <w:pPr>
        <w:pStyle w:val="2"/>
        <w:spacing w:after="0" w:line="240" w:lineRule="auto"/>
        <w:ind w:left="0"/>
        <w:rPr>
          <w:rFonts w:ascii="Times New Roman" w:hAnsi="Times New Roman"/>
          <w:szCs w:val="24"/>
        </w:rPr>
      </w:pPr>
      <w:r>
        <w:rPr>
          <w:rFonts w:ascii="Times New Roman" w:hAnsi="Times New Roman"/>
          <w:szCs w:val="24"/>
        </w:rPr>
        <w:tab/>
        <w:t xml:space="preserve">13.1. Невід’ємною частиною цього Договору є специфікація - Додаток 1.  </w:t>
      </w:r>
    </w:p>
    <w:p w14:paraId="204C4F36" w14:textId="77777777" w:rsidR="001265EC" w:rsidRDefault="001265EC" w:rsidP="001265EC">
      <w:pPr>
        <w:pStyle w:val="2"/>
        <w:spacing w:after="0" w:line="240" w:lineRule="auto"/>
        <w:ind w:left="0"/>
        <w:rPr>
          <w:rFonts w:ascii="Times New Roman" w:hAnsi="Times New Roman"/>
          <w:szCs w:val="24"/>
        </w:rPr>
      </w:pPr>
    </w:p>
    <w:p w14:paraId="2A878750" w14:textId="77777777" w:rsidR="001265EC" w:rsidRDefault="001265EC" w:rsidP="001265EC">
      <w:pPr>
        <w:pStyle w:val="2"/>
        <w:spacing w:after="0" w:line="240" w:lineRule="auto"/>
        <w:ind w:left="0"/>
        <w:jc w:val="center"/>
        <w:rPr>
          <w:rFonts w:ascii="Times New Roman" w:hAnsi="Times New Roman"/>
          <w:b/>
          <w:szCs w:val="24"/>
        </w:rPr>
      </w:pPr>
      <w:r>
        <w:rPr>
          <w:rFonts w:ascii="Times New Roman" w:hAnsi="Times New Roman"/>
          <w:b/>
          <w:szCs w:val="24"/>
        </w:rPr>
        <w:t>ХІ</w:t>
      </w:r>
      <w:r>
        <w:rPr>
          <w:rFonts w:ascii="Times New Roman" w:hAnsi="Times New Roman"/>
          <w:b/>
          <w:szCs w:val="24"/>
          <w:lang w:val="en-US"/>
        </w:rPr>
        <w:t>V</w:t>
      </w:r>
      <w:r>
        <w:rPr>
          <w:rFonts w:ascii="Times New Roman" w:hAnsi="Times New Roman"/>
          <w:b/>
          <w:szCs w:val="24"/>
        </w:rPr>
        <w:t>. Місцезнаходження та банківські реквізити Сторін:</w:t>
      </w:r>
    </w:p>
    <w:p w14:paraId="42856C6B" w14:textId="77777777" w:rsidR="00DE057D" w:rsidRDefault="00DE057D" w:rsidP="001265EC">
      <w:pPr>
        <w:pStyle w:val="2"/>
        <w:spacing w:after="0" w:line="240" w:lineRule="auto"/>
        <w:ind w:left="0"/>
        <w:jc w:val="center"/>
        <w:rPr>
          <w:rFonts w:ascii="Times New Roman" w:hAnsi="Times New Roman"/>
          <w:b/>
          <w:szCs w:val="24"/>
        </w:rPr>
      </w:pPr>
    </w:p>
    <w:tbl>
      <w:tblPr>
        <w:tblW w:w="5000" w:type="pct"/>
        <w:jc w:val="center"/>
        <w:tblCellSpacing w:w="15" w:type="dxa"/>
        <w:tblLook w:val="04A0" w:firstRow="1" w:lastRow="0" w:firstColumn="1" w:lastColumn="0" w:noHBand="0" w:noVBand="1"/>
      </w:tblPr>
      <w:tblGrid>
        <w:gridCol w:w="5129"/>
        <w:gridCol w:w="4600"/>
      </w:tblGrid>
      <w:tr w:rsidR="001265EC" w14:paraId="28C7FB03" w14:textId="77777777" w:rsidTr="001265EC">
        <w:trPr>
          <w:tblCellSpacing w:w="15" w:type="dxa"/>
          <w:jc w:val="center"/>
        </w:trPr>
        <w:tc>
          <w:tcPr>
            <w:tcW w:w="2613" w:type="pct"/>
            <w:tcMar>
              <w:top w:w="15" w:type="dxa"/>
              <w:left w:w="15" w:type="dxa"/>
              <w:bottom w:w="15" w:type="dxa"/>
              <w:right w:w="15" w:type="dxa"/>
            </w:tcMar>
            <w:vAlign w:val="center"/>
            <w:hideMark/>
          </w:tcPr>
          <w:p w14:paraId="2C5EC07C" w14:textId="77777777" w:rsidR="001265EC" w:rsidRDefault="001265EC">
            <w:pPr>
              <w:tabs>
                <w:tab w:val="left" w:pos="6990"/>
              </w:tabs>
              <w:rPr>
                <w:rFonts w:ascii="Times New Roman" w:hAnsi="Times New Roman"/>
                <w:b/>
                <w:bCs/>
              </w:rPr>
            </w:pPr>
            <w:r>
              <w:rPr>
                <w:rFonts w:ascii="Times New Roman" w:hAnsi="Times New Roman"/>
                <w:b/>
                <w:bCs/>
              </w:rPr>
              <w:t>  Замовник</w:t>
            </w:r>
          </w:p>
        </w:tc>
        <w:tc>
          <w:tcPr>
            <w:tcW w:w="2342" w:type="pct"/>
            <w:tcMar>
              <w:top w:w="15" w:type="dxa"/>
              <w:left w:w="15" w:type="dxa"/>
              <w:bottom w:w="15" w:type="dxa"/>
              <w:right w:w="15" w:type="dxa"/>
            </w:tcMar>
            <w:vAlign w:val="center"/>
            <w:hideMark/>
          </w:tcPr>
          <w:p w14:paraId="4A0B2645" w14:textId="77777777" w:rsidR="001265EC" w:rsidRDefault="001265EC">
            <w:pPr>
              <w:tabs>
                <w:tab w:val="left" w:pos="6990"/>
              </w:tabs>
              <w:rPr>
                <w:rFonts w:ascii="Times New Roman" w:hAnsi="Times New Roman"/>
                <w:b/>
                <w:bCs/>
              </w:rPr>
            </w:pPr>
            <w:r>
              <w:rPr>
                <w:rFonts w:ascii="Times New Roman" w:hAnsi="Times New Roman"/>
                <w:b/>
                <w:bCs/>
              </w:rPr>
              <w:t> Постачальник</w:t>
            </w:r>
          </w:p>
        </w:tc>
      </w:tr>
      <w:tr w:rsidR="001265EC" w14:paraId="2EF22B97" w14:textId="77777777" w:rsidTr="001265EC">
        <w:trPr>
          <w:trHeight w:val="738"/>
          <w:tblCellSpacing w:w="15" w:type="dxa"/>
          <w:jc w:val="center"/>
        </w:trPr>
        <w:tc>
          <w:tcPr>
            <w:tcW w:w="2613" w:type="pct"/>
            <w:tcMar>
              <w:top w:w="15" w:type="dxa"/>
              <w:left w:w="15" w:type="dxa"/>
              <w:bottom w:w="15" w:type="dxa"/>
              <w:right w:w="15" w:type="dxa"/>
            </w:tcMar>
            <w:vAlign w:val="center"/>
            <w:hideMark/>
          </w:tcPr>
          <w:p w14:paraId="1AF562AE" w14:textId="52F0C0F8" w:rsidR="001265EC" w:rsidRDefault="0072749A">
            <w:pPr>
              <w:tabs>
                <w:tab w:val="left" w:pos="6990"/>
              </w:tabs>
              <w:rPr>
                <w:rFonts w:ascii="Times New Roman" w:hAnsi="Times New Roman"/>
                <w:b/>
              </w:rPr>
            </w:pPr>
            <w:r>
              <w:rPr>
                <w:rFonts w:ascii="Times New Roman" w:hAnsi="Times New Roman"/>
                <w:b/>
              </w:rPr>
              <w:t>«</w:t>
            </w:r>
            <w:proofErr w:type="spellStart"/>
            <w:r>
              <w:rPr>
                <w:rFonts w:ascii="Times New Roman" w:hAnsi="Times New Roman"/>
                <w:b/>
              </w:rPr>
              <w:t>Горожанський</w:t>
            </w:r>
            <w:proofErr w:type="spellEnd"/>
            <w:r w:rsidR="001265EC">
              <w:rPr>
                <w:rFonts w:ascii="Times New Roman" w:hAnsi="Times New Roman"/>
                <w:b/>
              </w:rPr>
              <w:t xml:space="preserve"> психоневрологічний інтернат»     </w:t>
            </w:r>
          </w:p>
        </w:tc>
        <w:tc>
          <w:tcPr>
            <w:tcW w:w="2342" w:type="pct"/>
            <w:tcMar>
              <w:top w:w="15" w:type="dxa"/>
              <w:left w:w="15" w:type="dxa"/>
              <w:bottom w:w="15" w:type="dxa"/>
              <w:right w:w="15" w:type="dxa"/>
            </w:tcMar>
            <w:vAlign w:val="center"/>
          </w:tcPr>
          <w:p w14:paraId="52D776B7" w14:textId="77777777" w:rsidR="001265EC" w:rsidRDefault="001265EC">
            <w:pPr>
              <w:tabs>
                <w:tab w:val="left" w:pos="6990"/>
              </w:tabs>
              <w:rPr>
                <w:rFonts w:ascii="Times New Roman" w:hAnsi="Times New Roman"/>
                <w:b/>
                <w:bCs/>
              </w:rPr>
            </w:pPr>
          </w:p>
        </w:tc>
      </w:tr>
      <w:tr w:rsidR="001265EC" w14:paraId="74C864DE" w14:textId="77777777" w:rsidTr="001265EC">
        <w:trPr>
          <w:trHeight w:val="441"/>
          <w:tblCellSpacing w:w="15" w:type="dxa"/>
          <w:jc w:val="center"/>
        </w:trPr>
        <w:tc>
          <w:tcPr>
            <w:tcW w:w="2613" w:type="pct"/>
            <w:tcMar>
              <w:top w:w="15" w:type="dxa"/>
              <w:left w:w="15" w:type="dxa"/>
              <w:bottom w:w="15" w:type="dxa"/>
              <w:right w:w="15" w:type="dxa"/>
            </w:tcMar>
            <w:vAlign w:val="center"/>
            <w:hideMark/>
          </w:tcPr>
          <w:p w14:paraId="1B7F02EB" w14:textId="75DD369F" w:rsidR="001265EC" w:rsidRDefault="001265EC">
            <w:pPr>
              <w:tabs>
                <w:tab w:val="left" w:pos="6990"/>
              </w:tabs>
              <w:rPr>
                <w:rFonts w:ascii="Times New Roman" w:hAnsi="Times New Roman"/>
                <w:b/>
                <w:bCs/>
              </w:rPr>
            </w:pPr>
          </w:p>
        </w:tc>
        <w:tc>
          <w:tcPr>
            <w:tcW w:w="2342" w:type="pct"/>
            <w:tcMar>
              <w:top w:w="15" w:type="dxa"/>
              <w:left w:w="15" w:type="dxa"/>
              <w:bottom w:w="15" w:type="dxa"/>
              <w:right w:w="15" w:type="dxa"/>
            </w:tcMar>
            <w:vAlign w:val="center"/>
          </w:tcPr>
          <w:p w14:paraId="729FBAA6" w14:textId="77777777" w:rsidR="001265EC" w:rsidRDefault="001265EC">
            <w:pPr>
              <w:tabs>
                <w:tab w:val="left" w:pos="6990"/>
              </w:tabs>
              <w:rPr>
                <w:rFonts w:ascii="Times New Roman" w:hAnsi="Times New Roman"/>
                <w:b/>
                <w:bCs/>
              </w:rPr>
            </w:pPr>
          </w:p>
        </w:tc>
      </w:tr>
      <w:tr w:rsidR="001265EC" w14:paraId="46BB4CFF" w14:textId="77777777" w:rsidTr="0072749A">
        <w:trPr>
          <w:trHeight w:val="728"/>
          <w:tblCellSpacing w:w="15" w:type="dxa"/>
          <w:jc w:val="center"/>
        </w:trPr>
        <w:tc>
          <w:tcPr>
            <w:tcW w:w="2613" w:type="pct"/>
            <w:tcMar>
              <w:top w:w="15" w:type="dxa"/>
              <w:left w:w="15" w:type="dxa"/>
              <w:bottom w:w="15" w:type="dxa"/>
              <w:right w:w="15" w:type="dxa"/>
            </w:tcMar>
            <w:vAlign w:val="center"/>
          </w:tcPr>
          <w:p w14:paraId="3C82BD9E" w14:textId="77777777" w:rsidR="0072749A" w:rsidRPr="0072749A" w:rsidRDefault="0072749A" w:rsidP="0072749A">
            <w:pPr>
              <w:autoSpaceDE/>
              <w:autoSpaceDN/>
              <w:adjustRightInd/>
              <w:ind w:right="-386"/>
              <w:jc w:val="both"/>
              <w:rPr>
                <w:rFonts w:ascii="Times New Roman" w:hAnsi="Times New Roman" w:cs="Times New Roman"/>
                <w:color w:val="000000"/>
                <w:lang w:eastAsia="uk-UA"/>
              </w:rPr>
            </w:pPr>
            <w:r w:rsidRPr="0072749A">
              <w:rPr>
                <w:rFonts w:ascii="Times New Roman" w:hAnsi="Times New Roman" w:cs="Times New Roman"/>
                <w:color w:val="000000"/>
              </w:rPr>
              <w:t xml:space="preserve">Адреса: 56135  </w:t>
            </w:r>
            <w:proofErr w:type="spellStart"/>
            <w:r w:rsidRPr="0072749A">
              <w:rPr>
                <w:rFonts w:ascii="Times New Roman" w:hAnsi="Times New Roman" w:cs="Times New Roman"/>
                <w:color w:val="000000"/>
              </w:rPr>
              <w:t>с.Старогорожене</w:t>
            </w:r>
            <w:proofErr w:type="spellEnd"/>
            <w:r w:rsidRPr="0072749A">
              <w:rPr>
                <w:rFonts w:ascii="Times New Roman" w:hAnsi="Times New Roman" w:cs="Times New Roman"/>
                <w:color w:val="000000"/>
              </w:rPr>
              <w:t xml:space="preserve"> ,</w:t>
            </w:r>
          </w:p>
          <w:p w14:paraId="7EB13BC6" w14:textId="77777777" w:rsidR="0072749A" w:rsidRPr="0072749A" w:rsidRDefault="0072749A" w:rsidP="0072749A">
            <w:pPr>
              <w:autoSpaceDE/>
              <w:autoSpaceDN/>
              <w:adjustRightInd/>
              <w:ind w:right="-386"/>
              <w:jc w:val="both"/>
              <w:rPr>
                <w:rFonts w:ascii="Times New Roman" w:hAnsi="Times New Roman" w:cs="Times New Roman"/>
                <w:color w:val="000000"/>
              </w:rPr>
            </w:pPr>
            <w:proofErr w:type="spellStart"/>
            <w:r w:rsidRPr="0072749A">
              <w:rPr>
                <w:rFonts w:ascii="Times New Roman" w:hAnsi="Times New Roman" w:cs="Times New Roman"/>
                <w:color w:val="000000"/>
              </w:rPr>
              <w:t>Баштанського</w:t>
            </w:r>
            <w:proofErr w:type="spellEnd"/>
            <w:r w:rsidRPr="0072749A">
              <w:rPr>
                <w:rFonts w:ascii="Times New Roman" w:hAnsi="Times New Roman" w:cs="Times New Roman"/>
                <w:color w:val="000000"/>
              </w:rPr>
              <w:t xml:space="preserve"> району,</w:t>
            </w:r>
          </w:p>
          <w:p w14:paraId="704F11EA" w14:textId="77777777" w:rsidR="0072749A" w:rsidRPr="0072749A" w:rsidRDefault="0072749A" w:rsidP="0072749A">
            <w:pPr>
              <w:autoSpaceDE/>
              <w:autoSpaceDN/>
              <w:adjustRightInd/>
              <w:ind w:right="-386"/>
              <w:jc w:val="both"/>
              <w:rPr>
                <w:rFonts w:ascii="Times New Roman" w:hAnsi="Times New Roman" w:cs="Times New Roman"/>
                <w:color w:val="000000"/>
              </w:rPr>
            </w:pPr>
            <w:r w:rsidRPr="0072749A">
              <w:rPr>
                <w:rFonts w:ascii="Times New Roman" w:hAnsi="Times New Roman" w:cs="Times New Roman"/>
                <w:color w:val="000000"/>
              </w:rPr>
              <w:t>ул.Проїздна,22</w:t>
            </w:r>
          </w:p>
          <w:p w14:paraId="246F28EF" w14:textId="77777777" w:rsidR="0072749A" w:rsidRPr="0072749A" w:rsidRDefault="0072749A" w:rsidP="0072749A">
            <w:pPr>
              <w:autoSpaceDE/>
              <w:autoSpaceDN/>
              <w:adjustRightInd/>
              <w:ind w:right="-386"/>
              <w:jc w:val="both"/>
              <w:rPr>
                <w:rFonts w:ascii="Times New Roman" w:hAnsi="Times New Roman" w:cs="Times New Roman"/>
                <w:color w:val="000000"/>
              </w:rPr>
            </w:pPr>
            <w:r w:rsidRPr="0072749A">
              <w:rPr>
                <w:rFonts w:ascii="Times New Roman" w:hAnsi="Times New Roman" w:cs="Times New Roman"/>
                <w:color w:val="000000"/>
              </w:rPr>
              <w:t>Код ЄДРПОУ 03190596</w:t>
            </w:r>
          </w:p>
          <w:p w14:paraId="57821417" w14:textId="77777777" w:rsidR="0072749A" w:rsidRPr="0072749A" w:rsidRDefault="0072749A" w:rsidP="0072749A">
            <w:pPr>
              <w:autoSpaceDE/>
              <w:autoSpaceDN/>
              <w:adjustRightInd/>
              <w:ind w:right="-386"/>
              <w:jc w:val="both"/>
              <w:rPr>
                <w:rFonts w:ascii="Times New Roman" w:hAnsi="Times New Roman" w:cs="Times New Roman"/>
                <w:color w:val="000000"/>
              </w:rPr>
            </w:pPr>
            <w:proofErr w:type="spellStart"/>
            <w:r w:rsidRPr="0072749A">
              <w:rPr>
                <w:rFonts w:ascii="Times New Roman" w:hAnsi="Times New Roman" w:cs="Times New Roman"/>
                <w:color w:val="000000"/>
              </w:rPr>
              <w:t>Платіжніреквізити</w:t>
            </w:r>
            <w:proofErr w:type="spellEnd"/>
            <w:r w:rsidRPr="0072749A">
              <w:rPr>
                <w:rFonts w:ascii="Times New Roman" w:hAnsi="Times New Roman" w:cs="Times New Roman"/>
                <w:color w:val="000000"/>
              </w:rPr>
              <w:t>: : р/р________________________________</w:t>
            </w:r>
          </w:p>
          <w:p w14:paraId="3449AA32" w14:textId="77777777" w:rsidR="0072749A" w:rsidRPr="0072749A" w:rsidRDefault="0072749A" w:rsidP="0072749A">
            <w:pPr>
              <w:autoSpaceDE/>
              <w:autoSpaceDN/>
              <w:adjustRightInd/>
              <w:ind w:right="-386"/>
              <w:jc w:val="both"/>
              <w:rPr>
                <w:rFonts w:ascii="Times New Roman" w:hAnsi="Times New Roman" w:cs="Times New Roman"/>
                <w:color w:val="000000"/>
              </w:rPr>
            </w:pPr>
            <w:r w:rsidRPr="0072749A">
              <w:rPr>
                <w:rFonts w:ascii="Times New Roman" w:hAnsi="Times New Roman" w:cs="Times New Roman"/>
                <w:color w:val="000000"/>
              </w:rPr>
              <w:t>МФО 820172</w:t>
            </w:r>
          </w:p>
          <w:p w14:paraId="091312F7" w14:textId="77777777" w:rsidR="0072749A" w:rsidRPr="0072749A" w:rsidRDefault="0072749A" w:rsidP="0072749A">
            <w:pPr>
              <w:autoSpaceDE/>
              <w:autoSpaceDN/>
              <w:adjustRightInd/>
              <w:ind w:right="-386"/>
              <w:jc w:val="both"/>
              <w:rPr>
                <w:rFonts w:ascii="Times New Roman" w:hAnsi="Times New Roman" w:cs="Times New Roman"/>
                <w:color w:val="000000"/>
              </w:rPr>
            </w:pPr>
            <w:r w:rsidRPr="0072749A">
              <w:rPr>
                <w:rFonts w:ascii="Times New Roman" w:hAnsi="Times New Roman" w:cs="Times New Roman"/>
                <w:color w:val="000000"/>
              </w:rPr>
              <w:t xml:space="preserve">В УДКСУ у </w:t>
            </w:r>
            <w:proofErr w:type="spellStart"/>
            <w:r w:rsidRPr="0072749A">
              <w:rPr>
                <w:rFonts w:ascii="Times New Roman" w:hAnsi="Times New Roman" w:cs="Times New Roman"/>
                <w:color w:val="000000"/>
              </w:rPr>
              <w:t>Баштанському</w:t>
            </w:r>
            <w:proofErr w:type="spellEnd"/>
            <w:r w:rsidRPr="0072749A">
              <w:rPr>
                <w:rFonts w:ascii="Times New Roman" w:hAnsi="Times New Roman" w:cs="Times New Roman"/>
                <w:color w:val="000000"/>
              </w:rPr>
              <w:t xml:space="preserve"> р-ні</w:t>
            </w:r>
          </w:p>
          <w:p w14:paraId="46D28E83" w14:textId="1A56640F" w:rsidR="001265EC" w:rsidRDefault="001265EC">
            <w:pPr>
              <w:tabs>
                <w:tab w:val="left" w:pos="6990"/>
              </w:tabs>
              <w:rPr>
                <w:rFonts w:ascii="Times New Roman" w:hAnsi="Times New Roman"/>
                <w:b/>
                <w:bCs/>
              </w:rPr>
            </w:pPr>
          </w:p>
        </w:tc>
        <w:tc>
          <w:tcPr>
            <w:tcW w:w="2342" w:type="pct"/>
            <w:tcMar>
              <w:top w:w="15" w:type="dxa"/>
              <w:left w:w="15" w:type="dxa"/>
              <w:bottom w:w="15" w:type="dxa"/>
              <w:right w:w="15" w:type="dxa"/>
            </w:tcMar>
            <w:vAlign w:val="center"/>
          </w:tcPr>
          <w:p w14:paraId="16B206CB" w14:textId="77777777" w:rsidR="001265EC" w:rsidRDefault="001265EC">
            <w:pPr>
              <w:tabs>
                <w:tab w:val="left" w:pos="6990"/>
              </w:tabs>
              <w:rPr>
                <w:rFonts w:ascii="Times New Roman" w:hAnsi="Times New Roman"/>
                <w:b/>
                <w:bCs/>
              </w:rPr>
            </w:pPr>
          </w:p>
        </w:tc>
      </w:tr>
      <w:tr w:rsidR="001265EC" w14:paraId="5CDDB87A" w14:textId="77777777" w:rsidTr="001265EC">
        <w:trPr>
          <w:tblCellSpacing w:w="15" w:type="dxa"/>
          <w:jc w:val="center"/>
        </w:trPr>
        <w:tc>
          <w:tcPr>
            <w:tcW w:w="2613" w:type="pct"/>
            <w:tcMar>
              <w:top w:w="15" w:type="dxa"/>
              <w:left w:w="15" w:type="dxa"/>
              <w:bottom w:w="15" w:type="dxa"/>
              <w:right w:w="15" w:type="dxa"/>
            </w:tcMar>
            <w:vAlign w:val="center"/>
          </w:tcPr>
          <w:p w14:paraId="68AE54F7" w14:textId="77777777" w:rsidR="00DE057D" w:rsidRDefault="00DE057D">
            <w:pPr>
              <w:tabs>
                <w:tab w:val="left" w:pos="6990"/>
              </w:tabs>
              <w:rPr>
                <w:rFonts w:ascii="Times New Roman" w:hAnsi="Times New Roman" w:cs="Times New Roman"/>
                <w:b/>
                <w:bCs/>
                <w:color w:val="000000"/>
              </w:rPr>
            </w:pPr>
          </w:p>
          <w:p w14:paraId="02FE6B64" w14:textId="77777777" w:rsidR="00DE057D" w:rsidRDefault="00DE057D">
            <w:pPr>
              <w:tabs>
                <w:tab w:val="left" w:pos="6990"/>
              </w:tabs>
              <w:rPr>
                <w:rFonts w:ascii="Times New Roman" w:hAnsi="Times New Roman" w:cs="Times New Roman"/>
                <w:b/>
                <w:bCs/>
                <w:color w:val="000000"/>
              </w:rPr>
            </w:pPr>
          </w:p>
          <w:p w14:paraId="756A7EC4" w14:textId="77777777" w:rsidR="00DE057D" w:rsidRDefault="00DE057D">
            <w:pPr>
              <w:tabs>
                <w:tab w:val="left" w:pos="6990"/>
              </w:tabs>
              <w:rPr>
                <w:rFonts w:ascii="Times New Roman" w:hAnsi="Times New Roman" w:cs="Times New Roman"/>
                <w:b/>
                <w:bCs/>
                <w:color w:val="000000"/>
              </w:rPr>
            </w:pPr>
          </w:p>
          <w:p w14:paraId="118E2230" w14:textId="77777777" w:rsidR="00DE057D" w:rsidRDefault="00DE057D">
            <w:pPr>
              <w:tabs>
                <w:tab w:val="left" w:pos="6990"/>
              </w:tabs>
              <w:rPr>
                <w:rFonts w:ascii="Times New Roman" w:hAnsi="Times New Roman" w:cs="Times New Roman"/>
                <w:b/>
                <w:bCs/>
                <w:color w:val="000000"/>
              </w:rPr>
            </w:pPr>
          </w:p>
          <w:p w14:paraId="15193547" w14:textId="77777777" w:rsidR="00DE057D" w:rsidRDefault="00DE057D">
            <w:pPr>
              <w:tabs>
                <w:tab w:val="left" w:pos="6990"/>
              </w:tabs>
              <w:rPr>
                <w:rFonts w:ascii="Times New Roman" w:hAnsi="Times New Roman" w:cs="Times New Roman"/>
                <w:b/>
                <w:bCs/>
                <w:color w:val="000000"/>
              </w:rPr>
            </w:pPr>
          </w:p>
          <w:p w14:paraId="223A0244" w14:textId="77777777" w:rsidR="00DE057D" w:rsidRDefault="00DE057D">
            <w:pPr>
              <w:tabs>
                <w:tab w:val="left" w:pos="6990"/>
              </w:tabs>
              <w:rPr>
                <w:rFonts w:ascii="Times New Roman" w:hAnsi="Times New Roman" w:cs="Times New Roman"/>
                <w:b/>
                <w:bCs/>
                <w:color w:val="000000"/>
              </w:rPr>
            </w:pPr>
            <w:r>
              <w:rPr>
                <w:rFonts w:ascii="Times New Roman" w:hAnsi="Times New Roman" w:cs="Times New Roman"/>
                <w:b/>
                <w:bCs/>
                <w:color w:val="000000"/>
              </w:rPr>
              <w:t>Замовник:  ___________</w:t>
            </w:r>
            <w:r w:rsidR="0072749A" w:rsidRPr="00042499">
              <w:rPr>
                <w:rFonts w:ascii="Times New Roman" w:hAnsi="Times New Roman" w:cs="Times New Roman"/>
                <w:b/>
                <w:bCs/>
                <w:color w:val="000000"/>
              </w:rPr>
              <w:t xml:space="preserve"> Олександр ПІЛЬГУЙ</w:t>
            </w:r>
          </w:p>
          <w:p w14:paraId="0203860F" w14:textId="0A73BCA8" w:rsidR="001265EC" w:rsidRDefault="00DE057D">
            <w:pPr>
              <w:tabs>
                <w:tab w:val="left" w:pos="6990"/>
              </w:tabs>
              <w:rPr>
                <w:rFonts w:ascii="Times New Roman" w:hAnsi="Times New Roman"/>
                <w:b/>
                <w:bCs/>
              </w:rPr>
            </w:pPr>
            <w:r>
              <w:rPr>
                <w:rFonts w:ascii="Times New Roman" w:hAnsi="Times New Roman" w:cs="Times New Roman"/>
                <w:b/>
                <w:bCs/>
                <w:color w:val="000000"/>
              </w:rPr>
              <w:t xml:space="preserve">                               </w:t>
            </w:r>
            <w:r>
              <w:rPr>
                <w:rFonts w:ascii="Times New Roman" w:hAnsi="Times New Roman"/>
                <w:b/>
                <w:bCs/>
              </w:rPr>
              <w:t>М. П. </w:t>
            </w:r>
            <w:r w:rsidR="0072749A" w:rsidRPr="00042499">
              <w:rPr>
                <w:rFonts w:ascii="Times New Roman" w:hAnsi="Times New Roman" w:cs="Times New Roman"/>
                <w:color w:val="000000"/>
              </w:rPr>
              <w:t xml:space="preserve">                                           </w:t>
            </w:r>
          </w:p>
        </w:tc>
        <w:tc>
          <w:tcPr>
            <w:tcW w:w="2342" w:type="pct"/>
            <w:tcMar>
              <w:top w:w="15" w:type="dxa"/>
              <w:left w:w="15" w:type="dxa"/>
              <w:bottom w:w="15" w:type="dxa"/>
              <w:right w:w="15" w:type="dxa"/>
            </w:tcMar>
            <w:vAlign w:val="center"/>
          </w:tcPr>
          <w:p w14:paraId="5C3AA259" w14:textId="77777777" w:rsidR="001265EC" w:rsidRDefault="001265EC">
            <w:pPr>
              <w:tabs>
                <w:tab w:val="left" w:pos="6990"/>
              </w:tabs>
              <w:rPr>
                <w:rFonts w:ascii="Times New Roman" w:hAnsi="Times New Roman"/>
                <w:b/>
                <w:bCs/>
              </w:rPr>
            </w:pPr>
          </w:p>
          <w:p w14:paraId="50731350" w14:textId="77777777" w:rsidR="001265EC" w:rsidRDefault="001265EC">
            <w:pPr>
              <w:pBdr>
                <w:bottom w:val="single" w:sz="12" w:space="1" w:color="auto"/>
              </w:pBdr>
              <w:tabs>
                <w:tab w:val="left" w:pos="6990"/>
              </w:tabs>
              <w:rPr>
                <w:rFonts w:ascii="Times New Roman" w:hAnsi="Times New Roman"/>
                <w:b/>
                <w:bCs/>
              </w:rPr>
            </w:pPr>
          </w:p>
          <w:p w14:paraId="69B8D2E1" w14:textId="77777777" w:rsidR="001265EC" w:rsidRDefault="001265EC">
            <w:pPr>
              <w:pBdr>
                <w:bottom w:val="single" w:sz="12" w:space="1" w:color="auto"/>
              </w:pBdr>
              <w:tabs>
                <w:tab w:val="left" w:pos="6990"/>
              </w:tabs>
              <w:rPr>
                <w:rFonts w:ascii="Times New Roman" w:hAnsi="Times New Roman"/>
                <w:b/>
                <w:bCs/>
              </w:rPr>
            </w:pPr>
          </w:p>
          <w:p w14:paraId="727EF460" w14:textId="77777777" w:rsidR="001265EC" w:rsidRDefault="001265EC">
            <w:pPr>
              <w:pBdr>
                <w:bottom w:val="single" w:sz="12" w:space="1" w:color="auto"/>
              </w:pBdr>
              <w:tabs>
                <w:tab w:val="left" w:pos="6990"/>
              </w:tabs>
              <w:rPr>
                <w:rFonts w:ascii="Times New Roman" w:hAnsi="Times New Roman"/>
                <w:b/>
                <w:bCs/>
              </w:rPr>
            </w:pPr>
          </w:p>
          <w:p w14:paraId="0B7203A2" w14:textId="77777777" w:rsidR="001265EC" w:rsidRDefault="001265EC">
            <w:pPr>
              <w:pBdr>
                <w:bottom w:val="single" w:sz="12" w:space="1" w:color="auto"/>
              </w:pBdr>
              <w:tabs>
                <w:tab w:val="left" w:pos="6990"/>
              </w:tabs>
              <w:rPr>
                <w:rFonts w:ascii="Times New Roman" w:hAnsi="Times New Roman"/>
                <w:b/>
                <w:bCs/>
              </w:rPr>
            </w:pPr>
          </w:p>
          <w:p w14:paraId="300221F6" w14:textId="14C25518" w:rsidR="001265EC" w:rsidRDefault="001265EC">
            <w:pPr>
              <w:tabs>
                <w:tab w:val="left" w:pos="6990"/>
              </w:tabs>
              <w:rPr>
                <w:rFonts w:ascii="Times New Roman" w:hAnsi="Times New Roman"/>
                <w:b/>
                <w:bCs/>
              </w:rPr>
            </w:pPr>
            <w:r>
              <w:rPr>
                <w:rFonts w:ascii="Times New Roman" w:hAnsi="Times New Roman"/>
                <w:b/>
                <w:bCs/>
              </w:rPr>
              <w:t xml:space="preserve">  </w:t>
            </w:r>
            <w:r w:rsidR="00DE057D">
              <w:rPr>
                <w:rFonts w:ascii="Times New Roman" w:hAnsi="Times New Roman"/>
                <w:b/>
                <w:bCs/>
              </w:rPr>
              <w:t xml:space="preserve">                             </w:t>
            </w:r>
            <w:r>
              <w:rPr>
                <w:rFonts w:ascii="Times New Roman" w:hAnsi="Times New Roman"/>
                <w:b/>
                <w:bCs/>
              </w:rPr>
              <w:t>М. П. </w:t>
            </w:r>
          </w:p>
        </w:tc>
      </w:tr>
    </w:tbl>
    <w:p w14:paraId="40FAFF8E" w14:textId="77777777" w:rsidR="001265EC" w:rsidRDefault="001265EC" w:rsidP="001265EC">
      <w:pPr>
        <w:jc w:val="right"/>
        <w:outlineLvl w:val="2"/>
        <w:rPr>
          <w:rFonts w:ascii="Times New Roman" w:hAnsi="Times New Roman"/>
          <w:b/>
          <w:bCs/>
        </w:rPr>
      </w:pPr>
    </w:p>
    <w:p w14:paraId="782ABF40" w14:textId="77777777" w:rsidR="001265EC" w:rsidRDefault="001265EC" w:rsidP="001265EC">
      <w:pPr>
        <w:pStyle w:val="2"/>
        <w:spacing w:after="0" w:line="240" w:lineRule="auto"/>
        <w:ind w:left="0"/>
        <w:jc w:val="center"/>
        <w:rPr>
          <w:rFonts w:ascii="Times New Roman" w:hAnsi="Times New Roman"/>
          <w:b/>
          <w:szCs w:val="24"/>
        </w:rPr>
      </w:pPr>
    </w:p>
    <w:p w14:paraId="1AF80432" w14:textId="77777777" w:rsidR="001265EC" w:rsidRDefault="001265EC" w:rsidP="001265EC">
      <w:pPr>
        <w:jc w:val="right"/>
        <w:rPr>
          <w:rFonts w:ascii="Times New Roman" w:hAnsi="Times New Roman" w:cs="Times New Roman"/>
        </w:rPr>
      </w:pPr>
      <w:r>
        <w:rPr>
          <w:rFonts w:ascii="Times New Roman" w:hAnsi="Times New Roman" w:cs="Times New Roman"/>
        </w:rPr>
        <w:t xml:space="preserve">  </w:t>
      </w:r>
    </w:p>
    <w:p w14:paraId="37C5B513" w14:textId="77777777" w:rsidR="001265EC" w:rsidRDefault="001265EC" w:rsidP="001265EC">
      <w:pPr>
        <w:jc w:val="right"/>
        <w:rPr>
          <w:rFonts w:ascii="Times New Roman" w:hAnsi="Times New Roman" w:cs="Times New Roman"/>
        </w:rPr>
      </w:pPr>
    </w:p>
    <w:p w14:paraId="36C07B9C" w14:textId="77777777" w:rsidR="001265EC" w:rsidRDefault="001265EC" w:rsidP="001265EC">
      <w:pPr>
        <w:jc w:val="right"/>
        <w:rPr>
          <w:rFonts w:ascii="Times New Roman" w:hAnsi="Times New Roman" w:cs="Times New Roman"/>
        </w:rPr>
      </w:pPr>
    </w:p>
    <w:p w14:paraId="1152E41F" w14:textId="77777777" w:rsidR="001265EC" w:rsidRDefault="001265EC" w:rsidP="001265EC">
      <w:pPr>
        <w:jc w:val="right"/>
        <w:rPr>
          <w:rFonts w:ascii="Times New Roman" w:hAnsi="Times New Roman" w:cs="Times New Roman"/>
        </w:rPr>
      </w:pPr>
    </w:p>
    <w:p w14:paraId="34062193" w14:textId="77777777" w:rsidR="001265EC" w:rsidRDefault="001265EC" w:rsidP="001265EC">
      <w:pPr>
        <w:jc w:val="right"/>
        <w:rPr>
          <w:rFonts w:ascii="Times New Roman" w:hAnsi="Times New Roman" w:cs="Times New Roman"/>
        </w:rPr>
      </w:pPr>
    </w:p>
    <w:p w14:paraId="6A42D399" w14:textId="40EA11EE" w:rsidR="001265EC" w:rsidRDefault="001265EC" w:rsidP="001265EC">
      <w:pPr>
        <w:jc w:val="right"/>
        <w:rPr>
          <w:rFonts w:ascii="Times New Roman" w:hAnsi="Times New Roman" w:cs="Times New Roman"/>
        </w:rPr>
      </w:pPr>
    </w:p>
    <w:p w14:paraId="6EBEA742" w14:textId="232379FA" w:rsidR="001265EC" w:rsidRDefault="001265EC" w:rsidP="001265EC">
      <w:pPr>
        <w:jc w:val="right"/>
        <w:rPr>
          <w:rFonts w:ascii="Times New Roman" w:hAnsi="Times New Roman" w:cs="Times New Roman"/>
        </w:rPr>
      </w:pPr>
    </w:p>
    <w:p w14:paraId="230B2DFC" w14:textId="7EEFDEEE" w:rsidR="001265EC" w:rsidRDefault="001265EC" w:rsidP="001265EC">
      <w:pPr>
        <w:jc w:val="right"/>
        <w:rPr>
          <w:rFonts w:ascii="Times New Roman" w:hAnsi="Times New Roman" w:cs="Times New Roman"/>
        </w:rPr>
      </w:pPr>
    </w:p>
    <w:p w14:paraId="53484E1D" w14:textId="17E99FE8" w:rsidR="001265EC" w:rsidRDefault="001265EC" w:rsidP="001265EC">
      <w:pPr>
        <w:jc w:val="right"/>
        <w:rPr>
          <w:rFonts w:ascii="Times New Roman" w:hAnsi="Times New Roman" w:cs="Times New Roman"/>
        </w:rPr>
      </w:pPr>
    </w:p>
    <w:p w14:paraId="78A833EF" w14:textId="67DD61EA" w:rsidR="001265EC" w:rsidRDefault="001265EC" w:rsidP="001265EC">
      <w:pPr>
        <w:jc w:val="right"/>
        <w:rPr>
          <w:rFonts w:ascii="Times New Roman" w:hAnsi="Times New Roman" w:cs="Times New Roman"/>
        </w:rPr>
      </w:pPr>
    </w:p>
    <w:p w14:paraId="33024538" w14:textId="79264ECE" w:rsidR="001265EC" w:rsidRDefault="001265EC" w:rsidP="001265EC">
      <w:pPr>
        <w:jc w:val="right"/>
        <w:rPr>
          <w:rFonts w:ascii="Times New Roman" w:hAnsi="Times New Roman" w:cs="Times New Roman"/>
        </w:rPr>
      </w:pPr>
    </w:p>
    <w:p w14:paraId="4DAA3064" w14:textId="150F5A67" w:rsidR="001265EC" w:rsidRDefault="001265EC" w:rsidP="001265EC">
      <w:pPr>
        <w:jc w:val="right"/>
        <w:rPr>
          <w:rFonts w:ascii="Times New Roman" w:hAnsi="Times New Roman" w:cs="Times New Roman"/>
        </w:rPr>
      </w:pPr>
    </w:p>
    <w:p w14:paraId="090BCE61" w14:textId="24F9121E" w:rsidR="001265EC" w:rsidRDefault="001265EC" w:rsidP="001265EC">
      <w:pPr>
        <w:jc w:val="right"/>
        <w:rPr>
          <w:rFonts w:ascii="Times New Roman" w:hAnsi="Times New Roman" w:cs="Times New Roman"/>
        </w:rPr>
      </w:pPr>
    </w:p>
    <w:p w14:paraId="0238C931" w14:textId="578B0A6E" w:rsidR="001265EC" w:rsidRDefault="001265EC" w:rsidP="001265EC">
      <w:pPr>
        <w:jc w:val="right"/>
        <w:rPr>
          <w:rFonts w:ascii="Times New Roman" w:hAnsi="Times New Roman" w:cs="Times New Roman"/>
        </w:rPr>
      </w:pPr>
    </w:p>
    <w:p w14:paraId="0C1C0F8F" w14:textId="2B8D9327" w:rsidR="001265EC" w:rsidRDefault="001265EC" w:rsidP="001265EC">
      <w:pPr>
        <w:jc w:val="right"/>
        <w:rPr>
          <w:rFonts w:ascii="Times New Roman" w:hAnsi="Times New Roman" w:cs="Times New Roman"/>
        </w:rPr>
      </w:pPr>
    </w:p>
    <w:p w14:paraId="71530D77" w14:textId="1A388751" w:rsidR="001265EC" w:rsidRDefault="001265EC" w:rsidP="001265EC">
      <w:pPr>
        <w:jc w:val="right"/>
        <w:rPr>
          <w:rFonts w:ascii="Times New Roman" w:hAnsi="Times New Roman" w:cs="Times New Roman"/>
        </w:rPr>
      </w:pPr>
    </w:p>
    <w:p w14:paraId="05ABF649" w14:textId="3114096A" w:rsidR="001265EC" w:rsidRDefault="001265EC" w:rsidP="001265EC">
      <w:pPr>
        <w:jc w:val="right"/>
        <w:rPr>
          <w:rFonts w:ascii="Times New Roman" w:hAnsi="Times New Roman" w:cs="Times New Roman"/>
        </w:rPr>
      </w:pPr>
    </w:p>
    <w:p w14:paraId="68B9F881" w14:textId="417F5444" w:rsidR="001265EC" w:rsidRDefault="001265EC" w:rsidP="001265EC">
      <w:pPr>
        <w:jc w:val="right"/>
        <w:rPr>
          <w:rFonts w:ascii="Times New Roman" w:hAnsi="Times New Roman" w:cs="Times New Roman"/>
        </w:rPr>
      </w:pPr>
    </w:p>
    <w:p w14:paraId="4CD081A7" w14:textId="760AD269" w:rsidR="001265EC" w:rsidRDefault="001265EC" w:rsidP="001265EC">
      <w:pPr>
        <w:jc w:val="right"/>
        <w:rPr>
          <w:rFonts w:ascii="Times New Roman" w:hAnsi="Times New Roman" w:cs="Times New Roman"/>
        </w:rPr>
      </w:pPr>
    </w:p>
    <w:p w14:paraId="1836F1D2" w14:textId="0EE7B984" w:rsidR="001265EC" w:rsidRDefault="001265EC" w:rsidP="001265EC">
      <w:pPr>
        <w:jc w:val="right"/>
        <w:rPr>
          <w:rFonts w:ascii="Times New Roman" w:hAnsi="Times New Roman" w:cs="Times New Roman"/>
        </w:rPr>
      </w:pPr>
    </w:p>
    <w:p w14:paraId="6AC4C794" w14:textId="1A2975AC" w:rsidR="001265EC" w:rsidRDefault="001265EC" w:rsidP="001265EC">
      <w:pPr>
        <w:jc w:val="right"/>
        <w:rPr>
          <w:rFonts w:ascii="Times New Roman" w:hAnsi="Times New Roman" w:cs="Times New Roman"/>
        </w:rPr>
      </w:pPr>
    </w:p>
    <w:p w14:paraId="43941988" w14:textId="23A44C47" w:rsidR="001265EC" w:rsidRDefault="001265EC" w:rsidP="001265EC">
      <w:pPr>
        <w:jc w:val="right"/>
        <w:rPr>
          <w:rFonts w:ascii="Times New Roman" w:hAnsi="Times New Roman" w:cs="Times New Roman"/>
        </w:rPr>
      </w:pPr>
    </w:p>
    <w:p w14:paraId="710EF969" w14:textId="66832522" w:rsidR="001265EC" w:rsidRDefault="001265EC" w:rsidP="001265EC">
      <w:pPr>
        <w:jc w:val="right"/>
        <w:rPr>
          <w:rFonts w:ascii="Times New Roman" w:hAnsi="Times New Roman" w:cs="Times New Roman"/>
        </w:rPr>
      </w:pPr>
    </w:p>
    <w:p w14:paraId="50346A15" w14:textId="77777777" w:rsidR="001265EC" w:rsidRDefault="001265EC" w:rsidP="001265EC">
      <w:pPr>
        <w:jc w:val="right"/>
        <w:rPr>
          <w:rFonts w:ascii="Times New Roman" w:hAnsi="Times New Roman" w:cs="Times New Roman"/>
        </w:rPr>
      </w:pPr>
    </w:p>
    <w:p w14:paraId="20BC9490" w14:textId="77777777" w:rsidR="001265EC" w:rsidRDefault="001265EC" w:rsidP="001265EC">
      <w:pPr>
        <w:jc w:val="right"/>
        <w:rPr>
          <w:rFonts w:ascii="Times New Roman" w:hAnsi="Times New Roman" w:cs="Times New Roman"/>
        </w:rPr>
      </w:pPr>
      <w:r>
        <w:rPr>
          <w:rFonts w:ascii="Times New Roman" w:hAnsi="Times New Roman" w:cs="Times New Roman"/>
        </w:rPr>
        <w:t xml:space="preserve">                                                    </w:t>
      </w:r>
    </w:p>
    <w:p w14:paraId="7D9C1513" w14:textId="77777777" w:rsidR="001265EC" w:rsidRDefault="001265EC" w:rsidP="001265EC">
      <w:pPr>
        <w:jc w:val="right"/>
        <w:rPr>
          <w:rFonts w:ascii="Times New Roman" w:hAnsi="Times New Roman" w:cs="Times New Roman"/>
        </w:rPr>
      </w:pPr>
      <w:r>
        <w:rPr>
          <w:rFonts w:ascii="Times New Roman" w:hAnsi="Times New Roman" w:cs="Times New Roman"/>
        </w:rPr>
        <w:t xml:space="preserve">                                                                                                                       Додаток   1</w:t>
      </w:r>
    </w:p>
    <w:p w14:paraId="67E18604" w14:textId="77777777" w:rsidR="001265EC" w:rsidRDefault="001265EC" w:rsidP="001265EC">
      <w:pPr>
        <w:jc w:val="right"/>
        <w:rPr>
          <w:rFonts w:ascii="Times New Roman" w:hAnsi="Times New Roman" w:cs="Times New Roman"/>
        </w:rPr>
      </w:pPr>
      <w:r>
        <w:rPr>
          <w:rFonts w:ascii="Times New Roman" w:hAnsi="Times New Roman" w:cs="Times New Roman"/>
        </w:rPr>
        <w:t>до Договору</w:t>
      </w:r>
      <w:r>
        <w:rPr>
          <w:rFonts w:ascii="Times New Roman" w:hAnsi="Times New Roman" w:cs="Times New Roman"/>
          <w:b/>
          <w:i/>
        </w:rPr>
        <w:t xml:space="preserve">  </w:t>
      </w:r>
      <w:r>
        <w:rPr>
          <w:rFonts w:ascii="Times New Roman" w:hAnsi="Times New Roman" w:cs="Times New Roman"/>
          <w:b/>
          <w:iCs/>
        </w:rPr>
        <w:t>№ ___ від   «__ » ____________2024</w:t>
      </w:r>
      <w:r>
        <w:rPr>
          <w:rFonts w:ascii="Times New Roman" w:hAnsi="Times New Roman" w:cs="Times New Roman"/>
          <w:b/>
          <w:i/>
        </w:rPr>
        <w:t xml:space="preserve"> р. </w:t>
      </w:r>
    </w:p>
    <w:p w14:paraId="51DF3B11" w14:textId="77777777" w:rsidR="001265EC" w:rsidRDefault="001265EC" w:rsidP="001265EC">
      <w:pPr>
        <w:suppressAutoHyphens/>
        <w:ind w:left="6633"/>
        <w:rPr>
          <w:rFonts w:ascii="Times New Roman" w:hAnsi="Times New Roman" w:cs="Times New Roman"/>
          <w:b/>
          <w:color w:val="00000A"/>
          <w:spacing w:val="60"/>
        </w:rPr>
      </w:pPr>
    </w:p>
    <w:p w14:paraId="7BE9DF6D" w14:textId="77777777" w:rsidR="001265EC" w:rsidRDefault="001265EC" w:rsidP="001265EC">
      <w:pPr>
        <w:spacing w:before="240" w:after="60"/>
        <w:jc w:val="center"/>
        <w:outlineLvl w:val="4"/>
        <w:rPr>
          <w:rFonts w:ascii="Times New Roman" w:hAnsi="Times New Roman" w:cs="Times New Roman"/>
          <w:b/>
          <w:bCs/>
          <w:i/>
          <w:iCs/>
          <w:noProof/>
          <w:lang w:eastAsia="uk-UA"/>
        </w:rPr>
      </w:pPr>
      <w:r>
        <w:rPr>
          <w:rFonts w:ascii="Times New Roman" w:hAnsi="Times New Roman" w:cs="Times New Roman"/>
          <w:b/>
          <w:bCs/>
          <w:i/>
          <w:iCs/>
          <w:lang w:eastAsia="uk-UA"/>
        </w:rPr>
        <w:t>СПЕЦИФІКАЦІЯ</w:t>
      </w:r>
    </w:p>
    <w:p w14:paraId="562D5A26" w14:textId="77777777" w:rsidR="001265EC" w:rsidRDefault="001265EC" w:rsidP="001265EC">
      <w:pPr>
        <w:jc w:val="both"/>
        <w:rPr>
          <w:rFonts w:ascii="Times New Roman" w:hAnsi="Times New Roman" w:cs="Times New Roman"/>
          <w:b/>
        </w:rPr>
      </w:pPr>
    </w:p>
    <w:tbl>
      <w:tblPr>
        <w:tblW w:w="10170" w:type="dxa"/>
        <w:tblInd w:w="-601" w:type="dxa"/>
        <w:tblLayout w:type="fixed"/>
        <w:tblLook w:val="00A0" w:firstRow="1" w:lastRow="0" w:firstColumn="1" w:lastColumn="0" w:noHBand="0" w:noVBand="0"/>
      </w:tblPr>
      <w:tblGrid>
        <w:gridCol w:w="759"/>
        <w:gridCol w:w="1822"/>
        <w:gridCol w:w="758"/>
        <w:gridCol w:w="305"/>
        <w:gridCol w:w="606"/>
        <w:gridCol w:w="608"/>
        <w:gridCol w:w="759"/>
        <w:gridCol w:w="152"/>
        <w:gridCol w:w="101"/>
        <w:gridCol w:w="658"/>
        <w:gridCol w:w="910"/>
        <w:gridCol w:w="759"/>
        <w:gridCol w:w="911"/>
        <w:gridCol w:w="1062"/>
      </w:tblGrid>
      <w:tr w:rsidR="001265EC" w14:paraId="7A89F5A7" w14:textId="77777777" w:rsidTr="001265EC">
        <w:trPr>
          <w:gridAfter w:val="5"/>
          <w:wAfter w:w="4300" w:type="dxa"/>
          <w:trHeight w:val="274"/>
        </w:trPr>
        <w:tc>
          <w:tcPr>
            <w:tcW w:w="758" w:type="dxa"/>
            <w:noWrap/>
            <w:vAlign w:val="bottom"/>
          </w:tcPr>
          <w:p w14:paraId="24E83FE5" w14:textId="77777777" w:rsidR="001265EC" w:rsidRDefault="001265EC">
            <w:pPr>
              <w:rPr>
                <w:rFonts w:ascii="Times New Roman" w:hAnsi="Times New Roman" w:cs="Times New Roman"/>
              </w:rPr>
            </w:pPr>
          </w:p>
        </w:tc>
        <w:tc>
          <w:tcPr>
            <w:tcW w:w="1821" w:type="dxa"/>
          </w:tcPr>
          <w:p w14:paraId="7CE7F0BB" w14:textId="77777777" w:rsidR="001265EC" w:rsidRDefault="001265EC">
            <w:pPr>
              <w:rPr>
                <w:rFonts w:ascii="Times New Roman" w:hAnsi="Times New Roman" w:cs="Times New Roman"/>
              </w:rPr>
            </w:pPr>
          </w:p>
        </w:tc>
        <w:tc>
          <w:tcPr>
            <w:tcW w:w="758" w:type="dxa"/>
            <w:noWrap/>
            <w:vAlign w:val="bottom"/>
          </w:tcPr>
          <w:p w14:paraId="690B2D24" w14:textId="77777777" w:rsidR="001265EC" w:rsidRDefault="001265EC">
            <w:pPr>
              <w:rPr>
                <w:rFonts w:ascii="Times New Roman" w:hAnsi="Times New Roman" w:cs="Times New Roman"/>
              </w:rPr>
            </w:pPr>
          </w:p>
        </w:tc>
        <w:tc>
          <w:tcPr>
            <w:tcW w:w="911" w:type="dxa"/>
            <w:gridSpan w:val="2"/>
            <w:noWrap/>
            <w:vAlign w:val="bottom"/>
          </w:tcPr>
          <w:p w14:paraId="6CCFBDFA" w14:textId="77777777" w:rsidR="001265EC" w:rsidRDefault="001265EC">
            <w:pPr>
              <w:rPr>
                <w:rFonts w:ascii="Times New Roman" w:hAnsi="Times New Roman" w:cs="Times New Roman"/>
              </w:rPr>
            </w:pPr>
          </w:p>
        </w:tc>
        <w:tc>
          <w:tcPr>
            <w:tcW w:w="608" w:type="dxa"/>
            <w:noWrap/>
            <w:vAlign w:val="bottom"/>
          </w:tcPr>
          <w:p w14:paraId="78B82258" w14:textId="77777777" w:rsidR="001265EC" w:rsidRDefault="001265EC">
            <w:pPr>
              <w:rPr>
                <w:rFonts w:ascii="Times New Roman" w:hAnsi="Times New Roman" w:cs="Times New Roman"/>
              </w:rPr>
            </w:pPr>
          </w:p>
        </w:tc>
        <w:tc>
          <w:tcPr>
            <w:tcW w:w="759" w:type="dxa"/>
            <w:noWrap/>
            <w:vAlign w:val="bottom"/>
          </w:tcPr>
          <w:p w14:paraId="4B0A73FE" w14:textId="77777777" w:rsidR="001265EC" w:rsidRDefault="001265EC">
            <w:pPr>
              <w:rPr>
                <w:rFonts w:ascii="Times New Roman" w:hAnsi="Times New Roman" w:cs="Times New Roman"/>
              </w:rPr>
            </w:pPr>
          </w:p>
        </w:tc>
        <w:tc>
          <w:tcPr>
            <w:tcW w:w="253" w:type="dxa"/>
            <w:gridSpan w:val="2"/>
            <w:noWrap/>
            <w:vAlign w:val="bottom"/>
          </w:tcPr>
          <w:p w14:paraId="6B10B202" w14:textId="77777777" w:rsidR="001265EC" w:rsidRDefault="001265EC">
            <w:pPr>
              <w:rPr>
                <w:rFonts w:ascii="Times New Roman" w:hAnsi="Times New Roman" w:cs="Times New Roman"/>
              </w:rPr>
            </w:pPr>
          </w:p>
        </w:tc>
      </w:tr>
      <w:tr w:rsidR="001265EC" w14:paraId="0FC29269" w14:textId="77777777" w:rsidTr="001265EC">
        <w:trPr>
          <w:trHeight w:val="792"/>
        </w:trPr>
        <w:tc>
          <w:tcPr>
            <w:tcW w:w="758" w:type="dxa"/>
            <w:tcBorders>
              <w:top w:val="single" w:sz="8" w:space="0" w:color="000000"/>
              <w:left w:val="single" w:sz="8" w:space="0" w:color="000000"/>
              <w:bottom w:val="single" w:sz="8" w:space="0" w:color="000000"/>
              <w:right w:val="nil"/>
            </w:tcBorders>
            <w:vAlign w:val="center"/>
            <w:hideMark/>
          </w:tcPr>
          <w:p w14:paraId="19A1FC7C" w14:textId="77777777" w:rsidR="001265EC" w:rsidRDefault="001265EC">
            <w:pPr>
              <w:jc w:val="center"/>
              <w:rPr>
                <w:rFonts w:ascii="Times New Roman" w:hAnsi="Times New Roman" w:cs="Times New Roman"/>
              </w:rPr>
            </w:pPr>
            <w:r>
              <w:rPr>
                <w:rFonts w:ascii="Times New Roman" w:hAnsi="Times New Roman" w:cs="Times New Roman"/>
                <w:b/>
                <w:bCs/>
              </w:rPr>
              <w:t>№</w:t>
            </w:r>
            <w:r>
              <w:rPr>
                <w:rFonts w:ascii="Times New Roman" w:eastAsia="Times New Roman CYR" w:hAnsi="Times New Roman" w:cs="Times New Roman"/>
                <w:b/>
                <w:bCs/>
              </w:rPr>
              <w:t xml:space="preserve"> </w:t>
            </w:r>
            <w:r>
              <w:rPr>
                <w:rFonts w:ascii="Times New Roman" w:hAnsi="Times New Roman" w:cs="Times New Roman"/>
                <w:b/>
                <w:bCs/>
              </w:rPr>
              <w:t>п/п</w:t>
            </w:r>
          </w:p>
        </w:tc>
        <w:tc>
          <w:tcPr>
            <w:tcW w:w="2884" w:type="dxa"/>
            <w:gridSpan w:val="3"/>
            <w:tcBorders>
              <w:top w:val="single" w:sz="8" w:space="0" w:color="000000"/>
              <w:left w:val="single" w:sz="8" w:space="0" w:color="000000"/>
              <w:bottom w:val="single" w:sz="8" w:space="0" w:color="000000"/>
              <w:right w:val="nil"/>
            </w:tcBorders>
            <w:vAlign w:val="center"/>
            <w:hideMark/>
          </w:tcPr>
          <w:p w14:paraId="765FDB6A" w14:textId="77777777" w:rsidR="001265EC" w:rsidRDefault="001265EC">
            <w:pPr>
              <w:jc w:val="center"/>
              <w:rPr>
                <w:rFonts w:ascii="Times New Roman" w:hAnsi="Times New Roman" w:cs="Times New Roman"/>
              </w:rPr>
            </w:pPr>
            <w:r>
              <w:rPr>
                <w:rFonts w:ascii="Times New Roman" w:hAnsi="Times New Roman" w:cs="Times New Roman"/>
                <w:b/>
                <w:bCs/>
              </w:rPr>
              <w:t>Найменування предмету  закупівлі</w:t>
            </w:r>
          </w:p>
        </w:tc>
        <w:tc>
          <w:tcPr>
            <w:tcW w:w="1214" w:type="dxa"/>
            <w:gridSpan w:val="2"/>
            <w:tcBorders>
              <w:top w:val="single" w:sz="8" w:space="0" w:color="000000"/>
              <w:left w:val="single" w:sz="4" w:space="0" w:color="000000"/>
              <w:bottom w:val="single" w:sz="8" w:space="0" w:color="000000"/>
              <w:right w:val="single" w:sz="4" w:space="0" w:color="000000"/>
            </w:tcBorders>
            <w:hideMark/>
          </w:tcPr>
          <w:p w14:paraId="56715E74" w14:textId="77777777" w:rsidR="001265EC" w:rsidRDefault="001265EC">
            <w:pPr>
              <w:jc w:val="center"/>
              <w:rPr>
                <w:rFonts w:ascii="Times New Roman" w:hAnsi="Times New Roman" w:cs="Times New Roman"/>
                <w:b/>
                <w:color w:val="000000"/>
              </w:rPr>
            </w:pPr>
            <w:r>
              <w:rPr>
                <w:rFonts w:ascii="Times New Roman" w:hAnsi="Times New Roman" w:cs="Times New Roman"/>
                <w:b/>
                <w:color w:val="000000"/>
              </w:rPr>
              <w:t>Країна виробника</w:t>
            </w:r>
          </w:p>
        </w:tc>
        <w:tc>
          <w:tcPr>
            <w:tcW w:w="911" w:type="dxa"/>
            <w:gridSpan w:val="2"/>
            <w:tcBorders>
              <w:top w:val="single" w:sz="8" w:space="0" w:color="000000"/>
              <w:left w:val="single" w:sz="4" w:space="0" w:color="000000"/>
              <w:bottom w:val="single" w:sz="8" w:space="0" w:color="000000"/>
              <w:right w:val="nil"/>
            </w:tcBorders>
            <w:vAlign w:val="center"/>
            <w:hideMark/>
          </w:tcPr>
          <w:p w14:paraId="5641662D" w14:textId="77777777" w:rsidR="001265EC" w:rsidRDefault="001265EC">
            <w:pPr>
              <w:jc w:val="center"/>
              <w:rPr>
                <w:rFonts w:ascii="Times New Roman" w:hAnsi="Times New Roman" w:cs="Times New Roman"/>
              </w:rPr>
            </w:pPr>
            <w:r>
              <w:rPr>
                <w:rFonts w:ascii="Times New Roman" w:hAnsi="Times New Roman" w:cs="Times New Roman"/>
                <w:b/>
                <w:bCs/>
              </w:rPr>
              <w:t xml:space="preserve">Од. </w:t>
            </w:r>
            <w:proofErr w:type="spellStart"/>
            <w:r>
              <w:rPr>
                <w:rFonts w:ascii="Times New Roman" w:hAnsi="Times New Roman" w:cs="Times New Roman"/>
                <w:b/>
                <w:bCs/>
              </w:rPr>
              <w:t>вим</w:t>
            </w:r>
            <w:proofErr w:type="spellEnd"/>
            <w:r>
              <w:rPr>
                <w:rFonts w:ascii="Times New Roman" w:hAnsi="Times New Roman" w:cs="Times New Roman"/>
                <w:b/>
                <w:bCs/>
              </w:rPr>
              <w:t>.</w:t>
            </w:r>
          </w:p>
        </w:tc>
        <w:tc>
          <w:tcPr>
            <w:tcW w:w="759" w:type="dxa"/>
            <w:gridSpan w:val="2"/>
            <w:tcBorders>
              <w:top w:val="single" w:sz="8" w:space="0" w:color="000000"/>
              <w:left w:val="single" w:sz="8" w:space="0" w:color="000000"/>
              <w:bottom w:val="single" w:sz="8" w:space="0" w:color="000000"/>
              <w:right w:val="nil"/>
            </w:tcBorders>
            <w:vAlign w:val="center"/>
            <w:hideMark/>
          </w:tcPr>
          <w:p w14:paraId="25F9A49D" w14:textId="77777777" w:rsidR="001265EC" w:rsidRDefault="001265EC">
            <w:pPr>
              <w:jc w:val="center"/>
              <w:rPr>
                <w:rFonts w:ascii="Times New Roman" w:hAnsi="Times New Roman" w:cs="Times New Roman"/>
              </w:rPr>
            </w:pPr>
            <w:r>
              <w:rPr>
                <w:rFonts w:ascii="Times New Roman" w:hAnsi="Times New Roman" w:cs="Times New Roman"/>
                <w:b/>
                <w:bCs/>
              </w:rPr>
              <w:t>Кіль-            кість</w:t>
            </w:r>
          </w:p>
        </w:tc>
        <w:tc>
          <w:tcPr>
            <w:tcW w:w="910" w:type="dxa"/>
            <w:tcBorders>
              <w:top w:val="single" w:sz="8" w:space="0" w:color="000000"/>
              <w:left w:val="single" w:sz="8" w:space="0" w:color="000000"/>
              <w:bottom w:val="single" w:sz="8" w:space="0" w:color="000000"/>
              <w:right w:val="nil"/>
            </w:tcBorders>
            <w:vAlign w:val="center"/>
            <w:hideMark/>
          </w:tcPr>
          <w:p w14:paraId="752CF3D2" w14:textId="77777777" w:rsidR="001265EC" w:rsidRDefault="001265EC">
            <w:pPr>
              <w:jc w:val="center"/>
              <w:rPr>
                <w:rFonts w:ascii="Times New Roman" w:hAnsi="Times New Roman" w:cs="Times New Roman"/>
              </w:rPr>
            </w:pPr>
            <w:r>
              <w:rPr>
                <w:rFonts w:ascii="Times New Roman" w:hAnsi="Times New Roman" w:cs="Times New Roman"/>
                <w:b/>
                <w:bCs/>
              </w:rPr>
              <w:t>Ціна за од. без ПДВ</w:t>
            </w:r>
          </w:p>
        </w:tc>
        <w:tc>
          <w:tcPr>
            <w:tcW w:w="759" w:type="dxa"/>
            <w:tcBorders>
              <w:top w:val="single" w:sz="8" w:space="0" w:color="000000"/>
              <w:left w:val="single" w:sz="8" w:space="0" w:color="000000"/>
              <w:bottom w:val="single" w:sz="8" w:space="0" w:color="000000"/>
              <w:right w:val="nil"/>
            </w:tcBorders>
            <w:vAlign w:val="center"/>
            <w:hideMark/>
          </w:tcPr>
          <w:p w14:paraId="5892C8DB" w14:textId="77777777" w:rsidR="001265EC" w:rsidRDefault="001265EC">
            <w:pPr>
              <w:jc w:val="center"/>
              <w:rPr>
                <w:rFonts w:ascii="Times New Roman" w:hAnsi="Times New Roman" w:cs="Times New Roman"/>
              </w:rPr>
            </w:pPr>
            <w:r>
              <w:rPr>
                <w:rFonts w:ascii="Times New Roman" w:hAnsi="Times New Roman" w:cs="Times New Roman"/>
                <w:b/>
                <w:bCs/>
              </w:rPr>
              <w:t>ПДВ за од.</w:t>
            </w:r>
          </w:p>
        </w:tc>
        <w:tc>
          <w:tcPr>
            <w:tcW w:w="911" w:type="dxa"/>
            <w:tcBorders>
              <w:top w:val="single" w:sz="8" w:space="0" w:color="000000"/>
              <w:left w:val="single" w:sz="8" w:space="0" w:color="000000"/>
              <w:bottom w:val="single" w:sz="8" w:space="0" w:color="000000"/>
              <w:right w:val="nil"/>
            </w:tcBorders>
            <w:vAlign w:val="center"/>
            <w:hideMark/>
          </w:tcPr>
          <w:p w14:paraId="12306648" w14:textId="77777777" w:rsidR="001265EC" w:rsidRDefault="001265EC">
            <w:pPr>
              <w:jc w:val="center"/>
              <w:rPr>
                <w:rFonts w:ascii="Times New Roman" w:hAnsi="Times New Roman" w:cs="Times New Roman"/>
              </w:rPr>
            </w:pPr>
            <w:r>
              <w:rPr>
                <w:rFonts w:ascii="Times New Roman" w:hAnsi="Times New Roman" w:cs="Times New Roman"/>
                <w:b/>
                <w:bCs/>
              </w:rPr>
              <w:t>Ціна за од. з ПДВ</w:t>
            </w:r>
          </w:p>
        </w:tc>
        <w:tc>
          <w:tcPr>
            <w:tcW w:w="1062" w:type="dxa"/>
            <w:tcBorders>
              <w:top w:val="single" w:sz="8" w:space="0" w:color="000000"/>
              <w:left w:val="single" w:sz="8" w:space="0" w:color="000000"/>
              <w:bottom w:val="single" w:sz="8" w:space="0" w:color="000000"/>
              <w:right w:val="single" w:sz="8" w:space="0" w:color="000000"/>
            </w:tcBorders>
            <w:vAlign w:val="center"/>
            <w:hideMark/>
          </w:tcPr>
          <w:p w14:paraId="65D0A122" w14:textId="77777777" w:rsidR="001265EC" w:rsidRDefault="001265EC">
            <w:pPr>
              <w:jc w:val="center"/>
              <w:rPr>
                <w:rFonts w:ascii="Times New Roman" w:hAnsi="Times New Roman" w:cs="Times New Roman"/>
              </w:rPr>
            </w:pPr>
            <w:r>
              <w:rPr>
                <w:rFonts w:ascii="Times New Roman" w:hAnsi="Times New Roman" w:cs="Times New Roman"/>
                <w:b/>
                <w:bCs/>
              </w:rPr>
              <w:t>Сума</w:t>
            </w:r>
          </w:p>
        </w:tc>
      </w:tr>
      <w:tr w:rsidR="001265EC" w14:paraId="43D8A59A" w14:textId="77777777" w:rsidTr="001265EC">
        <w:trPr>
          <w:trHeight w:val="546"/>
        </w:trPr>
        <w:tc>
          <w:tcPr>
            <w:tcW w:w="758" w:type="dxa"/>
            <w:tcBorders>
              <w:top w:val="single" w:sz="8" w:space="0" w:color="000000"/>
              <w:left w:val="single" w:sz="8" w:space="0" w:color="000000"/>
              <w:bottom w:val="single" w:sz="8" w:space="0" w:color="000000"/>
              <w:right w:val="nil"/>
            </w:tcBorders>
            <w:vAlign w:val="center"/>
          </w:tcPr>
          <w:p w14:paraId="36777FB1" w14:textId="77777777" w:rsidR="001265EC" w:rsidRDefault="001265EC">
            <w:pPr>
              <w:jc w:val="center"/>
              <w:rPr>
                <w:rFonts w:ascii="Times New Roman" w:hAnsi="Times New Roman" w:cs="Times New Roman"/>
              </w:rPr>
            </w:pPr>
          </w:p>
        </w:tc>
        <w:tc>
          <w:tcPr>
            <w:tcW w:w="2884" w:type="dxa"/>
            <w:gridSpan w:val="3"/>
            <w:tcBorders>
              <w:top w:val="single" w:sz="8" w:space="0" w:color="000000"/>
              <w:left w:val="single" w:sz="8" w:space="0" w:color="000000"/>
              <w:bottom w:val="single" w:sz="8" w:space="0" w:color="000000"/>
              <w:right w:val="nil"/>
            </w:tcBorders>
          </w:tcPr>
          <w:p w14:paraId="216A6FF6" w14:textId="77777777" w:rsidR="001265EC" w:rsidRDefault="001265EC">
            <w:pPr>
              <w:rPr>
                <w:rFonts w:ascii="Times New Roman" w:hAnsi="Times New Roman" w:cs="Times New Roman"/>
              </w:rPr>
            </w:pPr>
          </w:p>
        </w:tc>
        <w:tc>
          <w:tcPr>
            <w:tcW w:w="1214" w:type="dxa"/>
            <w:gridSpan w:val="2"/>
            <w:tcBorders>
              <w:top w:val="single" w:sz="8" w:space="0" w:color="000000"/>
              <w:left w:val="single" w:sz="4" w:space="0" w:color="000000"/>
              <w:bottom w:val="single" w:sz="8" w:space="0" w:color="000000"/>
              <w:right w:val="single" w:sz="4" w:space="0" w:color="000000"/>
            </w:tcBorders>
          </w:tcPr>
          <w:p w14:paraId="0B55EEDC" w14:textId="77777777" w:rsidR="001265EC" w:rsidRDefault="001265EC">
            <w:pPr>
              <w:rPr>
                <w:rFonts w:ascii="Times New Roman" w:hAnsi="Times New Roman" w:cs="Times New Roman"/>
                <w:bCs/>
              </w:rPr>
            </w:pPr>
          </w:p>
        </w:tc>
        <w:tc>
          <w:tcPr>
            <w:tcW w:w="911" w:type="dxa"/>
            <w:gridSpan w:val="2"/>
            <w:tcBorders>
              <w:top w:val="single" w:sz="8" w:space="0" w:color="000000"/>
              <w:left w:val="single" w:sz="4" w:space="0" w:color="000000"/>
              <w:bottom w:val="single" w:sz="8" w:space="0" w:color="000000"/>
              <w:right w:val="nil"/>
            </w:tcBorders>
          </w:tcPr>
          <w:p w14:paraId="7AB93420" w14:textId="77777777" w:rsidR="001265EC" w:rsidRDefault="001265EC">
            <w:pPr>
              <w:jc w:val="center"/>
              <w:rPr>
                <w:rFonts w:ascii="Times New Roman" w:hAnsi="Times New Roman" w:cs="Times New Roman"/>
                <w:lang w:val="ru-RU"/>
              </w:rPr>
            </w:pPr>
          </w:p>
        </w:tc>
        <w:tc>
          <w:tcPr>
            <w:tcW w:w="759" w:type="dxa"/>
            <w:gridSpan w:val="2"/>
            <w:tcBorders>
              <w:top w:val="single" w:sz="8" w:space="0" w:color="000000"/>
              <w:left w:val="single" w:sz="8" w:space="0" w:color="000000"/>
              <w:bottom w:val="single" w:sz="8" w:space="0" w:color="000000"/>
              <w:right w:val="nil"/>
            </w:tcBorders>
          </w:tcPr>
          <w:p w14:paraId="2E11B765" w14:textId="77777777" w:rsidR="001265EC" w:rsidRDefault="001265EC">
            <w:pPr>
              <w:rPr>
                <w:rFonts w:ascii="Times New Roman" w:hAnsi="Times New Roman" w:cs="Times New Roman"/>
              </w:rPr>
            </w:pPr>
          </w:p>
        </w:tc>
        <w:tc>
          <w:tcPr>
            <w:tcW w:w="910" w:type="dxa"/>
            <w:tcBorders>
              <w:top w:val="single" w:sz="8" w:space="0" w:color="000000"/>
              <w:left w:val="single" w:sz="8" w:space="0" w:color="000000"/>
              <w:bottom w:val="single" w:sz="8" w:space="0" w:color="000000"/>
              <w:right w:val="nil"/>
            </w:tcBorders>
          </w:tcPr>
          <w:p w14:paraId="78B57C9F" w14:textId="77777777" w:rsidR="001265EC" w:rsidRDefault="001265EC">
            <w:pPr>
              <w:snapToGrid w:val="0"/>
              <w:rPr>
                <w:rFonts w:ascii="Times New Roman" w:hAnsi="Times New Roman" w:cs="Times New Roman"/>
                <w:b/>
                <w:bCs/>
                <w:color w:val="000000"/>
              </w:rPr>
            </w:pPr>
          </w:p>
        </w:tc>
        <w:tc>
          <w:tcPr>
            <w:tcW w:w="759" w:type="dxa"/>
            <w:tcBorders>
              <w:top w:val="single" w:sz="8" w:space="0" w:color="000000"/>
              <w:left w:val="single" w:sz="8" w:space="0" w:color="000000"/>
              <w:bottom w:val="single" w:sz="8" w:space="0" w:color="000000"/>
              <w:right w:val="nil"/>
            </w:tcBorders>
          </w:tcPr>
          <w:p w14:paraId="657AE548" w14:textId="77777777" w:rsidR="001265EC" w:rsidRDefault="001265EC">
            <w:pPr>
              <w:snapToGrid w:val="0"/>
              <w:rPr>
                <w:rFonts w:ascii="Times New Roman" w:hAnsi="Times New Roman" w:cs="Times New Roman"/>
                <w:b/>
                <w:bCs/>
              </w:rPr>
            </w:pPr>
          </w:p>
        </w:tc>
        <w:tc>
          <w:tcPr>
            <w:tcW w:w="911" w:type="dxa"/>
            <w:tcBorders>
              <w:top w:val="single" w:sz="8" w:space="0" w:color="000000"/>
              <w:left w:val="single" w:sz="8" w:space="0" w:color="000000"/>
              <w:bottom w:val="single" w:sz="8" w:space="0" w:color="000000"/>
              <w:right w:val="nil"/>
            </w:tcBorders>
          </w:tcPr>
          <w:p w14:paraId="36BAEF5F" w14:textId="77777777" w:rsidR="001265EC" w:rsidRDefault="001265EC">
            <w:pPr>
              <w:snapToGrid w:val="0"/>
              <w:rPr>
                <w:rFonts w:ascii="Times New Roman" w:hAnsi="Times New Roman" w:cs="Times New Roman"/>
                <w:b/>
                <w:bCs/>
              </w:rPr>
            </w:pPr>
          </w:p>
        </w:tc>
        <w:tc>
          <w:tcPr>
            <w:tcW w:w="1062" w:type="dxa"/>
            <w:tcBorders>
              <w:top w:val="single" w:sz="8" w:space="0" w:color="000000"/>
              <w:left w:val="single" w:sz="8" w:space="0" w:color="000000"/>
              <w:bottom w:val="single" w:sz="8" w:space="0" w:color="000000"/>
              <w:right w:val="single" w:sz="8" w:space="0" w:color="000000"/>
            </w:tcBorders>
          </w:tcPr>
          <w:p w14:paraId="3C7DDEC9" w14:textId="77777777" w:rsidR="001265EC" w:rsidRDefault="001265EC">
            <w:pPr>
              <w:snapToGrid w:val="0"/>
              <w:rPr>
                <w:rFonts w:ascii="Times New Roman" w:hAnsi="Times New Roman" w:cs="Times New Roman"/>
                <w:b/>
                <w:bCs/>
              </w:rPr>
            </w:pPr>
          </w:p>
        </w:tc>
      </w:tr>
      <w:tr w:rsidR="001265EC" w14:paraId="2DF491A0" w14:textId="77777777" w:rsidTr="001265EC">
        <w:trPr>
          <w:trHeight w:val="546"/>
        </w:trPr>
        <w:tc>
          <w:tcPr>
            <w:tcW w:w="758" w:type="dxa"/>
            <w:tcBorders>
              <w:top w:val="single" w:sz="8" w:space="0" w:color="000000"/>
              <w:left w:val="single" w:sz="8" w:space="0" w:color="000000"/>
              <w:bottom w:val="single" w:sz="8" w:space="0" w:color="000000"/>
              <w:right w:val="nil"/>
            </w:tcBorders>
            <w:vAlign w:val="center"/>
          </w:tcPr>
          <w:p w14:paraId="6955E3F4" w14:textId="77777777" w:rsidR="001265EC" w:rsidRDefault="001265EC">
            <w:pPr>
              <w:jc w:val="center"/>
              <w:rPr>
                <w:rFonts w:ascii="Times New Roman" w:hAnsi="Times New Roman" w:cs="Times New Roman"/>
              </w:rPr>
            </w:pPr>
          </w:p>
        </w:tc>
        <w:tc>
          <w:tcPr>
            <w:tcW w:w="2884" w:type="dxa"/>
            <w:gridSpan w:val="3"/>
            <w:tcBorders>
              <w:top w:val="single" w:sz="8" w:space="0" w:color="000000"/>
              <w:left w:val="single" w:sz="8" w:space="0" w:color="000000"/>
              <w:bottom w:val="single" w:sz="8" w:space="0" w:color="000000"/>
              <w:right w:val="nil"/>
            </w:tcBorders>
          </w:tcPr>
          <w:p w14:paraId="1F16EDC5" w14:textId="77777777" w:rsidR="001265EC" w:rsidRDefault="001265EC">
            <w:pPr>
              <w:autoSpaceDE/>
              <w:rPr>
                <w:rFonts w:ascii="Times New Roman" w:hAnsi="Times New Roman" w:cs="Times New Roman"/>
              </w:rPr>
            </w:pPr>
          </w:p>
        </w:tc>
        <w:tc>
          <w:tcPr>
            <w:tcW w:w="1214" w:type="dxa"/>
            <w:gridSpan w:val="2"/>
            <w:tcBorders>
              <w:top w:val="single" w:sz="8" w:space="0" w:color="000000"/>
              <w:left w:val="single" w:sz="4" w:space="0" w:color="000000"/>
              <w:bottom w:val="single" w:sz="8" w:space="0" w:color="000000"/>
              <w:right w:val="single" w:sz="4" w:space="0" w:color="000000"/>
            </w:tcBorders>
          </w:tcPr>
          <w:p w14:paraId="4DAC6825" w14:textId="77777777" w:rsidR="001265EC" w:rsidRDefault="001265EC">
            <w:pPr>
              <w:rPr>
                <w:rFonts w:ascii="Times New Roman" w:hAnsi="Times New Roman" w:cs="Times New Roman"/>
                <w:bCs/>
              </w:rPr>
            </w:pPr>
          </w:p>
        </w:tc>
        <w:tc>
          <w:tcPr>
            <w:tcW w:w="911" w:type="dxa"/>
            <w:gridSpan w:val="2"/>
            <w:tcBorders>
              <w:top w:val="single" w:sz="8" w:space="0" w:color="000000"/>
              <w:left w:val="single" w:sz="4" w:space="0" w:color="000000"/>
              <w:bottom w:val="single" w:sz="8" w:space="0" w:color="000000"/>
              <w:right w:val="nil"/>
            </w:tcBorders>
          </w:tcPr>
          <w:p w14:paraId="6A243B84" w14:textId="77777777" w:rsidR="001265EC" w:rsidRDefault="001265EC">
            <w:pPr>
              <w:jc w:val="center"/>
              <w:rPr>
                <w:rFonts w:ascii="Times New Roman" w:hAnsi="Times New Roman" w:cs="Times New Roman"/>
                <w:lang w:val="ru-RU"/>
              </w:rPr>
            </w:pPr>
          </w:p>
        </w:tc>
        <w:tc>
          <w:tcPr>
            <w:tcW w:w="759" w:type="dxa"/>
            <w:gridSpan w:val="2"/>
            <w:tcBorders>
              <w:top w:val="single" w:sz="8" w:space="0" w:color="000000"/>
              <w:left w:val="single" w:sz="8" w:space="0" w:color="000000"/>
              <w:bottom w:val="single" w:sz="8" w:space="0" w:color="000000"/>
              <w:right w:val="nil"/>
            </w:tcBorders>
          </w:tcPr>
          <w:p w14:paraId="0B0C1C42" w14:textId="77777777" w:rsidR="001265EC" w:rsidRDefault="001265EC">
            <w:pPr>
              <w:rPr>
                <w:rFonts w:ascii="Times New Roman" w:hAnsi="Times New Roman" w:cs="Times New Roman"/>
              </w:rPr>
            </w:pPr>
          </w:p>
        </w:tc>
        <w:tc>
          <w:tcPr>
            <w:tcW w:w="910" w:type="dxa"/>
            <w:tcBorders>
              <w:top w:val="single" w:sz="8" w:space="0" w:color="000000"/>
              <w:left w:val="single" w:sz="8" w:space="0" w:color="000000"/>
              <w:bottom w:val="single" w:sz="8" w:space="0" w:color="000000"/>
              <w:right w:val="nil"/>
            </w:tcBorders>
          </w:tcPr>
          <w:p w14:paraId="6AA4D9A1" w14:textId="77777777" w:rsidR="001265EC" w:rsidRDefault="001265EC">
            <w:pPr>
              <w:snapToGrid w:val="0"/>
              <w:rPr>
                <w:rFonts w:ascii="Times New Roman" w:hAnsi="Times New Roman" w:cs="Times New Roman"/>
                <w:b/>
                <w:bCs/>
                <w:color w:val="000000"/>
              </w:rPr>
            </w:pPr>
          </w:p>
        </w:tc>
        <w:tc>
          <w:tcPr>
            <w:tcW w:w="759" w:type="dxa"/>
            <w:tcBorders>
              <w:top w:val="single" w:sz="8" w:space="0" w:color="000000"/>
              <w:left w:val="single" w:sz="8" w:space="0" w:color="000000"/>
              <w:bottom w:val="single" w:sz="8" w:space="0" w:color="000000"/>
              <w:right w:val="nil"/>
            </w:tcBorders>
          </w:tcPr>
          <w:p w14:paraId="513DE488" w14:textId="77777777" w:rsidR="001265EC" w:rsidRDefault="001265EC">
            <w:pPr>
              <w:snapToGrid w:val="0"/>
              <w:rPr>
                <w:rFonts w:ascii="Times New Roman" w:hAnsi="Times New Roman" w:cs="Times New Roman"/>
                <w:b/>
                <w:bCs/>
              </w:rPr>
            </w:pPr>
          </w:p>
        </w:tc>
        <w:tc>
          <w:tcPr>
            <w:tcW w:w="911" w:type="dxa"/>
            <w:tcBorders>
              <w:top w:val="single" w:sz="8" w:space="0" w:color="000000"/>
              <w:left w:val="single" w:sz="8" w:space="0" w:color="000000"/>
              <w:bottom w:val="single" w:sz="8" w:space="0" w:color="000000"/>
              <w:right w:val="nil"/>
            </w:tcBorders>
          </w:tcPr>
          <w:p w14:paraId="4E751696" w14:textId="77777777" w:rsidR="001265EC" w:rsidRDefault="001265EC">
            <w:pPr>
              <w:snapToGrid w:val="0"/>
              <w:rPr>
                <w:rFonts w:ascii="Times New Roman" w:hAnsi="Times New Roman" w:cs="Times New Roman"/>
                <w:b/>
                <w:bCs/>
              </w:rPr>
            </w:pPr>
          </w:p>
        </w:tc>
        <w:tc>
          <w:tcPr>
            <w:tcW w:w="1062" w:type="dxa"/>
            <w:tcBorders>
              <w:top w:val="single" w:sz="8" w:space="0" w:color="000000"/>
              <w:left w:val="single" w:sz="8" w:space="0" w:color="000000"/>
              <w:bottom w:val="single" w:sz="8" w:space="0" w:color="000000"/>
              <w:right w:val="single" w:sz="8" w:space="0" w:color="000000"/>
            </w:tcBorders>
          </w:tcPr>
          <w:p w14:paraId="7CF068E2" w14:textId="77777777" w:rsidR="001265EC" w:rsidRDefault="001265EC">
            <w:pPr>
              <w:snapToGrid w:val="0"/>
              <w:rPr>
                <w:rFonts w:ascii="Times New Roman" w:hAnsi="Times New Roman" w:cs="Times New Roman"/>
                <w:b/>
                <w:bCs/>
              </w:rPr>
            </w:pPr>
          </w:p>
        </w:tc>
      </w:tr>
      <w:tr w:rsidR="001265EC" w14:paraId="50A7619C" w14:textId="77777777" w:rsidTr="001265EC">
        <w:trPr>
          <w:trHeight w:val="546"/>
        </w:trPr>
        <w:tc>
          <w:tcPr>
            <w:tcW w:w="758" w:type="dxa"/>
            <w:tcBorders>
              <w:top w:val="single" w:sz="8" w:space="0" w:color="000000"/>
              <w:left w:val="single" w:sz="8" w:space="0" w:color="000000"/>
              <w:bottom w:val="single" w:sz="8" w:space="0" w:color="000000"/>
              <w:right w:val="nil"/>
            </w:tcBorders>
            <w:vAlign w:val="center"/>
          </w:tcPr>
          <w:p w14:paraId="1A8373C7" w14:textId="77777777" w:rsidR="001265EC" w:rsidRDefault="001265EC">
            <w:pPr>
              <w:jc w:val="center"/>
              <w:rPr>
                <w:rFonts w:ascii="Times New Roman" w:hAnsi="Times New Roman" w:cs="Times New Roman"/>
              </w:rPr>
            </w:pPr>
          </w:p>
        </w:tc>
        <w:tc>
          <w:tcPr>
            <w:tcW w:w="2884" w:type="dxa"/>
            <w:gridSpan w:val="3"/>
            <w:tcBorders>
              <w:top w:val="single" w:sz="8" w:space="0" w:color="000000"/>
              <w:left w:val="single" w:sz="8" w:space="0" w:color="000000"/>
              <w:bottom w:val="single" w:sz="8" w:space="0" w:color="000000"/>
              <w:right w:val="nil"/>
            </w:tcBorders>
          </w:tcPr>
          <w:p w14:paraId="3FFD6C2A" w14:textId="77777777" w:rsidR="001265EC" w:rsidRDefault="001265EC">
            <w:pPr>
              <w:autoSpaceDE/>
              <w:rPr>
                <w:rFonts w:ascii="Times New Roman" w:hAnsi="Times New Roman" w:cs="Times New Roman"/>
              </w:rPr>
            </w:pPr>
          </w:p>
        </w:tc>
        <w:tc>
          <w:tcPr>
            <w:tcW w:w="1214" w:type="dxa"/>
            <w:gridSpan w:val="2"/>
            <w:tcBorders>
              <w:top w:val="single" w:sz="8" w:space="0" w:color="000000"/>
              <w:left w:val="single" w:sz="4" w:space="0" w:color="000000"/>
              <w:bottom w:val="single" w:sz="8" w:space="0" w:color="000000"/>
              <w:right w:val="single" w:sz="4" w:space="0" w:color="000000"/>
            </w:tcBorders>
          </w:tcPr>
          <w:p w14:paraId="782B5D0C" w14:textId="77777777" w:rsidR="001265EC" w:rsidRDefault="001265EC">
            <w:pPr>
              <w:rPr>
                <w:rFonts w:ascii="Times New Roman" w:hAnsi="Times New Roman" w:cs="Times New Roman"/>
                <w:bCs/>
              </w:rPr>
            </w:pPr>
          </w:p>
        </w:tc>
        <w:tc>
          <w:tcPr>
            <w:tcW w:w="911" w:type="dxa"/>
            <w:gridSpan w:val="2"/>
            <w:tcBorders>
              <w:top w:val="single" w:sz="8" w:space="0" w:color="000000"/>
              <w:left w:val="single" w:sz="4" w:space="0" w:color="000000"/>
              <w:bottom w:val="single" w:sz="8" w:space="0" w:color="000000"/>
              <w:right w:val="nil"/>
            </w:tcBorders>
          </w:tcPr>
          <w:p w14:paraId="329D94BD" w14:textId="77777777" w:rsidR="001265EC" w:rsidRDefault="001265EC">
            <w:pPr>
              <w:pStyle w:val="a7"/>
              <w:jc w:val="center"/>
              <w:rPr>
                <w:sz w:val="24"/>
                <w:szCs w:val="24"/>
              </w:rPr>
            </w:pPr>
          </w:p>
        </w:tc>
        <w:tc>
          <w:tcPr>
            <w:tcW w:w="759" w:type="dxa"/>
            <w:gridSpan w:val="2"/>
            <w:tcBorders>
              <w:top w:val="single" w:sz="8" w:space="0" w:color="000000"/>
              <w:left w:val="single" w:sz="8" w:space="0" w:color="000000"/>
              <w:bottom w:val="single" w:sz="8" w:space="0" w:color="000000"/>
              <w:right w:val="nil"/>
            </w:tcBorders>
          </w:tcPr>
          <w:p w14:paraId="625FE868" w14:textId="77777777" w:rsidR="001265EC" w:rsidRDefault="001265EC">
            <w:pPr>
              <w:rPr>
                <w:rFonts w:ascii="Times New Roman" w:hAnsi="Times New Roman" w:cs="Times New Roman"/>
              </w:rPr>
            </w:pPr>
          </w:p>
        </w:tc>
        <w:tc>
          <w:tcPr>
            <w:tcW w:w="910" w:type="dxa"/>
            <w:tcBorders>
              <w:top w:val="single" w:sz="8" w:space="0" w:color="000000"/>
              <w:left w:val="single" w:sz="8" w:space="0" w:color="000000"/>
              <w:bottom w:val="single" w:sz="8" w:space="0" w:color="000000"/>
              <w:right w:val="nil"/>
            </w:tcBorders>
          </w:tcPr>
          <w:p w14:paraId="1463BE24" w14:textId="77777777" w:rsidR="001265EC" w:rsidRDefault="001265EC">
            <w:pPr>
              <w:snapToGrid w:val="0"/>
              <w:rPr>
                <w:rFonts w:ascii="Times New Roman" w:hAnsi="Times New Roman" w:cs="Times New Roman"/>
                <w:b/>
                <w:bCs/>
                <w:color w:val="000000"/>
              </w:rPr>
            </w:pPr>
          </w:p>
        </w:tc>
        <w:tc>
          <w:tcPr>
            <w:tcW w:w="759" w:type="dxa"/>
            <w:tcBorders>
              <w:top w:val="single" w:sz="8" w:space="0" w:color="000000"/>
              <w:left w:val="single" w:sz="8" w:space="0" w:color="000000"/>
              <w:bottom w:val="single" w:sz="8" w:space="0" w:color="000000"/>
              <w:right w:val="nil"/>
            </w:tcBorders>
          </w:tcPr>
          <w:p w14:paraId="5182352E" w14:textId="77777777" w:rsidR="001265EC" w:rsidRDefault="001265EC">
            <w:pPr>
              <w:snapToGrid w:val="0"/>
              <w:rPr>
                <w:rFonts w:ascii="Times New Roman" w:hAnsi="Times New Roman" w:cs="Times New Roman"/>
                <w:b/>
                <w:bCs/>
              </w:rPr>
            </w:pPr>
          </w:p>
        </w:tc>
        <w:tc>
          <w:tcPr>
            <w:tcW w:w="911" w:type="dxa"/>
            <w:tcBorders>
              <w:top w:val="single" w:sz="8" w:space="0" w:color="000000"/>
              <w:left w:val="single" w:sz="8" w:space="0" w:color="000000"/>
              <w:bottom w:val="single" w:sz="8" w:space="0" w:color="000000"/>
              <w:right w:val="nil"/>
            </w:tcBorders>
          </w:tcPr>
          <w:p w14:paraId="0B3F1834" w14:textId="77777777" w:rsidR="001265EC" w:rsidRDefault="001265EC">
            <w:pPr>
              <w:snapToGrid w:val="0"/>
              <w:rPr>
                <w:rFonts w:ascii="Times New Roman" w:hAnsi="Times New Roman" w:cs="Times New Roman"/>
                <w:b/>
                <w:bCs/>
              </w:rPr>
            </w:pPr>
          </w:p>
        </w:tc>
        <w:tc>
          <w:tcPr>
            <w:tcW w:w="1062" w:type="dxa"/>
            <w:tcBorders>
              <w:top w:val="single" w:sz="8" w:space="0" w:color="000000"/>
              <w:left w:val="single" w:sz="8" w:space="0" w:color="000000"/>
              <w:bottom w:val="single" w:sz="8" w:space="0" w:color="000000"/>
              <w:right w:val="single" w:sz="8" w:space="0" w:color="000000"/>
            </w:tcBorders>
          </w:tcPr>
          <w:p w14:paraId="0E904B5A" w14:textId="77777777" w:rsidR="001265EC" w:rsidRDefault="001265EC">
            <w:pPr>
              <w:snapToGrid w:val="0"/>
              <w:rPr>
                <w:rFonts w:ascii="Times New Roman" w:hAnsi="Times New Roman" w:cs="Times New Roman"/>
                <w:b/>
                <w:bCs/>
              </w:rPr>
            </w:pPr>
          </w:p>
        </w:tc>
      </w:tr>
      <w:tr w:rsidR="001265EC" w14:paraId="1EA8B9C6" w14:textId="77777777" w:rsidTr="001265EC">
        <w:trPr>
          <w:trHeight w:val="546"/>
        </w:trPr>
        <w:tc>
          <w:tcPr>
            <w:tcW w:w="758" w:type="dxa"/>
            <w:tcBorders>
              <w:top w:val="single" w:sz="8" w:space="0" w:color="000000"/>
              <w:left w:val="single" w:sz="8" w:space="0" w:color="000000"/>
              <w:bottom w:val="single" w:sz="8" w:space="0" w:color="000000"/>
              <w:right w:val="nil"/>
            </w:tcBorders>
            <w:vAlign w:val="center"/>
          </w:tcPr>
          <w:p w14:paraId="40587411" w14:textId="77777777" w:rsidR="001265EC" w:rsidRDefault="001265EC">
            <w:pPr>
              <w:jc w:val="center"/>
              <w:rPr>
                <w:rFonts w:ascii="Times New Roman" w:hAnsi="Times New Roman" w:cs="Times New Roman"/>
              </w:rPr>
            </w:pPr>
          </w:p>
        </w:tc>
        <w:tc>
          <w:tcPr>
            <w:tcW w:w="2884" w:type="dxa"/>
            <w:gridSpan w:val="3"/>
            <w:tcBorders>
              <w:top w:val="single" w:sz="8" w:space="0" w:color="000000"/>
              <w:left w:val="single" w:sz="8" w:space="0" w:color="000000"/>
              <w:bottom w:val="single" w:sz="8" w:space="0" w:color="000000"/>
              <w:right w:val="nil"/>
            </w:tcBorders>
          </w:tcPr>
          <w:p w14:paraId="1C697437" w14:textId="77777777" w:rsidR="001265EC" w:rsidRDefault="001265EC">
            <w:pPr>
              <w:autoSpaceDE/>
              <w:rPr>
                <w:rFonts w:ascii="Times New Roman" w:hAnsi="Times New Roman" w:cs="Times New Roman"/>
                <w:color w:val="4D5156"/>
                <w:shd w:val="clear" w:color="auto" w:fill="FFFFFF"/>
              </w:rPr>
            </w:pPr>
          </w:p>
        </w:tc>
        <w:tc>
          <w:tcPr>
            <w:tcW w:w="1214" w:type="dxa"/>
            <w:gridSpan w:val="2"/>
            <w:tcBorders>
              <w:top w:val="single" w:sz="8" w:space="0" w:color="000000"/>
              <w:left w:val="single" w:sz="4" w:space="0" w:color="000000"/>
              <w:bottom w:val="single" w:sz="8" w:space="0" w:color="000000"/>
              <w:right w:val="single" w:sz="4" w:space="0" w:color="000000"/>
            </w:tcBorders>
          </w:tcPr>
          <w:p w14:paraId="149C12C3" w14:textId="77777777" w:rsidR="001265EC" w:rsidRDefault="001265EC">
            <w:pPr>
              <w:rPr>
                <w:rFonts w:ascii="Times New Roman" w:hAnsi="Times New Roman" w:cs="Times New Roman"/>
                <w:bCs/>
              </w:rPr>
            </w:pPr>
          </w:p>
        </w:tc>
        <w:tc>
          <w:tcPr>
            <w:tcW w:w="911" w:type="dxa"/>
            <w:gridSpan w:val="2"/>
            <w:tcBorders>
              <w:top w:val="single" w:sz="8" w:space="0" w:color="000000"/>
              <w:left w:val="single" w:sz="4" w:space="0" w:color="000000"/>
              <w:bottom w:val="single" w:sz="8" w:space="0" w:color="000000"/>
              <w:right w:val="nil"/>
            </w:tcBorders>
          </w:tcPr>
          <w:p w14:paraId="42887FD5" w14:textId="77777777" w:rsidR="001265EC" w:rsidRDefault="001265EC">
            <w:pPr>
              <w:pStyle w:val="a7"/>
              <w:jc w:val="center"/>
              <w:rPr>
                <w:sz w:val="24"/>
                <w:szCs w:val="24"/>
              </w:rPr>
            </w:pPr>
          </w:p>
        </w:tc>
        <w:tc>
          <w:tcPr>
            <w:tcW w:w="759" w:type="dxa"/>
            <w:gridSpan w:val="2"/>
            <w:tcBorders>
              <w:top w:val="single" w:sz="8" w:space="0" w:color="000000"/>
              <w:left w:val="single" w:sz="8" w:space="0" w:color="000000"/>
              <w:bottom w:val="single" w:sz="8" w:space="0" w:color="000000"/>
              <w:right w:val="nil"/>
            </w:tcBorders>
          </w:tcPr>
          <w:p w14:paraId="099CE2AD" w14:textId="77777777" w:rsidR="001265EC" w:rsidRDefault="001265EC">
            <w:pPr>
              <w:rPr>
                <w:rFonts w:ascii="Times New Roman" w:hAnsi="Times New Roman" w:cs="Times New Roman"/>
              </w:rPr>
            </w:pPr>
          </w:p>
        </w:tc>
        <w:tc>
          <w:tcPr>
            <w:tcW w:w="910" w:type="dxa"/>
            <w:tcBorders>
              <w:top w:val="single" w:sz="8" w:space="0" w:color="000000"/>
              <w:left w:val="single" w:sz="8" w:space="0" w:color="000000"/>
              <w:bottom w:val="single" w:sz="8" w:space="0" w:color="000000"/>
              <w:right w:val="nil"/>
            </w:tcBorders>
          </w:tcPr>
          <w:p w14:paraId="62B0C795" w14:textId="77777777" w:rsidR="001265EC" w:rsidRDefault="001265EC">
            <w:pPr>
              <w:snapToGrid w:val="0"/>
              <w:rPr>
                <w:rFonts w:ascii="Times New Roman" w:hAnsi="Times New Roman" w:cs="Times New Roman"/>
                <w:b/>
                <w:bCs/>
                <w:color w:val="000000"/>
              </w:rPr>
            </w:pPr>
          </w:p>
        </w:tc>
        <w:tc>
          <w:tcPr>
            <w:tcW w:w="759" w:type="dxa"/>
            <w:tcBorders>
              <w:top w:val="single" w:sz="8" w:space="0" w:color="000000"/>
              <w:left w:val="single" w:sz="8" w:space="0" w:color="000000"/>
              <w:bottom w:val="single" w:sz="8" w:space="0" w:color="000000"/>
              <w:right w:val="nil"/>
            </w:tcBorders>
          </w:tcPr>
          <w:p w14:paraId="32E59CEF" w14:textId="77777777" w:rsidR="001265EC" w:rsidRDefault="001265EC">
            <w:pPr>
              <w:snapToGrid w:val="0"/>
              <w:rPr>
                <w:rFonts w:ascii="Times New Roman" w:hAnsi="Times New Roman" w:cs="Times New Roman"/>
                <w:b/>
                <w:bCs/>
              </w:rPr>
            </w:pPr>
          </w:p>
        </w:tc>
        <w:tc>
          <w:tcPr>
            <w:tcW w:w="911" w:type="dxa"/>
            <w:tcBorders>
              <w:top w:val="single" w:sz="8" w:space="0" w:color="000000"/>
              <w:left w:val="single" w:sz="8" w:space="0" w:color="000000"/>
              <w:bottom w:val="single" w:sz="8" w:space="0" w:color="000000"/>
              <w:right w:val="nil"/>
            </w:tcBorders>
          </w:tcPr>
          <w:p w14:paraId="2DC255B1" w14:textId="77777777" w:rsidR="001265EC" w:rsidRDefault="001265EC">
            <w:pPr>
              <w:snapToGrid w:val="0"/>
              <w:rPr>
                <w:rFonts w:ascii="Times New Roman" w:hAnsi="Times New Roman" w:cs="Times New Roman"/>
                <w:b/>
                <w:bCs/>
              </w:rPr>
            </w:pPr>
          </w:p>
        </w:tc>
        <w:tc>
          <w:tcPr>
            <w:tcW w:w="1062" w:type="dxa"/>
            <w:tcBorders>
              <w:top w:val="single" w:sz="8" w:space="0" w:color="000000"/>
              <w:left w:val="single" w:sz="8" w:space="0" w:color="000000"/>
              <w:bottom w:val="single" w:sz="8" w:space="0" w:color="000000"/>
              <w:right w:val="single" w:sz="8" w:space="0" w:color="000000"/>
            </w:tcBorders>
          </w:tcPr>
          <w:p w14:paraId="135E2B1D" w14:textId="77777777" w:rsidR="001265EC" w:rsidRDefault="001265EC">
            <w:pPr>
              <w:snapToGrid w:val="0"/>
              <w:rPr>
                <w:rFonts w:ascii="Times New Roman" w:hAnsi="Times New Roman" w:cs="Times New Roman"/>
                <w:b/>
                <w:bCs/>
              </w:rPr>
            </w:pPr>
          </w:p>
        </w:tc>
      </w:tr>
      <w:tr w:rsidR="001265EC" w14:paraId="43831449" w14:textId="77777777" w:rsidTr="001265EC">
        <w:trPr>
          <w:trHeight w:val="546"/>
        </w:trPr>
        <w:tc>
          <w:tcPr>
            <w:tcW w:w="758" w:type="dxa"/>
            <w:tcBorders>
              <w:top w:val="single" w:sz="8" w:space="0" w:color="000000"/>
              <w:left w:val="single" w:sz="8" w:space="0" w:color="000000"/>
              <w:bottom w:val="single" w:sz="8" w:space="0" w:color="000000"/>
              <w:right w:val="nil"/>
            </w:tcBorders>
            <w:vAlign w:val="center"/>
          </w:tcPr>
          <w:p w14:paraId="49EBAA49" w14:textId="77777777" w:rsidR="001265EC" w:rsidRDefault="001265EC">
            <w:pPr>
              <w:jc w:val="center"/>
              <w:rPr>
                <w:rFonts w:ascii="Times New Roman" w:hAnsi="Times New Roman" w:cs="Times New Roman"/>
              </w:rPr>
            </w:pPr>
          </w:p>
        </w:tc>
        <w:tc>
          <w:tcPr>
            <w:tcW w:w="2884" w:type="dxa"/>
            <w:gridSpan w:val="3"/>
            <w:tcBorders>
              <w:top w:val="single" w:sz="8" w:space="0" w:color="000000"/>
              <w:left w:val="single" w:sz="8" w:space="0" w:color="000000"/>
              <w:bottom w:val="single" w:sz="8" w:space="0" w:color="000000"/>
              <w:right w:val="nil"/>
            </w:tcBorders>
            <w:vAlign w:val="center"/>
            <w:hideMark/>
          </w:tcPr>
          <w:p w14:paraId="70F085B0" w14:textId="77777777" w:rsidR="001265EC" w:rsidRDefault="001265EC">
            <w:pPr>
              <w:rPr>
                <w:rFonts w:ascii="Times New Roman" w:hAnsi="Times New Roman" w:cs="Times New Roman"/>
                <w:bCs/>
                <w:color w:val="000000"/>
                <w:lang w:eastAsia="uk-UA"/>
              </w:rPr>
            </w:pPr>
            <w:r>
              <w:rPr>
                <w:rFonts w:ascii="Times New Roman" w:hAnsi="Times New Roman" w:cs="Times New Roman"/>
                <w:bCs/>
                <w:color w:val="000000"/>
                <w:lang w:eastAsia="uk-UA"/>
              </w:rPr>
              <w:t>ВСЬОГО:</w:t>
            </w:r>
          </w:p>
        </w:tc>
        <w:tc>
          <w:tcPr>
            <w:tcW w:w="1214" w:type="dxa"/>
            <w:gridSpan w:val="2"/>
            <w:tcBorders>
              <w:top w:val="single" w:sz="8" w:space="0" w:color="000000"/>
              <w:left w:val="single" w:sz="4" w:space="0" w:color="000000"/>
              <w:bottom w:val="single" w:sz="8" w:space="0" w:color="000000"/>
              <w:right w:val="single" w:sz="4" w:space="0" w:color="000000"/>
            </w:tcBorders>
          </w:tcPr>
          <w:p w14:paraId="5645A29A" w14:textId="77777777" w:rsidR="001265EC" w:rsidRDefault="001265EC">
            <w:pPr>
              <w:rPr>
                <w:rFonts w:ascii="Times New Roman" w:hAnsi="Times New Roman" w:cs="Times New Roman"/>
                <w:bCs/>
              </w:rPr>
            </w:pPr>
          </w:p>
        </w:tc>
        <w:tc>
          <w:tcPr>
            <w:tcW w:w="911" w:type="dxa"/>
            <w:gridSpan w:val="2"/>
            <w:tcBorders>
              <w:top w:val="single" w:sz="8" w:space="0" w:color="000000"/>
              <w:left w:val="single" w:sz="4" w:space="0" w:color="000000"/>
              <w:bottom w:val="single" w:sz="8" w:space="0" w:color="000000"/>
              <w:right w:val="nil"/>
            </w:tcBorders>
            <w:hideMark/>
          </w:tcPr>
          <w:p w14:paraId="487BDCEA" w14:textId="77777777" w:rsidR="001265EC" w:rsidRDefault="001265EC">
            <w:pPr>
              <w:jc w:val="center"/>
              <w:rPr>
                <w:rFonts w:ascii="Times New Roman" w:hAnsi="Times New Roman" w:cs="Times New Roman"/>
                <w:bCs/>
                <w:color w:val="000000"/>
                <w:lang w:eastAsia="uk-UA"/>
              </w:rPr>
            </w:pPr>
            <w:r>
              <w:rPr>
                <w:rFonts w:ascii="Times New Roman" w:hAnsi="Times New Roman" w:cs="Times New Roman"/>
                <w:bCs/>
                <w:color w:val="000000"/>
                <w:lang w:eastAsia="uk-UA"/>
              </w:rPr>
              <w:t>Х</w:t>
            </w:r>
          </w:p>
        </w:tc>
        <w:tc>
          <w:tcPr>
            <w:tcW w:w="759" w:type="dxa"/>
            <w:gridSpan w:val="2"/>
            <w:tcBorders>
              <w:top w:val="single" w:sz="8" w:space="0" w:color="000000"/>
              <w:left w:val="single" w:sz="8" w:space="0" w:color="000000"/>
              <w:bottom w:val="single" w:sz="8" w:space="0" w:color="000000"/>
              <w:right w:val="nil"/>
            </w:tcBorders>
            <w:vAlign w:val="center"/>
          </w:tcPr>
          <w:p w14:paraId="52D6D738" w14:textId="77777777" w:rsidR="001265EC" w:rsidRDefault="001265EC">
            <w:pPr>
              <w:jc w:val="center"/>
              <w:rPr>
                <w:rFonts w:ascii="Times New Roman" w:hAnsi="Times New Roman" w:cs="Times New Roman"/>
                <w:bCs/>
                <w:color w:val="000000"/>
                <w:lang w:eastAsia="uk-UA"/>
              </w:rPr>
            </w:pPr>
            <w:r>
              <w:rPr>
                <w:rFonts w:ascii="Times New Roman" w:hAnsi="Times New Roman" w:cs="Times New Roman"/>
                <w:bCs/>
                <w:color w:val="000000"/>
                <w:lang w:eastAsia="uk-UA"/>
              </w:rPr>
              <w:t>Х</w:t>
            </w:r>
          </w:p>
          <w:p w14:paraId="170B73DC" w14:textId="77777777" w:rsidR="001265EC" w:rsidRDefault="001265EC">
            <w:pPr>
              <w:jc w:val="center"/>
              <w:rPr>
                <w:rFonts w:ascii="Times New Roman" w:hAnsi="Times New Roman" w:cs="Times New Roman"/>
                <w:bCs/>
                <w:color w:val="000000"/>
                <w:lang w:eastAsia="uk-UA"/>
              </w:rPr>
            </w:pPr>
          </w:p>
        </w:tc>
        <w:tc>
          <w:tcPr>
            <w:tcW w:w="910" w:type="dxa"/>
            <w:tcBorders>
              <w:top w:val="single" w:sz="8" w:space="0" w:color="000000"/>
              <w:left w:val="single" w:sz="8" w:space="0" w:color="000000"/>
              <w:bottom w:val="single" w:sz="8" w:space="0" w:color="000000"/>
              <w:right w:val="nil"/>
            </w:tcBorders>
            <w:hideMark/>
          </w:tcPr>
          <w:p w14:paraId="2D6883B5" w14:textId="77777777" w:rsidR="001265EC" w:rsidRDefault="001265EC">
            <w:pPr>
              <w:jc w:val="center"/>
              <w:rPr>
                <w:rFonts w:ascii="Times New Roman" w:hAnsi="Times New Roman" w:cs="Times New Roman"/>
                <w:bCs/>
                <w:color w:val="000000"/>
                <w:lang w:eastAsia="uk-UA"/>
              </w:rPr>
            </w:pPr>
            <w:r>
              <w:rPr>
                <w:rFonts w:ascii="Times New Roman" w:hAnsi="Times New Roman" w:cs="Times New Roman"/>
                <w:bCs/>
                <w:color w:val="000000"/>
                <w:lang w:eastAsia="uk-UA"/>
              </w:rPr>
              <w:t>Х</w:t>
            </w:r>
          </w:p>
        </w:tc>
        <w:tc>
          <w:tcPr>
            <w:tcW w:w="759" w:type="dxa"/>
            <w:tcBorders>
              <w:top w:val="single" w:sz="8" w:space="0" w:color="000000"/>
              <w:left w:val="single" w:sz="8" w:space="0" w:color="000000"/>
              <w:bottom w:val="single" w:sz="8" w:space="0" w:color="000000"/>
              <w:right w:val="nil"/>
            </w:tcBorders>
            <w:hideMark/>
          </w:tcPr>
          <w:p w14:paraId="1D9186DB" w14:textId="77777777" w:rsidR="001265EC" w:rsidRDefault="001265EC">
            <w:pPr>
              <w:rPr>
                <w:rFonts w:ascii="Times New Roman" w:hAnsi="Times New Roman" w:cs="Times New Roman"/>
              </w:rPr>
            </w:pPr>
            <w:r>
              <w:rPr>
                <w:rFonts w:ascii="Times New Roman" w:hAnsi="Times New Roman" w:cs="Times New Roman"/>
                <w:bCs/>
                <w:color w:val="000000"/>
                <w:lang w:eastAsia="uk-UA"/>
              </w:rPr>
              <w:t>Х</w:t>
            </w:r>
          </w:p>
        </w:tc>
        <w:tc>
          <w:tcPr>
            <w:tcW w:w="911" w:type="dxa"/>
            <w:tcBorders>
              <w:top w:val="single" w:sz="8" w:space="0" w:color="000000"/>
              <w:left w:val="single" w:sz="8" w:space="0" w:color="000000"/>
              <w:bottom w:val="single" w:sz="8" w:space="0" w:color="000000"/>
              <w:right w:val="nil"/>
            </w:tcBorders>
            <w:hideMark/>
          </w:tcPr>
          <w:p w14:paraId="72EF39B3" w14:textId="77777777" w:rsidR="001265EC" w:rsidRDefault="001265EC">
            <w:pPr>
              <w:rPr>
                <w:rFonts w:ascii="Times New Roman" w:hAnsi="Times New Roman" w:cs="Times New Roman"/>
              </w:rPr>
            </w:pPr>
            <w:r>
              <w:rPr>
                <w:rFonts w:ascii="Times New Roman" w:hAnsi="Times New Roman" w:cs="Times New Roman"/>
                <w:bCs/>
                <w:color w:val="000000"/>
                <w:lang w:eastAsia="uk-UA"/>
              </w:rPr>
              <w:t>Х</w:t>
            </w:r>
          </w:p>
        </w:tc>
        <w:tc>
          <w:tcPr>
            <w:tcW w:w="1062" w:type="dxa"/>
            <w:tcBorders>
              <w:top w:val="single" w:sz="8" w:space="0" w:color="000000"/>
              <w:left w:val="single" w:sz="8" w:space="0" w:color="000000"/>
              <w:bottom w:val="single" w:sz="8" w:space="0" w:color="000000"/>
              <w:right w:val="single" w:sz="8" w:space="0" w:color="000000"/>
            </w:tcBorders>
          </w:tcPr>
          <w:p w14:paraId="5E85866E" w14:textId="77777777" w:rsidR="001265EC" w:rsidRDefault="001265EC">
            <w:pPr>
              <w:snapToGrid w:val="0"/>
              <w:rPr>
                <w:rFonts w:ascii="Times New Roman" w:hAnsi="Times New Roman" w:cs="Times New Roman"/>
                <w:b/>
                <w:bCs/>
              </w:rPr>
            </w:pPr>
          </w:p>
        </w:tc>
      </w:tr>
    </w:tbl>
    <w:p w14:paraId="16AE04B2" w14:textId="77777777" w:rsidR="001265EC" w:rsidRDefault="001265EC" w:rsidP="001265EC">
      <w:pPr>
        <w:spacing w:after="120"/>
        <w:rPr>
          <w:rFonts w:ascii="Times New Roman" w:hAnsi="Times New Roman" w:cs="Times New Roman"/>
          <w:color w:val="000000"/>
          <w:lang w:eastAsia="uk-UA"/>
        </w:rPr>
      </w:pPr>
    </w:p>
    <w:p w14:paraId="2CF6E1C7" w14:textId="77777777" w:rsidR="001265EC" w:rsidRDefault="001265EC" w:rsidP="001265EC">
      <w:pPr>
        <w:spacing w:after="120"/>
        <w:rPr>
          <w:rFonts w:ascii="Times New Roman" w:hAnsi="Times New Roman" w:cs="Times New Roman"/>
          <w:noProof/>
          <w:color w:val="000000"/>
          <w:lang w:eastAsia="uk-UA"/>
        </w:rPr>
      </w:pPr>
      <w:r>
        <w:rPr>
          <w:rFonts w:ascii="Times New Roman" w:hAnsi="Times New Roman" w:cs="Times New Roman"/>
          <w:color w:val="000000"/>
          <w:lang w:eastAsia="uk-UA"/>
        </w:rPr>
        <w:t xml:space="preserve">Загальна сума поставки складає: </w:t>
      </w:r>
      <w:r>
        <w:rPr>
          <w:rFonts w:ascii="Times New Roman" w:hAnsi="Times New Roman" w:cs="Times New Roman"/>
          <w:snapToGrid w:val="0"/>
          <w:color w:val="000000"/>
          <w:u w:val="single"/>
          <w:lang w:eastAsia="uk-UA"/>
        </w:rPr>
        <w:t xml:space="preserve">______________________________________ </w:t>
      </w:r>
      <w:r>
        <w:rPr>
          <w:rFonts w:ascii="Times New Roman" w:hAnsi="Times New Roman" w:cs="Times New Roman"/>
          <w:color w:val="000000"/>
          <w:u w:val="single"/>
          <w:lang w:eastAsia="uk-UA"/>
        </w:rPr>
        <w:t>_____________</w:t>
      </w:r>
      <w:r>
        <w:rPr>
          <w:rFonts w:ascii="Times New Roman" w:hAnsi="Times New Roman" w:cs="Times New Roman"/>
          <w:color w:val="000000"/>
          <w:lang w:eastAsia="uk-UA"/>
        </w:rPr>
        <w:t>, з урахуванням ПДВ</w:t>
      </w:r>
      <w:r>
        <w:rPr>
          <w:rFonts w:ascii="Times New Roman" w:hAnsi="Times New Roman" w:cs="Times New Roman"/>
          <w:noProof/>
          <w:color w:val="000000"/>
          <w:lang w:eastAsia="uk-UA"/>
        </w:rPr>
        <w:t xml:space="preserve"> : </w:t>
      </w:r>
      <w:r>
        <w:rPr>
          <w:rFonts w:ascii="Times New Roman" w:hAnsi="Times New Roman" w:cs="Times New Roman"/>
          <w:snapToGrid w:val="0"/>
          <w:color w:val="000000"/>
          <w:u w:val="single"/>
          <w:lang w:eastAsia="uk-UA"/>
        </w:rPr>
        <w:t>____________</w:t>
      </w:r>
      <w:r>
        <w:rPr>
          <w:rFonts w:ascii="Times New Roman" w:hAnsi="Times New Roman" w:cs="Times New Roman"/>
          <w:snapToGrid w:val="0"/>
          <w:color w:val="000000"/>
          <w:lang w:eastAsia="uk-UA"/>
        </w:rPr>
        <w:t xml:space="preserve"> </w:t>
      </w:r>
      <w:r>
        <w:rPr>
          <w:rFonts w:ascii="Times New Roman" w:hAnsi="Times New Roman" w:cs="Times New Roman"/>
          <w:noProof/>
          <w:color w:val="000000"/>
          <w:lang w:eastAsia="uk-UA"/>
        </w:rPr>
        <w:t xml:space="preserve">грн. </w:t>
      </w:r>
    </w:p>
    <w:p w14:paraId="16406337" w14:textId="77777777" w:rsidR="001265EC" w:rsidRDefault="001265EC" w:rsidP="001265EC">
      <w:pPr>
        <w:jc w:val="both"/>
        <w:rPr>
          <w:rFonts w:ascii="Times New Roman" w:hAnsi="Times New Roman" w:cs="Times New Roman"/>
        </w:rPr>
      </w:pPr>
    </w:p>
    <w:p w14:paraId="1426CE9D" w14:textId="77777777" w:rsidR="00C95091" w:rsidRDefault="00C95091" w:rsidP="001265EC">
      <w:pPr>
        <w:jc w:val="both"/>
        <w:rPr>
          <w:rFonts w:ascii="Times New Roman" w:hAnsi="Times New Roman" w:cs="Times New Roman"/>
        </w:rPr>
      </w:pPr>
    </w:p>
    <w:p w14:paraId="2FD10E90" w14:textId="77777777" w:rsidR="00C95091" w:rsidRDefault="00C95091" w:rsidP="001265EC">
      <w:pPr>
        <w:jc w:val="both"/>
        <w:rPr>
          <w:rFonts w:ascii="Times New Roman" w:hAnsi="Times New Roman" w:cs="Times New Roman"/>
        </w:rPr>
      </w:pPr>
    </w:p>
    <w:p w14:paraId="022886A1" w14:textId="77777777" w:rsidR="00C95091" w:rsidRDefault="00C95091" w:rsidP="001265EC">
      <w:pPr>
        <w:jc w:val="both"/>
        <w:rPr>
          <w:rFonts w:ascii="Times New Roman" w:hAnsi="Times New Roman" w:cs="Times New Roman"/>
        </w:rPr>
      </w:pPr>
    </w:p>
    <w:p w14:paraId="7F71A691" w14:textId="77777777" w:rsidR="00C95091" w:rsidRDefault="00C95091" w:rsidP="001265EC">
      <w:pPr>
        <w:jc w:val="both"/>
        <w:rPr>
          <w:rFonts w:ascii="Times New Roman" w:hAnsi="Times New Roman" w:cs="Times New Roman"/>
        </w:rPr>
      </w:pPr>
      <w:r>
        <w:rPr>
          <w:rFonts w:ascii="Times New Roman" w:hAnsi="Times New Roman" w:cs="Times New Roman"/>
        </w:rPr>
        <w:t>Виконувач</w:t>
      </w:r>
    </w:p>
    <w:p w14:paraId="3F2AF93E" w14:textId="34E36F04" w:rsidR="001265EC" w:rsidRDefault="00C95091" w:rsidP="001265EC">
      <w:pPr>
        <w:jc w:val="both"/>
        <w:rPr>
          <w:rFonts w:ascii="Times New Roman" w:hAnsi="Times New Roman" w:cs="Times New Roman"/>
        </w:rPr>
      </w:pPr>
      <w:r>
        <w:rPr>
          <w:rFonts w:ascii="Times New Roman" w:hAnsi="Times New Roman" w:cs="Times New Roman"/>
        </w:rPr>
        <w:t xml:space="preserve">обов’язків директора: </w:t>
      </w:r>
      <w:r w:rsidR="001265EC">
        <w:rPr>
          <w:rFonts w:ascii="Times New Roman" w:hAnsi="Times New Roman" w:cs="Times New Roman"/>
        </w:rPr>
        <w:t xml:space="preserve">                                                             Керівник</w:t>
      </w:r>
    </w:p>
    <w:p w14:paraId="6EA88534" w14:textId="77777777" w:rsidR="001265EC" w:rsidRDefault="001265EC" w:rsidP="001265EC">
      <w:pPr>
        <w:jc w:val="both"/>
        <w:rPr>
          <w:rFonts w:ascii="Times New Roman" w:hAnsi="Times New Roman" w:cs="Times New Roman"/>
        </w:rPr>
      </w:pPr>
    </w:p>
    <w:p w14:paraId="520B193F" w14:textId="7311E305" w:rsidR="001265EC" w:rsidRDefault="001265EC" w:rsidP="001265EC">
      <w:pPr>
        <w:jc w:val="both"/>
        <w:rPr>
          <w:rFonts w:ascii="Times New Roman" w:hAnsi="Times New Roman" w:cs="Times New Roman"/>
        </w:rPr>
      </w:pPr>
      <w:r>
        <w:rPr>
          <w:rFonts w:ascii="Times New Roman" w:hAnsi="Times New Roman" w:cs="Times New Roman"/>
        </w:rPr>
        <w:t>_________</w:t>
      </w:r>
      <w:r w:rsidR="00C95091">
        <w:rPr>
          <w:rFonts w:ascii="Times New Roman" w:hAnsi="Times New Roman" w:cs="Times New Roman"/>
          <w:noProof/>
        </w:rPr>
        <w:t>Олександр ПІЛЬГУЙ</w:t>
      </w:r>
      <w:r>
        <w:rPr>
          <w:rFonts w:ascii="Times New Roman" w:hAnsi="Times New Roman" w:cs="Times New Roman"/>
        </w:rPr>
        <w:t xml:space="preserve">                      ________________/_____________/   </w:t>
      </w:r>
    </w:p>
    <w:p w14:paraId="65DAAB63" w14:textId="77777777" w:rsidR="00524B2F" w:rsidRDefault="00524B2F"/>
    <w:sectPr w:rsidR="00524B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dverGothic">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6E"/>
    <w:rsid w:val="00017616"/>
    <w:rsid w:val="00040D3A"/>
    <w:rsid w:val="001265EC"/>
    <w:rsid w:val="00177A3B"/>
    <w:rsid w:val="00524B2F"/>
    <w:rsid w:val="00534679"/>
    <w:rsid w:val="005569DD"/>
    <w:rsid w:val="0072749A"/>
    <w:rsid w:val="00893CD9"/>
    <w:rsid w:val="00AE6615"/>
    <w:rsid w:val="00C95091"/>
    <w:rsid w:val="00DE057D"/>
    <w:rsid w:val="00ED0E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E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265EC"/>
    <w:pPr>
      <w:widowControl/>
      <w:autoSpaceDE/>
      <w:autoSpaceDN/>
      <w:adjustRightInd/>
      <w:jc w:val="center"/>
    </w:pPr>
    <w:rPr>
      <w:rFonts w:ascii="Times New Roman" w:hAnsi="Times New Roman" w:cs="Times New Roman"/>
      <w:sz w:val="32"/>
      <w:szCs w:val="20"/>
      <w:lang w:val="x-none" w:eastAsia="en-US"/>
    </w:rPr>
  </w:style>
  <w:style w:type="character" w:customStyle="1" w:styleId="a4">
    <w:name w:val="Название Знак"/>
    <w:basedOn w:val="a0"/>
    <w:link w:val="a3"/>
    <w:rsid w:val="001265EC"/>
    <w:rPr>
      <w:rFonts w:ascii="Times New Roman" w:eastAsia="Times New Roman" w:hAnsi="Times New Roman" w:cs="Times New Roman"/>
      <w:sz w:val="32"/>
      <w:szCs w:val="20"/>
      <w:lang w:val="x-none"/>
    </w:rPr>
  </w:style>
  <w:style w:type="paragraph" w:styleId="a5">
    <w:name w:val="Body Text Indent"/>
    <w:basedOn w:val="a"/>
    <w:link w:val="a6"/>
    <w:semiHidden/>
    <w:unhideWhenUsed/>
    <w:rsid w:val="001265EC"/>
    <w:pPr>
      <w:widowControl/>
      <w:autoSpaceDE/>
      <w:autoSpaceDN/>
      <w:adjustRightInd/>
      <w:spacing w:after="120"/>
      <w:ind w:left="283"/>
    </w:pPr>
    <w:rPr>
      <w:rFonts w:ascii="Times New Roman" w:hAnsi="Times New Roman" w:cs="Times New Roman"/>
      <w:szCs w:val="20"/>
      <w:lang w:val="x-none" w:eastAsia="x-none"/>
    </w:rPr>
  </w:style>
  <w:style w:type="character" w:customStyle="1" w:styleId="a6">
    <w:name w:val="Основной текст с отступом Знак"/>
    <w:basedOn w:val="a0"/>
    <w:link w:val="a5"/>
    <w:semiHidden/>
    <w:rsid w:val="001265EC"/>
    <w:rPr>
      <w:rFonts w:ascii="Times New Roman" w:eastAsia="Times New Roman" w:hAnsi="Times New Roman" w:cs="Times New Roman"/>
      <w:sz w:val="24"/>
      <w:szCs w:val="20"/>
      <w:lang w:val="x-none" w:eastAsia="x-none"/>
    </w:rPr>
  </w:style>
  <w:style w:type="paragraph" w:styleId="2">
    <w:name w:val="Body Text Indent 2"/>
    <w:basedOn w:val="a"/>
    <w:link w:val="20"/>
    <w:semiHidden/>
    <w:unhideWhenUsed/>
    <w:rsid w:val="001265EC"/>
    <w:pPr>
      <w:spacing w:after="120" w:line="480" w:lineRule="auto"/>
      <w:ind w:left="283"/>
    </w:pPr>
    <w:rPr>
      <w:rFonts w:cs="Times New Roman"/>
      <w:szCs w:val="20"/>
      <w:lang w:eastAsia="x-none"/>
    </w:rPr>
  </w:style>
  <w:style w:type="character" w:customStyle="1" w:styleId="20">
    <w:name w:val="Основной текст с отступом 2 Знак"/>
    <w:basedOn w:val="a0"/>
    <w:link w:val="2"/>
    <w:semiHidden/>
    <w:rsid w:val="001265EC"/>
    <w:rPr>
      <w:rFonts w:ascii="Times New Roman CYR" w:eastAsia="Times New Roman" w:hAnsi="Times New Roman CYR" w:cs="Times New Roman"/>
      <w:sz w:val="24"/>
      <w:szCs w:val="20"/>
      <w:lang w:eastAsia="x-none"/>
    </w:rPr>
  </w:style>
  <w:style w:type="paragraph" w:customStyle="1" w:styleId="a7">
    <w:name w:val="Содержимое таблицы"/>
    <w:basedOn w:val="a"/>
    <w:uiPriority w:val="99"/>
    <w:qFormat/>
    <w:rsid w:val="001265EC"/>
    <w:pPr>
      <w:widowControl/>
      <w:suppressLineNumbers/>
      <w:suppressAutoHyphens/>
      <w:autoSpaceDE/>
      <w:autoSpaceDN/>
      <w:adjustRightInd/>
    </w:pPr>
    <w:rPr>
      <w:rFonts w:ascii="Times New Roman" w:hAnsi="Times New Roman" w:cs="Times New Roman"/>
      <w:sz w:val="22"/>
      <w:szCs w:val="22"/>
      <w:lang w:val="ru-RU" w:eastAsia="ar-SA"/>
    </w:rPr>
  </w:style>
  <w:style w:type="character" w:customStyle="1" w:styleId="NoSpacingChar">
    <w:name w:val="No Spacing Char"/>
    <w:link w:val="1"/>
    <w:locked/>
    <w:rsid w:val="001265EC"/>
    <w:rPr>
      <w:rFonts w:ascii="Calibri" w:hAnsi="Calibri" w:cs="Calibri"/>
    </w:rPr>
  </w:style>
  <w:style w:type="paragraph" w:customStyle="1" w:styleId="1">
    <w:name w:val="Без інтервалів1"/>
    <w:link w:val="NoSpacingChar"/>
    <w:rsid w:val="001265EC"/>
    <w:pPr>
      <w:spacing w:after="0" w:line="240" w:lineRule="auto"/>
    </w:pPr>
    <w:rPr>
      <w:rFonts w:ascii="Calibri" w:hAnsi="Calibri" w:cs="Calibri"/>
    </w:rPr>
  </w:style>
  <w:style w:type="paragraph" w:customStyle="1" w:styleId="10">
    <w:name w:val="Заголовок1"/>
    <w:basedOn w:val="a"/>
    <w:qFormat/>
    <w:rsid w:val="001265EC"/>
    <w:pPr>
      <w:widowControl/>
      <w:suppressAutoHyphens/>
      <w:autoSpaceDE/>
      <w:autoSpaceDN/>
      <w:adjustRightInd/>
      <w:jc w:val="center"/>
    </w:pPr>
    <w:rPr>
      <w:rFonts w:ascii="AdverGothic" w:hAnsi="AdverGothic" w:cs="Times New Roman"/>
      <w:b/>
      <w:sz w:val="28"/>
      <w:szCs w:val="20"/>
      <w:lang w:val="ru-RU" w:eastAsia="ar-SA"/>
    </w:rPr>
  </w:style>
  <w:style w:type="character" w:customStyle="1" w:styleId="WW-111">
    <w:name w:val="WW-Основной шрифт абзаца111"/>
    <w:rsid w:val="001265EC"/>
  </w:style>
  <w:style w:type="character" w:styleId="a8">
    <w:name w:val="Hyperlink"/>
    <w:basedOn w:val="a0"/>
    <w:uiPriority w:val="99"/>
    <w:semiHidden/>
    <w:unhideWhenUsed/>
    <w:rsid w:val="001265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5E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265EC"/>
    <w:pPr>
      <w:widowControl/>
      <w:autoSpaceDE/>
      <w:autoSpaceDN/>
      <w:adjustRightInd/>
      <w:jc w:val="center"/>
    </w:pPr>
    <w:rPr>
      <w:rFonts w:ascii="Times New Roman" w:hAnsi="Times New Roman" w:cs="Times New Roman"/>
      <w:sz w:val="32"/>
      <w:szCs w:val="20"/>
      <w:lang w:val="x-none" w:eastAsia="en-US"/>
    </w:rPr>
  </w:style>
  <w:style w:type="character" w:customStyle="1" w:styleId="a4">
    <w:name w:val="Название Знак"/>
    <w:basedOn w:val="a0"/>
    <w:link w:val="a3"/>
    <w:rsid w:val="001265EC"/>
    <w:rPr>
      <w:rFonts w:ascii="Times New Roman" w:eastAsia="Times New Roman" w:hAnsi="Times New Roman" w:cs="Times New Roman"/>
      <w:sz w:val="32"/>
      <w:szCs w:val="20"/>
      <w:lang w:val="x-none"/>
    </w:rPr>
  </w:style>
  <w:style w:type="paragraph" w:styleId="a5">
    <w:name w:val="Body Text Indent"/>
    <w:basedOn w:val="a"/>
    <w:link w:val="a6"/>
    <w:semiHidden/>
    <w:unhideWhenUsed/>
    <w:rsid w:val="001265EC"/>
    <w:pPr>
      <w:widowControl/>
      <w:autoSpaceDE/>
      <w:autoSpaceDN/>
      <w:adjustRightInd/>
      <w:spacing w:after="120"/>
      <w:ind w:left="283"/>
    </w:pPr>
    <w:rPr>
      <w:rFonts w:ascii="Times New Roman" w:hAnsi="Times New Roman" w:cs="Times New Roman"/>
      <w:szCs w:val="20"/>
      <w:lang w:val="x-none" w:eastAsia="x-none"/>
    </w:rPr>
  </w:style>
  <w:style w:type="character" w:customStyle="1" w:styleId="a6">
    <w:name w:val="Основной текст с отступом Знак"/>
    <w:basedOn w:val="a0"/>
    <w:link w:val="a5"/>
    <w:semiHidden/>
    <w:rsid w:val="001265EC"/>
    <w:rPr>
      <w:rFonts w:ascii="Times New Roman" w:eastAsia="Times New Roman" w:hAnsi="Times New Roman" w:cs="Times New Roman"/>
      <w:sz w:val="24"/>
      <w:szCs w:val="20"/>
      <w:lang w:val="x-none" w:eastAsia="x-none"/>
    </w:rPr>
  </w:style>
  <w:style w:type="paragraph" w:styleId="2">
    <w:name w:val="Body Text Indent 2"/>
    <w:basedOn w:val="a"/>
    <w:link w:val="20"/>
    <w:semiHidden/>
    <w:unhideWhenUsed/>
    <w:rsid w:val="001265EC"/>
    <w:pPr>
      <w:spacing w:after="120" w:line="480" w:lineRule="auto"/>
      <w:ind w:left="283"/>
    </w:pPr>
    <w:rPr>
      <w:rFonts w:cs="Times New Roman"/>
      <w:szCs w:val="20"/>
      <w:lang w:eastAsia="x-none"/>
    </w:rPr>
  </w:style>
  <w:style w:type="character" w:customStyle="1" w:styleId="20">
    <w:name w:val="Основной текст с отступом 2 Знак"/>
    <w:basedOn w:val="a0"/>
    <w:link w:val="2"/>
    <w:semiHidden/>
    <w:rsid w:val="001265EC"/>
    <w:rPr>
      <w:rFonts w:ascii="Times New Roman CYR" w:eastAsia="Times New Roman" w:hAnsi="Times New Roman CYR" w:cs="Times New Roman"/>
      <w:sz w:val="24"/>
      <w:szCs w:val="20"/>
      <w:lang w:eastAsia="x-none"/>
    </w:rPr>
  </w:style>
  <w:style w:type="paragraph" w:customStyle="1" w:styleId="a7">
    <w:name w:val="Содержимое таблицы"/>
    <w:basedOn w:val="a"/>
    <w:uiPriority w:val="99"/>
    <w:qFormat/>
    <w:rsid w:val="001265EC"/>
    <w:pPr>
      <w:widowControl/>
      <w:suppressLineNumbers/>
      <w:suppressAutoHyphens/>
      <w:autoSpaceDE/>
      <w:autoSpaceDN/>
      <w:adjustRightInd/>
    </w:pPr>
    <w:rPr>
      <w:rFonts w:ascii="Times New Roman" w:hAnsi="Times New Roman" w:cs="Times New Roman"/>
      <w:sz w:val="22"/>
      <w:szCs w:val="22"/>
      <w:lang w:val="ru-RU" w:eastAsia="ar-SA"/>
    </w:rPr>
  </w:style>
  <w:style w:type="character" w:customStyle="1" w:styleId="NoSpacingChar">
    <w:name w:val="No Spacing Char"/>
    <w:link w:val="1"/>
    <w:locked/>
    <w:rsid w:val="001265EC"/>
    <w:rPr>
      <w:rFonts w:ascii="Calibri" w:hAnsi="Calibri" w:cs="Calibri"/>
    </w:rPr>
  </w:style>
  <w:style w:type="paragraph" w:customStyle="1" w:styleId="1">
    <w:name w:val="Без інтервалів1"/>
    <w:link w:val="NoSpacingChar"/>
    <w:rsid w:val="001265EC"/>
    <w:pPr>
      <w:spacing w:after="0" w:line="240" w:lineRule="auto"/>
    </w:pPr>
    <w:rPr>
      <w:rFonts w:ascii="Calibri" w:hAnsi="Calibri" w:cs="Calibri"/>
    </w:rPr>
  </w:style>
  <w:style w:type="paragraph" w:customStyle="1" w:styleId="10">
    <w:name w:val="Заголовок1"/>
    <w:basedOn w:val="a"/>
    <w:qFormat/>
    <w:rsid w:val="001265EC"/>
    <w:pPr>
      <w:widowControl/>
      <w:suppressAutoHyphens/>
      <w:autoSpaceDE/>
      <w:autoSpaceDN/>
      <w:adjustRightInd/>
      <w:jc w:val="center"/>
    </w:pPr>
    <w:rPr>
      <w:rFonts w:ascii="AdverGothic" w:hAnsi="AdverGothic" w:cs="Times New Roman"/>
      <w:b/>
      <w:sz w:val="28"/>
      <w:szCs w:val="20"/>
      <w:lang w:val="ru-RU" w:eastAsia="ar-SA"/>
    </w:rPr>
  </w:style>
  <w:style w:type="character" w:customStyle="1" w:styleId="WW-111">
    <w:name w:val="WW-Основной шрифт абзаца111"/>
    <w:rsid w:val="001265EC"/>
  </w:style>
  <w:style w:type="character" w:styleId="a8">
    <w:name w:val="Hyperlink"/>
    <w:basedOn w:val="a0"/>
    <w:uiPriority w:val="99"/>
    <w:semiHidden/>
    <w:unhideWhenUsed/>
    <w:rsid w:val="00126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1147</TotalTime>
  <Pages>8</Pages>
  <Words>3653</Words>
  <Characters>20828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16</cp:revision>
  <dcterms:created xsi:type="dcterms:W3CDTF">2024-01-15T08:29:00Z</dcterms:created>
  <dcterms:modified xsi:type="dcterms:W3CDTF">2024-04-08T06:13:00Z</dcterms:modified>
</cp:coreProperties>
</file>