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02" w:rsidRDefault="00FB7102" w:rsidP="00915503">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A359EB" w:rsidRDefault="00FB7102" w:rsidP="00915503">
      <w:pPr>
        <w:shd w:val="clear" w:color="auto" w:fill="FFFFFF"/>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E177D9">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p>
    <w:p w:rsidR="00A359EB"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B48D4" w:rsidRPr="00AB48D4" w:rsidRDefault="00AB48D4" w:rsidP="00AB48D4">
      <w:pPr>
        <w:shd w:val="clear" w:color="auto" w:fill="FFFFFF"/>
        <w:spacing w:after="0" w:line="0" w:lineRule="atLeast"/>
        <w:jc w:val="center"/>
        <w:rPr>
          <w:rFonts w:ascii="Times New Roman" w:eastAsia="Times New Roman" w:hAnsi="Times New Roman" w:cs="Times New Roman"/>
          <w:color w:val="000000"/>
          <w:sz w:val="28"/>
          <w:szCs w:val="28"/>
          <w:u w:val="single"/>
          <w:lang w:eastAsia="ru-RU"/>
        </w:rPr>
      </w:pPr>
      <w:r w:rsidRPr="00AB48D4">
        <w:rPr>
          <w:rFonts w:ascii="Times New Roman" w:eastAsia="Times New Roman" w:hAnsi="Times New Roman" w:cs="Times New Roman"/>
          <w:color w:val="000000"/>
          <w:sz w:val="28"/>
          <w:szCs w:val="28"/>
          <w:u w:val="single"/>
          <w:lang w:eastAsia="ru-RU"/>
        </w:rPr>
        <w:t>Лот 1</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C21BD0">
        <w:rPr>
          <w:rFonts w:ascii="Times New Roman" w:eastAsia="Calibri" w:hAnsi="Times New Roman" w:cs="Times New Roman"/>
          <w:bCs/>
          <w:sz w:val="24"/>
          <w:szCs w:val="24"/>
          <w:lang w:eastAsia="ru-RU"/>
        </w:rPr>
        <w:t>3</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w:t>
      </w:r>
      <w:proofErr w:type="spellStart"/>
      <w:r w:rsidR="007F0D8B" w:rsidRPr="007F0D8B">
        <w:rPr>
          <w:rFonts w:ascii="Times New Roman" w:eastAsia="Times New Roman" w:hAnsi="Times New Roman" w:cs="Times New Roman"/>
          <w:sz w:val="24"/>
          <w:szCs w:val="24"/>
          <w:lang w:eastAsia="ru-RU"/>
        </w:rPr>
        <w:t>закупівель</w:t>
      </w:r>
      <w:proofErr w:type="spellEnd"/>
      <w:r w:rsidR="007F0D8B" w:rsidRPr="007F0D8B">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r w:rsidR="00AB48D4" w:rsidRPr="00AB48D4">
        <w:rPr>
          <w:rFonts w:ascii="Times New Roman" w:eastAsia="Times New Roman" w:hAnsi="Times New Roman" w:cs="Times New Roman"/>
          <w:b/>
          <w:bCs/>
          <w:i/>
          <w:sz w:val="24"/>
          <w:szCs w:val="24"/>
          <w:lang w:eastAsia="ru-RU"/>
        </w:rPr>
        <w:t>шин</w:t>
      </w:r>
      <w:r w:rsidR="00AB48D4">
        <w:rPr>
          <w:rFonts w:ascii="Times New Roman" w:eastAsia="Times New Roman" w:hAnsi="Times New Roman" w:cs="Times New Roman"/>
          <w:b/>
          <w:bCs/>
          <w:i/>
          <w:sz w:val="24"/>
          <w:szCs w:val="24"/>
          <w:lang w:eastAsia="ru-RU"/>
        </w:rPr>
        <w:t>и</w:t>
      </w:r>
      <w:r w:rsidR="00AB48D4" w:rsidRPr="00AB48D4">
        <w:rPr>
          <w:rFonts w:ascii="Times New Roman" w:eastAsia="Times New Roman" w:hAnsi="Times New Roman" w:cs="Times New Roman"/>
          <w:b/>
          <w:bCs/>
          <w:i/>
          <w:sz w:val="24"/>
          <w:szCs w:val="24"/>
          <w:lang w:eastAsia="ru-RU"/>
        </w:rPr>
        <w:t xml:space="preserve"> для транспортних засобів (</w:t>
      </w:r>
      <w:proofErr w:type="spellStart"/>
      <w:r w:rsidR="00AB48D4" w:rsidRPr="00AB48D4">
        <w:rPr>
          <w:rFonts w:ascii="Times New Roman" w:eastAsia="Times New Roman" w:hAnsi="Times New Roman" w:cs="Times New Roman"/>
          <w:b/>
          <w:bCs/>
          <w:i/>
          <w:sz w:val="24"/>
          <w:szCs w:val="24"/>
          <w:lang w:eastAsia="ru-RU"/>
        </w:rPr>
        <w:t>Fulda</w:t>
      </w:r>
      <w:proofErr w:type="spellEnd"/>
      <w:r w:rsidR="00AB48D4" w:rsidRPr="00AB48D4">
        <w:rPr>
          <w:rFonts w:ascii="Times New Roman" w:eastAsia="Times New Roman" w:hAnsi="Times New Roman" w:cs="Times New Roman"/>
          <w:b/>
          <w:bCs/>
          <w:i/>
          <w:sz w:val="24"/>
          <w:szCs w:val="24"/>
          <w:lang w:eastAsia="ru-RU"/>
        </w:rPr>
        <w:t xml:space="preserve"> </w:t>
      </w:r>
      <w:proofErr w:type="spellStart"/>
      <w:r w:rsidR="00AB48D4" w:rsidRPr="00AB48D4">
        <w:rPr>
          <w:rFonts w:ascii="Times New Roman" w:eastAsia="Times New Roman" w:hAnsi="Times New Roman" w:cs="Times New Roman"/>
          <w:b/>
          <w:bCs/>
          <w:i/>
          <w:sz w:val="24"/>
          <w:szCs w:val="24"/>
          <w:lang w:eastAsia="ru-RU"/>
        </w:rPr>
        <w:t>EcoControl</w:t>
      </w:r>
      <w:proofErr w:type="spellEnd"/>
      <w:r w:rsidR="00AB48D4" w:rsidRPr="00AB48D4">
        <w:rPr>
          <w:rFonts w:ascii="Times New Roman" w:eastAsia="Times New Roman" w:hAnsi="Times New Roman" w:cs="Times New Roman"/>
          <w:b/>
          <w:bCs/>
          <w:i/>
          <w:sz w:val="24"/>
          <w:szCs w:val="24"/>
          <w:lang w:eastAsia="ru-RU"/>
        </w:rPr>
        <w:t xml:space="preserve"> 195/65 R15; </w:t>
      </w:r>
      <w:proofErr w:type="spellStart"/>
      <w:r w:rsidR="00AB48D4" w:rsidRPr="00AB48D4">
        <w:rPr>
          <w:rFonts w:ascii="Times New Roman" w:eastAsia="Times New Roman" w:hAnsi="Times New Roman" w:cs="Times New Roman"/>
          <w:b/>
          <w:bCs/>
          <w:i/>
          <w:sz w:val="24"/>
          <w:szCs w:val="24"/>
          <w:lang w:eastAsia="ru-RU"/>
        </w:rPr>
        <w:t>Triangle</w:t>
      </w:r>
      <w:proofErr w:type="spellEnd"/>
      <w:r w:rsidR="00AB48D4" w:rsidRPr="00AB48D4">
        <w:rPr>
          <w:rFonts w:ascii="Times New Roman" w:eastAsia="Times New Roman" w:hAnsi="Times New Roman" w:cs="Times New Roman"/>
          <w:b/>
          <w:bCs/>
          <w:i/>
          <w:sz w:val="24"/>
          <w:szCs w:val="24"/>
          <w:lang w:eastAsia="ru-RU"/>
        </w:rPr>
        <w:t xml:space="preserve"> </w:t>
      </w:r>
      <w:proofErr w:type="spellStart"/>
      <w:r w:rsidR="00AB48D4" w:rsidRPr="00AB48D4">
        <w:rPr>
          <w:rFonts w:ascii="Times New Roman" w:eastAsia="Times New Roman" w:hAnsi="Times New Roman" w:cs="Times New Roman"/>
          <w:b/>
          <w:bCs/>
          <w:i/>
          <w:sz w:val="24"/>
          <w:szCs w:val="24"/>
          <w:lang w:eastAsia="ru-RU"/>
        </w:rPr>
        <w:t>Snowlink</w:t>
      </w:r>
      <w:proofErr w:type="spellEnd"/>
      <w:r w:rsidR="00AB48D4" w:rsidRPr="00AB48D4">
        <w:rPr>
          <w:rFonts w:ascii="Times New Roman" w:eastAsia="Times New Roman" w:hAnsi="Times New Roman" w:cs="Times New Roman"/>
          <w:b/>
          <w:bCs/>
          <w:i/>
          <w:sz w:val="24"/>
          <w:szCs w:val="24"/>
          <w:lang w:eastAsia="ru-RU"/>
        </w:rPr>
        <w:t xml:space="preserve"> LL01 195/70 R15C; </w:t>
      </w:r>
      <w:proofErr w:type="spellStart"/>
      <w:r w:rsidR="00AB48D4" w:rsidRPr="00AB48D4">
        <w:rPr>
          <w:rFonts w:ascii="Times New Roman" w:eastAsia="Times New Roman" w:hAnsi="Times New Roman" w:cs="Times New Roman"/>
          <w:b/>
          <w:bCs/>
          <w:i/>
          <w:sz w:val="24"/>
          <w:szCs w:val="24"/>
          <w:lang w:eastAsia="ru-RU"/>
        </w:rPr>
        <w:t>Hankook</w:t>
      </w:r>
      <w:proofErr w:type="spellEnd"/>
      <w:r w:rsidR="00AB48D4" w:rsidRPr="00AB48D4">
        <w:rPr>
          <w:rFonts w:ascii="Times New Roman" w:eastAsia="Times New Roman" w:hAnsi="Times New Roman" w:cs="Times New Roman"/>
          <w:b/>
          <w:bCs/>
          <w:i/>
          <w:sz w:val="24"/>
          <w:szCs w:val="24"/>
          <w:lang w:eastAsia="ru-RU"/>
        </w:rPr>
        <w:t xml:space="preserve"> </w:t>
      </w:r>
      <w:proofErr w:type="spellStart"/>
      <w:r w:rsidR="00AB48D4" w:rsidRPr="00AB48D4">
        <w:rPr>
          <w:rFonts w:ascii="Times New Roman" w:eastAsia="Times New Roman" w:hAnsi="Times New Roman" w:cs="Times New Roman"/>
          <w:b/>
          <w:bCs/>
          <w:i/>
          <w:sz w:val="24"/>
          <w:szCs w:val="24"/>
          <w:lang w:eastAsia="ru-RU"/>
        </w:rPr>
        <w:t>Vantra</w:t>
      </w:r>
      <w:proofErr w:type="spellEnd"/>
      <w:r w:rsidR="00AB48D4" w:rsidRPr="00AB48D4">
        <w:rPr>
          <w:rFonts w:ascii="Times New Roman" w:eastAsia="Times New Roman" w:hAnsi="Times New Roman" w:cs="Times New Roman"/>
          <w:b/>
          <w:bCs/>
          <w:i/>
          <w:sz w:val="24"/>
          <w:szCs w:val="24"/>
          <w:lang w:eastAsia="ru-RU"/>
        </w:rPr>
        <w:t xml:space="preserve"> LT RA18 225/65 R16C ; </w:t>
      </w:r>
      <w:proofErr w:type="spellStart"/>
      <w:r w:rsidR="00AB48D4" w:rsidRPr="00AB48D4">
        <w:rPr>
          <w:rFonts w:ascii="Times New Roman" w:eastAsia="Times New Roman" w:hAnsi="Times New Roman" w:cs="Times New Roman"/>
          <w:b/>
          <w:bCs/>
          <w:i/>
          <w:sz w:val="24"/>
          <w:szCs w:val="24"/>
          <w:lang w:eastAsia="ru-RU"/>
        </w:rPr>
        <w:t>Sunfull</w:t>
      </w:r>
      <w:proofErr w:type="spellEnd"/>
      <w:r w:rsidR="00AB48D4" w:rsidRPr="00AB48D4">
        <w:rPr>
          <w:rFonts w:ascii="Times New Roman" w:eastAsia="Times New Roman" w:hAnsi="Times New Roman" w:cs="Times New Roman"/>
          <w:b/>
          <w:bCs/>
          <w:i/>
          <w:sz w:val="24"/>
          <w:szCs w:val="24"/>
          <w:lang w:eastAsia="ru-RU"/>
        </w:rPr>
        <w:t xml:space="preserve"> HF702  7.50 R16 ; </w:t>
      </w:r>
      <w:proofErr w:type="spellStart"/>
      <w:r w:rsidR="00AB48D4" w:rsidRPr="00AB48D4">
        <w:rPr>
          <w:rFonts w:ascii="Times New Roman" w:eastAsia="Times New Roman" w:hAnsi="Times New Roman" w:cs="Times New Roman"/>
          <w:b/>
          <w:bCs/>
          <w:i/>
          <w:sz w:val="24"/>
          <w:szCs w:val="24"/>
          <w:lang w:eastAsia="ru-RU"/>
        </w:rPr>
        <w:t>Hankook</w:t>
      </w:r>
      <w:proofErr w:type="spellEnd"/>
      <w:r w:rsidR="00AB48D4" w:rsidRPr="00AB48D4">
        <w:rPr>
          <w:rFonts w:ascii="Times New Roman" w:eastAsia="Times New Roman" w:hAnsi="Times New Roman" w:cs="Times New Roman"/>
          <w:b/>
          <w:bCs/>
          <w:i/>
          <w:sz w:val="24"/>
          <w:szCs w:val="24"/>
          <w:lang w:eastAsia="ru-RU"/>
        </w:rPr>
        <w:t xml:space="preserve"> </w:t>
      </w:r>
      <w:proofErr w:type="spellStart"/>
      <w:r w:rsidR="00AB48D4" w:rsidRPr="00AB48D4">
        <w:rPr>
          <w:rFonts w:ascii="Times New Roman" w:eastAsia="Times New Roman" w:hAnsi="Times New Roman" w:cs="Times New Roman"/>
          <w:b/>
          <w:bCs/>
          <w:i/>
          <w:sz w:val="24"/>
          <w:szCs w:val="24"/>
          <w:lang w:eastAsia="ru-RU"/>
        </w:rPr>
        <w:t>winter</w:t>
      </w:r>
      <w:proofErr w:type="spellEnd"/>
      <w:r w:rsidR="00AB48D4" w:rsidRPr="00AB48D4">
        <w:rPr>
          <w:rFonts w:ascii="Times New Roman" w:eastAsia="Times New Roman" w:hAnsi="Times New Roman" w:cs="Times New Roman"/>
          <w:b/>
          <w:bCs/>
          <w:i/>
          <w:sz w:val="24"/>
          <w:szCs w:val="24"/>
          <w:lang w:eastAsia="ru-RU"/>
        </w:rPr>
        <w:t xml:space="preserve"> i*</w:t>
      </w:r>
      <w:proofErr w:type="spellStart"/>
      <w:r w:rsidR="00AB48D4" w:rsidRPr="00AB48D4">
        <w:rPr>
          <w:rFonts w:ascii="Times New Roman" w:eastAsia="Times New Roman" w:hAnsi="Times New Roman" w:cs="Times New Roman"/>
          <w:b/>
          <w:bCs/>
          <w:i/>
          <w:sz w:val="24"/>
          <w:szCs w:val="24"/>
          <w:lang w:eastAsia="ru-RU"/>
        </w:rPr>
        <w:t>cept</w:t>
      </w:r>
      <w:proofErr w:type="spellEnd"/>
      <w:r w:rsidR="00AB48D4" w:rsidRPr="00AB48D4">
        <w:rPr>
          <w:rFonts w:ascii="Times New Roman" w:eastAsia="Times New Roman" w:hAnsi="Times New Roman" w:cs="Times New Roman"/>
          <w:b/>
          <w:bCs/>
          <w:i/>
          <w:sz w:val="24"/>
          <w:szCs w:val="24"/>
          <w:lang w:eastAsia="ru-RU"/>
        </w:rPr>
        <w:t xml:space="preserve"> evo2 SUV W320 245/70 R15С ; </w:t>
      </w:r>
      <w:proofErr w:type="spellStart"/>
      <w:r w:rsidR="00AB48D4" w:rsidRPr="00AB48D4">
        <w:rPr>
          <w:rFonts w:ascii="Times New Roman" w:eastAsia="Times New Roman" w:hAnsi="Times New Roman" w:cs="Times New Roman"/>
          <w:b/>
          <w:bCs/>
          <w:i/>
          <w:sz w:val="24"/>
          <w:szCs w:val="24"/>
          <w:lang w:eastAsia="ru-RU"/>
        </w:rPr>
        <w:t>Lassa</w:t>
      </w:r>
      <w:proofErr w:type="spellEnd"/>
      <w:r w:rsidR="00AB48D4" w:rsidRPr="00AB48D4">
        <w:rPr>
          <w:rFonts w:ascii="Times New Roman" w:eastAsia="Times New Roman" w:hAnsi="Times New Roman" w:cs="Times New Roman"/>
          <w:b/>
          <w:bCs/>
          <w:i/>
          <w:sz w:val="24"/>
          <w:szCs w:val="24"/>
          <w:lang w:eastAsia="ru-RU"/>
        </w:rPr>
        <w:t xml:space="preserve"> </w:t>
      </w:r>
      <w:proofErr w:type="spellStart"/>
      <w:r w:rsidR="00AB48D4" w:rsidRPr="00AB48D4">
        <w:rPr>
          <w:rFonts w:ascii="Times New Roman" w:eastAsia="Times New Roman" w:hAnsi="Times New Roman" w:cs="Times New Roman"/>
          <w:b/>
          <w:bCs/>
          <w:i/>
          <w:sz w:val="24"/>
          <w:szCs w:val="24"/>
          <w:lang w:eastAsia="ru-RU"/>
        </w:rPr>
        <w:t>Wintus</w:t>
      </w:r>
      <w:proofErr w:type="spellEnd"/>
      <w:r w:rsidR="00AB48D4" w:rsidRPr="00AB48D4">
        <w:rPr>
          <w:rFonts w:ascii="Times New Roman" w:eastAsia="Times New Roman" w:hAnsi="Times New Roman" w:cs="Times New Roman"/>
          <w:b/>
          <w:bCs/>
          <w:i/>
          <w:sz w:val="24"/>
          <w:szCs w:val="24"/>
          <w:lang w:eastAsia="ru-RU"/>
        </w:rPr>
        <w:t xml:space="preserve"> 2 225/70 R15С; </w:t>
      </w:r>
      <w:proofErr w:type="spellStart"/>
      <w:r w:rsidR="00AB48D4" w:rsidRPr="00AB48D4">
        <w:rPr>
          <w:rFonts w:ascii="Times New Roman" w:eastAsia="Times New Roman" w:hAnsi="Times New Roman" w:cs="Times New Roman"/>
          <w:b/>
          <w:bCs/>
          <w:i/>
          <w:sz w:val="24"/>
          <w:szCs w:val="24"/>
          <w:lang w:eastAsia="ru-RU"/>
        </w:rPr>
        <w:t>Triangle</w:t>
      </w:r>
      <w:proofErr w:type="spellEnd"/>
      <w:r w:rsidR="00AB48D4" w:rsidRPr="00AB48D4">
        <w:rPr>
          <w:rFonts w:ascii="Times New Roman" w:eastAsia="Times New Roman" w:hAnsi="Times New Roman" w:cs="Times New Roman"/>
          <w:b/>
          <w:bCs/>
          <w:i/>
          <w:sz w:val="24"/>
          <w:szCs w:val="24"/>
          <w:lang w:eastAsia="ru-RU"/>
        </w:rPr>
        <w:t xml:space="preserve"> TR685 215/75 R17.5; </w:t>
      </w:r>
      <w:proofErr w:type="spellStart"/>
      <w:r w:rsidR="00AB48D4" w:rsidRPr="00AB48D4">
        <w:rPr>
          <w:rFonts w:ascii="Times New Roman" w:eastAsia="Times New Roman" w:hAnsi="Times New Roman" w:cs="Times New Roman"/>
          <w:b/>
          <w:bCs/>
          <w:i/>
          <w:sz w:val="24"/>
          <w:szCs w:val="24"/>
          <w:lang w:eastAsia="ru-RU"/>
        </w:rPr>
        <w:t>Matador</w:t>
      </w:r>
      <w:proofErr w:type="spellEnd"/>
      <w:r w:rsidR="00AB48D4" w:rsidRPr="00AB48D4">
        <w:rPr>
          <w:rFonts w:ascii="Times New Roman" w:eastAsia="Times New Roman" w:hAnsi="Times New Roman" w:cs="Times New Roman"/>
          <w:b/>
          <w:bCs/>
          <w:i/>
          <w:sz w:val="24"/>
          <w:szCs w:val="24"/>
          <w:lang w:eastAsia="ru-RU"/>
        </w:rPr>
        <w:t xml:space="preserve"> D HR4 215/75 R17.5) (код за ЄЗС ДК 021:2015: 34350000-5- Шини для транспортних засобів великої та малої тоннажності)</w:t>
      </w:r>
      <w:r w:rsidR="00735A04">
        <w:rPr>
          <w:rFonts w:ascii="Times New Roman" w:eastAsia="Times New Roman" w:hAnsi="Times New Roman" w:cs="Times New Roman"/>
          <w:bCs/>
          <w:color w:val="000000"/>
          <w:sz w:val="24"/>
          <w:szCs w:val="24"/>
          <w:lang w:eastAsia="ru-RU"/>
        </w:rPr>
        <w:t>, на загальну суму _____ без ПДВ</w:t>
      </w:r>
      <w:r w:rsidRPr="00E177D9">
        <w:rPr>
          <w:rFonts w:ascii="Times New Roman" w:eastAsia="Times New Roman" w:hAnsi="Times New Roman" w:cs="Times New Roman"/>
          <w:bCs/>
          <w:color w:val="000000"/>
          <w:sz w:val="24"/>
          <w:szCs w:val="24"/>
          <w:lang w:eastAsia="ru-RU"/>
        </w:rPr>
        <w:t>,</w:t>
      </w:r>
      <w:r w:rsidR="007A2DEA">
        <w:rPr>
          <w:rFonts w:ascii="Times New Roman" w:eastAsia="Times New Roman" w:hAnsi="Times New Roman" w:cs="Times New Roman"/>
          <w:bCs/>
          <w:color w:val="000000"/>
          <w:sz w:val="24"/>
          <w:szCs w:val="24"/>
          <w:lang w:eastAsia="ru-RU"/>
        </w:rPr>
        <w:t xml:space="preserve"> </w:t>
      </w:r>
      <w:r w:rsidRPr="00E177D9">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p>
    <w:p w:rsidR="00AC4F33" w:rsidRPr="00AC4F33"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1.2. Найменування, характеристики, асортимент, кількість, одиниця виміру, ціна за одиницю виміру, загальна ціна Товару, визначена Сторонами у Специфі</w:t>
      </w:r>
      <w:r>
        <w:rPr>
          <w:rFonts w:ascii="Times New Roman" w:eastAsia="Times New Roman" w:hAnsi="Times New Roman" w:cs="Times New Roman"/>
          <w:bCs/>
          <w:sz w:val="24"/>
          <w:szCs w:val="24"/>
          <w:lang w:eastAsia="ru-RU"/>
        </w:rPr>
        <w:t xml:space="preserve">кації (Додаток </w:t>
      </w:r>
      <w:r w:rsidRPr="00AC4F33">
        <w:rPr>
          <w:rFonts w:ascii="Times New Roman" w:eastAsia="Times New Roman" w:hAnsi="Times New Roman" w:cs="Times New Roman"/>
          <w:bCs/>
          <w:sz w:val="24"/>
          <w:szCs w:val="24"/>
          <w:lang w:eastAsia="ru-RU"/>
        </w:rPr>
        <w:t>№ 1 до Договору)</w:t>
      </w:r>
      <w:r w:rsidR="004C439E">
        <w:rPr>
          <w:rFonts w:ascii="Times New Roman" w:eastAsia="Times New Roman" w:hAnsi="Times New Roman" w:cs="Times New Roman"/>
          <w:bCs/>
          <w:sz w:val="24"/>
          <w:szCs w:val="24"/>
          <w:lang w:eastAsia="ru-RU"/>
        </w:rPr>
        <w:t>,</w:t>
      </w:r>
      <w:r w:rsidR="004C439E" w:rsidRPr="004C439E">
        <w:rPr>
          <w:rFonts w:ascii="Times New Roman" w:eastAsia="Times New Roman" w:hAnsi="Times New Roman" w:cs="Times New Roman"/>
          <w:bCs/>
          <w:sz w:val="24"/>
          <w:szCs w:val="24"/>
          <w:lang w:eastAsia="ru-RU"/>
        </w:rPr>
        <w:t xml:space="preserve"> </w:t>
      </w:r>
      <w:r w:rsidR="004C439E" w:rsidRPr="00AC4F33">
        <w:rPr>
          <w:rFonts w:ascii="Times New Roman" w:eastAsia="Times New Roman" w:hAnsi="Times New Roman" w:cs="Times New Roman"/>
          <w:bCs/>
          <w:sz w:val="24"/>
          <w:szCs w:val="24"/>
          <w:lang w:eastAsia="ru-RU"/>
        </w:rPr>
        <w:t>Технічному завданні (Додаток № 2 до Договору)</w:t>
      </w:r>
      <w:r w:rsidRPr="00AC4F33">
        <w:rPr>
          <w:rFonts w:ascii="Times New Roman" w:eastAsia="Times New Roman" w:hAnsi="Times New Roman" w:cs="Times New Roman"/>
          <w:bCs/>
          <w:sz w:val="24"/>
          <w:szCs w:val="24"/>
          <w:lang w:eastAsia="ru-RU"/>
        </w:rPr>
        <w:t>, які є невід’ємними частинами до цього Договору.</w:t>
      </w:r>
    </w:p>
    <w:p w:rsidR="00A359EB" w:rsidRPr="00E177D9" w:rsidRDefault="00AC4F33"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 xml:space="preserve">1.3. </w:t>
      </w:r>
      <w:r w:rsidR="00A359EB" w:rsidRPr="00E177D9">
        <w:rPr>
          <w:rFonts w:ascii="Times New Roman" w:eastAsia="Times New Roman" w:hAnsi="Times New Roman" w:cs="Times New Roman"/>
          <w:bCs/>
          <w:color w:val="000000"/>
          <w:sz w:val="24"/>
          <w:szCs w:val="24"/>
          <w:lang w:eastAsia="ru-RU"/>
        </w:rPr>
        <w:t>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2"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35276B" w:rsidRDefault="0035276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lastRenderedPageBreak/>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7A2DEA" w:rsidRDefault="00A359EB" w:rsidP="007A2DEA">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3.2. </w:t>
      </w:r>
      <w:r w:rsidR="00230B7C" w:rsidRPr="00230B7C">
        <w:rPr>
          <w:rFonts w:ascii="Times New Roman" w:eastAsia="Calibri" w:hAnsi="Times New Roman" w:cs="Times New Roman"/>
          <w:sz w:val="24"/>
          <w:szCs w:val="24"/>
          <w:lang w:eastAsia="ru-RU"/>
        </w:rPr>
        <w:t>Ціна Договору становить ___________ грн. (________________________)</w:t>
      </w:r>
      <w:r w:rsidR="007A2DEA">
        <w:rPr>
          <w:rFonts w:ascii="Times New Roman" w:eastAsia="Calibri" w:hAnsi="Times New Roman" w:cs="Times New Roman"/>
          <w:sz w:val="24"/>
          <w:szCs w:val="24"/>
          <w:lang w:eastAsia="ru-RU"/>
        </w:rPr>
        <w:t xml:space="preserve"> </w:t>
      </w:r>
      <w:r w:rsidR="00230B7C" w:rsidRPr="00230B7C">
        <w:rPr>
          <w:rFonts w:ascii="Times New Roman" w:eastAsia="Calibri" w:hAnsi="Times New Roman" w:cs="Times New Roman"/>
          <w:b/>
          <w:bCs/>
          <w:sz w:val="24"/>
          <w:szCs w:val="24"/>
          <w:lang w:eastAsia="ru-RU"/>
        </w:rPr>
        <w:t>з ПДВ</w:t>
      </w:r>
      <w:r w:rsidR="00230B7C" w:rsidRPr="00230B7C">
        <w:rPr>
          <w:rFonts w:ascii="Times New Roman" w:eastAsia="Calibri" w:hAnsi="Times New Roman" w:cs="Times New Roman"/>
          <w:sz w:val="24"/>
          <w:szCs w:val="24"/>
          <w:lang w:eastAsia="ru-RU"/>
        </w:rPr>
        <w:t>.</w:t>
      </w:r>
    </w:p>
    <w:p w:rsidR="007A2DEA" w:rsidRPr="00846A0C" w:rsidRDefault="007A2DEA" w:rsidP="007A2DEA">
      <w:pPr>
        <w:spacing w:after="0" w:line="0" w:lineRule="atLeast"/>
        <w:ind w:firstLine="567"/>
        <w:jc w:val="both"/>
        <w:rPr>
          <w:rFonts w:ascii="Times New Roman" w:eastAsia="Calibri" w:hAnsi="Times New Roman" w:cs="Times New Roman"/>
          <w:b/>
          <w:bCs/>
          <w:i/>
          <w:iCs/>
          <w:sz w:val="24"/>
          <w:szCs w:val="24"/>
          <w:lang w:eastAsia="ru-RU"/>
        </w:rPr>
      </w:pPr>
      <w:r w:rsidRPr="00846A0C">
        <w:rPr>
          <w:rFonts w:ascii="Times New Roman" w:eastAsia="Calibri" w:hAnsi="Times New Roman" w:cs="Times New Roman"/>
          <w:b/>
          <w:bCs/>
          <w:i/>
          <w:iCs/>
          <w:sz w:val="24"/>
          <w:szCs w:val="24"/>
          <w:lang w:eastAsia="ru-RU"/>
        </w:rPr>
        <w:t>Вартість вказана з 0% ПДВ 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3.3. </w:t>
      </w:r>
      <w:r w:rsidR="00192339" w:rsidRPr="00192339">
        <w:rPr>
          <w:rFonts w:ascii="Times New Roman" w:eastAsia="Calibri" w:hAnsi="Times New Roman" w:cs="Times New Roman"/>
          <w:color w:val="000000"/>
          <w:sz w:val="24"/>
          <w:szCs w:val="24"/>
          <w:lang w:eastAsia="ru-RU"/>
        </w:rPr>
        <w:t xml:space="preserve">Ціна Договору включає в себе вартість самого Товару, всі податки, збори, витрати </w:t>
      </w:r>
      <w:r w:rsidR="00192339">
        <w:rPr>
          <w:rFonts w:ascii="Times New Roman" w:eastAsia="Calibri" w:hAnsi="Times New Roman" w:cs="Times New Roman"/>
          <w:color w:val="000000"/>
          <w:sz w:val="24"/>
          <w:szCs w:val="24"/>
          <w:lang w:eastAsia="ru-RU"/>
        </w:rPr>
        <w:t>Постачальника</w:t>
      </w:r>
      <w:r w:rsidR="00192339"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Pr="007F7338">
        <w:rPr>
          <w:rFonts w:ascii="Times New Roman" w:eastAsia="Calibri" w:hAnsi="Times New Roman" w:cs="Times New Roman"/>
          <w:color w:val="000000"/>
          <w:sz w:val="24"/>
          <w:szCs w:val="24"/>
          <w:lang w:eastAsia="ru-RU"/>
        </w:rPr>
        <w:t>.</w:t>
      </w:r>
    </w:p>
    <w:bookmarkEnd w:id="2"/>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3" w:name="_Hlk75194041"/>
      <w:r w:rsidRPr="00AB44A3">
        <w:rPr>
          <w:rFonts w:ascii="Times New Roman" w:eastAsia="Calibri" w:hAnsi="Times New Roman" w:cs="Times New Roman"/>
          <w:b/>
          <w:sz w:val="24"/>
          <w:szCs w:val="24"/>
          <w:lang w:eastAsia="ru-RU"/>
        </w:rPr>
        <w:t>4. Порядок здійснення оплати</w:t>
      </w:r>
    </w:p>
    <w:p w:rsidR="00FE1E70" w:rsidRPr="00FE1E70" w:rsidRDefault="00FE1E70" w:rsidP="009C62EC">
      <w:pPr>
        <w:tabs>
          <w:tab w:val="left" w:pos="540"/>
        </w:tabs>
        <w:spacing w:after="0" w:line="0" w:lineRule="atLeast"/>
        <w:ind w:firstLine="567"/>
        <w:jc w:val="both"/>
        <w:rPr>
          <w:rFonts w:ascii="Times New Roman" w:eastAsia="Calibri" w:hAnsi="Times New Roman" w:cs="Times New Roman"/>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9C62EC" w:rsidRPr="009C62EC">
        <w:rPr>
          <w:rFonts w:ascii="Times New Roman" w:eastAsia="Calibri" w:hAnsi="Times New Roman" w:cs="Times New Roman"/>
          <w:sz w:val="24"/>
          <w:szCs w:val="24"/>
          <w:u w:val="single"/>
          <w:lang w:eastAsia="ru-RU"/>
        </w:rPr>
        <w:t xml:space="preserve">протягом </w:t>
      </w:r>
      <w:r w:rsidR="004C439E">
        <w:rPr>
          <w:rFonts w:ascii="Times New Roman" w:eastAsia="Calibri" w:hAnsi="Times New Roman" w:cs="Times New Roman"/>
          <w:sz w:val="24"/>
          <w:szCs w:val="24"/>
          <w:u w:val="single"/>
          <w:lang w:eastAsia="ru-RU"/>
        </w:rPr>
        <w:br/>
      </w:r>
      <w:r w:rsidR="009C62EC" w:rsidRPr="009C62EC">
        <w:rPr>
          <w:rFonts w:ascii="Times New Roman" w:eastAsia="Calibri" w:hAnsi="Times New Roman" w:cs="Times New Roman"/>
          <w:sz w:val="24"/>
          <w:szCs w:val="24"/>
          <w:u w:val="single"/>
          <w:lang w:eastAsia="ru-RU"/>
        </w:rPr>
        <w:t>10 банківських днів з моменту поставки Товару</w:t>
      </w:r>
      <w:r w:rsidR="009C62EC" w:rsidRPr="009C62EC">
        <w:rPr>
          <w:rFonts w:ascii="Times New Roman" w:eastAsia="Calibri" w:hAnsi="Times New Roman" w:cs="Times New Roman"/>
          <w:sz w:val="24"/>
          <w:szCs w:val="24"/>
          <w:lang w:eastAsia="ru-RU"/>
        </w:rPr>
        <w:t xml:space="preserve"> на підставі видаткової накладної</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4.3.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4" w:name="_Hlk75194170"/>
      <w:bookmarkEnd w:id="3"/>
      <w:r w:rsidRPr="007F7338">
        <w:rPr>
          <w:rFonts w:ascii="Times New Roman" w:eastAsia="Calibri" w:hAnsi="Times New Roman" w:cs="Times New Roman"/>
          <w:b/>
          <w:sz w:val="24"/>
          <w:szCs w:val="24"/>
          <w:lang w:eastAsia="ru-RU"/>
        </w:rPr>
        <w:t>5. Поставка Товару</w:t>
      </w:r>
    </w:p>
    <w:p w:rsidR="00A359EB" w:rsidRPr="007F7338"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lang w:eastAsia="ru-RU"/>
        </w:rPr>
      </w:pPr>
      <w:bookmarkStart w:id="5"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Товару: вул. Захисників України, 4, м. Чернігів.</w:t>
      </w:r>
    </w:p>
    <w:p w:rsidR="00C96D4B" w:rsidRPr="007F7338" w:rsidRDefault="00A359EB" w:rsidP="00C96D4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 xml:space="preserve">5.2. Строк поставки Товару: </w:t>
      </w:r>
      <w:r w:rsidR="00C96D4B" w:rsidRPr="00FB7102">
        <w:rPr>
          <w:rFonts w:ascii="Times New Roman" w:eastAsia="Times New Roman" w:hAnsi="Times New Roman" w:cs="Times New Roman"/>
          <w:sz w:val="24"/>
          <w:szCs w:val="24"/>
          <w:u w:val="single"/>
          <w:lang w:eastAsia="ru-RU"/>
        </w:rPr>
        <w:t xml:space="preserve">до </w:t>
      </w:r>
      <w:r w:rsidR="007A2DEA">
        <w:rPr>
          <w:rFonts w:ascii="Times New Roman" w:eastAsia="Times New Roman" w:hAnsi="Times New Roman" w:cs="Times New Roman"/>
          <w:sz w:val="24"/>
          <w:szCs w:val="24"/>
          <w:u w:val="single"/>
          <w:lang w:eastAsia="ru-RU"/>
        </w:rPr>
        <w:t>2</w:t>
      </w:r>
      <w:r w:rsidR="00AB48D4">
        <w:rPr>
          <w:rFonts w:ascii="Times New Roman" w:eastAsia="Times New Roman" w:hAnsi="Times New Roman" w:cs="Times New Roman"/>
          <w:sz w:val="24"/>
          <w:szCs w:val="24"/>
          <w:u w:val="single"/>
          <w:lang w:eastAsia="ru-RU"/>
        </w:rPr>
        <w:t>2</w:t>
      </w:r>
      <w:r w:rsidR="00DE4AAB">
        <w:rPr>
          <w:rFonts w:ascii="Times New Roman" w:eastAsia="Times New Roman" w:hAnsi="Times New Roman" w:cs="Times New Roman"/>
          <w:sz w:val="24"/>
          <w:szCs w:val="24"/>
          <w:u w:val="single"/>
          <w:lang w:eastAsia="ru-RU"/>
        </w:rPr>
        <w:t xml:space="preserve"> </w:t>
      </w:r>
      <w:r w:rsidR="007A2DEA">
        <w:rPr>
          <w:rFonts w:ascii="Times New Roman" w:eastAsia="Times New Roman" w:hAnsi="Times New Roman" w:cs="Times New Roman"/>
          <w:sz w:val="24"/>
          <w:szCs w:val="24"/>
          <w:u w:val="single"/>
          <w:lang w:eastAsia="ru-RU"/>
        </w:rPr>
        <w:t>грудня</w:t>
      </w:r>
      <w:r w:rsidR="00DE4AAB">
        <w:rPr>
          <w:rFonts w:ascii="Times New Roman" w:eastAsia="Times New Roman" w:hAnsi="Times New Roman" w:cs="Times New Roman"/>
          <w:sz w:val="24"/>
          <w:szCs w:val="24"/>
          <w:u w:val="single"/>
          <w:lang w:eastAsia="ru-RU"/>
        </w:rPr>
        <w:t xml:space="preserve"> 2023 року</w:t>
      </w:r>
      <w:r w:rsidR="007A2DEA">
        <w:rPr>
          <w:rFonts w:ascii="Times New Roman" w:eastAsia="Times New Roman" w:hAnsi="Times New Roman" w:cs="Times New Roman"/>
          <w:sz w:val="24"/>
          <w:szCs w:val="24"/>
          <w:u w:val="single"/>
          <w:lang w:eastAsia="ru-RU"/>
        </w:rPr>
        <w:t xml:space="preserve"> включно</w:t>
      </w:r>
      <w:r w:rsidR="00C96D4B" w:rsidRPr="001427CF">
        <w:rPr>
          <w:rFonts w:ascii="Times New Roman" w:eastAsia="Times New Roman"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5.3. </w:t>
      </w:r>
      <w:bookmarkEnd w:id="5"/>
      <w:r w:rsidRPr="007F7338">
        <w:rPr>
          <w:rFonts w:ascii="Times New Roman" w:eastAsia="Calibri" w:hAnsi="Times New Roman" w:cs="Times New Roman"/>
          <w:sz w:val="24"/>
          <w:szCs w:val="24"/>
          <w:lang w:eastAsia="ru-RU"/>
        </w:rPr>
        <w:t xml:space="preserve">Постачальник </w:t>
      </w:r>
      <w:r w:rsidRPr="007F7338">
        <w:rPr>
          <w:rFonts w:ascii="Times New Roman" w:eastAsia="Arial" w:hAnsi="Times New Roman" w:cs="Times New Roman"/>
          <w:sz w:val="24"/>
          <w:szCs w:val="24"/>
          <w:lang w:eastAsia="ru-RU"/>
        </w:rPr>
        <w:t>зобов’язується</w:t>
      </w:r>
      <w:r w:rsidRPr="007F7338">
        <w:rPr>
          <w:rFonts w:ascii="Times New Roman" w:eastAsia="Calibri" w:hAnsi="Times New Roman" w:cs="Times New Roman"/>
          <w:sz w:val="24"/>
          <w:szCs w:val="24"/>
          <w:lang w:eastAsia="ru-RU"/>
        </w:rPr>
        <w:t xml:space="preserve"> одночасно з поставкою Товару надати </w:t>
      </w:r>
      <w:bookmarkStart w:id="6" w:name="_Hlk74842845"/>
      <w:r w:rsidRPr="007F7338">
        <w:rPr>
          <w:rFonts w:ascii="Times New Roman" w:eastAsia="Calibri" w:hAnsi="Times New Roman" w:cs="Times New Roman"/>
          <w:sz w:val="24"/>
          <w:szCs w:val="24"/>
          <w:lang w:eastAsia="ru-RU"/>
        </w:rPr>
        <w:t>оформлені належним чином видаткову накладну</w:t>
      </w:r>
      <w:bookmarkEnd w:id="6"/>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Pr="007F7338">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7F7338">
        <w:rPr>
          <w:rFonts w:ascii="Times New Roman" w:eastAsia="Calibri" w:hAnsi="Times New Roman" w:cs="Times New Roman"/>
          <w:sz w:val="24"/>
          <w:szCs w:val="24"/>
          <w:lang w:eastAsia="ru-RU"/>
        </w:rPr>
        <w:t xml:space="preserve">в місці поставки з моменту та на підставі підписаної Сторонами видаткової накладної. </w:t>
      </w:r>
    </w:p>
    <w:p w:rsidR="00A359EB"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5</w:t>
      </w:r>
      <w:r w:rsidRPr="007F7338">
        <w:rPr>
          <w:rFonts w:ascii="Times New Roman" w:eastAsia="Calibri" w:hAnsi="Times New Roman" w:cs="Times New Roman"/>
          <w:sz w:val="24"/>
          <w:szCs w:val="24"/>
          <w:lang w:eastAsia="ru-RU"/>
        </w:rPr>
        <w:t>.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bookmarkEnd w:id="4"/>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35276B"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7" w:name="_30j0zll"/>
      <w:bookmarkEnd w:id="7"/>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8"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w:t>
      </w:r>
      <w:proofErr w:type="spellStart"/>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proofErr w:type="spellEnd"/>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8"/>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lastRenderedPageBreak/>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xml:space="preserve">. </w:t>
      </w:r>
      <w:proofErr w:type="spellStart"/>
      <w:r w:rsidR="001A2FC8" w:rsidRPr="001A2FC8">
        <w:rPr>
          <w:rFonts w:ascii="Times New Roman" w:eastAsia="Calibri" w:hAnsi="Times New Roman" w:cs="Times New Roman"/>
          <w:b/>
          <w:sz w:val="24"/>
          <w:szCs w:val="24"/>
          <w:lang w:eastAsia="ru-RU"/>
        </w:rPr>
        <w:t>Оперативно</w:t>
      </w:r>
      <w:proofErr w:type="spellEnd"/>
      <w:r w:rsidR="001A2FC8" w:rsidRPr="001A2FC8">
        <w:rPr>
          <w:rFonts w:ascii="Times New Roman" w:eastAsia="Calibri" w:hAnsi="Times New Roman" w:cs="Times New Roman"/>
          <w:b/>
          <w:sz w:val="24"/>
          <w:szCs w:val="24"/>
          <w:lang w:eastAsia="ru-RU"/>
        </w:rPr>
        <w:t>-господарські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w:t>
      </w:r>
      <w:proofErr w:type="spellStart"/>
      <w:r w:rsidR="001A2FC8" w:rsidRPr="001A2FC8">
        <w:rPr>
          <w:rFonts w:ascii="Times New Roman" w:eastAsia="Calibri" w:hAnsi="Times New Roman" w:cs="Times New Roman"/>
          <w:sz w:val="24"/>
          <w:szCs w:val="24"/>
          <w:lang w:eastAsia="ru-RU"/>
        </w:rPr>
        <w:t>оперативно</w:t>
      </w:r>
      <w:proofErr w:type="spellEnd"/>
      <w:r w:rsidR="001A2FC8" w:rsidRPr="001A2FC8">
        <w:rPr>
          <w:rFonts w:ascii="Times New Roman" w:eastAsia="Calibri" w:hAnsi="Times New Roman" w:cs="Times New Roman"/>
          <w:sz w:val="24"/>
          <w:szCs w:val="24"/>
          <w:lang w:eastAsia="ru-RU"/>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w:t>
      </w:r>
      <w:proofErr w:type="spellStart"/>
      <w:r w:rsidR="001A2FC8" w:rsidRPr="00EF3224">
        <w:rPr>
          <w:rFonts w:ascii="Times New Roman" w:eastAsia="Calibri" w:hAnsi="Times New Roman" w:cs="Times New Roman"/>
          <w:sz w:val="24"/>
          <w:szCs w:val="24"/>
          <w:lang w:eastAsia="ru-RU"/>
        </w:rPr>
        <w:t>оперативно</w:t>
      </w:r>
      <w:proofErr w:type="spellEnd"/>
      <w:r w:rsidR="001A2FC8" w:rsidRPr="00EF3224">
        <w:rPr>
          <w:rFonts w:ascii="Times New Roman" w:eastAsia="Calibri" w:hAnsi="Times New Roman" w:cs="Times New Roman"/>
          <w:sz w:val="24"/>
          <w:szCs w:val="24"/>
          <w:lang w:eastAsia="ru-RU"/>
        </w:rPr>
        <w:t>-господарську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w:t>
      </w:r>
      <w:proofErr w:type="spellStart"/>
      <w:r w:rsidR="001A2FC8" w:rsidRPr="001A2FC8">
        <w:rPr>
          <w:rFonts w:ascii="Times New Roman" w:eastAsia="Calibri" w:hAnsi="Times New Roman" w:cs="Times New Roman"/>
          <w:sz w:val="24"/>
          <w:szCs w:val="24"/>
          <w:lang w:eastAsia="ru-RU"/>
        </w:rPr>
        <w:t>зв’язків</w:t>
      </w:r>
      <w:proofErr w:type="spellEnd"/>
      <w:r w:rsidR="001A2FC8" w:rsidRPr="001A2FC8">
        <w:rPr>
          <w:rFonts w:ascii="Times New Roman" w:eastAsia="Calibri" w:hAnsi="Times New Roman" w:cs="Times New Roman"/>
          <w:sz w:val="24"/>
          <w:szCs w:val="24"/>
          <w:lang w:eastAsia="ru-RU"/>
        </w:rPr>
        <w:t xml:space="preserve">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w:t>
      </w:r>
      <w:r w:rsidR="001A2FC8" w:rsidRPr="001A2FC8">
        <w:rPr>
          <w:rFonts w:ascii="Times New Roman" w:eastAsia="Calibri" w:hAnsi="Times New Roman" w:cs="Times New Roman"/>
          <w:sz w:val="24"/>
          <w:szCs w:val="24"/>
          <w:lang w:eastAsia="ru-RU"/>
        </w:rPr>
        <w:lastRenderedPageBreak/>
        <w:t xml:space="preserve">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996445" w:rsidRDefault="00A359EB" w:rsidP="00A359EB">
      <w:pPr>
        <w:tabs>
          <w:tab w:val="left" w:pos="10260"/>
        </w:tabs>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sidR="002113FA">
        <w:rPr>
          <w:rFonts w:ascii="Times New Roman" w:eastAsia="Times New Roman" w:hAnsi="Times New Roman" w:cs="Times New Roman"/>
          <w:sz w:val="24"/>
          <w:szCs w:val="24"/>
          <w:highlight w:val="white"/>
        </w:rPr>
        <w:lastRenderedPageBreak/>
        <w:t>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9"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0"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9"/>
    <w:bookmarkEnd w:id="10"/>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1" w:name="_Hlk70524367"/>
      <w:bookmarkStart w:id="12"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lastRenderedPageBreak/>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1"/>
      <w:bookmarkEnd w:id="12"/>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00EF3224" w:rsidRPr="00E177D9">
        <w:rPr>
          <w:rFonts w:ascii="Times New Roman" w:eastAsia="Times New Roman" w:hAnsi="Times New Roman" w:cs="Times New Roman"/>
          <w:i/>
          <w:sz w:val="24"/>
          <w:szCs w:val="24"/>
        </w:rPr>
        <w:t>обсягу</w:t>
      </w:r>
      <w:proofErr w:type="spellEnd"/>
      <w:r w:rsidR="00EF3224" w:rsidRPr="00E177D9">
        <w:rPr>
          <w:rFonts w:ascii="Times New Roman" w:eastAsia="Times New Roman" w:hAnsi="Times New Roman" w:cs="Times New Roman"/>
          <w:i/>
          <w:sz w:val="24"/>
          <w:szCs w:val="24"/>
        </w:rPr>
        <w:t xml:space="preserve">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w:t>
      </w:r>
      <w:proofErr w:type="spellStart"/>
      <w:r w:rsidRPr="00E177D9">
        <w:rPr>
          <w:rFonts w:ascii="Times New Roman" w:eastAsia="Times New Roman" w:hAnsi="Times New Roman" w:cs="Times New Roman"/>
          <w:color w:val="000000" w:themeColor="text1"/>
          <w:sz w:val="24"/>
          <w:szCs w:val="24"/>
        </w:rPr>
        <w:t>пропорційно</w:t>
      </w:r>
      <w:proofErr w:type="spellEnd"/>
      <w:r w:rsidRPr="00E177D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листом/</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(завіреними копіями цих довідки/</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ок</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листа/</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ів</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w:t>
      </w:r>
      <w:r w:rsidR="0023488D" w:rsidRPr="00E177D9">
        <w:rPr>
          <w:rFonts w:ascii="Times New Roman" w:eastAsia="Times New Roman" w:hAnsi="Times New Roman" w:cs="Times New Roman"/>
          <w:i/>
          <w:color w:val="000000" w:themeColor="text1"/>
          <w:sz w:val="24"/>
          <w:szCs w:val="24"/>
          <w:shd w:val="clear" w:color="auto" w:fill="FFFFFF" w:themeFill="background1"/>
        </w:rPr>
        <w:lastRenderedPageBreak/>
        <w:t xml:space="preserve">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488D" w:rsidRPr="00E177D9">
        <w:rPr>
          <w:rFonts w:ascii="Times New Roman" w:eastAsia="Times New Roman" w:hAnsi="Times New Roman" w:cs="Times New Roman"/>
          <w:color w:val="000000" w:themeColor="text1"/>
          <w:sz w:val="24"/>
          <w:szCs w:val="24"/>
        </w:rPr>
        <w:t>Platts</w:t>
      </w:r>
      <w:proofErr w:type="spellEnd"/>
      <w:r w:rsidR="0023488D" w:rsidRPr="00E177D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bookmarkStart w:id="13"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Pr="007F7338">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7F7338">
        <w:rPr>
          <w:rFonts w:ascii="Times New Roman" w:eastAsia="Times New Roman" w:hAnsi="Times New Roman" w:cs="Times New Roman"/>
          <w:i/>
          <w:sz w:val="24"/>
          <w:szCs w:val="24"/>
          <w:lang w:eastAsia="ru-RU"/>
        </w:rPr>
        <w:t>(за наявності)</w:t>
      </w:r>
      <w:r w:rsidRPr="007F7338">
        <w:rPr>
          <w:rFonts w:ascii="Times New Roman" w:eastAsia="Times New Roman" w:hAnsi="Times New Roman" w:cs="Times New Roman"/>
          <w:sz w:val="24"/>
          <w:szCs w:val="24"/>
          <w:lang w:eastAsia="ru-RU"/>
        </w:rPr>
        <w:t xml:space="preserve"> і діє до завершення воєнного стану </w:t>
      </w:r>
      <w:bookmarkStart w:id="14" w:name="_Hlk70676853"/>
      <w:r w:rsidR="00C6619C" w:rsidRPr="007F7338">
        <w:rPr>
          <w:rFonts w:ascii="Times New Roman" w:eastAsia="Calibri" w:hAnsi="Times New Roman" w:cs="Times New Roman"/>
          <w:sz w:val="24"/>
          <w:szCs w:val="24"/>
          <w:lang w:eastAsia="ru-RU"/>
        </w:rPr>
        <w:t>в Україні</w:t>
      </w:r>
      <w:r w:rsidR="00C6619C">
        <w:rPr>
          <w:rFonts w:ascii="Times New Roman" w:eastAsia="Calibri" w:hAnsi="Times New Roman" w:cs="Times New Roman"/>
          <w:sz w:val="24"/>
          <w:szCs w:val="24"/>
          <w:lang w:eastAsia="ru-RU"/>
        </w:rPr>
        <w:t xml:space="preserve">, </w:t>
      </w:r>
      <w:r w:rsidRPr="007F7338">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4"/>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C25913">
        <w:rPr>
          <w:rFonts w:ascii="Times New Roman" w:eastAsia="Calibri" w:hAnsi="Times New Roman" w:cs="Times New Roman"/>
          <w:sz w:val="24"/>
          <w:szCs w:val="24"/>
          <w:lang w:eastAsia="ru-RU"/>
        </w:rPr>
        <w:t>3</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3"/>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5" w:name="_Hlk70524396"/>
      <w:r w:rsidRPr="007F7338">
        <w:rPr>
          <w:rFonts w:ascii="Times New Roman" w:eastAsia="Times New Roman" w:hAnsi="Times New Roman" w:cs="Times New Roman"/>
          <w:sz w:val="24"/>
          <w:szCs w:val="24"/>
          <w:lang w:eastAsia="ru-RU"/>
        </w:rPr>
        <w:lastRenderedPageBreak/>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6"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5"/>
    <w:bookmarkEnd w:id="16"/>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A359EB" w:rsidRPr="007F73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00A359EB" w:rsidRPr="007F7338">
        <w:rPr>
          <w:rFonts w:ascii="Times New Roman" w:eastAsia="Times New Roman" w:hAnsi="Times New Roman" w:cs="Times New Roman"/>
          <w:color w:val="000000"/>
          <w:sz w:val="24"/>
          <w:szCs w:val="24"/>
          <w:lang w:eastAsia="ru-RU"/>
        </w:rPr>
        <w:t xml:space="preserve"> </w:t>
      </w:r>
      <w:r w:rsidR="00C26C68" w:rsidRPr="00C26C68">
        <w:rPr>
          <w:rFonts w:ascii="Times New Roman" w:eastAsia="Times New Roman" w:hAnsi="Times New Roman" w:cs="Times New Roman"/>
          <w:color w:val="000000"/>
          <w:sz w:val="24"/>
          <w:szCs w:val="24"/>
          <w:lang w:eastAsia="ru-RU"/>
        </w:rPr>
        <w:tab/>
        <w:t>Додатки до Договору: Додаток № 1 (Специфікація), Додаток № 2 (Технічне завдання)</w:t>
      </w:r>
      <w:r w:rsidR="003245E4">
        <w:rPr>
          <w:rFonts w:ascii="Times New Roman" w:eastAsia="Times New Roman" w:hAnsi="Times New Roman" w:cs="Times New Roman"/>
          <w:color w:val="000000"/>
          <w:sz w:val="24"/>
          <w:szCs w:val="24"/>
          <w:lang w:eastAsia="ru-RU"/>
        </w:rPr>
        <w:t>.</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A359EB" w:rsidTr="004C439E">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Default="00A359EB" w:rsidP="004C439E">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4C439E">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4C439E">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C62EC" w:rsidRDefault="009C62EC">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C26C68" w:rsidRPr="00C26C68" w:rsidRDefault="00C26C68" w:rsidP="00C26C68">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r w:rsidRPr="00C26C68">
        <w:rPr>
          <w:rFonts w:ascii="Times New Roman" w:eastAsia="Times New Roman" w:hAnsi="Times New Roman" w:cs="Times New Roman"/>
          <w:color w:val="000000"/>
          <w:sz w:val="24"/>
          <w:szCs w:val="24"/>
          <w:lang w:eastAsia="ru-RU"/>
        </w:rPr>
        <w:lastRenderedPageBreak/>
        <w:t xml:space="preserve">Додаток № 1 до Договору </w:t>
      </w:r>
    </w:p>
    <w:p w:rsidR="00C26C68" w:rsidRPr="00C26C68" w:rsidRDefault="00C26C68" w:rsidP="00C26C68">
      <w:pPr>
        <w:tabs>
          <w:tab w:val="left" w:pos="288"/>
          <w:tab w:val="left" w:pos="720"/>
        </w:tabs>
        <w:spacing w:after="0" w:line="240" w:lineRule="auto"/>
        <w:ind w:firstLine="5245"/>
        <w:rPr>
          <w:rFonts w:ascii="Times New Roman" w:eastAsia="Times New Roman" w:hAnsi="Times New Roman" w:cs="Times New Roman"/>
          <w:color w:val="000000"/>
          <w:sz w:val="24"/>
          <w:szCs w:val="24"/>
          <w:lang w:eastAsia="ru-RU"/>
        </w:rPr>
      </w:pPr>
      <w:r w:rsidRPr="00C26C68">
        <w:rPr>
          <w:rFonts w:ascii="Times New Roman" w:eastAsia="Times New Roman" w:hAnsi="Times New Roman" w:cs="Times New Roman"/>
          <w:color w:val="000000"/>
          <w:sz w:val="24"/>
          <w:szCs w:val="24"/>
          <w:lang w:eastAsia="ru-RU"/>
        </w:rPr>
        <w:t>№ _____ від «_</w:t>
      </w:r>
      <w:r>
        <w:rPr>
          <w:rFonts w:ascii="Times New Roman" w:eastAsia="Times New Roman" w:hAnsi="Times New Roman" w:cs="Times New Roman"/>
          <w:color w:val="000000"/>
          <w:sz w:val="24"/>
          <w:szCs w:val="24"/>
          <w:lang w:eastAsia="ru-RU"/>
        </w:rPr>
        <w:t>___</w:t>
      </w:r>
      <w:r w:rsidRPr="00C26C68">
        <w:rPr>
          <w:rFonts w:ascii="Times New Roman" w:eastAsia="Times New Roman" w:hAnsi="Times New Roman" w:cs="Times New Roman"/>
          <w:color w:val="000000"/>
          <w:sz w:val="24"/>
          <w:szCs w:val="24"/>
          <w:lang w:eastAsia="ru-RU"/>
        </w:rPr>
        <w:t>» ________</w:t>
      </w:r>
      <w:r>
        <w:rPr>
          <w:rFonts w:ascii="Times New Roman" w:eastAsia="Times New Roman" w:hAnsi="Times New Roman" w:cs="Times New Roman"/>
          <w:color w:val="000000"/>
          <w:sz w:val="24"/>
          <w:szCs w:val="24"/>
          <w:lang w:eastAsia="ru-RU"/>
        </w:rPr>
        <w:t>_</w:t>
      </w:r>
      <w:r w:rsidRPr="00C26C68">
        <w:rPr>
          <w:rFonts w:ascii="Times New Roman" w:eastAsia="Times New Roman" w:hAnsi="Times New Roman" w:cs="Times New Roman"/>
          <w:color w:val="000000"/>
          <w:sz w:val="24"/>
          <w:szCs w:val="24"/>
          <w:lang w:eastAsia="ru-RU"/>
        </w:rPr>
        <w:t>_ 202</w:t>
      </w:r>
      <w:r>
        <w:rPr>
          <w:rFonts w:ascii="Times New Roman" w:eastAsia="Times New Roman" w:hAnsi="Times New Roman" w:cs="Times New Roman"/>
          <w:color w:val="000000"/>
          <w:sz w:val="24"/>
          <w:szCs w:val="24"/>
          <w:lang w:eastAsia="ru-RU"/>
        </w:rPr>
        <w:t>3</w:t>
      </w:r>
      <w:r w:rsidRPr="00C26C68">
        <w:rPr>
          <w:rFonts w:ascii="Times New Roman" w:eastAsia="Times New Roman" w:hAnsi="Times New Roman" w:cs="Times New Roman"/>
          <w:color w:val="000000"/>
          <w:sz w:val="24"/>
          <w:szCs w:val="24"/>
          <w:lang w:eastAsia="ru-RU"/>
        </w:rPr>
        <w:t xml:space="preserve"> року</w:t>
      </w: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r w:rsidRPr="00C26C68">
        <w:rPr>
          <w:rFonts w:ascii="Times New Roman" w:eastAsia="Times New Roman" w:hAnsi="Times New Roman" w:cs="Times New Roman"/>
          <w:b/>
          <w:bCs/>
          <w:color w:val="00000A"/>
          <w:sz w:val="24"/>
          <w:szCs w:val="24"/>
          <w:lang w:eastAsia="ru-RU"/>
        </w:rPr>
        <w:t>СПЕЦИФІКАЦІЯ</w:t>
      </w:r>
    </w:p>
    <w:p w:rsidR="00C26C68" w:rsidRDefault="00C26C68" w:rsidP="00C26C68">
      <w:pPr>
        <w:spacing w:after="0" w:line="240" w:lineRule="auto"/>
        <w:jc w:val="center"/>
        <w:rPr>
          <w:rFonts w:ascii="Times New Roman" w:eastAsia="Times New Roman" w:hAnsi="Times New Roman" w:cs="Times New Roman"/>
          <w:bCs/>
          <w:color w:val="00000A"/>
          <w:sz w:val="24"/>
          <w:szCs w:val="24"/>
          <w:lang w:eastAsia="ru-RU"/>
        </w:rPr>
      </w:pPr>
      <w:r w:rsidRPr="00C26C68">
        <w:rPr>
          <w:rFonts w:ascii="Times New Roman" w:eastAsia="Times New Roman" w:hAnsi="Times New Roman" w:cs="Times New Roman"/>
          <w:bCs/>
          <w:color w:val="00000A"/>
          <w:sz w:val="24"/>
          <w:szCs w:val="24"/>
          <w:lang w:eastAsia="ru-RU"/>
        </w:rPr>
        <w:t>перелік Товару та його кількість</w:t>
      </w:r>
    </w:p>
    <w:p w:rsidR="00C26C68" w:rsidRPr="00AB48D4" w:rsidRDefault="00C26C68" w:rsidP="00C26C68">
      <w:pPr>
        <w:tabs>
          <w:tab w:val="left" w:pos="288"/>
          <w:tab w:val="left" w:pos="720"/>
        </w:tabs>
        <w:spacing w:after="0" w:line="240" w:lineRule="auto"/>
        <w:ind w:left="6633" w:hanging="6633"/>
        <w:jc w:val="center"/>
        <w:rPr>
          <w:rFonts w:ascii="Times New Roman" w:eastAsia="Times New Roman" w:hAnsi="Times New Roman" w:cs="Times New Roman"/>
          <w:color w:val="000000"/>
          <w:sz w:val="16"/>
          <w:szCs w:val="16"/>
          <w:lang w:eastAsia="ru-RU"/>
        </w:rPr>
      </w:pPr>
    </w:p>
    <w:tbl>
      <w:tblPr>
        <w:tblW w:w="5000" w:type="pct"/>
        <w:tblCellMar>
          <w:top w:w="113" w:type="dxa"/>
          <w:bottom w:w="113" w:type="dxa"/>
        </w:tblCellMar>
        <w:tblLook w:val="00A0" w:firstRow="1" w:lastRow="0" w:firstColumn="1" w:lastColumn="0" w:noHBand="0" w:noVBand="0"/>
      </w:tblPr>
      <w:tblGrid>
        <w:gridCol w:w="569"/>
        <w:gridCol w:w="1952"/>
        <w:gridCol w:w="400"/>
        <w:gridCol w:w="1273"/>
        <w:gridCol w:w="796"/>
        <w:gridCol w:w="412"/>
        <w:gridCol w:w="1275"/>
        <w:gridCol w:w="1477"/>
        <w:gridCol w:w="1473"/>
      </w:tblGrid>
      <w:tr w:rsidR="00C26C68" w:rsidRPr="00C26C68" w:rsidTr="00A4129E">
        <w:trPr>
          <w:trHeight w:val="57"/>
        </w:trPr>
        <w:tc>
          <w:tcPr>
            <w:tcW w:w="296"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w:t>
            </w:r>
          </w:p>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26C68">
              <w:rPr>
                <w:rFonts w:ascii="Times New Roman" w:eastAsia="Times New Roman" w:hAnsi="Times New Roman" w:cs="Times New Roman"/>
                <w:b/>
                <w:bCs/>
                <w:sz w:val="24"/>
                <w:szCs w:val="24"/>
                <w:lang w:eastAsia="ru-RU"/>
              </w:rPr>
              <w:t>п/п</w:t>
            </w:r>
          </w:p>
        </w:tc>
        <w:tc>
          <w:tcPr>
            <w:tcW w:w="1222" w:type="pct"/>
            <w:gridSpan w:val="2"/>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Найменування</w:t>
            </w:r>
          </w:p>
        </w:tc>
        <w:tc>
          <w:tcPr>
            <w:tcW w:w="661"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Країна- виробник</w:t>
            </w:r>
          </w:p>
        </w:tc>
        <w:tc>
          <w:tcPr>
            <w:tcW w:w="627" w:type="pct"/>
            <w:gridSpan w:val="2"/>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Одиниця</w:t>
            </w:r>
          </w:p>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виміру</w:t>
            </w:r>
          </w:p>
        </w:tc>
        <w:tc>
          <w:tcPr>
            <w:tcW w:w="662"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Кількість</w:t>
            </w:r>
          </w:p>
        </w:tc>
        <w:tc>
          <w:tcPr>
            <w:tcW w:w="767"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Ціна без ПДВ, грн.</w:t>
            </w:r>
          </w:p>
        </w:tc>
        <w:tc>
          <w:tcPr>
            <w:tcW w:w="765" w:type="pct"/>
            <w:tcBorders>
              <w:top w:val="single" w:sz="4" w:space="0" w:color="000000"/>
              <w:left w:val="single" w:sz="4" w:space="0" w:color="000000"/>
              <w:bottom w:val="single" w:sz="4" w:space="0" w:color="000000"/>
              <w:right w:val="single" w:sz="4" w:space="0" w:color="000000"/>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Сума без ПДВ, грн.</w:t>
            </w:r>
          </w:p>
        </w:tc>
      </w:tr>
      <w:tr w:rsidR="00AB48D4" w:rsidRPr="00C26C68" w:rsidTr="00AB48D4">
        <w:trPr>
          <w:trHeight w:val="414"/>
        </w:trPr>
        <w:tc>
          <w:tcPr>
            <w:tcW w:w="296"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26C68">
              <w:rPr>
                <w:rFonts w:ascii="Times New Roman" w:eastAsia="Times New Roman" w:hAnsi="Times New Roman" w:cs="Times New Roman"/>
                <w:sz w:val="24"/>
                <w:szCs w:val="24"/>
                <w:lang w:eastAsia="ru-RU"/>
              </w:rPr>
              <w:t>1</w:t>
            </w:r>
          </w:p>
        </w:tc>
        <w:tc>
          <w:tcPr>
            <w:tcW w:w="1222" w:type="pct"/>
            <w:gridSpan w:val="2"/>
            <w:tcBorders>
              <w:top w:val="single" w:sz="4" w:space="0" w:color="000000"/>
              <w:left w:val="single" w:sz="4" w:space="0" w:color="000000"/>
              <w:bottom w:val="single" w:sz="4" w:space="0" w:color="000000"/>
              <w:right w:val="nil"/>
            </w:tcBorders>
            <w:vAlign w:val="center"/>
          </w:tcPr>
          <w:p w:rsidR="00AB48D4" w:rsidRPr="00AB48D4" w:rsidRDefault="00AB48D4" w:rsidP="00AB48D4">
            <w:pPr>
              <w:spacing w:after="0" w:line="240" w:lineRule="auto"/>
              <w:jc w:val="center"/>
              <w:rPr>
                <w:rFonts w:ascii="Times New Roman" w:hAnsi="Times New Roman"/>
                <w:bCs/>
                <w:sz w:val="24"/>
                <w:szCs w:val="24"/>
              </w:rPr>
            </w:pPr>
            <w:proofErr w:type="spellStart"/>
            <w:r w:rsidRPr="00AB48D4">
              <w:rPr>
                <w:rFonts w:ascii="Times New Roman" w:hAnsi="Times New Roman"/>
                <w:bCs/>
                <w:sz w:val="24"/>
                <w:szCs w:val="24"/>
              </w:rPr>
              <w:t>Fulda</w:t>
            </w:r>
            <w:proofErr w:type="spellEnd"/>
            <w:r w:rsidRPr="00AB48D4">
              <w:rPr>
                <w:rFonts w:ascii="Times New Roman" w:hAnsi="Times New Roman"/>
                <w:bCs/>
                <w:sz w:val="24"/>
                <w:szCs w:val="24"/>
              </w:rPr>
              <w:t xml:space="preserve"> </w:t>
            </w:r>
            <w:proofErr w:type="spellStart"/>
            <w:r w:rsidRPr="00AB48D4">
              <w:rPr>
                <w:rFonts w:ascii="Times New Roman" w:hAnsi="Times New Roman"/>
                <w:bCs/>
                <w:sz w:val="24"/>
                <w:szCs w:val="24"/>
              </w:rPr>
              <w:t>EcoControl</w:t>
            </w:r>
            <w:proofErr w:type="spellEnd"/>
            <w:r w:rsidRPr="00AB48D4">
              <w:rPr>
                <w:rFonts w:ascii="Times New Roman" w:hAnsi="Times New Roman"/>
                <w:bCs/>
                <w:sz w:val="24"/>
                <w:szCs w:val="24"/>
              </w:rPr>
              <w:t xml:space="preserve"> 195/65 R15</w:t>
            </w:r>
          </w:p>
        </w:tc>
        <w:tc>
          <w:tcPr>
            <w:tcW w:w="661" w:type="pct"/>
            <w:tcBorders>
              <w:top w:val="single" w:sz="4" w:space="0" w:color="000000"/>
              <w:left w:val="single" w:sz="4" w:space="0" w:color="000000"/>
              <w:bottom w:val="single" w:sz="4" w:space="0" w:color="000000"/>
              <w:right w:val="nil"/>
            </w:tcBorders>
            <w:vAlign w:val="center"/>
          </w:tcPr>
          <w:p w:rsidR="00AB48D4" w:rsidRPr="00A91E4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en-US" w:eastAsia="ru-RU"/>
              </w:rPr>
            </w:pPr>
          </w:p>
        </w:tc>
        <w:tc>
          <w:tcPr>
            <w:tcW w:w="627" w:type="pct"/>
            <w:gridSpan w:val="2"/>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val="ru-RU" w:eastAsia="ru-RU"/>
              </w:rPr>
            </w:pPr>
            <w:r>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767"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AB48D4" w:rsidRPr="00C26C68" w:rsidTr="00AB48D4">
        <w:trPr>
          <w:trHeight w:val="481"/>
        </w:trPr>
        <w:tc>
          <w:tcPr>
            <w:tcW w:w="296"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22" w:type="pct"/>
            <w:gridSpan w:val="2"/>
            <w:tcBorders>
              <w:top w:val="single" w:sz="4" w:space="0" w:color="000000"/>
              <w:left w:val="single" w:sz="4" w:space="0" w:color="000000"/>
              <w:bottom w:val="single" w:sz="4" w:space="0" w:color="000000"/>
              <w:right w:val="nil"/>
            </w:tcBorders>
            <w:vAlign w:val="center"/>
          </w:tcPr>
          <w:p w:rsidR="00AB48D4" w:rsidRPr="00AB48D4" w:rsidRDefault="00AB48D4" w:rsidP="00AB48D4">
            <w:pPr>
              <w:spacing w:after="0" w:line="240" w:lineRule="auto"/>
              <w:jc w:val="center"/>
              <w:rPr>
                <w:rFonts w:ascii="Times New Roman" w:hAnsi="Times New Roman"/>
                <w:bCs/>
                <w:sz w:val="24"/>
                <w:szCs w:val="24"/>
              </w:rPr>
            </w:pPr>
            <w:proofErr w:type="spellStart"/>
            <w:r w:rsidRPr="00AB48D4">
              <w:rPr>
                <w:rFonts w:ascii="Times New Roman" w:hAnsi="Times New Roman"/>
                <w:bCs/>
                <w:sz w:val="24"/>
                <w:szCs w:val="24"/>
              </w:rPr>
              <w:t>Triangle</w:t>
            </w:r>
            <w:proofErr w:type="spellEnd"/>
            <w:r w:rsidRPr="00AB48D4">
              <w:rPr>
                <w:rFonts w:ascii="Times New Roman" w:hAnsi="Times New Roman"/>
                <w:bCs/>
                <w:sz w:val="24"/>
                <w:szCs w:val="24"/>
              </w:rPr>
              <w:t xml:space="preserve"> </w:t>
            </w:r>
            <w:proofErr w:type="spellStart"/>
            <w:r w:rsidRPr="00AB48D4">
              <w:rPr>
                <w:rFonts w:ascii="Times New Roman" w:hAnsi="Times New Roman"/>
                <w:bCs/>
                <w:sz w:val="24"/>
                <w:szCs w:val="24"/>
              </w:rPr>
              <w:t>Snowlink</w:t>
            </w:r>
            <w:proofErr w:type="spellEnd"/>
            <w:r w:rsidRPr="00AB48D4">
              <w:rPr>
                <w:rFonts w:ascii="Times New Roman" w:hAnsi="Times New Roman"/>
                <w:bCs/>
                <w:sz w:val="24"/>
                <w:szCs w:val="24"/>
              </w:rPr>
              <w:t xml:space="preserve"> LL01 195/70 R15C</w:t>
            </w:r>
          </w:p>
        </w:tc>
        <w:tc>
          <w:tcPr>
            <w:tcW w:w="661"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ru-RU" w:eastAsia="ru-RU"/>
              </w:rPr>
            </w:pPr>
          </w:p>
        </w:tc>
        <w:tc>
          <w:tcPr>
            <w:tcW w:w="627" w:type="pct"/>
            <w:gridSpan w:val="2"/>
            <w:tcBorders>
              <w:top w:val="single" w:sz="4" w:space="0" w:color="000000"/>
              <w:left w:val="single" w:sz="4" w:space="0" w:color="000000"/>
              <w:bottom w:val="single" w:sz="4" w:space="0" w:color="000000"/>
              <w:right w:val="nil"/>
            </w:tcBorders>
            <w:vAlign w:val="center"/>
          </w:tcPr>
          <w:p w:rsidR="00AB48D4" w:rsidRDefault="00AB48D4" w:rsidP="00AB48D4">
            <w:pPr>
              <w:spacing w:after="0"/>
              <w:jc w:val="center"/>
            </w:pPr>
            <w:r w:rsidRPr="00223568">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vAlign w:val="center"/>
          </w:tcPr>
          <w:p w:rsidR="00AB48D4" w:rsidRDefault="00AB48D4" w:rsidP="00AB48D4">
            <w:pPr>
              <w:spacing w:after="0"/>
              <w:jc w:val="center"/>
            </w:pPr>
            <w:r w:rsidRPr="0089789C">
              <w:rPr>
                <w:rFonts w:ascii="Times New Roman" w:eastAsia="Times New Roman" w:hAnsi="Times New Roman" w:cs="Times New Roman"/>
                <w:sz w:val="24"/>
                <w:szCs w:val="24"/>
                <w:lang w:val="ru-RU" w:eastAsia="ru-RU"/>
              </w:rPr>
              <w:t>4</w:t>
            </w:r>
          </w:p>
        </w:tc>
        <w:tc>
          <w:tcPr>
            <w:tcW w:w="767"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AB48D4" w:rsidRPr="00C26C68" w:rsidTr="00AB48D4">
        <w:trPr>
          <w:trHeight w:val="394"/>
        </w:trPr>
        <w:tc>
          <w:tcPr>
            <w:tcW w:w="296"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22" w:type="pct"/>
            <w:gridSpan w:val="2"/>
            <w:tcBorders>
              <w:top w:val="single" w:sz="4" w:space="0" w:color="000000"/>
              <w:left w:val="single" w:sz="4" w:space="0" w:color="000000"/>
              <w:bottom w:val="single" w:sz="4" w:space="0" w:color="000000"/>
              <w:right w:val="nil"/>
            </w:tcBorders>
            <w:vAlign w:val="center"/>
          </w:tcPr>
          <w:p w:rsidR="00AB48D4" w:rsidRPr="00AB48D4" w:rsidRDefault="00AB48D4" w:rsidP="00AB48D4">
            <w:pPr>
              <w:spacing w:after="0" w:line="240" w:lineRule="auto"/>
              <w:jc w:val="center"/>
              <w:rPr>
                <w:rFonts w:ascii="Times New Roman" w:hAnsi="Times New Roman"/>
                <w:bCs/>
                <w:sz w:val="24"/>
                <w:szCs w:val="24"/>
              </w:rPr>
            </w:pPr>
            <w:proofErr w:type="spellStart"/>
            <w:r w:rsidRPr="00AB48D4">
              <w:rPr>
                <w:rFonts w:ascii="Times New Roman" w:hAnsi="Times New Roman"/>
                <w:bCs/>
                <w:sz w:val="24"/>
                <w:szCs w:val="24"/>
              </w:rPr>
              <w:t>Hankook</w:t>
            </w:r>
            <w:proofErr w:type="spellEnd"/>
            <w:r w:rsidRPr="00AB48D4">
              <w:rPr>
                <w:rFonts w:ascii="Times New Roman" w:hAnsi="Times New Roman"/>
                <w:bCs/>
                <w:sz w:val="24"/>
                <w:szCs w:val="24"/>
              </w:rPr>
              <w:t xml:space="preserve"> </w:t>
            </w:r>
            <w:proofErr w:type="spellStart"/>
            <w:r w:rsidRPr="00AB48D4">
              <w:rPr>
                <w:rFonts w:ascii="Times New Roman" w:hAnsi="Times New Roman"/>
                <w:bCs/>
                <w:sz w:val="24"/>
                <w:szCs w:val="24"/>
              </w:rPr>
              <w:t>Vantra</w:t>
            </w:r>
            <w:proofErr w:type="spellEnd"/>
            <w:r w:rsidRPr="00AB48D4">
              <w:rPr>
                <w:rFonts w:ascii="Times New Roman" w:hAnsi="Times New Roman"/>
                <w:bCs/>
                <w:sz w:val="24"/>
                <w:szCs w:val="24"/>
              </w:rPr>
              <w:t xml:space="preserve"> LT RA18 225/65 R16C</w:t>
            </w:r>
          </w:p>
        </w:tc>
        <w:tc>
          <w:tcPr>
            <w:tcW w:w="661" w:type="pct"/>
            <w:tcBorders>
              <w:top w:val="single" w:sz="4" w:space="0" w:color="000000"/>
              <w:left w:val="single" w:sz="4" w:space="0" w:color="000000"/>
              <w:bottom w:val="single" w:sz="4" w:space="0" w:color="000000"/>
              <w:right w:val="nil"/>
            </w:tcBorders>
            <w:vAlign w:val="center"/>
          </w:tcPr>
          <w:p w:rsidR="00AB48D4" w:rsidRPr="00A4129E"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en-US" w:eastAsia="ru-RU"/>
              </w:rPr>
            </w:pPr>
          </w:p>
        </w:tc>
        <w:tc>
          <w:tcPr>
            <w:tcW w:w="627" w:type="pct"/>
            <w:gridSpan w:val="2"/>
            <w:tcBorders>
              <w:top w:val="single" w:sz="4" w:space="0" w:color="000000"/>
              <w:left w:val="single" w:sz="4" w:space="0" w:color="000000"/>
              <w:bottom w:val="single" w:sz="4" w:space="0" w:color="000000"/>
              <w:right w:val="nil"/>
            </w:tcBorders>
            <w:vAlign w:val="center"/>
          </w:tcPr>
          <w:p w:rsidR="00AB48D4" w:rsidRDefault="00AB48D4" w:rsidP="00AB48D4">
            <w:pPr>
              <w:spacing w:after="0"/>
              <w:jc w:val="center"/>
            </w:pPr>
            <w:r w:rsidRPr="00223568">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vAlign w:val="center"/>
          </w:tcPr>
          <w:p w:rsidR="00AB48D4" w:rsidRDefault="00AB48D4" w:rsidP="00AB48D4">
            <w:pPr>
              <w:spacing w:after="0"/>
              <w:jc w:val="center"/>
            </w:pPr>
            <w:r>
              <w:rPr>
                <w:rFonts w:ascii="Times New Roman" w:eastAsia="Times New Roman" w:hAnsi="Times New Roman" w:cs="Times New Roman"/>
                <w:sz w:val="24"/>
                <w:szCs w:val="24"/>
                <w:lang w:val="ru-RU" w:eastAsia="ru-RU"/>
              </w:rPr>
              <w:t>8</w:t>
            </w:r>
          </w:p>
        </w:tc>
        <w:tc>
          <w:tcPr>
            <w:tcW w:w="767" w:type="pct"/>
            <w:tcBorders>
              <w:top w:val="single" w:sz="4" w:space="0" w:color="000000"/>
              <w:left w:val="single" w:sz="4" w:space="0" w:color="000000"/>
              <w:bottom w:val="single" w:sz="4" w:space="0" w:color="000000"/>
              <w:right w:val="nil"/>
            </w:tcBorders>
            <w:vAlign w:val="center"/>
          </w:tcPr>
          <w:p w:rsidR="00AB48D4" w:rsidRPr="00A4129E"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B48D4" w:rsidRPr="00A4129E"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tc>
      </w:tr>
      <w:tr w:rsidR="00AB48D4" w:rsidRPr="00C26C68" w:rsidTr="00AB48D4">
        <w:trPr>
          <w:trHeight w:val="320"/>
        </w:trPr>
        <w:tc>
          <w:tcPr>
            <w:tcW w:w="296"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22" w:type="pct"/>
            <w:gridSpan w:val="2"/>
            <w:tcBorders>
              <w:top w:val="single" w:sz="4" w:space="0" w:color="000000"/>
              <w:left w:val="single" w:sz="4" w:space="0" w:color="000000"/>
              <w:bottom w:val="single" w:sz="4" w:space="0" w:color="000000"/>
              <w:right w:val="nil"/>
            </w:tcBorders>
            <w:vAlign w:val="center"/>
          </w:tcPr>
          <w:p w:rsidR="00AB48D4" w:rsidRPr="00AB48D4" w:rsidRDefault="00AB48D4" w:rsidP="00AB48D4">
            <w:pPr>
              <w:spacing w:after="0" w:line="240" w:lineRule="auto"/>
              <w:jc w:val="center"/>
              <w:rPr>
                <w:rFonts w:ascii="Times New Roman" w:hAnsi="Times New Roman"/>
                <w:bCs/>
                <w:sz w:val="24"/>
                <w:szCs w:val="24"/>
              </w:rPr>
            </w:pPr>
            <w:proofErr w:type="spellStart"/>
            <w:r w:rsidRPr="00AB48D4">
              <w:rPr>
                <w:rFonts w:ascii="Times New Roman" w:hAnsi="Times New Roman"/>
                <w:bCs/>
                <w:sz w:val="24"/>
                <w:szCs w:val="24"/>
              </w:rPr>
              <w:t>Sunfull</w:t>
            </w:r>
            <w:proofErr w:type="spellEnd"/>
            <w:r w:rsidRPr="00AB48D4">
              <w:rPr>
                <w:rFonts w:ascii="Times New Roman" w:hAnsi="Times New Roman"/>
                <w:bCs/>
                <w:sz w:val="24"/>
                <w:szCs w:val="24"/>
              </w:rPr>
              <w:t xml:space="preserve"> HF702  7.50 R16</w:t>
            </w:r>
          </w:p>
        </w:tc>
        <w:tc>
          <w:tcPr>
            <w:tcW w:w="661"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ru-RU" w:eastAsia="ru-RU"/>
              </w:rPr>
            </w:pPr>
          </w:p>
        </w:tc>
        <w:tc>
          <w:tcPr>
            <w:tcW w:w="627" w:type="pct"/>
            <w:gridSpan w:val="2"/>
            <w:tcBorders>
              <w:top w:val="single" w:sz="4" w:space="0" w:color="000000"/>
              <w:left w:val="single" w:sz="4" w:space="0" w:color="000000"/>
              <w:bottom w:val="single" w:sz="4" w:space="0" w:color="000000"/>
              <w:right w:val="nil"/>
            </w:tcBorders>
            <w:vAlign w:val="center"/>
          </w:tcPr>
          <w:p w:rsidR="00AB48D4" w:rsidRDefault="00AB48D4" w:rsidP="00AB48D4">
            <w:pPr>
              <w:spacing w:after="0"/>
              <w:jc w:val="center"/>
            </w:pPr>
            <w:r w:rsidRPr="00223568">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vAlign w:val="center"/>
          </w:tcPr>
          <w:p w:rsidR="00AB48D4" w:rsidRDefault="00AB48D4" w:rsidP="00AB48D4">
            <w:pPr>
              <w:spacing w:after="0"/>
              <w:jc w:val="center"/>
            </w:pPr>
            <w:r>
              <w:rPr>
                <w:rFonts w:ascii="Times New Roman" w:eastAsia="Times New Roman" w:hAnsi="Times New Roman" w:cs="Times New Roman"/>
                <w:sz w:val="24"/>
                <w:szCs w:val="24"/>
                <w:lang w:val="ru-RU" w:eastAsia="ru-RU"/>
              </w:rPr>
              <w:t>12</w:t>
            </w:r>
          </w:p>
        </w:tc>
        <w:tc>
          <w:tcPr>
            <w:tcW w:w="767"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AB48D4" w:rsidRPr="00C26C68" w:rsidTr="00AB48D4">
        <w:trPr>
          <w:trHeight w:val="387"/>
        </w:trPr>
        <w:tc>
          <w:tcPr>
            <w:tcW w:w="296" w:type="pct"/>
            <w:tcBorders>
              <w:top w:val="single" w:sz="4" w:space="0" w:color="000000"/>
              <w:left w:val="single" w:sz="4" w:space="0" w:color="000000"/>
              <w:bottom w:val="single" w:sz="4" w:space="0" w:color="000000"/>
              <w:right w:val="nil"/>
            </w:tcBorders>
            <w:vAlign w:val="center"/>
          </w:tcPr>
          <w:p w:rsidR="00AB48D4"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22" w:type="pct"/>
            <w:gridSpan w:val="2"/>
            <w:tcBorders>
              <w:top w:val="single" w:sz="4" w:space="0" w:color="000000"/>
              <w:left w:val="single" w:sz="4" w:space="0" w:color="000000"/>
              <w:bottom w:val="single" w:sz="4" w:space="0" w:color="000000"/>
              <w:right w:val="nil"/>
            </w:tcBorders>
            <w:vAlign w:val="center"/>
          </w:tcPr>
          <w:p w:rsidR="00AB48D4" w:rsidRPr="00AB48D4" w:rsidRDefault="00AB48D4" w:rsidP="00AB48D4">
            <w:pPr>
              <w:spacing w:after="0" w:line="240" w:lineRule="auto"/>
              <w:jc w:val="center"/>
              <w:rPr>
                <w:rFonts w:ascii="Times New Roman" w:hAnsi="Times New Roman"/>
                <w:bCs/>
                <w:sz w:val="24"/>
                <w:szCs w:val="24"/>
              </w:rPr>
            </w:pPr>
            <w:proofErr w:type="spellStart"/>
            <w:r w:rsidRPr="00AB48D4">
              <w:rPr>
                <w:rFonts w:ascii="Times New Roman" w:hAnsi="Times New Roman"/>
                <w:bCs/>
                <w:sz w:val="24"/>
                <w:szCs w:val="24"/>
              </w:rPr>
              <w:t>Hankook</w:t>
            </w:r>
            <w:proofErr w:type="spellEnd"/>
            <w:r w:rsidRPr="00AB48D4">
              <w:rPr>
                <w:rFonts w:ascii="Times New Roman" w:hAnsi="Times New Roman"/>
                <w:bCs/>
                <w:sz w:val="24"/>
                <w:szCs w:val="24"/>
              </w:rPr>
              <w:t xml:space="preserve"> </w:t>
            </w:r>
            <w:proofErr w:type="spellStart"/>
            <w:r w:rsidRPr="00AB48D4">
              <w:rPr>
                <w:rFonts w:ascii="Times New Roman" w:hAnsi="Times New Roman"/>
                <w:bCs/>
                <w:sz w:val="24"/>
                <w:szCs w:val="24"/>
              </w:rPr>
              <w:t>winter</w:t>
            </w:r>
            <w:proofErr w:type="spellEnd"/>
            <w:r w:rsidRPr="00AB48D4">
              <w:rPr>
                <w:rFonts w:ascii="Times New Roman" w:hAnsi="Times New Roman"/>
                <w:bCs/>
                <w:sz w:val="24"/>
                <w:szCs w:val="24"/>
              </w:rPr>
              <w:t xml:space="preserve"> i*</w:t>
            </w:r>
            <w:proofErr w:type="spellStart"/>
            <w:r w:rsidRPr="00AB48D4">
              <w:rPr>
                <w:rFonts w:ascii="Times New Roman" w:hAnsi="Times New Roman"/>
                <w:bCs/>
                <w:sz w:val="24"/>
                <w:szCs w:val="24"/>
              </w:rPr>
              <w:t>cept</w:t>
            </w:r>
            <w:proofErr w:type="spellEnd"/>
            <w:r w:rsidRPr="00AB48D4">
              <w:rPr>
                <w:rFonts w:ascii="Times New Roman" w:hAnsi="Times New Roman"/>
                <w:bCs/>
                <w:sz w:val="24"/>
                <w:szCs w:val="24"/>
              </w:rPr>
              <w:t xml:space="preserve"> evo2 SUV W320 245/70 R15С</w:t>
            </w:r>
          </w:p>
        </w:tc>
        <w:tc>
          <w:tcPr>
            <w:tcW w:w="661" w:type="pct"/>
            <w:tcBorders>
              <w:top w:val="single" w:sz="4" w:space="0" w:color="000000"/>
              <w:left w:val="single" w:sz="4" w:space="0" w:color="000000"/>
              <w:bottom w:val="single" w:sz="4" w:space="0" w:color="000000"/>
              <w:right w:val="nil"/>
            </w:tcBorders>
            <w:vAlign w:val="center"/>
          </w:tcPr>
          <w:p w:rsidR="00AB48D4" w:rsidRPr="00AB48D4"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en-US" w:eastAsia="ru-RU"/>
              </w:rPr>
            </w:pPr>
          </w:p>
        </w:tc>
        <w:tc>
          <w:tcPr>
            <w:tcW w:w="627" w:type="pct"/>
            <w:gridSpan w:val="2"/>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val="ru-RU" w:eastAsia="ru-RU"/>
              </w:rPr>
            </w:pPr>
            <w:r>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vAlign w:val="center"/>
          </w:tcPr>
          <w:p w:rsidR="00AB48D4" w:rsidRPr="00AB48D4" w:rsidRDefault="00AB48D4" w:rsidP="00AB48D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67" w:type="pct"/>
            <w:tcBorders>
              <w:top w:val="single" w:sz="4" w:space="0" w:color="000000"/>
              <w:left w:val="single" w:sz="4" w:space="0" w:color="000000"/>
              <w:bottom w:val="single" w:sz="4" w:space="0" w:color="000000"/>
              <w:right w:val="nil"/>
            </w:tcBorders>
            <w:vAlign w:val="center"/>
          </w:tcPr>
          <w:p w:rsidR="00AB48D4" w:rsidRPr="00AB48D4"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tc>
      </w:tr>
      <w:tr w:rsidR="00AB48D4" w:rsidRPr="00C26C68" w:rsidTr="00AB48D4">
        <w:trPr>
          <w:trHeight w:val="34"/>
        </w:trPr>
        <w:tc>
          <w:tcPr>
            <w:tcW w:w="296" w:type="pct"/>
            <w:tcBorders>
              <w:top w:val="single" w:sz="4" w:space="0" w:color="000000"/>
              <w:left w:val="single" w:sz="4" w:space="0" w:color="000000"/>
              <w:bottom w:val="single" w:sz="4" w:space="0" w:color="000000"/>
              <w:right w:val="nil"/>
            </w:tcBorders>
            <w:vAlign w:val="center"/>
          </w:tcPr>
          <w:p w:rsidR="00AB48D4"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22" w:type="pct"/>
            <w:gridSpan w:val="2"/>
            <w:tcBorders>
              <w:top w:val="single" w:sz="4" w:space="0" w:color="000000"/>
              <w:left w:val="single" w:sz="4" w:space="0" w:color="000000"/>
              <w:bottom w:val="single" w:sz="4" w:space="0" w:color="000000"/>
              <w:right w:val="nil"/>
            </w:tcBorders>
            <w:vAlign w:val="center"/>
          </w:tcPr>
          <w:p w:rsidR="00AB48D4" w:rsidRPr="00AB48D4" w:rsidRDefault="00AB48D4" w:rsidP="00AB48D4">
            <w:pPr>
              <w:spacing w:after="0" w:line="240" w:lineRule="auto"/>
              <w:jc w:val="center"/>
              <w:rPr>
                <w:rFonts w:ascii="Times New Roman" w:hAnsi="Times New Roman"/>
                <w:bCs/>
                <w:sz w:val="24"/>
                <w:szCs w:val="24"/>
              </w:rPr>
            </w:pPr>
            <w:proofErr w:type="spellStart"/>
            <w:r w:rsidRPr="00AB48D4">
              <w:rPr>
                <w:rFonts w:ascii="Times New Roman" w:hAnsi="Times New Roman"/>
                <w:bCs/>
                <w:sz w:val="24"/>
                <w:szCs w:val="24"/>
              </w:rPr>
              <w:t>Lassa</w:t>
            </w:r>
            <w:proofErr w:type="spellEnd"/>
            <w:r w:rsidRPr="00AB48D4">
              <w:rPr>
                <w:rFonts w:ascii="Times New Roman" w:hAnsi="Times New Roman"/>
                <w:bCs/>
                <w:sz w:val="24"/>
                <w:szCs w:val="24"/>
              </w:rPr>
              <w:t xml:space="preserve"> </w:t>
            </w:r>
            <w:proofErr w:type="spellStart"/>
            <w:r w:rsidRPr="00AB48D4">
              <w:rPr>
                <w:rFonts w:ascii="Times New Roman" w:hAnsi="Times New Roman"/>
                <w:bCs/>
                <w:sz w:val="24"/>
                <w:szCs w:val="24"/>
              </w:rPr>
              <w:t>Wintus</w:t>
            </w:r>
            <w:proofErr w:type="spellEnd"/>
            <w:r w:rsidRPr="00AB48D4">
              <w:rPr>
                <w:rFonts w:ascii="Times New Roman" w:hAnsi="Times New Roman"/>
                <w:bCs/>
                <w:sz w:val="24"/>
                <w:szCs w:val="24"/>
              </w:rPr>
              <w:t xml:space="preserve"> 2 225/70 R15С</w:t>
            </w:r>
          </w:p>
        </w:tc>
        <w:tc>
          <w:tcPr>
            <w:tcW w:w="661"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ru-RU" w:eastAsia="ru-RU"/>
              </w:rPr>
            </w:pPr>
          </w:p>
        </w:tc>
        <w:tc>
          <w:tcPr>
            <w:tcW w:w="627" w:type="pct"/>
            <w:gridSpan w:val="2"/>
            <w:tcBorders>
              <w:top w:val="single" w:sz="4" w:space="0" w:color="000000"/>
              <w:left w:val="single" w:sz="4" w:space="0" w:color="000000"/>
              <w:bottom w:val="single" w:sz="4" w:space="0" w:color="000000"/>
              <w:right w:val="nil"/>
            </w:tcBorders>
            <w:vAlign w:val="center"/>
          </w:tcPr>
          <w:p w:rsidR="00AB48D4" w:rsidRDefault="00AB48D4" w:rsidP="00AB48D4">
            <w:pPr>
              <w:spacing w:after="0"/>
              <w:jc w:val="center"/>
            </w:pPr>
            <w:r w:rsidRPr="00223568">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vAlign w:val="center"/>
          </w:tcPr>
          <w:p w:rsidR="00AB48D4" w:rsidRPr="0089789C" w:rsidRDefault="00AB48D4" w:rsidP="00AB48D4">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767"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AB48D4" w:rsidRPr="00C26C68" w:rsidTr="00AB48D4">
        <w:trPr>
          <w:trHeight w:val="230"/>
        </w:trPr>
        <w:tc>
          <w:tcPr>
            <w:tcW w:w="296" w:type="pct"/>
            <w:tcBorders>
              <w:top w:val="single" w:sz="4" w:space="0" w:color="000000"/>
              <w:left w:val="single" w:sz="4" w:space="0" w:color="000000"/>
              <w:bottom w:val="single" w:sz="4" w:space="0" w:color="000000"/>
              <w:right w:val="nil"/>
            </w:tcBorders>
            <w:vAlign w:val="center"/>
          </w:tcPr>
          <w:p w:rsidR="00AB48D4"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22" w:type="pct"/>
            <w:gridSpan w:val="2"/>
            <w:tcBorders>
              <w:top w:val="single" w:sz="4" w:space="0" w:color="000000"/>
              <w:left w:val="single" w:sz="4" w:space="0" w:color="000000"/>
              <w:bottom w:val="single" w:sz="4" w:space="0" w:color="000000"/>
              <w:right w:val="nil"/>
            </w:tcBorders>
            <w:vAlign w:val="center"/>
          </w:tcPr>
          <w:p w:rsidR="00AB48D4" w:rsidRPr="00AB48D4" w:rsidRDefault="00AB48D4" w:rsidP="00AB48D4">
            <w:pPr>
              <w:spacing w:after="0" w:line="240" w:lineRule="auto"/>
              <w:jc w:val="center"/>
              <w:rPr>
                <w:rFonts w:ascii="Times New Roman" w:hAnsi="Times New Roman"/>
                <w:bCs/>
                <w:sz w:val="24"/>
                <w:szCs w:val="24"/>
              </w:rPr>
            </w:pPr>
            <w:proofErr w:type="spellStart"/>
            <w:r w:rsidRPr="00AB48D4">
              <w:rPr>
                <w:rFonts w:ascii="Times New Roman" w:hAnsi="Times New Roman"/>
                <w:bCs/>
                <w:sz w:val="24"/>
                <w:szCs w:val="24"/>
              </w:rPr>
              <w:t>Triangle</w:t>
            </w:r>
            <w:proofErr w:type="spellEnd"/>
            <w:r w:rsidRPr="00AB48D4">
              <w:rPr>
                <w:rFonts w:ascii="Times New Roman" w:hAnsi="Times New Roman"/>
                <w:bCs/>
                <w:sz w:val="24"/>
                <w:szCs w:val="24"/>
              </w:rPr>
              <w:t xml:space="preserve"> TR685 215/75 R17.5</w:t>
            </w:r>
          </w:p>
        </w:tc>
        <w:tc>
          <w:tcPr>
            <w:tcW w:w="661"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ru-RU" w:eastAsia="ru-RU"/>
              </w:rPr>
            </w:pPr>
          </w:p>
        </w:tc>
        <w:tc>
          <w:tcPr>
            <w:tcW w:w="627" w:type="pct"/>
            <w:gridSpan w:val="2"/>
            <w:tcBorders>
              <w:top w:val="single" w:sz="4" w:space="0" w:color="000000"/>
              <w:left w:val="single" w:sz="4" w:space="0" w:color="000000"/>
              <w:bottom w:val="single" w:sz="4" w:space="0" w:color="000000"/>
              <w:right w:val="nil"/>
            </w:tcBorders>
            <w:vAlign w:val="center"/>
          </w:tcPr>
          <w:p w:rsidR="00AB48D4" w:rsidRDefault="00AB48D4" w:rsidP="00AB48D4">
            <w:pPr>
              <w:spacing w:after="0"/>
              <w:jc w:val="center"/>
            </w:pPr>
            <w:r w:rsidRPr="00223568">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vAlign w:val="center"/>
          </w:tcPr>
          <w:p w:rsidR="00AB48D4" w:rsidRPr="0089789C" w:rsidRDefault="00AB48D4" w:rsidP="00AB48D4">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767"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AB48D4" w:rsidRPr="00C26C68" w:rsidTr="00AB48D4">
        <w:trPr>
          <w:trHeight w:val="156"/>
        </w:trPr>
        <w:tc>
          <w:tcPr>
            <w:tcW w:w="296" w:type="pct"/>
            <w:tcBorders>
              <w:top w:val="single" w:sz="4" w:space="0" w:color="000000"/>
              <w:left w:val="single" w:sz="4" w:space="0" w:color="000000"/>
              <w:bottom w:val="single" w:sz="4" w:space="0" w:color="000000"/>
              <w:right w:val="nil"/>
            </w:tcBorders>
            <w:vAlign w:val="center"/>
          </w:tcPr>
          <w:p w:rsidR="00AB48D4"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22" w:type="pct"/>
            <w:gridSpan w:val="2"/>
            <w:tcBorders>
              <w:top w:val="single" w:sz="4" w:space="0" w:color="000000"/>
              <w:left w:val="single" w:sz="4" w:space="0" w:color="000000"/>
              <w:bottom w:val="single" w:sz="4" w:space="0" w:color="000000"/>
              <w:right w:val="nil"/>
            </w:tcBorders>
            <w:vAlign w:val="center"/>
          </w:tcPr>
          <w:p w:rsidR="00AB48D4" w:rsidRPr="00AB48D4" w:rsidRDefault="00AB48D4" w:rsidP="00AB48D4">
            <w:pPr>
              <w:spacing w:after="0" w:line="240" w:lineRule="auto"/>
              <w:jc w:val="center"/>
              <w:rPr>
                <w:rFonts w:ascii="Times New Roman" w:eastAsia="Times New Roman" w:hAnsi="Times New Roman" w:cs="Times New Roman"/>
                <w:bCs/>
                <w:color w:val="00000A"/>
                <w:sz w:val="24"/>
                <w:szCs w:val="24"/>
                <w:lang w:eastAsia="ru-RU"/>
              </w:rPr>
            </w:pPr>
            <w:proofErr w:type="spellStart"/>
            <w:r w:rsidRPr="00AB48D4">
              <w:rPr>
                <w:rFonts w:ascii="Times New Roman" w:hAnsi="Times New Roman"/>
                <w:bCs/>
                <w:sz w:val="24"/>
                <w:szCs w:val="24"/>
              </w:rPr>
              <w:t>Matador</w:t>
            </w:r>
            <w:proofErr w:type="spellEnd"/>
            <w:r w:rsidRPr="00AB48D4">
              <w:rPr>
                <w:rFonts w:ascii="Times New Roman" w:hAnsi="Times New Roman"/>
                <w:bCs/>
                <w:sz w:val="24"/>
                <w:szCs w:val="24"/>
              </w:rPr>
              <w:t xml:space="preserve"> D HR4 215/75 R17.5</w:t>
            </w:r>
          </w:p>
        </w:tc>
        <w:tc>
          <w:tcPr>
            <w:tcW w:w="661"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ru-RU" w:eastAsia="ru-RU"/>
              </w:rPr>
            </w:pPr>
          </w:p>
        </w:tc>
        <w:tc>
          <w:tcPr>
            <w:tcW w:w="627" w:type="pct"/>
            <w:gridSpan w:val="2"/>
            <w:tcBorders>
              <w:top w:val="single" w:sz="4" w:space="0" w:color="000000"/>
              <w:left w:val="single" w:sz="4" w:space="0" w:color="000000"/>
              <w:bottom w:val="single" w:sz="4" w:space="0" w:color="000000"/>
              <w:right w:val="nil"/>
            </w:tcBorders>
            <w:vAlign w:val="center"/>
          </w:tcPr>
          <w:p w:rsidR="00AB48D4" w:rsidRDefault="00AB48D4" w:rsidP="00AB48D4">
            <w:pPr>
              <w:spacing w:after="0"/>
              <w:jc w:val="center"/>
            </w:pPr>
            <w:r w:rsidRPr="00223568">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vAlign w:val="center"/>
          </w:tcPr>
          <w:p w:rsidR="00AB48D4" w:rsidRPr="0089789C" w:rsidRDefault="00AB48D4" w:rsidP="00AB48D4">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767"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C26C68" w:rsidRPr="00C26C68" w:rsidTr="00AB48D4">
        <w:trPr>
          <w:trHeight w:val="210"/>
        </w:trPr>
        <w:tc>
          <w:tcPr>
            <w:tcW w:w="296" w:type="pct"/>
            <w:tcBorders>
              <w:top w:val="single" w:sz="4" w:space="0" w:color="000000"/>
              <w:left w:val="single" w:sz="4" w:space="0" w:color="auto"/>
              <w:bottom w:val="single" w:sz="4" w:space="0" w:color="000000"/>
              <w:right w:val="nil"/>
            </w:tcBorders>
            <w:vAlign w:val="center"/>
          </w:tcPr>
          <w:p w:rsidR="00C26C68" w:rsidRPr="00C26C68" w:rsidRDefault="00C26C68"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14" w:type="pct"/>
            <w:tcBorders>
              <w:top w:val="single" w:sz="4" w:space="0" w:color="000000"/>
              <w:left w:val="nil"/>
              <w:bottom w:val="single" w:sz="4" w:space="0" w:color="000000"/>
              <w:right w:val="nil"/>
            </w:tcBorders>
            <w:vAlign w:val="center"/>
          </w:tcPr>
          <w:p w:rsidR="00C26C68" w:rsidRPr="00C26C68" w:rsidRDefault="00C26C68"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282" w:type="pct"/>
            <w:gridSpan w:val="3"/>
            <w:tcBorders>
              <w:top w:val="single" w:sz="4" w:space="0" w:color="000000"/>
              <w:left w:val="nil"/>
              <w:bottom w:val="single" w:sz="4" w:space="0" w:color="000000"/>
              <w:right w:val="nil"/>
            </w:tcBorders>
            <w:vAlign w:val="center"/>
          </w:tcPr>
          <w:p w:rsidR="00C26C68" w:rsidRPr="00C26C68" w:rsidRDefault="00C26C68"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43" w:type="pct"/>
            <w:gridSpan w:val="3"/>
            <w:tcBorders>
              <w:top w:val="single" w:sz="4" w:space="0" w:color="000000"/>
              <w:left w:val="nil"/>
              <w:bottom w:val="single" w:sz="4" w:space="0" w:color="000000"/>
              <w:right w:val="nil"/>
            </w:tcBorders>
            <w:vAlign w:val="center"/>
          </w:tcPr>
          <w:p w:rsidR="00C26C68"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Вартість</w:t>
            </w:r>
            <w:r w:rsidR="00C26C68" w:rsidRPr="00C26C68">
              <w:rPr>
                <w:rFonts w:ascii="Times New Roman" w:eastAsia="Times New Roman" w:hAnsi="Times New Roman" w:cs="Times New Roman"/>
                <w:b/>
                <w:sz w:val="24"/>
                <w:szCs w:val="24"/>
                <w:lang w:eastAsia="ru-RU"/>
              </w:rPr>
              <w:t xml:space="preserve"> без ПДВ</w:t>
            </w:r>
          </w:p>
        </w:tc>
        <w:tc>
          <w:tcPr>
            <w:tcW w:w="765" w:type="pct"/>
            <w:tcBorders>
              <w:top w:val="single" w:sz="4" w:space="0" w:color="000000"/>
              <w:left w:val="single" w:sz="4" w:space="0" w:color="000000"/>
              <w:bottom w:val="single" w:sz="4" w:space="0" w:color="000000"/>
              <w:right w:val="single" w:sz="4" w:space="0" w:color="000000"/>
            </w:tcBorders>
            <w:vAlign w:val="center"/>
          </w:tcPr>
          <w:p w:rsidR="00C26C68" w:rsidRPr="00C26C68" w:rsidRDefault="00C26C68"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
        </w:tc>
      </w:tr>
      <w:tr w:rsidR="00A4129E" w:rsidRPr="00C26C68" w:rsidTr="00A91E48">
        <w:trPr>
          <w:trHeight w:val="57"/>
        </w:trPr>
        <w:tc>
          <w:tcPr>
            <w:tcW w:w="296" w:type="pct"/>
            <w:tcBorders>
              <w:top w:val="single" w:sz="4" w:space="0" w:color="000000"/>
              <w:left w:val="single" w:sz="4" w:space="0" w:color="auto"/>
              <w:bottom w:val="single" w:sz="4" w:space="0" w:color="000000"/>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14" w:type="pct"/>
            <w:tcBorders>
              <w:top w:val="single" w:sz="4" w:space="0" w:color="000000"/>
              <w:left w:val="nil"/>
              <w:bottom w:val="single" w:sz="4" w:space="0" w:color="000000"/>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282" w:type="pct"/>
            <w:gridSpan w:val="3"/>
            <w:tcBorders>
              <w:top w:val="single" w:sz="4" w:space="0" w:color="000000"/>
              <w:left w:val="nil"/>
              <w:bottom w:val="single" w:sz="4" w:space="0" w:color="000000"/>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43" w:type="pct"/>
            <w:gridSpan w:val="3"/>
            <w:tcBorders>
              <w:top w:val="single" w:sz="4" w:space="0" w:color="000000"/>
              <w:left w:val="nil"/>
              <w:bottom w:val="single" w:sz="4" w:space="0" w:color="000000"/>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ПДВ 0%</w:t>
            </w:r>
          </w:p>
        </w:tc>
        <w:tc>
          <w:tcPr>
            <w:tcW w:w="765" w:type="pct"/>
            <w:tcBorders>
              <w:top w:val="single" w:sz="4" w:space="0" w:color="000000"/>
              <w:left w:val="single" w:sz="4" w:space="0" w:color="000000"/>
              <w:bottom w:val="single" w:sz="4" w:space="0" w:color="000000"/>
              <w:right w:val="single" w:sz="4" w:space="0" w:color="000000"/>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0,00</w:t>
            </w:r>
          </w:p>
        </w:tc>
      </w:tr>
      <w:tr w:rsidR="00A4129E" w:rsidRPr="00C26C68" w:rsidTr="00A91E48">
        <w:trPr>
          <w:trHeight w:val="57"/>
        </w:trPr>
        <w:tc>
          <w:tcPr>
            <w:tcW w:w="296" w:type="pct"/>
            <w:tcBorders>
              <w:top w:val="single" w:sz="4" w:space="0" w:color="000000"/>
              <w:left w:val="single" w:sz="4" w:space="0" w:color="auto"/>
              <w:bottom w:val="single" w:sz="4" w:space="0" w:color="auto"/>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14" w:type="pct"/>
            <w:tcBorders>
              <w:top w:val="single" w:sz="4" w:space="0" w:color="000000"/>
              <w:left w:val="nil"/>
              <w:bottom w:val="single" w:sz="4" w:space="0" w:color="auto"/>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282" w:type="pct"/>
            <w:gridSpan w:val="3"/>
            <w:tcBorders>
              <w:top w:val="single" w:sz="4" w:space="0" w:color="000000"/>
              <w:left w:val="nil"/>
              <w:bottom w:val="single" w:sz="4" w:space="0" w:color="auto"/>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43" w:type="pct"/>
            <w:gridSpan w:val="3"/>
            <w:tcBorders>
              <w:top w:val="single" w:sz="4" w:space="0" w:color="000000"/>
              <w:left w:val="nil"/>
              <w:bottom w:val="single" w:sz="4" w:space="0" w:color="auto"/>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Вартість з ПДВ</w:t>
            </w:r>
          </w:p>
        </w:tc>
        <w:tc>
          <w:tcPr>
            <w:tcW w:w="765" w:type="pct"/>
            <w:tcBorders>
              <w:top w:val="single" w:sz="4" w:space="0" w:color="000000"/>
              <w:left w:val="single" w:sz="4" w:space="0" w:color="000000"/>
              <w:bottom w:val="single" w:sz="4" w:space="0" w:color="000000"/>
              <w:right w:val="single" w:sz="4" w:space="0" w:color="000000"/>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
        </w:tc>
      </w:tr>
    </w:tbl>
    <w:p w:rsidR="00C26C68" w:rsidRPr="00AB48D4" w:rsidRDefault="00C26C68" w:rsidP="00C26C68">
      <w:pPr>
        <w:tabs>
          <w:tab w:val="left" w:pos="288"/>
          <w:tab w:val="left" w:pos="720"/>
        </w:tabs>
        <w:spacing w:after="0" w:line="240" w:lineRule="auto"/>
        <w:ind w:left="6633" w:hanging="6633"/>
        <w:jc w:val="center"/>
        <w:rPr>
          <w:rFonts w:ascii="Times New Roman" w:eastAsia="Times New Roman" w:hAnsi="Times New Roman" w:cs="Times New Roman"/>
          <w:color w:val="000000"/>
          <w:sz w:val="6"/>
          <w:szCs w:val="6"/>
          <w:lang w:eastAsia="ru-RU"/>
        </w:rPr>
      </w:pPr>
    </w:p>
    <w:p w:rsidR="002802EE" w:rsidRDefault="002802EE" w:rsidP="002802EE">
      <w:pPr>
        <w:tabs>
          <w:tab w:val="left" w:pos="288"/>
          <w:tab w:val="left" w:pos="720"/>
        </w:tabs>
        <w:spacing w:after="0" w:line="240" w:lineRule="auto"/>
        <w:jc w:val="both"/>
        <w:rPr>
          <w:rFonts w:ascii="Times New Roman" w:eastAsia="Times New Roman" w:hAnsi="Times New Roman" w:cs="Times New Roman"/>
          <w:b/>
          <w:bCs/>
          <w:sz w:val="24"/>
          <w:szCs w:val="24"/>
          <w:lang w:eastAsia="zh-CN"/>
        </w:rPr>
      </w:pPr>
    </w:p>
    <w:p w:rsidR="00C26C68" w:rsidRDefault="00C26C68" w:rsidP="009C62EC">
      <w:pPr>
        <w:tabs>
          <w:tab w:val="left" w:pos="288"/>
          <w:tab w:val="left" w:pos="720"/>
        </w:tabs>
        <w:spacing w:after="0" w:line="240" w:lineRule="auto"/>
        <w:jc w:val="both"/>
        <w:rPr>
          <w:rFonts w:ascii="Times New Roman" w:eastAsia="Calibri" w:hAnsi="Times New Roman" w:cs="Times New Roman"/>
          <w:sz w:val="24"/>
          <w:szCs w:val="24"/>
          <w:lang w:eastAsia="ru-RU"/>
        </w:rPr>
      </w:pPr>
      <w:r w:rsidRPr="00C26C68">
        <w:rPr>
          <w:rFonts w:ascii="Times New Roman" w:eastAsia="Times New Roman" w:hAnsi="Times New Roman" w:cs="Times New Roman"/>
          <w:b/>
          <w:bCs/>
          <w:sz w:val="24"/>
          <w:szCs w:val="24"/>
          <w:lang w:eastAsia="zh-CN"/>
        </w:rPr>
        <w:t xml:space="preserve">Загальна вартість товару </w:t>
      </w:r>
      <w:r w:rsidR="00A4129E">
        <w:rPr>
          <w:rFonts w:ascii="Times New Roman" w:eastAsia="Times New Roman" w:hAnsi="Times New Roman" w:cs="Times New Roman"/>
          <w:b/>
          <w:bCs/>
          <w:sz w:val="24"/>
          <w:szCs w:val="24"/>
          <w:lang w:eastAsia="zh-CN"/>
        </w:rPr>
        <w:t>з</w:t>
      </w:r>
      <w:r w:rsidRPr="00C26C68">
        <w:rPr>
          <w:rFonts w:ascii="Times New Roman" w:eastAsia="Times New Roman" w:hAnsi="Times New Roman" w:cs="Times New Roman"/>
          <w:b/>
          <w:bCs/>
          <w:sz w:val="24"/>
          <w:szCs w:val="24"/>
          <w:lang w:eastAsia="zh-CN"/>
        </w:rPr>
        <w:t xml:space="preserve"> ПДВ: </w:t>
      </w:r>
      <w:r w:rsidR="009C62EC">
        <w:rPr>
          <w:rFonts w:ascii="Times New Roman" w:eastAsia="Calibri" w:hAnsi="Times New Roman" w:cs="Times New Roman"/>
          <w:sz w:val="24"/>
          <w:szCs w:val="24"/>
          <w:lang w:eastAsia="ru-RU"/>
        </w:rPr>
        <w:t>___________</w:t>
      </w:r>
      <w:r w:rsidR="009C62EC" w:rsidRPr="007F7338">
        <w:rPr>
          <w:rFonts w:ascii="Times New Roman" w:eastAsia="Calibri" w:hAnsi="Times New Roman" w:cs="Times New Roman"/>
          <w:sz w:val="24"/>
          <w:szCs w:val="24"/>
          <w:lang w:eastAsia="ru-RU"/>
        </w:rPr>
        <w:t xml:space="preserve"> грн</w:t>
      </w:r>
      <w:r w:rsidR="009C62EC" w:rsidRPr="00EF3224">
        <w:rPr>
          <w:rFonts w:ascii="Times New Roman" w:eastAsia="Calibri" w:hAnsi="Times New Roman" w:cs="Times New Roman"/>
          <w:sz w:val="24"/>
          <w:szCs w:val="24"/>
          <w:lang w:eastAsia="ru-RU"/>
        </w:rPr>
        <w:t>. (________________________)</w:t>
      </w:r>
      <w:r w:rsidR="009C62EC">
        <w:rPr>
          <w:rFonts w:ascii="Times New Roman" w:eastAsia="Calibri" w:hAnsi="Times New Roman" w:cs="Times New Roman"/>
          <w:sz w:val="24"/>
          <w:szCs w:val="24"/>
          <w:lang w:eastAsia="ru-RU"/>
        </w:rPr>
        <w:t>.</w:t>
      </w:r>
    </w:p>
    <w:p w:rsidR="00735A04" w:rsidRDefault="00735A04" w:rsidP="009C62EC">
      <w:pPr>
        <w:tabs>
          <w:tab w:val="left" w:pos="288"/>
          <w:tab w:val="left" w:pos="720"/>
        </w:tabs>
        <w:spacing w:after="0" w:line="240" w:lineRule="auto"/>
        <w:jc w:val="both"/>
        <w:rPr>
          <w:rFonts w:ascii="Times New Roman" w:eastAsia="Calibri" w:hAnsi="Times New Roman" w:cs="Times New Roman"/>
          <w:i/>
          <w:iCs/>
          <w:lang w:eastAsia="ru-RU"/>
        </w:rPr>
      </w:pPr>
    </w:p>
    <w:p w:rsidR="00735A04" w:rsidRPr="00735A04" w:rsidRDefault="00735A04" w:rsidP="009C62EC">
      <w:pPr>
        <w:tabs>
          <w:tab w:val="left" w:pos="288"/>
          <w:tab w:val="left" w:pos="720"/>
        </w:tabs>
        <w:spacing w:after="0" w:line="240" w:lineRule="auto"/>
        <w:jc w:val="both"/>
        <w:rPr>
          <w:rFonts w:ascii="Times New Roman" w:eastAsia="Calibri" w:hAnsi="Times New Roman" w:cs="Times New Roman"/>
          <w:i/>
          <w:iCs/>
          <w:lang w:eastAsia="ru-RU"/>
        </w:rPr>
      </w:pPr>
      <w:r>
        <w:rPr>
          <w:rFonts w:ascii="Times New Roman" w:eastAsia="Calibri" w:hAnsi="Times New Roman" w:cs="Times New Roman"/>
          <w:i/>
          <w:iCs/>
          <w:lang w:eastAsia="ru-RU"/>
        </w:rPr>
        <w:tab/>
        <w:t>*</w:t>
      </w:r>
      <w:r w:rsidR="00A4129E" w:rsidRPr="00A4129E">
        <w:rPr>
          <w:rFonts w:ascii="Times New Roman" w:eastAsia="Calibri" w:hAnsi="Times New Roman" w:cs="Times New Roman"/>
          <w:i/>
          <w:iCs/>
          <w:lang w:eastAsia="ru-RU"/>
        </w:rPr>
        <w:t>Вартість вказана з 0% ПДВ 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9C62EC" w:rsidRPr="00AB48D4" w:rsidRDefault="009C62EC" w:rsidP="009C62EC">
      <w:pPr>
        <w:tabs>
          <w:tab w:val="left" w:pos="288"/>
          <w:tab w:val="left" w:pos="720"/>
        </w:tabs>
        <w:spacing w:after="0" w:line="240" w:lineRule="auto"/>
        <w:jc w:val="both"/>
        <w:rPr>
          <w:rFonts w:ascii="Times New Roman" w:eastAsia="Calibri" w:hAnsi="Times New Roman" w:cs="Times New Roman"/>
          <w:lang w:eastAsia="ru-RU"/>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2802EE" w:rsidRPr="00B558B3" w:rsidTr="002802EE">
        <w:tc>
          <w:tcPr>
            <w:tcW w:w="2501" w:type="pct"/>
          </w:tcPr>
          <w:p w:rsidR="002802EE" w:rsidRPr="000F07B6" w:rsidRDefault="002802EE" w:rsidP="002802EE">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2802EE" w:rsidRPr="002802EE" w:rsidRDefault="002802EE" w:rsidP="002802EE">
            <w:pPr>
              <w:spacing w:after="0" w:line="0" w:lineRule="atLeast"/>
              <w:jc w:val="both"/>
              <w:rPr>
                <w:rFonts w:ascii="Times New Roman" w:hAnsi="Times New Roman" w:cs="Times New Roman"/>
                <w:b/>
                <w:sz w:val="24"/>
                <w:szCs w:val="24"/>
              </w:rPr>
            </w:pPr>
            <w:r w:rsidRPr="002802EE">
              <w:rPr>
                <w:rFonts w:ascii="Times New Roman" w:hAnsi="Times New Roman" w:cs="Times New Roman"/>
                <w:b/>
                <w:sz w:val="24"/>
                <w:szCs w:val="24"/>
              </w:rPr>
              <w:t xml:space="preserve">Виконавець: </w:t>
            </w:r>
          </w:p>
          <w:p w:rsidR="002802EE" w:rsidRPr="002802EE" w:rsidRDefault="002802EE" w:rsidP="002802EE">
            <w:pPr>
              <w:shd w:val="clear" w:color="auto" w:fill="FFFFFF"/>
              <w:spacing w:after="0" w:line="0" w:lineRule="atLeast"/>
              <w:jc w:val="both"/>
              <w:rPr>
                <w:rFonts w:ascii="Times New Roman" w:hAnsi="Times New Roman" w:cs="Times New Roman"/>
                <w:color w:val="000000"/>
                <w:spacing w:val="-7"/>
                <w:sz w:val="24"/>
                <w:szCs w:val="24"/>
              </w:rPr>
            </w:pPr>
          </w:p>
          <w:p w:rsidR="002802EE" w:rsidRPr="002802EE" w:rsidRDefault="002802EE" w:rsidP="002802EE">
            <w:pPr>
              <w:spacing w:after="0" w:line="0" w:lineRule="atLeast"/>
              <w:rPr>
                <w:rFonts w:ascii="Times New Roman" w:eastAsia="Calibri" w:hAnsi="Times New Roman" w:cs="Times New Roman"/>
                <w:sz w:val="24"/>
                <w:szCs w:val="24"/>
                <w:lang w:eastAsia="ru-RU"/>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9C62EC" w:rsidRPr="009C62EC" w:rsidRDefault="009C62EC"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r w:rsidRPr="009C62EC">
        <w:rPr>
          <w:rFonts w:ascii="Times New Roman" w:eastAsia="Times New Roman" w:hAnsi="Times New Roman" w:cs="Times New Roman"/>
          <w:color w:val="000000"/>
          <w:sz w:val="24"/>
          <w:szCs w:val="24"/>
          <w:lang w:eastAsia="ru-RU"/>
        </w:rPr>
        <w:lastRenderedPageBreak/>
        <w:t xml:space="preserve">Додаток № 2 до Договору </w:t>
      </w:r>
    </w:p>
    <w:p w:rsidR="009C62EC" w:rsidRPr="009C62EC" w:rsidRDefault="009C62EC" w:rsidP="009C62EC">
      <w:pPr>
        <w:tabs>
          <w:tab w:val="left" w:pos="288"/>
          <w:tab w:val="left" w:pos="720"/>
        </w:tabs>
        <w:spacing w:after="0" w:line="240" w:lineRule="auto"/>
        <w:ind w:firstLine="4962"/>
        <w:rPr>
          <w:rFonts w:ascii="Times New Roman" w:eastAsia="Times New Roman" w:hAnsi="Times New Roman" w:cs="Times New Roman"/>
          <w:color w:val="000000"/>
          <w:sz w:val="24"/>
          <w:szCs w:val="24"/>
          <w:lang w:eastAsia="ru-RU"/>
        </w:rPr>
      </w:pPr>
      <w:r w:rsidRPr="009C62EC">
        <w:rPr>
          <w:rFonts w:ascii="Times New Roman" w:eastAsia="Times New Roman" w:hAnsi="Times New Roman" w:cs="Times New Roman"/>
          <w:color w:val="000000"/>
          <w:sz w:val="24"/>
          <w:szCs w:val="24"/>
          <w:lang w:eastAsia="ru-RU"/>
        </w:rPr>
        <w:t>№ _____ від «___</w:t>
      </w:r>
      <w:r w:rsidRPr="00A91E48">
        <w:rPr>
          <w:rFonts w:ascii="Times New Roman" w:eastAsia="Times New Roman" w:hAnsi="Times New Roman" w:cs="Times New Roman"/>
          <w:color w:val="000000"/>
          <w:sz w:val="24"/>
          <w:szCs w:val="24"/>
          <w:lang w:val="ru-RU" w:eastAsia="ru-RU"/>
        </w:rPr>
        <w:t>_</w:t>
      </w:r>
      <w:r w:rsidRPr="009C62EC">
        <w:rPr>
          <w:rFonts w:ascii="Times New Roman" w:eastAsia="Times New Roman" w:hAnsi="Times New Roman" w:cs="Times New Roman"/>
          <w:color w:val="000000"/>
          <w:sz w:val="24"/>
          <w:szCs w:val="24"/>
          <w:lang w:eastAsia="ru-RU"/>
        </w:rPr>
        <w:t xml:space="preserve">» ____________ </w:t>
      </w:r>
      <w:r w:rsidRPr="00A91E48">
        <w:rPr>
          <w:rFonts w:ascii="Times New Roman" w:eastAsia="Times New Roman" w:hAnsi="Times New Roman" w:cs="Times New Roman"/>
          <w:color w:val="000000"/>
          <w:sz w:val="24"/>
          <w:szCs w:val="24"/>
          <w:lang w:val="ru-RU" w:eastAsia="ru-RU"/>
        </w:rPr>
        <w:t xml:space="preserve"> </w:t>
      </w:r>
      <w:r w:rsidRPr="009C62EC">
        <w:rPr>
          <w:rFonts w:ascii="Times New Roman" w:eastAsia="Times New Roman" w:hAnsi="Times New Roman" w:cs="Times New Roman"/>
          <w:color w:val="000000"/>
          <w:sz w:val="24"/>
          <w:szCs w:val="24"/>
          <w:lang w:eastAsia="ru-RU"/>
        </w:rPr>
        <w:t>202</w:t>
      </w:r>
      <w:r w:rsidRPr="009C62EC">
        <w:rPr>
          <w:rFonts w:ascii="Times New Roman" w:eastAsia="Times New Roman" w:hAnsi="Times New Roman" w:cs="Times New Roman"/>
          <w:color w:val="000000"/>
          <w:sz w:val="24"/>
          <w:szCs w:val="24"/>
          <w:lang w:val="ru-RU" w:eastAsia="ru-RU"/>
        </w:rPr>
        <w:t>3</w:t>
      </w:r>
      <w:r w:rsidRPr="009C62EC">
        <w:rPr>
          <w:rFonts w:ascii="Times New Roman" w:eastAsia="Times New Roman" w:hAnsi="Times New Roman" w:cs="Times New Roman"/>
          <w:color w:val="000000"/>
          <w:sz w:val="24"/>
          <w:szCs w:val="24"/>
          <w:lang w:eastAsia="ru-RU"/>
        </w:rPr>
        <w:t xml:space="preserve"> року</w:t>
      </w:r>
    </w:p>
    <w:p w:rsidR="009C62EC" w:rsidRDefault="009C62EC" w:rsidP="009C62EC">
      <w:pPr>
        <w:spacing w:after="0" w:line="240" w:lineRule="auto"/>
        <w:jc w:val="center"/>
        <w:rPr>
          <w:rFonts w:ascii="Times New Roman" w:eastAsia="Times New Roman" w:hAnsi="Times New Roman" w:cs="Times New Roman"/>
          <w:b/>
          <w:bCs/>
          <w:color w:val="00000A"/>
          <w:sz w:val="24"/>
          <w:szCs w:val="24"/>
          <w:lang w:eastAsia="ru-RU"/>
        </w:rPr>
      </w:pPr>
    </w:p>
    <w:p w:rsidR="009C62EC" w:rsidRPr="009C62EC" w:rsidRDefault="009C62EC" w:rsidP="009C62EC">
      <w:pPr>
        <w:spacing w:after="0" w:line="240" w:lineRule="auto"/>
        <w:ind w:left="6480" w:hanging="6480"/>
        <w:jc w:val="center"/>
        <w:rPr>
          <w:rFonts w:ascii="Times New Roman" w:eastAsia="Times New Roman" w:hAnsi="Times New Roman" w:cs="Times New Roman"/>
          <w:b/>
          <w:bCs/>
          <w:color w:val="00000A"/>
          <w:sz w:val="24"/>
          <w:szCs w:val="24"/>
          <w:lang w:eastAsia="ru-RU"/>
        </w:rPr>
      </w:pPr>
      <w:r w:rsidRPr="009C62EC">
        <w:rPr>
          <w:rFonts w:ascii="Times New Roman" w:eastAsia="Times New Roman" w:hAnsi="Times New Roman" w:cs="Times New Roman"/>
          <w:b/>
          <w:bCs/>
          <w:color w:val="00000A"/>
          <w:sz w:val="24"/>
          <w:szCs w:val="24"/>
          <w:lang w:eastAsia="ru-RU"/>
        </w:rPr>
        <w:t>ТЕХНІЧНЕ ЗАВДАННЯ</w:t>
      </w:r>
    </w:p>
    <w:p w:rsidR="00A91E48" w:rsidRDefault="00AB48D4" w:rsidP="00A91E48">
      <w:pPr>
        <w:shd w:val="clear" w:color="auto" w:fill="FFFFFF"/>
        <w:spacing w:after="0" w:line="240" w:lineRule="auto"/>
        <w:jc w:val="center"/>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Ш</w:t>
      </w:r>
      <w:r w:rsidRPr="00AB48D4">
        <w:rPr>
          <w:rFonts w:ascii="Times New Roman" w:eastAsia="Times New Roman" w:hAnsi="Times New Roman" w:cs="Times New Roman"/>
          <w:bCs/>
          <w:i/>
          <w:iCs/>
          <w:sz w:val="24"/>
          <w:szCs w:val="24"/>
          <w:lang w:eastAsia="ru-RU"/>
        </w:rPr>
        <w:t>ини для транспортних засобів (</w:t>
      </w:r>
      <w:proofErr w:type="spellStart"/>
      <w:r w:rsidRPr="00AB48D4">
        <w:rPr>
          <w:rFonts w:ascii="Times New Roman" w:eastAsia="Times New Roman" w:hAnsi="Times New Roman" w:cs="Times New Roman"/>
          <w:bCs/>
          <w:i/>
          <w:iCs/>
          <w:sz w:val="24"/>
          <w:szCs w:val="24"/>
          <w:lang w:eastAsia="ru-RU"/>
        </w:rPr>
        <w:t>Fulda</w:t>
      </w:r>
      <w:proofErr w:type="spellEnd"/>
      <w:r w:rsidRPr="00AB48D4">
        <w:rPr>
          <w:rFonts w:ascii="Times New Roman" w:eastAsia="Times New Roman" w:hAnsi="Times New Roman" w:cs="Times New Roman"/>
          <w:bCs/>
          <w:i/>
          <w:iCs/>
          <w:sz w:val="24"/>
          <w:szCs w:val="24"/>
          <w:lang w:eastAsia="ru-RU"/>
        </w:rPr>
        <w:t xml:space="preserve"> </w:t>
      </w:r>
      <w:proofErr w:type="spellStart"/>
      <w:r w:rsidRPr="00AB48D4">
        <w:rPr>
          <w:rFonts w:ascii="Times New Roman" w:eastAsia="Times New Roman" w:hAnsi="Times New Roman" w:cs="Times New Roman"/>
          <w:bCs/>
          <w:i/>
          <w:iCs/>
          <w:sz w:val="24"/>
          <w:szCs w:val="24"/>
          <w:lang w:eastAsia="ru-RU"/>
        </w:rPr>
        <w:t>EcoControl</w:t>
      </w:r>
      <w:proofErr w:type="spellEnd"/>
      <w:r w:rsidRPr="00AB48D4">
        <w:rPr>
          <w:rFonts w:ascii="Times New Roman" w:eastAsia="Times New Roman" w:hAnsi="Times New Roman" w:cs="Times New Roman"/>
          <w:bCs/>
          <w:i/>
          <w:iCs/>
          <w:sz w:val="24"/>
          <w:szCs w:val="24"/>
          <w:lang w:eastAsia="ru-RU"/>
        </w:rPr>
        <w:t xml:space="preserve"> 195/65 R15; </w:t>
      </w:r>
      <w:proofErr w:type="spellStart"/>
      <w:r w:rsidRPr="00AB48D4">
        <w:rPr>
          <w:rFonts w:ascii="Times New Roman" w:eastAsia="Times New Roman" w:hAnsi="Times New Roman" w:cs="Times New Roman"/>
          <w:bCs/>
          <w:i/>
          <w:iCs/>
          <w:sz w:val="24"/>
          <w:szCs w:val="24"/>
          <w:lang w:eastAsia="ru-RU"/>
        </w:rPr>
        <w:t>Triangle</w:t>
      </w:r>
      <w:proofErr w:type="spellEnd"/>
      <w:r w:rsidRPr="00AB48D4">
        <w:rPr>
          <w:rFonts w:ascii="Times New Roman" w:eastAsia="Times New Roman" w:hAnsi="Times New Roman" w:cs="Times New Roman"/>
          <w:bCs/>
          <w:i/>
          <w:iCs/>
          <w:sz w:val="24"/>
          <w:szCs w:val="24"/>
          <w:lang w:eastAsia="ru-RU"/>
        </w:rPr>
        <w:t xml:space="preserve"> </w:t>
      </w:r>
      <w:proofErr w:type="spellStart"/>
      <w:r w:rsidRPr="00AB48D4">
        <w:rPr>
          <w:rFonts w:ascii="Times New Roman" w:eastAsia="Times New Roman" w:hAnsi="Times New Roman" w:cs="Times New Roman"/>
          <w:bCs/>
          <w:i/>
          <w:iCs/>
          <w:sz w:val="24"/>
          <w:szCs w:val="24"/>
          <w:lang w:eastAsia="ru-RU"/>
        </w:rPr>
        <w:t>Snowlink</w:t>
      </w:r>
      <w:proofErr w:type="spellEnd"/>
      <w:r w:rsidRPr="00AB48D4">
        <w:rPr>
          <w:rFonts w:ascii="Times New Roman" w:eastAsia="Times New Roman" w:hAnsi="Times New Roman" w:cs="Times New Roman"/>
          <w:bCs/>
          <w:i/>
          <w:iCs/>
          <w:sz w:val="24"/>
          <w:szCs w:val="24"/>
          <w:lang w:eastAsia="ru-RU"/>
        </w:rPr>
        <w:t xml:space="preserve"> LL01 195/70 R15C; </w:t>
      </w:r>
      <w:proofErr w:type="spellStart"/>
      <w:r w:rsidRPr="00AB48D4">
        <w:rPr>
          <w:rFonts w:ascii="Times New Roman" w:eastAsia="Times New Roman" w:hAnsi="Times New Roman" w:cs="Times New Roman"/>
          <w:bCs/>
          <w:i/>
          <w:iCs/>
          <w:sz w:val="24"/>
          <w:szCs w:val="24"/>
          <w:lang w:eastAsia="ru-RU"/>
        </w:rPr>
        <w:t>Hankook</w:t>
      </w:r>
      <w:proofErr w:type="spellEnd"/>
      <w:r w:rsidRPr="00AB48D4">
        <w:rPr>
          <w:rFonts w:ascii="Times New Roman" w:eastAsia="Times New Roman" w:hAnsi="Times New Roman" w:cs="Times New Roman"/>
          <w:bCs/>
          <w:i/>
          <w:iCs/>
          <w:sz w:val="24"/>
          <w:szCs w:val="24"/>
          <w:lang w:eastAsia="ru-RU"/>
        </w:rPr>
        <w:t xml:space="preserve"> </w:t>
      </w:r>
      <w:proofErr w:type="spellStart"/>
      <w:r w:rsidRPr="00AB48D4">
        <w:rPr>
          <w:rFonts w:ascii="Times New Roman" w:eastAsia="Times New Roman" w:hAnsi="Times New Roman" w:cs="Times New Roman"/>
          <w:bCs/>
          <w:i/>
          <w:iCs/>
          <w:sz w:val="24"/>
          <w:szCs w:val="24"/>
          <w:lang w:eastAsia="ru-RU"/>
        </w:rPr>
        <w:t>Vantra</w:t>
      </w:r>
      <w:proofErr w:type="spellEnd"/>
      <w:r w:rsidRPr="00AB48D4">
        <w:rPr>
          <w:rFonts w:ascii="Times New Roman" w:eastAsia="Times New Roman" w:hAnsi="Times New Roman" w:cs="Times New Roman"/>
          <w:bCs/>
          <w:i/>
          <w:iCs/>
          <w:sz w:val="24"/>
          <w:szCs w:val="24"/>
          <w:lang w:eastAsia="ru-RU"/>
        </w:rPr>
        <w:t xml:space="preserve"> LT RA18 225/65 R16C ; </w:t>
      </w:r>
      <w:proofErr w:type="spellStart"/>
      <w:r w:rsidRPr="00AB48D4">
        <w:rPr>
          <w:rFonts w:ascii="Times New Roman" w:eastAsia="Times New Roman" w:hAnsi="Times New Roman" w:cs="Times New Roman"/>
          <w:bCs/>
          <w:i/>
          <w:iCs/>
          <w:sz w:val="24"/>
          <w:szCs w:val="24"/>
          <w:lang w:eastAsia="ru-RU"/>
        </w:rPr>
        <w:t>Sunfull</w:t>
      </w:r>
      <w:proofErr w:type="spellEnd"/>
      <w:r w:rsidRPr="00AB48D4">
        <w:rPr>
          <w:rFonts w:ascii="Times New Roman" w:eastAsia="Times New Roman" w:hAnsi="Times New Roman" w:cs="Times New Roman"/>
          <w:bCs/>
          <w:i/>
          <w:iCs/>
          <w:sz w:val="24"/>
          <w:szCs w:val="24"/>
          <w:lang w:eastAsia="ru-RU"/>
        </w:rPr>
        <w:t xml:space="preserve"> HF702  7.50 R16 ; </w:t>
      </w:r>
      <w:proofErr w:type="spellStart"/>
      <w:r w:rsidRPr="00AB48D4">
        <w:rPr>
          <w:rFonts w:ascii="Times New Roman" w:eastAsia="Times New Roman" w:hAnsi="Times New Roman" w:cs="Times New Roman"/>
          <w:bCs/>
          <w:i/>
          <w:iCs/>
          <w:sz w:val="24"/>
          <w:szCs w:val="24"/>
          <w:lang w:eastAsia="ru-RU"/>
        </w:rPr>
        <w:t>Hankook</w:t>
      </w:r>
      <w:proofErr w:type="spellEnd"/>
      <w:r w:rsidRPr="00AB48D4">
        <w:rPr>
          <w:rFonts w:ascii="Times New Roman" w:eastAsia="Times New Roman" w:hAnsi="Times New Roman" w:cs="Times New Roman"/>
          <w:bCs/>
          <w:i/>
          <w:iCs/>
          <w:sz w:val="24"/>
          <w:szCs w:val="24"/>
          <w:lang w:eastAsia="ru-RU"/>
        </w:rPr>
        <w:t xml:space="preserve"> </w:t>
      </w:r>
      <w:proofErr w:type="spellStart"/>
      <w:r w:rsidRPr="00AB48D4">
        <w:rPr>
          <w:rFonts w:ascii="Times New Roman" w:eastAsia="Times New Roman" w:hAnsi="Times New Roman" w:cs="Times New Roman"/>
          <w:bCs/>
          <w:i/>
          <w:iCs/>
          <w:sz w:val="24"/>
          <w:szCs w:val="24"/>
          <w:lang w:eastAsia="ru-RU"/>
        </w:rPr>
        <w:t>winter</w:t>
      </w:r>
      <w:proofErr w:type="spellEnd"/>
      <w:r w:rsidRPr="00AB48D4">
        <w:rPr>
          <w:rFonts w:ascii="Times New Roman" w:eastAsia="Times New Roman" w:hAnsi="Times New Roman" w:cs="Times New Roman"/>
          <w:bCs/>
          <w:i/>
          <w:iCs/>
          <w:sz w:val="24"/>
          <w:szCs w:val="24"/>
          <w:lang w:eastAsia="ru-RU"/>
        </w:rPr>
        <w:t xml:space="preserve"> i*</w:t>
      </w:r>
      <w:proofErr w:type="spellStart"/>
      <w:r w:rsidRPr="00AB48D4">
        <w:rPr>
          <w:rFonts w:ascii="Times New Roman" w:eastAsia="Times New Roman" w:hAnsi="Times New Roman" w:cs="Times New Roman"/>
          <w:bCs/>
          <w:i/>
          <w:iCs/>
          <w:sz w:val="24"/>
          <w:szCs w:val="24"/>
          <w:lang w:eastAsia="ru-RU"/>
        </w:rPr>
        <w:t>cept</w:t>
      </w:r>
      <w:proofErr w:type="spellEnd"/>
      <w:r w:rsidRPr="00AB48D4">
        <w:rPr>
          <w:rFonts w:ascii="Times New Roman" w:eastAsia="Times New Roman" w:hAnsi="Times New Roman" w:cs="Times New Roman"/>
          <w:bCs/>
          <w:i/>
          <w:iCs/>
          <w:sz w:val="24"/>
          <w:szCs w:val="24"/>
          <w:lang w:eastAsia="ru-RU"/>
        </w:rPr>
        <w:t xml:space="preserve"> evo2 SUV W320 245/70 R15С ; </w:t>
      </w:r>
      <w:proofErr w:type="spellStart"/>
      <w:r w:rsidRPr="00AB48D4">
        <w:rPr>
          <w:rFonts w:ascii="Times New Roman" w:eastAsia="Times New Roman" w:hAnsi="Times New Roman" w:cs="Times New Roman"/>
          <w:bCs/>
          <w:i/>
          <w:iCs/>
          <w:sz w:val="24"/>
          <w:szCs w:val="24"/>
          <w:lang w:eastAsia="ru-RU"/>
        </w:rPr>
        <w:t>Lassa</w:t>
      </w:r>
      <w:proofErr w:type="spellEnd"/>
      <w:r w:rsidRPr="00AB48D4">
        <w:rPr>
          <w:rFonts w:ascii="Times New Roman" w:eastAsia="Times New Roman" w:hAnsi="Times New Roman" w:cs="Times New Roman"/>
          <w:bCs/>
          <w:i/>
          <w:iCs/>
          <w:sz w:val="24"/>
          <w:szCs w:val="24"/>
          <w:lang w:eastAsia="ru-RU"/>
        </w:rPr>
        <w:t xml:space="preserve"> </w:t>
      </w:r>
      <w:proofErr w:type="spellStart"/>
      <w:r w:rsidRPr="00AB48D4">
        <w:rPr>
          <w:rFonts w:ascii="Times New Roman" w:eastAsia="Times New Roman" w:hAnsi="Times New Roman" w:cs="Times New Roman"/>
          <w:bCs/>
          <w:i/>
          <w:iCs/>
          <w:sz w:val="24"/>
          <w:szCs w:val="24"/>
          <w:lang w:eastAsia="ru-RU"/>
        </w:rPr>
        <w:t>Wintus</w:t>
      </w:r>
      <w:proofErr w:type="spellEnd"/>
      <w:r w:rsidRPr="00AB48D4">
        <w:rPr>
          <w:rFonts w:ascii="Times New Roman" w:eastAsia="Times New Roman" w:hAnsi="Times New Roman" w:cs="Times New Roman"/>
          <w:bCs/>
          <w:i/>
          <w:iCs/>
          <w:sz w:val="24"/>
          <w:szCs w:val="24"/>
          <w:lang w:eastAsia="ru-RU"/>
        </w:rPr>
        <w:t xml:space="preserve"> 2 225/70 R15С; </w:t>
      </w:r>
      <w:proofErr w:type="spellStart"/>
      <w:r w:rsidRPr="00AB48D4">
        <w:rPr>
          <w:rFonts w:ascii="Times New Roman" w:eastAsia="Times New Roman" w:hAnsi="Times New Roman" w:cs="Times New Roman"/>
          <w:bCs/>
          <w:i/>
          <w:iCs/>
          <w:sz w:val="24"/>
          <w:szCs w:val="24"/>
          <w:lang w:eastAsia="ru-RU"/>
        </w:rPr>
        <w:t>Triangle</w:t>
      </w:r>
      <w:proofErr w:type="spellEnd"/>
      <w:r w:rsidRPr="00AB48D4">
        <w:rPr>
          <w:rFonts w:ascii="Times New Roman" w:eastAsia="Times New Roman" w:hAnsi="Times New Roman" w:cs="Times New Roman"/>
          <w:bCs/>
          <w:i/>
          <w:iCs/>
          <w:sz w:val="24"/>
          <w:szCs w:val="24"/>
          <w:lang w:eastAsia="ru-RU"/>
        </w:rPr>
        <w:t xml:space="preserve"> TR685 215/75 R17.5; </w:t>
      </w:r>
      <w:proofErr w:type="spellStart"/>
      <w:r w:rsidRPr="00AB48D4">
        <w:rPr>
          <w:rFonts w:ascii="Times New Roman" w:eastAsia="Times New Roman" w:hAnsi="Times New Roman" w:cs="Times New Roman"/>
          <w:bCs/>
          <w:i/>
          <w:iCs/>
          <w:sz w:val="24"/>
          <w:szCs w:val="24"/>
          <w:lang w:eastAsia="ru-RU"/>
        </w:rPr>
        <w:t>Matador</w:t>
      </w:r>
      <w:proofErr w:type="spellEnd"/>
      <w:r w:rsidRPr="00AB48D4">
        <w:rPr>
          <w:rFonts w:ascii="Times New Roman" w:eastAsia="Times New Roman" w:hAnsi="Times New Roman" w:cs="Times New Roman"/>
          <w:bCs/>
          <w:i/>
          <w:iCs/>
          <w:sz w:val="24"/>
          <w:szCs w:val="24"/>
          <w:lang w:eastAsia="ru-RU"/>
        </w:rPr>
        <w:t xml:space="preserve"> D HR4 215/75 R17.5) (код за ЄЗС ДК 021:2015: 34350000-5- Шини для транспортних засобів великої та малої тоннажності)</w:t>
      </w:r>
    </w:p>
    <w:p w:rsidR="00AB48D4" w:rsidRPr="00A65133" w:rsidRDefault="00AB48D4" w:rsidP="00AB48D4">
      <w:pPr>
        <w:shd w:val="clear" w:color="auto" w:fill="FFFFFF"/>
        <w:spacing w:after="0" w:line="240" w:lineRule="auto"/>
        <w:jc w:val="center"/>
        <w:rPr>
          <w:rFonts w:ascii="Times New Roman" w:eastAsia="Times New Roman" w:hAnsi="Times New Roman"/>
          <w:bCs/>
          <w:sz w:val="24"/>
          <w:szCs w:val="24"/>
          <w:u w:val="single"/>
        </w:rPr>
      </w:pPr>
    </w:p>
    <w:tbl>
      <w:tblPr>
        <w:tblW w:w="5000" w:type="pct"/>
        <w:tblLook w:val="01E0" w:firstRow="1" w:lastRow="1" w:firstColumn="1" w:lastColumn="1" w:noHBand="0" w:noVBand="0"/>
      </w:tblPr>
      <w:tblGrid>
        <w:gridCol w:w="633"/>
        <w:gridCol w:w="4637"/>
        <w:gridCol w:w="4357"/>
      </w:tblGrid>
      <w:tr w:rsidR="00AB48D4" w:rsidRPr="00AB48D4" w:rsidTr="00AB48D4">
        <w:tc>
          <w:tcPr>
            <w:tcW w:w="635"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 п/п</w:t>
            </w:r>
          </w:p>
        </w:tc>
        <w:tc>
          <w:tcPr>
            <w:tcW w:w="9106" w:type="dxa"/>
            <w:gridSpan w:val="2"/>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b/>
                <w:bCs/>
                <w:sz w:val="24"/>
                <w:szCs w:val="24"/>
              </w:rPr>
              <w:t>Характеристики (вимоги)</w:t>
            </w:r>
          </w:p>
        </w:tc>
      </w:tr>
      <w:tr w:rsidR="00AB48D4" w:rsidRPr="00AB48D4" w:rsidTr="00AB48D4">
        <w:trPr>
          <w:trHeight w:val="197"/>
        </w:trPr>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1</w:t>
            </w: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Призначення</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pStyle w:val="3"/>
              <w:widowControl w:val="0"/>
              <w:numPr>
                <w:ilvl w:val="0"/>
                <w:numId w:val="0"/>
              </w:numPr>
              <w:spacing w:line="390" w:lineRule="atLeast"/>
              <w:rPr>
                <w:b/>
                <w:bCs/>
                <w:sz w:val="24"/>
                <w:shd w:val="clear" w:color="auto" w:fill="FFFFFF"/>
                <w:lang w:val="en-US" w:eastAsia="ru-RU"/>
              </w:rPr>
            </w:pPr>
            <w:proofErr w:type="spellStart"/>
            <w:r w:rsidRPr="00AB48D4">
              <w:rPr>
                <w:b/>
                <w:bCs/>
                <w:sz w:val="24"/>
                <w:shd w:val="clear" w:color="auto" w:fill="FFFFFF"/>
                <w:lang w:val="en-US" w:eastAsia="ru-RU"/>
              </w:rPr>
              <w:t>Niva</w:t>
            </w:r>
            <w:proofErr w:type="spellEnd"/>
            <w:r w:rsidRPr="00AB48D4">
              <w:rPr>
                <w:b/>
                <w:bCs/>
                <w:sz w:val="24"/>
                <w:shd w:val="clear" w:color="auto" w:fill="FFFFFF"/>
                <w:lang w:val="en-US" w:eastAsia="ru-RU"/>
              </w:rPr>
              <w:t xml:space="preserve"> Chevrolet</w:t>
            </w:r>
          </w:p>
        </w:tc>
      </w:tr>
      <w:tr w:rsidR="00AB48D4" w:rsidRPr="00AB48D4" w:rsidTr="00AB48D4">
        <w:trPr>
          <w:trHeight w:val="388"/>
        </w:trPr>
        <w:tc>
          <w:tcPr>
            <w:tcW w:w="635"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Виробник</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hyperlink r:id="rId10">
              <w:proofErr w:type="spellStart"/>
              <w:r w:rsidRPr="00AB48D4">
                <w:rPr>
                  <w:rStyle w:val="ad"/>
                  <w:rFonts w:ascii="Times New Roman" w:hAnsi="Times New Roman" w:cs="Times New Roman"/>
                  <w:color w:val="000000"/>
                  <w:sz w:val="24"/>
                  <w:szCs w:val="24"/>
                </w:rPr>
                <w:t>Fulda</w:t>
              </w:r>
              <w:proofErr w:type="spellEnd"/>
              <w:r w:rsidRPr="00AB48D4">
                <w:rPr>
                  <w:rStyle w:val="ad"/>
                  <w:rFonts w:ascii="Times New Roman" w:hAnsi="Times New Roman" w:cs="Times New Roman"/>
                  <w:color w:val="000000"/>
                  <w:sz w:val="24"/>
                  <w:szCs w:val="24"/>
                </w:rPr>
                <w:t xml:space="preserve"> </w:t>
              </w:r>
            </w:hyperlink>
            <w:r w:rsidRPr="00AB48D4">
              <w:rPr>
                <w:rFonts w:ascii="Times New Roman" w:hAnsi="Times New Roman" w:cs="Times New Roman"/>
                <w:color w:val="000000"/>
                <w:sz w:val="24"/>
                <w:szCs w:val="24"/>
              </w:rPr>
              <w:t>(</w:t>
            </w:r>
            <w:proofErr w:type="spellStart"/>
            <w:r w:rsidRPr="00AB48D4">
              <w:rPr>
                <w:rFonts w:ascii="Times New Roman" w:hAnsi="Times New Roman" w:cs="Times New Roman"/>
                <w:color w:val="000000"/>
                <w:sz w:val="24"/>
                <w:szCs w:val="24"/>
              </w:rPr>
              <w:t>Польша</w:t>
            </w:r>
            <w:proofErr w:type="spellEnd"/>
            <w:r w:rsidRPr="00AB48D4">
              <w:rPr>
                <w:rFonts w:ascii="Times New Roman" w:hAnsi="Times New Roman" w:cs="Times New Roman"/>
                <w:color w:val="000000"/>
                <w:sz w:val="24"/>
                <w:szCs w:val="24"/>
              </w:rPr>
              <w:t>)</w:t>
            </w:r>
          </w:p>
        </w:tc>
      </w:tr>
      <w:tr w:rsidR="00AB48D4" w:rsidRPr="00AB48D4" w:rsidTr="00AB48D4">
        <w:tc>
          <w:tcPr>
            <w:tcW w:w="635"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Модель</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hyperlink r:id="rId11">
              <w:proofErr w:type="spellStart"/>
              <w:r w:rsidRPr="00AB48D4">
                <w:rPr>
                  <w:rStyle w:val="ad"/>
                  <w:rFonts w:ascii="Times New Roman" w:hAnsi="Times New Roman" w:cs="Times New Roman"/>
                  <w:color w:val="000000"/>
                  <w:sz w:val="24"/>
                  <w:szCs w:val="24"/>
                  <w:lang w:val="en-US"/>
                </w:rPr>
                <w:t>EcoControl</w:t>
              </w:r>
              <w:proofErr w:type="spellEnd"/>
              <w:r w:rsidRPr="00AB48D4">
                <w:rPr>
                  <w:rStyle w:val="ad"/>
                  <w:rFonts w:ascii="Times New Roman" w:hAnsi="Times New Roman" w:cs="Times New Roman"/>
                  <w:color w:val="000000"/>
                  <w:sz w:val="24"/>
                  <w:szCs w:val="24"/>
                  <w:lang w:val="en-US"/>
                </w:rPr>
                <w:t xml:space="preserve"> </w:t>
              </w:r>
            </w:hyperlink>
          </w:p>
        </w:tc>
      </w:tr>
      <w:tr w:rsidR="00AB48D4" w:rsidRPr="00AB48D4" w:rsidTr="00AB48D4">
        <w:tc>
          <w:tcPr>
            <w:tcW w:w="635"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lang w:val="en-US"/>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Сезонність шини</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літня</w:t>
            </w:r>
          </w:p>
        </w:tc>
      </w:tr>
      <w:tr w:rsidR="00AB48D4" w:rsidRPr="00AB48D4" w:rsidTr="00AB48D4">
        <w:tc>
          <w:tcPr>
            <w:tcW w:w="635"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Вид шини</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безкамерна</w:t>
            </w:r>
          </w:p>
        </w:tc>
      </w:tr>
      <w:tr w:rsidR="00AB48D4" w:rsidRPr="00AB48D4" w:rsidTr="00AB48D4">
        <w:tc>
          <w:tcPr>
            <w:tcW w:w="635"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(розмір)</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195/65 </w:t>
            </w:r>
            <w:r w:rsidRPr="00AB48D4">
              <w:rPr>
                <w:rFonts w:ascii="Times New Roman" w:hAnsi="Times New Roman" w:cs="Times New Roman"/>
                <w:sz w:val="24"/>
                <w:szCs w:val="24"/>
                <w:lang w:val="en-US"/>
              </w:rPr>
              <w:t>R1</w:t>
            </w:r>
            <w:r w:rsidRPr="00AB48D4">
              <w:rPr>
                <w:rFonts w:ascii="Times New Roman" w:hAnsi="Times New Roman" w:cs="Times New Roman"/>
                <w:sz w:val="24"/>
                <w:szCs w:val="24"/>
              </w:rPr>
              <w:t>5</w:t>
            </w:r>
          </w:p>
        </w:tc>
      </w:tr>
      <w:tr w:rsidR="00AB48D4" w:rsidRPr="00AB48D4" w:rsidTr="00AB48D4">
        <w:tc>
          <w:tcPr>
            <w:tcW w:w="635"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Кількість</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4 шт.</w:t>
            </w:r>
          </w:p>
        </w:tc>
      </w:tr>
      <w:tr w:rsidR="00AB48D4" w:rsidRPr="00AB48D4" w:rsidTr="00AB48D4">
        <w:tc>
          <w:tcPr>
            <w:tcW w:w="635"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навантаження</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91-до 615кг</w:t>
            </w:r>
          </w:p>
        </w:tc>
      </w:tr>
      <w:tr w:rsidR="00AB48D4" w:rsidRPr="00AB48D4" w:rsidTr="00AB48D4">
        <w:tc>
          <w:tcPr>
            <w:tcW w:w="635"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швидкості</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 до 190 км/год</w:t>
            </w:r>
          </w:p>
        </w:tc>
      </w:tr>
      <w:tr w:rsidR="00AB48D4" w:rsidRPr="00AB48D4" w:rsidTr="00AB48D4">
        <w:tc>
          <w:tcPr>
            <w:tcW w:w="635"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малюнка протектора</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асиметричний</w:t>
            </w:r>
          </w:p>
        </w:tc>
      </w:tr>
      <w:tr w:rsidR="00AB48D4" w:rsidRPr="00AB48D4" w:rsidTr="00AB48D4">
        <w:tc>
          <w:tcPr>
            <w:tcW w:w="635"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Сертифікат якості\відповідності, гарантійний строк експлуатації</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згідно гарантійних зобов’язань виробника</w:t>
            </w:r>
          </w:p>
        </w:tc>
      </w:tr>
      <w:tr w:rsidR="00AB48D4" w:rsidRPr="00AB48D4" w:rsidTr="00AB48D4">
        <w:tc>
          <w:tcPr>
            <w:tcW w:w="635"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Наявність камери та </w:t>
            </w:r>
            <w:proofErr w:type="spellStart"/>
            <w:r w:rsidRPr="00AB48D4">
              <w:rPr>
                <w:rFonts w:ascii="Times New Roman" w:hAnsi="Times New Roman" w:cs="Times New Roman"/>
                <w:sz w:val="24"/>
                <w:szCs w:val="24"/>
              </w:rPr>
              <w:t>обідної</w:t>
            </w:r>
            <w:proofErr w:type="spellEnd"/>
            <w:r w:rsidRPr="00AB48D4">
              <w:rPr>
                <w:rFonts w:ascii="Times New Roman" w:hAnsi="Times New Roman" w:cs="Times New Roman"/>
                <w:sz w:val="24"/>
                <w:szCs w:val="24"/>
              </w:rPr>
              <w:t xml:space="preserve"> стрічки</w:t>
            </w:r>
          </w:p>
        </w:tc>
        <w:tc>
          <w:tcPr>
            <w:tcW w:w="441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ні</w:t>
            </w:r>
          </w:p>
        </w:tc>
      </w:tr>
    </w:tbl>
    <w:p w:rsidR="00AB48D4" w:rsidRPr="00AB48D4" w:rsidRDefault="00AB48D4" w:rsidP="00AB48D4">
      <w:pPr>
        <w:widowControl w:val="0"/>
        <w:spacing w:after="0" w:line="0" w:lineRule="atLeast"/>
        <w:rPr>
          <w:rFonts w:ascii="Times New Roman" w:hAnsi="Times New Roman" w:cs="Times New Roman"/>
          <w:b/>
          <w:sz w:val="24"/>
          <w:szCs w:val="24"/>
        </w:rPr>
      </w:pPr>
    </w:p>
    <w:tbl>
      <w:tblPr>
        <w:tblW w:w="5000" w:type="pct"/>
        <w:tblLook w:val="01E0" w:firstRow="1" w:lastRow="1" w:firstColumn="1" w:lastColumn="1" w:noHBand="0" w:noVBand="0"/>
      </w:tblPr>
      <w:tblGrid>
        <w:gridCol w:w="625"/>
        <w:gridCol w:w="4705"/>
        <w:gridCol w:w="4297"/>
      </w:tblGrid>
      <w:tr w:rsidR="00AB48D4" w:rsidRPr="00AB48D4" w:rsidTr="00AB48D4">
        <w:tc>
          <w:tcPr>
            <w:tcW w:w="583"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 п/п</w:t>
            </w:r>
          </w:p>
        </w:tc>
        <w:tc>
          <w:tcPr>
            <w:tcW w:w="8393" w:type="dxa"/>
            <w:gridSpan w:val="2"/>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b/>
                <w:bCs/>
                <w:sz w:val="24"/>
                <w:szCs w:val="24"/>
              </w:rPr>
              <w:t>Характеристики (вимоги)</w:t>
            </w:r>
          </w:p>
        </w:tc>
      </w:tr>
      <w:tr w:rsidR="00AB48D4" w:rsidRPr="00AB48D4" w:rsidTr="00AB48D4">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2</w:t>
            </w:r>
          </w:p>
        </w:tc>
        <w:tc>
          <w:tcPr>
            <w:tcW w:w="4387"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Призначення</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390" w:lineRule="atLeast"/>
              <w:rPr>
                <w:rFonts w:ascii="Times New Roman" w:hAnsi="Times New Roman" w:cs="Times New Roman"/>
                <w:b/>
                <w:bCs/>
                <w:color w:val="000000"/>
                <w:sz w:val="24"/>
                <w:szCs w:val="24"/>
                <w:shd w:val="clear" w:color="auto" w:fill="FFFFFF"/>
              </w:rPr>
            </w:pPr>
            <w:proofErr w:type="spellStart"/>
            <w:r w:rsidRPr="00AB48D4">
              <w:rPr>
                <w:rStyle w:val="rqmqod"/>
                <w:rFonts w:ascii="Times New Roman" w:hAnsi="Times New Roman" w:cs="Times New Roman"/>
                <w:b/>
                <w:bCs/>
                <w:color w:val="000000"/>
                <w:sz w:val="24"/>
                <w:szCs w:val="24"/>
                <w:shd w:val="clear" w:color="auto" w:fill="FFFFFF"/>
              </w:rPr>
              <w:t>Volkswagen</w:t>
            </w:r>
            <w:proofErr w:type="spellEnd"/>
            <w:r w:rsidRPr="00AB48D4">
              <w:rPr>
                <w:rStyle w:val="rqmqod"/>
                <w:rFonts w:ascii="Times New Roman" w:hAnsi="Times New Roman" w:cs="Times New Roman"/>
                <w:b/>
                <w:bCs/>
                <w:color w:val="000000"/>
                <w:sz w:val="24"/>
                <w:szCs w:val="24"/>
                <w:shd w:val="clear" w:color="auto" w:fill="FFFFFF"/>
              </w:rPr>
              <w:t xml:space="preserve"> T4</w:t>
            </w:r>
          </w:p>
        </w:tc>
      </w:tr>
      <w:tr w:rsidR="00AB48D4" w:rsidRPr="00AB48D4" w:rsidTr="00AB48D4">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Виробник</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color w:val="111111"/>
                <w:sz w:val="24"/>
                <w:szCs w:val="24"/>
                <w:lang w:val="en-US"/>
              </w:rPr>
              <w:t>Triangle (</w:t>
            </w:r>
            <w:proofErr w:type="spellStart"/>
            <w:r w:rsidRPr="00AB48D4">
              <w:rPr>
                <w:rFonts w:ascii="Times New Roman" w:hAnsi="Times New Roman" w:cs="Times New Roman"/>
                <w:color w:val="000000"/>
                <w:sz w:val="24"/>
                <w:szCs w:val="24"/>
                <w:lang w:val="en-US"/>
              </w:rPr>
              <w:t>Китай</w:t>
            </w:r>
            <w:proofErr w:type="spellEnd"/>
            <w:r w:rsidRPr="00AB48D4">
              <w:rPr>
                <w:rFonts w:ascii="Times New Roman" w:hAnsi="Times New Roman" w:cs="Times New Roman"/>
                <w:color w:val="000000"/>
                <w:sz w:val="24"/>
                <w:szCs w:val="24"/>
                <w:lang w:val="en-US"/>
              </w:rPr>
              <w:t>)</w:t>
            </w:r>
          </w:p>
        </w:tc>
      </w:tr>
      <w:tr w:rsidR="00AB48D4" w:rsidRPr="00AB48D4" w:rsidTr="00AB48D4">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Модель</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hyperlink r:id="rId12">
              <w:proofErr w:type="spellStart"/>
              <w:r w:rsidRPr="00AB48D4">
                <w:rPr>
                  <w:rStyle w:val="ad"/>
                  <w:rFonts w:ascii="Times New Roman" w:hAnsi="Times New Roman" w:cs="Times New Roman"/>
                  <w:color w:val="000000"/>
                  <w:sz w:val="24"/>
                  <w:szCs w:val="24"/>
                  <w:lang w:val="en-US"/>
                </w:rPr>
                <w:t>Snowlink</w:t>
              </w:r>
              <w:proofErr w:type="spellEnd"/>
              <w:r w:rsidRPr="00AB48D4">
                <w:rPr>
                  <w:rStyle w:val="ad"/>
                  <w:rFonts w:ascii="Times New Roman" w:hAnsi="Times New Roman" w:cs="Times New Roman"/>
                  <w:color w:val="000000"/>
                  <w:sz w:val="24"/>
                  <w:szCs w:val="24"/>
                  <w:lang w:val="en-US"/>
                </w:rPr>
                <w:t xml:space="preserve"> LL01</w:t>
              </w:r>
            </w:hyperlink>
          </w:p>
        </w:tc>
      </w:tr>
      <w:tr w:rsidR="00AB48D4" w:rsidRPr="00AB48D4" w:rsidTr="00AB48D4">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lang w:val="en-US"/>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Сезонність шини</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зимова</w:t>
            </w:r>
          </w:p>
        </w:tc>
      </w:tr>
      <w:tr w:rsidR="00AB48D4" w:rsidRPr="00AB48D4" w:rsidTr="00AB48D4">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Вид шини</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безкамерна</w:t>
            </w:r>
          </w:p>
        </w:tc>
      </w:tr>
      <w:tr w:rsidR="00AB48D4" w:rsidRPr="00AB48D4" w:rsidTr="00AB48D4">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(розмір)</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195/70 </w:t>
            </w:r>
            <w:r w:rsidRPr="00AB48D4">
              <w:rPr>
                <w:rFonts w:ascii="Times New Roman" w:hAnsi="Times New Roman" w:cs="Times New Roman"/>
                <w:sz w:val="24"/>
                <w:szCs w:val="24"/>
                <w:lang w:val="en-US"/>
              </w:rPr>
              <w:t>R</w:t>
            </w:r>
            <w:r w:rsidRPr="00AB48D4">
              <w:rPr>
                <w:rFonts w:ascii="Times New Roman" w:hAnsi="Times New Roman" w:cs="Times New Roman"/>
                <w:sz w:val="24"/>
                <w:szCs w:val="24"/>
              </w:rPr>
              <w:t>15С</w:t>
            </w:r>
          </w:p>
        </w:tc>
      </w:tr>
      <w:tr w:rsidR="00AB48D4" w:rsidRPr="00AB48D4" w:rsidTr="00AB48D4">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4 шт.</w:t>
            </w:r>
          </w:p>
        </w:tc>
      </w:tr>
      <w:tr w:rsidR="00AB48D4" w:rsidRPr="00AB48D4" w:rsidTr="00AB48D4">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навантаження</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104 - до 900 кг, 102 - до 850 кг</w:t>
            </w:r>
          </w:p>
        </w:tc>
      </w:tr>
      <w:tr w:rsidR="00AB48D4" w:rsidRPr="00AB48D4" w:rsidTr="00AB48D4">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швидкості</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Q - до 160 км/год</w:t>
            </w:r>
          </w:p>
        </w:tc>
      </w:tr>
      <w:tr w:rsidR="00AB48D4" w:rsidRPr="00AB48D4" w:rsidTr="00AB48D4">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малюнка протектора</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симетричний</w:t>
            </w:r>
          </w:p>
        </w:tc>
      </w:tr>
      <w:tr w:rsidR="00AB48D4" w:rsidRPr="00AB48D4" w:rsidTr="00AB48D4">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Сертифікат якості\відповідності, гарантійний строк експлуатації</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згідно гарантійних зобов’язань виробника</w:t>
            </w:r>
          </w:p>
        </w:tc>
      </w:tr>
      <w:tr w:rsidR="00AB48D4" w:rsidRPr="00AB48D4" w:rsidTr="00AB48D4">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Наявність камери та </w:t>
            </w:r>
            <w:proofErr w:type="spellStart"/>
            <w:r w:rsidRPr="00AB48D4">
              <w:rPr>
                <w:rFonts w:ascii="Times New Roman" w:hAnsi="Times New Roman" w:cs="Times New Roman"/>
                <w:sz w:val="24"/>
                <w:szCs w:val="24"/>
              </w:rPr>
              <w:t>обідної</w:t>
            </w:r>
            <w:proofErr w:type="spellEnd"/>
            <w:r w:rsidRPr="00AB48D4">
              <w:rPr>
                <w:rFonts w:ascii="Times New Roman" w:hAnsi="Times New Roman" w:cs="Times New Roman"/>
                <w:sz w:val="24"/>
                <w:szCs w:val="24"/>
              </w:rPr>
              <w:t xml:space="preserve"> стрічки</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ні</w:t>
            </w:r>
          </w:p>
        </w:tc>
      </w:tr>
    </w:tbl>
    <w:p w:rsidR="00AB48D4" w:rsidRPr="00AB48D4" w:rsidRDefault="00AB48D4" w:rsidP="00AB48D4">
      <w:pPr>
        <w:widowControl w:val="0"/>
        <w:spacing w:after="0" w:line="0" w:lineRule="atLeast"/>
        <w:rPr>
          <w:rFonts w:ascii="Times New Roman" w:hAnsi="Times New Roman" w:cs="Times New Roman"/>
          <w:b/>
          <w:sz w:val="24"/>
          <w:szCs w:val="24"/>
        </w:rPr>
      </w:pPr>
    </w:p>
    <w:tbl>
      <w:tblPr>
        <w:tblW w:w="5000" w:type="pct"/>
        <w:tblLook w:val="01E0" w:firstRow="1" w:lastRow="1" w:firstColumn="1" w:lastColumn="1" w:noHBand="0" w:noVBand="0"/>
      </w:tblPr>
      <w:tblGrid>
        <w:gridCol w:w="625"/>
        <w:gridCol w:w="4705"/>
        <w:gridCol w:w="4297"/>
      </w:tblGrid>
      <w:tr w:rsidR="00AB48D4" w:rsidRPr="00AB48D4" w:rsidTr="00AB48D4">
        <w:trPr>
          <w:trHeight w:val="561"/>
        </w:trPr>
        <w:tc>
          <w:tcPr>
            <w:tcW w:w="583"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 п/п</w:t>
            </w:r>
          </w:p>
        </w:tc>
        <w:tc>
          <w:tcPr>
            <w:tcW w:w="8393" w:type="dxa"/>
            <w:gridSpan w:val="2"/>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b/>
                <w:bCs/>
                <w:sz w:val="24"/>
                <w:szCs w:val="24"/>
              </w:rPr>
              <w:t>Характеристики (вимоги)</w:t>
            </w:r>
          </w:p>
        </w:tc>
      </w:tr>
      <w:tr w:rsidR="00AB48D4" w:rsidRPr="00AB48D4" w:rsidTr="00AB48D4">
        <w:trPr>
          <w:trHeight w:val="329"/>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3</w:t>
            </w: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Призначення</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390" w:lineRule="atLeast"/>
              <w:rPr>
                <w:rFonts w:ascii="Times New Roman" w:hAnsi="Times New Roman" w:cs="Times New Roman"/>
                <w:b/>
                <w:bCs/>
                <w:color w:val="000000"/>
                <w:sz w:val="24"/>
                <w:szCs w:val="24"/>
                <w:shd w:val="clear" w:color="auto" w:fill="FFFFFF"/>
              </w:rPr>
            </w:pPr>
            <w:proofErr w:type="spellStart"/>
            <w:r w:rsidRPr="00AB48D4">
              <w:rPr>
                <w:rStyle w:val="rqmqod"/>
                <w:rFonts w:ascii="Times New Roman" w:hAnsi="Times New Roman" w:cs="Times New Roman"/>
                <w:b/>
                <w:bCs/>
                <w:color w:val="000000"/>
                <w:sz w:val="24"/>
                <w:szCs w:val="24"/>
                <w:shd w:val="clear" w:color="auto" w:fill="FFFFFF"/>
              </w:rPr>
              <w:t>Volkswagen</w:t>
            </w:r>
            <w:proofErr w:type="spellEnd"/>
            <w:r w:rsidRPr="00AB48D4">
              <w:rPr>
                <w:rStyle w:val="rqmqod"/>
                <w:rFonts w:ascii="Times New Roman" w:hAnsi="Times New Roman" w:cs="Times New Roman"/>
                <w:b/>
                <w:bCs/>
                <w:color w:val="000000"/>
                <w:sz w:val="24"/>
                <w:szCs w:val="24"/>
                <w:shd w:val="clear" w:color="auto" w:fill="FFFFFF"/>
              </w:rPr>
              <w:t xml:space="preserve"> T4</w:t>
            </w:r>
          </w:p>
        </w:tc>
      </w:tr>
      <w:tr w:rsidR="00AB48D4" w:rsidRPr="00AB48D4" w:rsidTr="00AB48D4">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Виробник</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color w:val="111111"/>
                <w:sz w:val="24"/>
                <w:szCs w:val="24"/>
                <w:lang w:val="en-US"/>
              </w:rPr>
              <w:t>Hankook (</w:t>
            </w:r>
            <w:proofErr w:type="spellStart"/>
            <w:r w:rsidRPr="00AB48D4">
              <w:rPr>
                <w:rFonts w:ascii="Times New Roman" w:hAnsi="Times New Roman" w:cs="Times New Roman"/>
                <w:color w:val="111111"/>
                <w:sz w:val="24"/>
                <w:szCs w:val="24"/>
                <w:lang w:val="en-US"/>
              </w:rPr>
              <w:t>Угорщина</w:t>
            </w:r>
            <w:proofErr w:type="spellEnd"/>
            <w:r w:rsidRPr="00AB48D4">
              <w:rPr>
                <w:rFonts w:ascii="Times New Roman" w:hAnsi="Times New Roman" w:cs="Times New Roman"/>
                <w:color w:val="000000"/>
                <w:sz w:val="24"/>
                <w:szCs w:val="24"/>
                <w:lang w:val="en-US"/>
              </w:rPr>
              <w:t>)</w:t>
            </w:r>
          </w:p>
        </w:tc>
      </w:tr>
      <w:tr w:rsidR="00AB48D4" w:rsidRPr="00AB48D4" w:rsidTr="00AB48D4">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Модель</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color w:val="000000"/>
                <w:sz w:val="24"/>
                <w:szCs w:val="24"/>
                <w:lang w:val="en-US"/>
              </w:rPr>
            </w:pPr>
            <w:proofErr w:type="spellStart"/>
            <w:r w:rsidRPr="00AB48D4">
              <w:rPr>
                <w:rStyle w:val="ad"/>
                <w:rFonts w:ascii="Times New Roman" w:hAnsi="Times New Roman" w:cs="Times New Roman"/>
                <w:color w:val="000000"/>
                <w:sz w:val="24"/>
                <w:szCs w:val="24"/>
                <w:lang w:val="en-US"/>
              </w:rPr>
              <w:t>Vantra</w:t>
            </w:r>
            <w:proofErr w:type="spellEnd"/>
            <w:r w:rsidRPr="00AB48D4">
              <w:rPr>
                <w:rStyle w:val="ad"/>
                <w:rFonts w:ascii="Times New Roman" w:hAnsi="Times New Roman" w:cs="Times New Roman"/>
                <w:color w:val="000000"/>
                <w:sz w:val="24"/>
                <w:szCs w:val="24"/>
                <w:lang w:val="en-US"/>
              </w:rPr>
              <w:t xml:space="preserve"> LT RA18</w:t>
            </w:r>
          </w:p>
        </w:tc>
      </w:tr>
      <w:tr w:rsidR="00AB48D4" w:rsidRPr="00AB48D4" w:rsidTr="00AB48D4">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lang w:val="en-US"/>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Сезонність шини</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літня</w:t>
            </w:r>
          </w:p>
        </w:tc>
      </w:tr>
      <w:tr w:rsidR="00AB48D4" w:rsidRPr="00AB48D4" w:rsidTr="00AB48D4">
        <w:trPr>
          <w:trHeight w:val="280"/>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Вид шини</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безкамерна</w:t>
            </w:r>
          </w:p>
        </w:tc>
      </w:tr>
      <w:tr w:rsidR="00AB48D4" w:rsidRPr="00AB48D4" w:rsidTr="00AB48D4">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(розмір)</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195/70 </w:t>
            </w:r>
            <w:r w:rsidRPr="00AB48D4">
              <w:rPr>
                <w:rFonts w:ascii="Times New Roman" w:hAnsi="Times New Roman" w:cs="Times New Roman"/>
                <w:sz w:val="24"/>
                <w:szCs w:val="24"/>
                <w:lang w:val="en-US"/>
              </w:rPr>
              <w:t>R</w:t>
            </w:r>
            <w:r w:rsidRPr="00AB48D4">
              <w:rPr>
                <w:rFonts w:ascii="Times New Roman" w:hAnsi="Times New Roman" w:cs="Times New Roman"/>
                <w:sz w:val="24"/>
                <w:szCs w:val="24"/>
              </w:rPr>
              <w:t>15С</w:t>
            </w:r>
          </w:p>
        </w:tc>
      </w:tr>
      <w:tr w:rsidR="00AB48D4" w:rsidRPr="00AB48D4" w:rsidTr="00AB48D4">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8 шт.</w:t>
            </w:r>
          </w:p>
        </w:tc>
      </w:tr>
      <w:tr w:rsidR="00AB48D4" w:rsidRPr="00AB48D4" w:rsidTr="00AB48D4">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навантаження</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104 - до 900 кг, 102 - до 850 кг</w:t>
            </w:r>
          </w:p>
        </w:tc>
      </w:tr>
      <w:tr w:rsidR="00AB48D4" w:rsidRPr="00AB48D4" w:rsidTr="00AB48D4">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швидкості</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R - до 170 км/год</w:t>
            </w:r>
          </w:p>
        </w:tc>
      </w:tr>
      <w:tr w:rsidR="00AB48D4" w:rsidRPr="00AB48D4" w:rsidTr="00AB48D4">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малюнка протектора</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симетричний</w:t>
            </w:r>
          </w:p>
        </w:tc>
      </w:tr>
      <w:tr w:rsidR="00AB48D4" w:rsidRPr="00AB48D4" w:rsidTr="00AB48D4">
        <w:trPr>
          <w:trHeight w:val="561"/>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Сертифікат якості\відповідності, гарантійний строк експлуатації</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згідно гарантійних зобов’язань виробника</w:t>
            </w:r>
          </w:p>
        </w:tc>
      </w:tr>
      <w:tr w:rsidR="00AB48D4" w:rsidRPr="00AB48D4" w:rsidTr="00AB48D4">
        <w:trPr>
          <w:trHeight w:val="292"/>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Наявність камери та </w:t>
            </w:r>
            <w:proofErr w:type="spellStart"/>
            <w:r w:rsidRPr="00AB48D4">
              <w:rPr>
                <w:rFonts w:ascii="Times New Roman" w:hAnsi="Times New Roman" w:cs="Times New Roman"/>
                <w:sz w:val="24"/>
                <w:szCs w:val="24"/>
              </w:rPr>
              <w:t>обідної</w:t>
            </w:r>
            <w:proofErr w:type="spellEnd"/>
            <w:r w:rsidRPr="00AB48D4">
              <w:rPr>
                <w:rFonts w:ascii="Times New Roman" w:hAnsi="Times New Roman" w:cs="Times New Roman"/>
                <w:sz w:val="24"/>
                <w:szCs w:val="24"/>
              </w:rPr>
              <w:t xml:space="preserve"> стрічки</w:t>
            </w:r>
          </w:p>
        </w:tc>
        <w:tc>
          <w:tcPr>
            <w:tcW w:w="4006"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ні</w:t>
            </w:r>
          </w:p>
        </w:tc>
      </w:tr>
    </w:tbl>
    <w:p w:rsidR="00AB48D4" w:rsidRPr="00AB48D4" w:rsidRDefault="00AB48D4" w:rsidP="00AB48D4">
      <w:pPr>
        <w:widowControl w:val="0"/>
        <w:spacing w:after="0" w:line="0" w:lineRule="atLeast"/>
        <w:rPr>
          <w:rFonts w:ascii="Times New Roman" w:hAnsi="Times New Roman" w:cs="Times New Roman"/>
          <w:b/>
          <w:sz w:val="24"/>
          <w:szCs w:val="24"/>
        </w:rPr>
      </w:pPr>
    </w:p>
    <w:p w:rsidR="00AB48D4" w:rsidRPr="00AB48D4" w:rsidRDefault="00AB48D4" w:rsidP="00AB48D4">
      <w:pPr>
        <w:widowControl w:val="0"/>
        <w:spacing w:after="0" w:line="0" w:lineRule="atLeast"/>
        <w:rPr>
          <w:rFonts w:ascii="Times New Roman" w:hAnsi="Times New Roman" w:cs="Times New Roman"/>
          <w:b/>
          <w:sz w:val="24"/>
          <w:szCs w:val="24"/>
        </w:rPr>
      </w:pPr>
    </w:p>
    <w:tbl>
      <w:tblPr>
        <w:tblW w:w="5000" w:type="pct"/>
        <w:tblLook w:val="04A0" w:firstRow="1" w:lastRow="0" w:firstColumn="1" w:lastColumn="0" w:noHBand="0" w:noVBand="1"/>
      </w:tblPr>
      <w:tblGrid>
        <w:gridCol w:w="625"/>
        <w:gridCol w:w="4705"/>
        <w:gridCol w:w="4297"/>
      </w:tblGrid>
      <w:tr w:rsidR="00AB48D4" w:rsidRPr="00AB48D4" w:rsidTr="00AB48D4">
        <w:trPr>
          <w:trHeight w:val="555"/>
        </w:trPr>
        <w:tc>
          <w:tcPr>
            <w:tcW w:w="583" w:type="dxa"/>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 п/п</w:t>
            </w:r>
          </w:p>
        </w:tc>
        <w:tc>
          <w:tcPr>
            <w:tcW w:w="8393" w:type="dxa"/>
            <w:gridSpan w:val="2"/>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b/>
                <w:bCs/>
                <w:sz w:val="24"/>
                <w:szCs w:val="24"/>
              </w:rPr>
              <w:t>Характеристики (вимоги)</w:t>
            </w:r>
          </w:p>
        </w:tc>
      </w:tr>
      <w:tr w:rsidR="00AB48D4" w:rsidRPr="00AB48D4" w:rsidTr="00AB48D4">
        <w:trPr>
          <w:trHeight w:val="325"/>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4</w:t>
            </w: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Призначення</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330" w:lineRule="atLeast"/>
              <w:rPr>
                <w:rFonts w:ascii="Times New Roman" w:hAnsi="Times New Roman" w:cs="Times New Roman"/>
                <w:b/>
                <w:bCs/>
                <w:sz w:val="24"/>
                <w:szCs w:val="24"/>
                <w:shd w:val="clear" w:color="auto" w:fill="FFFFFF"/>
              </w:rPr>
            </w:pPr>
            <w:proofErr w:type="spellStart"/>
            <w:r w:rsidRPr="00AB48D4">
              <w:rPr>
                <w:rStyle w:val="rqmqod"/>
                <w:rFonts w:ascii="Times New Roman" w:hAnsi="Times New Roman" w:cs="Times New Roman"/>
                <w:b/>
                <w:bCs/>
                <w:sz w:val="24"/>
                <w:szCs w:val="24"/>
                <w:shd w:val="clear" w:color="auto" w:fill="FFFFFF"/>
              </w:rPr>
              <w:t>Toyota</w:t>
            </w:r>
            <w:proofErr w:type="spellEnd"/>
            <w:r w:rsidRPr="00AB48D4">
              <w:rPr>
                <w:rStyle w:val="rqmqod"/>
                <w:rFonts w:ascii="Times New Roman" w:hAnsi="Times New Roman" w:cs="Times New Roman"/>
                <w:b/>
                <w:bCs/>
                <w:sz w:val="24"/>
                <w:szCs w:val="24"/>
                <w:shd w:val="clear" w:color="auto" w:fill="FFFFFF"/>
              </w:rPr>
              <w:t xml:space="preserve"> </w:t>
            </w:r>
            <w:proofErr w:type="spellStart"/>
            <w:r w:rsidRPr="00AB48D4">
              <w:rPr>
                <w:rStyle w:val="rqmqod"/>
                <w:rFonts w:ascii="Times New Roman" w:hAnsi="Times New Roman" w:cs="Times New Roman"/>
                <w:b/>
                <w:bCs/>
                <w:sz w:val="24"/>
                <w:szCs w:val="24"/>
                <w:shd w:val="clear" w:color="auto" w:fill="FFFFFF"/>
              </w:rPr>
              <w:t>Land</w:t>
            </w:r>
            <w:proofErr w:type="spellEnd"/>
            <w:r w:rsidRPr="00AB48D4">
              <w:rPr>
                <w:rStyle w:val="rqmqod"/>
                <w:rFonts w:ascii="Times New Roman" w:hAnsi="Times New Roman" w:cs="Times New Roman"/>
                <w:b/>
                <w:bCs/>
                <w:sz w:val="24"/>
                <w:szCs w:val="24"/>
                <w:shd w:val="clear" w:color="auto" w:fill="FFFFFF"/>
              </w:rPr>
              <w:t xml:space="preserve"> </w:t>
            </w:r>
            <w:proofErr w:type="spellStart"/>
            <w:r w:rsidRPr="00AB48D4">
              <w:rPr>
                <w:rStyle w:val="rqmqod"/>
                <w:rFonts w:ascii="Times New Roman" w:hAnsi="Times New Roman" w:cs="Times New Roman"/>
                <w:b/>
                <w:bCs/>
                <w:sz w:val="24"/>
                <w:szCs w:val="24"/>
                <w:shd w:val="clear" w:color="auto" w:fill="FFFFFF"/>
              </w:rPr>
              <w:t>Cruiser</w:t>
            </w:r>
            <w:proofErr w:type="spellEnd"/>
          </w:p>
        </w:tc>
      </w:tr>
      <w:tr w:rsidR="00AB48D4" w:rsidRPr="00AB48D4" w:rsidTr="00AB48D4">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Виробник</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roofErr w:type="spellStart"/>
            <w:r w:rsidRPr="00AB48D4">
              <w:rPr>
                <w:rFonts w:ascii="Times New Roman" w:hAnsi="Times New Roman" w:cs="Times New Roman"/>
                <w:sz w:val="24"/>
                <w:szCs w:val="24"/>
              </w:rPr>
              <w:t>Sunfull</w:t>
            </w:r>
            <w:proofErr w:type="spellEnd"/>
            <w:r w:rsidRPr="00AB48D4">
              <w:rPr>
                <w:rFonts w:ascii="Times New Roman" w:hAnsi="Times New Roman" w:cs="Times New Roman"/>
                <w:sz w:val="24"/>
                <w:szCs w:val="24"/>
              </w:rPr>
              <w:t xml:space="preserve"> </w:t>
            </w:r>
            <w:r w:rsidRPr="00AB48D4">
              <w:rPr>
                <w:rFonts w:ascii="Times New Roman" w:hAnsi="Times New Roman" w:cs="Times New Roman"/>
                <w:sz w:val="24"/>
                <w:szCs w:val="24"/>
                <w:lang w:val="en-US"/>
              </w:rPr>
              <w:t>(</w:t>
            </w:r>
            <w:proofErr w:type="spellStart"/>
            <w:r w:rsidRPr="00AB48D4">
              <w:rPr>
                <w:rFonts w:ascii="Times New Roman" w:hAnsi="Times New Roman" w:cs="Times New Roman"/>
                <w:sz w:val="24"/>
                <w:szCs w:val="24"/>
                <w:lang w:val="en-US"/>
              </w:rPr>
              <w:t>Китай</w:t>
            </w:r>
            <w:proofErr w:type="spellEnd"/>
            <w:r w:rsidRPr="00AB48D4">
              <w:rPr>
                <w:rFonts w:ascii="Times New Roman" w:hAnsi="Times New Roman" w:cs="Times New Roman"/>
                <w:sz w:val="24"/>
                <w:szCs w:val="24"/>
              </w:rPr>
              <w:t>)</w:t>
            </w:r>
          </w:p>
        </w:tc>
      </w:tr>
      <w:tr w:rsidR="00AB48D4" w:rsidRPr="00AB48D4" w:rsidTr="00AB48D4">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Модель</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HF702 (універсальна)</w:t>
            </w:r>
          </w:p>
        </w:tc>
      </w:tr>
      <w:tr w:rsidR="00AB48D4" w:rsidRPr="00AB48D4" w:rsidTr="00AB48D4">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lang w:val="en-US"/>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Сезонність шини</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Всесезонні </w:t>
            </w:r>
          </w:p>
        </w:tc>
      </w:tr>
      <w:tr w:rsidR="00AB48D4" w:rsidRPr="00AB48D4" w:rsidTr="00AB48D4">
        <w:trPr>
          <w:trHeight w:val="277"/>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Вид шини</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Радіальна </w:t>
            </w:r>
          </w:p>
        </w:tc>
      </w:tr>
      <w:tr w:rsidR="00AB48D4" w:rsidRPr="00AB48D4" w:rsidTr="00AB48D4">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(розмір)</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7.50 </w:t>
            </w:r>
            <w:r w:rsidRPr="00AB48D4">
              <w:rPr>
                <w:rFonts w:ascii="Times New Roman" w:hAnsi="Times New Roman" w:cs="Times New Roman"/>
                <w:sz w:val="24"/>
                <w:szCs w:val="24"/>
                <w:lang w:val="en-US"/>
              </w:rPr>
              <w:t>R</w:t>
            </w:r>
            <w:r w:rsidRPr="00AB48D4">
              <w:rPr>
                <w:rFonts w:ascii="Times New Roman" w:hAnsi="Times New Roman" w:cs="Times New Roman"/>
                <w:sz w:val="24"/>
                <w:szCs w:val="24"/>
              </w:rPr>
              <w:t>16</w:t>
            </w:r>
          </w:p>
        </w:tc>
      </w:tr>
      <w:tr w:rsidR="00AB48D4" w:rsidRPr="00AB48D4" w:rsidTr="00AB48D4">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Кількість</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12 шт.</w:t>
            </w:r>
          </w:p>
        </w:tc>
      </w:tr>
      <w:tr w:rsidR="00AB48D4" w:rsidRPr="00AB48D4" w:rsidTr="00AB48D4">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навантаження</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122/118М PR14 122(1500кг)118(1320кг)</w:t>
            </w:r>
          </w:p>
        </w:tc>
      </w:tr>
      <w:tr w:rsidR="00AB48D4" w:rsidRPr="00AB48D4" w:rsidTr="00AB48D4">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швидкості</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М</w:t>
            </w:r>
          </w:p>
        </w:tc>
      </w:tr>
      <w:tr w:rsidR="00AB48D4" w:rsidRPr="00AB48D4" w:rsidTr="00AB48D4">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малюнка протектора</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r>
      <w:tr w:rsidR="00AB48D4" w:rsidRPr="00AB48D4" w:rsidTr="00AB48D4">
        <w:trPr>
          <w:trHeight w:val="555"/>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Сертифікат якості\відповідності, гарантійний строк експлуатації</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згідно гарантійних зобов’язань виробника</w:t>
            </w:r>
          </w:p>
        </w:tc>
      </w:tr>
      <w:tr w:rsidR="00AB48D4" w:rsidRPr="00AB48D4" w:rsidTr="00AB48D4">
        <w:trPr>
          <w:trHeight w:val="289"/>
        </w:trPr>
        <w:tc>
          <w:tcPr>
            <w:tcW w:w="583" w:type="dxa"/>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
        </w:tc>
        <w:tc>
          <w:tcPr>
            <w:tcW w:w="4387"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Наявність камери та </w:t>
            </w:r>
            <w:proofErr w:type="spellStart"/>
            <w:r w:rsidRPr="00AB48D4">
              <w:rPr>
                <w:rFonts w:ascii="Times New Roman" w:hAnsi="Times New Roman" w:cs="Times New Roman"/>
                <w:sz w:val="24"/>
                <w:szCs w:val="24"/>
              </w:rPr>
              <w:t>обідної</w:t>
            </w:r>
            <w:proofErr w:type="spellEnd"/>
            <w:r w:rsidRPr="00AB48D4">
              <w:rPr>
                <w:rFonts w:ascii="Times New Roman" w:hAnsi="Times New Roman" w:cs="Times New Roman"/>
                <w:sz w:val="24"/>
                <w:szCs w:val="24"/>
              </w:rPr>
              <w:t xml:space="preserve"> стрічки</w:t>
            </w:r>
          </w:p>
        </w:tc>
        <w:tc>
          <w:tcPr>
            <w:tcW w:w="4006" w:type="dxa"/>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spacing w:after="0"/>
              <w:rPr>
                <w:rFonts w:ascii="Times New Roman" w:hAnsi="Times New Roman" w:cs="Times New Roman"/>
                <w:sz w:val="24"/>
                <w:szCs w:val="24"/>
              </w:rPr>
            </w:pPr>
            <w:r w:rsidRPr="00AB48D4">
              <w:rPr>
                <w:rFonts w:ascii="Times New Roman" w:hAnsi="Times New Roman" w:cs="Times New Roman"/>
                <w:sz w:val="24"/>
                <w:szCs w:val="24"/>
              </w:rPr>
              <w:t>ні</w:t>
            </w:r>
          </w:p>
        </w:tc>
      </w:tr>
    </w:tbl>
    <w:p w:rsidR="00AB48D4" w:rsidRPr="00AB48D4" w:rsidRDefault="00AB48D4" w:rsidP="00AB48D4">
      <w:pPr>
        <w:widowControl w:val="0"/>
        <w:tabs>
          <w:tab w:val="left" w:pos="5640"/>
        </w:tabs>
        <w:spacing w:after="0" w:line="0" w:lineRule="atLeast"/>
        <w:ind w:firstLine="253"/>
        <w:jc w:val="both"/>
        <w:rPr>
          <w:rFonts w:ascii="Times New Roman" w:hAnsi="Times New Roman" w:cs="Times New Roman"/>
          <w:bCs/>
          <w:sz w:val="24"/>
          <w:szCs w:val="24"/>
        </w:rPr>
      </w:pPr>
    </w:p>
    <w:tbl>
      <w:tblPr>
        <w:tblW w:w="5000" w:type="pct"/>
        <w:tblLook w:val="04A0" w:firstRow="1" w:lastRow="0" w:firstColumn="1" w:lastColumn="0" w:noHBand="0" w:noVBand="1"/>
      </w:tblPr>
      <w:tblGrid>
        <w:gridCol w:w="627"/>
        <w:gridCol w:w="4704"/>
        <w:gridCol w:w="4296"/>
      </w:tblGrid>
      <w:tr w:rsidR="00AB48D4" w:rsidRPr="00AB48D4" w:rsidTr="00AB48D4">
        <w:tc>
          <w:tcPr>
            <w:tcW w:w="326" w:type="pct"/>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 п/п</w:t>
            </w:r>
          </w:p>
        </w:tc>
        <w:tc>
          <w:tcPr>
            <w:tcW w:w="4674" w:type="pct"/>
            <w:gridSpan w:val="2"/>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b/>
                <w:bCs/>
                <w:sz w:val="24"/>
                <w:szCs w:val="24"/>
              </w:rPr>
            </w:pPr>
            <w:r w:rsidRPr="00AB48D4">
              <w:rPr>
                <w:rFonts w:ascii="Times New Roman" w:hAnsi="Times New Roman" w:cs="Times New Roman"/>
                <w:b/>
                <w:bCs/>
                <w:sz w:val="24"/>
                <w:szCs w:val="24"/>
              </w:rPr>
              <w:t>Характеристики (вимоги)</w:t>
            </w:r>
          </w:p>
        </w:tc>
      </w:tr>
      <w:tr w:rsidR="00AB48D4" w:rsidRPr="00AB48D4" w:rsidTr="00AB48D4">
        <w:tc>
          <w:tcPr>
            <w:tcW w:w="326" w:type="pct"/>
            <w:vMerge w:val="restar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jc w:val="center"/>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5</w:t>
            </w: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Призначення</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330" w:lineRule="atLeast"/>
              <w:rPr>
                <w:rFonts w:ascii="Times New Roman" w:hAnsi="Times New Roman" w:cs="Times New Roman"/>
                <w:b/>
                <w:sz w:val="24"/>
                <w:szCs w:val="24"/>
                <w:lang w:val="en-US"/>
              </w:rPr>
            </w:pPr>
            <w:r w:rsidRPr="00AB48D4">
              <w:rPr>
                <w:rFonts w:ascii="Times New Roman" w:hAnsi="Times New Roman" w:cs="Times New Roman"/>
                <w:b/>
                <w:sz w:val="24"/>
                <w:szCs w:val="24"/>
                <w:lang w:val="en-US"/>
              </w:rPr>
              <w:t>Toyota Hilux</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Виробник</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lang w:val="en-US"/>
              </w:rPr>
              <w:t>Hankook (</w:t>
            </w:r>
            <w:r w:rsidRPr="00AB48D4">
              <w:rPr>
                <w:rFonts w:ascii="Times New Roman" w:hAnsi="Times New Roman" w:cs="Times New Roman"/>
                <w:sz w:val="24"/>
                <w:szCs w:val="24"/>
              </w:rPr>
              <w:t>Угорщина)</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Модель</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lang w:val="en-US"/>
              </w:rPr>
            </w:pPr>
            <w:r w:rsidRPr="00AB48D4">
              <w:rPr>
                <w:rFonts w:ascii="Times New Roman" w:hAnsi="Times New Roman" w:cs="Times New Roman"/>
                <w:sz w:val="24"/>
                <w:szCs w:val="24"/>
                <w:lang w:val="en-US"/>
              </w:rPr>
              <w:t xml:space="preserve">winter </w:t>
            </w:r>
            <w:proofErr w:type="spellStart"/>
            <w:r w:rsidRPr="00AB48D4">
              <w:rPr>
                <w:rFonts w:ascii="Times New Roman" w:hAnsi="Times New Roman" w:cs="Times New Roman"/>
                <w:sz w:val="24"/>
                <w:szCs w:val="24"/>
                <w:lang w:val="en-US"/>
              </w:rPr>
              <w:t>i</w:t>
            </w:r>
            <w:proofErr w:type="spellEnd"/>
            <w:r w:rsidRPr="00AB48D4">
              <w:rPr>
                <w:rFonts w:ascii="Times New Roman" w:hAnsi="Times New Roman" w:cs="Times New Roman"/>
                <w:sz w:val="24"/>
                <w:szCs w:val="24"/>
                <w:lang w:val="en-US"/>
              </w:rPr>
              <w:t>*</w:t>
            </w:r>
            <w:proofErr w:type="spellStart"/>
            <w:r w:rsidRPr="00AB48D4">
              <w:rPr>
                <w:rFonts w:ascii="Times New Roman" w:hAnsi="Times New Roman" w:cs="Times New Roman"/>
                <w:sz w:val="24"/>
                <w:szCs w:val="24"/>
                <w:lang w:val="en-US"/>
              </w:rPr>
              <w:t>cept</w:t>
            </w:r>
            <w:proofErr w:type="spellEnd"/>
            <w:r w:rsidRPr="00AB48D4">
              <w:rPr>
                <w:rFonts w:ascii="Times New Roman" w:hAnsi="Times New Roman" w:cs="Times New Roman"/>
                <w:sz w:val="24"/>
                <w:szCs w:val="24"/>
                <w:lang w:val="en-US"/>
              </w:rPr>
              <w:t xml:space="preserve"> evo2 SUV w320a </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lang w:val="en-US"/>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Сезонність шини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зимова</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Вид шини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безкамерна</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(розмір)</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245/70 </w:t>
            </w:r>
            <w:r w:rsidRPr="00AB48D4">
              <w:rPr>
                <w:rFonts w:ascii="Times New Roman" w:hAnsi="Times New Roman" w:cs="Times New Roman"/>
                <w:sz w:val="24"/>
                <w:szCs w:val="24"/>
                <w:lang w:val="en-US"/>
              </w:rPr>
              <w:t>R</w:t>
            </w:r>
            <w:r w:rsidRPr="00AB48D4">
              <w:rPr>
                <w:rFonts w:ascii="Times New Roman" w:hAnsi="Times New Roman" w:cs="Times New Roman"/>
                <w:sz w:val="24"/>
                <w:szCs w:val="24"/>
              </w:rPr>
              <w:t>15С</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Кількість</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4 шт.</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навантаження</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107 - до 975 кг</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швидкості</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T-190 км/год</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малюнка протектора</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направлений</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Сертифікат якості\відповідності, гарантійний строк експлуатації</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згідно гарантійних зобов’язань виробника</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Наявність камери та </w:t>
            </w:r>
            <w:proofErr w:type="spellStart"/>
            <w:r w:rsidRPr="00AB48D4">
              <w:rPr>
                <w:rFonts w:ascii="Times New Roman" w:hAnsi="Times New Roman" w:cs="Times New Roman"/>
                <w:sz w:val="24"/>
                <w:szCs w:val="24"/>
              </w:rPr>
              <w:t>обідної</w:t>
            </w:r>
            <w:proofErr w:type="spellEnd"/>
            <w:r w:rsidRPr="00AB48D4">
              <w:rPr>
                <w:rFonts w:ascii="Times New Roman" w:hAnsi="Times New Roman" w:cs="Times New Roman"/>
                <w:sz w:val="24"/>
                <w:szCs w:val="24"/>
              </w:rPr>
              <w:t xml:space="preserve"> стрічки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ні</w:t>
            </w:r>
          </w:p>
        </w:tc>
      </w:tr>
    </w:tbl>
    <w:p w:rsidR="00AB48D4" w:rsidRPr="00AB48D4" w:rsidRDefault="00AB48D4" w:rsidP="00AB48D4">
      <w:pPr>
        <w:widowControl w:val="0"/>
        <w:tabs>
          <w:tab w:val="left" w:pos="5640"/>
        </w:tabs>
        <w:spacing w:after="0" w:line="0" w:lineRule="atLeast"/>
        <w:ind w:firstLine="253"/>
        <w:jc w:val="both"/>
        <w:rPr>
          <w:rFonts w:ascii="Times New Roman" w:hAnsi="Times New Roman" w:cs="Times New Roman"/>
          <w:bCs/>
          <w:sz w:val="24"/>
          <w:szCs w:val="24"/>
        </w:rPr>
      </w:pPr>
    </w:p>
    <w:tbl>
      <w:tblPr>
        <w:tblW w:w="5000" w:type="pct"/>
        <w:tblLook w:val="04A0" w:firstRow="1" w:lastRow="0" w:firstColumn="1" w:lastColumn="0" w:noHBand="0" w:noVBand="1"/>
      </w:tblPr>
      <w:tblGrid>
        <w:gridCol w:w="627"/>
        <w:gridCol w:w="4704"/>
        <w:gridCol w:w="4296"/>
      </w:tblGrid>
      <w:tr w:rsidR="00AB48D4" w:rsidRPr="00AB48D4" w:rsidTr="00AB48D4">
        <w:tc>
          <w:tcPr>
            <w:tcW w:w="326" w:type="pct"/>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 п/п</w:t>
            </w:r>
          </w:p>
        </w:tc>
        <w:tc>
          <w:tcPr>
            <w:tcW w:w="4674" w:type="pct"/>
            <w:gridSpan w:val="2"/>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b/>
                <w:bCs/>
                <w:sz w:val="24"/>
                <w:szCs w:val="24"/>
              </w:rPr>
            </w:pPr>
            <w:r w:rsidRPr="00AB48D4">
              <w:rPr>
                <w:rFonts w:ascii="Times New Roman" w:hAnsi="Times New Roman" w:cs="Times New Roman"/>
                <w:b/>
                <w:bCs/>
                <w:sz w:val="24"/>
                <w:szCs w:val="24"/>
              </w:rPr>
              <w:t>Характеристики (вимоги)</w:t>
            </w:r>
          </w:p>
        </w:tc>
      </w:tr>
      <w:tr w:rsidR="00AB48D4" w:rsidRPr="00AB48D4" w:rsidTr="00AB48D4">
        <w:tc>
          <w:tcPr>
            <w:tcW w:w="326" w:type="pct"/>
            <w:vMerge w:val="restar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jc w:val="center"/>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6</w:t>
            </w: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Призначення</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330" w:lineRule="atLeast"/>
              <w:rPr>
                <w:rFonts w:ascii="Times New Roman" w:hAnsi="Times New Roman" w:cs="Times New Roman"/>
                <w:b/>
                <w:bCs/>
                <w:i/>
                <w:sz w:val="24"/>
                <w:szCs w:val="24"/>
                <w:lang w:val="en-US"/>
              </w:rPr>
            </w:pPr>
            <w:proofErr w:type="spellStart"/>
            <w:r w:rsidRPr="00AB48D4">
              <w:rPr>
                <w:rStyle w:val="aff0"/>
                <w:rFonts w:ascii="Times New Roman" w:hAnsi="Times New Roman" w:cs="Times New Roman"/>
                <w:b/>
                <w:bCs/>
                <w:i w:val="0"/>
                <w:sz w:val="24"/>
                <w:szCs w:val="24"/>
                <w:lang w:val="en-US"/>
              </w:rPr>
              <w:t>Mersedes</w:t>
            </w:r>
            <w:proofErr w:type="spellEnd"/>
            <w:r w:rsidRPr="00AB48D4">
              <w:rPr>
                <w:rStyle w:val="aff0"/>
                <w:rFonts w:ascii="Times New Roman" w:hAnsi="Times New Roman" w:cs="Times New Roman"/>
                <w:b/>
                <w:bCs/>
                <w:i w:val="0"/>
                <w:sz w:val="24"/>
                <w:szCs w:val="24"/>
                <w:lang w:val="en-US"/>
              </w:rPr>
              <w:t xml:space="preserve"> Sprinter</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Виробник</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roofErr w:type="spellStart"/>
            <w:r w:rsidRPr="00AB48D4">
              <w:rPr>
                <w:rFonts w:ascii="Times New Roman" w:hAnsi="Times New Roman" w:cs="Times New Roman"/>
                <w:sz w:val="24"/>
                <w:szCs w:val="24"/>
              </w:rPr>
              <w:t>Lassa</w:t>
            </w:r>
            <w:proofErr w:type="spellEnd"/>
            <w:r w:rsidRPr="00AB48D4">
              <w:rPr>
                <w:rFonts w:ascii="Times New Roman" w:hAnsi="Times New Roman" w:cs="Times New Roman"/>
                <w:sz w:val="24"/>
                <w:szCs w:val="24"/>
              </w:rPr>
              <w:t xml:space="preserve"> </w:t>
            </w:r>
            <w:r w:rsidRPr="00AB48D4">
              <w:rPr>
                <w:rFonts w:ascii="Times New Roman" w:hAnsi="Times New Roman" w:cs="Times New Roman"/>
                <w:sz w:val="24"/>
                <w:szCs w:val="24"/>
                <w:lang w:val="en-US"/>
              </w:rPr>
              <w:t>(</w:t>
            </w:r>
            <w:proofErr w:type="spellStart"/>
            <w:r w:rsidRPr="00AB48D4">
              <w:rPr>
                <w:rFonts w:ascii="Times New Roman" w:hAnsi="Times New Roman" w:cs="Times New Roman"/>
                <w:sz w:val="24"/>
                <w:szCs w:val="24"/>
              </w:rPr>
              <w:t>Tурция</w:t>
            </w:r>
            <w:proofErr w:type="spellEnd"/>
            <w:r w:rsidRPr="00AB48D4">
              <w:rPr>
                <w:rFonts w:ascii="Times New Roman" w:hAnsi="Times New Roman" w:cs="Times New Roman"/>
                <w:sz w:val="24"/>
                <w:szCs w:val="24"/>
              </w:rPr>
              <w:t>)</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Модель</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roofErr w:type="spellStart"/>
            <w:r w:rsidRPr="00AB48D4">
              <w:rPr>
                <w:rFonts w:ascii="Times New Roman" w:hAnsi="Times New Roman" w:cs="Times New Roman"/>
                <w:sz w:val="24"/>
                <w:szCs w:val="24"/>
              </w:rPr>
              <w:t>Wintus</w:t>
            </w:r>
            <w:proofErr w:type="spellEnd"/>
            <w:r w:rsidRPr="00AB48D4">
              <w:rPr>
                <w:rFonts w:ascii="Times New Roman" w:hAnsi="Times New Roman" w:cs="Times New Roman"/>
                <w:sz w:val="24"/>
                <w:szCs w:val="24"/>
              </w:rPr>
              <w:t xml:space="preserve"> 2</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lang w:val="en-US"/>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Сезонність шини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зимова</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Вид шини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безкамерна</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(розмір)</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225/70 </w:t>
            </w:r>
            <w:r w:rsidRPr="00AB48D4">
              <w:rPr>
                <w:rFonts w:ascii="Times New Roman" w:hAnsi="Times New Roman" w:cs="Times New Roman"/>
                <w:sz w:val="24"/>
                <w:szCs w:val="24"/>
                <w:lang w:val="en-US"/>
              </w:rPr>
              <w:t>R</w:t>
            </w:r>
            <w:r w:rsidRPr="00AB48D4">
              <w:rPr>
                <w:rFonts w:ascii="Times New Roman" w:hAnsi="Times New Roman" w:cs="Times New Roman"/>
                <w:sz w:val="24"/>
                <w:szCs w:val="24"/>
              </w:rPr>
              <w:t>15С</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Кількість</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4 шт.</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навантаження</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116 - до 1250 кг, 114 - до 1180 кг</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швидкості</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R-170 км/год</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малюнка протектора</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симетричний</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Сертифікат якості\відповідності, гарантійний строк експлуатації</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згідно гарантійних зобов’язань виробника</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Наявність камери та </w:t>
            </w:r>
            <w:proofErr w:type="spellStart"/>
            <w:r w:rsidRPr="00AB48D4">
              <w:rPr>
                <w:rFonts w:ascii="Times New Roman" w:hAnsi="Times New Roman" w:cs="Times New Roman"/>
                <w:sz w:val="24"/>
                <w:szCs w:val="24"/>
              </w:rPr>
              <w:t>обідної</w:t>
            </w:r>
            <w:proofErr w:type="spellEnd"/>
            <w:r w:rsidRPr="00AB48D4">
              <w:rPr>
                <w:rFonts w:ascii="Times New Roman" w:hAnsi="Times New Roman" w:cs="Times New Roman"/>
                <w:sz w:val="24"/>
                <w:szCs w:val="24"/>
              </w:rPr>
              <w:t xml:space="preserve"> стрічки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ні</w:t>
            </w:r>
          </w:p>
        </w:tc>
      </w:tr>
    </w:tbl>
    <w:p w:rsidR="00AB48D4" w:rsidRPr="00AB48D4" w:rsidRDefault="00AB48D4" w:rsidP="00AB48D4">
      <w:pPr>
        <w:widowControl w:val="0"/>
        <w:tabs>
          <w:tab w:val="left" w:pos="5640"/>
        </w:tabs>
        <w:spacing w:after="0" w:line="0" w:lineRule="atLeast"/>
        <w:ind w:firstLine="253"/>
        <w:jc w:val="both"/>
        <w:rPr>
          <w:rFonts w:ascii="Times New Roman" w:hAnsi="Times New Roman" w:cs="Times New Roman"/>
          <w:bCs/>
          <w:sz w:val="24"/>
          <w:szCs w:val="24"/>
        </w:rPr>
      </w:pPr>
    </w:p>
    <w:tbl>
      <w:tblPr>
        <w:tblW w:w="5000" w:type="pct"/>
        <w:tblLook w:val="04A0" w:firstRow="1" w:lastRow="0" w:firstColumn="1" w:lastColumn="0" w:noHBand="0" w:noVBand="1"/>
      </w:tblPr>
      <w:tblGrid>
        <w:gridCol w:w="627"/>
        <w:gridCol w:w="4704"/>
        <w:gridCol w:w="4296"/>
      </w:tblGrid>
      <w:tr w:rsidR="00AB48D4" w:rsidRPr="00AB48D4" w:rsidTr="00AB48D4">
        <w:tc>
          <w:tcPr>
            <w:tcW w:w="326" w:type="pct"/>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 п/п</w:t>
            </w:r>
          </w:p>
        </w:tc>
        <w:tc>
          <w:tcPr>
            <w:tcW w:w="4674" w:type="pct"/>
            <w:gridSpan w:val="2"/>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b/>
                <w:bCs/>
                <w:sz w:val="24"/>
                <w:szCs w:val="24"/>
              </w:rPr>
            </w:pPr>
            <w:r w:rsidRPr="00AB48D4">
              <w:rPr>
                <w:rFonts w:ascii="Times New Roman" w:hAnsi="Times New Roman" w:cs="Times New Roman"/>
                <w:b/>
                <w:bCs/>
                <w:sz w:val="24"/>
                <w:szCs w:val="24"/>
              </w:rPr>
              <w:t>Характеристики (вимоги)</w:t>
            </w:r>
          </w:p>
        </w:tc>
      </w:tr>
      <w:tr w:rsidR="00AB48D4" w:rsidRPr="00AB48D4" w:rsidTr="00AB48D4">
        <w:tc>
          <w:tcPr>
            <w:tcW w:w="326" w:type="pct"/>
            <w:vMerge w:val="restar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p w:rsidR="00AB48D4" w:rsidRPr="00AB48D4" w:rsidRDefault="00AB48D4" w:rsidP="00AB48D4">
            <w:pPr>
              <w:widowControl w:val="0"/>
              <w:spacing w:after="0" w:line="0" w:lineRule="atLeast"/>
              <w:rPr>
                <w:rFonts w:ascii="Times New Roman" w:hAnsi="Times New Roman" w:cs="Times New Roman"/>
                <w:sz w:val="24"/>
                <w:szCs w:val="24"/>
              </w:rPr>
            </w:pPr>
          </w:p>
          <w:p w:rsidR="00AB48D4" w:rsidRPr="00AB48D4" w:rsidRDefault="00AB48D4" w:rsidP="00AB48D4">
            <w:pPr>
              <w:widowControl w:val="0"/>
              <w:spacing w:after="0" w:line="0" w:lineRule="atLeast"/>
              <w:rPr>
                <w:rFonts w:ascii="Times New Roman" w:hAnsi="Times New Roman" w:cs="Times New Roman"/>
                <w:sz w:val="24"/>
                <w:szCs w:val="24"/>
              </w:rPr>
            </w:pPr>
          </w:p>
          <w:p w:rsidR="00AB48D4" w:rsidRPr="00AB48D4" w:rsidRDefault="00AB48D4" w:rsidP="00AB48D4">
            <w:pPr>
              <w:widowControl w:val="0"/>
              <w:spacing w:after="0" w:line="0" w:lineRule="atLeast"/>
              <w:rPr>
                <w:rFonts w:ascii="Times New Roman" w:hAnsi="Times New Roman" w:cs="Times New Roman"/>
                <w:sz w:val="24"/>
                <w:szCs w:val="24"/>
              </w:rPr>
            </w:pPr>
          </w:p>
          <w:p w:rsidR="00AB48D4" w:rsidRPr="00AB48D4" w:rsidRDefault="00AB48D4" w:rsidP="00AB48D4">
            <w:pPr>
              <w:widowControl w:val="0"/>
              <w:spacing w:after="0" w:line="0" w:lineRule="atLeast"/>
              <w:rPr>
                <w:rFonts w:ascii="Times New Roman" w:hAnsi="Times New Roman" w:cs="Times New Roman"/>
                <w:sz w:val="24"/>
                <w:szCs w:val="24"/>
              </w:rPr>
            </w:pPr>
          </w:p>
          <w:p w:rsidR="00AB48D4" w:rsidRPr="00AB48D4" w:rsidRDefault="00AB48D4" w:rsidP="00AB48D4">
            <w:pPr>
              <w:widowControl w:val="0"/>
              <w:spacing w:after="0" w:line="0" w:lineRule="atLeast"/>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7</w:t>
            </w: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Призначення</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330" w:lineRule="atLeast"/>
              <w:rPr>
                <w:rFonts w:ascii="Times New Roman" w:hAnsi="Times New Roman" w:cs="Times New Roman"/>
                <w:b/>
                <w:bCs/>
                <w:i/>
                <w:sz w:val="24"/>
                <w:szCs w:val="24"/>
                <w:lang w:val="en-US"/>
              </w:rPr>
            </w:pPr>
            <w:proofErr w:type="spellStart"/>
            <w:r w:rsidRPr="00AB48D4">
              <w:rPr>
                <w:rStyle w:val="aff0"/>
                <w:rFonts w:ascii="Times New Roman" w:hAnsi="Times New Roman" w:cs="Times New Roman"/>
                <w:b/>
                <w:bCs/>
                <w:i w:val="0"/>
                <w:sz w:val="24"/>
                <w:szCs w:val="24"/>
                <w:lang w:val="en-US"/>
              </w:rPr>
              <w:t>Автобус</w:t>
            </w:r>
            <w:proofErr w:type="spellEnd"/>
            <w:r w:rsidRPr="00AB48D4">
              <w:rPr>
                <w:rStyle w:val="aff0"/>
                <w:rFonts w:ascii="Times New Roman" w:hAnsi="Times New Roman" w:cs="Times New Roman"/>
                <w:b/>
                <w:bCs/>
                <w:i w:val="0"/>
                <w:sz w:val="24"/>
                <w:szCs w:val="24"/>
                <w:lang w:val="en-US"/>
              </w:rPr>
              <w:t xml:space="preserve"> </w:t>
            </w:r>
            <w:proofErr w:type="spellStart"/>
            <w:r w:rsidRPr="00AB48D4">
              <w:rPr>
                <w:rStyle w:val="aff0"/>
                <w:rFonts w:ascii="Times New Roman" w:hAnsi="Times New Roman" w:cs="Times New Roman"/>
                <w:b/>
                <w:bCs/>
                <w:i w:val="0"/>
                <w:sz w:val="24"/>
                <w:szCs w:val="24"/>
                <w:lang w:val="en-US"/>
              </w:rPr>
              <w:t>Богдан</w:t>
            </w:r>
            <w:proofErr w:type="spellEnd"/>
            <w:r w:rsidRPr="00AB48D4">
              <w:rPr>
                <w:rStyle w:val="aff0"/>
                <w:rFonts w:ascii="Times New Roman" w:hAnsi="Times New Roman" w:cs="Times New Roman"/>
                <w:b/>
                <w:bCs/>
                <w:i w:val="0"/>
                <w:sz w:val="24"/>
                <w:szCs w:val="24"/>
                <w:lang w:val="en-US"/>
              </w:rPr>
              <w:t xml:space="preserve"> С-092S2</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Виробник</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roofErr w:type="spellStart"/>
            <w:r w:rsidRPr="00AB48D4">
              <w:rPr>
                <w:rFonts w:ascii="Times New Roman" w:hAnsi="Times New Roman" w:cs="Times New Roman"/>
                <w:sz w:val="24"/>
                <w:szCs w:val="24"/>
              </w:rPr>
              <w:t>Triangle</w:t>
            </w:r>
            <w:proofErr w:type="spellEnd"/>
            <w:r w:rsidRPr="00AB48D4">
              <w:rPr>
                <w:rFonts w:ascii="Times New Roman" w:hAnsi="Times New Roman" w:cs="Times New Roman"/>
                <w:sz w:val="24"/>
                <w:szCs w:val="24"/>
              </w:rPr>
              <w:t xml:space="preserve"> </w:t>
            </w:r>
            <w:r w:rsidRPr="00AB48D4">
              <w:rPr>
                <w:rFonts w:ascii="Times New Roman" w:hAnsi="Times New Roman" w:cs="Times New Roman"/>
                <w:sz w:val="24"/>
                <w:szCs w:val="24"/>
                <w:lang w:val="en-US"/>
              </w:rPr>
              <w:t>(</w:t>
            </w:r>
            <w:proofErr w:type="spellStart"/>
            <w:r w:rsidRPr="00AB48D4">
              <w:rPr>
                <w:rFonts w:ascii="Times New Roman" w:hAnsi="Times New Roman" w:cs="Times New Roman"/>
                <w:sz w:val="24"/>
                <w:szCs w:val="24"/>
                <w:lang w:val="en-US"/>
              </w:rPr>
              <w:t>Китай</w:t>
            </w:r>
            <w:proofErr w:type="spellEnd"/>
            <w:r w:rsidRPr="00AB48D4">
              <w:rPr>
                <w:rFonts w:ascii="Times New Roman" w:hAnsi="Times New Roman" w:cs="Times New Roman"/>
                <w:sz w:val="24"/>
                <w:szCs w:val="24"/>
              </w:rPr>
              <w:t>)</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Модель</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TR685 (кермова)</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lang w:val="en-US"/>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Сезонність шини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всесезонні</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Вид шини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Безкамерна TL</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(розмір)</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215/75 </w:t>
            </w:r>
            <w:r w:rsidRPr="00AB48D4">
              <w:rPr>
                <w:rFonts w:ascii="Times New Roman" w:hAnsi="Times New Roman" w:cs="Times New Roman"/>
                <w:sz w:val="24"/>
                <w:szCs w:val="24"/>
                <w:lang w:val="en-US"/>
              </w:rPr>
              <w:t>R</w:t>
            </w:r>
            <w:r w:rsidRPr="00AB48D4">
              <w:rPr>
                <w:rFonts w:ascii="Times New Roman" w:hAnsi="Times New Roman" w:cs="Times New Roman"/>
                <w:sz w:val="24"/>
                <w:szCs w:val="24"/>
              </w:rPr>
              <w:t>17.5</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Кількість</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2 шт.</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навантаження</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135 - до 2180 кг, 133 - до 2060 кг</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швидкості</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L - до 120 км/год</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малюнка протектора</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симетричний</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Сертифікат якості\відповідності, гарантійний строк експлуатації</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згідно гарантійних зобов’язань виробника</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Наявність камери та </w:t>
            </w:r>
            <w:proofErr w:type="spellStart"/>
            <w:r w:rsidRPr="00AB48D4">
              <w:rPr>
                <w:rFonts w:ascii="Times New Roman" w:hAnsi="Times New Roman" w:cs="Times New Roman"/>
                <w:sz w:val="24"/>
                <w:szCs w:val="24"/>
              </w:rPr>
              <w:t>обідної</w:t>
            </w:r>
            <w:proofErr w:type="spellEnd"/>
            <w:r w:rsidRPr="00AB48D4">
              <w:rPr>
                <w:rFonts w:ascii="Times New Roman" w:hAnsi="Times New Roman" w:cs="Times New Roman"/>
                <w:sz w:val="24"/>
                <w:szCs w:val="24"/>
              </w:rPr>
              <w:t xml:space="preserve"> стрічки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ні</w:t>
            </w:r>
          </w:p>
        </w:tc>
      </w:tr>
    </w:tbl>
    <w:p w:rsidR="00AB48D4" w:rsidRPr="00AB48D4" w:rsidRDefault="00AB48D4" w:rsidP="00AB48D4">
      <w:pPr>
        <w:widowControl w:val="0"/>
        <w:tabs>
          <w:tab w:val="left" w:pos="5640"/>
        </w:tabs>
        <w:spacing w:after="0" w:line="0" w:lineRule="atLeast"/>
        <w:ind w:firstLine="253"/>
        <w:jc w:val="both"/>
        <w:rPr>
          <w:rFonts w:ascii="Times New Roman" w:hAnsi="Times New Roman" w:cs="Times New Roman"/>
          <w:bCs/>
          <w:sz w:val="24"/>
          <w:szCs w:val="24"/>
        </w:rPr>
      </w:pPr>
    </w:p>
    <w:tbl>
      <w:tblPr>
        <w:tblW w:w="5000" w:type="pct"/>
        <w:tblLook w:val="04A0" w:firstRow="1" w:lastRow="0" w:firstColumn="1" w:lastColumn="0" w:noHBand="0" w:noVBand="1"/>
      </w:tblPr>
      <w:tblGrid>
        <w:gridCol w:w="627"/>
        <w:gridCol w:w="4704"/>
        <w:gridCol w:w="4296"/>
      </w:tblGrid>
      <w:tr w:rsidR="00AB48D4" w:rsidRPr="00AB48D4" w:rsidTr="00AB48D4">
        <w:tc>
          <w:tcPr>
            <w:tcW w:w="326" w:type="pct"/>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 п/п</w:t>
            </w:r>
          </w:p>
        </w:tc>
        <w:tc>
          <w:tcPr>
            <w:tcW w:w="4674" w:type="pct"/>
            <w:gridSpan w:val="2"/>
            <w:tcBorders>
              <w:top w:val="single" w:sz="4" w:space="0" w:color="000000"/>
              <w:left w:val="single" w:sz="4" w:space="0" w:color="000000"/>
              <w:bottom w:val="single" w:sz="4" w:space="0" w:color="000000"/>
              <w:right w:val="single" w:sz="4" w:space="0" w:color="000000"/>
            </w:tcBorders>
            <w:vAlign w:val="center"/>
          </w:tcPr>
          <w:p w:rsidR="00AB48D4" w:rsidRPr="00AB48D4" w:rsidRDefault="00AB48D4" w:rsidP="00AB48D4">
            <w:pPr>
              <w:widowControl w:val="0"/>
              <w:spacing w:after="0" w:line="0" w:lineRule="atLeast"/>
              <w:jc w:val="center"/>
              <w:rPr>
                <w:rFonts w:ascii="Times New Roman" w:hAnsi="Times New Roman" w:cs="Times New Roman"/>
                <w:b/>
                <w:bCs/>
                <w:sz w:val="24"/>
                <w:szCs w:val="24"/>
              </w:rPr>
            </w:pPr>
            <w:r w:rsidRPr="00AB48D4">
              <w:rPr>
                <w:rFonts w:ascii="Times New Roman" w:hAnsi="Times New Roman" w:cs="Times New Roman"/>
                <w:b/>
                <w:bCs/>
                <w:sz w:val="24"/>
                <w:szCs w:val="24"/>
              </w:rPr>
              <w:t>Характеристики (вимоги)</w:t>
            </w:r>
          </w:p>
        </w:tc>
      </w:tr>
      <w:tr w:rsidR="00AB48D4" w:rsidRPr="00AB48D4" w:rsidTr="00AB48D4">
        <w:tc>
          <w:tcPr>
            <w:tcW w:w="326" w:type="pct"/>
            <w:vMerge w:val="restar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p w:rsidR="00AB48D4" w:rsidRPr="00AB48D4" w:rsidRDefault="00AB48D4" w:rsidP="00AB48D4">
            <w:pPr>
              <w:widowControl w:val="0"/>
              <w:spacing w:after="0" w:line="0" w:lineRule="atLeast"/>
              <w:rPr>
                <w:rFonts w:ascii="Times New Roman" w:hAnsi="Times New Roman" w:cs="Times New Roman"/>
                <w:sz w:val="24"/>
                <w:szCs w:val="24"/>
              </w:rPr>
            </w:pPr>
          </w:p>
          <w:p w:rsidR="00AB48D4" w:rsidRPr="00AB48D4" w:rsidRDefault="00AB48D4" w:rsidP="00AB48D4">
            <w:pPr>
              <w:widowControl w:val="0"/>
              <w:spacing w:after="0" w:line="0" w:lineRule="atLeast"/>
              <w:rPr>
                <w:rFonts w:ascii="Times New Roman" w:hAnsi="Times New Roman" w:cs="Times New Roman"/>
                <w:sz w:val="24"/>
                <w:szCs w:val="24"/>
              </w:rPr>
            </w:pPr>
          </w:p>
          <w:p w:rsidR="00AB48D4" w:rsidRPr="00AB48D4" w:rsidRDefault="00AB48D4" w:rsidP="00AB48D4">
            <w:pPr>
              <w:widowControl w:val="0"/>
              <w:spacing w:after="0" w:line="0" w:lineRule="atLeast"/>
              <w:rPr>
                <w:rFonts w:ascii="Times New Roman" w:hAnsi="Times New Roman" w:cs="Times New Roman"/>
                <w:sz w:val="24"/>
                <w:szCs w:val="24"/>
              </w:rPr>
            </w:pPr>
          </w:p>
          <w:p w:rsidR="00AB48D4" w:rsidRPr="00AB48D4" w:rsidRDefault="00AB48D4" w:rsidP="00AB48D4">
            <w:pPr>
              <w:widowControl w:val="0"/>
              <w:spacing w:after="0" w:line="0" w:lineRule="atLeast"/>
              <w:rPr>
                <w:rFonts w:ascii="Times New Roman" w:hAnsi="Times New Roman" w:cs="Times New Roman"/>
                <w:sz w:val="24"/>
                <w:szCs w:val="24"/>
              </w:rPr>
            </w:pPr>
          </w:p>
          <w:p w:rsidR="00AB48D4" w:rsidRPr="00AB48D4" w:rsidRDefault="00AB48D4" w:rsidP="00AB48D4">
            <w:pPr>
              <w:widowControl w:val="0"/>
              <w:spacing w:after="0" w:line="0" w:lineRule="atLeast"/>
              <w:jc w:val="center"/>
              <w:rPr>
                <w:rFonts w:ascii="Times New Roman" w:hAnsi="Times New Roman" w:cs="Times New Roman"/>
                <w:sz w:val="24"/>
                <w:szCs w:val="24"/>
              </w:rPr>
            </w:pPr>
            <w:r w:rsidRPr="00AB48D4">
              <w:rPr>
                <w:rFonts w:ascii="Times New Roman" w:hAnsi="Times New Roman" w:cs="Times New Roman"/>
                <w:sz w:val="24"/>
                <w:szCs w:val="24"/>
              </w:rPr>
              <w:t>8</w:t>
            </w: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Призначення</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330" w:lineRule="atLeast"/>
              <w:rPr>
                <w:rFonts w:ascii="Times New Roman" w:hAnsi="Times New Roman" w:cs="Times New Roman"/>
                <w:b/>
                <w:bCs/>
                <w:i/>
                <w:sz w:val="24"/>
                <w:szCs w:val="24"/>
                <w:lang w:val="en-US"/>
              </w:rPr>
            </w:pPr>
            <w:proofErr w:type="spellStart"/>
            <w:r w:rsidRPr="00AB48D4">
              <w:rPr>
                <w:rStyle w:val="aff0"/>
                <w:rFonts w:ascii="Times New Roman" w:hAnsi="Times New Roman" w:cs="Times New Roman"/>
                <w:b/>
                <w:bCs/>
                <w:i w:val="0"/>
                <w:sz w:val="24"/>
                <w:szCs w:val="24"/>
                <w:lang w:val="en-US"/>
              </w:rPr>
              <w:t>Автобус</w:t>
            </w:r>
            <w:proofErr w:type="spellEnd"/>
            <w:r w:rsidRPr="00AB48D4">
              <w:rPr>
                <w:rStyle w:val="aff0"/>
                <w:rFonts w:ascii="Times New Roman" w:hAnsi="Times New Roman" w:cs="Times New Roman"/>
                <w:b/>
                <w:bCs/>
                <w:i w:val="0"/>
                <w:sz w:val="24"/>
                <w:szCs w:val="24"/>
                <w:lang w:val="en-US"/>
              </w:rPr>
              <w:t xml:space="preserve"> </w:t>
            </w:r>
            <w:proofErr w:type="spellStart"/>
            <w:r w:rsidRPr="00AB48D4">
              <w:rPr>
                <w:rStyle w:val="aff0"/>
                <w:rFonts w:ascii="Times New Roman" w:hAnsi="Times New Roman" w:cs="Times New Roman"/>
                <w:b/>
                <w:bCs/>
                <w:i w:val="0"/>
                <w:sz w:val="24"/>
                <w:szCs w:val="24"/>
                <w:lang w:val="en-US"/>
              </w:rPr>
              <w:t>Богдан</w:t>
            </w:r>
            <w:proofErr w:type="spellEnd"/>
            <w:r w:rsidRPr="00AB48D4">
              <w:rPr>
                <w:rStyle w:val="aff0"/>
                <w:rFonts w:ascii="Times New Roman" w:hAnsi="Times New Roman" w:cs="Times New Roman"/>
                <w:b/>
                <w:bCs/>
                <w:i w:val="0"/>
                <w:sz w:val="24"/>
                <w:szCs w:val="24"/>
                <w:lang w:val="en-US"/>
              </w:rPr>
              <w:t xml:space="preserve"> С-092S2</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Виробник</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proofErr w:type="spellStart"/>
            <w:r w:rsidRPr="00AB48D4">
              <w:rPr>
                <w:rFonts w:ascii="Times New Roman" w:hAnsi="Times New Roman" w:cs="Times New Roman"/>
                <w:sz w:val="24"/>
                <w:szCs w:val="24"/>
              </w:rPr>
              <w:t>Matador</w:t>
            </w:r>
            <w:proofErr w:type="spellEnd"/>
            <w:r w:rsidRPr="00AB48D4">
              <w:rPr>
                <w:rFonts w:ascii="Times New Roman" w:hAnsi="Times New Roman" w:cs="Times New Roman"/>
                <w:sz w:val="24"/>
                <w:szCs w:val="24"/>
              </w:rPr>
              <w:t xml:space="preserve"> </w:t>
            </w:r>
            <w:r w:rsidRPr="00AB48D4">
              <w:rPr>
                <w:rFonts w:ascii="Times New Roman" w:hAnsi="Times New Roman" w:cs="Times New Roman"/>
                <w:sz w:val="24"/>
                <w:szCs w:val="24"/>
                <w:lang w:val="en-US"/>
              </w:rPr>
              <w:t>(</w:t>
            </w:r>
            <w:proofErr w:type="spellStart"/>
            <w:r w:rsidRPr="00AB48D4">
              <w:rPr>
                <w:rFonts w:ascii="Times New Roman" w:hAnsi="Times New Roman" w:cs="Times New Roman"/>
                <w:sz w:val="24"/>
                <w:szCs w:val="24"/>
                <w:lang w:val="en-US"/>
              </w:rPr>
              <w:t>Чехія</w:t>
            </w:r>
            <w:proofErr w:type="spellEnd"/>
            <w:r w:rsidRPr="00AB48D4">
              <w:rPr>
                <w:rFonts w:ascii="Times New Roman" w:hAnsi="Times New Roman" w:cs="Times New Roman"/>
                <w:sz w:val="24"/>
                <w:szCs w:val="24"/>
                <w:lang w:val="en-US"/>
              </w:rPr>
              <w:t>)</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Модель</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D HR4 (ведуча)</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lang w:val="en-US"/>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Сезонність шини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всесезонні</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Вид шини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Безкамерна TL</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(розмір)</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215/75 </w:t>
            </w:r>
            <w:r w:rsidRPr="00AB48D4">
              <w:rPr>
                <w:rFonts w:ascii="Times New Roman" w:hAnsi="Times New Roman" w:cs="Times New Roman"/>
                <w:sz w:val="24"/>
                <w:szCs w:val="24"/>
                <w:lang w:val="en-US"/>
              </w:rPr>
              <w:t>R</w:t>
            </w:r>
            <w:r w:rsidRPr="00AB48D4">
              <w:rPr>
                <w:rFonts w:ascii="Times New Roman" w:hAnsi="Times New Roman" w:cs="Times New Roman"/>
                <w:sz w:val="24"/>
                <w:szCs w:val="24"/>
              </w:rPr>
              <w:t>17.5</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Кількість</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4 шт.</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навантаження</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126 - до 1700 кг, 124 - до 1600 кг</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Індекс швидкості</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М- до 130 км/год</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Тип малюнка протектора</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симетричний</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Сертифікат якості\відповідності, гарантійний строк експлуатації</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згідно гарантійних зобов’язань виробника</w:t>
            </w:r>
          </w:p>
        </w:tc>
      </w:tr>
      <w:tr w:rsidR="00AB48D4" w:rsidRPr="00AB48D4" w:rsidTr="00AB48D4">
        <w:tc>
          <w:tcPr>
            <w:tcW w:w="326" w:type="pct"/>
            <w:vMerge/>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napToGrid w:val="0"/>
              <w:spacing w:after="0" w:line="0" w:lineRule="atLeast"/>
              <w:rPr>
                <w:rFonts w:ascii="Times New Roman" w:hAnsi="Times New Roman" w:cs="Times New Roman"/>
                <w:sz w:val="24"/>
                <w:szCs w:val="24"/>
              </w:rPr>
            </w:pPr>
          </w:p>
        </w:tc>
        <w:tc>
          <w:tcPr>
            <w:tcW w:w="2443"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 xml:space="preserve">Наявність камери та </w:t>
            </w:r>
            <w:proofErr w:type="spellStart"/>
            <w:r w:rsidRPr="00AB48D4">
              <w:rPr>
                <w:rFonts w:ascii="Times New Roman" w:hAnsi="Times New Roman" w:cs="Times New Roman"/>
                <w:sz w:val="24"/>
                <w:szCs w:val="24"/>
              </w:rPr>
              <w:t>обідної</w:t>
            </w:r>
            <w:proofErr w:type="spellEnd"/>
            <w:r w:rsidRPr="00AB48D4">
              <w:rPr>
                <w:rFonts w:ascii="Times New Roman" w:hAnsi="Times New Roman" w:cs="Times New Roman"/>
                <w:sz w:val="24"/>
                <w:szCs w:val="24"/>
              </w:rPr>
              <w:t xml:space="preserve"> стрічки</w:t>
            </w:r>
          </w:p>
        </w:tc>
        <w:tc>
          <w:tcPr>
            <w:tcW w:w="2231" w:type="pct"/>
            <w:tcBorders>
              <w:top w:val="single" w:sz="4" w:space="0" w:color="000000"/>
              <w:left w:val="single" w:sz="4" w:space="0" w:color="000000"/>
              <w:bottom w:val="single" w:sz="4" w:space="0" w:color="000000"/>
              <w:right w:val="single" w:sz="4" w:space="0" w:color="000000"/>
            </w:tcBorders>
          </w:tcPr>
          <w:p w:rsidR="00AB48D4" w:rsidRPr="00AB48D4" w:rsidRDefault="00AB48D4" w:rsidP="00AB48D4">
            <w:pPr>
              <w:widowControl w:val="0"/>
              <w:spacing w:after="0" w:line="0" w:lineRule="atLeast"/>
              <w:rPr>
                <w:rFonts w:ascii="Times New Roman" w:hAnsi="Times New Roman" w:cs="Times New Roman"/>
                <w:sz w:val="24"/>
                <w:szCs w:val="24"/>
              </w:rPr>
            </w:pPr>
            <w:r w:rsidRPr="00AB48D4">
              <w:rPr>
                <w:rFonts w:ascii="Times New Roman" w:hAnsi="Times New Roman" w:cs="Times New Roman"/>
                <w:sz w:val="24"/>
                <w:szCs w:val="24"/>
              </w:rPr>
              <w:t>ні</w:t>
            </w:r>
          </w:p>
        </w:tc>
      </w:tr>
    </w:tbl>
    <w:p w:rsidR="00AB48D4" w:rsidRDefault="00AB48D4" w:rsidP="00AB48D4">
      <w:pPr>
        <w:spacing w:line="240" w:lineRule="auto"/>
        <w:ind w:firstLine="708"/>
        <w:jc w:val="both"/>
        <w:rPr>
          <w:rFonts w:ascii="Times New Roman" w:hAnsi="Times New Roman"/>
          <w:b/>
          <w:sz w:val="24"/>
          <w:szCs w:val="20"/>
        </w:rPr>
      </w:pPr>
    </w:p>
    <w:p w:rsidR="00A91E48" w:rsidRDefault="00A91E48" w:rsidP="007A2DEA">
      <w:pPr>
        <w:spacing w:line="240" w:lineRule="auto"/>
        <w:jc w:val="center"/>
        <w:rPr>
          <w:rFonts w:ascii="Times New Roman" w:hAnsi="Times New Roman"/>
          <w:sz w:val="18"/>
          <w:szCs w:val="18"/>
        </w:rPr>
      </w:pPr>
    </w:p>
    <w:p w:rsidR="00A91E48" w:rsidRPr="007A3E7B" w:rsidRDefault="00A91E48" w:rsidP="007A2DEA">
      <w:pPr>
        <w:spacing w:line="240" w:lineRule="auto"/>
        <w:jc w:val="center"/>
        <w:rPr>
          <w:rFonts w:ascii="Times New Roman" w:hAnsi="Times New Roman"/>
          <w:sz w:val="18"/>
          <w:szCs w:val="18"/>
        </w:rPr>
      </w:pPr>
      <w:bookmarkStart w:id="17" w:name="_GoBack"/>
      <w:bookmarkEnd w:id="17"/>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E44B90" w:rsidRPr="00B558B3" w:rsidTr="007A2DEA">
        <w:tc>
          <w:tcPr>
            <w:tcW w:w="2501" w:type="pct"/>
          </w:tcPr>
          <w:p w:rsidR="00E44B90" w:rsidRPr="000F07B6" w:rsidRDefault="00E44B90" w:rsidP="007A2DEA">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E44B90" w:rsidRPr="002802EE" w:rsidRDefault="00E44B90" w:rsidP="007A2DEA">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E44B90" w:rsidRPr="002802EE" w:rsidRDefault="00E44B90" w:rsidP="007A2DEA">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E44B90" w:rsidRPr="002C0835" w:rsidRDefault="00E44B90" w:rsidP="007A2DEA">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E44B90" w:rsidRDefault="00E44B90" w:rsidP="007A2DEA">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E44B90" w:rsidRPr="002802EE" w:rsidRDefault="00E44B90" w:rsidP="007A2DEA">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E44B90" w:rsidRPr="002802EE" w:rsidRDefault="00E44B90" w:rsidP="007A2DEA">
            <w:pPr>
              <w:spacing w:after="0" w:line="0" w:lineRule="atLeast"/>
              <w:jc w:val="both"/>
              <w:rPr>
                <w:rFonts w:ascii="Times New Roman" w:hAnsi="Times New Roman" w:cs="Times New Roman"/>
                <w:b/>
                <w:sz w:val="24"/>
                <w:szCs w:val="24"/>
              </w:rPr>
            </w:pPr>
            <w:r w:rsidRPr="002802EE">
              <w:rPr>
                <w:rFonts w:ascii="Times New Roman" w:hAnsi="Times New Roman" w:cs="Times New Roman"/>
                <w:b/>
                <w:sz w:val="24"/>
                <w:szCs w:val="24"/>
              </w:rPr>
              <w:t xml:space="preserve">Виконавець: </w:t>
            </w:r>
          </w:p>
          <w:p w:rsidR="00E44B90" w:rsidRPr="002802EE" w:rsidRDefault="00E44B90" w:rsidP="007A2DEA">
            <w:pPr>
              <w:shd w:val="clear" w:color="auto" w:fill="FFFFFF"/>
              <w:spacing w:after="0" w:line="0" w:lineRule="atLeast"/>
              <w:jc w:val="both"/>
              <w:rPr>
                <w:rFonts w:ascii="Times New Roman" w:hAnsi="Times New Roman" w:cs="Times New Roman"/>
                <w:color w:val="000000"/>
                <w:spacing w:val="-7"/>
                <w:sz w:val="24"/>
                <w:szCs w:val="24"/>
              </w:rPr>
            </w:pPr>
          </w:p>
          <w:p w:rsidR="00E44B90" w:rsidRPr="002802EE" w:rsidRDefault="00E44B90" w:rsidP="007A2DEA">
            <w:pPr>
              <w:spacing w:after="0" w:line="0" w:lineRule="atLeast"/>
              <w:rPr>
                <w:rFonts w:ascii="Times New Roman" w:eastAsia="Calibri" w:hAnsi="Times New Roman" w:cs="Times New Roman"/>
                <w:sz w:val="24"/>
                <w:szCs w:val="24"/>
                <w:lang w:eastAsia="ru-RU"/>
              </w:rPr>
            </w:pPr>
          </w:p>
          <w:p w:rsidR="00E44B90" w:rsidRPr="002C0835" w:rsidRDefault="00E44B90" w:rsidP="007A2DEA">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E44B90" w:rsidRDefault="00E44B90" w:rsidP="007A2DEA">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E44B90" w:rsidRPr="002802EE" w:rsidRDefault="00E44B90" w:rsidP="007A2DEA">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E44B90" w:rsidRDefault="00E44B90">
      <w:pPr>
        <w:rPr>
          <w:rFonts w:ascii="Times New Roman" w:eastAsia="Times New Roman" w:hAnsi="Times New Roman" w:cs="Times New Roman"/>
          <w:bCs/>
          <w:color w:val="000000"/>
          <w:sz w:val="24"/>
          <w:szCs w:val="24"/>
          <w:lang w:eastAsia="ru-RU"/>
        </w:rPr>
      </w:pPr>
    </w:p>
    <w:sectPr w:rsidR="00E44B90"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default"/>
  </w:font>
  <w:font w:name="Noto Sans CJK SC">
    <w:charset w:val="01"/>
    <w:family w:val="auto"/>
    <w:pitch w:val="variable"/>
  </w:font>
  <w:font w:name="FreeSans">
    <w:altName w:val="Arial"/>
    <w:charset w:val="01"/>
    <w:family w:val="swiss"/>
    <w:pitch w:val="default"/>
  </w:font>
  <w:font w:name="Liberation Serif">
    <w:altName w:val="Times New Roman"/>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D"/>
    <w:rsid w:val="00003B7B"/>
    <w:rsid w:val="00007013"/>
    <w:rsid w:val="0001379C"/>
    <w:rsid w:val="0007604C"/>
    <w:rsid w:val="00083F4C"/>
    <w:rsid w:val="00085C5B"/>
    <w:rsid w:val="000A2327"/>
    <w:rsid w:val="000D630E"/>
    <w:rsid w:val="000E77B5"/>
    <w:rsid w:val="000F07B6"/>
    <w:rsid w:val="000F4240"/>
    <w:rsid w:val="00102C1E"/>
    <w:rsid w:val="001427CF"/>
    <w:rsid w:val="001856CC"/>
    <w:rsid w:val="00192339"/>
    <w:rsid w:val="001A2FC8"/>
    <w:rsid w:val="00207FBD"/>
    <w:rsid w:val="002113FA"/>
    <w:rsid w:val="00230B7C"/>
    <w:rsid w:val="0023488D"/>
    <w:rsid w:val="002672DA"/>
    <w:rsid w:val="00274463"/>
    <w:rsid w:val="002802EE"/>
    <w:rsid w:val="002C0835"/>
    <w:rsid w:val="002C5A54"/>
    <w:rsid w:val="0030364E"/>
    <w:rsid w:val="00307422"/>
    <w:rsid w:val="00314936"/>
    <w:rsid w:val="003152EF"/>
    <w:rsid w:val="003245E4"/>
    <w:rsid w:val="003273CC"/>
    <w:rsid w:val="00351792"/>
    <w:rsid w:val="0035276B"/>
    <w:rsid w:val="00363C95"/>
    <w:rsid w:val="0037595D"/>
    <w:rsid w:val="00380E6A"/>
    <w:rsid w:val="003B16EA"/>
    <w:rsid w:val="003C09DD"/>
    <w:rsid w:val="003E1933"/>
    <w:rsid w:val="003E48D4"/>
    <w:rsid w:val="004077E8"/>
    <w:rsid w:val="00424CC3"/>
    <w:rsid w:val="00464461"/>
    <w:rsid w:val="004C36E2"/>
    <w:rsid w:val="004C439E"/>
    <w:rsid w:val="004C56B5"/>
    <w:rsid w:val="00504FEE"/>
    <w:rsid w:val="0051002F"/>
    <w:rsid w:val="005654DD"/>
    <w:rsid w:val="005771F4"/>
    <w:rsid w:val="005932DE"/>
    <w:rsid w:val="005E02EE"/>
    <w:rsid w:val="005F18F4"/>
    <w:rsid w:val="005F2EA1"/>
    <w:rsid w:val="005F7217"/>
    <w:rsid w:val="0061626F"/>
    <w:rsid w:val="00652C71"/>
    <w:rsid w:val="006A19A4"/>
    <w:rsid w:val="006B1DA1"/>
    <w:rsid w:val="00703630"/>
    <w:rsid w:val="00712CB0"/>
    <w:rsid w:val="00735A04"/>
    <w:rsid w:val="00741F86"/>
    <w:rsid w:val="00765A9C"/>
    <w:rsid w:val="007A2DEA"/>
    <w:rsid w:val="007A2F3E"/>
    <w:rsid w:val="007E100D"/>
    <w:rsid w:val="007E18B8"/>
    <w:rsid w:val="007F0D8B"/>
    <w:rsid w:val="007F7338"/>
    <w:rsid w:val="008170FA"/>
    <w:rsid w:val="008470A4"/>
    <w:rsid w:val="008576EA"/>
    <w:rsid w:val="00876256"/>
    <w:rsid w:val="008972C1"/>
    <w:rsid w:val="008C521C"/>
    <w:rsid w:val="009139A8"/>
    <w:rsid w:val="00915503"/>
    <w:rsid w:val="00952C01"/>
    <w:rsid w:val="00954FAE"/>
    <w:rsid w:val="0097014E"/>
    <w:rsid w:val="0098480E"/>
    <w:rsid w:val="009939A7"/>
    <w:rsid w:val="0099546E"/>
    <w:rsid w:val="00996445"/>
    <w:rsid w:val="009B38D2"/>
    <w:rsid w:val="009C62EC"/>
    <w:rsid w:val="009E2F53"/>
    <w:rsid w:val="00A01555"/>
    <w:rsid w:val="00A359EB"/>
    <w:rsid w:val="00A4129E"/>
    <w:rsid w:val="00A44BE2"/>
    <w:rsid w:val="00A679F9"/>
    <w:rsid w:val="00A91E48"/>
    <w:rsid w:val="00A94B8F"/>
    <w:rsid w:val="00AA2A48"/>
    <w:rsid w:val="00AB44A3"/>
    <w:rsid w:val="00AB48D4"/>
    <w:rsid w:val="00AC4F33"/>
    <w:rsid w:val="00AC742F"/>
    <w:rsid w:val="00AF6766"/>
    <w:rsid w:val="00B216FB"/>
    <w:rsid w:val="00B503D4"/>
    <w:rsid w:val="00B8529C"/>
    <w:rsid w:val="00BA42E5"/>
    <w:rsid w:val="00BD3990"/>
    <w:rsid w:val="00BD7FD8"/>
    <w:rsid w:val="00BE077C"/>
    <w:rsid w:val="00BE4FF0"/>
    <w:rsid w:val="00BE55BA"/>
    <w:rsid w:val="00BF5888"/>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D51F71"/>
    <w:rsid w:val="00D57CDF"/>
    <w:rsid w:val="00D83C64"/>
    <w:rsid w:val="00D8574D"/>
    <w:rsid w:val="00D9066D"/>
    <w:rsid w:val="00DD688E"/>
    <w:rsid w:val="00DE2E18"/>
    <w:rsid w:val="00DE4AAB"/>
    <w:rsid w:val="00DE4C15"/>
    <w:rsid w:val="00DF6B88"/>
    <w:rsid w:val="00E0518F"/>
    <w:rsid w:val="00E05765"/>
    <w:rsid w:val="00E177D9"/>
    <w:rsid w:val="00E24034"/>
    <w:rsid w:val="00E43F98"/>
    <w:rsid w:val="00E44B90"/>
    <w:rsid w:val="00E945C8"/>
    <w:rsid w:val="00ED1436"/>
    <w:rsid w:val="00ED3611"/>
    <w:rsid w:val="00EE1316"/>
    <w:rsid w:val="00EF3224"/>
    <w:rsid w:val="00F01B9D"/>
    <w:rsid w:val="00F069A3"/>
    <w:rsid w:val="00F47219"/>
    <w:rsid w:val="00F92249"/>
    <w:rsid w:val="00FB7102"/>
    <w:rsid w:val="00FD19FD"/>
    <w:rsid w:val="00FD6344"/>
    <w:rsid w:val="00FD6942"/>
    <w:rsid w:val="00FE1E70"/>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0854"/>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у виносці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ae">
    <w:name w:val="Неразрешенное упоминание"/>
    <w:rsid w:val="00BD3990"/>
    <w:rPr>
      <w:color w:val="605E5C"/>
      <w:shd w:val="clear" w:color="auto" w:fill="E1DFDD"/>
    </w:rPr>
  </w:style>
  <w:style w:type="character" w:customStyle="1" w:styleId="15">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6">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7">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f">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0">
    <w:name w:val="Тема примечания Знак"/>
    <w:basedOn w:val="af"/>
    <w:rsid w:val="00BD3990"/>
    <w:rPr>
      <w:rFonts w:ascii="Times New Roman" w:eastAsia="Times New Roman" w:hAnsi="Times New Roman" w:cs="Times New Roman"/>
      <w:b/>
      <w:bCs/>
      <w:szCs w:val="20"/>
      <w:lang w:val="ru-RU" w:bidi="ar-SA"/>
    </w:rPr>
  </w:style>
  <w:style w:type="character" w:customStyle="1" w:styleId="18">
    <w:name w:val="Знак примечания1"/>
    <w:basedOn w:val="120"/>
    <w:rsid w:val="00BD3990"/>
    <w:rPr>
      <w:sz w:val="16"/>
      <w:szCs w:val="16"/>
    </w:rPr>
  </w:style>
  <w:style w:type="character" w:customStyle="1" w:styleId="af1">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2">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3">
    <w:name w:val="Body Text"/>
    <w:basedOn w:val="a"/>
    <w:link w:val="af4"/>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f4">
    <w:name w:val="Основний текст Знак"/>
    <w:basedOn w:val="a0"/>
    <w:link w:val="af3"/>
    <w:rsid w:val="00BD3990"/>
    <w:rPr>
      <w:rFonts w:ascii="Liberation Serif" w:eastAsia="Tahoma" w:hAnsi="Liberation Serif" w:cs="Lohit Devanagari"/>
      <w:color w:val="00000A"/>
      <w:sz w:val="24"/>
      <w:szCs w:val="24"/>
      <w:shd w:val="clear" w:color="auto" w:fill="FFFFFF"/>
      <w:lang w:val="uk-UA" w:eastAsia="zh-CN" w:bidi="hi-IN"/>
    </w:rPr>
  </w:style>
  <w:style w:type="paragraph" w:styleId="af5">
    <w:name w:val="List"/>
    <w:basedOn w:val="Textbody"/>
    <w:rsid w:val="00BD3990"/>
    <w:rPr>
      <w:rFonts w:cs="Lucida Sans"/>
    </w:rPr>
  </w:style>
  <w:style w:type="paragraph" w:styleId="af6">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7">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3">
    <w:name w:val="Указатель2"/>
    <w:basedOn w:val="Standard"/>
    <w:rsid w:val="00BD3990"/>
    <w:pPr>
      <w:suppressLineNumbers/>
    </w:pPr>
    <w:rPr>
      <w:rFonts w:cs="Lucida Sans"/>
    </w:rPr>
  </w:style>
  <w:style w:type="paragraph" w:customStyle="1" w:styleId="24">
    <w:name w:val="Название объекта2"/>
    <w:basedOn w:val="Standard"/>
    <w:rsid w:val="00BD3990"/>
    <w:pPr>
      <w:suppressLineNumbers/>
      <w:spacing w:before="120" w:after="120"/>
    </w:pPr>
    <w:rPr>
      <w:rFonts w:cs="Lucida Sans"/>
      <w:i/>
      <w:iCs/>
    </w:rPr>
  </w:style>
  <w:style w:type="paragraph" w:customStyle="1" w:styleId="19">
    <w:name w:val="Указатель1"/>
    <w:basedOn w:val="Standard"/>
    <w:rsid w:val="00BD3990"/>
    <w:pPr>
      <w:suppressLineNumbers/>
    </w:pPr>
    <w:rPr>
      <w:rFonts w:cs="Lucida Sans"/>
    </w:rPr>
  </w:style>
  <w:style w:type="paragraph" w:styleId="af8">
    <w:name w:val="Subtitle"/>
    <w:basedOn w:val="Standard"/>
    <w:next w:val="Textbody"/>
    <w:link w:val="af9"/>
    <w:qFormat/>
    <w:rsid w:val="00BD3990"/>
    <w:pPr>
      <w:ind w:left="3600"/>
    </w:pPr>
    <w:rPr>
      <w:color w:val="000000"/>
      <w:sz w:val="28"/>
      <w:lang w:val="uk-UA"/>
    </w:rPr>
  </w:style>
  <w:style w:type="character" w:customStyle="1" w:styleId="af9">
    <w:name w:val="Підзаголовок Знак"/>
    <w:basedOn w:val="a0"/>
    <w:link w:val="af8"/>
    <w:rsid w:val="00BD3990"/>
    <w:rPr>
      <w:rFonts w:ascii="Times New Roman" w:eastAsia="Times New Roman" w:hAnsi="Times New Roman" w:cs="Times New Roman"/>
      <w:color w:val="000000"/>
      <w:kern w:val="2"/>
      <w:sz w:val="28"/>
      <w:szCs w:val="24"/>
      <w:lang w:val="uk-UA" w:eastAsia="zh-CN"/>
    </w:rPr>
  </w:style>
  <w:style w:type="paragraph" w:customStyle="1" w:styleId="1a">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b">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c">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d">
    <w:name w:val="Заголовок1"/>
    <w:basedOn w:val="Standard"/>
    <w:rsid w:val="00BD3990"/>
    <w:pPr>
      <w:jc w:val="center"/>
    </w:pPr>
    <w:rPr>
      <w:b/>
      <w:sz w:val="28"/>
      <w:szCs w:val="20"/>
      <w:lang w:val="uk-UA"/>
    </w:rPr>
  </w:style>
  <w:style w:type="paragraph" w:customStyle="1" w:styleId="25">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a">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e">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b">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c">
    <w:name w:val="header"/>
    <w:basedOn w:val="a"/>
    <w:link w:val="afd"/>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afd">
    <w:name w:val="Верхній колонтитул Знак"/>
    <w:basedOn w:val="a0"/>
    <w:link w:val="afc"/>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0">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1">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2">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3">
    <w:name w:val="Тема примечания1"/>
    <w:basedOn w:val="1f2"/>
    <w:rsid w:val="00BD3990"/>
    <w:rPr>
      <w:b/>
      <w:bCs/>
    </w:rPr>
  </w:style>
  <w:style w:type="paragraph" w:customStyle="1" w:styleId="1f4">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5">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6">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e">
    <w:name w:val="Title"/>
    <w:basedOn w:val="a"/>
    <w:next w:val="af3"/>
    <w:link w:val="aff"/>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f">
    <w:name w:val="Назва Знак"/>
    <w:basedOn w:val="a0"/>
    <w:link w:val="afe"/>
    <w:rsid w:val="00BD3990"/>
    <w:rPr>
      <w:rFonts w:ascii="Liberation Sans" w:eastAsia="Noto Sans CJK SC" w:hAnsi="Liberation Sans" w:cs="FreeSans"/>
      <w:kern w:val="2"/>
      <w:sz w:val="28"/>
      <w:szCs w:val="28"/>
      <w:lang w:eastAsia="zh-CN" w:bidi="hi-IN"/>
    </w:rPr>
  </w:style>
  <w:style w:type="character" w:customStyle="1" w:styleId="a5">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rqmqod">
    <w:name w:val="rqmqod"/>
    <w:basedOn w:val="a0"/>
    <w:qFormat/>
    <w:rsid w:val="00A91E48"/>
  </w:style>
  <w:style w:type="character" w:styleId="aff0">
    <w:name w:val="Emphasis"/>
    <w:qFormat/>
    <w:rsid w:val="00AB48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hyperlink" Target="https://infoshina.com.ua/uk/triangle-group-trin-ll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https://infoshina.com.ua/uk/fulda-ecocontrol" TargetMode="External"/><Relationship Id="rId5" Type="http://schemas.openxmlformats.org/officeDocument/2006/relationships/webSettings" Target="webSettings.xml"/><Relationship Id="rId10" Type="http://schemas.openxmlformats.org/officeDocument/2006/relationships/hyperlink" Target="https://infoshina.com.ua/uk/shiny/fulda"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379DC-0433-49DC-BCDE-205C2FE6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12</Pages>
  <Words>22623</Words>
  <Characters>12896</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65</cp:revision>
  <cp:lastPrinted>2023-11-10T08:28:00Z</cp:lastPrinted>
  <dcterms:created xsi:type="dcterms:W3CDTF">2022-11-03T11:58:00Z</dcterms:created>
  <dcterms:modified xsi:type="dcterms:W3CDTF">2023-12-01T06:48:00Z</dcterms:modified>
</cp:coreProperties>
</file>