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68" w:rsidRPr="00FD6C6E" w:rsidRDefault="00086B68" w:rsidP="00086B68">
      <w:pPr>
        <w:shd w:val="clear" w:color="auto" w:fill="FFFFFF"/>
        <w:spacing w:line="240" w:lineRule="auto"/>
        <w:jc w:val="right"/>
        <w:outlineLvl w:val="0"/>
        <w:rPr>
          <w:b/>
          <w:lang w:val="uk-UA"/>
        </w:rPr>
      </w:pPr>
      <w:r w:rsidRPr="00FD6C6E">
        <w:rPr>
          <w:b/>
          <w:color w:val="121212"/>
          <w:lang w:val="uk-UA"/>
        </w:rPr>
        <w:t>ДОДАТОК</w:t>
      </w:r>
      <w:r w:rsidRPr="00FD6C6E">
        <w:rPr>
          <w:b/>
          <w:lang w:val="uk-UA"/>
        </w:rPr>
        <w:t xml:space="preserve"> №3</w:t>
      </w:r>
    </w:p>
    <w:p w:rsidR="00086B68" w:rsidRPr="00FD6C6E" w:rsidRDefault="00086B68" w:rsidP="00086B68">
      <w:pPr>
        <w:pStyle w:val="10"/>
        <w:spacing w:after="0"/>
        <w:ind w:firstLine="567"/>
        <w:jc w:val="right"/>
        <w:rPr>
          <w:b/>
          <w:lang w:val="uk-UA"/>
        </w:rPr>
      </w:pPr>
      <w:r w:rsidRPr="00FD6C6E">
        <w:rPr>
          <w:b/>
          <w:lang w:val="uk-UA"/>
        </w:rPr>
        <w:t>до тендерної документації</w:t>
      </w:r>
    </w:p>
    <w:p w:rsidR="00086B68" w:rsidRPr="00FD6C6E" w:rsidRDefault="00086B68" w:rsidP="00086B68">
      <w:pPr>
        <w:shd w:val="clear" w:color="auto" w:fill="FFFFFF"/>
        <w:spacing w:line="240" w:lineRule="auto"/>
        <w:jc w:val="right"/>
        <w:outlineLvl w:val="0"/>
        <w:rPr>
          <w:b/>
          <w:lang w:val="uk-UA"/>
        </w:rPr>
      </w:pPr>
    </w:p>
    <w:p w:rsidR="00086B68" w:rsidRPr="00FD6C6E" w:rsidRDefault="00086B68" w:rsidP="00086B68">
      <w:pPr>
        <w:spacing w:line="240" w:lineRule="auto"/>
        <w:ind w:firstLine="0"/>
        <w:jc w:val="center"/>
        <w:outlineLvl w:val="0"/>
        <w:rPr>
          <w:b/>
          <w:sz w:val="28"/>
          <w:szCs w:val="28"/>
          <w:lang w:val="uk-UA"/>
        </w:rPr>
      </w:pPr>
      <w:r w:rsidRPr="00FD6C6E">
        <w:rPr>
          <w:b/>
          <w:sz w:val="28"/>
          <w:szCs w:val="28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</w:p>
    <w:p w:rsidR="00086B68" w:rsidRPr="00FD6C6E" w:rsidRDefault="00086B68" w:rsidP="00086B68">
      <w:pPr>
        <w:spacing w:line="240" w:lineRule="auto"/>
        <w:ind w:firstLine="0"/>
        <w:jc w:val="center"/>
        <w:outlineLvl w:val="0"/>
        <w:rPr>
          <w:b/>
          <w:sz w:val="28"/>
          <w:szCs w:val="28"/>
          <w:lang w:val="uk-UA"/>
        </w:rPr>
      </w:pPr>
      <w:r w:rsidRPr="00FD6C6E">
        <w:rPr>
          <w:b/>
          <w:sz w:val="28"/>
          <w:szCs w:val="28"/>
          <w:lang w:val="uk-UA"/>
        </w:rPr>
        <w:t xml:space="preserve">на поставку </w:t>
      </w:r>
    </w:p>
    <w:p w:rsidR="00086B68" w:rsidRPr="00FD6C6E" w:rsidRDefault="00086B68" w:rsidP="00086B68">
      <w:pPr>
        <w:spacing w:line="240" w:lineRule="auto"/>
        <w:ind w:firstLine="0"/>
        <w:jc w:val="center"/>
        <w:outlineLvl w:val="0"/>
        <w:rPr>
          <w:b/>
          <w:sz w:val="28"/>
          <w:szCs w:val="28"/>
          <w:lang w:val="uk-UA"/>
        </w:rPr>
      </w:pPr>
    </w:p>
    <w:p w:rsidR="00086B68" w:rsidRDefault="00086B68" w:rsidP="00086B68">
      <w:pPr>
        <w:shd w:val="clear" w:color="auto" w:fill="FFFFFF"/>
        <w:tabs>
          <w:tab w:val="left" w:pos="6812"/>
        </w:tabs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val="uk-UA" w:eastAsia="uk-UA"/>
        </w:rPr>
      </w:pPr>
      <w:r>
        <w:rPr>
          <w:rFonts w:eastAsia="Times New Roman"/>
          <w:b/>
          <w:sz w:val="28"/>
          <w:szCs w:val="28"/>
          <w:lang w:val="uk-UA" w:eastAsia="uk-UA"/>
        </w:rPr>
        <w:t>09310000-5 - електрична енергія (електрична енергія та супутні послуги)</w:t>
      </w:r>
    </w:p>
    <w:p w:rsidR="00086B68" w:rsidRPr="00FD6C6E" w:rsidRDefault="00086B68" w:rsidP="00086B68">
      <w:pPr>
        <w:shd w:val="clear" w:color="auto" w:fill="FFFFFF"/>
        <w:tabs>
          <w:tab w:val="left" w:pos="6812"/>
        </w:tabs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val="uk-UA" w:eastAsia="uk-UA"/>
        </w:rPr>
      </w:pPr>
    </w:p>
    <w:p w:rsidR="00086B68" w:rsidRPr="00FD6C6E" w:rsidRDefault="00086B68" w:rsidP="00086B68">
      <w:pPr>
        <w:shd w:val="clear" w:color="auto" w:fill="FFFFFF"/>
        <w:spacing w:line="240" w:lineRule="auto"/>
        <w:ind w:left="360" w:firstLine="0"/>
        <w:jc w:val="center"/>
        <w:rPr>
          <w:rFonts w:eastAsia="Times New Roman"/>
          <w:b/>
          <w:sz w:val="28"/>
          <w:szCs w:val="28"/>
          <w:lang w:val="uk-UA" w:eastAsia="uk-UA"/>
        </w:rPr>
      </w:pPr>
      <w:r w:rsidRPr="00FD6C6E">
        <w:rPr>
          <w:rFonts w:eastAsia="Times New Roman"/>
          <w:b/>
          <w:sz w:val="28"/>
          <w:szCs w:val="28"/>
          <w:lang w:val="uk-UA" w:eastAsia="uk-UA"/>
        </w:rPr>
        <w:t>Технічна специфікація</w:t>
      </w:r>
    </w:p>
    <w:p w:rsidR="00086B68" w:rsidRDefault="00086B68" w:rsidP="00086B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</w:t>
      </w:r>
      <w:r w:rsidRPr="00F04D0E">
        <w:rPr>
          <w:b/>
          <w:sz w:val="28"/>
          <w:szCs w:val="28"/>
          <w:lang w:val="uk-UA"/>
        </w:rPr>
        <w:t xml:space="preserve">електрична енергія та супутні послуги – </w:t>
      </w:r>
      <w:r w:rsidR="00814CD8">
        <w:rPr>
          <w:b/>
          <w:sz w:val="28"/>
          <w:szCs w:val="28"/>
          <w:lang w:val="uk-UA"/>
        </w:rPr>
        <w:t xml:space="preserve">570 </w:t>
      </w:r>
      <w:r w:rsidRPr="00814CD8">
        <w:rPr>
          <w:b/>
          <w:sz w:val="28"/>
          <w:szCs w:val="28"/>
          <w:lang w:val="uk-UA"/>
        </w:rPr>
        <w:t xml:space="preserve">000 </w:t>
      </w:r>
      <w:proofErr w:type="spellStart"/>
      <w:r w:rsidRPr="00814CD8">
        <w:rPr>
          <w:b/>
          <w:sz w:val="28"/>
          <w:szCs w:val="28"/>
          <w:lang w:val="uk-UA"/>
        </w:rPr>
        <w:t>кВт</w:t>
      </w:r>
      <w:r w:rsidRPr="00814CD8">
        <w:rPr>
          <w:rFonts w:ascii="Cambria Math" w:hAnsi="Cambria Math" w:cs="Cambria Math"/>
          <w:b/>
          <w:sz w:val="28"/>
          <w:szCs w:val="28"/>
          <w:lang w:val="uk-UA"/>
        </w:rPr>
        <w:t>⋅</w:t>
      </w:r>
      <w:r w:rsidRPr="00814CD8">
        <w:rPr>
          <w:b/>
          <w:sz w:val="28"/>
          <w:szCs w:val="28"/>
          <w:lang w:val="uk-UA"/>
        </w:rPr>
        <w:t>год</w:t>
      </w:r>
      <w:proofErr w:type="spellEnd"/>
    </w:p>
    <w:p w:rsidR="00086B68" w:rsidRDefault="00086B68" w:rsidP="00086B68">
      <w:pPr>
        <w:rPr>
          <w:b/>
          <w:sz w:val="28"/>
          <w:szCs w:val="28"/>
          <w:lang w:val="uk-UA"/>
        </w:rPr>
      </w:pPr>
    </w:p>
    <w:p w:rsidR="00086B68" w:rsidRDefault="00086B68" w:rsidP="00086B68">
      <w:pPr>
        <w:numPr>
          <w:ilvl w:val="0"/>
          <w:numId w:val="3"/>
        </w:numPr>
        <w:ind w:left="284" w:hanging="284"/>
        <w:rPr>
          <w:szCs w:val="24"/>
          <w:lang w:val="uk-UA"/>
        </w:rPr>
      </w:pPr>
      <w:r w:rsidRPr="00F4570C">
        <w:rPr>
          <w:szCs w:val="24"/>
          <w:lang w:val="uk-UA"/>
        </w:rPr>
        <w:t xml:space="preserve">Електрична енергія призначена для </w:t>
      </w:r>
      <w:r>
        <w:rPr>
          <w:szCs w:val="24"/>
          <w:lang w:val="uk-UA"/>
        </w:rPr>
        <w:t>власних потреб Державного підприємства «Підприємство державної кримінально – виконавчої служби України (№98)»</w:t>
      </w:r>
      <w:r w:rsidRPr="00F4570C">
        <w:rPr>
          <w:szCs w:val="24"/>
          <w:lang w:val="uk-UA"/>
        </w:rPr>
        <w:t xml:space="preserve">. </w:t>
      </w:r>
    </w:p>
    <w:p w:rsidR="00086B68" w:rsidRDefault="00086B68" w:rsidP="00086B68">
      <w:pPr>
        <w:ind w:left="284" w:firstLine="0"/>
        <w:rPr>
          <w:szCs w:val="24"/>
          <w:lang w:val="uk-UA"/>
        </w:rPr>
      </w:pPr>
      <w:r>
        <w:rPr>
          <w:szCs w:val="24"/>
          <w:lang w:val="uk-UA"/>
        </w:rPr>
        <w:t>Місце поставки, межа балансової належності електроустановок замовника:</w:t>
      </w:r>
    </w:p>
    <w:p w:rsidR="00086B68" w:rsidRPr="00F4570C" w:rsidRDefault="00086B68" w:rsidP="00086B68">
      <w:pPr>
        <w:ind w:left="284" w:firstLine="0"/>
        <w:rPr>
          <w:szCs w:val="24"/>
          <w:lang w:val="uk-UA"/>
        </w:rPr>
      </w:pPr>
      <w:r>
        <w:rPr>
          <w:szCs w:val="24"/>
          <w:lang w:val="uk-UA"/>
        </w:rPr>
        <w:t xml:space="preserve">30430, Хмельницька область, </w:t>
      </w:r>
      <w:proofErr w:type="spellStart"/>
      <w:r>
        <w:rPr>
          <w:szCs w:val="24"/>
          <w:lang w:val="uk-UA"/>
        </w:rPr>
        <w:t>Шепетівський</w:t>
      </w:r>
      <w:proofErr w:type="spellEnd"/>
      <w:r>
        <w:rPr>
          <w:szCs w:val="24"/>
          <w:lang w:val="uk-UA"/>
        </w:rPr>
        <w:t xml:space="preserve"> район, </w:t>
      </w:r>
      <w:proofErr w:type="spellStart"/>
      <w:r>
        <w:rPr>
          <w:szCs w:val="24"/>
          <w:lang w:val="uk-UA"/>
        </w:rPr>
        <w:t>с.Климентовичі</w:t>
      </w:r>
      <w:proofErr w:type="spellEnd"/>
    </w:p>
    <w:p w:rsidR="00086B68" w:rsidRPr="00F4570C" w:rsidRDefault="00086B68" w:rsidP="00086B68">
      <w:pPr>
        <w:numPr>
          <w:ilvl w:val="0"/>
          <w:numId w:val="3"/>
        </w:numPr>
        <w:ind w:left="284" w:hanging="284"/>
        <w:rPr>
          <w:szCs w:val="24"/>
          <w:lang w:val="uk-UA"/>
        </w:rPr>
      </w:pPr>
      <w:r w:rsidRPr="00F4570C">
        <w:rPr>
          <w:szCs w:val="24"/>
          <w:lang w:val="uk-UA"/>
        </w:rPr>
        <w:t>Кількість електроенергії, що одержує Замовник визначається на підставі знятих показників електричних лічильників.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843"/>
        <w:gridCol w:w="2268"/>
        <w:gridCol w:w="2092"/>
      </w:tblGrid>
      <w:tr w:rsidR="00086B68" w:rsidRPr="00F4570C" w:rsidTr="00AD6CDC">
        <w:tc>
          <w:tcPr>
            <w:tcW w:w="3402" w:type="dxa"/>
          </w:tcPr>
          <w:p w:rsidR="00086B68" w:rsidRPr="00F4570C" w:rsidRDefault="00086B68" w:rsidP="00AD6CDC">
            <w:pPr>
              <w:ind w:left="142" w:firstLine="0"/>
              <w:jc w:val="center"/>
              <w:rPr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86B68" w:rsidRPr="00F4570C" w:rsidRDefault="00086B68" w:rsidP="00AD6CDC">
            <w:pPr>
              <w:ind w:left="142" w:firstLine="0"/>
              <w:jc w:val="center"/>
              <w:rPr>
                <w:szCs w:val="24"/>
                <w:lang w:val="uk-UA"/>
              </w:rPr>
            </w:pPr>
            <w:r w:rsidRPr="00F4570C">
              <w:rPr>
                <w:szCs w:val="24"/>
                <w:lang w:val="uk-UA"/>
              </w:rPr>
              <w:t>Клас напруги</w:t>
            </w:r>
          </w:p>
        </w:tc>
        <w:tc>
          <w:tcPr>
            <w:tcW w:w="2268" w:type="dxa"/>
          </w:tcPr>
          <w:p w:rsidR="00086B68" w:rsidRPr="00F4570C" w:rsidRDefault="00086B68" w:rsidP="00AD6CDC">
            <w:pPr>
              <w:ind w:firstLine="0"/>
              <w:jc w:val="center"/>
              <w:rPr>
                <w:szCs w:val="24"/>
                <w:lang w:val="uk-UA"/>
              </w:rPr>
            </w:pPr>
            <w:r w:rsidRPr="00F4570C">
              <w:rPr>
                <w:szCs w:val="24"/>
                <w:lang w:val="uk-UA"/>
              </w:rPr>
              <w:t>Одиниця виміру</w:t>
            </w:r>
          </w:p>
        </w:tc>
        <w:tc>
          <w:tcPr>
            <w:tcW w:w="2092" w:type="dxa"/>
          </w:tcPr>
          <w:p w:rsidR="00086B68" w:rsidRPr="00F4570C" w:rsidRDefault="00086B68" w:rsidP="00AD6CDC">
            <w:pPr>
              <w:ind w:firstLine="0"/>
              <w:jc w:val="center"/>
              <w:rPr>
                <w:szCs w:val="24"/>
                <w:lang w:val="uk-UA"/>
              </w:rPr>
            </w:pPr>
            <w:r w:rsidRPr="00F4570C">
              <w:rPr>
                <w:szCs w:val="24"/>
                <w:lang w:val="uk-UA"/>
              </w:rPr>
              <w:t>Кількість</w:t>
            </w:r>
          </w:p>
        </w:tc>
      </w:tr>
      <w:tr w:rsidR="00086B68" w:rsidRPr="00F4570C" w:rsidTr="00AD6CDC">
        <w:tc>
          <w:tcPr>
            <w:tcW w:w="3402" w:type="dxa"/>
          </w:tcPr>
          <w:p w:rsidR="00086B68" w:rsidRPr="00F4570C" w:rsidRDefault="00086B68" w:rsidP="00AD6CDC">
            <w:pPr>
              <w:ind w:firstLine="0"/>
              <w:jc w:val="center"/>
              <w:rPr>
                <w:szCs w:val="24"/>
                <w:lang w:val="uk-UA"/>
              </w:rPr>
            </w:pPr>
            <w:r w:rsidRPr="00F4570C">
              <w:rPr>
                <w:szCs w:val="24"/>
                <w:lang w:val="uk-UA"/>
              </w:rPr>
              <w:t>електрична енергія та супутні послуги</w:t>
            </w:r>
          </w:p>
        </w:tc>
        <w:tc>
          <w:tcPr>
            <w:tcW w:w="1843" w:type="dxa"/>
          </w:tcPr>
          <w:p w:rsidR="00086B68" w:rsidRPr="00F4570C" w:rsidRDefault="00086B68" w:rsidP="00AD6CDC">
            <w:pPr>
              <w:ind w:firstLine="0"/>
              <w:jc w:val="center"/>
              <w:rPr>
                <w:szCs w:val="24"/>
                <w:lang w:val="uk-UA"/>
              </w:rPr>
            </w:pPr>
            <w:r w:rsidRPr="00F4570C">
              <w:rPr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086B68" w:rsidRPr="00F4570C" w:rsidRDefault="00086B68" w:rsidP="00AD6CDC">
            <w:pPr>
              <w:ind w:firstLine="0"/>
              <w:jc w:val="center"/>
              <w:rPr>
                <w:szCs w:val="24"/>
                <w:lang w:val="uk-UA"/>
              </w:rPr>
            </w:pPr>
            <w:r w:rsidRPr="00F4570C">
              <w:rPr>
                <w:szCs w:val="24"/>
                <w:lang w:val="uk-UA"/>
              </w:rPr>
              <w:t>кВт*</w:t>
            </w:r>
            <w:proofErr w:type="spellStart"/>
            <w:r w:rsidRPr="00F4570C">
              <w:rPr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092" w:type="dxa"/>
          </w:tcPr>
          <w:p w:rsidR="00086B68" w:rsidRPr="00F4570C" w:rsidRDefault="00814CD8" w:rsidP="00AD6CDC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570 000</w:t>
            </w:r>
          </w:p>
        </w:tc>
      </w:tr>
    </w:tbl>
    <w:p w:rsidR="00086B68" w:rsidRPr="00F4570C" w:rsidRDefault="00086B68" w:rsidP="00086B68">
      <w:pPr>
        <w:numPr>
          <w:ilvl w:val="0"/>
          <w:numId w:val="3"/>
        </w:numPr>
        <w:ind w:hanging="283"/>
        <w:rPr>
          <w:szCs w:val="24"/>
          <w:lang w:val="uk-UA"/>
        </w:rPr>
      </w:pPr>
      <w:r w:rsidRPr="00F4570C">
        <w:rPr>
          <w:szCs w:val="24"/>
          <w:lang w:val="uk-UA"/>
        </w:rPr>
        <w:t xml:space="preserve">Термін постачання: </w:t>
      </w:r>
      <w:proofErr w:type="spellStart"/>
      <w:r w:rsidRPr="00F4570C">
        <w:rPr>
          <w:szCs w:val="24"/>
        </w:rPr>
        <w:t>цілодобово</w:t>
      </w:r>
      <w:proofErr w:type="spellEnd"/>
      <w:r w:rsidRPr="00F4570C">
        <w:rPr>
          <w:b/>
          <w:szCs w:val="24"/>
          <w:lang w:val="uk-UA"/>
        </w:rPr>
        <w:t xml:space="preserve"> з 01 </w:t>
      </w:r>
      <w:r w:rsidR="00736D80">
        <w:rPr>
          <w:b/>
          <w:szCs w:val="24"/>
          <w:lang w:val="uk-UA"/>
        </w:rPr>
        <w:t>січня</w:t>
      </w:r>
      <w:r w:rsidRPr="00F4570C">
        <w:rPr>
          <w:b/>
          <w:szCs w:val="24"/>
          <w:lang w:val="uk-UA"/>
        </w:rPr>
        <w:t xml:space="preserve"> 202</w:t>
      </w:r>
      <w:r w:rsidR="00A80CA7">
        <w:rPr>
          <w:b/>
          <w:szCs w:val="24"/>
          <w:lang w:val="uk-UA"/>
        </w:rPr>
        <w:t>3</w:t>
      </w:r>
      <w:r w:rsidR="00DF5396">
        <w:rPr>
          <w:b/>
          <w:szCs w:val="24"/>
          <w:lang w:val="uk-UA"/>
        </w:rPr>
        <w:t xml:space="preserve"> року по 31 грудня 202</w:t>
      </w:r>
      <w:r w:rsidR="00A80CA7">
        <w:rPr>
          <w:b/>
          <w:szCs w:val="24"/>
          <w:lang w:val="uk-UA"/>
        </w:rPr>
        <w:t>3</w:t>
      </w:r>
      <w:r w:rsidRPr="00F4570C">
        <w:rPr>
          <w:b/>
          <w:szCs w:val="24"/>
          <w:lang w:val="uk-UA"/>
        </w:rPr>
        <w:t xml:space="preserve"> року (включно).</w:t>
      </w:r>
    </w:p>
    <w:p w:rsidR="00086B68" w:rsidRPr="00F4570C" w:rsidRDefault="00086B68" w:rsidP="00086B68">
      <w:pPr>
        <w:pStyle w:val="1"/>
        <w:numPr>
          <w:ilvl w:val="0"/>
          <w:numId w:val="3"/>
        </w:numPr>
        <w:spacing w:line="240" w:lineRule="auto"/>
        <w:ind w:hanging="283"/>
        <w:jc w:val="left"/>
        <w:rPr>
          <w:szCs w:val="24"/>
        </w:rPr>
      </w:pPr>
      <w:r w:rsidRPr="00F4570C">
        <w:rPr>
          <w:szCs w:val="24"/>
        </w:rPr>
        <w:t>Характеристики предме</w:t>
      </w:r>
      <w:r w:rsidRPr="00F4570C">
        <w:rPr>
          <w:szCs w:val="24"/>
          <w:lang w:val="uk-UA"/>
        </w:rPr>
        <w:t xml:space="preserve">ту </w:t>
      </w:r>
      <w:r w:rsidRPr="00F4570C">
        <w:rPr>
          <w:szCs w:val="24"/>
        </w:rPr>
        <w:t xml:space="preserve"> закупівлі</w:t>
      </w:r>
    </w:p>
    <w:p w:rsidR="00086B68" w:rsidRPr="00F4570C" w:rsidRDefault="00086B68" w:rsidP="00086B68">
      <w:pPr>
        <w:pStyle w:val="1"/>
        <w:suppressAutoHyphens/>
        <w:ind w:left="283"/>
        <w:rPr>
          <w:kern w:val="1"/>
          <w:szCs w:val="24"/>
          <w:lang w:val="uk-UA" w:eastAsia="ar-SA"/>
        </w:rPr>
      </w:pPr>
      <w:r w:rsidRPr="00F4570C">
        <w:rPr>
          <w:kern w:val="1"/>
          <w:szCs w:val="24"/>
          <w:lang w:val="uk-UA" w:eastAsia="ar-SA"/>
        </w:rPr>
        <w:t xml:space="preserve">    </w:t>
      </w:r>
      <w:r w:rsidRPr="00F4570C">
        <w:rPr>
          <w:kern w:val="1"/>
          <w:szCs w:val="24"/>
          <w:lang w:eastAsia="ar-SA"/>
        </w:rPr>
        <w:t>Технічні та якісні характеристики предмету закупівлі, що закуповується, повинні відповідати технічним вимогам та стандартам, передбаченим законодавством України, діючими на період постачання товару.</w:t>
      </w:r>
    </w:p>
    <w:p w:rsidR="00086B68" w:rsidRPr="00F4570C" w:rsidRDefault="00086B68" w:rsidP="00086B68">
      <w:pPr>
        <w:pStyle w:val="1"/>
        <w:suppressAutoHyphens/>
        <w:ind w:left="283"/>
        <w:rPr>
          <w:kern w:val="1"/>
          <w:szCs w:val="24"/>
          <w:lang w:eastAsia="ar-SA"/>
        </w:rPr>
      </w:pPr>
      <w:r w:rsidRPr="00F4570C">
        <w:rPr>
          <w:szCs w:val="24"/>
          <w:lang w:val="uk-UA"/>
        </w:rPr>
        <w:t xml:space="preserve">    </w:t>
      </w:r>
      <w:r w:rsidRPr="00F4570C">
        <w:rPr>
          <w:szCs w:val="24"/>
        </w:rPr>
        <w:t>Параметри якості електричної енергії в точках приєднання об’єктів у нормальних умовах експлуатації мають відповідати параметрам, визначеним у ДСТУ EN 50160:2014 «Характеристики напруги електропостачання в електричних мережах загального призначення».</w:t>
      </w:r>
    </w:p>
    <w:p w:rsidR="00086B68" w:rsidRDefault="00086B68" w:rsidP="00086B68">
      <w:pPr>
        <w:pStyle w:val="1"/>
        <w:suppressAutoHyphens/>
        <w:ind w:left="283"/>
        <w:rPr>
          <w:kern w:val="1"/>
          <w:szCs w:val="24"/>
          <w:lang w:val="uk-UA" w:eastAsia="ar-SA"/>
        </w:rPr>
      </w:pPr>
      <w:r w:rsidRPr="00F4570C">
        <w:rPr>
          <w:kern w:val="1"/>
          <w:szCs w:val="24"/>
          <w:lang w:val="uk-UA" w:eastAsia="ar-SA"/>
        </w:rPr>
        <w:t xml:space="preserve">    Учасник гарантує, що технічні, якісні характеристики предмету закупівлі відповідають встановленим законодавством нормам (підтвердження даної інформації забезпечується шляхом надання учасником довідки у довільній формі).</w:t>
      </w:r>
    </w:p>
    <w:p w:rsidR="00086B68" w:rsidRPr="00F37D63" w:rsidRDefault="00086B68" w:rsidP="00086B68">
      <w:pPr>
        <w:pStyle w:val="1"/>
        <w:numPr>
          <w:ilvl w:val="0"/>
          <w:numId w:val="3"/>
        </w:numPr>
        <w:suppressAutoHyphens/>
        <w:rPr>
          <w:kern w:val="1"/>
          <w:szCs w:val="24"/>
          <w:lang w:val="uk-UA" w:eastAsia="ar-SA"/>
        </w:rPr>
      </w:pPr>
      <w:r w:rsidRPr="005C6818">
        <w:rPr>
          <w:lang w:val="uk-UA"/>
        </w:rPr>
        <w:t>EIC-коди точок комерційного обліку</w:t>
      </w:r>
      <w:r>
        <w:rPr>
          <w:lang w:val="uk-UA"/>
        </w:rPr>
        <w:t xml:space="preserve"> електроенергії Державного підприємства «Підприємство державної кримінально-виконавчої служби України (№98)»</w:t>
      </w:r>
    </w:p>
    <w:p w:rsidR="00086B68" w:rsidRPr="00D27167" w:rsidRDefault="00086B68" w:rsidP="00086B68">
      <w:pPr>
        <w:pStyle w:val="1"/>
        <w:numPr>
          <w:ilvl w:val="0"/>
          <w:numId w:val="4"/>
        </w:numPr>
        <w:suppressAutoHyphens/>
        <w:rPr>
          <w:kern w:val="1"/>
          <w:szCs w:val="24"/>
          <w:lang w:val="uk-UA" w:eastAsia="ar-SA"/>
        </w:rPr>
      </w:pPr>
      <w:r>
        <w:rPr>
          <w:lang w:val="uk-UA"/>
        </w:rPr>
        <w:t>62</w:t>
      </w:r>
      <w:r>
        <w:rPr>
          <w:lang w:val="en-US"/>
        </w:rPr>
        <w:t>Z625741487026K</w:t>
      </w:r>
    </w:p>
    <w:p w:rsidR="00086B68" w:rsidRDefault="00086B68" w:rsidP="00086B68">
      <w:pPr>
        <w:pStyle w:val="1"/>
        <w:numPr>
          <w:ilvl w:val="0"/>
          <w:numId w:val="4"/>
        </w:numPr>
        <w:suppressAutoHyphens/>
        <w:rPr>
          <w:kern w:val="1"/>
          <w:szCs w:val="24"/>
          <w:lang w:val="uk-UA" w:eastAsia="ar-SA"/>
        </w:rPr>
      </w:pPr>
      <w:r>
        <w:rPr>
          <w:lang w:val="en-US"/>
        </w:rPr>
        <w:t>62Z9697203057698</w:t>
      </w:r>
    </w:p>
    <w:p w:rsidR="00086B68" w:rsidRPr="00656722" w:rsidRDefault="00086B68" w:rsidP="00086B68">
      <w:pPr>
        <w:pStyle w:val="1"/>
        <w:spacing w:line="240" w:lineRule="auto"/>
        <w:ind w:left="283" w:firstLine="0"/>
        <w:jc w:val="left"/>
        <w:rPr>
          <w:szCs w:val="24"/>
        </w:rPr>
      </w:pPr>
      <w:r w:rsidRPr="00656722">
        <w:rPr>
          <w:szCs w:val="24"/>
          <w:lang w:val="uk-UA"/>
        </w:rPr>
        <w:t xml:space="preserve">      Оператор системи розподілу – АТ «Хмельницькобленерго»</w:t>
      </w:r>
      <w:r w:rsidRPr="00656722">
        <w:rPr>
          <w:color w:val="000000"/>
          <w:szCs w:val="24"/>
          <w:lang w:val="uk-UA"/>
        </w:rPr>
        <w:t xml:space="preserve"> у встановленому законом порядку.</w:t>
      </w:r>
    </w:p>
    <w:p w:rsidR="00086B68" w:rsidRDefault="00086B68" w:rsidP="00086B68">
      <w:pPr>
        <w:pStyle w:val="1"/>
        <w:numPr>
          <w:ilvl w:val="0"/>
          <w:numId w:val="2"/>
        </w:numPr>
        <w:suppressAutoHyphens/>
        <w:rPr>
          <w:kern w:val="1"/>
          <w:szCs w:val="24"/>
          <w:lang w:val="uk-UA" w:eastAsia="ar-SA"/>
        </w:rPr>
      </w:pPr>
      <w:r>
        <w:rPr>
          <w:kern w:val="1"/>
          <w:szCs w:val="24"/>
          <w:lang w:val="uk-UA" w:eastAsia="ar-SA"/>
        </w:rPr>
        <w:t>Під супутньою послугою розуміється послуга з розподілу електричної енергії.</w:t>
      </w:r>
    </w:p>
    <w:p w:rsidR="00086B68" w:rsidRPr="00132BCD" w:rsidRDefault="00086B68" w:rsidP="00086B68">
      <w:pPr>
        <w:pStyle w:val="1"/>
        <w:tabs>
          <w:tab w:val="left" w:pos="993"/>
        </w:tabs>
        <w:ind w:left="284" w:firstLine="425"/>
        <w:rPr>
          <w:lang w:val="uk-UA"/>
        </w:rPr>
      </w:pPr>
      <w:r w:rsidRPr="00F4570C">
        <w:rPr>
          <w:szCs w:val="24"/>
          <w:lang w:val="uk-UA"/>
        </w:rPr>
        <w:t>Оплата послуг з передачі та розподілу електричної енергії здійснюється через Учасника відповідно до тарифів, встановлених НКРЕКП</w:t>
      </w:r>
      <w:r w:rsidRPr="00F4570C">
        <w:rPr>
          <w:szCs w:val="24"/>
        </w:rPr>
        <w:t>.</w:t>
      </w:r>
      <w:r w:rsidRPr="00F4570C">
        <w:rPr>
          <w:szCs w:val="24"/>
          <w:lang w:val="uk-UA"/>
        </w:rPr>
        <w:t xml:space="preserve"> </w:t>
      </w:r>
      <w:r w:rsidRPr="00E17F21">
        <w:rPr>
          <w:lang w:val="uk-UA"/>
        </w:rPr>
        <w:t>(ціна спожитої електричної енергії включає вартість послуг  з розподілу електричної енергії відповідно до тарифів, встановлених НКРЕКП)</w:t>
      </w:r>
    </w:p>
    <w:p w:rsidR="00086B68" w:rsidRPr="00C20614" w:rsidRDefault="00086B68" w:rsidP="00C20614">
      <w:pPr>
        <w:pStyle w:val="1"/>
        <w:numPr>
          <w:ilvl w:val="0"/>
          <w:numId w:val="2"/>
        </w:numPr>
        <w:rPr>
          <w:szCs w:val="24"/>
          <w:lang w:val="uk-UA"/>
        </w:rPr>
      </w:pPr>
      <w:r w:rsidRPr="00F4570C">
        <w:rPr>
          <w:szCs w:val="24"/>
          <w:lang w:val="uk-UA"/>
        </w:rPr>
        <w:t>Замовник має можливість коригування договірних величин споживання електричної енергії без штрафних санкцій.</w:t>
      </w:r>
    </w:p>
    <w:p w:rsidR="008A2709" w:rsidRPr="00736D80" w:rsidRDefault="00C20614" w:rsidP="00736D80">
      <w:pPr>
        <w:pStyle w:val="1"/>
        <w:numPr>
          <w:ilvl w:val="0"/>
          <w:numId w:val="2"/>
        </w:numPr>
        <w:rPr>
          <w:szCs w:val="24"/>
          <w:lang w:val="uk-UA"/>
        </w:rPr>
      </w:pPr>
      <w:r w:rsidRPr="00F4570C">
        <w:rPr>
          <w:szCs w:val="24"/>
          <w:lang w:val="uk-UA"/>
        </w:rPr>
        <w:t>Обсяги закупівлі електричної енергії протягом року розподіляються нерівномірно.</w:t>
      </w:r>
    </w:p>
    <w:p w:rsidR="008A2709" w:rsidRDefault="008A2709" w:rsidP="00086B68">
      <w:pPr>
        <w:pStyle w:val="1"/>
        <w:rPr>
          <w:szCs w:val="24"/>
          <w:lang w:val="uk-UA"/>
        </w:rPr>
      </w:pPr>
    </w:p>
    <w:p w:rsidR="00086B68" w:rsidRPr="00F4570C" w:rsidRDefault="00086B68" w:rsidP="00086B68">
      <w:pPr>
        <w:pStyle w:val="1"/>
        <w:rPr>
          <w:szCs w:val="24"/>
          <w:lang w:val="uk-UA"/>
        </w:rPr>
      </w:pPr>
    </w:p>
    <w:p w:rsidR="00086B68" w:rsidRPr="00C445E7" w:rsidRDefault="00086B68" w:rsidP="00086B68">
      <w:pPr>
        <w:pStyle w:val="1"/>
        <w:ind w:left="283"/>
        <w:rPr>
          <w:szCs w:val="24"/>
          <w:lang w:val="uk-UA"/>
        </w:rPr>
      </w:pPr>
      <w:r w:rsidRPr="00F4570C">
        <w:rPr>
          <w:szCs w:val="24"/>
          <w:lang w:val="uk-UA"/>
        </w:rPr>
        <w:t xml:space="preserve">          </w:t>
      </w:r>
      <w:r>
        <w:rPr>
          <w:szCs w:val="24"/>
          <w:lang w:val="uk-UA"/>
        </w:rPr>
        <w:t xml:space="preserve">                </w:t>
      </w:r>
      <w:r w:rsidRPr="00F4570C">
        <w:rPr>
          <w:szCs w:val="24"/>
          <w:lang w:val="uk-UA"/>
        </w:rPr>
        <w:t xml:space="preserve">  </w:t>
      </w:r>
      <w:r w:rsidRPr="00F4570C">
        <w:rPr>
          <w:szCs w:val="24"/>
        </w:rPr>
        <w:t>Очікувані обсяги споживання</w:t>
      </w:r>
      <w:r>
        <w:rPr>
          <w:szCs w:val="24"/>
          <w:lang w:val="uk-UA"/>
        </w:rPr>
        <w:t xml:space="preserve"> електричної енергії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130"/>
      </w:tblGrid>
      <w:tr w:rsidR="00086B68" w:rsidRPr="00E834D3" w:rsidTr="00AD6CDC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086B68" w:rsidRPr="00E834D3" w:rsidRDefault="00086B68" w:rsidP="00AD6CDC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E834D3">
              <w:rPr>
                <w:b/>
                <w:szCs w:val="24"/>
                <w:lang w:val="uk-UA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86B68" w:rsidRPr="00E834D3" w:rsidRDefault="00086B68" w:rsidP="00AD6CDC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E834D3">
              <w:rPr>
                <w:b/>
                <w:szCs w:val="24"/>
                <w:lang w:val="uk-UA"/>
              </w:rPr>
              <w:t>Місяць</w:t>
            </w:r>
          </w:p>
        </w:tc>
        <w:tc>
          <w:tcPr>
            <w:tcW w:w="2130" w:type="dxa"/>
            <w:shd w:val="clear" w:color="auto" w:fill="auto"/>
          </w:tcPr>
          <w:p w:rsidR="00086B68" w:rsidRPr="00E834D3" w:rsidRDefault="00086B68" w:rsidP="00AD6CDC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E834D3">
              <w:rPr>
                <w:b/>
                <w:szCs w:val="24"/>
                <w:lang w:val="uk-UA"/>
              </w:rPr>
              <w:t xml:space="preserve">електрична енергія та супутні послуги </w:t>
            </w:r>
          </w:p>
        </w:tc>
      </w:tr>
      <w:tr w:rsidR="00086B68" w:rsidRPr="00E834D3" w:rsidTr="00AD6CDC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086B68" w:rsidRPr="00E834D3" w:rsidRDefault="00086B68" w:rsidP="00AD6CDC">
            <w:pPr>
              <w:ind w:firstLine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6B68" w:rsidRPr="00E834D3" w:rsidRDefault="00086B68" w:rsidP="00AD6CDC">
            <w:pPr>
              <w:ind w:firstLine="0"/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2130" w:type="dxa"/>
            <w:shd w:val="clear" w:color="auto" w:fill="auto"/>
          </w:tcPr>
          <w:p w:rsidR="00086B68" w:rsidRPr="00E834D3" w:rsidRDefault="00086B68" w:rsidP="00AD6CDC">
            <w:pPr>
              <w:ind w:firstLine="0"/>
              <w:jc w:val="center"/>
              <w:rPr>
                <w:b/>
                <w:szCs w:val="24"/>
                <w:lang w:val="uk-UA"/>
              </w:rPr>
            </w:pPr>
            <w:r w:rsidRPr="00E834D3">
              <w:rPr>
                <w:b/>
                <w:szCs w:val="24"/>
                <w:lang w:val="uk-UA"/>
              </w:rPr>
              <w:t>кВт*</w:t>
            </w:r>
            <w:proofErr w:type="spellStart"/>
            <w:r w:rsidRPr="00E834D3">
              <w:rPr>
                <w:b/>
                <w:szCs w:val="24"/>
                <w:lang w:val="uk-UA"/>
              </w:rPr>
              <w:t>год</w:t>
            </w:r>
            <w:proofErr w:type="spellEnd"/>
          </w:p>
        </w:tc>
      </w:tr>
      <w:tr w:rsidR="0052414E" w:rsidRPr="00E834D3" w:rsidTr="00416460">
        <w:trPr>
          <w:jc w:val="center"/>
        </w:trPr>
        <w:tc>
          <w:tcPr>
            <w:tcW w:w="817" w:type="dxa"/>
            <w:shd w:val="clear" w:color="auto" w:fill="auto"/>
          </w:tcPr>
          <w:p w:rsidR="0052414E" w:rsidRPr="00E834D3" w:rsidRDefault="00814CD8" w:rsidP="0041646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2414E" w:rsidRPr="00E834D3" w:rsidRDefault="0052414E" w:rsidP="0041646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Січень</w:t>
            </w:r>
          </w:p>
        </w:tc>
        <w:tc>
          <w:tcPr>
            <w:tcW w:w="2130" w:type="dxa"/>
            <w:shd w:val="clear" w:color="auto" w:fill="auto"/>
          </w:tcPr>
          <w:p w:rsidR="0052414E" w:rsidRPr="000E4277" w:rsidRDefault="00814CD8" w:rsidP="00814CD8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60000</w:t>
            </w:r>
          </w:p>
        </w:tc>
      </w:tr>
      <w:tr w:rsidR="0052414E" w:rsidRPr="00E834D3" w:rsidTr="00416460">
        <w:trPr>
          <w:jc w:val="center"/>
        </w:trPr>
        <w:tc>
          <w:tcPr>
            <w:tcW w:w="817" w:type="dxa"/>
            <w:shd w:val="clear" w:color="auto" w:fill="auto"/>
          </w:tcPr>
          <w:p w:rsidR="0052414E" w:rsidRPr="00E834D3" w:rsidRDefault="00814CD8" w:rsidP="0041646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52414E" w:rsidRPr="00E834D3" w:rsidRDefault="0052414E" w:rsidP="0041646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Лютий</w:t>
            </w:r>
          </w:p>
        </w:tc>
        <w:tc>
          <w:tcPr>
            <w:tcW w:w="2130" w:type="dxa"/>
            <w:shd w:val="clear" w:color="auto" w:fill="auto"/>
          </w:tcPr>
          <w:p w:rsidR="0052414E" w:rsidRPr="000E4277" w:rsidRDefault="00814CD8" w:rsidP="00814CD8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50000</w:t>
            </w:r>
          </w:p>
        </w:tc>
      </w:tr>
      <w:tr w:rsidR="0052414E" w:rsidRPr="00E834D3" w:rsidTr="00416460">
        <w:trPr>
          <w:jc w:val="center"/>
        </w:trPr>
        <w:tc>
          <w:tcPr>
            <w:tcW w:w="817" w:type="dxa"/>
            <w:shd w:val="clear" w:color="auto" w:fill="auto"/>
          </w:tcPr>
          <w:p w:rsidR="0052414E" w:rsidRPr="00E834D3" w:rsidRDefault="00814CD8" w:rsidP="0041646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2414E" w:rsidRPr="00E834D3" w:rsidRDefault="0052414E" w:rsidP="0041646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Березень</w:t>
            </w:r>
          </w:p>
        </w:tc>
        <w:tc>
          <w:tcPr>
            <w:tcW w:w="2130" w:type="dxa"/>
            <w:shd w:val="clear" w:color="auto" w:fill="auto"/>
          </w:tcPr>
          <w:p w:rsidR="0052414E" w:rsidRPr="000E4277" w:rsidRDefault="00814CD8" w:rsidP="00814CD8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60000</w:t>
            </w:r>
          </w:p>
        </w:tc>
      </w:tr>
      <w:tr w:rsidR="0052414E" w:rsidRPr="00E834D3" w:rsidTr="00416460">
        <w:trPr>
          <w:jc w:val="center"/>
        </w:trPr>
        <w:tc>
          <w:tcPr>
            <w:tcW w:w="817" w:type="dxa"/>
            <w:shd w:val="clear" w:color="auto" w:fill="auto"/>
          </w:tcPr>
          <w:p w:rsidR="0052414E" w:rsidRPr="00E834D3" w:rsidRDefault="00814CD8" w:rsidP="0041646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2414E" w:rsidRPr="00E834D3" w:rsidRDefault="0052414E" w:rsidP="0041646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Квітень</w:t>
            </w:r>
          </w:p>
        </w:tc>
        <w:tc>
          <w:tcPr>
            <w:tcW w:w="2130" w:type="dxa"/>
            <w:shd w:val="clear" w:color="auto" w:fill="auto"/>
          </w:tcPr>
          <w:p w:rsidR="0052414E" w:rsidRPr="000E4277" w:rsidRDefault="00814CD8" w:rsidP="00814CD8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40000</w:t>
            </w:r>
          </w:p>
        </w:tc>
      </w:tr>
      <w:tr w:rsidR="0052414E" w:rsidRPr="00E834D3" w:rsidTr="00416460">
        <w:trPr>
          <w:jc w:val="center"/>
        </w:trPr>
        <w:tc>
          <w:tcPr>
            <w:tcW w:w="817" w:type="dxa"/>
            <w:shd w:val="clear" w:color="auto" w:fill="auto"/>
          </w:tcPr>
          <w:p w:rsidR="0052414E" w:rsidRPr="00E834D3" w:rsidRDefault="00814CD8" w:rsidP="0041646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2414E" w:rsidRPr="00E834D3" w:rsidRDefault="0052414E" w:rsidP="0041646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Травень</w:t>
            </w:r>
          </w:p>
        </w:tc>
        <w:tc>
          <w:tcPr>
            <w:tcW w:w="2130" w:type="dxa"/>
            <w:shd w:val="clear" w:color="auto" w:fill="auto"/>
          </w:tcPr>
          <w:p w:rsidR="0052414E" w:rsidRPr="000E4277" w:rsidRDefault="00814CD8" w:rsidP="00814CD8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50000</w:t>
            </w:r>
          </w:p>
        </w:tc>
      </w:tr>
      <w:tr w:rsidR="00814CD8" w:rsidRPr="00E834D3" w:rsidTr="00416460">
        <w:trPr>
          <w:jc w:val="center"/>
        </w:trPr>
        <w:tc>
          <w:tcPr>
            <w:tcW w:w="817" w:type="dxa"/>
            <w:shd w:val="clear" w:color="auto" w:fill="auto"/>
          </w:tcPr>
          <w:p w:rsidR="00814CD8" w:rsidRDefault="00814CD8" w:rsidP="0041646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14CD8" w:rsidRDefault="00814CD8" w:rsidP="0041646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Червень</w:t>
            </w:r>
          </w:p>
        </w:tc>
        <w:tc>
          <w:tcPr>
            <w:tcW w:w="2130" w:type="dxa"/>
            <w:shd w:val="clear" w:color="auto" w:fill="auto"/>
          </w:tcPr>
          <w:p w:rsidR="00814CD8" w:rsidRPr="000E4277" w:rsidRDefault="00814CD8" w:rsidP="00814CD8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30000</w:t>
            </w:r>
          </w:p>
        </w:tc>
      </w:tr>
      <w:tr w:rsidR="0052414E" w:rsidRPr="00E834D3" w:rsidTr="00416460">
        <w:trPr>
          <w:jc w:val="center"/>
        </w:trPr>
        <w:tc>
          <w:tcPr>
            <w:tcW w:w="817" w:type="dxa"/>
            <w:shd w:val="clear" w:color="auto" w:fill="auto"/>
          </w:tcPr>
          <w:p w:rsidR="0052414E" w:rsidRPr="00E834D3" w:rsidRDefault="00814CD8" w:rsidP="0041646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52414E" w:rsidRPr="00E834D3" w:rsidRDefault="0052414E" w:rsidP="0041646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Липень</w:t>
            </w:r>
          </w:p>
        </w:tc>
        <w:tc>
          <w:tcPr>
            <w:tcW w:w="2130" w:type="dxa"/>
            <w:shd w:val="clear" w:color="auto" w:fill="auto"/>
          </w:tcPr>
          <w:p w:rsidR="0052414E" w:rsidRPr="000E4277" w:rsidRDefault="00814CD8" w:rsidP="00814CD8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40000</w:t>
            </w:r>
          </w:p>
        </w:tc>
      </w:tr>
      <w:tr w:rsidR="0052414E" w:rsidRPr="00E834D3" w:rsidTr="00416460">
        <w:trPr>
          <w:jc w:val="center"/>
        </w:trPr>
        <w:tc>
          <w:tcPr>
            <w:tcW w:w="817" w:type="dxa"/>
            <w:shd w:val="clear" w:color="auto" w:fill="auto"/>
          </w:tcPr>
          <w:p w:rsidR="0052414E" w:rsidRPr="0052414E" w:rsidRDefault="00814CD8" w:rsidP="0041646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2414E" w:rsidRPr="0052414E" w:rsidRDefault="0052414E" w:rsidP="00416460">
            <w:pPr>
              <w:ind w:firstLine="0"/>
              <w:rPr>
                <w:szCs w:val="24"/>
                <w:lang w:val="uk-UA"/>
              </w:rPr>
            </w:pPr>
            <w:r w:rsidRPr="0052414E">
              <w:rPr>
                <w:szCs w:val="24"/>
                <w:lang w:val="uk-UA"/>
              </w:rPr>
              <w:t>Серпень</w:t>
            </w:r>
          </w:p>
        </w:tc>
        <w:tc>
          <w:tcPr>
            <w:tcW w:w="2130" w:type="dxa"/>
            <w:shd w:val="clear" w:color="auto" w:fill="auto"/>
          </w:tcPr>
          <w:p w:rsidR="0052414E" w:rsidRPr="00C445E7" w:rsidRDefault="00814CD8" w:rsidP="00814CD8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30000</w:t>
            </w:r>
          </w:p>
        </w:tc>
      </w:tr>
      <w:tr w:rsidR="0052414E" w:rsidRPr="00E834D3" w:rsidTr="00416460">
        <w:trPr>
          <w:jc w:val="center"/>
        </w:trPr>
        <w:tc>
          <w:tcPr>
            <w:tcW w:w="817" w:type="dxa"/>
            <w:shd w:val="clear" w:color="auto" w:fill="auto"/>
          </w:tcPr>
          <w:p w:rsidR="0052414E" w:rsidRPr="0052414E" w:rsidRDefault="00814CD8" w:rsidP="0041646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52414E" w:rsidRPr="0052414E" w:rsidRDefault="0052414E" w:rsidP="00416460">
            <w:pPr>
              <w:ind w:firstLine="0"/>
              <w:rPr>
                <w:szCs w:val="24"/>
                <w:lang w:val="uk-UA"/>
              </w:rPr>
            </w:pPr>
            <w:r w:rsidRPr="0052414E">
              <w:rPr>
                <w:szCs w:val="24"/>
                <w:lang w:val="uk-UA"/>
              </w:rPr>
              <w:t>Вересень</w:t>
            </w:r>
          </w:p>
        </w:tc>
        <w:tc>
          <w:tcPr>
            <w:tcW w:w="2130" w:type="dxa"/>
            <w:shd w:val="clear" w:color="auto" w:fill="auto"/>
          </w:tcPr>
          <w:p w:rsidR="0052414E" w:rsidRPr="00C445E7" w:rsidRDefault="00814CD8" w:rsidP="00814CD8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30000</w:t>
            </w:r>
          </w:p>
        </w:tc>
      </w:tr>
      <w:tr w:rsidR="0052414E" w:rsidRPr="00E834D3" w:rsidTr="00416460">
        <w:trPr>
          <w:jc w:val="center"/>
        </w:trPr>
        <w:tc>
          <w:tcPr>
            <w:tcW w:w="817" w:type="dxa"/>
            <w:shd w:val="clear" w:color="auto" w:fill="auto"/>
          </w:tcPr>
          <w:p w:rsidR="0052414E" w:rsidRPr="0052414E" w:rsidRDefault="00814CD8" w:rsidP="0041646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52414E" w:rsidRPr="0052414E" w:rsidRDefault="0052414E" w:rsidP="00416460">
            <w:pPr>
              <w:ind w:firstLine="0"/>
              <w:rPr>
                <w:szCs w:val="24"/>
                <w:lang w:val="uk-UA"/>
              </w:rPr>
            </w:pPr>
            <w:r w:rsidRPr="0052414E">
              <w:rPr>
                <w:szCs w:val="24"/>
                <w:lang w:val="uk-UA"/>
              </w:rPr>
              <w:t>Жовтень</w:t>
            </w:r>
          </w:p>
        </w:tc>
        <w:tc>
          <w:tcPr>
            <w:tcW w:w="2130" w:type="dxa"/>
            <w:shd w:val="clear" w:color="auto" w:fill="auto"/>
          </w:tcPr>
          <w:p w:rsidR="0052414E" w:rsidRPr="00C445E7" w:rsidRDefault="00814CD8" w:rsidP="00814CD8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50000</w:t>
            </w:r>
          </w:p>
        </w:tc>
      </w:tr>
      <w:tr w:rsidR="0052414E" w:rsidRPr="00E834D3" w:rsidTr="00416460">
        <w:trPr>
          <w:jc w:val="center"/>
        </w:trPr>
        <w:tc>
          <w:tcPr>
            <w:tcW w:w="817" w:type="dxa"/>
            <w:shd w:val="clear" w:color="auto" w:fill="auto"/>
          </w:tcPr>
          <w:p w:rsidR="0052414E" w:rsidRPr="0052414E" w:rsidRDefault="00814CD8" w:rsidP="0041646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52414E" w:rsidRPr="0052414E" w:rsidRDefault="0052414E" w:rsidP="00416460">
            <w:pPr>
              <w:ind w:firstLine="0"/>
              <w:rPr>
                <w:szCs w:val="24"/>
                <w:lang w:val="uk-UA"/>
              </w:rPr>
            </w:pPr>
            <w:r w:rsidRPr="0052414E">
              <w:rPr>
                <w:szCs w:val="24"/>
                <w:lang w:val="uk-UA"/>
              </w:rPr>
              <w:t>Листопад</w:t>
            </w:r>
          </w:p>
        </w:tc>
        <w:tc>
          <w:tcPr>
            <w:tcW w:w="2130" w:type="dxa"/>
            <w:shd w:val="clear" w:color="auto" w:fill="auto"/>
          </w:tcPr>
          <w:p w:rsidR="0052414E" w:rsidRPr="00C445E7" w:rsidRDefault="00814CD8" w:rsidP="00814CD8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60000</w:t>
            </w:r>
          </w:p>
        </w:tc>
      </w:tr>
      <w:tr w:rsidR="0052414E" w:rsidRPr="00E834D3" w:rsidTr="00416460">
        <w:trPr>
          <w:jc w:val="center"/>
        </w:trPr>
        <w:tc>
          <w:tcPr>
            <w:tcW w:w="817" w:type="dxa"/>
            <w:shd w:val="clear" w:color="auto" w:fill="auto"/>
          </w:tcPr>
          <w:p w:rsidR="0052414E" w:rsidRPr="0052414E" w:rsidRDefault="00814CD8" w:rsidP="00416460">
            <w:pPr>
              <w:ind w:firstLine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52414E" w:rsidRPr="0052414E" w:rsidRDefault="0052414E" w:rsidP="00416460">
            <w:pPr>
              <w:ind w:firstLine="0"/>
              <w:rPr>
                <w:szCs w:val="24"/>
                <w:lang w:val="uk-UA"/>
              </w:rPr>
            </w:pPr>
            <w:r w:rsidRPr="0052414E">
              <w:rPr>
                <w:szCs w:val="24"/>
                <w:lang w:val="uk-UA"/>
              </w:rPr>
              <w:t>Грудень</w:t>
            </w:r>
          </w:p>
        </w:tc>
        <w:tc>
          <w:tcPr>
            <w:tcW w:w="2130" w:type="dxa"/>
            <w:shd w:val="clear" w:color="auto" w:fill="auto"/>
          </w:tcPr>
          <w:p w:rsidR="0052414E" w:rsidRPr="00C445E7" w:rsidRDefault="00814CD8" w:rsidP="00814CD8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70000</w:t>
            </w:r>
          </w:p>
        </w:tc>
      </w:tr>
      <w:tr w:rsidR="00086B68" w:rsidRPr="00E834D3" w:rsidTr="00AD6CDC">
        <w:trPr>
          <w:jc w:val="center"/>
        </w:trPr>
        <w:tc>
          <w:tcPr>
            <w:tcW w:w="817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86B68" w:rsidRPr="00E834D3" w:rsidRDefault="00086B68" w:rsidP="00AD6CDC">
            <w:pPr>
              <w:ind w:firstLine="0"/>
              <w:rPr>
                <w:b/>
                <w:szCs w:val="24"/>
              </w:rPr>
            </w:pPr>
            <w:r w:rsidRPr="00E834D3">
              <w:rPr>
                <w:b/>
                <w:szCs w:val="24"/>
              </w:rPr>
              <w:t>ВСЬОГО:</w:t>
            </w:r>
          </w:p>
        </w:tc>
        <w:tc>
          <w:tcPr>
            <w:tcW w:w="2130" w:type="dxa"/>
            <w:shd w:val="clear" w:color="auto" w:fill="auto"/>
          </w:tcPr>
          <w:p w:rsidR="00086B68" w:rsidRPr="00C445E7" w:rsidRDefault="00814CD8" w:rsidP="00814CD8">
            <w:pPr>
              <w:ind w:firstLine="0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570000</w:t>
            </w:r>
          </w:p>
        </w:tc>
      </w:tr>
    </w:tbl>
    <w:p w:rsidR="00086B68" w:rsidRPr="00F4570C" w:rsidRDefault="00086B68" w:rsidP="00086B68">
      <w:pPr>
        <w:pStyle w:val="1"/>
        <w:ind w:left="283"/>
        <w:rPr>
          <w:szCs w:val="24"/>
          <w:lang w:val="uk-UA"/>
        </w:rPr>
      </w:pPr>
    </w:p>
    <w:p w:rsidR="00086B68" w:rsidRDefault="00086B68" w:rsidP="00086B68">
      <w:pPr>
        <w:pStyle w:val="1"/>
        <w:numPr>
          <w:ilvl w:val="0"/>
          <w:numId w:val="2"/>
        </w:numPr>
        <w:spacing w:line="240" w:lineRule="auto"/>
        <w:rPr>
          <w:szCs w:val="24"/>
          <w:lang w:val="uk-UA"/>
        </w:rPr>
      </w:pPr>
      <w:r w:rsidRPr="00F4570C">
        <w:rPr>
          <w:szCs w:val="24"/>
          <w:lang w:val="uk-UA"/>
        </w:rPr>
        <w:t xml:space="preserve">Умови оплати  - </w:t>
      </w:r>
      <w:r w:rsidRPr="00F4570C">
        <w:rPr>
          <w:szCs w:val="24"/>
          <w:u w:val="single"/>
          <w:lang w:val="uk-UA"/>
        </w:rPr>
        <w:t>по фактичному споживанню</w:t>
      </w:r>
      <w:r w:rsidRPr="00F4570C">
        <w:rPr>
          <w:szCs w:val="24"/>
          <w:lang w:val="uk-UA"/>
        </w:rPr>
        <w:t xml:space="preserve">, </w:t>
      </w:r>
      <w:r w:rsidRPr="00CE1056">
        <w:rPr>
          <w:szCs w:val="24"/>
          <w:lang w:val="uk-UA"/>
        </w:rPr>
        <w:t>протягом 10 робочих днів</w:t>
      </w:r>
      <w:r w:rsidRPr="00F4570C">
        <w:rPr>
          <w:szCs w:val="24"/>
          <w:lang w:val="uk-UA"/>
        </w:rPr>
        <w:t>, з дня отримання Акту приймання-передачі товарної продукції та рахунку.</w:t>
      </w:r>
    </w:p>
    <w:p w:rsidR="00086B68" w:rsidRDefault="00086B68" w:rsidP="00086B68">
      <w:pPr>
        <w:pStyle w:val="1"/>
        <w:numPr>
          <w:ilvl w:val="0"/>
          <w:numId w:val="2"/>
        </w:numPr>
        <w:spacing w:line="240" w:lineRule="auto"/>
        <w:rPr>
          <w:szCs w:val="24"/>
          <w:lang w:val="uk-UA"/>
        </w:rPr>
      </w:pPr>
      <w:r w:rsidRPr="00421ECA">
        <w:rPr>
          <w:szCs w:val="24"/>
          <w:lang w:val="uk-UA"/>
        </w:rPr>
        <w:t>Постачальник зобов'язаний забезпечити Замовнику можливість отримати рахунки за електричну енергію та акти приймання-передачі через особистий (персональний) кабінет споживача на web-сайті Постачальника та/або у структурному підрозділі Постачальника</w:t>
      </w:r>
      <w:r>
        <w:rPr>
          <w:szCs w:val="24"/>
          <w:lang w:val="uk-UA"/>
        </w:rPr>
        <w:t>.</w:t>
      </w:r>
    </w:p>
    <w:p w:rsidR="00AF7E2F" w:rsidRPr="00AF7E2F" w:rsidRDefault="00AF7E2F" w:rsidP="00AF7E2F">
      <w:pPr>
        <w:pStyle w:val="1"/>
        <w:numPr>
          <w:ilvl w:val="0"/>
          <w:numId w:val="2"/>
        </w:numPr>
        <w:spacing w:line="240" w:lineRule="auto"/>
        <w:rPr>
          <w:szCs w:val="24"/>
          <w:lang w:val="uk-UA"/>
        </w:rPr>
      </w:pPr>
      <w:proofErr w:type="spellStart"/>
      <w:r w:rsidRPr="00AF7E2F">
        <w:rPr>
          <w:rFonts w:eastAsia="Times New Roman"/>
          <w:szCs w:val="24"/>
          <w:highlight w:val="white"/>
        </w:rPr>
        <w:t>Постачання</w:t>
      </w:r>
      <w:proofErr w:type="spellEnd"/>
      <w:r w:rsidRPr="00AF7E2F">
        <w:rPr>
          <w:rFonts w:eastAsia="Times New Roman"/>
          <w:szCs w:val="24"/>
          <w:highlight w:val="white"/>
        </w:rPr>
        <w:t xml:space="preserve"> </w:t>
      </w:r>
      <w:proofErr w:type="spellStart"/>
      <w:r w:rsidRPr="00AF7E2F">
        <w:rPr>
          <w:rFonts w:eastAsia="Times New Roman"/>
          <w:szCs w:val="24"/>
          <w:highlight w:val="white"/>
        </w:rPr>
        <w:t>електричної</w:t>
      </w:r>
      <w:proofErr w:type="spellEnd"/>
      <w:r w:rsidRPr="00AF7E2F">
        <w:rPr>
          <w:rFonts w:eastAsia="Times New Roman"/>
          <w:szCs w:val="24"/>
          <w:highlight w:val="white"/>
        </w:rPr>
        <w:t xml:space="preserve"> </w:t>
      </w:r>
      <w:proofErr w:type="spellStart"/>
      <w:r w:rsidRPr="00AF7E2F">
        <w:rPr>
          <w:rFonts w:eastAsia="Times New Roman"/>
          <w:szCs w:val="24"/>
          <w:highlight w:val="white"/>
        </w:rPr>
        <w:t>енергії</w:t>
      </w:r>
      <w:proofErr w:type="spellEnd"/>
      <w:r w:rsidRPr="00AF7E2F">
        <w:rPr>
          <w:rFonts w:eastAsia="Times New Roman"/>
          <w:szCs w:val="24"/>
          <w:highlight w:val="white"/>
        </w:rPr>
        <w:t xml:space="preserve"> </w:t>
      </w:r>
      <w:proofErr w:type="spellStart"/>
      <w:r w:rsidRPr="00AF7E2F">
        <w:rPr>
          <w:rFonts w:eastAsia="Times New Roman"/>
          <w:szCs w:val="24"/>
          <w:highlight w:val="white"/>
        </w:rPr>
        <w:t>замовнику</w:t>
      </w:r>
      <w:proofErr w:type="spellEnd"/>
      <w:r w:rsidRPr="00AF7E2F">
        <w:rPr>
          <w:rFonts w:eastAsia="Times New Roman"/>
          <w:szCs w:val="24"/>
          <w:highlight w:val="white"/>
        </w:rPr>
        <w:t xml:space="preserve"> (</w:t>
      </w:r>
      <w:proofErr w:type="spellStart"/>
      <w:r w:rsidRPr="00AF7E2F">
        <w:rPr>
          <w:rFonts w:eastAsia="Times New Roman"/>
          <w:szCs w:val="24"/>
          <w:highlight w:val="white"/>
        </w:rPr>
        <w:t>споживачу</w:t>
      </w:r>
      <w:proofErr w:type="spellEnd"/>
      <w:r w:rsidRPr="00AF7E2F">
        <w:rPr>
          <w:rFonts w:eastAsia="Times New Roman"/>
          <w:szCs w:val="24"/>
          <w:highlight w:val="white"/>
        </w:rPr>
        <w:t xml:space="preserve">) </w:t>
      </w:r>
      <w:proofErr w:type="spellStart"/>
      <w:r w:rsidRPr="00AF7E2F">
        <w:rPr>
          <w:rFonts w:eastAsia="Times New Roman"/>
          <w:szCs w:val="24"/>
          <w:highlight w:val="white"/>
        </w:rPr>
        <w:t>повинні</w:t>
      </w:r>
      <w:proofErr w:type="spellEnd"/>
      <w:r w:rsidRPr="00AF7E2F">
        <w:rPr>
          <w:rFonts w:eastAsia="Times New Roman"/>
          <w:szCs w:val="24"/>
          <w:highlight w:val="white"/>
        </w:rPr>
        <w:t xml:space="preserve"> </w:t>
      </w:r>
      <w:proofErr w:type="spellStart"/>
      <w:r w:rsidRPr="00AF7E2F">
        <w:rPr>
          <w:rFonts w:eastAsia="Times New Roman"/>
          <w:szCs w:val="24"/>
          <w:highlight w:val="white"/>
        </w:rPr>
        <w:t>відповідати</w:t>
      </w:r>
      <w:proofErr w:type="spellEnd"/>
      <w:r w:rsidRPr="00AF7E2F">
        <w:rPr>
          <w:rFonts w:eastAsia="Times New Roman"/>
          <w:szCs w:val="24"/>
          <w:highlight w:val="white"/>
        </w:rPr>
        <w:t xml:space="preserve"> нормам </w:t>
      </w:r>
      <w:proofErr w:type="gramStart"/>
      <w:r w:rsidRPr="00AF7E2F">
        <w:rPr>
          <w:rFonts w:eastAsia="Times New Roman"/>
          <w:szCs w:val="24"/>
          <w:highlight w:val="white"/>
        </w:rPr>
        <w:t>чинного</w:t>
      </w:r>
      <w:proofErr w:type="gramEnd"/>
      <w:r w:rsidRPr="00AF7E2F">
        <w:rPr>
          <w:rFonts w:eastAsia="Times New Roman"/>
          <w:szCs w:val="24"/>
          <w:highlight w:val="white"/>
        </w:rPr>
        <w:t xml:space="preserve"> </w:t>
      </w:r>
      <w:proofErr w:type="spellStart"/>
      <w:r w:rsidRPr="00AF7E2F">
        <w:rPr>
          <w:rFonts w:eastAsia="Times New Roman"/>
          <w:szCs w:val="24"/>
          <w:highlight w:val="white"/>
        </w:rPr>
        <w:t>законодавства</w:t>
      </w:r>
      <w:proofErr w:type="spellEnd"/>
      <w:r w:rsidRPr="00AF7E2F">
        <w:rPr>
          <w:rFonts w:eastAsia="Times New Roman"/>
          <w:szCs w:val="24"/>
          <w:highlight w:val="white"/>
        </w:rPr>
        <w:t xml:space="preserve"> </w:t>
      </w:r>
      <w:proofErr w:type="spellStart"/>
      <w:r w:rsidRPr="00AF7E2F">
        <w:rPr>
          <w:rFonts w:eastAsia="Times New Roman"/>
          <w:szCs w:val="24"/>
          <w:highlight w:val="white"/>
        </w:rPr>
        <w:t>України</w:t>
      </w:r>
      <w:proofErr w:type="spellEnd"/>
      <w:r w:rsidRPr="00AF7E2F">
        <w:rPr>
          <w:rFonts w:eastAsia="Times New Roman"/>
          <w:szCs w:val="24"/>
          <w:highlight w:val="white"/>
        </w:rPr>
        <w:t>:</w:t>
      </w:r>
    </w:p>
    <w:p w:rsidR="00AF7E2F" w:rsidRDefault="00AF7E2F" w:rsidP="00AF7E2F">
      <w:pPr>
        <w:numPr>
          <w:ilvl w:val="0"/>
          <w:numId w:val="5"/>
        </w:numPr>
        <w:tabs>
          <w:tab w:val="left" w:pos="993"/>
          <w:tab w:val="left" w:pos="1560"/>
        </w:tabs>
        <w:spacing w:line="240" w:lineRule="auto"/>
        <w:ind w:right="-2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Закону </w:t>
      </w:r>
      <w:proofErr w:type="spellStart"/>
      <w:r>
        <w:rPr>
          <w:rFonts w:eastAsia="Times New Roman"/>
          <w:szCs w:val="24"/>
        </w:rPr>
        <w:t>України</w:t>
      </w:r>
      <w:proofErr w:type="spellEnd"/>
      <w:r>
        <w:rPr>
          <w:rFonts w:eastAsia="Times New Roman"/>
          <w:szCs w:val="24"/>
        </w:rPr>
        <w:t xml:space="preserve"> «Про </w:t>
      </w:r>
      <w:proofErr w:type="spellStart"/>
      <w:r>
        <w:rPr>
          <w:rFonts w:eastAsia="Times New Roman"/>
          <w:szCs w:val="24"/>
        </w:rPr>
        <w:t>ринок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електричної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енергії</w:t>
      </w:r>
      <w:proofErr w:type="spellEnd"/>
      <w:r>
        <w:rPr>
          <w:rFonts w:eastAsia="Times New Roman"/>
          <w:szCs w:val="24"/>
        </w:rPr>
        <w:t xml:space="preserve">» </w:t>
      </w:r>
      <w:proofErr w:type="spellStart"/>
      <w:r>
        <w:rPr>
          <w:rFonts w:eastAsia="Times New Roman"/>
          <w:szCs w:val="24"/>
        </w:rPr>
        <w:t>від</w:t>
      </w:r>
      <w:proofErr w:type="spellEnd"/>
      <w:r>
        <w:rPr>
          <w:rFonts w:eastAsia="Times New Roman"/>
          <w:szCs w:val="24"/>
        </w:rPr>
        <w:t xml:space="preserve"> 13.04.2017 № 2019-VIII;</w:t>
      </w:r>
    </w:p>
    <w:p w:rsidR="00AF7E2F" w:rsidRDefault="00AF7E2F" w:rsidP="00AF7E2F">
      <w:pPr>
        <w:numPr>
          <w:ilvl w:val="0"/>
          <w:numId w:val="5"/>
        </w:numPr>
        <w:tabs>
          <w:tab w:val="left" w:pos="993"/>
          <w:tab w:val="left" w:pos="1560"/>
        </w:tabs>
        <w:spacing w:line="240" w:lineRule="auto"/>
        <w:ind w:right="-2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Кодексу систем </w:t>
      </w:r>
      <w:proofErr w:type="spellStart"/>
      <w:r>
        <w:rPr>
          <w:rFonts w:eastAsia="Times New Roman"/>
          <w:szCs w:val="24"/>
        </w:rPr>
        <w:t>розподілу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затвердженого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постановою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Національної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комісії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регулювання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електроенергетики</w:t>
      </w:r>
      <w:proofErr w:type="spellEnd"/>
      <w:r>
        <w:rPr>
          <w:rFonts w:eastAsia="Times New Roman"/>
          <w:szCs w:val="24"/>
        </w:rPr>
        <w:t xml:space="preserve"> та </w:t>
      </w:r>
      <w:proofErr w:type="spellStart"/>
      <w:r>
        <w:rPr>
          <w:rFonts w:eastAsia="Times New Roman"/>
          <w:szCs w:val="24"/>
        </w:rPr>
        <w:t>комунальних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послуг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України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від</w:t>
      </w:r>
      <w:proofErr w:type="spellEnd"/>
      <w:r>
        <w:rPr>
          <w:rFonts w:eastAsia="Times New Roman"/>
          <w:szCs w:val="24"/>
        </w:rPr>
        <w:t xml:space="preserve"> 14.03.2018 № 310;</w:t>
      </w:r>
    </w:p>
    <w:p w:rsidR="00AF7E2F" w:rsidRDefault="00AF7E2F" w:rsidP="00AF7E2F">
      <w:pPr>
        <w:numPr>
          <w:ilvl w:val="0"/>
          <w:numId w:val="5"/>
        </w:numPr>
        <w:tabs>
          <w:tab w:val="left" w:pos="993"/>
          <w:tab w:val="left" w:pos="1560"/>
        </w:tabs>
        <w:spacing w:line="240" w:lineRule="auto"/>
        <w:ind w:right="-2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Кодексу </w:t>
      </w:r>
      <w:proofErr w:type="spellStart"/>
      <w:r>
        <w:rPr>
          <w:rFonts w:eastAsia="Times New Roman"/>
          <w:szCs w:val="24"/>
        </w:rPr>
        <w:t>системи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передачі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затвердженого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постановою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Національної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комісії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регулювання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електроенергетики</w:t>
      </w:r>
      <w:proofErr w:type="spellEnd"/>
      <w:r>
        <w:rPr>
          <w:rFonts w:eastAsia="Times New Roman"/>
          <w:szCs w:val="24"/>
        </w:rPr>
        <w:t xml:space="preserve"> та </w:t>
      </w:r>
      <w:proofErr w:type="spellStart"/>
      <w:r>
        <w:rPr>
          <w:rFonts w:eastAsia="Times New Roman"/>
          <w:szCs w:val="24"/>
        </w:rPr>
        <w:t>комунальних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послуг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України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від</w:t>
      </w:r>
      <w:proofErr w:type="spellEnd"/>
      <w:r>
        <w:rPr>
          <w:rFonts w:eastAsia="Times New Roman"/>
          <w:szCs w:val="24"/>
        </w:rPr>
        <w:t xml:space="preserve"> 14.03.2018 № 309;</w:t>
      </w:r>
    </w:p>
    <w:p w:rsidR="00AF7E2F" w:rsidRDefault="00AF7E2F" w:rsidP="00AF7E2F">
      <w:pPr>
        <w:numPr>
          <w:ilvl w:val="0"/>
          <w:numId w:val="5"/>
        </w:numPr>
        <w:tabs>
          <w:tab w:val="left" w:pos="993"/>
          <w:tab w:val="left" w:pos="1560"/>
        </w:tabs>
        <w:spacing w:line="240" w:lineRule="auto"/>
        <w:ind w:right="-2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Правил </w:t>
      </w:r>
      <w:proofErr w:type="spellStart"/>
      <w:r>
        <w:rPr>
          <w:rFonts w:eastAsia="Times New Roman"/>
          <w:szCs w:val="24"/>
        </w:rPr>
        <w:t>роздрібного</w:t>
      </w:r>
      <w:proofErr w:type="spellEnd"/>
      <w:r>
        <w:rPr>
          <w:rFonts w:eastAsia="Times New Roman"/>
          <w:szCs w:val="24"/>
        </w:rPr>
        <w:t xml:space="preserve"> ринку </w:t>
      </w:r>
      <w:proofErr w:type="spellStart"/>
      <w:r>
        <w:rPr>
          <w:rFonts w:eastAsia="Times New Roman"/>
          <w:szCs w:val="24"/>
        </w:rPr>
        <w:t>електричної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енергії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затверджених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постановою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Національної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комісії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регулювання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електроенергетики</w:t>
      </w:r>
      <w:proofErr w:type="spellEnd"/>
      <w:r>
        <w:rPr>
          <w:rFonts w:eastAsia="Times New Roman"/>
          <w:szCs w:val="24"/>
        </w:rPr>
        <w:t xml:space="preserve"> та </w:t>
      </w:r>
      <w:proofErr w:type="spellStart"/>
      <w:r>
        <w:rPr>
          <w:rFonts w:eastAsia="Times New Roman"/>
          <w:szCs w:val="24"/>
        </w:rPr>
        <w:t>комунальних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послуг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України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від</w:t>
      </w:r>
      <w:proofErr w:type="spellEnd"/>
      <w:r>
        <w:rPr>
          <w:rFonts w:eastAsia="Times New Roman"/>
          <w:szCs w:val="24"/>
        </w:rPr>
        <w:t xml:space="preserve"> 14.03.2018 № 312;</w:t>
      </w:r>
    </w:p>
    <w:p w:rsidR="00D61E93" w:rsidRPr="00D61E93" w:rsidRDefault="00AF7E2F" w:rsidP="00D61E93">
      <w:pPr>
        <w:numPr>
          <w:ilvl w:val="0"/>
          <w:numId w:val="5"/>
        </w:numPr>
        <w:tabs>
          <w:tab w:val="left" w:pos="284"/>
          <w:tab w:val="left" w:pos="993"/>
          <w:tab w:val="left" w:pos="1560"/>
        </w:tabs>
        <w:spacing w:line="240" w:lineRule="auto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інших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нормативно-правових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актів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прийнятих</w:t>
      </w:r>
      <w:proofErr w:type="spellEnd"/>
      <w:r>
        <w:rPr>
          <w:rFonts w:eastAsia="Times New Roman"/>
          <w:szCs w:val="24"/>
        </w:rPr>
        <w:t xml:space="preserve"> на </w:t>
      </w:r>
      <w:proofErr w:type="spellStart"/>
      <w:r>
        <w:rPr>
          <w:rFonts w:eastAsia="Times New Roman"/>
          <w:szCs w:val="24"/>
        </w:rPr>
        <w:t>виконання</w:t>
      </w:r>
      <w:proofErr w:type="spellEnd"/>
      <w:r>
        <w:rPr>
          <w:rFonts w:eastAsia="Times New Roman"/>
          <w:szCs w:val="24"/>
        </w:rPr>
        <w:t xml:space="preserve"> Закону </w:t>
      </w:r>
      <w:proofErr w:type="spellStart"/>
      <w:r>
        <w:rPr>
          <w:rFonts w:eastAsia="Times New Roman"/>
          <w:szCs w:val="24"/>
        </w:rPr>
        <w:t>України</w:t>
      </w:r>
      <w:proofErr w:type="spellEnd"/>
      <w:r>
        <w:rPr>
          <w:rFonts w:eastAsia="Times New Roman"/>
          <w:szCs w:val="24"/>
        </w:rPr>
        <w:t xml:space="preserve"> «Про </w:t>
      </w:r>
      <w:proofErr w:type="spellStart"/>
      <w:r>
        <w:rPr>
          <w:rFonts w:eastAsia="Times New Roman"/>
          <w:szCs w:val="24"/>
        </w:rPr>
        <w:t>ринок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електричної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енергії</w:t>
      </w:r>
      <w:proofErr w:type="spellEnd"/>
      <w:r>
        <w:rPr>
          <w:rFonts w:eastAsia="Times New Roman"/>
          <w:szCs w:val="24"/>
        </w:rPr>
        <w:t xml:space="preserve">» </w:t>
      </w:r>
      <w:proofErr w:type="spellStart"/>
      <w:r>
        <w:rPr>
          <w:rFonts w:eastAsia="Times New Roman"/>
          <w:szCs w:val="24"/>
        </w:rPr>
        <w:t>від</w:t>
      </w:r>
      <w:proofErr w:type="spellEnd"/>
      <w:r>
        <w:rPr>
          <w:rFonts w:eastAsia="Times New Roman"/>
          <w:szCs w:val="24"/>
        </w:rPr>
        <w:t xml:space="preserve"> 13.04.2017 № 2019-VIII.</w:t>
      </w:r>
    </w:p>
    <w:p w:rsidR="00D61E93" w:rsidRPr="00D61E93" w:rsidRDefault="00D61E93" w:rsidP="00D61E93">
      <w:pPr>
        <w:tabs>
          <w:tab w:val="left" w:pos="284"/>
          <w:tab w:val="left" w:pos="993"/>
          <w:tab w:val="left" w:pos="1560"/>
        </w:tabs>
        <w:spacing w:line="240" w:lineRule="auto"/>
        <w:ind w:firstLine="0"/>
        <w:rPr>
          <w:rFonts w:eastAsia="Times New Roman"/>
          <w:szCs w:val="24"/>
        </w:rPr>
      </w:pPr>
    </w:p>
    <w:p w:rsidR="00086B68" w:rsidRPr="00FD6C6E" w:rsidRDefault="00086B68" w:rsidP="00086B68">
      <w:pPr>
        <w:shd w:val="clear" w:color="auto" w:fill="FFFFFF"/>
        <w:tabs>
          <w:tab w:val="left" w:pos="6812"/>
        </w:tabs>
        <w:spacing w:line="240" w:lineRule="auto"/>
        <w:ind w:firstLine="0"/>
        <w:rPr>
          <w:b/>
          <w:szCs w:val="24"/>
          <w:lang w:val="uk-UA"/>
        </w:rPr>
      </w:pPr>
    </w:p>
    <w:p w:rsidR="00086B68" w:rsidRPr="00FD6C6E" w:rsidRDefault="00086B68" w:rsidP="00086B68">
      <w:pPr>
        <w:shd w:val="clear" w:color="auto" w:fill="FFFFFF"/>
        <w:tabs>
          <w:tab w:val="center" w:pos="426"/>
        </w:tabs>
        <w:spacing w:line="240" w:lineRule="auto"/>
        <w:ind w:left="360" w:firstLine="0"/>
        <w:jc w:val="center"/>
        <w:rPr>
          <w:b/>
          <w:sz w:val="32"/>
          <w:szCs w:val="32"/>
          <w:lang w:val="uk-UA"/>
        </w:rPr>
      </w:pPr>
      <w:r w:rsidRPr="00FD6C6E">
        <w:rPr>
          <w:b/>
          <w:sz w:val="32"/>
          <w:szCs w:val="32"/>
          <w:lang w:val="uk-UA"/>
        </w:rPr>
        <w:t>Документи, що надає учасник для підтвердження відповідності товару:</w:t>
      </w:r>
    </w:p>
    <w:p w:rsidR="00086B68" w:rsidRPr="00FD6C6E" w:rsidRDefault="00086B68" w:rsidP="00086B68">
      <w:pPr>
        <w:shd w:val="clear" w:color="auto" w:fill="FFFFFF"/>
        <w:tabs>
          <w:tab w:val="center" w:pos="426"/>
        </w:tabs>
        <w:spacing w:line="240" w:lineRule="auto"/>
        <w:ind w:left="720" w:firstLine="0"/>
        <w:rPr>
          <w:b/>
          <w:szCs w:val="24"/>
          <w:lang w:val="uk-UA"/>
        </w:rPr>
      </w:pPr>
    </w:p>
    <w:p w:rsidR="00086B68" w:rsidRPr="00F4570C" w:rsidRDefault="00086B68" w:rsidP="00086B68">
      <w:pPr>
        <w:numPr>
          <w:ilvl w:val="0"/>
          <w:numId w:val="1"/>
        </w:numPr>
        <w:shd w:val="clear" w:color="auto" w:fill="FFFFFF"/>
        <w:spacing w:line="240" w:lineRule="auto"/>
        <w:rPr>
          <w:color w:val="121212"/>
          <w:lang w:val="uk-UA"/>
        </w:rPr>
      </w:pPr>
      <w:r w:rsidRPr="001F2019">
        <w:rPr>
          <w:szCs w:val="24"/>
          <w:lang w:val="uk-UA"/>
        </w:rPr>
        <w:t>Інформація про необхідні технічні, якісні та кількісні характеристики предмета закупівлі (згідно додатку №3 до тендерної документації</w:t>
      </w:r>
      <w:r>
        <w:rPr>
          <w:szCs w:val="24"/>
          <w:lang w:val="uk-UA"/>
        </w:rPr>
        <w:t xml:space="preserve"> за відповідним лотом</w:t>
      </w:r>
      <w:r w:rsidRPr="001F2019">
        <w:rPr>
          <w:szCs w:val="24"/>
          <w:lang w:val="uk-UA"/>
        </w:rPr>
        <w:t>).</w:t>
      </w:r>
    </w:p>
    <w:p w:rsidR="00086B68" w:rsidRPr="001F2019" w:rsidRDefault="00086B68" w:rsidP="00086B68">
      <w:pPr>
        <w:numPr>
          <w:ilvl w:val="0"/>
          <w:numId w:val="1"/>
        </w:numPr>
        <w:shd w:val="clear" w:color="auto" w:fill="FFFFFF"/>
        <w:spacing w:line="240" w:lineRule="auto"/>
        <w:rPr>
          <w:color w:val="121212"/>
          <w:lang w:val="uk-UA"/>
        </w:rPr>
      </w:pPr>
      <w:r>
        <w:rPr>
          <w:color w:val="121212"/>
          <w:lang w:val="uk-UA"/>
        </w:rPr>
        <w:t>Д</w:t>
      </w:r>
      <w:r w:rsidRPr="001F2019">
        <w:rPr>
          <w:color w:val="121212"/>
          <w:lang w:val="uk-UA"/>
        </w:rPr>
        <w:t>овідк</w:t>
      </w:r>
      <w:r>
        <w:rPr>
          <w:color w:val="121212"/>
          <w:lang w:val="uk-UA"/>
        </w:rPr>
        <w:t>а</w:t>
      </w:r>
      <w:r w:rsidRPr="001F2019">
        <w:rPr>
          <w:color w:val="121212"/>
          <w:lang w:val="uk-UA"/>
        </w:rPr>
        <w:t xml:space="preserve"> </w:t>
      </w:r>
      <w:r>
        <w:rPr>
          <w:color w:val="121212"/>
          <w:lang w:val="uk-UA"/>
        </w:rPr>
        <w:t xml:space="preserve">в </w:t>
      </w:r>
      <w:r w:rsidRPr="001F2019">
        <w:rPr>
          <w:color w:val="121212"/>
          <w:lang w:val="uk-UA"/>
        </w:rPr>
        <w:t>довільн</w:t>
      </w:r>
      <w:r>
        <w:rPr>
          <w:color w:val="121212"/>
          <w:lang w:val="uk-UA"/>
        </w:rPr>
        <w:t>ій</w:t>
      </w:r>
      <w:r w:rsidRPr="001F2019">
        <w:rPr>
          <w:color w:val="121212"/>
          <w:lang w:val="uk-UA"/>
        </w:rPr>
        <w:t xml:space="preserve"> форм</w:t>
      </w:r>
      <w:r>
        <w:rPr>
          <w:color w:val="121212"/>
          <w:lang w:val="uk-UA"/>
        </w:rPr>
        <w:t>і</w:t>
      </w:r>
      <w:r w:rsidRPr="001F2019">
        <w:rPr>
          <w:color w:val="121212"/>
          <w:lang w:val="uk-UA"/>
        </w:rPr>
        <w:t xml:space="preserve"> </w:t>
      </w:r>
      <w:r>
        <w:rPr>
          <w:color w:val="121212"/>
          <w:lang w:val="uk-UA"/>
        </w:rPr>
        <w:t xml:space="preserve">про включення </w:t>
      </w:r>
      <w:r w:rsidRPr="00F4570C">
        <w:rPr>
          <w:color w:val="121212"/>
          <w:lang w:val="uk-UA"/>
        </w:rPr>
        <w:t>Учасник</w:t>
      </w:r>
      <w:r>
        <w:rPr>
          <w:color w:val="121212"/>
          <w:lang w:val="uk-UA"/>
        </w:rPr>
        <w:t>а</w:t>
      </w:r>
      <w:r w:rsidRPr="00F4570C">
        <w:rPr>
          <w:color w:val="121212"/>
          <w:lang w:val="uk-UA"/>
        </w:rPr>
        <w:t xml:space="preserve"> до переліку суб’єктів господарської діяльності, які мають ліцензії з постачання електричної енергії, який розміщений на офіційному </w:t>
      </w:r>
      <w:proofErr w:type="spellStart"/>
      <w:r w:rsidRPr="00F4570C">
        <w:rPr>
          <w:color w:val="121212"/>
          <w:lang w:val="uk-UA"/>
        </w:rPr>
        <w:t>веб-сайті</w:t>
      </w:r>
      <w:proofErr w:type="spellEnd"/>
      <w:r w:rsidRPr="00F4570C">
        <w:rPr>
          <w:color w:val="121212"/>
          <w:lang w:val="uk-UA"/>
        </w:rPr>
        <w:t xml:space="preserve"> Національної комісії, що здійснює державне регулювання у сферах енергетики та комунальних послуг</w:t>
      </w:r>
      <w:r>
        <w:rPr>
          <w:color w:val="121212"/>
          <w:lang w:val="uk-UA"/>
        </w:rPr>
        <w:t>.</w:t>
      </w:r>
    </w:p>
    <w:p w:rsidR="000F4AFD" w:rsidRPr="00736D80" w:rsidRDefault="00086B68" w:rsidP="00736D80">
      <w:pPr>
        <w:numPr>
          <w:ilvl w:val="0"/>
          <w:numId w:val="1"/>
        </w:numPr>
        <w:shd w:val="clear" w:color="auto" w:fill="FFFFFF"/>
        <w:spacing w:line="240" w:lineRule="auto"/>
        <w:ind w:firstLine="0"/>
        <w:rPr>
          <w:lang w:val="uk-UA"/>
        </w:rPr>
      </w:pPr>
      <w:r w:rsidRPr="00736D80">
        <w:rPr>
          <w:color w:val="121212"/>
          <w:lang w:val="uk-UA"/>
        </w:rPr>
        <w:lastRenderedPageBreak/>
        <w:t xml:space="preserve">Довідка в довільній формі про наявність в Учасника підписаного договору </w:t>
      </w:r>
      <w:proofErr w:type="spellStart"/>
      <w:r w:rsidRPr="00736D80">
        <w:rPr>
          <w:color w:val="121212"/>
          <w:lang w:val="uk-UA"/>
        </w:rPr>
        <w:t>електропостачальника</w:t>
      </w:r>
      <w:proofErr w:type="spellEnd"/>
      <w:r w:rsidRPr="00736D80">
        <w:rPr>
          <w:color w:val="121212"/>
          <w:lang w:val="uk-UA"/>
        </w:rPr>
        <w:t xml:space="preserve"> про надання послуг з розподілу (передачі) електричної енергії з АТ «Хмельницькобленерго» та включення до Реєстру постачальників, які отримали доступ до мереж оператора системи розподілу АТ «Хмельницькобленерго» на території  </w:t>
      </w:r>
      <w:r w:rsidR="00736D80" w:rsidRPr="00736D80">
        <w:rPr>
          <w:color w:val="121212"/>
          <w:lang w:val="uk-UA"/>
        </w:rPr>
        <w:t>Хмельницької області</w:t>
      </w:r>
    </w:p>
    <w:sectPr w:rsidR="000F4AFD" w:rsidRPr="00736D80" w:rsidSect="000F4A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B9B"/>
    <w:multiLevelType w:val="hybridMultilevel"/>
    <w:tmpl w:val="00E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12075BF"/>
    <w:multiLevelType w:val="multilevel"/>
    <w:tmpl w:val="DBA4B0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4507ABA"/>
    <w:multiLevelType w:val="hybridMultilevel"/>
    <w:tmpl w:val="C74EA130"/>
    <w:lvl w:ilvl="0" w:tplc="8440EE4E">
      <w:start w:val="5"/>
      <w:numFmt w:val="bullet"/>
      <w:lvlText w:val="-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7A764F45"/>
    <w:multiLevelType w:val="hybridMultilevel"/>
    <w:tmpl w:val="960E04A8"/>
    <w:lvl w:ilvl="0" w:tplc="739E0D2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6B68"/>
    <w:rsid w:val="000326BA"/>
    <w:rsid w:val="00064374"/>
    <w:rsid w:val="000869F9"/>
    <w:rsid w:val="00086B68"/>
    <w:rsid w:val="000E3F56"/>
    <w:rsid w:val="000E4277"/>
    <w:rsid w:val="000F4AFD"/>
    <w:rsid w:val="00215093"/>
    <w:rsid w:val="004F07F1"/>
    <w:rsid w:val="005133F7"/>
    <w:rsid w:val="005168BA"/>
    <w:rsid w:val="0052414E"/>
    <w:rsid w:val="005260EB"/>
    <w:rsid w:val="0053302D"/>
    <w:rsid w:val="0061294A"/>
    <w:rsid w:val="00650F9D"/>
    <w:rsid w:val="00736D80"/>
    <w:rsid w:val="00814CD8"/>
    <w:rsid w:val="00844D1E"/>
    <w:rsid w:val="008A1C59"/>
    <w:rsid w:val="008A2709"/>
    <w:rsid w:val="009964E8"/>
    <w:rsid w:val="00A80CA7"/>
    <w:rsid w:val="00AF7E2F"/>
    <w:rsid w:val="00B07A3B"/>
    <w:rsid w:val="00B92949"/>
    <w:rsid w:val="00BD3482"/>
    <w:rsid w:val="00C20614"/>
    <w:rsid w:val="00CA0BBC"/>
    <w:rsid w:val="00CE216E"/>
    <w:rsid w:val="00CE618E"/>
    <w:rsid w:val="00D01F84"/>
    <w:rsid w:val="00D61E93"/>
    <w:rsid w:val="00DF5396"/>
    <w:rsid w:val="00E02518"/>
    <w:rsid w:val="00E13B26"/>
    <w:rsid w:val="00E65C81"/>
    <w:rsid w:val="00FA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68"/>
    <w:pPr>
      <w:spacing w:after="0"/>
      <w:ind w:firstLine="567"/>
      <w:jc w:val="both"/>
    </w:pPr>
    <w:rPr>
      <w:rFonts w:ascii="Times New Roman" w:eastAsia="Calibri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aliases w:val="Elenco Normale,Список уровня 2,название табл/рис,Chapter10"/>
    <w:basedOn w:val="a"/>
    <w:link w:val="a3"/>
    <w:uiPriority w:val="34"/>
    <w:qFormat/>
    <w:rsid w:val="00086B68"/>
    <w:pPr>
      <w:ind w:left="720"/>
      <w:contextualSpacing/>
    </w:pPr>
  </w:style>
  <w:style w:type="paragraph" w:customStyle="1" w:styleId="10">
    <w:name w:val="Обычный (веб)1"/>
    <w:basedOn w:val="a"/>
    <w:rsid w:val="00086B68"/>
    <w:pPr>
      <w:spacing w:after="107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a3">
    <w:name w:val="Абзац списка Знак"/>
    <w:aliases w:val="Elenco Normale Знак,List Paragraph Знак,Список уровня 2 Знак,название табл/рис Знак,Chapter10 Знак"/>
    <w:link w:val="1"/>
    <w:uiPriority w:val="34"/>
    <w:rsid w:val="00086B6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3059</Words>
  <Characters>1744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23</cp:revision>
  <dcterms:created xsi:type="dcterms:W3CDTF">2020-11-17T13:36:00Z</dcterms:created>
  <dcterms:modified xsi:type="dcterms:W3CDTF">2022-11-21T11:48:00Z</dcterms:modified>
</cp:coreProperties>
</file>