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2F27" w14:textId="70189172" w:rsidR="00684618" w:rsidRDefault="00684618" w:rsidP="00684618">
      <w:pPr>
        <w:tabs>
          <w:tab w:val="left" w:pos="1845"/>
        </w:tabs>
        <w:spacing w:line="276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ПЕРЕЛІК ЗМІН</w:t>
      </w:r>
    </w:p>
    <w:p w14:paraId="7990C1F0" w14:textId="77777777" w:rsidR="00002673" w:rsidRDefault="00002673" w:rsidP="00002673">
      <w:pPr>
        <w:tabs>
          <w:tab w:val="left" w:pos="1845"/>
        </w:tabs>
        <w:spacing w:line="276" w:lineRule="auto"/>
        <w:jc w:val="both"/>
        <w:rPr>
          <w:b/>
          <w:lang w:val="uk-UA" w:eastAsia="uk-UA"/>
        </w:rPr>
      </w:pPr>
      <w:bookmarkStart w:id="0" w:name="_GoBack"/>
      <w:bookmarkEnd w:id="0"/>
    </w:p>
    <w:p w14:paraId="5D275A83" w14:textId="0AEDD827" w:rsidR="00002673" w:rsidRDefault="00002673" w:rsidP="00B04CC0">
      <w:pPr>
        <w:pStyle w:val="a3"/>
        <w:widowControl w:val="0"/>
        <w:numPr>
          <w:ilvl w:val="0"/>
          <w:numId w:val="15"/>
        </w:numPr>
        <w:ind w:right="120"/>
        <w:jc w:val="both"/>
      </w:pPr>
      <w:r w:rsidRPr="00B04CC0">
        <w:rPr>
          <w:color w:val="000000"/>
          <w:lang w:val="uk-UA"/>
        </w:rPr>
        <w:t>Продовжено</w:t>
      </w:r>
      <w:r w:rsidRPr="00B04CC0">
        <w:rPr>
          <w:color w:val="000000"/>
        </w:rPr>
        <w:t xml:space="preserve"> строк </w:t>
      </w:r>
      <w:proofErr w:type="spellStart"/>
      <w:r w:rsidRPr="00B04CC0">
        <w:rPr>
          <w:color w:val="000000"/>
        </w:rPr>
        <w:t>подання</w:t>
      </w:r>
      <w:proofErr w:type="spellEnd"/>
      <w:r w:rsidRPr="00B04CC0">
        <w:rPr>
          <w:color w:val="000000"/>
        </w:rPr>
        <w:t xml:space="preserve"> </w:t>
      </w:r>
      <w:proofErr w:type="spellStart"/>
      <w:r w:rsidRPr="00B04CC0">
        <w:rPr>
          <w:color w:val="000000"/>
        </w:rPr>
        <w:t>тендерних</w:t>
      </w:r>
      <w:proofErr w:type="spellEnd"/>
      <w:r w:rsidRPr="00B04CC0">
        <w:rPr>
          <w:color w:val="000000"/>
        </w:rPr>
        <w:t xml:space="preserve"> </w:t>
      </w:r>
      <w:proofErr w:type="spellStart"/>
      <w:r w:rsidRPr="00003EE1">
        <w:t>пропозицій</w:t>
      </w:r>
      <w:proofErr w:type="spellEnd"/>
      <w:r w:rsidRPr="00003EE1">
        <w:t xml:space="preserve"> - </w:t>
      </w:r>
      <w:r w:rsidR="00B04CC0" w:rsidRPr="00B04CC0">
        <w:rPr>
          <w:b/>
          <w:lang w:val="uk-UA"/>
        </w:rPr>
        <w:t>06</w:t>
      </w:r>
      <w:r w:rsidRPr="00B04CC0">
        <w:rPr>
          <w:b/>
        </w:rPr>
        <w:t xml:space="preserve"> </w:t>
      </w:r>
      <w:r w:rsidR="00B04CC0" w:rsidRPr="00B04CC0">
        <w:rPr>
          <w:b/>
          <w:lang w:val="uk-UA"/>
        </w:rPr>
        <w:t>листопада</w:t>
      </w:r>
      <w:r w:rsidRPr="00B04CC0">
        <w:rPr>
          <w:b/>
        </w:rPr>
        <w:t xml:space="preserve"> 2023 року до </w:t>
      </w:r>
      <w:r w:rsidR="00B04CC0" w:rsidRPr="00B04CC0">
        <w:rPr>
          <w:b/>
          <w:lang w:val="uk-UA"/>
        </w:rPr>
        <w:t>14</w:t>
      </w:r>
      <w:r w:rsidRPr="00B04CC0">
        <w:rPr>
          <w:b/>
        </w:rPr>
        <w:t>:00 год.</w:t>
      </w:r>
      <w:r w:rsidRPr="00F00A61">
        <w:t xml:space="preserve"> </w:t>
      </w:r>
    </w:p>
    <w:p w14:paraId="5EFE1709" w14:textId="2C92F3D6" w:rsidR="00B820ED" w:rsidRPr="006772FA" w:rsidRDefault="006772FA" w:rsidP="00B04CC0">
      <w:pPr>
        <w:pStyle w:val="a3"/>
        <w:widowControl w:val="0"/>
        <w:numPr>
          <w:ilvl w:val="0"/>
          <w:numId w:val="15"/>
        </w:numPr>
        <w:ind w:right="120"/>
        <w:jc w:val="both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Додаток</w:t>
      </w:r>
      <w:r w:rsidR="00B04CC0">
        <w:rPr>
          <w:lang w:val="uk-UA"/>
        </w:rPr>
        <w:t xml:space="preserve"> №2 до тендерної документації – Інформація про необхідні технічні, якісні та кількісні характеристики предмета закупівлі ДК021:2015 34130000-0 </w:t>
      </w:r>
      <w:proofErr w:type="spellStart"/>
      <w:r w:rsidR="00B04CC0">
        <w:rPr>
          <w:lang w:val="uk-UA"/>
        </w:rPr>
        <w:t>Мототранспортні</w:t>
      </w:r>
      <w:proofErr w:type="spellEnd"/>
      <w:r w:rsidR="00B04CC0">
        <w:rPr>
          <w:lang w:val="uk-UA"/>
        </w:rPr>
        <w:t xml:space="preserve"> вантажні засоби (автомобіл</w:t>
      </w:r>
      <w:r w:rsidR="00B820ED">
        <w:rPr>
          <w:lang w:val="uk-UA"/>
        </w:rPr>
        <w:t>ь для аварійно-монтажних робіт)</w:t>
      </w:r>
      <w:r>
        <w:rPr>
          <w:lang w:val="uk-UA"/>
        </w:rPr>
        <w:t>, а саме</w:t>
      </w:r>
      <w:r w:rsidR="00B820ED">
        <w:rPr>
          <w:lang w:val="uk-UA"/>
        </w:rPr>
        <w:t>:</w:t>
      </w:r>
    </w:p>
    <w:p w14:paraId="6189FA0D" w14:textId="382CF96E" w:rsidR="00B04CC0" w:rsidRPr="00B820ED" w:rsidRDefault="00B04CC0" w:rsidP="00B820ED">
      <w:pPr>
        <w:pStyle w:val="a3"/>
        <w:widowControl w:val="0"/>
        <w:numPr>
          <w:ilvl w:val="0"/>
          <w:numId w:val="16"/>
        </w:numPr>
        <w:ind w:right="120"/>
        <w:jc w:val="both"/>
        <w:rPr>
          <w:strike/>
        </w:rPr>
      </w:pPr>
      <w:r>
        <w:rPr>
          <w:lang w:val="uk-UA"/>
        </w:rPr>
        <w:t xml:space="preserve">виключити </w:t>
      </w:r>
      <w:r w:rsidRPr="00B820ED">
        <w:rPr>
          <w:strike/>
          <w:lang w:val="uk-UA"/>
        </w:rPr>
        <w:t>п.</w:t>
      </w:r>
      <w:r w:rsidR="00B820ED" w:rsidRPr="00B820ED">
        <w:rPr>
          <w:strike/>
          <w:lang w:val="uk-UA"/>
        </w:rPr>
        <w:t>п.2.6 Об’єм вантажного відсіку, м3 (11,5)</w:t>
      </w:r>
      <w:r w:rsidR="006772FA" w:rsidRPr="006772FA">
        <w:rPr>
          <w:lang w:val="uk-UA"/>
        </w:rPr>
        <w:t>;</w:t>
      </w:r>
    </w:p>
    <w:p w14:paraId="3BFCD650" w14:textId="56172B55" w:rsidR="00002673" w:rsidRDefault="00B820ED" w:rsidP="00B820ED">
      <w:pPr>
        <w:pStyle w:val="a3"/>
        <w:widowControl w:val="0"/>
        <w:numPr>
          <w:ilvl w:val="0"/>
          <w:numId w:val="16"/>
        </w:numPr>
        <w:ind w:right="120"/>
        <w:jc w:val="both"/>
        <w:rPr>
          <w:lang w:val="uk-UA"/>
        </w:rPr>
      </w:pPr>
      <w:r>
        <w:rPr>
          <w:lang w:val="uk-UA"/>
        </w:rPr>
        <w:t xml:space="preserve">доповнити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2.52 </w:t>
      </w:r>
      <w:r w:rsidR="006772FA">
        <w:rPr>
          <w:lang w:val="uk-UA"/>
        </w:rPr>
        <w:t xml:space="preserve">Таблиці 2 </w:t>
      </w:r>
      <w:r>
        <w:rPr>
          <w:lang w:val="uk-UA"/>
        </w:rPr>
        <w:t xml:space="preserve">словом </w:t>
      </w:r>
      <w:proofErr w:type="spellStart"/>
      <w:r>
        <w:rPr>
          <w:lang w:val="en-US"/>
        </w:rPr>
        <w:t>Webasto</w:t>
      </w:r>
      <w:proofErr w:type="spellEnd"/>
      <w:r w:rsidRPr="00B820ED">
        <w:t xml:space="preserve"> </w:t>
      </w:r>
      <w:r>
        <w:rPr>
          <w:lang w:val="uk-UA"/>
        </w:rPr>
        <w:t xml:space="preserve">та викласти в новій редакції «2.52 Обігрівач </w:t>
      </w:r>
      <w:proofErr w:type="spellStart"/>
      <w:r w:rsidRPr="00B820ED">
        <w:rPr>
          <w:lang w:val="en-US"/>
        </w:rPr>
        <w:t>Webasto</w:t>
      </w:r>
      <w:proofErr w:type="spellEnd"/>
      <w:r w:rsidR="006772FA">
        <w:rPr>
          <w:lang w:val="uk-UA"/>
        </w:rPr>
        <w:t>»;</w:t>
      </w:r>
    </w:p>
    <w:p w14:paraId="027E91B2" w14:textId="17D62351" w:rsidR="006772FA" w:rsidRDefault="006772FA" w:rsidP="00B820ED">
      <w:pPr>
        <w:pStyle w:val="a3"/>
        <w:widowControl w:val="0"/>
        <w:numPr>
          <w:ilvl w:val="0"/>
          <w:numId w:val="16"/>
        </w:numPr>
        <w:ind w:right="120"/>
        <w:jc w:val="both"/>
        <w:rPr>
          <w:lang w:val="uk-UA"/>
        </w:rPr>
      </w:pPr>
      <w:r>
        <w:rPr>
          <w:lang w:val="uk-UA"/>
        </w:rPr>
        <w:t xml:space="preserve">доповнити Таблицю 2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.:</w:t>
      </w:r>
    </w:p>
    <w:p w14:paraId="7656BF24" w14:textId="77777777" w:rsidR="006772FA" w:rsidRPr="00B820ED" w:rsidRDefault="006772FA" w:rsidP="006772FA">
      <w:pPr>
        <w:pStyle w:val="a3"/>
        <w:widowControl w:val="0"/>
        <w:ind w:left="760" w:right="120"/>
        <w:jc w:val="both"/>
        <w:rPr>
          <w:lang w:val="uk-UA"/>
        </w:rPr>
      </w:pPr>
    </w:p>
    <w:tbl>
      <w:tblPr>
        <w:tblpPr w:leftFromText="180" w:rightFromText="180" w:vertAnchor="text" w:tblpX="-52" w:tblpY="1"/>
        <w:tblOverlap w:val="never"/>
        <w:tblW w:w="9918" w:type="dxa"/>
        <w:tblLayout w:type="fixed"/>
        <w:tblLook w:val="00A0" w:firstRow="1" w:lastRow="0" w:firstColumn="1" w:lastColumn="0" w:noHBand="0" w:noVBand="0"/>
      </w:tblPr>
      <w:tblGrid>
        <w:gridCol w:w="709"/>
        <w:gridCol w:w="3225"/>
        <w:gridCol w:w="3291"/>
        <w:gridCol w:w="2693"/>
      </w:tblGrid>
      <w:tr w:rsidR="006772FA" w:rsidRPr="0005159F" w14:paraId="091D015E" w14:textId="77777777" w:rsidTr="00585AC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FC777" w14:textId="77777777" w:rsidR="006772FA" w:rsidRPr="007D3E10" w:rsidRDefault="006772FA" w:rsidP="00585AC1">
            <w:pPr>
              <w:widowControl w:val="0"/>
              <w:tabs>
                <w:tab w:val="left" w:pos="828"/>
              </w:tabs>
              <w:suppressAutoHyphens/>
              <w:autoSpaceDE w:val="0"/>
              <w:rPr>
                <w:rFonts w:eastAsia="Calibri"/>
                <w:bCs/>
                <w:lang w:val="uk-UA" w:eastAsia="ar-SA"/>
              </w:rPr>
            </w:pPr>
            <w:r>
              <w:rPr>
                <w:rFonts w:eastAsia="Calibri"/>
                <w:bCs/>
                <w:lang w:val="uk-UA" w:eastAsia="ar-SA"/>
              </w:rPr>
              <w:t>2.53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3EF81" w14:textId="77777777" w:rsidR="006772FA" w:rsidRDefault="006772FA" w:rsidP="00585AC1">
            <w:pPr>
              <w:widowControl w:val="0"/>
              <w:shd w:val="clear" w:color="auto" w:fill="FFFFFF"/>
              <w:suppressAutoHyphens/>
              <w:autoSpaceDE w:val="0"/>
              <w:autoSpaceDN w:val="0"/>
              <w:ind w:left="7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 сидіння на другому ряді сидінь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0873" w14:textId="77777777" w:rsidR="006772FA" w:rsidRPr="00540734" w:rsidRDefault="006772FA" w:rsidP="00585A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DC6D" w14:textId="77777777" w:rsidR="006772FA" w:rsidRPr="0005159F" w:rsidRDefault="006772FA" w:rsidP="00585AC1">
            <w:pPr>
              <w:rPr>
                <w:rFonts w:eastAsia="Calibri"/>
                <w:i/>
                <w:iCs/>
                <w:color w:val="000000"/>
                <w:lang w:val="uk-UA"/>
              </w:rPr>
            </w:pPr>
            <w:r w:rsidRPr="00E13B86">
              <w:rPr>
                <w:rFonts w:eastAsia="Calibri"/>
                <w:i/>
                <w:iCs/>
                <w:color w:val="000000"/>
                <w:lang w:val="uk-UA"/>
              </w:rPr>
              <w:t>вказати значення</w:t>
            </w:r>
          </w:p>
        </w:tc>
      </w:tr>
      <w:tr w:rsidR="006772FA" w:rsidRPr="0005159F" w14:paraId="5891A840" w14:textId="77777777" w:rsidTr="00585AC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A165E" w14:textId="77777777" w:rsidR="006772FA" w:rsidRPr="009A7A52" w:rsidRDefault="006772FA" w:rsidP="00585AC1">
            <w:pPr>
              <w:widowControl w:val="0"/>
              <w:tabs>
                <w:tab w:val="left" w:pos="828"/>
              </w:tabs>
              <w:suppressAutoHyphens/>
              <w:autoSpaceDE w:val="0"/>
              <w:rPr>
                <w:rFonts w:eastAsia="Calibri"/>
                <w:bCs/>
                <w:lang w:val="en-US" w:eastAsia="ar-SA"/>
              </w:rPr>
            </w:pPr>
            <w:r>
              <w:rPr>
                <w:rFonts w:eastAsia="Calibri"/>
                <w:bCs/>
                <w:lang w:val="uk-UA" w:eastAsia="ar-SA"/>
              </w:rPr>
              <w:t>2.54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8D5DC" w14:textId="77777777" w:rsidR="006772FA" w:rsidRDefault="006772FA" w:rsidP="00585AC1">
            <w:pPr>
              <w:widowControl w:val="0"/>
              <w:shd w:val="clear" w:color="auto" w:fill="FFFFFF"/>
              <w:suppressAutoHyphens/>
              <w:autoSpaceDE w:val="0"/>
              <w:autoSpaceDN w:val="0"/>
              <w:ind w:left="7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Вікна для другого ряду сидінь з відкриваючими квартирками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3E3A" w14:textId="77777777" w:rsidR="006772FA" w:rsidRPr="00540734" w:rsidRDefault="006772FA" w:rsidP="00585AC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00B9" w14:textId="77777777" w:rsidR="006772FA" w:rsidRPr="0005159F" w:rsidRDefault="006772FA" w:rsidP="00585AC1">
            <w:pPr>
              <w:rPr>
                <w:rFonts w:eastAsia="Calibri"/>
                <w:i/>
                <w:iCs/>
                <w:color w:val="000000"/>
                <w:lang w:val="uk-UA"/>
              </w:rPr>
            </w:pPr>
            <w:r w:rsidRPr="00E13B86">
              <w:rPr>
                <w:rFonts w:eastAsia="Calibri"/>
                <w:i/>
                <w:iCs/>
                <w:color w:val="000000"/>
                <w:lang w:val="uk-UA"/>
              </w:rPr>
              <w:t>вказати значення</w:t>
            </w:r>
          </w:p>
        </w:tc>
      </w:tr>
    </w:tbl>
    <w:p w14:paraId="673CE649" w14:textId="232DA1A1" w:rsidR="00684618" w:rsidRPr="00B820ED" w:rsidRDefault="00684618" w:rsidP="000D4345">
      <w:pPr>
        <w:tabs>
          <w:tab w:val="left" w:pos="1845"/>
        </w:tabs>
        <w:spacing w:line="276" w:lineRule="auto"/>
        <w:jc w:val="right"/>
        <w:rPr>
          <w:b/>
          <w:lang w:val="uk-UA" w:eastAsia="uk-UA"/>
        </w:rPr>
      </w:pPr>
    </w:p>
    <w:p w14:paraId="289E56E3" w14:textId="77777777" w:rsidR="00B04CC0" w:rsidRPr="00002673" w:rsidRDefault="00B04CC0" w:rsidP="000D4345">
      <w:pPr>
        <w:tabs>
          <w:tab w:val="left" w:pos="1845"/>
        </w:tabs>
        <w:spacing w:line="276" w:lineRule="auto"/>
        <w:jc w:val="right"/>
        <w:rPr>
          <w:b/>
          <w:lang w:eastAsia="uk-UA"/>
        </w:rPr>
      </w:pPr>
    </w:p>
    <w:sectPr w:rsidR="00B04CC0" w:rsidRPr="00002673" w:rsidSect="001D1E6A">
      <w:pgSz w:w="11906" w:h="16838"/>
      <w:pgMar w:top="567" w:right="851" w:bottom="425" w:left="155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BC4D82"/>
    <w:multiLevelType w:val="hybridMultilevel"/>
    <w:tmpl w:val="7C3A20E0"/>
    <w:lvl w:ilvl="0" w:tplc="BBE8435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BD4003"/>
    <w:multiLevelType w:val="hybridMultilevel"/>
    <w:tmpl w:val="AE3E12E0"/>
    <w:lvl w:ilvl="0" w:tplc="38929BBA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D1D11"/>
    <w:multiLevelType w:val="hybridMultilevel"/>
    <w:tmpl w:val="AB4AAE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5421"/>
    <w:multiLevelType w:val="hybridMultilevel"/>
    <w:tmpl w:val="92C2CA54"/>
    <w:lvl w:ilvl="0" w:tplc="BBE84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6A53"/>
    <w:multiLevelType w:val="hybridMultilevel"/>
    <w:tmpl w:val="7E6A3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D224CB"/>
    <w:multiLevelType w:val="hybridMultilevel"/>
    <w:tmpl w:val="2EDAABB4"/>
    <w:lvl w:ilvl="0" w:tplc="8E5E11DA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2A6740B"/>
    <w:multiLevelType w:val="hybridMultilevel"/>
    <w:tmpl w:val="D66CA986"/>
    <w:lvl w:ilvl="0" w:tplc="A86E09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37F96"/>
    <w:multiLevelType w:val="hybridMultilevel"/>
    <w:tmpl w:val="930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0201"/>
    <w:multiLevelType w:val="hybridMultilevel"/>
    <w:tmpl w:val="FB349BF2"/>
    <w:lvl w:ilvl="0" w:tplc="BBE843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18B1"/>
    <w:multiLevelType w:val="hybridMultilevel"/>
    <w:tmpl w:val="2AA45C08"/>
    <w:lvl w:ilvl="0" w:tplc="D6E2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90432A"/>
    <w:multiLevelType w:val="hybridMultilevel"/>
    <w:tmpl w:val="D0DAB01A"/>
    <w:lvl w:ilvl="0" w:tplc="6B26F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6A780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B151B4"/>
    <w:multiLevelType w:val="hybridMultilevel"/>
    <w:tmpl w:val="6C16F73A"/>
    <w:lvl w:ilvl="0" w:tplc="5AFCC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E"/>
    <w:rsid w:val="00002673"/>
    <w:rsid w:val="0003589E"/>
    <w:rsid w:val="00066758"/>
    <w:rsid w:val="00076C97"/>
    <w:rsid w:val="000831DB"/>
    <w:rsid w:val="000C3DB4"/>
    <w:rsid w:val="000D4345"/>
    <w:rsid w:val="0013055B"/>
    <w:rsid w:val="00132736"/>
    <w:rsid w:val="00161BBF"/>
    <w:rsid w:val="001D1E6A"/>
    <w:rsid w:val="001F3B12"/>
    <w:rsid w:val="00250DC3"/>
    <w:rsid w:val="00291A78"/>
    <w:rsid w:val="002B131B"/>
    <w:rsid w:val="002B3847"/>
    <w:rsid w:val="002C3409"/>
    <w:rsid w:val="002D6BE0"/>
    <w:rsid w:val="002F1717"/>
    <w:rsid w:val="002F5461"/>
    <w:rsid w:val="00312DCA"/>
    <w:rsid w:val="00331191"/>
    <w:rsid w:val="00366C6D"/>
    <w:rsid w:val="0037070C"/>
    <w:rsid w:val="0038101A"/>
    <w:rsid w:val="003B24AB"/>
    <w:rsid w:val="003E6A39"/>
    <w:rsid w:val="003F342F"/>
    <w:rsid w:val="004011F4"/>
    <w:rsid w:val="0041681E"/>
    <w:rsid w:val="00453BA3"/>
    <w:rsid w:val="004E67EC"/>
    <w:rsid w:val="0051307C"/>
    <w:rsid w:val="00522A1E"/>
    <w:rsid w:val="00583842"/>
    <w:rsid w:val="005967A0"/>
    <w:rsid w:val="005C16CD"/>
    <w:rsid w:val="005C2450"/>
    <w:rsid w:val="005C4325"/>
    <w:rsid w:val="005E1ECC"/>
    <w:rsid w:val="005E6D43"/>
    <w:rsid w:val="006635B7"/>
    <w:rsid w:val="00667BED"/>
    <w:rsid w:val="006772FA"/>
    <w:rsid w:val="00684618"/>
    <w:rsid w:val="006A2889"/>
    <w:rsid w:val="006B3ADC"/>
    <w:rsid w:val="006C6CBE"/>
    <w:rsid w:val="006E66BE"/>
    <w:rsid w:val="00714551"/>
    <w:rsid w:val="00744FB0"/>
    <w:rsid w:val="00754731"/>
    <w:rsid w:val="007549A7"/>
    <w:rsid w:val="007A007A"/>
    <w:rsid w:val="007C64BC"/>
    <w:rsid w:val="007D2D45"/>
    <w:rsid w:val="00825021"/>
    <w:rsid w:val="00831A47"/>
    <w:rsid w:val="00836589"/>
    <w:rsid w:val="00864EA7"/>
    <w:rsid w:val="00875C6E"/>
    <w:rsid w:val="00884A57"/>
    <w:rsid w:val="00885501"/>
    <w:rsid w:val="00896D2F"/>
    <w:rsid w:val="008A290D"/>
    <w:rsid w:val="008B73FF"/>
    <w:rsid w:val="008C7CD0"/>
    <w:rsid w:val="008D1B8E"/>
    <w:rsid w:val="00903A50"/>
    <w:rsid w:val="00905C94"/>
    <w:rsid w:val="0092131D"/>
    <w:rsid w:val="00947871"/>
    <w:rsid w:val="00962DE3"/>
    <w:rsid w:val="009A7169"/>
    <w:rsid w:val="009B662F"/>
    <w:rsid w:val="009D33DC"/>
    <w:rsid w:val="009E235A"/>
    <w:rsid w:val="009F39B0"/>
    <w:rsid w:val="00A032CE"/>
    <w:rsid w:val="00A16E37"/>
    <w:rsid w:val="00A475E0"/>
    <w:rsid w:val="00A61762"/>
    <w:rsid w:val="00AF2A60"/>
    <w:rsid w:val="00B04CC0"/>
    <w:rsid w:val="00B20F6F"/>
    <w:rsid w:val="00B37CC0"/>
    <w:rsid w:val="00B37F7C"/>
    <w:rsid w:val="00B526B4"/>
    <w:rsid w:val="00B73F30"/>
    <w:rsid w:val="00B820ED"/>
    <w:rsid w:val="00BE4849"/>
    <w:rsid w:val="00C14017"/>
    <w:rsid w:val="00C152B1"/>
    <w:rsid w:val="00C7073E"/>
    <w:rsid w:val="00CF30ED"/>
    <w:rsid w:val="00D2186F"/>
    <w:rsid w:val="00D3775B"/>
    <w:rsid w:val="00D434E4"/>
    <w:rsid w:val="00D4487C"/>
    <w:rsid w:val="00D457B1"/>
    <w:rsid w:val="00D54B34"/>
    <w:rsid w:val="00E058E5"/>
    <w:rsid w:val="00E302A9"/>
    <w:rsid w:val="00E8408E"/>
    <w:rsid w:val="00ED0EF1"/>
    <w:rsid w:val="00ED76C4"/>
    <w:rsid w:val="00F075B1"/>
    <w:rsid w:val="00FA03B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DB7"/>
  <w15:chartTrackingRefBased/>
  <w15:docId w15:val="{6AAC7ED7-11DD-4400-8B22-A27B672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58"/>
    <w:pPr>
      <w:keepNext/>
      <w:spacing w:before="280" w:after="280"/>
      <w:jc w:val="center"/>
      <w:outlineLvl w:val="0"/>
    </w:pPr>
    <w:rPr>
      <w:rFonts w:asciiTheme="minorHAnsi" w:eastAsiaTheme="minorHAnsi" w:hAnsiTheme="minorHAnsi" w:cstheme="min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6758"/>
    <w:rPr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AF2A60"/>
    <w:pPr>
      <w:ind w:left="720"/>
      <w:contextualSpacing/>
    </w:pPr>
  </w:style>
  <w:style w:type="paragraph" w:styleId="HTML">
    <w:name w:val="HTML Preformatted"/>
    <w:basedOn w:val="a"/>
    <w:link w:val="HTML0"/>
    <w:rsid w:val="00B2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20F6F"/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99"/>
    <w:rsid w:val="004011F4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Vova-PC</dc:creator>
  <cp:keywords/>
  <dc:description/>
  <cp:lastModifiedBy>User</cp:lastModifiedBy>
  <cp:revision>12</cp:revision>
  <cp:lastPrinted>2023-05-31T06:42:00Z</cp:lastPrinted>
  <dcterms:created xsi:type="dcterms:W3CDTF">2023-07-07T15:11:00Z</dcterms:created>
  <dcterms:modified xsi:type="dcterms:W3CDTF">2023-10-30T13:47:00Z</dcterms:modified>
</cp:coreProperties>
</file>