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3AABB718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та дизельне паливо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 (картки на пальне, талони або скретч-картки), дизельне паливо (картки на пальне, талони або скретч-картки)</w:t>
      </w:r>
    </w:p>
    <w:bookmarkEnd w:id="0"/>
    <w:p w14:paraId="7085FFB8" w14:textId="77777777" w:rsidR="0073590C" w:rsidRPr="0087633B" w:rsidRDefault="0073590C" w:rsidP="005E53AB">
      <w:pPr>
        <w:pStyle w:val="a5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734"/>
        <w:gridCol w:w="820"/>
        <w:gridCol w:w="3539"/>
      </w:tblGrid>
      <w:tr w:rsidR="008B7F84" w:rsidRPr="0087633B" w14:paraId="24ECD339" w14:textId="77777777" w:rsidTr="00042047">
        <w:trPr>
          <w:trHeight w:val="247"/>
        </w:trPr>
        <w:tc>
          <w:tcPr>
            <w:tcW w:w="675" w:type="dxa"/>
            <w:vAlign w:val="center"/>
          </w:tcPr>
          <w:p w14:paraId="5FB03512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05F0DDDE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742" w:type="dxa"/>
            <w:gridSpan w:val="2"/>
            <w:vAlign w:val="center"/>
          </w:tcPr>
          <w:p w14:paraId="047C3776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2C686AF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3CDCF31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03671713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8B7F84" w:rsidRPr="0087633B" w14:paraId="5813181F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2C7008B3" w14:textId="77777777" w:rsidR="008B7F84" w:rsidRPr="0087633B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610A9072" w14:textId="16362599" w:rsidR="008B7F84" w:rsidRPr="0087633B" w:rsidRDefault="008B7F84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5FCF">
              <w:rPr>
                <w:rFonts w:ascii="Times New Roman" w:hAnsi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6D5441F3" w14:textId="77777777" w:rsidR="008B7F84" w:rsidRPr="0087633B" w:rsidRDefault="008B7F84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5472EDA1" w14:textId="094D9ED5" w:rsidR="008B7F84" w:rsidRPr="0087633B" w:rsidRDefault="00961EF1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30600</w:t>
            </w:r>
          </w:p>
        </w:tc>
      </w:tr>
      <w:tr w:rsidR="00420F75" w:rsidRPr="0087633B" w14:paraId="1992DD31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7EB25408" w14:textId="323C630A" w:rsidR="00420F75" w:rsidRPr="0087633B" w:rsidRDefault="00420F75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vAlign w:val="center"/>
          </w:tcPr>
          <w:p w14:paraId="1A4EB19B" w14:textId="4901F55C" w:rsidR="00420F75" w:rsidRPr="0087633B" w:rsidRDefault="00420F75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Дизельне паливо </w:t>
            </w:r>
            <w:r w:rsidR="00E55D88">
              <w:rPr>
                <w:rFonts w:ascii="Times New Roman" w:hAnsi="Times New Roman"/>
                <w:sz w:val="24"/>
                <w:szCs w:val="24"/>
              </w:rPr>
              <w:t>(</w:t>
            </w:r>
            <w:r w:rsidRPr="00420F75">
              <w:rPr>
                <w:rFonts w:ascii="Times New Roman" w:hAnsi="Times New Roman"/>
                <w:sz w:val="24"/>
                <w:szCs w:val="24"/>
              </w:rPr>
              <w:t xml:space="preserve">талони або </w:t>
            </w:r>
            <w:proofErr w:type="spellStart"/>
            <w:r w:rsidRPr="00420F75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20F75">
              <w:rPr>
                <w:rFonts w:ascii="Times New Roman" w:hAnsi="Times New Roman"/>
                <w:sz w:val="24"/>
                <w:szCs w:val="24"/>
              </w:rPr>
              <w:t>-картки)</w:t>
            </w:r>
          </w:p>
        </w:tc>
        <w:tc>
          <w:tcPr>
            <w:tcW w:w="820" w:type="dxa"/>
          </w:tcPr>
          <w:p w14:paraId="58003863" w14:textId="044739D6" w:rsidR="00420F75" w:rsidRPr="0087633B" w:rsidRDefault="00420F75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1B8006D5" w14:textId="1B66ACFC" w:rsidR="00420F75" w:rsidRDefault="00420F75" w:rsidP="00961EF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1EF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F03C1BE" w14:textId="2F462182" w:rsidR="008B7F84" w:rsidRPr="00CD3610" w:rsidRDefault="008B7F84" w:rsidP="000519C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 xml:space="preserve">Якість бензину </w:t>
      </w:r>
      <w:r w:rsidR="00F66014" w:rsidRPr="00CD3610">
        <w:rPr>
          <w:rFonts w:ascii="Times New Roman" w:hAnsi="Times New Roman"/>
          <w:sz w:val="24"/>
          <w:szCs w:val="24"/>
        </w:rPr>
        <w:t>А-95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  <w:r w:rsidR="00281AA3" w:rsidRPr="00CD3610">
        <w:rPr>
          <w:rFonts w:ascii="Times New Roman" w:hAnsi="Times New Roman"/>
          <w:sz w:val="24"/>
          <w:szCs w:val="24"/>
        </w:rPr>
        <w:t xml:space="preserve">повинна відповідати </w:t>
      </w:r>
      <w:r w:rsidRPr="00CD3610">
        <w:rPr>
          <w:rFonts w:ascii="Times New Roman" w:hAnsi="Times New Roman"/>
          <w:sz w:val="24"/>
          <w:szCs w:val="24"/>
        </w:rPr>
        <w:t>вимогам ДСТУ 7687:2015 Бензини автомобільні Євро. Технічні умови.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</w:p>
    <w:p w14:paraId="7C85ACE1" w14:textId="6668BF76" w:rsidR="000519CC" w:rsidRPr="00CD3610" w:rsidRDefault="00CD3610" w:rsidP="00CD361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>Якість дизельного палива повинна відповідати вимогам ДСТУ 7688:2015 Паливо дизельне Євро. Технічні умови</w:t>
      </w:r>
    </w:p>
    <w:p w14:paraId="1C845FA1" w14:textId="4FC02A8C" w:rsidR="005C28FD" w:rsidRDefault="008B7F84" w:rsidP="0035315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бензин </w:t>
      </w:r>
      <w:r w:rsidR="00B31B2A">
        <w:rPr>
          <w:rFonts w:ascii="Times New Roman" w:hAnsi="Times New Roman"/>
          <w:sz w:val="24"/>
          <w:szCs w:val="24"/>
        </w:rPr>
        <w:t>А-95</w:t>
      </w:r>
      <w:r w:rsidR="00984BA8">
        <w:rPr>
          <w:rFonts w:ascii="Times New Roman" w:hAnsi="Times New Roman"/>
          <w:sz w:val="24"/>
          <w:szCs w:val="24"/>
        </w:rPr>
        <w:t xml:space="preserve"> та дизельне паливо</w:t>
      </w:r>
      <w:r w:rsidRPr="003E3B45">
        <w:rPr>
          <w:rFonts w:ascii="Times New Roman" w:hAnsi="Times New Roman"/>
          <w:sz w:val="24"/>
          <w:szCs w:val="24"/>
        </w:rPr>
        <w:t xml:space="preserve"> 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14BC7035" w14:textId="77777777" w:rsidR="00451FCA" w:rsidRPr="00451FCA" w:rsidRDefault="00353153" w:rsidP="00451FC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451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FCA" w:rsidRPr="00451FCA">
        <w:rPr>
          <w:rFonts w:ascii="Times New Roman" w:hAnsi="Times New Roman"/>
          <w:sz w:val="24"/>
          <w:szCs w:val="24"/>
          <w:lang w:eastAsia="ru-RU"/>
        </w:rPr>
        <w:t xml:space="preserve">Учасник повинен мати (у користуванні, оренді або у власності)  мережу АЗС (не менше 10 десяти на території Львівської області з   цілодобовим режимом відпуску палива, які мають відповідні чинні дозвільні документи на право роздрібної торгівлі пальним.     </w:t>
      </w:r>
    </w:p>
    <w:p w14:paraId="3594E19B" w14:textId="31D394DE" w:rsidR="008B7F84" w:rsidRPr="003E3B45" w:rsidRDefault="00353153" w:rsidP="00B64B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E55D88" w:rsidRPr="00E55D88">
        <w:rPr>
          <w:rFonts w:ascii="Times New Roman" w:hAnsi="Times New Roman"/>
        </w:rPr>
        <w:t xml:space="preserve"> </w:t>
      </w:r>
      <w:r w:rsidR="008B7F84" w:rsidRPr="003E3B45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>
        <w:rPr>
          <w:rFonts w:ascii="Times New Roman" w:hAnsi="Times New Roman"/>
          <w:sz w:val="24"/>
          <w:szCs w:val="24"/>
        </w:rPr>
        <w:t xml:space="preserve"> або скретч-карток</w:t>
      </w:r>
      <w:r w:rsidR="008B7F84" w:rsidRPr="003E3B45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E55D88">
        <w:rPr>
          <w:rFonts w:ascii="Times New Roman" w:hAnsi="Times New Roman"/>
          <w:sz w:val="24"/>
          <w:szCs w:val="24"/>
        </w:rPr>
        <w:t xml:space="preserve">6 </w:t>
      </w:r>
      <w:r w:rsidR="008B7F84" w:rsidRPr="003E3B45">
        <w:rPr>
          <w:rFonts w:ascii="Times New Roman" w:hAnsi="Times New Roman"/>
          <w:sz w:val="24"/>
          <w:szCs w:val="24"/>
        </w:rPr>
        <w:t>місяців,</w:t>
      </w:r>
      <w:r w:rsidR="008B7F84">
        <w:rPr>
          <w:rFonts w:ascii="Times New Roman" w:hAnsi="Times New Roman"/>
          <w:sz w:val="24"/>
          <w:szCs w:val="24"/>
        </w:rPr>
        <w:t xml:space="preserve"> у разі не використання талонів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2B634E">
        <w:rPr>
          <w:rFonts w:ascii="Times New Roman" w:hAnsi="Times New Roman"/>
          <w:sz w:val="24"/>
          <w:szCs w:val="24"/>
        </w:rPr>
        <w:t xml:space="preserve">або скретч-карток </w:t>
      </w:r>
      <w:r w:rsidR="008B7F84" w:rsidRPr="003E3B45">
        <w:rPr>
          <w:rFonts w:ascii="Times New Roman" w:hAnsi="Times New Roman"/>
          <w:sz w:val="24"/>
          <w:szCs w:val="24"/>
        </w:rPr>
        <w:t xml:space="preserve">Постачальник зобов’язаний продовжити </w:t>
      </w:r>
      <w:r w:rsidR="00281AA3">
        <w:rPr>
          <w:rFonts w:ascii="Times New Roman" w:hAnsi="Times New Roman"/>
          <w:sz w:val="24"/>
          <w:szCs w:val="24"/>
        </w:rPr>
        <w:t xml:space="preserve">(замінити) </w:t>
      </w:r>
      <w:r w:rsidR="008B7F84" w:rsidRPr="003E3B45">
        <w:rPr>
          <w:rFonts w:ascii="Times New Roman" w:hAnsi="Times New Roman"/>
          <w:sz w:val="24"/>
          <w:szCs w:val="24"/>
        </w:rPr>
        <w:t>термін дії до повного використання.</w:t>
      </w:r>
    </w:p>
    <w:p w14:paraId="2DB16A45" w14:textId="1D02CDCF" w:rsidR="008B7F84" w:rsidRPr="00D91D43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8B7F84" w:rsidRPr="00D91D43">
        <w:rPr>
          <w:rFonts w:ascii="Times New Roman" w:hAnsi="Times New Roman"/>
          <w:sz w:val="24"/>
          <w:szCs w:val="24"/>
        </w:rPr>
        <w:t xml:space="preserve"> Право власності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 переходить у момент фактичного отримання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>окупцем талонів</w:t>
      </w:r>
      <w:r w:rsidR="008650A6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-карток</w:t>
      </w:r>
      <w:r w:rsidR="0073590C">
        <w:rPr>
          <w:rFonts w:ascii="Times New Roman" w:hAnsi="Times New Roman"/>
          <w:sz w:val="24"/>
          <w:szCs w:val="24"/>
        </w:rPr>
        <w:t>,</w:t>
      </w:r>
      <w:r w:rsidR="008B7F84" w:rsidRPr="00D91D43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</w:t>
      </w:r>
      <w:r w:rsidR="008B7F84">
        <w:rPr>
          <w:rFonts w:ascii="Times New Roman" w:hAnsi="Times New Roman"/>
          <w:sz w:val="24"/>
          <w:szCs w:val="24"/>
        </w:rPr>
        <w:t>,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8B7F84" w:rsidRPr="00D91D43">
        <w:rPr>
          <w:rFonts w:ascii="Times New Roman" w:hAnsi="Times New Roman"/>
          <w:sz w:val="24"/>
          <w:szCs w:val="24"/>
        </w:rPr>
        <w:t xml:space="preserve">підписаним уповноваженими представниками та скріпленим печатками обох </w:t>
      </w:r>
      <w:r w:rsidR="008B7F84">
        <w:rPr>
          <w:rFonts w:ascii="Times New Roman" w:hAnsi="Times New Roman"/>
          <w:sz w:val="24"/>
          <w:szCs w:val="24"/>
        </w:rPr>
        <w:t>с</w:t>
      </w:r>
      <w:r w:rsidR="008B7F84" w:rsidRPr="00D91D43">
        <w:rPr>
          <w:rFonts w:ascii="Times New Roman" w:hAnsi="Times New Roman"/>
          <w:sz w:val="24"/>
          <w:szCs w:val="24"/>
        </w:rPr>
        <w:t>торін.</w:t>
      </w:r>
    </w:p>
    <w:p w14:paraId="0A46AC77" w14:textId="4E049A07" w:rsidR="00901FED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7F84">
        <w:rPr>
          <w:rFonts w:ascii="Times New Roman" w:hAnsi="Times New Roman"/>
          <w:sz w:val="24"/>
          <w:szCs w:val="24"/>
        </w:rPr>
        <w:t xml:space="preserve">. </w:t>
      </w:r>
      <w:r w:rsidR="008B7F84" w:rsidRPr="00D91D43">
        <w:rPr>
          <w:rFonts w:ascii="Times New Roman" w:hAnsi="Times New Roman"/>
          <w:sz w:val="24"/>
          <w:szCs w:val="24"/>
        </w:rPr>
        <w:t xml:space="preserve">Документи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овар, які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>
        <w:rPr>
          <w:rFonts w:ascii="Times New Roman" w:hAnsi="Times New Roman"/>
          <w:sz w:val="24"/>
          <w:szCs w:val="24"/>
        </w:rPr>
        <w:t>ами</w:t>
      </w:r>
      <w:r w:rsidR="008B7F84">
        <w:rPr>
          <w:rFonts w:ascii="Times New Roman" w:hAnsi="Times New Roman"/>
          <w:sz w:val="24"/>
          <w:szCs w:val="24"/>
        </w:rPr>
        <w:t xml:space="preserve">: </w:t>
      </w:r>
      <w:r w:rsidR="008B7F84"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="008B7F84" w:rsidRPr="00D91D43">
        <w:rPr>
          <w:rFonts w:ascii="Times New Roman" w:hAnsi="Times New Roman"/>
          <w:sz w:val="24"/>
          <w:szCs w:val="24"/>
        </w:rPr>
        <w:t>.</w:t>
      </w:r>
    </w:p>
    <w:p w14:paraId="4789D3E8" w14:textId="77777777" w:rsidR="00901FED" w:rsidRP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2195EA24" w14:textId="0D934593" w:rsid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3984425F" w14:textId="77777777" w:rsidR="00901FED" w:rsidRPr="00F25638" w:rsidRDefault="00901FED" w:rsidP="00901FED">
      <w:pPr>
        <w:suppressAutoHyphens/>
        <w:rPr>
          <w:b/>
          <w:i/>
          <w:lang w:eastAsia="zh-CN"/>
        </w:rPr>
      </w:pPr>
      <w:r w:rsidRPr="00F25638">
        <w:rPr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</w:rPr>
      </w:pPr>
      <w:r w:rsidRPr="00F25638">
        <w:rPr>
          <w:i/>
        </w:rPr>
        <w:t xml:space="preserve">Датовано: "___" ________________ 20___ року </w:t>
      </w:r>
    </w:p>
    <w:p w14:paraId="03824CFC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Cs/>
        </w:rPr>
      </w:pPr>
      <w:r w:rsidRPr="00F25638">
        <w:rPr>
          <w:iCs/>
        </w:rPr>
        <w:t>________________________________________________</w:t>
      </w:r>
    </w:p>
    <w:p w14:paraId="38D017E5" w14:textId="77777777" w:rsidR="00901FED" w:rsidRPr="00F25638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 xml:space="preserve">      [Підпис] </w:t>
      </w:r>
      <w:r w:rsidRPr="00F25638">
        <w:rPr>
          <w:i/>
          <w:iCs/>
        </w:rPr>
        <w:tab/>
        <w:t>[прізвище, ініціали, посада уповноваженої особи учасника]</w:t>
      </w:r>
    </w:p>
    <w:p w14:paraId="22317673" w14:textId="77777777" w:rsidR="00901FED" w:rsidRPr="000A71B3" w:rsidRDefault="00901FED" w:rsidP="00901FED">
      <w:pPr>
        <w:suppressAutoHyphens/>
        <w:autoSpaceDE w:val="0"/>
        <w:autoSpaceDN w:val="0"/>
        <w:jc w:val="both"/>
        <w:rPr>
          <w:i/>
          <w:iCs/>
        </w:rPr>
      </w:pPr>
      <w:r w:rsidRPr="00F25638">
        <w:rPr>
          <w:i/>
          <w:iCs/>
        </w:rPr>
        <w:t>М.П. (у разі наявності печатки)</w:t>
      </w:r>
    </w:p>
    <w:p w14:paraId="65E0C728" w14:textId="77777777" w:rsidR="00524CCB" w:rsidRPr="00901FED" w:rsidRDefault="00524CCB" w:rsidP="00901FED">
      <w:pPr>
        <w:ind w:firstLine="708"/>
        <w:rPr>
          <w:rFonts w:ascii="Times New Roman" w:hAnsi="Times New Roman"/>
          <w:sz w:val="24"/>
          <w:szCs w:val="24"/>
        </w:rPr>
      </w:pPr>
    </w:p>
    <w:sectPr w:rsidR="00524CCB" w:rsidRPr="00901FED" w:rsidSect="00C04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F4673"/>
    <w:multiLevelType w:val="hybridMultilevel"/>
    <w:tmpl w:val="59941662"/>
    <w:lvl w:ilvl="0" w:tplc="4552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281AA3"/>
    <w:rsid w:val="002B634E"/>
    <w:rsid w:val="00315AB6"/>
    <w:rsid w:val="00321072"/>
    <w:rsid w:val="00353153"/>
    <w:rsid w:val="0039649E"/>
    <w:rsid w:val="00420F75"/>
    <w:rsid w:val="00451FCA"/>
    <w:rsid w:val="00492DDD"/>
    <w:rsid w:val="004E00D8"/>
    <w:rsid w:val="005210DC"/>
    <w:rsid w:val="005217A1"/>
    <w:rsid w:val="00522498"/>
    <w:rsid w:val="00524CCB"/>
    <w:rsid w:val="005A7D70"/>
    <w:rsid w:val="005C28FD"/>
    <w:rsid w:val="005E53AB"/>
    <w:rsid w:val="005F7376"/>
    <w:rsid w:val="005F77C9"/>
    <w:rsid w:val="006B7A41"/>
    <w:rsid w:val="006D66AF"/>
    <w:rsid w:val="006E74C0"/>
    <w:rsid w:val="00711C19"/>
    <w:rsid w:val="00717512"/>
    <w:rsid w:val="0073590C"/>
    <w:rsid w:val="007B112B"/>
    <w:rsid w:val="007E117C"/>
    <w:rsid w:val="00835FCF"/>
    <w:rsid w:val="008650A6"/>
    <w:rsid w:val="00891202"/>
    <w:rsid w:val="008B7F84"/>
    <w:rsid w:val="008C6464"/>
    <w:rsid w:val="008D1C31"/>
    <w:rsid w:val="00901FED"/>
    <w:rsid w:val="00942511"/>
    <w:rsid w:val="00961EF1"/>
    <w:rsid w:val="00967371"/>
    <w:rsid w:val="00984BA8"/>
    <w:rsid w:val="00987651"/>
    <w:rsid w:val="00A51BE2"/>
    <w:rsid w:val="00A956B2"/>
    <w:rsid w:val="00B31B2A"/>
    <w:rsid w:val="00B64B17"/>
    <w:rsid w:val="00BE18DE"/>
    <w:rsid w:val="00BF336B"/>
    <w:rsid w:val="00C10A32"/>
    <w:rsid w:val="00C93E59"/>
    <w:rsid w:val="00CC61A6"/>
    <w:rsid w:val="00CD3610"/>
    <w:rsid w:val="00D41E68"/>
    <w:rsid w:val="00D7754A"/>
    <w:rsid w:val="00DB7A6C"/>
    <w:rsid w:val="00DF694E"/>
    <w:rsid w:val="00E413BB"/>
    <w:rsid w:val="00E55D88"/>
    <w:rsid w:val="00E72BCD"/>
    <w:rsid w:val="00ED1987"/>
    <w:rsid w:val="00F368C6"/>
    <w:rsid w:val="00F66014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F86"/>
  <w15:docId w15:val="{C537D61C-B7F0-49A2-8FF7-2A73EA2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Ольга</cp:lastModifiedBy>
  <cp:revision>2</cp:revision>
  <cp:lastPrinted>2016-11-04T08:04:00Z</cp:lastPrinted>
  <dcterms:created xsi:type="dcterms:W3CDTF">2022-12-08T16:58:00Z</dcterms:created>
  <dcterms:modified xsi:type="dcterms:W3CDTF">2022-12-08T16:58:00Z</dcterms:modified>
</cp:coreProperties>
</file>