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45AD" w14:textId="337BCF24" w:rsidR="006551BD" w:rsidRPr="00FD5CD6" w:rsidRDefault="00466D79" w:rsidP="006551BD">
      <w:pPr>
        <w:widowControl w:val="0"/>
        <w:autoSpaceDE w:val="0"/>
        <w:autoSpaceDN w:val="0"/>
        <w:ind w:left="1189" w:right="1124"/>
        <w:jc w:val="center"/>
        <w:rPr>
          <w:rFonts w:ascii="Times New Roman" w:eastAsia="Times New Roman" w:hAnsi="Times New Roman" w:cs="Times New Roman"/>
          <w:sz w:val="24"/>
          <w:szCs w:val="22"/>
          <w:lang w:eastAsia="en-US"/>
        </w:rPr>
      </w:pPr>
      <w:r w:rsidRPr="00466D79">
        <w:rPr>
          <w:rFonts w:ascii="Times New Roman" w:eastAsia="Times New Roman" w:hAnsi="Times New Roman" w:cs="Times New Roman"/>
          <w:b/>
          <w:bCs/>
          <w:sz w:val="24"/>
          <w:szCs w:val="24"/>
          <w:lang w:eastAsia="en-US"/>
        </w:rPr>
        <w:t>Комунальне підприємство «Київтранспарксервіс»</w:t>
      </w:r>
    </w:p>
    <w:p w14:paraId="4467C781" w14:textId="77777777" w:rsidR="00046F10" w:rsidRDefault="00046F10" w:rsidP="00046F10">
      <w:pPr>
        <w:jc w:val="both"/>
        <w:rPr>
          <w:rFonts w:ascii="Arial" w:eastAsia="Arial" w:hAnsi="Arial" w:cs="Arial"/>
          <w:noProof/>
          <w:color w:val="000000"/>
          <w:sz w:val="22"/>
          <w:szCs w:val="22"/>
        </w:rPr>
      </w:pPr>
    </w:p>
    <w:p w14:paraId="5C5D688B" w14:textId="77777777" w:rsidR="00762F74" w:rsidRDefault="00762F74" w:rsidP="00046F10">
      <w:pPr>
        <w:jc w:val="both"/>
        <w:rPr>
          <w:rFonts w:ascii="Arial" w:eastAsia="Arial" w:hAnsi="Arial" w:cs="Arial"/>
          <w:noProof/>
          <w:color w:val="000000"/>
          <w:sz w:val="22"/>
          <w:szCs w:val="22"/>
        </w:rPr>
      </w:pPr>
    </w:p>
    <w:p w14:paraId="06807DAF" w14:textId="77777777" w:rsidR="00762F74" w:rsidRDefault="00762F74" w:rsidP="00046F10">
      <w:pPr>
        <w:jc w:val="both"/>
        <w:rPr>
          <w:rFonts w:ascii="Arial" w:eastAsia="Arial" w:hAnsi="Arial" w:cs="Arial"/>
          <w:noProof/>
          <w:color w:val="000000"/>
          <w:sz w:val="22"/>
          <w:szCs w:val="22"/>
        </w:rPr>
      </w:pPr>
    </w:p>
    <w:p w14:paraId="0A62463E" w14:textId="77777777" w:rsidR="00762F74" w:rsidRPr="00FD5CD6" w:rsidRDefault="00762F74" w:rsidP="00046F10">
      <w:pPr>
        <w:jc w:val="both"/>
        <w:rPr>
          <w:rFonts w:ascii="Arial" w:eastAsia="Arial" w:hAnsi="Arial" w:cs="Arial"/>
          <w:noProof/>
          <w:color w:val="000000"/>
          <w:sz w:val="22"/>
          <w:szCs w:val="22"/>
        </w:rPr>
      </w:pPr>
    </w:p>
    <w:p w14:paraId="772D7DAE"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683DF912" w14:textId="77777777"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ЗАТВЕРДЖЕНО:</w:t>
      </w:r>
    </w:p>
    <w:p w14:paraId="2C890906" w14:textId="5B6460DE"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Протокольним</w:t>
      </w:r>
      <w:r w:rsidR="00520BED">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02BEAB9" w14:textId="56700E2E" w:rsidR="006551BD" w:rsidRPr="006551BD" w:rsidRDefault="00466D79" w:rsidP="009271E4">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«Київтранспарксервіс»</w:t>
      </w:r>
    </w:p>
    <w:p w14:paraId="4FD86FE2" w14:textId="482798B1" w:rsidR="00046F10" w:rsidRPr="005016A1" w:rsidRDefault="006551BD" w:rsidP="009271E4">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sidR="009F0278">
        <w:rPr>
          <w:rFonts w:ascii="Times New Roman" w:hAnsi="Times New Roman" w:cs="Times New Roman"/>
          <w:b/>
          <w:color w:val="000000"/>
          <w:sz w:val="24"/>
          <w:szCs w:val="24"/>
        </w:rPr>
        <w:t>05</w:t>
      </w:r>
      <w:r w:rsidRPr="002211F9">
        <w:rPr>
          <w:rFonts w:ascii="Times New Roman" w:hAnsi="Times New Roman" w:cs="Times New Roman"/>
          <w:b/>
          <w:color w:val="000000"/>
          <w:sz w:val="24"/>
          <w:szCs w:val="24"/>
        </w:rPr>
        <w:t>.</w:t>
      </w:r>
      <w:r w:rsidR="00C4740D" w:rsidRPr="002211F9">
        <w:rPr>
          <w:rFonts w:ascii="Times New Roman" w:hAnsi="Times New Roman" w:cs="Times New Roman"/>
          <w:b/>
          <w:color w:val="000000"/>
          <w:sz w:val="24"/>
          <w:szCs w:val="24"/>
        </w:rPr>
        <w:t>0</w:t>
      </w:r>
      <w:r w:rsidR="009F0278">
        <w:rPr>
          <w:rFonts w:ascii="Times New Roman" w:hAnsi="Times New Roman" w:cs="Times New Roman"/>
          <w:b/>
          <w:color w:val="000000"/>
          <w:sz w:val="24"/>
          <w:szCs w:val="24"/>
        </w:rPr>
        <w:t>9</w:t>
      </w:r>
      <w:r w:rsidRPr="002211F9">
        <w:rPr>
          <w:rFonts w:ascii="Times New Roman" w:hAnsi="Times New Roman" w:cs="Times New Roman"/>
          <w:b/>
          <w:color w:val="000000"/>
          <w:sz w:val="24"/>
          <w:szCs w:val="24"/>
        </w:rPr>
        <w:t>.202</w:t>
      </w:r>
      <w:r w:rsidR="00C4740D"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 xml:space="preserve"> року № </w:t>
      </w:r>
      <w:r w:rsidR="009F0278">
        <w:rPr>
          <w:rFonts w:ascii="Times New Roman" w:hAnsi="Times New Roman" w:cs="Times New Roman"/>
          <w:b/>
          <w:color w:val="000000"/>
          <w:sz w:val="24"/>
          <w:szCs w:val="24"/>
          <w:lang w:val="ru-RU"/>
        </w:rPr>
        <w:t>42</w:t>
      </w:r>
    </w:p>
    <w:p w14:paraId="3D48FF2D" w14:textId="77777777" w:rsidR="003F745C" w:rsidRPr="00466D79" w:rsidRDefault="003F745C" w:rsidP="00046F10">
      <w:pPr>
        <w:jc w:val="both"/>
        <w:rPr>
          <w:rFonts w:ascii="Arial" w:eastAsia="Arial" w:hAnsi="Arial" w:cs="Arial"/>
          <w:noProof/>
          <w:color w:val="000000"/>
          <w:sz w:val="22"/>
          <w:szCs w:val="22"/>
        </w:rPr>
      </w:pPr>
    </w:p>
    <w:p w14:paraId="34724587" w14:textId="77777777" w:rsidR="00C72FCA" w:rsidRPr="00466D79" w:rsidRDefault="00C72FCA" w:rsidP="00046F10">
      <w:pPr>
        <w:jc w:val="both"/>
        <w:rPr>
          <w:rFonts w:ascii="Arial" w:eastAsia="Arial" w:hAnsi="Arial" w:cs="Arial"/>
          <w:noProof/>
          <w:color w:val="000000"/>
          <w:sz w:val="22"/>
          <w:szCs w:val="22"/>
        </w:rPr>
      </w:pPr>
    </w:p>
    <w:p w14:paraId="24224623" w14:textId="586F3AD8" w:rsidR="003F7752" w:rsidRPr="00466D79" w:rsidRDefault="003F7752" w:rsidP="003F7752">
      <w:pPr>
        <w:jc w:val="both"/>
        <w:rPr>
          <w:rFonts w:ascii="Arial" w:eastAsia="Arial" w:hAnsi="Arial" w:cs="Arial"/>
          <w:noProof/>
          <w:color w:val="000000"/>
          <w:sz w:val="22"/>
          <w:szCs w:val="22"/>
        </w:rPr>
      </w:pPr>
    </w:p>
    <w:p w14:paraId="5CD336EA" w14:textId="4D743FF6" w:rsidR="00CE24AD" w:rsidRPr="006551BD" w:rsidRDefault="00CE24AD" w:rsidP="00CE24AD">
      <w:pPr>
        <w:ind w:left="637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Зміни 1 п</w:t>
      </w:r>
      <w:r w:rsidRPr="006551BD">
        <w:rPr>
          <w:rFonts w:ascii="Times New Roman" w:hAnsi="Times New Roman" w:cs="Times New Roman"/>
          <w:b/>
          <w:color w:val="000000"/>
          <w:sz w:val="24"/>
          <w:szCs w:val="24"/>
        </w:rPr>
        <w:t>ротокольним</w:t>
      </w:r>
      <w:r>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DEE9D74" w14:textId="77777777" w:rsidR="00CE24AD" w:rsidRPr="006551BD" w:rsidRDefault="00CE24AD" w:rsidP="00CE24AD">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w:t>
      </w:r>
      <w:proofErr w:type="spellStart"/>
      <w:r w:rsidRPr="00466D79">
        <w:rPr>
          <w:rFonts w:ascii="Times New Roman" w:hAnsi="Times New Roman" w:cs="Times New Roman"/>
          <w:b/>
          <w:color w:val="000000"/>
          <w:sz w:val="24"/>
          <w:szCs w:val="24"/>
        </w:rPr>
        <w:t>Київтранспарксервіс</w:t>
      </w:r>
      <w:proofErr w:type="spellEnd"/>
      <w:r w:rsidRPr="00466D79">
        <w:rPr>
          <w:rFonts w:ascii="Times New Roman" w:hAnsi="Times New Roman" w:cs="Times New Roman"/>
          <w:b/>
          <w:color w:val="000000"/>
          <w:sz w:val="24"/>
          <w:szCs w:val="24"/>
        </w:rPr>
        <w:t>»</w:t>
      </w:r>
    </w:p>
    <w:p w14:paraId="361B3AF1" w14:textId="5113020C" w:rsidR="00CE24AD" w:rsidRPr="005016A1" w:rsidRDefault="00CE24AD" w:rsidP="00CE24AD">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Pr>
          <w:rFonts w:ascii="Times New Roman" w:hAnsi="Times New Roman" w:cs="Times New Roman"/>
          <w:b/>
          <w:color w:val="000000"/>
          <w:sz w:val="24"/>
          <w:szCs w:val="24"/>
        </w:rPr>
        <w:t>14</w:t>
      </w:r>
      <w:r w:rsidRPr="002211F9">
        <w:rPr>
          <w:rFonts w:ascii="Times New Roman" w:hAnsi="Times New Roman" w:cs="Times New Roman"/>
          <w:b/>
          <w:color w:val="000000"/>
          <w:sz w:val="24"/>
          <w:szCs w:val="24"/>
        </w:rPr>
        <w:t>.0</w:t>
      </w:r>
      <w:r>
        <w:rPr>
          <w:rFonts w:ascii="Times New Roman" w:hAnsi="Times New Roman" w:cs="Times New Roman"/>
          <w:b/>
          <w:color w:val="000000"/>
          <w:sz w:val="24"/>
          <w:szCs w:val="24"/>
        </w:rPr>
        <w:t>9</w:t>
      </w:r>
      <w:r w:rsidRPr="002211F9">
        <w:rPr>
          <w:rFonts w:ascii="Times New Roman" w:hAnsi="Times New Roman" w:cs="Times New Roman"/>
          <w:b/>
          <w:color w:val="000000"/>
          <w:sz w:val="24"/>
          <w:szCs w:val="24"/>
        </w:rPr>
        <w:t xml:space="preserve">.2023 року № </w:t>
      </w:r>
      <w:r>
        <w:rPr>
          <w:rFonts w:ascii="Times New Roman" w:hAnsi="Times New Roman" w:cs="Times New Roman"/>
          <w:b/>
          <w:color w:val="000000"/>
          <w:sz w:val="24"/>
          <w:szCs w:val="24"/>
          <w:lang w:val="ru-RU"/>
        </w:rPr>
        <w:t>46</w:t>
      </w:r>
    </w:p>
    <w:p w14:paraId="3E31436A" w14:textId="02F41646" w:rsidR="00FC264E" w:rsidRPr="00CE24AD" w:rsidRDefault="00FC264E" w:rsidP="003F7752">
      <w:pPr>
        <w:jc w:val="both"/>
        <w:rPr>
          <w:rFonts w:ascii="Arial" w:eastAsia="Arial" w:hAnsi="Arial" w:cs="Arial"/>
          <w:noProof/>
          <w:color w:val="000000"/>
          <w:sz w:val="22"/>
          <w:szCs w:val="22"/>
          <w:lang w:val="ru-RU"/>
        </w:rPr>
      </w:pPr>
    </w:p>
    <w:p w14:paraId="690729F5" w14:textId="52E1947D" w:rsidR="00FC264E" w:rsidRPr="00466D79" w:rsidRDefault="00FC264E" w:rsidP="003F7752">
      <w:pPr>
        <w:jc w:val="both"/>
        <w:rPr>
          <w:rFonts w:ascii="Arial" w:eastAsia="Arial" w:hAnsi="Arial" w:cs="Arial"/>
          <w:noProof/>
          <w:color w:val="000000"/>
          <w:sz w:val="22"/>
          <w:szCs w:val="22"/>
        </w:rPr>
      </w:pPr>
    </w:p>
    <w:p w14:paraId="330A7340" w14:textId="77777777" w:rsidR="00FC264E" w:rsidRPr="00466D79" w:rsidRDefault="00FC264E" w:rsidP="003F7752">
      <w:pPr>
        <w:jc w:val="both"/>
        <w:rPr>
          <w:rFonts w:ascii="Arial" w:eastAsia="Arial" w:hAnsi="Arial" w:cs="Arial"/>
          <w:noProof/>
          <w:color w:val="000000"/>
          <w:sz w:val="22"/>
          <w:szCs w:val="22"/>
        </w:rPr>
      </w:pPr>
    </w:p>
    <w:p w14:paraId="51E9752B" w14:textId="77777777" w:rsidR="003F7752" w:rsidRPr="00466D79" w:rsidRDefault="003F7752" w:rsidP="003F7752">
      <w:pPr>
        <w:jc w:val="both"/>
        <w:rPr>
          <w:rFonts w:ascii="Arial" w:eastAsia="Arial" w:hAnsi="Arial" w:cs="Arial"/>
          <w:noProof/>
          <w:color w:val="000000"/>
          <w:sz w:val="22"/>
          <w:szCs w:val="22"/>
        </w:rPr>
      </w:pPr>
    </w:p>
    <w:p w14:paraId="0440E544" w14:textId="77777777" w:rsidR="003F7752" w:rsidRPr="00466D79" w:rsidRDefault="003F7752" w:rsidP="003F7752">
      <w:pPr>
        <w:jc w:val="both"/>
        <w:rPr>
          <w:rFonts w:ascii="Arial" w:eastAsia="Arial" w:hAnsi="Arial" w:cs="Arial"/>
          <w:noProof/>
          <w:color w:val="000000"/>
          <w:sz w:val="22"/>
          <w:szCs w:val="22"/>
        </w:rPr>
      </w:pPr>
    </w:p>
    <w:p w14:paraId="48A811BB" w14:textId="4AE9ACCF" w:rsidR="003F7752" w:rsidRPr="00466D79" w:rsidRDefault="00CE24AD" w:rsidP="003F7752">
      <w:pPr>
        <w:jc w:val="center"/>
        <w:rPr>
          <w:rFonts w:ascii="Times New Roman" w:eastAsia="Arial" w:hAnsi="Times New Roman" w:cs="Times New Roman"/>
          <w:noProof/>
          <w:color w:val="000000"/>
          <w:sz w:val="22"/>
          <w:szCs w:val="22"/>
        </w:rPr>
      </w:pPr>
      <w:r>
        <w:rPr>
          <w:rFonts w:ascii="Times New Roman" w:eastAsia="Arial" w:hAnsi="Times New Roman" w:cs="Times New Roman"/>
          <w:noProof/>
          <w:color w:val="000000"/>
          <w:sz w:val="22"/>
          <w:szCs w:val="22"/>
        </w:rPr>
        <w:t>НОВА РЕДАКЦІЯ</w:t>
      </w:r>
    </w:p>
    <w:p w14:paraId="7431653F" w14:textId="77777777"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14:paraId="26060FBC" w14:textId="77777777"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14:paraId="78DDDD5E" w14:textId="77777777" w:rsidR="002F26E8"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51965DDC" w14:textId="4576C7DA" w:rsidR="00046F10" w:rsidRDefault="002F26E8" w:rsidP="00046F10">
      <w:pPr>
        <w:jc w:val="center"/>
        <w:rPr>
          <w:rFonts w:ascii="Times New Roman" w:eastAsia="Arial" w:hAnsi="Times New Roman" w:cs="Times New Roman"/>
          <w:b/>
          <w:color w:val="000000"/>
          <w:sz w:val="24"/>
          <w:szCs w:val="24"/>
        </w:rPr>
      </w:pPr>
      <w:r w:rsidRPr="002F26E8">
        <w:rPr>
          <w:rFonts w:ascii="Times New Roman" w:eastAsia="Arial" w:hAnsi="Times New Roman" w:cs="Times New Roman"/>
          <w:b/>
          <w:color w:val="000000"/>
          <w:sz w:val="24"/>
          <w:szCs w:val="24"/>
        </w:rPr>
        <w:t>з особливостями</w:t>
      </w:r>
    </w:p>
    <w:p w14:paraId="109BB477" w14:textId="77777777" w:rsidR="00046F10" w:rsidRPr="00046F10" w:rsidRDefault="00046F10" w:rsidP="00046F10">
      <w:pPr>
        <w:jc w:val="center"/>
        <w:rPr>
          <w:rFonts w:ascii="Times New Roman" w:eastAsia="Arial" w:hAnsi="Times New Roman" w:cs="Times New Roman"/>
          <w:b/>
          <w:color w:val="000000"/>
          <w:sz w:val="24"/>
          <w:szCs w:val="24"/>
        </w:rPr>
      </w:pPr>
    </w:p>
    <w:p w14:paraId="4066F027" w14:textId="74C6077B" w:rsidR="00046F10" w:rsidRPr="002879A7" w:rsidRDefault="00046F10" w:rsidP="00BF0EC1">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9F0278" w:rsidRPr="00C24EE6">
        <w:rPr>
          <w:rFonts w:ascii="Times New Roman" w:eastAsia="Arial" w:hAnsi="Times New Roman" w:cs="Times New Roman"/>
          <w:sz w:val="24"/>
          <w:szCs w:val="24"/>
        </w:rPr>
        <w:t xml:space="preserve">45230000-8 — Будівництво трубопроводів, ліній зв’язку та </w:t>
      </w:r>
      <w:proofErr w:type="spellStart"/>
      <w:r w:rsidR="009F0278" w:rsidRPr="00C24EE6">
        <w:rPr>
          <w:rFonts w:ascii="Times New Roman" w:eastAsia="Arial" w:hAnsi="Times New Roman" w:cs="Times New Roman"/>
          <w:sz w:val="24"/>
          <w:szCs w:val="24"/>
        </w:rPr>
        <w:t>електропередач</w:t>
      </w:r>
      <w:proofErr w:type="spellEnd"/>
      <w:r w:rsidR="009F0278" w:rsidRPr="00C24EE6">
        <w:rPr>
          <w:rFonts w:ascii="Times New Roman" w:eastAsia="Arial" w:hAnsi="Times New Roman" w:cs="Times New Roman"/>
          <w:sz w:val="24"/>
          <w:szCs w:val="24"/>
        </w:rPr>
        <w:t>, шосе, доріг, аеродромів і залізничних доріг; вирівнювання поверхонь</w:t>
      </w:r>
      <w:r w:rsidR="00075EB4" w:rsidRPr="00C24EE6">
        <w:rPr>
          <w:rFonts w:ascii="Times New Roman" w:eastAsia="Arial" w:hAnsi="Times New Roman" w:cs="Times New Roman"/>
          <w:sz w:val="24"/>
          <w:szCs w:val="24"/>
        </w:rPr>
        <w:t xml:space="preserve"> </w:t>
      </w:r>
      <w:r w:rsidR="00466D79" w:rsidRPr="00C24EE6">
        <w:rPr>
          <w:rFonts w:ascii="Times New Roman" w:eastAsia="Arial" w:hAnsi="Times New Roman" w:cs="Times New Roman"/>
          <w:sz w:val="24"/>
          <w:szCs w:val="24"/>
        </w:rPr>
        <w:t>(</w:t>
      </w:r>
      <w:r w:rsidR="00C24EE6" w:rsidRPr="00C24EE6">
        <w:rPr>
          <w:rFonts w:ascii="Times New Roman" w:eastAsia="Arial" w:hAnsi="Times New Roman" w:cs="Times New Roman"/>
          <w:sz w:val="24"/>
          <w:szCs w:val="24"/>
        </w:rPr>
        <w:t>Роботи</w:t>
      </w:r>
      <w:r w:rsidR="009F0278" w:rsidRPr="00C24EE6">
        <w:rPr>
          <w:rFonts w:ascii="Times New Roman" w:eastAsia="Arial" w:hAnsi="Times New Roman" w:cs="Times New Roman"/>
          <w:sz w:val="24"/>
          <w:szCs w:val="24"/>
        </w:rPr>
        <w:t xml:space="preserve"> по нанесенню, поновленню горизонтальної дорожньої розмітки 1.33 та піктограми «Інвалід» 1.35 на місцях стоянки транспортних засобів на </w:t>
      </w:r>
      <w:proofErr w:type="spellStart"/>
      <w:r w:rsidR="009F0278" w:rsidRPr="00C24EE6">
        <w:rPr>
          <w:rFonts w:ascii="Times New Roman" w:eastAsia="Arial" w:hAnsi="Times New Roman" w:cs="Times New Roman"/>
          <w:sz w:val="24"/>
          <w:szCs w:val="24"/>
        </w:rPr>
        <w:t>паркувальних</w:t>
      </w:r>
      <w:proofErr w:type="spellEnd"/>
      <w:r w:rsidR="009F0278" w:rsidRPr="00C24EE6">
        <w:rPr>
          <w:rFonts w:ascii="Times New Roman" w:eastAsia="Arial" w:hAnsi="Times New Roman" w:cs="Times New Roman"/>
          <w:sz w:val="24"/>
          <w:szCs w:val="24"/>
        </w:rPr>
        <w:t xml:space="preserve"> майданчиках КП «</w:t>
      </w:r>
      <w:proofErr w:type="spellStart"/>
      <w:r w:rsidR="009F0278" w:rsidRPr="00C24EE6">
        <w:rPr>
          <w:rFonts w:ascii="Times New Roman" w:eastAsia="Arial" w:hAnsi="Times New Roman" w:cs="Times New Roman"/>
          <w:sz w:val="24"/>
          <w:szCs w:val="24"/>
        </w:rPr>
        <w:t>Київтранспарксервіс</w:t>
      </w:r>
      <w:proofErr w:type="spellEnd"/>
      <w:r w:rsidR="009F0278" w:rsidRPr="00C24EE6">
        <w:rPr>
          <w:rFonts w:ascii="Times New Roman" w:eastAsia="Arial" w:hAnsi="Times New Roman" w:cs="Times New Roman"/>
          <w:sz w:val="24"/>
          <w:szCs w:val="24"/>
        </w:rPr>
        <w:t>» І зони паркування</w:t>
      </w:r>
      <w:r w:rsidR="00466D79" w:rsidRPr="00C24EE6">
        <w:rPr>
          <w:rFonts w:ascii="Times New Roman" w:eastAsia="Arial" w:hAnsi="Times New Roman" w:cs="Times New Roman"/>
          <w:sz w:val="24"/>
          <w:szCs w:val="24"/>
        </w:rPr>
        <w:t>)</w:t>
      </w:r>
    </w:p>
    <w:p w14:paraId="4817E77A"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58180EF5"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2E02AC77"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39BE85CB" w14:textId="77777777" w:rsidR="00AA6659" w:rsidRDefault="00AA6659" w:rsidP="00046F10">
      <w:pPr>
        <w:spacing w:line="360" w:lineRule="auto"/>
        <w:rPr>
          <w:rFonts w:ascii="Times New Roman" w:eastAsia="Arial" w:hAnsi="Times New Roman" w:cs="Times New Roman"/>
          <w:color w:val="000000"/>
          <w:sz w:val="24"/>
          <w:szCs w:val="24"/>
        </w:rPr>
      </w:pPr>
    </w:p>
    <w:p w14:paraId="5D1F84D3" w14:textId="77777777" w:rsidR="00423220" w:rsidRDefault="00423220" w:rsidP="00046F10">
      <w:pPr>
        <w:spacing w:line="360" w:lineRule="auto"/>
        <w:rPr>
          <w:rFonts w:ascii="Times New Roman" w:eastAsia="Arial" w:hAnsi="Times New Roman" w:cs="Times New Roman"/>
          <w:color w:val="000000"/>
          <w:sz w:val="24"/>
          <w:szCs w:val="24"/>
        </w:rPr>
      </w:pPr>
    </w:p>
    <w:p w14:paraId="1D3788D1" w14:textId="77777777" w:rsidR="00423220" w:rsidRDefault="00423220" w:rsidP="00046F10">
      <w:pPr>
        <w:spacing w:line="360" w:lineRule="auto"/>
        <w:rPr>
          <w:rFonts w:ascii="Times New Roman" w:eastAsia="Arial" w:hAnsi="Times New Roman" w:cs="Times New Roman"/>
          <w:color w:val="000000"/>
          <w:sz w:val="24"/>
          <w:szCs w:val="24"/>
        </w:rPr>
      </w:pPr>
    </w:p>
    <w:p w14:paraId="76887E8F" w14:textId="77777777" w:rsidR="00423220" w:rsidRDefault="00423220" w:rsidP="00046F10">
      <w:pPr>
        <w:spacing w:line="360" w:lineRule="auto"/>
        <w:rPr>
          <w:rFonts w:ascii="Times New Roman" w:eastAsia="Arial" w:hAnsi="Times New Roman" w:cs="Times New Roman"/>
          <w:color w:val="000000"/>
          <w:sz w:val="24"/>
          <w:szCs w:val="24"/>
        </w:rPr>
      </w:pPr>
    </w:p>
    <w:p w14:paraId="6D6C1C79" w14:textId="77777777" w:rsidR="00423220" w:rsidRDefault="00423220" w:rsidP="00046F10">
      <w:pPr>
        <w:spacing w:line="360" w:lineRule="auto"/>
        <w:rPr>
          <w:rFonts w:ascii="Times New Roman" w:eastAsia="Arial" w:hAnsi="Times New Roman" w:cs="Times New Roman"/>
          <w:color w:val="000000"/>
          <w:sz w:val="24"/>
          <w:szCs w:val="24"/>
        </w:rPr>
      </w:pPr>
    </w:p>
    <w:p w14:paraId="70206FFE" w14:textId="27754F52" w:rsidR="006C3823" w:rsidRDefault="006C3823" w:rsidP="00046F10">
      <w:pPr>
        <w:spacing w:line="360" w:lineRule="auto"/>
        <w:rPr>
          <w:rFonts w:ascii="Times New Roman" w:eastAsia="Arial" w:hAnsi="Times New Roman" w:cs="Times New Roman"/>
          <w:color w:val="000000"/>
          <w:sz w:val="24"/>
          <w:szCs w:val="24"/>
        </w:rPr>
      </w:pPr>
    </w:p>
    <w:p w14:paraId="5A70D3EE" w14:textId="357F34D1" w:rsidR="006C3823" w:rsidRDefault="006C3823" w:rsidP="00046F10">
      <w:pPr>
        <w:spacing w:line="360" w:lineRule="auto"/>
        <w:rPr>
          <w:rFonts w:ascii="Times New Roman" w:eastAsia="Arial" w:hAnsi="Times New Roman" w:cs="Times New Roman"/>
          <w:color w:val="000000"/>
          <w:sz w:val="24"/>
          <w:szCs w:val="24"/>
        </w:rPr>
      </w:pPr>
    </w:p>
    <w:p w14:paraId="2AD005DB" w14:textId="097D7B6D" w:rsidR="006C3823" w:rsidRDefault="006C3823" w:rsidP="00046F10">
      <w:pPr>
        <w:spacing w:line="360" w:lineRule="auto"/>
        <w:rPr>
          <w:rFonts w:ascii="Times New Roman" w:eastAsia="Arial" w:hAnsi="Times New Roman" w:cs="Times New Roman"/>
          <w:color w:val="000000"/>
          <w:sz w:val="24"/>
          <w:szCs w:val="24"/>
        </w:rPr>
      </w:pPr>
    </w:p>
    <w:p w14:paraId="2E44020D" w14:textId="330EB00D" w:rsidR="00AA6659" w:rsidRPr="00046F10" w:rsidRDefault="006551BD"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762F74">
        <w:rPr>
          <w:rFonts w:ascii="Times New Roman" w:eastAsia="Times New Roman" w:hAnsi="Times New Roman" w:cs="Times New Roman"/>
          <w:b/>
          <w:sz w:val="24"/>
          <w:szCs w:val="22"/>
          <w:lang w:eastAsia="en-US"/>
        </w:rPr>
        <w:t xml:space="preserve"> </w:t>
      </w:r>
      <w:r w:rsidR="00466D79">
        <w:rPr>
          <w:rFonts w:ascii="Times New Roman" w:eastAsia="Times New Roman" w:hAnsi="Times New Roman" w:cs="Times New Roman"/>
          <w:b/>
          <w:sz w:val="24"/>
          <w:szCs w:val="22"/>
          <w:lang w:eastAsia="en-US"/>
        </w:rPr>
        <w:t>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14:paraId="76192FDA" w14:textId="77777777" w:rsidTr="00B42AC4">
        <w:trPr>
          <w:trHeight w:val="103"/>
        </w:trPr>
        <w:tc>
          <w:tcPr>
            <w:tcW w:w="522" w:type="dxa"/>
          </w:tcPr>
          <w:p w14:paraId="7E4ADD7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1920149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EC21128" w14:textId="77777777"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14:paraId="0266F6C7" w14:textId="77777777" w:rsidTr="00B42AC4">
        <w:trPr>
          <w:trHeight w:val="103"/>
        </w:trPr>
        <w:tc>
          <w:tcPr>
            <w:tcW w:w="522" w:type="dxa"/>
          </w:tcPr>
          <w:p w14:paraId="3F4DB60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234C2F4A"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3CBEE5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E7B293" w14:textId="77777777" w:rsidTr="00B42AC4">
        <w:trPr>
          <w:trHeight w:val="103"/>
        </w:trPr>
        <w:tc>
          <w:tcPr>
            <w:tcW w:w="522" w:type="dxa"/>
          </w:tcPr>
          <w:p w14:paraId="4315E0D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395FB34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16A858B8" w14:textId="77777777" w:rsidR="00466D79" w:rsidRDefault="00466D79"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Комунальне підприємство «Київтранспарксервіс»</w:t>
            </w:r>
          </w:p>
          <w:p w14:paraId="39BDD6D6" w14:textId="64CC8F75" w:rsidR="00AA6659" w:rsidRDefault="006551BD"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Pr="005923A5">
              <w:rPr>
                <w:rFonts w:ascii="Times New Roman" w:eastAsia="Times New Roman" w:hAnsi="Times New Roman" w:cs="Times New Roman"/>
                <w:color w:val="000000"/>
                <w:sz w:val="24"/>
                <w:szCs w:val="24"/>
              </w:rPr>
              <w:t xml:space="preserve">ЄДРПОУ: </w:t>
            </w:r>
            <w:r w:rsidR="00466D79" w:rsidRPr="00466D79">
              <w:rPr>
                <w:rFonts w:ascii="Times New Roman" w:eastAsia="Times New Roman" w:hAnsi="Times New Roman" w:cs="Times New Roman"/>
                <w:color w:val="000000"/>
                <w:sz w:val="24"/>
                <w:szCs w:val="24"/>
              </w:rPr>
              <w:t>35210739</w:t>
            </w:r>
          </w:p>
        </w:tc>
      </w:tr>
      <w:tr w:rsidR="00AA6659" w14:paraId="0535A8A0" w14:textId="77777777" w:rsidTr="00B42AC4">
        <w:trPr>
          <w:trHeight w:val="103"/>
        </w:trPr>
        <w:tc>
          <w:tcPr>
            <w:tcW w:w="522" w:type="dxa"/>
          </w:tcPr>
          <w:p w14:paraId="4DBA7B4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061856BF"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6EC48BD7" w14:textId="6660338C" w:rsidR="00AA6659" w:rsidRDefault="00466D79" w:rsidP="00ED6E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 xml:space="preserve">вул. </w:t>
            </w:r>
            <w:proofErr w:type="spellStart"/>
            <w:r w:rsidRPr="00466D79">
              <w:rPr>
                <w:rFonts w:ascii="Times New Roman" w:eastAsia="Times New Roman" w:hAnsi="Times New Roman" w:cs="Times New Roman"/>
                <w:color w:val="000000"/>
                <w:sz w:val="24"/>
                <w:szCs w:val="24"/>
              </w:rPr>
              <w:t>Копилівська</w:t>
            </w:r>
            <w:proofErr w:type="spellEnd"/>
            <w:r w:rsidRPr="00466D79">
              <w:rPr>
                <w:rFonts w:ascii="Times New Roman" w:eastAsia="Times New Roman" w:hAnsi="Times New Roman" w:cs="Times New Roman"/>
                <w:color w:val="000000"/>
                <w:sz w:val="24"/>
                <w:szCs w:val="24"/>
              </w:rPr>
              <w:t xml:space="preserve">, 67, </w:t>
            </w:r>
            <w:proofErr w:type="spellStart"/>
            <w:r w:rsidRPr="00466D79">
              <w:rPr>
                <w:rFonts w:ascii="Times New Roman" w:eastAsia="Times New Roman" w:hAnsi="Times New Roman" w:cs="Times New Roman"/>
                <w:color w:val="000000"/>
                <w:sz w:val="24"/>
                <w:szCs w:val="24"/>
              </w:rPr>
              <w:t>корус</w:t>
            </w:r>
            <w:proofErr w:type="spellEnd"/>
            <w:r w:rsidRPr="00466D79">
              <w:rPr>
                <w:rFonts w:ascii="Times New Roman" w:eastAsia="Times New Roman" w:hAnsi="Times New Roman" w:cs="Times New Roman"/>
                <w:color w:val="000000"/>
                <w:sz w:val="24"/>
                <w:szCs w:val="24"/>
              </w:rPr>
              <w:t xml:space="preserve"> 10, м. Київ, 04073</w:t>
            </w:r>
          </w:p>
        </w:tc>
      </w:tr>
      <w:tr w:rsidR="00AA6659" w14:paraId="3D0BF20E" w14:textId="77777777" w:rsidTr="00B42AC4">
        <w:trPr>
          <w:trHeight w:val="103"/>
        </w:trPr>
        <w:tc>
          <w:tcPr>
            <w:tcW w:w="522" w:type="dxa"/>
          </w:tcPr>
          <w:p w14:paraId="7692BCCA"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76619A33"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9658A72" w14:textId="03F88B0B"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 xml:space="preserve">Довідки з організаційних питань: </w:t>
            </w:r>
          </w:p>
          <w:p w14:paraId="677CEAE3" w14:textId="77777777"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14:paraId="3E4BFE80" w14:textId="2EC23489" w:rsidR="00AA6659" w:rsidRPr="00142A37" w:rsidRDefault="00466D7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ДОНЧЕНКО Владислав</w:t>
            </w:r>
            <w:r w:rsidR="00AA6659" w:rsidRPr="00142A37">
              <w:rPr>
                <w:rFonts w:ascii="Times New Roman" w:eastAsia="Times New Roman" w:hAnsi="Times New Roman" w:cs="Times New Roman"/>
                <w:color w:val="000000"/>
                <w:sz w:val="24"/>
                <w:szCs w:val="24"/>
              </w:rPr>
              <w:t xml:space="preserve">; </w:t>
            </w:r>
          </w:p>
          <w:p w14:paraId="497C22DC" w14:textId="24F52C4D" w:rsidR="00AA6659" w:rsidRDefault="00AA6659" w:rsidP="008C46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42A37">
              <w:rPr>
                <w:rFonts w:ascii="Times New Roman" w:eastAsia="Times New Roman" w:hAnsi="Times New Roman" w:cs="Times New Roman"/>
                <w:color w:val="000000"/>
                <w:sz w:val="24"/>
                <w:szCs w:val="24"/>
              </w:rPr>
              <w:t xml:space="preserve">телефон: </w:t>
            </w:r>
            <w:r w:rsidR="00466D79" w:rsidRPr="00466D79">
              <w:rPr>
                <w:rFonts w:ascii="Times New Roman" w:eastAsia="Times New Roman" w:hAnsi="Times New Roman" w:cs="Times New Roman"/>
                <w:color w:val="000000"/>
                <w:sz w:val="24"/>
                <w:szCs w:val="24"/>
              </w:rPr>
              <w:t>+380674850046</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8" w:history="1">
              <w:r w:rsidR="005B7757" w:rsidRPr="00517D47">
                <w:rPr>
                  <w:rStyle w:val="a9"/>
                  <w:rFonts w:ascii="Times New Roman" w:eastAsia="Times New Roman" w:hAnsi="Times New Roman" w:cs="Times New Roman"/>
                  <w:sz w:val="24"/>
                  <w:szCs w:val="24"/>
                </w:rPr>
                <w:t>dvw@ktps.kiev.ua</w:t>
              </w:r>
            </w:hyperlink>
          </w:p>
          <w:p w14:paraId="3AAAF4B5"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w:t>
            </w:r>
            <w:r w:rsidRPr="00142A37">
              <w:rPr>
                <w:rFonts w:ascii="Times New Roman" w:eastAsia="Times New Roman" w:hAnsi="Times New Roman" w:cs="Times New Roman"/>
                <w:b/>
                <w:color w:val="000000"/>
                <w:sz w:val="24"/>
                <w:szCs w:val="24"/>
              </w:rPr>
              <w:t xml:space="preserve"> технічних питань</w:t>
            </w:r>
            <w:r>
              <w:rPr>
                <w:rFonts w:ascii="Times New Roman" w:eastAsia="Times New Roman" w:hAnsi="Times New Roman" w:cs="Times New Roman"/>
                <w:b/>
                <w:color w:val="000000"/>
                <w:sz w:val="24"/>
                <w:szCs w:val="24"/>
              </w:rPr>
              <w:t>:</w:t>
            </w:r>
          </w:p>
          <w:p w14:paraId="49FC5747" w14:textId="66826A59" w:rsidR="005B7757" w:rsidRDefault="001C7AC9"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ЛЯМЦЕВА Наталья</w:t>
            </w:r>
            <w:r w:rsidR="005B7757">
              <w:rPr>
                <w:rFonts w:ascii="Times New Roman" w:eastAsia="Times New Roman" w:hAnsi="Times New Roman" w:cs="Times New Roman"/>
                <w:color w:val="000000"/>
                <w:sz w:val="24"/>
                <w:szCs w:val="24"/>
              </w:rPr>
              <w:t>:</w:t>
            </w:r>
          </w:p>
          <w:p w14:paraId="046F4DE5" w14:textId="14DA9B63" w:rsidR="005B7757" w:rsidRP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+38067</w:t>
            </w:r>
            <w:r w:rsidR="001C7AC9">
              <w:rPr>
                <w:rFonts w:ascii="Times New Roman" w:eastAsia="Times New Roman" w:hAnsi="Times New Roman" w:cs="Times New Roman"/>
                <w:color w:val="000000"/>
                <w:sz w:val="24"/>
                <w:szCs w:val="24"/>
                <w:lang w:val="ru-RU"/>
              </w:rPr>
              <w:t>2164821</w:t>
            </w:r>
            <w:r>
              <w:rPr>
                <w:rFonts w:ascii="Times New Roman" w:eastAsia="Times New Roman" w:hAnsi="Times New Roman" w:cs="Times New Roman"/>
                <w:color w:val="000000"/>
                <w:sz w:val="24"/>
                <w:szCs w:val="24"/>
              </w:rPr>
              <w:t xml:space="preserve">, </w:t>
            </w:r>
            <w:r w:rsidRPr="005B7757">
              <w:rPr>
                <w:rFonts w:ascii="Times New Roman" w:eastAsia="Times New Roman" w:hAnsi="Times New Roman" w:cs="Times New Roman"/>
                <w:color w:val="000000"/>
                <w:sz w:val="24"/>
                <w:szCs w:val="24"/>
                <w:lang w:val="ru-RU"/>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9" w:history="1">
              <w:r w:rsidR="001C7AC9" w:rsidRPr="00214FF9">
                <w:rPr>
                  <w:rStyle w:val="a9"/>
                  <w:rFonts w:ascii="Times New Roman" w:eastAsia="Times New Roman" w:hAnsi="Times New Roman" w:cs="Times New Roman"/>
                  <w:sz w:val="24"/>
                  <w:szCs w:val="24"/>
                  <w:lang w:val="en-US"/>
                </w:rPr>
                <w:t>ins</w:t>
              </w:r>
              <w:r w:rsidR="001C7AC9" w:rsidRPr="00214FF9">
                <w:rPr>
                  <w:rStyle w:val="a9"/>
                  <w:rFonts w:ascii="Times New Roman" w:eastAsia="Times New Roman" w:hAnsi="Times New Roman" w:cs="Times New Roman"/>
                  <w:sz w:val="24"/>
                  <w:szCs w:val="24"/>
                </w:rPr>
                <w:t>@ktps.kiev.ua</w:t>
              </w:r>
            </w:hyperlink>
          </w:p>
        </w:tc>
      </w:tr>
      <w:tr w:rsidR="00AA6659" w14:paraId="59ABCE2F" w14:textId="77777777" w:rsidTr="00B42AC4">
        <w:trPr>
          <w:trHeight w:val="103"/>
        </w:trPr>
        <w:tc>
          <w:tcPr>
            <w:tcW w:w="522" w:type="dxa"/>
          </w:tcPr>
          <w:p w14:paraId="0E51CED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7378DA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7E533882" w14:textId="77777777"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14:paraId="1FBE99E1" w14:textId="77777777" w:rsidTr="00B42AC4">
        <w:trPr>
          <w:trHeight w:val="103"/>
        </w:trPr>
        <w:tc>
          <w:tcPr>
            <w:tcW w:w="522" w:type="dxa"/>
          </w:tcPr>
          <w:p w14:paraId="2F11BDC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56A9AFC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46C8C87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6663AE" w14:textId="77777777" w:rsidTr="00B42AC4">
        <w:trPr>
          <w:trHeight w:val="103"/>
        </w:trPr>
        <w:tc>
          <w:tcPr>
            <w:tcW w:w="522" w:type="dxa"/>
          </w:tcPr>
          <w:p w14:paraId="6E2205C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2A43C615"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0512EEF8" w14:textId="11A3A75C"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ЄЗС – </w:t>
            </w:r>
            <w:r w:rsidR="009F0278" w:rsidRPr="009F0278">
              <w:rPr>
                <w:rFonts w:ascii="Times New Roman" w:eastAsia="Times New Roman" w:hAnsi="Times New Roman" w:cs="Times New Roman"/>
                <w:color w:val="000000"/>
                <w:sz w:val="24"/>
                <w:szCs w:val="24"/>
              </w:rPr>
              <w:t xml:space="preserve">45230000-8 — Будівництво трубопроводів, ліній зв’язку та </w:t>
            </w:r>
            <w:proofErr w:type="spellStart"/>
            <w:r w:rsidR="009F0278" w:rsidRPr="009F0278">
              <w:rPr>
                <w:rFonts w:ascii="Times New Roman" w:eastAsia="Times New Roman" w:hAnsi="Times New Roman" w:cs="Times New Roman"/>
                <w:color w:val="000000"/>
                <w:sz w:val="24"/>
                <w:szCs w:val="24"/>
              </w:rPr>
              <w:t>електропередач</w:t>
            </w:r>
            <w:proofErr w:type="spellEnd"/>
            <w:r w:rsidR="009F0278" w:rsidRPr="009F0278">
              <w:rPr>
                <w:rFonts w:ascii="Times New Roman" w:eastAsia="Times New Roman" w:hAnsi="Times New Roman" w:cs="Times New Roman"/>
                <w:color w:val="000000"/>
                <w:sz w:val="24"/>
                <w:szCs w:val="24"/>
              </w:rPr>
              <w:t>, шосе, доріг, аеродромів і залізничних доріг; вирівнювання поверхонь (</w:t>
            </w:r>
            <w:r w:rsidR="00C24EE6" w:rsidRPr="00C24EE6">
              <w:rPr>
                <w:rFonts w:ascii="Times New Roman" w:eastAsia="Times New Roman" w:hAnsi="Times New Roman" w:cs="Times New Roman"/>
                <w:color w:val="000000"/>
                <w:sz w:val="24"/>
                <w:szCs w:val="24"/>
              </w:rPr>
              <w:t xml:space="preserve">Роботи по нанесенню, поновленню горизонтальної дорожньої розмітки 1.33 та піктограми «Інвалід» 1.35 на місцях стоянки транспортних засобів на </w:t>
            </w:r>
            <w:proofErr w:type="spellStart"/>
            <w:r w:rsidR="00C24EE6" w:rsidRPr="00C24EE6">
              <w:rPr>
                <w:rFonts w:ascii="Times New Roman" w:eastAsia="Times New Roman" w:hAnsi="Times New Roman" w:cs="Times New Roman"/>
                <w:color w:val="000000"/>
                <w:sz w:val="24"/>
                <w:szCs w:val="24"/>
              </w:rPr>
              <w:t>паркувальних</w:t>
            </w:r>
            <w:proofErr w:type="spellEnd"/>
            <w:r w:rsidR="00C24EE6" w:rsidRPr="00C24EE6">
              <w:rPr>
                <w:rFonts w:ascii="Times New Roman" w:eastAsia="Times New Roman" w:hAnsi="Times New Roman" w:cs="Times New Roman"/>
                <w:color w:val="000000"/>
                <w:sz w:val="24"/>
                <w:szCs w:val="24"/>
              </w:rPr>
              <w:t xml:space="preserve"> майданчиках КП «</w:t>
            </w:r>
            <w:proofErr w:type="spellStart"/>
            <w:r w:rsidR="00C24EE6" w:rsidRPr="00C24EE6">
              <w:rPr>
                <w:rFonts w:ascii="Times New Roman" w:eastAsia="Times New Roman" w:hAnsi="Times New Roman" w:cs="Times New Roman"/>
                <w:color w:val="000000"/>
                <w:sz w:val="24"/>
                <w:szCs w:val="24"/>
              </w:rPr>
              <w:t>Київтранспарксервіс</w:t>
            </w:r>
            <w:proofErr w:type="spellEnd"/>
            <w:r w:rsidR="00C24EE6" w:rsidRPr="00C24EE6">
              <w:rPr>
                <w:rFonts w:ascii="Times New Roman" w:eastAsia="Times New Roman" w:hAnsi="Times New Roman" w:cs="Times New Roman"/>
                <w:color w:val="000000"/>
                <w:sz w:val="24"/>
                <w:szCs w:val="24"/>
              </w:rPr>
              <w:t>» І зони паркування</w:t>
            </w:r>
            <w:r w:rsidR="009F0278" w:rsidRPr="009F0278">
              <w:rPr>
                <w:rFonts w:ascii="Times New Roman" w:eastAsia="Times New Roman" w:hAnsi="Times New Roman" w:cs="Times New Roman"/>
                <w:color w:val="000000"/>
                <w:sz w:val="24"/>
                <w:szCs w:val="24"/>
              </w:rPr>
              <w:t>)</w:t>
            </w:r>
          </w:p>
        </w:tc>
      </w:tr>
      <w:tr w:rsidR="00AA6659" w14:paraId="2894BC0E" w14:textId="77777777" w:rsidTr="00B42AC4">
        <w:trPr>
          <w:trHeight w:val="103"/>
        </w:trPr>
        <w:tc>
          <w:tcPr>
            <w:tcW w:w="522" w:type="dxa"/>
          </w:tcPr>
          <w:p w14:paraId="6D0ADDE7"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54EFE300"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14:paraId="7DD32739" w14:textId="77777777"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14:paraId="295FBF69" w14:textId="77777777" w:rsidTr="00B42AC4">
        <w:trPr>
          <w:trHeight w:val="103"/>
        </w:trPr>
        <w:tc>
          <w:tcPr>
            <w:tcW w:w="522" w:type="dxa"/>
          </w:tcPr>
          <w:p w14:paraId="6CFF32C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154C30B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26F5EBAC" w14:textId="77777777"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35EDD6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14:paraId="6DF46174" w14:textId="77777777" w:rsidTr="00B42AC4">
        <w:trPr>
          <w:trHeight w:val="103"/>
        </w:trPr>
        <w:tc>
          <w:tcPr>
            <w:tcW w:w="522" w:type="dxa"/>
          </w:tcPr>
          <w:p w14:paraId="593EEB9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5DE0245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14:paraId="7AE00C4D" w14:textId="77777777"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0044E43B" w14:textId="0EBCE0BF" w:rsidR="00AA6659" w:rsidRDefault="007F5273" w:rsidP="00075E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w:t>
            </w:r>
            <w:r w:rsidR="00075EB4">
              <w:rPr>
                <w:rFonts w:ascii="Times New Roman" w:eastAsia="Times New Roman" w:hAnsi="Times New Roman" w:cs="Times New Roman"/>
                <w:color w:val="000000"/>
                <w:sz w:val="24"/>
                <w:szCs w:val="24"/>
              </w:rPr>
              <w:t>грудня</w:t>
            </w:r>
            <w:r w:rsidR="00CA68D1">
              <w:rPr>
                <w:rFonts w:ascii="Times New Roman" w:eastAsia="Times New Roman" w:hAnsi="Times New Roman" w:cs="Times New Roman"/>
                <w:color w:val="000000"/>
                <w:sz w:val="24"/>
                <w:szCs w:val="24"/>
              </w:rPr>
              <w:t xml:space="preserve">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BF0EC1">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14:paraId="6079F889" w14:textId="77777777" w:rsidTr="00B42AC4">
        <w:trPr>
          <w:trHeight w:val="103"/>
        </w:trPr>
        <w:tc>
          <w:tcPr>
            <w:tcW w:w="522" w:type="dxa"/>
          </w:tcPr>
          <w:p w14:paraId="534B9DE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16F6357D"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7E6EAC36"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D18F78"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14:paraId="1ED2A939" w14:textId="77777777" w:rsidTr="00B42AC4">
        <w:trPr>
          <w:trHeight w:val="103"/>
        </w:trPr>
        <w:tc>
          <w:tcPr>
            <w:tcW w:w="522" w:type="dxa"/>
          </w:tcPr>
          <w:p w14:paraId="4240890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40D64CB4"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784969D5" w14:textId="77777777"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36E056B"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14:paraId="769F5F64" w14:textId="77777777" w:rsidTr="00B42AC4">
        <w:trPr>
          <w:trHeight w:val="103"/>
        </w:trPr>
        <w:tc>
          <w:tcPr>
            <w:tcW w:w="522" w:type="dxa"/>
          </w:tcPr>
          <w:p w14:paraId="12B2B0E6"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6C391C14"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Інформація про мову (мови), </w:t>
            </w:r>
            <w:r w:rsidRPr="00E8719F">
              <w:rPr>
                <w:rFonts w:ascii="Times New Roman" w:eastAsia="Times New Roman" w:hAnsi="Times New Roman" w:cs="Times New Roman"/>
                <w:b/>
                <w:color w:val="000000"/>
                <w:sz w:val="24"/>
                <w:szCs w:val="24"/>
              </w:rPr>
              <w:lastRenderedPageBreak/>
              <w:t>якою (якими) повинно бути складено тендерні пропозиції</w:t>
            </w:r>
          </w:p>
        </w:tc>
        <w:tc>
          <w:tcPr>
            <w:tcW w:w="5583" w:type="dxa"/>
          </w:tcPr>
          <w:p w14:paraId="65F711C4"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 xml:space="preserve">7.1. Під час проведення процедур закупівель усі </w:t>
            </w:r>
            <w:r w:rsidRPr="00E8719F">
              <w:rPr>
                <w:rFonts w:ascii="Times New Roman" w:eastAsia="Times New Roman" w:hAnsi="Times New Roman" w:cs="Times New Roman"/>
                <w:color w:val="000000"/>
                <w:sz w:val="24"/>
                <w:szCs w:val="24"/>
              </w:rPr>
              <w:lastRenderedPageBreak/>
              <w:t>документи, що готуються замовником, викладаються українською мовою.</w:t>
            </w:r>
          </w:p>
          <w:p w14:paraId="527178A0"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77777777"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14:paraId="1B6A763E" w14:textId="77777777" w:rsidTr="006551BD">
        <w:trPr>
          <w:trHeight w:val="103"/>
        </w:trPr>
        <w:tc>
          <w:tcPr>
            <w:tcW w:w="522" w:type="dxa"/>
          </w:tcPr>
          <w:p w14:paraId="5B1B841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14:paraId="49A7AE30" w14:textId="77777777"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77777777"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14:paraId="5EBAC5F2" w14:textId="77777777" w:rsidTr="00B42AC4">
        <w:trPr>
          <w:trHeight w:val="103"/>
        </w:trPr>
        <w:tc>
          <w:tcPr>
            <w:tcW w:w="9536" w:type="dxa"/>
            <w:gridSpan w:val="5"/>
            <w:shd w:val="clear" w:color="auto" w:fill="A5A5A5"/>
            <w:vAlign w:val="center"/>
          </w:tcPr>
          <w:p w14:paraId="5E46D734"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14:paraId="2FBEBE12" w14:textId="77777777" w:rsidTr="00B42AC4">
        <w:trPr>
          <w:trHeight w:val="103"/>
        </w:trPr>
        <w:tc>
          <w:tcPr>
            <w:tcW w:w="522" w:type="dxa"/>
          </w:tcPr>
          <w:p w14:paraId="3E48CFD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0A5B7AA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727C1314"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F4E6FF"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14:paraId="51FF06C2" w14:textId="77777777" w:rsidTr="00B42AC4">
        <w:trPr>
          <w:trHeight w:val="103"/>
        </w:trPr>
        <w:tc>
          <w:tcPr>
            <w:tcW w:w="522" w:type="dxa"/>
          </w:tcPr>
          <w:p w14:paraId="438E814B"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D03026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77FC8F7"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w:t>
            </w:r>
            <w:r w:rsidRPr="009F5E4A">
              <w:rPr>
                <w:rFonts w:ascii="Times New Roman" w:eastAsia="Times New Roman" w:hAnsi="Times New Roman" w:cs="Times New Roman"/>
                <w:sz w:val="24"/>
                <w:szCs w:val="24"/>
              </w:rPr>
              <w:lastRenderedPageBreak/>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5E4A">
              <w:rPr>
                <w:rFonts w:ascii="Times New Roman" w:eastAsia="Times New Roman" w:hAnsi="Times New Roman" w:cs="Times New Roman"/>
                <w:sz w:val="24"/>
                <w:szCs w:val="24"/>
              </w:rPr>
              <w:t>внести</w:t>
            </w:r>
            <w:proofErr w:type="spellEnd"/>
            <w:r w:rsidRPr="009F5E4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E4A">
              <w:rPr>
                <w:rFonts w:ascii="Times New Roman" w:eastAsia="Times New Roman" w:hAnsi="Times New Roman" w:cs="Times New Roman"/>
                <w:sz w:val="24"/>
                <w:szCs w:val="24"/>
              </w:rPr>
              <w:t>машинозчитувальному</w:t>
            </w:r>
            <w:proofErr w:type="spellEnd"/>
            <w:r w:rsidRPr="009F5E4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05F66" w:rsidRPr="00E8719F" w14:paraId="55980080" w14:textId="77777777" w:rsidTr="00B42AC4">
        <w:trPr>
          <w:trHeight w:val="103"/>
        </w:trPr>
        <w:tc>
          <w:tcPr>
            <w:tcW w:w="9536" w:type="dxa"/>
            <w:gridSpan w:val="5"/>
            <w:shd w:val="clear" w:color="auto" w:fill="A5A5A5"/>
            <w:vAlign w:val="center"/>
          </w:tcPr>
          <w:p w14:paraId="3FB31E2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14:paraId="6839401A" w14:textId="77777777" w:rsidTr="00B42AC4">
        <w:trPr>
          <w:trHeight w:val="103"/>
        </w:trPr>
        <w:tc>
          <w:tcPr>
            <w:tcW w:w="522" w:type="dxa"/>
          </w:tcPr>
          <w:p w14:paraId="43581BE5"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633018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0DCE49A6"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DEC223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14:paraId="26E9B20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14:paraId="6E5FC82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14:paraId="6B8D710D"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lastRenderedPageBreak/>
              <w:t>- інших документів, необхідність подання яких у складі тендерної пропозиції передбачена умовами цієї документації. (ДОДАТОК 2, 3, 6 ТЕНДЕРНОЇ ДОКУМЕНТАЦІЇ)</w:t>
            </w:r>
          </w:p>
          <w:p w14:paraId="556C7430"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14:paraId="3CB23AE4"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 xml:space="preserve">-копій придатних для </w:t>
            </w:r>
            <w:proofErr w:type="spellStart"/>
            <w:r w:rsidRPr="00E8719F">
              <w:rPr>
                <w:rFonts w:ascii="Times New Roman" w:eastAsia="Times New Roman" w:hAnsi="Times New Roman" w:cs="Times New Roman"/>
                <w:color w:val="000000"/>
                <w:sz w:val="24"/>
                <w:szCs w:val="24"/>
              </w:rPr>
              <w:t>машинозчитування</w:t>
            </w:r>
            <w:proofErr w:type="spellEnd"/>
            <w:r w:rsidRPr="00E8719F">
              <w:rPr>
                <w:rFonts w:ascii="Times New Roman" w:eastAsia="Times New Roman" w:hAnsi="Times New Roman" w:cs="Times New Roman"/>
                <w:color w:val="000000"/>
                <w:sz w:val="24"/>
                <w:szCs w:val="24"/>
              </w:rPr>
              <w:t xml:space="preserve"> (файли з розширенням «..</w:t>
            </w:r>
            <w:proofErr w:type="spellStart"/>
            <w:r w:rsidRPr="00E8719F">
              <w:rPr>
                <w:rFonts w:ascii="Times New Roman" w:eastAsia="Times New Roman" w:hAnsi="Times New Roman" w:cs="Times New Roman"/>
                <w:color w:val="000000"/>
                <w:sz w:val="24"/>
                <w:szCs w:val="24"/>
              </w:rPr>
              <w:t>pdf</w:t>
            </w:r>
            <w:proofErr w:type="spellEnd"/>
            <w:r w:rsidRPr="00E8719F">
              <w:rPr>
                <w:rFonts w:ascii="Times New Roman" w:eastAsia="Times New Roman" w:hAnsi="Times New Roman" w:cs="Times New Roman"/>
                <w:color w:val="000000"/>
                <w:sz w:val="24"/>
                <w:szCs w:val="24"/>
              </w:rPr>
              <w:t>.» та/або «..</w:t>
            </w:r>
            <w:proofErr w:type="spellStart"/>
            <w:r w:rsidRPr="00E8719F">
              <w:rPr>
                <w:rFonts w:ascii="Times New Roman" w:eastAsia="Times New Roman" w:hAnsi="Times New Roman" w:cs="Times New Roman"/>
                <w:color w:val="000000"/>
                <w:sz w:val="24"/>
                <w:szCs w:val="24"/>
              </w:rPr>
              <w:t>jpeg</w:t>
            </w:r>
            <w:proofErr w:type="spellEnd"/>
            <w:r w:rsidRPr="00E8719F">
              <w:rPr>
                <w:rFonts w:ascii="Times New Roman" w:eastAsia="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E8719F">
              <w:rPr>
                <w:rFonts w:ascii="Times New Roman" w:eastAsia="Times New Roman" w:hAnsi="Times New Roman" w:cs="Times New Roman"/>
                <w:color w:val="000000"/>
                <w:sz w:val="24"/>
                <w:szCs w:val="24"/>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14:paraId="67F9A2F0" w14:textId="77777777" w:rsidTr="00B42AC4">
        <w:trPr>
          <w:trHeight w:val="80"/>
        </w:trPr>
        <w:tc>
          <w:tcPr>
            <w:tcW w:w="522" w:type="dxa"/>
          </w:tcPr>
          <w:p w14:paraId="775D1802"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496EFA8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418D621C" w14:textId="7F6D53FE" w:rsidR="00F05F66" w:rsidRPr="00466D79"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F0D8E04" w14:textId="77777777" w:rsidTr="00B42AC4">
        <w:trPr>
          <w:trHeight w:val="103"/>
        </w:trPr>
        <w:tc>
          <w:tcPr>
            <w:tcW w:w="522" w:type="dxa"/>
          </w:tcPr>
          <w:p w14:paraId="6EECB81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A5E26B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58FFF958" w14:textId="6506EA81" w:rsidR="00F05F66" w:rsidRPr="00E8719F"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3DD7299" w14:textId="77777777" w:rsidTr="00B42AC4">
        <w:trPr>
          <w:trHeight w:val="103"/>
        </w:trPr>
        <w:tc>
          <w:tcPr>
            <w:tcW w:w="522" w:type="dxa"/>
          </w:tcPr>
          <w:p w14:paraId="760E229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1752E84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62A5E6C0" w14:textId="77777777"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14:paraId="1192305D"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5626B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92162"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0322AF0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64A268B3"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5979935" w14:textId="77777777"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14:paraId="51B28CA3" w14:textId="77777777" w:rsidTr="00B42AC4">
        <w:trPr>
          <w:trHeight w:val="103"/>
        </w:trPr>
        <w:tc>
          <w:tcPr>
            <w:tcW w:w="522" w:type="dxa"/>
          </w:tcPr>
          <w:p w14:paraId="41824A7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0ED21D01" w14:textId="77777777" w:rsidR="00430CB0" w:rsidRDefault="00430CB0" w:rsidP="00430CB0">
            <w:pPr>
              <w:widowControl w:val="0"/>
              <w:spacing w:before="48"/>
              <w:ind w:right="113"/>
              <w:rPr>
                <w:rFonts w:ascii="Times New Roman" w:hAnsi="Times New Roman" w:cs="Times New Roman"/>
                <w:b/>
                <w:sz w:val="24"/>
              </w:rPr>
            </w:pPr>
            <w:r>
              <w:rPr>
                <w:rFonts w:ascii="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Pr>
                <w:rFonts w:ascii="Times New Roman" w:hAnsi="Times New Roman" w:cs="Times New Roman"/>
                <w:b/>
                <w:sz w:val="24"/>
              </w:rPr>
              <w:lastRenderedPageBreak/>
              <w:t xml:space="preserve">відповідності учасників установленим критеріям і вимогам згідно із законодавством. </w:t>
            </w:r>
            <w:r w:rsidRPr="000A4585">
              <w:rPr>
                <w:rFonts w:ascii="Times New Roman" w:hAnsi="Times New Roman" w:cs="Times New Roman"/>
                <w:b/>
                <w:sz w:val="24"/>
              </w:rPr>
              <w:t>У випадку якщо учасник процедури закупівлі не є об’єднанням учасників надати у складі пропозиції лист довільної форми із зазначенням цього.</w:t>
            </w:r>
          </w:p>
          <w:p w14:paraId="3EFC3E27" w14:textId="2DAF6996" w:rsidR="00F05F66" w:rsidRPr="00E8719F" w:rsidRDefault="00430CB0" w:rsidP="00430C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8719F">
              <w:rPr>
                <w:rFonts w:ascii="Times New Roman" w:eastAsia="Times New Roman" w:hAnsi="Times New Roman" w:cs="Times New Roman"/>
                <w:color w:val="000000"/>
                <w:sz w:val="24"/>
                <w:szCs w:val="24"/>
              </w:rPr>
              <w:t>пропорційно</w:t>
            </w:r>
            <w:proofErr w:type="spellEnd"/>
            <w:r w:rsidRPr="00E8719F">
              <w:rPr>
                <w:rFonts w:ascii="Times New Roman" w:eastAsia="Times New Roman" w:hAnsi="Times New Roman" w:cs="Times New Roman"/>
                <w:color w:val="000000"/>
                <w:sz w:val="24"/>
                <w:szCs w:val="24"/>
              </w:rPr>
              <w:t xml:space="preserve"> очікуваній вартості частини предмета закупівлі (лоту) у разі поділу предмета закупівель на частини). </w:t>
            </w:r>
          </w:p>
          <w:p w14:paraId="04123492"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1472CA34"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5.3. Замовник не вимагає документального підтвердження інформації про відповідність підставам, встановленим статтею 17 Закону, у разі </w:t>
            </w:r>
            <w:r w:rsidRPr="00E8719F">
              <w:rPr>
                <w:rFonts w:ascii="Times New Roman" w:eastAsia="Times New Roman" w:hAnsi="Times New Roman" w:cs="Times New Roman"/>
                <w:color w:val="000000"/>
                <w:sz w:val="24"/>
                <w:szCs w:val="24"/>
              </w:rPr>
              <w:lastRenderedPageBreak/>
              <w:t>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C3F6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DBE1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5E60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9969DC"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85727">
              <w:rPr>
                <w:rFonts w:ascii="Times New Roman" w:eastAsia="Times New Roman" w:hAnsi="Times New Roman" w:cs="Times New Roman"/>
                <w:color w:val="000000"/>
                <w:sz w:val="24"/>
                <w:szCs w:val="24"/>
              </w:rPr>
              <w:t>внесено</w:t>
            </w:r>
            <w:proofErr w:type="spellEnd"/>
            <w:r w:rsidRPr="00685727">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037F18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DD80E7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EFBE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8021073"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5727">
              <w:rPr>
                <w:rFonts w:ascii="Times New Roman" w:eastAsia="Times New Roman" w:hAnsi="Times New Roman" w:cs="Times New Roman"/>
                <w:color w:val="000000"/>
                <w:sz w:val="24"/>
                <w:szCs w:val="24"/>
              </w:rPr>
              <w:t>антиконкурентних</w:t>
            </w:r>
            <w:proofErr w:type="spellEnd"/>
            <w:r w:rsidRPr="0068572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323DF59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02F48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26B96A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7EE2E1"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5 частини першої статті 17 із змінами, внесеними згідно із Законом № 954-IX від 03.11.2020}</w:t>
            </w:r>
          </w:p>
          <w:p w14:paraId="62D288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1C33B5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C8B59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3EAA5F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14:paraId="7BEEAF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DB43F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CAEAD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A015F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B7799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6390AE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524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41AC3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793285"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293DF2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DE39B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C026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0A2E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6F569A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E221C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3786EB"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3FD03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D23CF1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CC314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8AF9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7B8F06B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9015EBE" w14:textId="77777777"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14:paraId="049C64C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ED32A9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16C0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EB49A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w:t>
            </w:r>
            <w:r w:rsidR="003511F6" w:rsidRPr="003511F6">
              <w:rPr>
                <w:rFonts w:ascii="Times New Roman" w:eastAsia="Times New Roman" w:hAnsi="Times New Roman" w:cs="Times New Roman"/>
                <w:color w:val="000000"/>
                <w:sz w:val="24"/>
                <w:szCs w:val="24"/>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2A754F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14:paraId="71688490"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14:paraId="4DA9C42A" w14:textId="77777777" w:rsidTr="00B42AC4">
        <w:trPr>
          <w:trHeight w:val="397"/>
        </w:trPr>
        <w:tc>
          <w:tcPr>
            <w:tcW w:w="522" w:type="dxa"/>
          </w:tcPr>
          <w:p w14:paraId="49CA1AA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14:paraId="696DB03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14:paraId="367AB82B" w14:textId="77777777" w:rsidTr="00B42AC4">
        <w:trPr>
          <w:trHeight w:val="397"/>
        </w:trPr>
        <w:tc>
          <w:tcPr>
            <w:tcW w:w="522" w:type="dxa"/>
          </w:tcPr>
          <w:p w14:paraId="04D755CE"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4036B71"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14:paraId="647DF2DB" w14:textId="77777777" w:rsidTr="00B42AC4">
        <w:trPr>
          <w:trHeight w:val="103"/>
        </w:trPr>
        <w:tc>
          <w:tcPr>
            <w:tcW w:w="522" w:type="dxa"/>
          </w:tcPr>
          <w:p w14:paraId="1CF816E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14:paraId="74924D43" w14:textId="77777777"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BAB04E4"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AE77AEA"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 xml:space="preserve">8.2. У разі якщо учасник процедури закупівлі має намір залучити спроможності інших суб’єктів </w:t>
            </w:r>
            <w:r w:rsidRPr="00821ED0">
              <w:rPr>
                <w:rFonts w:ascii="Times New Roman" w:eastAsia="Times New Roman" w:hAnsi="Times New Roman" w:cs="Times New Roman"/>
                <w:color w:val="000000"/>
                <w:sz w:val="24"/>
                <w:szCs w:val="24"/>
              </w:rPr>
              <w:lastRenderedPageBreak/>
              <w:t>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14:paraId="030A95C9" w14:textId="77777777" w:rsidTr="00B42AC4">
        <w:trPr>
          <w:trHeight w:val="103"/>
        </w:trPr>
        <w:tc>
          <w:tcPr>
            <w:tcW w:w="522" w:type="dxa"/>
          </w:tcPr>
          <w:p w14:paraId="4EDA951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14:paraId="3296BC3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5BC08065" w14:textId="01DC071E" w:rsidR="00F05F66" w:rsidRPr="00E8719F" w:rsidRDefault="00F05F66" w:rsidP="00CE24A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E8719F">
              <w:rPr>
                <w:rFonts w:ascii="Times New Roman" w:eastAsia="Times New Roman" w:hAnsi="Times New Roman" w:cs="Times New Roman"/>
                <w:color w:val="000000"/>
                <w:sz w:val="24"/>
                <w:szCs w:val="24"/>
              </w:rPr>
              <w:t>внести</w:t>
            </w:r>
            <w:proofErr w:type="spellEnd"/>
            <w:r w:rsidRPr="00E8719F">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C3422D">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14:paraId="332A20D0" w14:textId="77777777" w:rsidTr="00B42AC4">
        <w:trPr>
          <w:trHeight w:val="103"/>
        </w:trPr>
        <w:tc>
          <w:tcPr>
            <w:tcW w:w="9536" w:type="dxa"/>
            <w:gridSpan w:val="5"/>
            <w:shd w:val="clear" w:color="auto" w:fill="A5A5A5"/>
          </w:tcPr>
          <w:p w14:paraId="4820F37F" w14:textId="77777777"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14:paraId="5C36E44D" w14:textId="77777777" w:rsidTr="00B42AC4">
        <w:trPr>
          <w:trHeight w:val="103"/>
        </w:trPr>
        <w:tc>
          <w:tcPr>
            <w:tcW w:w="522" w:type="dxa"/>
          </w:tcPr>
          <w:p w14:paraId="7239959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62CAD6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B042EE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14:paraId="0A87B3B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305AFD3"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14:paraId="7AF9D0F5" w14:textId="77777777" w:rsidTr="00420158">
        <w:trPr>
          <w:trHeight w:val="103"/>
        </w:trPr>
        <w:tc>
          <w:tcPr>
            <w:tcW w:w="522" w:type="dxa"/>
          </w:tcPr>
          <w:p w14:paraId="40E1561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14:paraId="1FB043F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82D0B04" w14:textId="77777777"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14:paraId="030C6496"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7B7097"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539AF6C5" w14:textId="77777777"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14:paraId="0B220112" w14:textId="77777777" w:rsidTr="00B42AC4">
        <w:trPr>
          <w:trHeight w:val="103"/>
        </w:trPr>
        <w:tc>
          <w:tcPr>
            <w:tcW w:w="9536" w:type="dxa"/>
            <w:gridSpan w:val="5"/>
            <w:shd w:val="clear" w:color="auto" w:fill="A5A5A5"/>
          </w:tcPr>
          <w:p w14:paraId="5CD24EB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 Оцінка тендерної пропозиції</w:t>
            </w:r>
          </w:p>
        </w:tc>
      </w:tr>
      <w:tr w:rsidR="00F05F66" w:rsidRPr="00E8719F" w14:paraId="3F0437D3" w14:textId="77777777" w:rsidTr="00B42AC4">
        <w:trPr>
          <w:trHeight w:val="103"/>
        </w:trPr>
        <w:tc>
          <w:tcPr>
            <w:tcW w:w="522" w:type="dxa"/>
          </w:tcPr>
          <w:p w14:paraId="328FD36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EC5C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15E73513" w14:textId="77777777" w:rsidR="003511F6" w:rsidRDefault="003511F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14:paraId="61EBC715" w14:textId="77777777" w:rsid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15EC6" w14:textId="77777777" w:rsidR="00F05F66" w:rsidRP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14:paraId="3FDDAC38"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14:paraId="26DC5FAB"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F4ED9BE" w14:textId="77777777" w:rsidR="00F05F66" w:rsidRPr="00AA26DC"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F66" w:rsidRPr="00E8719F" w14:paraId="5965E3AE" w14:textId="77777777" w:rsidTr="00B42AC4">
        <w:trPr>
          <w:trHeight w:val="103"/>
        </w:trPr>
        <w:tc>
          <w:tcPr>
            <w:tcW w:w="522" w:type="dxa"/>
          </w:tcPr>
          <w:p w14:paraId="1FDE5F6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30FF1D1B" w14:textId="77777777"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w:t>
            </w:r>
            <w:r w:rsidRPr="00E8719F">
              <w:rPr>
                <w:rFonts w:ascii="Times New Roman" w:eastAsia="Times New Roman" w:hAnsi="Times New Roman" w:cs="Times New Roman"/>
                <w:b/>
                <w:color w:val="000000"/>
                <w:sz w:val="24"/>
                <w:szCs w:val="24"/>
              </w:rPr>
              <w:lastRenderedPageBreak/>
              <w:t xml:space="preserve">відхилення їх тендерних пропозицій. </w:t>
            </w:r>
          </w:p>
        </w:tc>
        <w:tc>
          <w:tcPr>
            <w:tcW w:w="5583" w:type="dxa"/>
          </w:tcPr>
          <w:p w14:paraId="092A753C" w14:textId="3CEE36FE"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14:paraId="3CE033B2"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lastRenderedPageBreak/>
              <w:t>1.</w:t>
            </w:r>
            <w:r w:rsidRPr="00CE24AD">
              <w:rPr>
                <w:rFonts w:ascii="Times New Roman" w:eastAsia="Times New Roman" w:hAnsi="Times New Roman" w:cs="Times New Roman"/>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002C16A6"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уживання великої літери;</w:t>
            </w:r>
          </w:p>
          <w:p w14:paraId="366D8FC2"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уживання розділових знаків та відмінювання слів у реченні;</w:t>
            </w:r>
          </w:p>
          <w:p w14:paraId="2430DAD3"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xml:space="preserve">використання слова або </w:t>
            </w:r>
            <w:proofErr w:type="spellStart"/>
            <w:r w:rsidRPr="00CE24AD">
              <w:rPr>
                <w:rFonts w:ascii="Times New Roman" w:eastAsia="Times New Roman" w:hAnsi="Times New Roman" w:cs="Times New Roman"/>
                <w:color w:val="000000"/>
                <w:sz w:val="24"/>
                <w:szCs w:val="24"/>
              </w:rPr>
              <w:t>мовного</w:t>
            </w:r>
            <w:proofErr w:type="spellEnd"/>
            <w:r w:rsidRPr="00CE24AD">
              <w:rPr>
                <w:rFonts w:ascii="Times New Roman" w:eastAsia="Times New Roman" w:hAnsi="Times New Roman" w:cs="Times New Roman"/>
                <w:color w:val="000000"/>
                <w:sz w:val="24"/>
                <w:szCs w:val="24"/>
              </w:rPr>
              <w:t xml:space="preserve"> звороту, запозичених з іншої мови;</w:t>
            </w:r>
          </w:p>
          <w:p w14:paraId="01478E3F"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28C634"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04487F07"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написання слів разом та/або окремо, та/або через дефіс;</w:t>
            </w:r>
          </w:p>
          <w:p w14:paraId="6C3DEF1E"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0B439B"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E2D4A2F"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839B60"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ECBBD2"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EE2A34"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CE24AD">
              <w:rPr>
                <w:rFonts w:ascii="Times New Roman" w:eastAsia="Times New Roman" w:hAnsi="Times New Roman" w:cs="Times New Roman"/>
                <w:color w:val="000000"/>
                <w:sz w:val="24"/>
                <w:szCs w:val="24"/>
              </w:rPr>
              <w:lastRenderedPageBreak/>
              <w:t>якщо на цей документ (документи) накладено її кваліфікований електронний підпис.</w:t>
            </w:r>
          </w:p>
          <w:p w14:paraId="1CD5C83C"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6F7A3E"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B16B32"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A52BA"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F4832F"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598534"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5801B7"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Приклади формальних (несуттєвих) помилок:</w:t>
            </w:r>
          </w:p>
          <w:p w14:paraId="3446C3EA"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9D6BA5B"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w:t>
            </w:r>
            <w:proofErr w:type="spellStart"/>
            <w:r w:rsidRPr="00CE24AD">
              <w:rPr>
                <w:rFonts w:ascii="Times New Roman" w:eastAsia="Times New Roman" w:hAnsi="Times New Roman" w:cs="Times New Roman"/>
                <w:color w:val="000000"/>
                <w:sz w:val="24"/>
                <w:szCs w:val="24"/>
              </w:rPr>
              <w:t>м.київ</w:t>
            </w:r>
            <w:proofErr w:type="spellEnd"/>
            <w:r w:rsidRPr="00CE24AD">
              <w:rPr>
                <w:rFonts w:ascii="Times New Roman" w:eastAsia="Times New Roman" w:hAnsi="Times New Roman" w:cs="Times New Roman"/>
                <w:color w:val="000000"/>
                <w:sz w:val="24"/>
                <w:szCs w:val="24"/>
              </w:rPr>
              <w:t>” замість “</w:t>
            </w:r>
            <w:proofErr w:type="spellStart"/>
            <w:r w:rsidRPr="00CE24AD">
              <w:rPr>
                <w:rFonts w:ascii="Times New Roman" w:eastAsia="Times New Roman" w:hAnsi="Times New Roman" w:cs="Times New Roman"/>
                <w:color w:val="000000"/>
                <w:sz w:val="24"/>
                <w:szCs w:val="24"/>
              </w:rPr>
              <w:t>м.Київ</w:t>
            </w:r>
            <w:proofErr w:type="spellEnd"/>
            <w:r w:rsidRPr="00CE24AD">
              <w:rPr>
                <w:rFonts w:ascii="Times New Roman" w:eastAsia="Times New Roman" w:hAnsi="Times New Roman" w:cs="Times New Roman"/>
                <w:color w:val="000000"/>
                <w:sz w:val="24"/>
                <w:szCs w:val="24"/>
              </w:rPr>
              <w:t>”;</w:t>
            </w:r>
          </w:p>
          <w:p w14:paraId="5DB8006F"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xml:space="preserve">- “поряд - </w:t>
            </w:r>
            <w:proofErr w:type="spellStart"/>
            <w:r w:rsidRPr="00CE24AD">
              <w:rPr>
                <w:rFonts w:ascii="Times New Roman" w:eastAsia="Times New Roman" w:hAnsi="Times New Roman" w:cs="Times New Roman"/>
                <w:color w:val="000000"/>
                <w:sz w:val="24"/>
                <w:szCs w:val="24"/>
              </w:rPr>
              <w:t>ок</w:t>
            </w:r>
            <w:proofErr w:type="spellEnd"/>
            <w:r w:rsidRPr="00CE24AD">
              <w:rPr>
                <w:rFonts w:ascii="Times New Roman" w:eastAsia="Times New Roman" w:hAnsi="Times New Roman" w:cs="Times New Roman"/>
                <w:color w:val="000000"/>
                <w:sz w:val="24"/>
                <w:szCs w:val="24"/>
              </w:rPr>
              <w:t>” замість “</w:t>
            </w:r>
            <w:proofErr w:type="spellStart"/>
            <w:r w:rsidRPr="00CE24AD">
              <w:rPr>
                <w:rFonts w:ascii="Times New Roman" w:eastAsia="Times New Roman" w:hAnsi="Times New Roman" w:cs="Times New Roman"/>
                <w:color w:val="000000"/>
                <w:sz w:val="24"/>
                <w:szCs w:val="24"/>
              </w:rPr>
              <w:t>поря</w:t>
            </w:r>
            <w:proofErr w:type="spellEnd"/>
            <w:r w:rsidRPr="00CE24AD">
              <w:rPr>
                <w:rFonts w:ascii="Times New Roman" w:eastAsia="Times New Roman" w:hAnsi="Times New Roman" w:cs="Times New Roman"/>
                <w:color w:val="000000"/>
                <w:sz w:val="24"/>
                <w:szCs w:val="24"/>
              </w:rPr>
              <w:t xml:space="preserve"> – док”;</w:t>
            </w:r>
          </w:p>
          <w:p w14:paraId="76F5982F"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w:t>
            </w:r>
            <w:proofErr w:type="spellStart"/>
            <w:r w:rsidRPr="00CE24AD">
              <w:rPr>
                <w:rFonts w:ascii="Times New Roman" w:eastAsia="Times New Roman" w:hAnsi="Times New Roman" w:cs="Times New Roman"/>
                <w:color w:val="000000"/>
                <w:sz w:val="24"/>
                <w:szCs w:val="24"/>
              </w:rPr>
              <w:t>ненадається</w:t>
            </w:r>
            <w:proofErr w:type="spellEnd"/>
            <w:r w:rsidRPr="00CE24AD">
              <w:rPr>
                <w:rFonts w:ascii="Times New Roman" w:eastAsia="Times New Roman" w:hAnsi="Times New Roman" w:cs="Times New Roman"/>
                <w:color w:val="000000"/>
                <w:sz w:val="24"/>
                <w:szCs w:val="24"/>
              </w:rPr>
              <w:t>” замість “не надається”;</w:t>
            </w:r>
          </w:p>
          <w:p w14:paraId="46DC3890"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CE24AD">
              <w:rPr>
                <w:rFonts w:ascii="Times New Roman" w:eastAsia="Times New Roman" w:hAnsi="Times New Roman" w:cs="Times New Roman"/>
                <w:color w:val="000000"/>
                <w:sz w:val="24"/>
                <w:szCs w:val="24"/>
              </w:rPr>
              <w:t>pdf</w:t>
            </w:r>
            <w:proofErr w:type="spellEnd"/>
            <w:r w:rsidRPr="00CE24AD">
              <w:rPr>
                <w:rFonts w:ascii="Times New Roman" w:eastAsia="Times New Roman" w:hAnsi="Times New Roman" w:cs="Times New Roman"/>
                <w:color w:val="000000"/>
                <w:sz w:val="24"/>
                <w:szCs w:val="24"/>
              </w:rPr>
              <w:t>» (</w:t>
            </w:r>
            <w:proofErr w:type="spellStart"/>
            <w:r w:rsidRPr="00CE24AD">
              <w:rPr>
                <w:rFonts w:ascii="Times New Roman" w:eastAsia="Times New Roman" w:hAnsi="Times New Roman" w:cs="Times New Roman"/>
                <w:color w:val="000000"/>
                <w:sz w:val="24"/>
                <w:szCs w:val="24"/>
              </w:rPr>
              <w:t>PortableDocumentFormat</w:t>
            </w:r>
            <w:proofErr w:type="spellEnd"/>
            <w:r w:rsidRPr="00CE24AD">
              <w:rPr>
                <w:rFonts w:ascii="Times New Roman" w:eastAsia="Times New Roman" w:hAnsi="Times New Roman" w:cs="Times New Roman"/>
                <w:color w:val="000000"/>
                <w:sz w:val="24"/>
                <w:szCs w:val="24"/>
              </w:rPr>
              <w:t>) ”.</w:t>
            </w:r>
          </w:p>
          <w:p w14:paraId="0972BEF6"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E24AD">
              <w:rPr>
                <w:rFonts w:ascii="Times New Roman" w:eastAsia="Times New Roman" w:hAnsi="Times New Roman" w:cs="Times New Roman"/>
                <w:color w:val="000000"/>
                <w:sz w:val="24"/>
                <w:szCs w:val="24"/>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1214A442" w14:textId="77777777" w:rsidR="00CE24AD" w:rsidRPr="00CE24AD" w:rsidRDefault="00CE24AD" w:rsidP="00CE24A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F404B9" w14:textId="733DF3EB"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p>
        </w:tc>
      </w:tr>
      <w:tr w:rsidR="00F05F66" w:rsidRPr="00E8719F" w14:paraId="047204AD" w14:textId="77777777" w:rsidTr="00B42AC4">
        <w:trPr>
          <w:trHeight w:val="103"/>
        </w:trPr>
        <w:tc>
          <w:tcPr>
            <w:tcW w:w="522" w:type="dxa"/>
          </w:tcPr>
          <w:p w14:paraId="34DC661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3</w:t>
            </w:r>
          </w:p>
        </w:tc>
        <w:tc>
          <w:tcPr>
            <w:tcW w:w="3431" w:type="dxa"/>
            <w:gridSpan w:val="3"/>
          </w:tcPr>
          <w:p w14:paraId="0644B4E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14DCDF22"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868CD5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99EF4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7D2FA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9A616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598762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4FA858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E22698"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EF9426" w14:textId="77777777"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A26DC" w:rsidRPr="00AA26DC">
              <w:rPr>
                <w:rFonts w:ascii="Times New Roman" w:eastAsia="Times New Roman" w:hAnsi="Times New Roman" w:cs="Times New Roman"/>
                <w:color w:val="000000"/>
                <w:sz w:val="24"/>
                <w:szCs w:val="24"/>
              </w:rPr>
              <w:t>невідповідностей</w:t>
            </w:r>
            <w:proofErr w:type="spellEnd"/>
            <w:r w:rsidR="00AA26DC" w:rsidRPr="00AA26DC">
              <w:rPr>
                <w:rFonts w:ascii="Times New Roman" w:eastAsia="Times New Roman" w:hAnsi="Times New Roman" w:cs="Times New Roman"/>
                <w:color w:val="000000"/>
                <w:sz w:val="24"/>
                <w:szCs w:val="24"/>
              </w:rPr>
              <w:t xml:space="preserve"> в електронній системі закупівель.</w:t>
            </w:r>
          </w:p>
          <w:p w14:paraId="3913441B"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289288"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26DC">
              <w:rPr>
                <w:rFonts w:ascii="Times New Roman" w:eastAsia="Times New Roman" w:hAnsi="Times New Roman" w:cs="Times New Roman"/>
                <w:color w:val="000000"/>
                <w:sz w:val="24"/>
                <w:szCs w:val="24"/>
              </w:rPr>
              <w:t>невідповідностей</w:t>
            </w:r>
            <w:proofErr w:type="spellEnd"/>
            <w:r w:rsidRPr="00AA26DC">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A3343" w14:textId="408D350B"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 xml:space="preserve">. </w:t>
            </w:r>
            <w:r w:rsidR="008C6B95" w:rsidRPr="000501BE">
              <w:rPr>
                <w:rFonts w:ascii="Times New Roman" w:eastAsia="Times New Roman" w:hAnsi="Times New Roman" w:cs="Times New Roman"/>
                <w:color w:val="000000"/>
                <w:sz w:val="24"/>
                <w:szCs w:val="24"/>
              </w:rPr>
              <w:t xml:space="preserve"> З метою визначання специфіки </w:t>
            </w:r>
            <w:r w:rsidR="008C6B95">
              <w:rPr>
                <w:rFonts w:ascii="Times New Roman" w:eastAsia="Times New Roman" w:hAnsi="Times New Roman" w:cs="Times New Roman"/>
                <w:color w:val="000000"/>
                <w:sz w:val="24"/>
                <w:szCs w:val="24"/>
              </w:rPr>
              <w:t xml:space="preserve">надання послуг </w:t>
            </w:r>
            <w:r w:rsidR="008C6B95" w:rsidRPr="000501BE">
              <w:rPr>
                <w:rFonts w:ascii="Times New Roman" w:eastAsia="Times New Roman" w:hAnsi="Times New Roman" w:cs="Times New Roman"/>
                <w:color w:val="000000"/>
                <w:sz w:val="24"/>
                <w:szCs w:val="24"/>
              </w:rPr>
              <w:t xml:space="preserve">та </w:t>
            </w:r>
            <w:r w:rsidR="008C6B95">
              <w:rPr>
                <w:rFonts w:ascii="Times New Roman" w:eastAsia="Times New Roman" w:hAnsi="Times New Roman" w:cs="Times New Roman"/>
                <w:color w:val="000000"/>
                <w:sz w:val="24"/>
                <w:szCs w:val="24"/>
              </w:rPr>
              <w:t xml:space="preserve"> поточних </w:t>
            </w:r>
            <w:r w:rsidR="008C6B95" w:rsidRPr="000501BE">
              <w:rPr>
                <w:rFonts w:ascii="Times New Roman" w:eastAsia="Times New Roman" w:hAnsi="Times New Roman" w:cs="Times New Roman"/>
                <w:color w:val="000000"/>
                <w:sz w:val="24"/>
                <w:szCs w:val="24"/>
              </w:rPr>
              <w:t>умов</w:t>
            </w:r>
            <w:r w:rsidR="008C6B95">
              <w:rPr>
                <w:rFonts w:ascii="Times New Roman" w:eastAsia="Times New Roman" w:hAnsi="Times New Roman" w:cs="Times New Roman"/>
                <w:color w:val="000000"/>
                <w:sz w:val="24"/>
                <w:szCs w:val="24"/>
              </w:rPr>
              <w:t xml:space="preserve"> об’єкту</w:t>
            </w:r>
            <w:r w:rsidR="008C6B95" w:rsidRPr="000501BE">
              <w:rPr>
                <w:rFonts w:ascii="Times New Roman" w:eastAsia="Times New Roman" w:hAnsi="Times New Roman" w:cs="Times New Roman"/>
                <w:color w:val="000000"/>
                <w:sz w:val="24"/>
                <w:szCs w:val="24"/>
              </w:rPr>
              <w:t xml:space="preserve">, учасники здійснюють обов’язковий огляд місць </w:t>
            </w:r>
            <w:r w:rsidR="008C6B95">
              <w:rPr>
                <w:rFonts w:ascii="Times New Roman" w:eastAsia="Times New Roman" w:hAnsi="Times New Roman" w:cs="Times New Roman"/>
                <w:color w:val="000000"/>
                <w:sz w:val="24"/>
                <w:szCs w:val="24"/>
              </w:rPr>
              <w:t>надання послуг</w:t>
            </w:r>
            <w:r w:rsidR="008C6B95" w:rsidRPr="000501BE">
              <w:rPr>
                <w:rFonts w:ascii="Times New Roman" w:eastAsia="Times New Roman" w:hAnsi="Times New Roman" w:cs="Times New Roman"/>
                <w:color w:val="000000"/>
                <w:sz w:val="24"/>
                <w:szCs w:val="24"/>
              </w:rPr>
              <w:t xml:space="preserve">, на підтвердження чого, у складі пропозиції, учасники надають акт огляду </w:t>
            </w:r>
            <w:r w:rsidR="008C6B95">
              <w:rPr>
                <w:rFonts w:ascii="Times New Roman" w:eastAsia="Times New Roman" w:hAnsi="Times New Roman" w:cs="Times New Roman"/>
                <w:color w:val="000000"/>
                <w:sz w:val="24"/>
                <w:szCs w:val="24"/>
              </w:rPr>
              <w:t>об’єкту</w:t>
            </w:r>
            <w:r w:rsidR="008C6B95" w:rsidRPr="000501BE">
              <w:rPr>
                <w:rFonts w:ascii="Times New Roman" w:eastAsia="Times New Roman" w:hAnsi="Times New Roman" w:cs="Times New Roman"/>
                <w:color w:val="000000"/>
                <w:sz w:val="24"/>
                <w:szCs w:val="24"/>
              </w:rPr>
              <w:t>, за підписом представників Учасника і Замовника.</w:t>
            </w:r>
          </w:p>
          <w:p w14:paraId="6EDD7298"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822894"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w:t>
            </w:r>
          </w:p>
          <w:p w14:paraId="5C5B9D3D"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AC277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E8719F">
              <w:rPr>
                <w:rFonts w:ascii="Times New Roman" w:eastAsia="Times New Roman" w:hAnsi="Times New Roman" w:cs="Times New Roman"/>
                <w:color w:val="000000"/>
                <w:sz w:val="24"/>
                <w:szCs w:val="24"/>
              </w:rPr>
              <w:t>невиправлення</w:t>
            </w:r>
            <w:proofErr w:type="spellEnd"/>
            <w:r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lastRenderedPageBreak/>
              <w:t xml:space="preserve">учасниками виявлених </w:t>
            </w:r>
            <w:proofErr w:type="spellStart"/>
            <w:r w:rsidRPr="00E8719F">
              <w:rPr>
                <w:rFonts w:ascii="Times New Roman" w:eastAsia="Times New Roman" w:hAnsi="Times New Roman" w:cs="Times New Roman"/>
                <w:color w:val="000000"/>
                <w:sz w:val="24"/>
                <w:szCs w:val="24"/>
              </w:rPr>
              <w:t>невідповідностей</w:t>
            </w:r>
            <w:proofErr w:type="spellEnd"/>
            <w:r w:rsidRPr="00E8719F">
              <w:rPr>
                <w:rFonts w:ascii="Times New Roman" w:eastAsia="Times New Roman" w:hAnsi="Times New Roman" w:cs="Times New Roman"/>
                <w:color w:val="000000"/>
                <w:sz w:val="24"/>
                <w:szCs w:val="24"/>
              </w:rPr>
              <w:t xml:space="preserve">. </w:t>
            </w:r>
          </w:p>
        </w:tc>
      </w:tr>
      <w:tr w:rsidR="00F05F66" w:rsidRPr="00E8719F" w14:paraId="48A64AAD" w14:textId="77777777" w:rsidTr="00B42AC4">
        <w:trPr>
          <w:trHeight w:val="103"/>
        </w:trPr>
        <w:tc>
          <w:tcPr>
            <w:tcW w:w="522" w:type="dxa"/>
          </w:tcPr>
          <w:p w14:paraId="252A268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5D15066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0AA34C7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5B99A7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14:paraId="2C68BA21"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B93C1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43D9E3"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w:t>
            </w:r>
          </w:p>
          <w:p w14:paraId="170A9988"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B0B58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835E660" w14:textId="6DDB7436" w:rsidR="00EC30A1" w:rsidRPr="00EC30A1" w:rsidRDefault="00EC30A1" w:rsidP="00430CB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rFonts w:ascii="Times New Roman" w:eastAsia="Times New Roman" w:hAnsi="Times New Roman" w:cs="Times New Roman"/>
                <w:color w:val="000000"/>
                <w:sz w:val="24"/>
                <w:szCs w:val="24"/>
              </w:rPr>
              <w:t>бенефіціарним</w:t>
            </w:r>
            <w:proofErr w:type="spellEnd"/>
            <w:r w:rsidRPr="00EC30A1">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EC30A1">
              <w:rPr>
                <w:rFonts w:ascii="Times New Roman" w:eastAsia="Times New Roman" w:hAnsi="Times New Roman" w:cs="Times New Roman"/>
                <w:color w:val="000000"/>
                <w:sz w:val="24"/>
                <w:szCs w:val="24"/>
              </w:rPr>
              <w:lastRenderedPageBreak/>
              <w:t>воєнного стану в Україні та протягом 90 днів з дня його припинення або скасування”)</w:t>
            </w:r>
            <w:r w:rsidR="00430CB0">
              <w:rPr>
                <w:rFonts w:ascii="Times New Roman" w:eastAsia="Times New Roman" w:hAnsi="Times New Roman" w:cs="Times New Roman"/>
                <w:color w:val="000000"/>
                <w:sz w:val="24"/>
                <w:szCs w:val="24"/>
              </w:rPr>
              <w:t>. Відсу</w:t>
            </w:r>
            <w:r w:rsidR="00ED4CE1">
              <w:rPr>
                <w:rFonts w:ascii="Times New Roman" w:eastAsia="Times New Roman" w:hAnsi="Times New Roman" w:cs="Times New Roman"/>
                <w:color w:val="000000"/>
                <w:sz w:val="24"/>
                <w:szCs w:val="24"/>
              </w:rPr>
              <w:t>т</w:t>
            </w:r>
            <w:r w:rsidR="00430CB0">
              <w:rPr>
                <w:rFonts w:ascii="Times New Roman" w:eastAsia="Times New Roman" w:hAnsi="Times New Roman" w:cs="Times New Roman"/>
                <w:color w:val="000000"/>
                <w:sz w:val="24"/>
                <w:szCs w:val="24"/>
              </w:rPr>
              <w:t>ність вищен</w:t>
            </w:r>
            <w:r w:rsidR="00ED4CE1">
              <w:rPr>
                <w:rFonts w:ascii="Times New Roman" w:eastAsia="Times New Roman" w:hAnsi="Times New Roman" w:cs="Times New Roman"/>
                <w:color w:val="000000"/>
                <w:sz w:val="24"/>
                <w:szCs w:val="24"/>
              </w:rPr>
              <w:t>а</w:t>
            </w:r>
            <w:r w:rsidR="00430CB0">
              <w:rPr>
                <w:rFonts w:ascii="Times New Roman" w:eastAsia="Times New Roman" w:hAnsi="Times New Roman" w:cs="Times New Roman"/>
                <w:color w:val="000000"/>
                <w:sz w:val="24"/>
                <w:szCs w:val="24"/>
              </w:rPr>
              <w:t xml:space="preserve">веденої підстави </w:t>
            </w:r>
            <w:r w:rsidR="00ED4CE1">
              <w:rPr>
                <w:rFonts w:ascii="Times New Roman" w:eastAsia="Times New Roman" w:hAnsi="Times New Roman" w:cs="Times New Roman"/>
                <w:color w:val="000000"/>
                <w:sz w:val="24"/>
                <w:szCs w:val="24"/>
              </w:rPr>
              <w:t xml:space="preserve">підтверджується відповідною довідкою в довільній формі у складі пропозиції. У випадку ненадання відповідної довідки пропозицію буде </w:t>
            </w:r>
            <w:proofErr w:type="spellStart"/>
            <w:r w:rsidR="00ED4CE1">
              <w:rPr>
                <w:rFonts w:ascii="Times New Roman" w:eastAsia="Times New Roman" w:hAnsi="Times New Roman" w:cs="Times New Roman"/>
                <w:color w:val="000000"/>
                <w:sz w:val="24"/>
                <w:szCs w:val="24"/>
              </w:rPr>
              <w:t>відхилено</w:t>
            </w:r>
            <w:proofErr w:type="spellEnd"/>
            <w:r w:rsidR="00ED4CE1">
              <w:rPr>
                <w:rFonts w:ascii="Times New Roman" w:eastAsia="Times New Roman" w:hAnsi="Times New Roman" w:cs="Times New Roman"/>
                <w:color w:val="000000"/>
                <w:sz w:val="24"/>
                <w:szCs w:val="24"/>
              </w:rPr>
              <w:t xml:space="preserve"> з вищенаведеної підстави.   </w:t>
            </w:r>
          </w:p>
          <w:p w14:paraId="36D3AC72"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718B54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31B5B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315975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14:paraId="7E5B6DE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3D8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D695F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714519B9"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F8AFFE"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8458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540129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6159A3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CA4A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3C89E00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332F3" w14:textId="77777777"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14:paraId="3E158225" w14:textId="77777777" w:rsidTr="00B42AC4">
        <w:trPr>
          <w:trHeight w:val="103"/>
        </w:trPr>
        <w:tc>
          <w:tcPr>
            <w:tcW w:w="9536" w:type="dxa"/>
            <w:gridSpan w:val="5"/>
            <w:shd w:val="clear" w:color="auto" w:fill="A5A5A5"/>
            <w:vAlign w:val="center"/>
          </w:tcPr>
          <w:p w14:paraId="2E8BA3BE" w14:textId="77777777"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14:paraId="47FC703B" w14:textId="77777777" w:rsidTr="00B42AC4">
        <w:trPr>
          <w:trHeight w:val="103"/>
        </w:trPr>
        <w:tc>
          <w:tcPr>
            <w:tcW w:w="522" w:type="dxa"/>
          </w:tcPr>
          <w:p w14:paraId="5A2EA247"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4A1459A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14:paraId="09C05009"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14:paraId="31CB201E"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89BF73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8BEEA"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711C75"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95D7B5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50787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2B37B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062FD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D653CD2"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DAFA3C"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14:paraId="0EBEC79C"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14:paraId="5EA616DA" w14:textId="77777777" w:rsidTr="00B42AC4">
        <w:trPr>
          <w:trHeight w:val="103"/>
        </w:trPr>
        <w:tc>
          <w:tcPr>
            <w:tcW w:w="522" w:type="dxa"/>
          </w:tcPr>
          <w:p w14:paraId="3A6A68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1F4A9EC9"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0CBA3594" w14:textId="77777777"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EC30A1">
              <w:rPr>
                <w:rFonts w:ascii="Times New Roman" w:eastAsia="Times New Roman" w:hAnsi="Times New Roman" w:cs="Times New Roman"/>
                <w:color w:val="000000"/>
                <w:sz w:val="24"/>
                <w:szCs w:val="24"/>
              </w:rPr>
              <w:lastRenderedPageBreak/>
              <w:t>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14:paraId="419B5755" w14:textId="77777777" w:rsidTr="00B42AC4">
        <w:trPr>
          <w:trHeight w:val="103"/>
        </w:trPr>
        <w:tc>
          <w:tcPr>
            <w:tcW w:w="522" w:type="dxa"/>
          </w:tcPr>
          <w:p w14:paraId="24C789D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3</w:t>
            </w:r>
          </w:p>
        </w:tc>
        <w:tc>
          <w:tcPr>
            <w:tcW w:w="3431" w:type="dxa"/>
            <w:gridSpan w:val="3"/>
          </w:tcPr>
          <w:p w14:paraId="1600562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25F6B7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14:paraId="04FD553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14:paraId="05BB76A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14:paraId="03C2A8D4"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5DD3722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3D02C2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14:paraId="0587011C" w14:textId="77777777" w:rsidTr="00B42AC4">
        <w:trPr>
          <w:trHeight w:val="103"/>
        </w:trPr>
        <w:tc>
          <w:tcPr>
            <w:tcW w:w="522" w:type="dxa"/>
          </w:tcPr>
          <w:p w14:paraId="7F723815"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5BDE868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02DB9721" w14:textId="77777777"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14:paraId="133DDA2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E7BA9A"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EE800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2B1B3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638845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w:t>
            </w:r>
            <w:r w:rsidRPr="00E8113C">
              <w:rPr>
                <w:rFonts w:ascii="Times New Roman" w:eastAsia="Times New Roman" w:hAnsi="Times New Roman" w:cs="Times New Roman"/>
                <w:color w:val="000000"/>
                <w:sz w:val="24"/>
                <w:szCs w:val="24"/>
              </w:rPr>
              <w:lastRenderedPageBreak/>
              <w:t>кратності упаковки.</w:t>
            </w:r>
          </w:p>
          <w:p w14:paraId="413AB32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F706E8"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6D0A6C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9C135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9EB6A9"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D26B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6B571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25F9F430"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оподаткування –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119AAA3"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rFonts w:ascii="Times New Roman" w:eastAsia="Times New Roman" w:hAnsi="Times New Roman" w:cs="Times New Roman"/>
                <w:color w:val="000000"/>
                <w:sz w:val="24"/>
                <w:szCs w:val="24"/>
              </w:rPr>
              <w:t>Platts</w:t>
            </w:r>
            <w:proofErr w:type="spellEnd"/>
            <w:r w:rsidRPr="00E8113C">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3D07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w:t>
            </w:r>
          </w:p>
          <w:p w14:paraId="1D51F167"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A6BEE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76F59BF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76E72F5"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33CFB71"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14:paraId="75A186A1" w14:textId="77777777" w:rsidTr="00B42AC4">
        <w:trPr>
          <w:trHeight w:val="103"/>
        </w:trPr>
        <w:tc>
          <w:tcPr>
            <w:tcW w:w="522" w:type="dxa"/>
          </w:tcPr>
          <w:p w14:paraId="274247BF"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14:paraId="34C7232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569D8FC6" w14:textId="77777777"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14:paraId="4C6137AF" w14:textId="77777777" w:rsidTr="00B42AC4">
        <w:trPr>
          <w:trHeight w:val="103"/>
        </w:trPr>
        <w:tc>
          <w:tcPr>
            <w:tcW w:w="522" w:type="dxa"/>
          </w:tcPr>
          <w:p w14:paraId="50B6B750"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0CA3566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713654D4"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15EC8BBB"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A44F93"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5AE4088"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553E1F"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B9263CB"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FD99B8"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FC8D818"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6A1100"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0D254A2"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386437"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B98739"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0CD1741"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65D650"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87C3A0"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E39C2F8"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6780A77"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7D4AAA2"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60DC6ED"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0E3035"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3F37D8"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5B7E18C"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3D6578"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E241184" w14:textId="77777777" w:rsidR="00CE24AD" w:rsidRDefault="00CE24AD"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36EBD8" w14:textId="676A9006"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1 </w:t>
      </w:r>
    </w:p>
    <w:p w14:paraId="2B029536" w14:textId="77777777"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E579D7">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14:paraId="63D017F6" w14:textId="77777777"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14:paraId="41342277" w14:textId="77777777"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14:paraId="081B10DE" w14:textId="77777777"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14:paraId="1162BBC4" w14:textId="29600041" w:rsidR="00695EDC" w:rsidRPr="00695EDC" w:rsidRDefault="00695EDC" w:rsidP="00242755">
      <w:pPr>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Pr="00695EDC">
        <w:rPr>
          <w:rFonts w:ascii="Times New Roman" w:hAnsi="Times New Roman" w:cs="Times New Roman"/>
          <w:b/>
          <w:color w:val="000000"/>
          <w:sz w:val="24"/>
          <w:szCs w:val="24"/>
          <w:lang w:eastAsia="uk-UA"/>
        </w:rPr>
        <w:t xml:space="preserve">ДК 021:2015, код </w:t>
      </w:r>
      <w:r w:rsidR="009F0278" w:rsidRPr="009F0278">
        <w:rPr>
          <w:rFonts w:ascii="Times New Roman" w:hAnsi="Times New Roman" w:cs="Times New Roman"/>
          <w:b/>
          <w:color w:val="000000"/>
          <w:sz w:val="24"/>
          <w:szCs w:val="24"/>
          <w:lang w:eastAsia="uk-UA"/>
        </w:rPr>
        <w:t xml:space="preserve">45230000-8 — Будівництво трубопроводів, ліній зв’язку та </w:t>
      </w:r>
      <w:proofErr w:type="spellStart"/>
      <w:r w:rsidR="009F0278" w:rsidRPr="009F0278">
        <w:rPr>
          <w:rFonts w:ascii="Times New Roman" w:hAnsi="Times New Roman" w:cs="Times New Roman"/>
          <w:b/>
          <w:color w:val="000000"/>
          <w:sz w:val="24"/>
          <w:szCs w:val="24"/>
          <w:lang w:eastAsia="uk-UA"/>
        </w:rPr>
        <w:t>електропередач</w:t>
      </w:r>
      <w:proofErr w:type="spellEnd"/>
      <w:r w:rsidR="009F0278" w:rsidRPr="009F0278">
        <w:rPr>
          <w:rFonts w:ascii="Times New Roman" w:hAnsi="Times New Roman" w:cs="Times New Roman"/>
          <w:b/>
          <w:color w:val="000000"/>
          <w:sz w:val="24"/>
          <w:szCs w:val="24"/>
          <w:lang w:eastAsia="uk-UA"/>
        </w:rPr>
        <w:t>, шосе, доріг, аеродромів і залізничних доріг; вирівнювання поверхонь (</w:t>
      </w:r>
      <w:r w:rsidR="00C24EE6" w:rsidRPr="00C24EE6">
        <w:rPr>
          <w:rFonts w:ascii="Times New Roman" w:hAnsi="Times New Roman" w:cs="Times New Roman"/>
          <w:b/>
          <w:color w:val="000000"/>
          <w:sz w:val="24"/>
          <w:szCs w:val="24"/>
          <w:lang w:eastAsia="uk-UA"/>
        </w:rPr>
        <w:t xml:space="preserve">Роботи по нанесенню, поновленню горизонтальної дорожньої розмітки 1.33 та піктограми «Інвалід» 1.35 на місцях стоянки транспортних засобів на </w:t>
      </w:r>
      <w:proofErr w:type="spellStart"/>
      <w:r w:rsidR="00C24EE6" w:rsidRPr="00C24EE6">
        <w:rPr>
          <w:rFonts w:ascii="Times New Roman" w:hAnsi="Times New Roman" w:cs="Times New Roman"/>
          <w:b/>
          <w:color w:val="000000"/>
          <w:sz w:val="24"/>
          <w:szCs w:val="24"/>
          <w:lang w:eastAsia="uk-UA"/>
        </w:rPr>
        <w:t>паркувальних</w:t>
      </w:r>
      <w:proofErr w:type="spellEnd"/>
      <w:r w:rsidR="00C24EE6" w:rsidRPr="00C24EE6">
        <w:rPr>
          <w:rFonts w:ascii="Times New Roman" w:hAnsi="Times New Roman" w:cs="Times New Roman"/>
          <w:b/>
          <w:color w:val="000000"/>
          <w:sz w:val="24"/>
          <w:szCs w:val="24"/>
          <w:lang w:eastAsia="uk-UA"/>
        </w:rPr>
        <w:t xml:space="preserve"> майданчиках КП «</w:t>
      </w:r>
      <w:proofErr w:type="spellStart"/>
      <w:r w:rsidR="00C24EE6" w:rsidRPr="00C24EE6">
        <w:rPr>
          <w:rFonts w:ascii="Times New Roman" w:hAnsi="Times New Roman" w:cs="Times New Roman"/>
          <w:b/>
          <w:color w:val="000000"/>
          <w:sz w:val="24"/>
          <w:szCs w:val="24"/>
          <w:lang w:eastAsia="uk-UA"/>
        </w:rPr>
        <w:t>Київтранспарксервіс</w:t>
      </w:r>
      <w:proofErr w:type="spellEnd"/>
      <w:r w:rsidR="00C24EE6" w:rsidRPr="00C24EE6">
        <w:rPr>
          <w:rFonts w:ascii="Times New Roman" w:hAnsi="Times New Roman" w:cs="Times New Roman"/>
          <w:b/>
          <w:color w:val="000000"/>
          <w:sz w:val="24"/>
          <w:szCs w:val="24"/>
          <w:lang w:eastAsia="uk-UA"/>
        </w:rPr>
        <w:t>» І зони паркування</w:t>
      </w:r>
      <w:r w:rsidR="009F0278" w:rsidRPr="009F0278">
        <w:rPr>
          <w:rFonts w:ascii="Times New Roman" w:hAnsi="Times New Roman" w:cs="Times New Roman"/>
          <w:b/>
          <w:color w:val="000000"/>
          <w:sz w:val="24"/>
          <w:szCs w:val="24"/>
          <w:lang w:eastAsia="uk-UA"/>
        </w:rPr>
        <w:t>)</w:t>
      </w:r>
      <w:r w:rsidRPr="00695EDC">
        <w:rPr>
          <w:rFonts w:ascii="Times New Roman" w:hAnsi="Times New Roman" w:cs="Times New Roman"/>
          <w:b/>
          <w:color w:val="000000"/>
          <w:sz w:val="24"/>
          <w:szCs w:val="24"/>
          <w:lang w:eastAsia="uk-UA"/>
        </w:rPr>
        <w:t>.</w:t>
      </w:r>
    </w:p>
    <w:p w14:paraId="13C9FAA3" w14:textId="77777777" w:rsidR="00695EDC" w:rsidRPr="00695EDC" w:rsidRDefault="00695EDC" w:rsidP="00242755">
      <w:pPr>
        <w:tabs>
          <w:tab w:val="left" w:pos="2715"/>
        </w:tabs>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14:paraId="2BA472C5" w14:textId="77777777"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14:paraId="7C9D9B1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14:paraId="11B203B9"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14:paraId="31056206"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14:paraId="0D992992"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rPr>
                <w:rFonts w:ascii="Times New Roman" w:hAnsi="Times New Roman" w:cs="Times New Roman"/>
                <w:lang w:eastAsia="en-US"/>
              </w:rPr>
            </w:pPr>
          </w:p>
        </w:tc>
      </w:tr>
      <w:tr w:rsidR="00695EDC" w:rsidRPr="00695EDC"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695EDC" w:rsidRDefault="00695EDC" w:rsidP="00695EDC">
            <w:pPr>
              <w:jc w:val="center"/>
              <w:rPr>
                <w:rFonts w:ascii="Times New Roman" w:hAnsi="Times New Roman" w:cs="Times New Roman"/>
                <w:lang w:eastAsia="en-US"/>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rPr>
                <w:rFonts w:ascii="Times New Roman" w:hAnsi="Times New Roman" w:cs="Times New Roman"/>
                <w:lang w:eastAsia="en-US"/>
              </w:rPr>
            </w:pPr>
          </w:p>
        </w:tc>
      </w:tr>
      <w:tr w:rsidR="00695EDC" w:rsidRPr="00695EDC"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695EDC" w:rsidRDefault="00695EDC" w:rsidP="00695EDC">
            <w:pPr>
              <w:jc w:val="center"/>
              <w:rPr>
                <w:rFonts w:ascii="Times New Roman" w:hAnsi="Times New Roman" w:cs="Times New Roman"/>
                <w:lang w:eastAsia="en-US"/>
              </w:rPr>
            </w:pPr>
          </w:p>
        </w:tc>
      </w:tr>
    </w:tbl>
    <w:p w14:paraId="4DEDE87E" w14:textId="77777777"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Для проведення аукціону (оцінки) електронною системою закупівель учасник зазначає ціну з урахування ПДВ.</w:t>
      </w:r>
    </w:p>
    <w:p w14:paraId="3AFD1320" w14:textId="77777777"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14:paraId="24A5B2FD" w14:textId="77777777"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14:paraId="03D052A1" w14:textId="77777777"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9FE9F3C"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82FBC3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A53F6F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359CD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DCFF39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DC20815"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7BCE810" w14:textId="1B1D11F0"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545DBB6" w14:textId="77777777" w:rsidR="00FC264E" w:rsidRDefault="00FC264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51FB73C"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C5315E"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403C24F" w14:textId="77777777"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14:paraId="5F421E66"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9516C2"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96D2F1" w14:textId="77777777" w:rsidR="00B05A68" w:rsidRDefault="00B05A68" w:rsidP="00B05A68">
      <w:pPr>
        <w:jc w:val="right"/>
        <w:rPr>
          <w:rFonts w:ascii="Times New Roman" w:eastAsia="Times New Roman" w:hAnsi="Times New Roman" w:cs="Times New Roman"/>
          <w:bCs/>
          <w:sz w:val="24"/>
          <w:szCs w:val="24"/>
        </w:rPr>
      </w:pPr>
    </w:p>
    <w:p w14:paraId="55271F72" w14:textId="77777777" w:rsidR="00AE2D27" w:rsidRDefault="00AE2D27" w:rsidP="00B05A68">
      <w:pPr>
        <w:jc w:val="right"/>
        <w:rPr>
          <w:rFonts w:ascii="Times New Roman" w:eastAsia="Times New Roman" w:hAnsi="Times New Roman" w:cs="Times New Roman"/>
          <w:bCs/>
          <w:sz w:val="24"/>
          <w:szCs w:val="24"/>
        </w:rPr>
      </w:pPr>
    </w:p>
    <w:p w14:paraId="58EE4595" w14:textId="77777777" w:rsidR="00AE2D27" w:rsidRPr="00E8719F" w:rsidRDefault="00AE2D27" w:rsidP="00B05A68">
      <w:pPr>
        <w:jc w:val="right"/>
        <w:rPr>
          <w:rFonts w:ascii="Times New Roman" w:eastAsia="Times New Roman" w:hAnsi="Times New Roman" w:cs="Times New Roman"/>
          <w:bCs/>
          <w:sz w:val="24"/>
          <w:szCs w:val="24"/>
        </w:rPr>
      </w:pPr>
    </w:p>
    <w:p w14:paraId="47F057EB" w14:textId="77777777" w:rsidR="00B05A68" w:rsidRPr="00E8719F" w:rsidRDefault="00B05A68" w:rsidP="00B05A68">
      <w:pPr>
        <w:jc w:val="center"/>
        <w:rPr>
          <w:rFonts w:ascii="Times New Roman" w:eastAsia="Times New Roman" w:hAnsi="Times New Roman" w:cs="Times New Roman"/>
          <w:bCs/>
          <w:sz w:val="24"/>
          <w:szCs w:val="24"/>
        </w:rPr>
      </w:pPr>
    </w:p>
    <w:p w14:paraId="6A69B6B3"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14:paraId="7492D32E"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14:paraId="3FBC89F7" w14:textId="77777777" w:rsidR="00B05A68" w:rsidRPr="00E8719F" w:rsidRDefault="00B05A68" w:rsidP="00B05A68">
      <w:pPr>
        <w:jc w:val="center"/>
        <w:rPr>
          <w:rFonts w:ascii="Times New Roman" w:eastAsia="Times New Roman" w:hAnsi="Times New Roman" w:cs="Times New Roman"/>
          <w:bCs/>
          <w:sz w:val="24"/>
          <w:szCs w:val="24"/>
        </w:rPr>
      </w:pPr>
    </w:p>
    <w:p w14:paraId="3F05A51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14:paraId="569C4850" w14:textId="77777777"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E8719F">
        <w:rPr>
          <w:rFonts w:ascii="Times New Roman" w:eastAsia="Times New Roman" w:hAnsi="Times New Roman" w:cs="Times New Roman"/>
          <w:bCs/>
          <w:sz w:val="24"/>
          <w:szCs w:val="24"/>
        </w:rPr>
        <w:t>п.і.б</w:t>
      </w:r>
      <w:proofErr w:type="spellEnd"/>
      <w:r w:rsidRPr="00E8719F">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14:paraId="448F0BCA" w14:textId="77777777"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14:paraId="3EC41F59" w14:textId="77777777"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14:paraId="04F36071"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14:paraId="07C790F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14:paraId="0E120DC2" w14:textId="77777777" w:rsidR="00B05A68" w:rsidRPr="00E8719F" w:rsidRDefault="00B05A68" w:rsidP="00B05A68">
      <w:pPr>
        <w:rPr>
          <w:rFonts w:ascii="Times New Roman" w:eastAsia="Times New Roman" w:hAnsi="Times New Roman" w:cs="Times New Roman"/>
          <w:sz w:val="24"/>
          <w:szCs w:val="24"/>
        </w:rPr>
      </w:pPr>
    </w:p>
    <w:p w14:paraId="65A688C4" w14:textId="77777777"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0D9B75F"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5C8E20"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C560EE"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7245551"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7E9C983"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EE46C33"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17B08E"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3DCEAC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271700"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AA44DF"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21121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C04948"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0C8474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62DC22"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A3FBCA"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FF3C8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C250E7"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A66E95"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CED1A9A"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F2262EF"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3A2E43"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0D8619"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DE4B0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F1B64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EB3829" w14:textId="77777777"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4D6395C"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9636EA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994D58" w14:textId="77777777"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38FDC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6CF989" w14:textId="10D2CA04" w:rsidR="00AB0D5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9CA7BD" w14:textId="77777777" w:rsidR="00D65DD7" w:rsidRPr="00E8719F" w:rsidRDefault="00D65DD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ADDDBA" w14:textId="77777777"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14:paraId="13201B10"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1BAFD44"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D930C59"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D4D625C"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CC34DD1"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B8D486E"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620876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8F6E2AA"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14:paraId="42627DB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77D5C73"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14:paraId="7F507D7E"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14:paraId="4DEB432F" w14:textId="77777777"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719F">
        <w:rPr>
          <w:rFonts w:ascii="Times New Roman" w:eastAsia="Times New Roman" w:hAnsi="Times New Roman" w:cs="Times New Roman"/>
          <w:bCs/>
          <w:sz w:val="24"/>
          <w:szCs w:val="24"/>
        </w:rPr>
        <w:t>т.ч</w:t>
      </w:r>
      <w:proofErr w:type="spellEnd"/>
      <w:r w:rsidRPr="00E8719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E8719F" w:rsidRDefault="006B6D56" w:rsidP="006B6D56">
      <w:pPr>
        <w:spacing w:line="276" w:lineRule="auto"/>
        <w:rPr>
          <w:rFonts w:ascii="Times New Roman" w:eastAsia="Times New Roman" w:hAnsi="Times New Roman" w:cs="Times New Roman"/>
          <w:sz w:val="24"/>
          <w:szCs w:val="24"/>
        </w:rPr>
      </w:pPr>
    </w:p>
    <w:p w14:paraId="3FDAD868" w14:textId="77777777" w:rsidR="006B6D56" w:rsidRPr="00E8719F" w:rsidRDefault="006B6D56" w:rsidP="006B6D56">
      <w:pPr>
        <w:spacing w:line="276" w:lineRule="auto"/>
        <w:rPr>
          <w:rFonts w:ascii="Times New Roman" w:eastAsia="Times New Roman" w:hAnsi="Times New Roman" w:cs="Times New Roman"/>
          <w:sz w:val="24"/>
          <w:szCs w:val="24"/>
        </w:rPr>
      </w:pPr>
    </w:p>
    <w:p w14:paraId="49ACD749"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14:paraId="06CBECA1"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14:paraId="58419F8C" w14:textId="77777777" w:rsidR="006B6D56" w:rsidRPr="00E8719F" w:rsidRDefault="006B6D56" w:rsidP="006B6D56">
      <w:pPr>
        <w:rPr>
          <w:rFonts w:ascii="Times New Roman" w:eastAsia="Times New Roman" w:hAnsi="Times New Roman" w:cs="Times New Roman"/>
          <w:sz w:val="24"/>
          <w:szCs w:val="24"/>
          <w:lang w:val="ru-RU"/>
        </w:rPr>
      </w:pPr>
    </w:p>
    <w:p w14:paraId="6892AD80" w14:textId="77777777"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16FA10"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2842D9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D6351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BFFD3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61E77F"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FAB5AC"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186CB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E0F6B2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8F1D6D"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D68B00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3680D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9F9B93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42FED1"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68C96"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4BC4FA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48887E"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4A926E9"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8468A0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299F5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8D25E9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83911C" w14:textId="1C6C04EE"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A154B7" w14:textId="0C3DF5D4" w:rsidR="008C6B95" w:rsidRDefault="008C6B95"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DC3981" w14:textId="77777777"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4</w:t>
      </w:r>
    </w:p>
    <w:p w14:paraId="2E96CA14" w14:textId="77777777"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D32E4A"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ІНФОРМАЦІЯ ПРО </w:t>
      </w:r>
    </w:p>
    <w:p w14:paraId="65A3C298"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ТЕХНІЧНІ, ЯКІСНІ ТА КІЛЬКІСНІ</w:t>
      </w:r>
    </w:p>
    <w:p w14:paraId="566D28C5" w14:textId="77777777" w:rsid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 ХАРАКТЕРИСТИКИ ПРЕДМЕТА ЗАКУПІВЛІ</w:t>
      </w:r>
    </w:p>
    <w:p w14:paraId="150F388D" w14:textId="23284F5C" w:rsidR="0000769D" w:rsidRDefault="0000769D" w:rsidP="00466D79">
      <w:pPr>
        <w:ind w:firstLine="567"/>
        <w:jc w:val="both"/>
        <w:rPr>
          <w:rFonts w:ascii="Times New Roman" w:eastAsia="Times New Roman" w:hAnsi="Times New Roman" w:cs="Times New Roman"/>
          <w:bCs/>
          <w:sz w:val="24"/>
          <w:szCs w:val="24"/>
          <w:lang w:eastAsia="ar-SA"/>
        </w:rPr>
      </w:pPr>
    </w:p>
    <w:p w14:paraId="179F9830" w14:textId="77777777" w:rsidR="009F0278" w:rsidRPr="009F0278" w:rsidRDefault="009F0278" w:rsidP="009F0278">
      <w:pPr>
        <w:widowControl w:val="0"/>
        <w:autoSpaceDE w:val="0"/>
        <w:autoSpaceDN w:val="0"/>
        <w:adjustRightInd w:val="0"/>
        <w:ind w:left="426" w:hanging="426"/>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Вимоги до влаштування горизонтальної дорожньої розмітки:</w:t>
      </w:r>
    </w:p>
    <w:p w14:paraId="609E2E72" w14:textId="77777777" w:rsidR="009F0278" w:rsidRPr="009F0278" w:rsidRDefault="009F0278" w:rsidP="009F02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jc w:val="both"/>
        <w:rPr>
          <w:rFonts w:ascii="Times New Roman" w:eastAsia="Times New Roman" w:hAnsi="Times New Roman" w:cs="Courier New"/>
          <w:bCs/>
          <w:sz w:val="24"/>
          <w:szCs w:val="24"/>
          <w:lang w:eastAsia="uk-UA"/>
        </w:rPr>
      </w:pPr>
      <w:r w:rsidRPr="009F0278">
        <w:rPr>
          <w:rFonts w:ascii="Times New Roman" w:eastAsia="Times New Roman" w:hAnsi="Times New Roman" w:cs="Courier New"/>
          <w:sz w:val="24"/>
          <w:szCs w:val="24"/>
          <w:lang w:eastAsia="uk-UA"/>
        </w:rPr>
        <w:t xml:space="preserve">1.1. Під час нанесення горизонтальної дорожньої розмітки блакитного (синього) кольору на </w:t>
      </w:r>
      <w:proofErr w:type="spellStart"/>
      <w:r w:rsidRPr="009F0278">
        <w:rPr>
          <w:rFonts w:ascii="Times New Roman" w:eastAsia="Times New Roman" w:hAnsi="Times New Roman" w:cs="Courier New"/>
          <w:sz w:val="24"/>
          <w:szCs w:val="24"/>
          <w:lang w:eastAsia="uk-UA"/>
        </w:rPr>
        <w:t>паркувальних</w:t>
      </w:r>
      <w:proofErr w:type="spellEnd"/>
      <w:r w:rsidRPr="009F0278">
        <w:rPr>
          <w:rFonts w:ascii="Times New Roman" w:eastAsia="Times New Roman" w:hAnsi="Times New Roman" w:cs="Courier New"/>
          <w:sz w:val="24"/>
          <w:szCs w:val="24"/>
          <w:lang w:eastAsia="uk-UA"/>
        </w:rPr>
        <w:t xml:space="preserve"> майданчиках повинні витримуватись вимоги пунктів 13 та 22 Правил паркування транспортних засобів, затверджених постановою Кабінету Міністрів України від 03.12.2009 р. №1342, а також вимоги ДСТУ 2587:2021 «</w:t>
      </w:r>
      <w:r w:rsidRPr="009F0278">
        <w:rPr>
          <w:rFonts w:ascii="Times New Roman" w:eastAsia="Times New Roman" w:hAnsi="Times New Roman" w:cs="Courier New"/>
          <w:bCs/>
          <w:sz w:val="24"/>
          <w:szCs w:val="24"/>
          <w:lang w:eastAsia="uk-UA"/>
        </w:rPr>
        <w:t>Розмітка дорожня. Загальні технічні умови.» та СОУ 42.1–37641918–116:2014 «Фарба для горизонтальної розмітки автомобільних доріг. Технічні вимоги та методи випробування»;</w:t>
      </w:r>
    </w:p>
    <w:p w14:paraId="2F68B06B"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1.2. Норма витрати фарб: густина – 1,55 – 1.6 г/см</w:t>
      </w:r>
      <w:r w:rsidRPr="009F0278">
        <w:rPr>
          <w:rFonts w:ascii="Times New Roman" w:eastAsia="Times New Roman" w:hAnsi="Times New Roman" w:cs="Times New Roman"/>
          <w:sz w:val="24"/>
          <w:szCs w:val="24"/>
          <w:vertAlign w:val="superscript"/>
        </w:rPr>
        <w:t>3</w:t>
      </w:r>
      <w:r w:rsidRPr="009F0278">
        <w:rPr>
          <w:rFonts w:ascii="Times New Roman" w:eastAsia="Times New Roman" w:hAnsi="Times New Roman" w:cs="Times New Roman"/>
          <w:sz w:val="24"/>
          <w:szCs w:val="24"/>
        </w:rPr>
        <w:t>, товщина шару 0,6 мм;</w:t>
      </w:r>
    </w:p>
    <w:p w14:paraId="5E44CD04"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1.3. Норма витрати розчинника: не більше 5% від об’єму фарби.</w:t>
      </w:r>
    </w:p>
    <w:p w14:paraId="1079EB9F" w14:textId="77777777" w:rsidR="009F0278" w:rsidRPr="009F0278" w:rsidRDefault="009F0278" w:rsidP="009F0278">
      <w:pPr>
        <w:widowControl w:val="0"/>
        <w:autoSpaceDE w:val="0"/>
        <w:autoSpaceDN w:val="0"/>
        <w:adjustRightInd w:val="0"/>
        <w:ind w:left="426" w:hanging="426"/>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2.    Умови надання послуг.</w:t>
      </w:r>
    </w:p>
    <w:p w14:paraId="3050EC15" w14:textId="77777777" w:rsidR="009F0278" w:rsidRPr="009F0278" w:rsidRDefault="009F0278" w:rsidP="009F0278">
      <w:pPr>
        <w:widowControl w:val="0"/>
        <w:autoSpaceDE w:val="0"/>
        <w:autoSpaceDN w:val="0"/>
        <w:adjustRightInd w:val="0"/>
        <w:ind w:left="426" w:hanging="426"/>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2.1. Виконання робіт на одній смузі дорожнього руху транспортних засобів з встановленням необхідних технічних засобів організації дорожнього руху.</w:t>
      </w:r>
    </w:p>
    <w:p w14:paraId="2B7DB9BF"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3.    Об’єми надання послуг:</w:t>
      </w:r>
    </w:p>
    <w:p w14:paraId="114B9F3E"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895"/>
        <w:gridCol w:w="1276"/>
        <w:gridCol w:w="1034"/>
      </w:tblGrid>
      <w:tr w:rsidR="009F0278" w:rsidRPr="009F0278" w14:paraId="6DB20D04" w14:textId="77777777" w:rsidTr="009F0278">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1D28D29C"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4"/>
                <w:szCs w:val="24"/>
              </w:rPr>
            </w:pPr>
            <w:r w:rsidRPr="009F0278">
              <w:rPr>
                <w:rFonts w:ascii="Times New Roman" w:eastAsia="Times New Roman" w:hAnsi="Times New Roman" w:cs="Times New Roman"/>
                <w:b/>
                <w:sz w:val="24"/>
                <w:szCs w:val="24"/>
              </w:rPr>
              <w:t>№</w:t>
            </w:r>
          </w:p>
          <w:p w14:paraId="42247048"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п/п</w:t>
            </w:r>
          </w:p>
        </w:tc>
        <w:tc>
          <w:tcPr>
            <w:tcW w:w="6895" w:type="dxa"/>
            <w:tcBorders>
              <w:top w:val="single" w:sz="4" w:space="0" w:color="auto"/>
              <w:left w:val="single" w:sz="4" w:space="0" w:color="auto"/>
              <w:bottom w:val="single" w:sz="4" w:space="0" w:color="auto"/>
              <w:right w:val="single" w:sz="4" w:space="0" w:color="auto"/>
            </w:tcBorders>
            <w:shd w:val="clear" w:color="auto" w:fill="auto"/>
            <w:hideMark/>
          </w:tcPr>
          <w:p w14:paraId="0AF44A2F"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Найменування послуг та витрат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CEA040"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Одиниця виміру</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09E6936A"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Кількість</w:t>
            </w:r>
          </w:p>
        </w:tc>
      </w:tr>
      <w:tr w:rsidR="009F0278" w:rsidRPr="009F0278" w14:paraId="22061DE9" w14:textId="77777777" w:rsidTr="009F0278">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62AA458B"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1.</w:t>
            </w:r>
          </w:p>
        </w:tc>
        <w:tc>
          <w:tcPr>
            <w:tcW w:w="6895" w:type="dxa"/>
            <w:tcBorders>
              <w:top w:val="single" w:sz="4" w:space="0" w:color="auto"/>
              <w:left w:val="single" w:sz="4" w:space="0" w:color="auto"/>
              <w:bottom w:val="single" w:sz="4" w:space="0" w:color="auto"/>
              <w:right w:val="single" w:sz="4" w:space="0" w:color="auto"/>
            </w:tcBorders>
            <w:shd w:val="clear" w:color="auto" w:fill="auto"/>
            <w:hideMark/>
          </w:tcPr>
          <w:p w14:paraId="393ABF56"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Влаштування горизонтальної дорожньої розмітки 1.33 фарбою маркірувальною.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CB17EB"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м/п</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13614566"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r w:rsidRPr="009F0278">
              <w:rPr>
                <w:rFonts w:ascii="Times New Roman" w:eastAsia="Times New Roman" w:hAnsi="Times New Roman" w:cs="Times New Roman"/>
                <w:bCs/>
                <w:sz w:val="24"/>
                <w:szCs w:val="24"/>
              </w:rPr>
              <w:t>17744</w:t>
            </w:r>
          </w:p>
          <w:p w14:paraId="15B02848"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p>
        </w:tc>
      </w:tr>
      <w:tr w:rsidR="009F0278" w:rsidRPr="009F0278" w14:paraId="571856F2" w14:textId="77777777" w:rsidTr="009F0278">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5FB63F9F"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2"/>
                <w:szCs w:val="22"/>
              </w:rPr>
            </w:pPr>
            <w:r w:rsidRPr="009F0278">
              <w:rPr>
                <w:rFonts w:ascii="Times New Roman" w:eastAsia="Times New Roman" w:hAnsi="Times New Roman" w:cs="Times New Roman"/>
                <w:sz w:val="24"/>
                <w:szCs w:val="24"/>
              </w:rPr>
              <w:t>1.1.</w:t>
            </w:r>
          </w:p>
        </w:tc>
        <w:tc>
          <w:tcPr>
            <w:tcW w:w="6895" w:type="dxa"/>
            <w:tcBorders>
              <w:top w:val="single" w:sz="4" w:space="0" w:color="auto"/>
              <w:left w:val="single" w:sz="4" w:space="0" w:color="auto"/>
              <w:bottom w:val="single" w:sz="4" w:space="0" w:color="auto"/>
              <w:right w:val="single" w:sz="4" w:space="0" w:color="auto"/>
            </w:tcBorders>
            <w:shd w:val="clear" w:color="auto" w:fill="auto"/>
            <w:hideMark/>
          </w:tcPr>
          <w:p w14:paraId="6DB397A4"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sz w:val="24"/>
                <w:szCs w:val="24"/>
              </w:rPr>
            </w:pPr>
            <w:r w:rsidRPr="009F0278">
              <w:rPr>
                <w:rFonts w:ascii="Times New Roman" w:eastAsia="Times New Roman" w:hAnsi="Times New Roman" w:cs="Times New Roman"/>
                <w:b/>
                <w:sz w:val="24"/>
                <w:szCs w:val="24"/>
              </w:rPr>
              <w:t>Влаштування горизонтальної розмітки 1.33 блакитного (синього) кольору.</w:t>
            </w:r>
          </w:p>
          <w:p w14:paraId="1DCD6977"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sz w:val="24"/>
                <w:szCs w:val="24"/>
              </w:rPr>
            </w:pPr>
            <w:r w:rsidRPr="009F0278">
              <w:rPr>
                <w:rFonts w:ascii="Times New Roman" w:eastAsia="Times New Roman" w:hAnsi="Times New Roman" w:cs="Times New Roman"/>
                <w:sz w:val="24"/>
                <w:szCs w:val="24"/>
              </w:rPr>
              <w:t>Згідно розділу 34  ПДД України та розділу 5 ДСТУ 2587:2021 (Загальні технічні вимоги) горизонтальна розмітка на майданчиках для паркування  позначається лінією 1.33 (вид за номером, вузька суцільна лінія) блакитного (синього) кольору. Ширина лінії 10 см.</w:t>
            </w:r>
          </w:p>
          <w:p w14:paraId="6C53A982"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b/>
                <w:sz w:val="24"/>
                <w:szCs w:val="24"/>
              </w:rPr>
              <w:t>Вимоги сировини матеріалів</w:t>
            </w:r>
            <w:r w:rsidRPr="009F0278">
              <w:rPr>
                <w:rFonts w:ascii="Times New Roman" w:eastAsia="Times New Roman" w:hAnsi="Times New Roman" w:cs="Times New Roman"/>
                <w:sz w:val="24"/>
                <w:szCs w:val="24"/>
              </w:rPr>
              <w:t xml:space="preserve"> (розділ  6.4.1 ДСТУ 2587:2021). Матеріали, які використовуються для виготовлення розмітки, в процесі експлуатації не повинні змінювати свої характеристики під дією:</w:t>
            </w:r>
          </w:p>
          <w:p w14:paraId="609AD1AB"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температура повітря від мінус 30</w:t>
            </w:r>
            <w:r w:rsidRPr="009F0278">
              <w:rPr>
                <w:rFonts w:ascii="Times New Roman" w:eastAsia="Times New Roman" w:hAnsi="Times New Roman" w:cs="Times New Roman"/>
                <w:sz w:val="24"/>
                <w:szCs w:val="24"/>
                <w:vertAlign w:val="superscript"/>
              </w:rPr>
              <w:t>0</w:t>
            </w:r>
            <w:r w:rsidRPr="009F0278">
              <w:rPr>
                <w:rFonts w:ascii="Times New Roman" w:eastAsia="Times New Roman" w:hAnsi="Times New Roman" w:cs="Times New Roman"/>
                <w:sz w:val="24"/>
                <w:szCs w:val="24"/>
              </w:rPr>
              <w:t xml:space="preserve"> С до плюс 40</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w:t>
            </w:r>
          </w:p>
          <w:p w14:paraId="2E6A6743"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відносної вологості повітря 98% за температурою плюс 25</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w:t>
            </w:r>
          </w:p>
          <w:p w14:paraId="43083C86"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- 25 % розчину хлоридів за температурою від мінус 20</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 до плюс 5</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w:t>
            </w:r>
          </w:p>
          <w:p w14:paraId="2E06A996"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сонячної радіації.</w:t>
            </w:r>
          </w:p>
          <w:p w14:paraId="50A4AF37"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bCs/>
                <w:sz w:val="24"/>
                <w:szCs w:val="24"/>
              </w:rPr>
            </w:pPr>
            <w:r w:rsidRPr="009F0278">
              <w:rPr>
                <w:rFonts w:ascii="Times New Roman" w:eastAsia="Times New Roman" w:hAnsi="Times New Roman" w:cs="Times New Roman"/>
                <w:b/>
                <w:sz w:val="24"/>
                <w:szCs w:val="24"/>
              </w:rPr>
              <w:t xml:space="preserve">Технічні вимоги. </w:t>
            </w:r>
          </w:p>
          <w:p w14:paraId="58E2B502"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bCs/>
                <w:sz w:val="24"/>
                <w:szCs w:val="24"/>
              </w:rPr>
              <w:t>(Стандарт Організації України СОУ 42.1–37641918–116:2014</w:t>
            </w:r>
            <w:r w:rsidRPr="009F0278">
              <w:rPr>
                <w:rFonts w:ascii="Times New Roman" w:eastAsia="Times New Roman" w:hAnsi="Times New Roman" w:cs="Times New Roman"/>
                <w:sz w:val="24"/>
                <w:szCs w:val="24"/>
              </w:rPr>
              <w:t>).</w:t>
            </w:r>
          </w:p>
          <w:p w14:paraId="0C46FA60"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Cs/>
                <w:sz w:val="22"/>
                <w:szCs w:val="22"/>
              </w:rPr>
            </w:pPr>
            <w:r w:rsidRPr="009F0278">
              <w:rPr>
                <w:rFonts w:ascii="Times New Roman" w:eastAsia="Times New Roman" w:hAnsi="Times New Roman" w:cs="Times New Roman"/>
                <w:sz w:val="24"/>
                <w:szCs w:val="24"/>
              </w:rPr>
              <w:t>П</w:t>
            </w:r>
            <w:r w:rsidRPr="009F0278">
              <w:rPr>
                <w:rFonts w:ascii="Times New Roman" w:eastAsia="Times New Roman" w:hAnsi="Times New Roman" w:cs="Times New Roman"/>
                <w:bCs/>
                <w:sz w:val="24"/>
                <w:szCs w:val="24"/>
              </w:rPr>
              <w:t xml:space="preserve">ередбачає умови нанесення фарби для нанесення дорожньої розмітки на проїзну частину, тобто фарба наноситься на суху, чисту поверхню, відчищену від бруду, пилу, олії та інших забруднень, при температурі не нижче 5 °C і відносній вологості повітря не більш 80%. Температура дорожнього покриття, на яке наносять дорожню розмітку повинна бути  в межах від плюс 5 °C до плюс 45°C. Не допускається нанесення розмітки на вологе дорожнє покриття.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F6E4"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sz w:val="22"/>
                <w:szCs w:val="22"/>
              </w:rPr>
            </w:pPr>
            <w:r w:rsidRPr="009F0278">
              <w:rPr>
                <w:rFonts w:ascii="Times New Roman" w:eastAsia="Times New Roman" w:hAnsi="Times New Roman" w:cs="Times New Roman"/>
                <w:sz w:val="24"/>
                <w:szCs w:val="24"/>
              </w:rPr>
              <w:t>м/п</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BAF3D48"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p>
          <w:p w14:paraId="5CCEAC53"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p>
          <w:p w14:paraId="7FB5DCB1"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r w:rsidRPr="009F0278">
              <w:rPr>
                <w:rFonts w:ascii="Times New Roman" w:eastAsia="Times New Roman" w:hAnsi="Times New Roman" w:cs="Times New Roman"/>
                <w:bCs/>
                <w:sz w:val="24"/>
                <w:szCs w:val="24"/>
              </w:rPr>
              <w:t>17744</w:t>
            </w:r>
          </w:p>
          <w:p w14:paraId="7EE06BC2"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p>
          <w:p w14:paraId="0292DC41"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2"/>
                <w:szCs w:val="22"/>
              </w:rPr>
            </w:pPr>
          </w:p>
        </w:tc>
      </w:tr>
      <w:tr w:rsidR="009F0278" w:rsidRPr="009F0278" w14:paraId="3006892F" w14:textId="77777777" w:rsidTr="009F0278">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5BCC57A2"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2</w:t>
            </w:r>
          </w:p>
        </w:tc>
        <w:tc>
          <w:tcPr>
            <w:tcW w:w="6895" w:type="dxa"/>
            <w:tcBorders>
              <w:top w:val="single" w:sz="4" w:space="0" w:color="auto"/>
              <w:left w:val="single" w:sz="4" w:space="0" w:color="auto"/>
              <w:bottom w:val="single" w:sz="4" w:space="0" w:color="auto"/>
              <w:right w:val="single" w:sz="4" w:space="0" w:color="auto"/>
            </w:tcBorders>
            <w:shd w:val="clear" w:color="auto" w:fill="auto"/>
          </w:tcPr>
          <w:p w14:paraId="494ACAE7"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sz w:val="24"/>
                <w:szCs w:val="24"/>
              </w:rPr>
            </w:pPr>
            <w:r w:rsidRPr="009F0278">
              <w:rPr>
                <w:rFonts w:ascii="Times New Roman" w:eastAsia="Times New Roman" w:hAnsi="Times New Roman" w:cs="Times New Roman"/>
                <w:b/>
                <w:sz w:val="24"/>
                <w:szCs w:val="24"/>
              </w:rPr>
              <w:t>Влаштування  розмітки «Інвалід» 1.35  фарбою маркірувальною.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CCB8"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
                <w:sz w:val="22"/>
                <w:szCs w:val="22"/>
              </w:rPr>
            </w:pPr>
            <w:r w:rsidRPr="009F0278">
              <w:rPr>
                <w:rFonts w:ascii="Times New Roman" w:eastAsia="Times New Roman" w:hAnsi="Times New Roman" w:cs="Times New Roman"/>
                <w:b/>
                <w:sz w:val="24"/>
                <w:szCs w:val="24"/>
              </w:rPr>
              <w:t>м</w:t>
            </w:r>
            <w:r w:rsidRPr="009F0278">
              <w:rPr>
                <w:rFonts w:ascii="Times New Roman" w:eastAsia="Times New Roman" w:hAnsi="Times New Roman" w:cs="Times New Roman"/>
                <w:b/>
                <w:sz w:val="24"/>
                <w:szCs w:val="24"/>
                <w:vertAlign w:val="superscript"/>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88FA6"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r w:rsidRPr="009F0278">
              <w:rPr>
                <w:rFonts w:ascii="Times New Roman" w:eastAsia="Times New Roman" w:hAnsi="Times New Roman" w:cs="Times New Roman"/>
                <w:bCs/>
                <w:sz w:val="24"/>
                <w:szCs w:val="24"/>
              </w:rPr>
              <w:t>100</w:t>
            </w:r>
          </w:p>
          <w:p w14:paraId="43ABC738"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bCs/>
                <w:sz w:val="22"/>
                <w:szCs w:val="22"/>
              </w:rPr>
            </w:pPr>
          </w:p>
        </w:tc>
      </w:tr>
      <w:tr w:rsidR="009F0278" w:rsidRPr="009F0278" w14:paraId="4362371D" w14:textId="77777777" w:rsidTr="009F0278">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05C9A1C0"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2"/>
                <w:szCs w:val="22"/>
              </w:rPr>
            </w:pPr>
            <w:r w:rsidRPr="009F0278">
              <w:rPr>
                <w:rFonts w:ascii="Times New Roman" w:eastAsia="Times New Roman" w:hAnsi="Times New Roman" w:cs="Times New Roman"/>
                <w:sz w:val="24"/>
                <w:szCs w:val="24"/>
              </w:rPr>
              <w:t>2.1</w:t>
            </w:r>
          </w:p>
        </w:tc>
        <w:tc>
          <w:tcPr>
            <w:tcW w:w="6895" w:type="dxa"/>
            <w:tcBorders>
              <w:top w:val="single" w:sz="4" w:space="0" w:color="auto"/>
              <w:left w:val="single" w:sz="4" w:space="0" w:color="auto"/>
              <w:bottom w:val="single" w:sz="4" w:space="0" w:color="auto"/>
              <w:right w:val="single" w:sz="4" w:space="0" w:color="auto"/>
            </w:tcBorders>
            <w:shd w:val="clear" w:color="auto" w:fill="auto"/>
          </w:tcPr>
          <w:p w14:paraId="234EF5C7"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sz w:val="24"/>
                <w:szCs w:val="24"/>
              </w:rPr>
            </w:pPr>
            <w:r w:rsidRPr="009F0278">
              <w:rPr>
                <w:rFonts w:ascii="Times New Roman" w:eastAsia="Times New Roman" w:hAnsi="Times New Roman" w:cs="Times New Roman"/>
                <w:b/>
                <w:sz w:val="24"/>
                <w:szCs w:val="24"/>
              </w:rPr>
              <w:t xml:space="preserve">Влаштування  розмітки «Інвалід». </w:t>
            </w:r>
          </w:p>
          <w:p w14:paraId="2737A185"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lastRenderedPageBreak/>
              <w:t xml:space="preserve">Позначає  місця стоянки транспортних засобів, які </w:t>
            </w:r>
            <w:proofErr w:type="spellStart"/>
            <w:r w:rsidRPr="009F0278">
              <w:rPr>
                <w:rFonts w:ascii="Times New Roman" w:eastAsia="Times New Roman" w:hAnsi="Times New Roman" w:cs="Times New Roman"/>
                <w:sz w:val="24"/>
                <w:szCs w:val="24"/>
              </w:rPr>
              <w:t>перевозять</w:t>
            </w:r>
            <w:proofErr w:type="spellEnd"/>
            <w:r w:rsidRPr="009F0278">
              <w:rPr>
                <w:rFonts w:ascii="Times New Roman" w:eastAsia="Times New Roman" w:hAnsi="Times New Roman" w:cs="Times New Roman"/>
                <w:sz w:val="24"/>
                <w:szCs w:val="24"/>
              </w:rPr>
              <w:t xml:space="preserve"> інвалідів чи на яких установлено розпізнавальний знак “Інвалід”. Вид за номером 1.35 ДСТУ 2587:2021.</w:t>
            </w:r>
          </w:p>
          <w:p w14:paraId="1C3C3712"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xml:space="preserve">Влаштування розмітки «Інвалід» виконується фарбою по трафарету, фарборозпилювачем ручним з використанням компресора та пересувної електростанції. </w:t>
            </w:r>
          </w:p>
          <w:p w14:paraId="4D197984"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2281"/>
              <w:gridCol w:w="4276"/>
            </w:tblGrid>
            <w:tr w:rsidR="009F0278" w:rsidRPr="009F0278" w14:paraId="420838B3" w14:textId="77777777" w:rsidTr="009F0278">
              <w:tc>
                <w:tcPr>
                  <w:tcW w:w="2281" w:type="dxa"/>
                  <w:shd w:val="clear" w:color="auto" w:fill="auto"/>
                  <w:hideMark/>
                </w:tcPr>
                <w:p w14:paraId="65579DD5"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2"/>
                      <w:szCs w:val="22"/>
                    </w:rPr>
                  </w:pPr>
                  <w:r w:rsidRPr="009F0278">
                    <w:rPr>
                      <w:rFonts w:ascii="Times New Roman" w:eastAsia="Times New Roman" w:hAnsi="Times New Roman" w:cs="Times New Roman"/>
                      <w:noProof/>
                      <w:sz w:val="24"/>
                      <w:szCs w:val="24"/>
                      <w:lang w:val="en-US" w:eastAsia="en-US"/>
                    </w:rPr>
                    <w:drawing>
                      <wp:inline distT="0" distB="0" distL="0" distR="0" wp14:anchorId="29E93CA9" wp14:editId="73C8F329">
                        <wp:extent cx="902335" cy="1068705"/>
                        <wp:effectExtent l="0" t="0" r="0" b="0"/>
                        <wp:docPr id="1" name="Рисунок 1" descr="Описание: http://neinvalid.ru/wp-content/uploads/2013/05/International_Symb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einvalid.ru/wp-content/uploads/2013/05/International_Symbo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1068705"/>
                                </a:xfrm>
                                <a:prstGeom prst="rect">
                                  <a:avLst/>
                                </a:prstGeom>
                                <a:noFill/>
                                <a:ln>
                                  <a:noFill/>
                                </a:ln>
                              </pic:spPr>
                            </pic:pic>
                          </a:graphicData>
                        </a:graphic>
                      </wp:inline>
                    </w:drawing>
                  </w:r>
                </w:p>
              </w:tc>
              <w:tc>
                <w:tcPr>
                  <w:tcW w:w="4276" w:type="dxa"/>
                  <w:shd w:val="clear" w:color="auto" w:fill="auto"/>
                  <w:hideMark/>
                </w:tcPr>
                <w:p w14:paraId="6D4EEF42"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Розмір  110 см х 130 см.</w:t>
                  </w:r>
                </w:p>
                <w:p w14:paraId="083DB2FD"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2"/>
                      <w:szCs w:val="22"/>
                    </w:rPr>
                  </w:pPr>
                  <w:r w:rsidRPr="009F0278">
                    <w:rPr>
                      <w:rFonts w:ascii="Times New Roman" w:eastAsia="Times New Roman" w:hAnsi="Times New Roman" w:cs="Times New Roman"/>
                      <w:sz w:val="24"/>
                      <w:szCs w:val="24"/>
                    </w:rPr>
                    <w:t>Малюнок 11 ДСТУ 2587:2021 з розмірами.</w:t>
                  </w:r>
                </w:p>
              </w:tc>
            </w:tr>
          </w:tbl>
          <w:p w14:paraId="50740BFC"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p>
          <w:p w14:paraId="0EFC9E0A"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b/>
                <w:sz w:val="24"/>
                <w:szCs w:val="24"/>
              </w:rPr>
              <w:t>Вимоги сировини матеріалів</w:t>
            </w:r>
            <w:r w:rsidRPr="009F0278">
              <w:rPr>
                <w:rFonts w:ascii="Times New Roman" w:eastAsia="Times New Roman" w:hAnsi="Times New Roman" w:cs="Times New Roman"/>
                <w:sz w:val="24"/>
                <w:szCs w:val="24"/>
              </w:rPr>
              <w:t xml:space="preserve"> (розділ  6.4.1 ДСТУ 2587:2021).  Матеріали, які використовуються для виготовлення розмітки , в процесі експлуатації не повинні змінювати свої характеристики під дією:</w:t>
            </w:r>
          </w:p>
          <w:p w14:paraId="0C4790CC"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температура повітря від мінус 30</w:t>
            </w:r>
            <w:r w:rsidRPr="009F0278">
              <w:rPr>
                <w:rFonts w:ascii="Times New Roman" w:eastAsia="Times New Roman" w:hAnsi="Times New Roman" w:cs="Times New Roman"/>
                <w:sz w:val="24"/>
                <w:szCs w:val="24"/>
                <w:vertAlign w:val="superscript"/>
              </w:rPr>
              <w:t>0</w:t>
            </w:r>
            <w:r w:rsidRPr="009F0278">
              <w:rPr>
                <w:rFonts w:ascii="Times New Roman" w:eastAsia="Times New Roman" w:hAnsi="Times New Roman" w:cs="Times New Roman"/>
                <w:sz w:val="24"/>
                <w:szCs w:val="24"/>
              </w:rPr>
              <w:t xml:space="preserve"> С до плюс 40</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w:t>
            </w:r>
          </w:p>
          <w:p w14:paraId="308A8733"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відносної вологості повітря 98% за температурою плюс 25</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w:t>
            </w:r>
          </w:p>
          <w:p w14:paraId="4D7185FE"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- 25 % розчину хлоридів за температурою від мінус 20</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 до плюс 5</w:t>
            </w:r>
            <w:r w:rsidRPr="009F0278">
              <w:rPr>
                <w:rFonts w:ascii="Times New Roman" w:eastAsia="Times New Roman" w:hAnsi="Times New Roman" w:cs="Times New Roman"/>
                <w:sz w:val="24"/>
                <w:szCs w:val="24"/>
                <w:vertAlign w:val="superscript"/>
              </w:rPr>
              <w:t xml:space="preserve">0 </w:t>
            </w:r>
            <w:r w:rsidRPr="009F0278">
              <w:rPr>
                <w:rFonts w:ascii="Times New Roman" w:eastAsia="Times New Roman" w:hAnsi="Times New Roman" w:cs="Times New Roman"/>
                <w:sz w:val="24"/>
                <w:szCs w:val="24"/>
              </w:rPr>
              <w:t>С;</w:t>
            </w:r>
          </w:p>
          <w:p w14:paraId="172E52A5"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 сонячної радіації.</w:t>
            </w:r>
          </w:p>
          <w:p w14:paraId="67253099"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
                <w:bCs/>
                <w:sz w:val="24"/>
                <w:szCs w:val="24"/>
              </w:rPr>
            </w:pPr>
            <w:r w:rsidRPr="009F0278">
              <w:rPr>
                <w:rFonts w:ascii="Times New Roman" w:eastAsia="Times New Roman" w:hAnsi="Times New Roman" w:cs="Times New Roman"/>
                <w:b/>
                <w:sz w:val="24"/>
                <w:szCs w:val="24"/>
              </w:rPr>
              <w:t xml:space="preserve">Технічні вимоги. </w:t>
            </w:r>
          </w:p>
          <w:p w14:paraId="18C64150"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4"/>
                <w:szCs w:val="24"/>
              </w:rPr>
            </w:pPr>
            <w:r w:rsidRPr="009F0278">
              <w:rPr>
                <w:rFonts w:ascii="Times New Roman" w:eastAsia="Times New Roman" w:hAnsi="Times New Roman" w:cs="Times New Roman"/>
                <w:bCs/>
                <w:sz w:val="24"/>
                <w:szCs w:val="24"/>
              </w:rPr>
              <w:t>(Стандарт Організації України СОУ 42.1–37641918–116:2014</w:t>
            </w:r>
            <w:r w:rsidRPr="009F0278">
              <w:rPr>
                <w:rFonts w:ascii="Times New Roman" w:eastAsia="Times New Roman" w:hAnsi="Times New Roman" w:cs="Times New Roman"/>
                <w:sz w:val="24"/>
                <w:szCs w:val="24"/>
              </w:rPr>
              <w:t>).</w:t>
            </w:r>
          </w:p>
          <w:p w14:paraId="08C46AD7"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sz w:val="22"/>
                <w:szCs w:val="22"/>
              </w:rPr>
            </w:pPr>
            <w:r w:rsidRPr="009F0278">
              <w:rPr>
                <w:rFonts w:ascii="Times New Roman" w:eastAsia="Times New Roman" w:hAnsi="Times New Roman" w:cs="Times New Roman"/>
                <w:sz w:val="24"/>
                <w:szCs w:val="24"/>
              </w:rPr>
              <w:t>П</w:t>
            </w:r>
            <w:r w:rsidRPr="009F0278">
              <w:rPr>
                <w:rFonts w:ascii="Times New Roman" w:eastAsia="Times New Roman" w:hAnsi="Times New Roman" w:cs="Times New Roman"/>
                <w:bCs/>
                <w:sz w:val="24"/>
                <w:szCs w:val="24"/>
              </w:rPr>
              <w:t xml:space="preserve">ередбачає умови нанесення фарби для нанесення дорожньої розмітки на проїзну частину, тобто фарба наноситься на суху, чисту поверхню, відчищену від бруду, пилу, олії та інших забруднень, при температурі не нижче 5 °C і відносній вологості повітря не більш 80%. Температура дорожнього покриття, на яке наносять дорожню розмітку повинна бути  в межах від плюс 5 °C до плюс 45°C. Не допускається нанесення розмітки на вологе дорожнє покриття.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3663C"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sz w:val="22"/>
                <w:szCs w:val="22"/>
                <w:vertAlign w:val="superscript"/>
              </w:rPr>
            </w:pPr>
            <w:r w:rsidRPr="009F0278">
              <w:rPr>
                <w:rFonts w:ascii="Times New Roman" w:eastAsia="Times New Roman" w:hAnsi="Times New Roman" w:cs="Times New Roman"/>
                <w:sz w:val="24"/>
                <w:szCs w:val="24"/>
              </w:rPr>
              <w:lastRenderedPageBreak/>
              <w:t>м</w:t>
            </w:r>
            <w:r w:rsidRPr="009F0278">
              <w:rPr>
                <w:rFonts w:ascii="Times New Roman" w:eastAsia="Times New Roman" w:hAnsi="Times New Roman" w:cs="Times New Roman"/>
                <w:sz w:val="24"/>
                <w:szCs w:val="24"/>
                <w:vertAlign w:val="superscript"/>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EB60B7A" w14:textId="77777777" w:rsidR="009F0278" w:rsidRPr="009F0278" w:rsidRDefault="009F0278" w:rsidP="009F0278">
            <w:pPr>
              <w:widowControl w:val="0"/>
              <w:autoSpaceDE w:val="0"/>
              <w:autoSpaceDN w:val="0"/>
              <w:adjustRightInd w:val="0"/>
              <w:jc w:val="both"/>
              <w:rPr>
                <w:rFonts w:ascii="Times New Roman" w:eastAsia="Times New Roman" w:hAnsi="Times New Roman" w:cs="Times New Roman"/>
                <w:bCs/>
                <w:sz w:val="24"/>
                <w:szCs w:val="24"/>
              </w:rPr>
            </w:pPr>
          </w:p>
          <w:p w14:paraId="48E30E94"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r w:rsidRPr="009F0278">
              <w:rPr>
                <w:rFonts w:ascii="Times New Roman" w:eastAsia="Times New Roman" w:hAnsi="Times New Roman" w:cs="Times New Roman"/>
                <w:bCs/>
                <w:sz w:val="24"/>
                <w:szCs w:val="24"/>
              </w:rPr>
              <w:lastRenderedPageBreak/>
              <w:t>100</w:t>
            </w:r>
          </w:p>
          <w:p w14:paraId="49B313A4"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4"/>
                <w:szCs w:val="24"/>
              </w:rPr>
            </w:pPr>
          </w:p>
          <w:p w14:paraId="7605462E" w14:textId="77777777" w:rsidR="009F0278" w:rsidRPr="009F0278" w:rsidRDefault="009F0278" w:rsidP="009F0278">
            <w:pPr>
              <w:widowControl w:val="0"/>
              <w:autoSpaceDE w:val="0"/>
              <w:autoSpaceDN w:val="0"/>
              <w:adjustRightInd w:val="0"/>
              <w:jc w:val="center"/>
              <w:rPr>
                <w:rFonts w:ascii="Times New Roman" w:eastAsia="Times New Roman" w:hAnsi="Times New Roman" w:cs="Times New Roman"/>
                <w:bCs/>
                <w:sz w:val="22"/>
                <w:szCs w:val="22"/>
              </w:rPr>
            </w:pPr>
          </w:p>
        </w:tc>
      </w:tr>
    </w:tbl>
    <w:p w14:paraId="5C793E35" w14:textId="400F9A3B" w:rsidR="009F0278" w:rsidRDefault="009F0278" w:rsidP="00466D79">
      <w:pPr>
        <w:ind w:firstLine="567"/>
        <w:jc w:val="both"/>
        <w:rPr>
          <w:rFonts w:ascii="Times New Roman" w:eastAsia="Times New Roman" w:hAnsi="Times New Roman" w:cs="Times New Roman"/>
          <w:bCs/>
          <w:sz w:val="24"/>
          <w:szCs w:val="24"/>
          <w:lang w:eastAsia="ar-SA"/>
        </w:rPr>
      </w:pPr>
    </w:p>
    <w:p w14:paraId="319CAA04" w14:textId="2BE4E3B2" w:rsidR="009F0278" w:rsidRPr="001C7AC9" w:rsidRDefault="009F0278" w:rsidP="00466D79">
      <w:pPr>
        <w:ind w:firstLine="567"/>
        <w:jc w:val="both"/>
        <w:rPr>
          <w:rFonts w:ascii="Times New Roman" w:eastAsia="Times New Roman" w:hAnsi="Times New Roman" w:cs="Times New Roman"/>
          <w:bCs/>
          <w:sz w:val="24"/>
          <w:szCs w:val="24"/>
          <w:lang w:eastAsia="ar-SA"/>
        </w:rPr>
      </w:pPr>
      <w:r w:rsidRPr="001C7AC9">
        <w:rPr>
          <w:rFonts w:ascii="Times New Roman" w:eastAsia="Times New Roman" w:hAnsi="Times New Roman" w:cs="Times New Roman"/>
          <w:bCs/>
          <w:sz w:val="24"/>
          <w:szCs w:val="24"/>
          <w:lang w:eastAsia="ar-SA"/>
        </w:rPr>
        <w:t xml:space="preserve">Місце </w:t>
      </w:r>
      <w:r w:rsidR="00C24EE6" w:rsidRPr="001C7AC9">
        <w:rPr>
          <w:rFonts w:ascii="Times New Roman" w:eastAsia="Times New Roman" w:hAnsi="Times New Roman" w:cs="Times New Roman"/>
          <w:bCs/>
          <w:sz w:val="24"/>
          <w:szCs w:val="24"/>
          <w:lang w:eastAsia="ar-SA"/>
        </w:rPr>
        <w:t>виконання робіт</w:t>
      </w:r>
      <w:r w:rsidRPr="001C7AC9">
        <w:rPr>
          <w:rFonts w:ascii="Times New Roman" w:eastAsia="Times New Roman" w:hAnsi="Times New Roman" w:cs="Times New Roman"/>
          <w:bCs/>
          <w:sz w:val="24"/>
          <w:szCs w:val="24"/>
          <w:lang w:eastAsia="ar-SA"/>
        </w:rPr>
        <w:t>:</w:t>
      </w:r>
      <w:r w:rsidR="00E05487" w:rsidRPr="001C7AC9">
        <w:rPr>
          <w:rFonts w:ascii="Times New Roman" w:eastAsia="Times New Roman" w:hAnsi="Times New Roman" w:cs="Times New Roman"/>
          <w:bCs/>
          <w:sz w:val="24"/>
          <w:szCs w:val="24"/>
          <w:lang w:val="ru-RU" w:eastAsia="ar-SA"/>
        </w:rPr>
        <w:t xml:space="preserve"> </w:t>
      </w:r>
      <w:r w:rsidR="001C7AC9">
        <w:rPr>
          <w:rFonts w:ascii="Times New Roman" w:eastAsia="Times New Roman" w:hAnsi="Times New Roman" w:cs="Times New Roman"/>
          <w:bCs/>
          <w:sz w:val="24"/>
          <w:szCs w:val="24"/>
          <w:lang w:eastAsia="ar-SA"/>
        </w:rPr>
        <w:t>м. Київ</w:t>
      </w:r>
    </w:p>
    <w:p w14:paraId="04F16776" w14:textId="77777777" w:rsidR="009F0278" w:rsidRDefault="009F0278" w:rsidP="00466D79">
      <w:pPr>
        <w:ind w:firstLine="567"/>
        <w:jc w:val="both"/>
        <w:rPr>
          <w:rFonts w:ascii="Times New Roman" w:eastAsia="Times New Roman" w:hAnsi="Times New Roman" w:cs="Times New Roman"/>
          <w:bCs/>
          <w:sz w:val="24"/>
          <w:szCs w:val="24"/>
          <w:lang w:eastAsia="ar-SA"/>
        </w:rPr>
      </w:pPr>
    </w:p>
    <w:p w14:paraId="534AA2F3" w14:textId="715A2010" w:rsidR="009F0278" w:rsidRDefault="009F0278" w:rsidP="00CE24AD">
      <w:pPr>
        <w:jc w:val="both"/>
        <w:rPr>
          <w:rFonts w:ascii="Times New Roman" w:eastAsia="Times New Roman" w:hAnsi="Times New Roman" w:cs="Times New Roman"/>
          <w:bCs/>
          <w:sz w:val="24"/>
          <w:szCs w:val="24"/>
          <w:lang w:eastAsia="ar-SA"/>
        </w:rPr>
      </w:pPr>
    </w:p>
    <w:p w14:paraId="03F9467A" w14:textId="77777777" w:rsidR="00AE2D27" w:rsidRPr="0000769D" w:rsidRDefault="0000769D" w:rsidP="0000769D">
      <w:pPr>
        <w:tabs>
          <w:tab w:val="left" w:pos="5772"/>
        </w:tabs>
        <w:suppressAutoHyphens/>
        <w:autoSpaceDE w:val="0"/>
        <w:ind w:firstLine="709"/>
        <w:jc w:val="both"/>
        <w:rPr>
          <w:rFonts w:ascii="Times New Roman" w:eastAsia="Times New Roman" w:hAnsi="Times New Roman" w:cs="Times New Roman"/>
          <w:bCs/>
          <w:sz w:val="24"/>
          <w:szCs w:val="24"/>
          <w:lang w:eastAsia="ar-SA"/>
        </w:rPr>
      </w:pPr>
      <w:r w:rsidRPr="0000769D">
        <w:rPr>
          <w:rFonts w:ascii="Times New Roman" w:eastAsia="Times New Roman" w:hAnsi="Times New Roman" w:cs="Times New Roman"/>
          <w:bCs/>
          <w:sz w:val="24"/>
          <w:szCs w:val="24"/>
          <w:lang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D4499E">
        <w:rPr>
          <w:rFonts w:ascii="Times New Roman" w:eastAsia="Times New Roman" w:hAnsi="Times New Roman" w:cs="Times New Roman"/>
          <w:bCs/>
          <w:sz w:val="24"/>
          <w:szCs w:val="24"/>
          <w:lang w:eastAsia="ar-SA"/>
        </w:rPr>
        <w:t>Закону України «Про публічні закупівлі» (далі – Закон) з урахуванням Постанови від 12.10.2022р. № 1178 Кабінету Міністрів України</w:t>
      </w:r>
      <w:r w:rsidRPr="0000769D">
        <w:rPr>
          <w:rFonts w:ascii="Times New Roman" w:eastAsia="Times New Roman" w:hAnsi="Times New Roman" w:cs="Times New Roman"/>
          <w:bCs/>
          <w:sz w:val="24"/>
          <w:szCs w:val="24"/>
          <w:lang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r>
        <w:rPr>
          <w:rFonts w:ascii="Times New Roman" w:eastAsia="Times New Roman" w:hAnsi="Times New Roman" w:cs="Times New Roman"/>
          <w:bCs/>
          <w:sz w:val="24"/>
          <w:szCs w:val="24"/>
          <w:lang w:eastAsia="ar-SA"/>
        </w:rPr>
        <w:t>.</w:t>
      </w:r>
    </w:p>
    <w:p w14:paraId="0D117437" w14:textId="77777777" w:rsidR="00AF52E2" w:rsidRDefault="00AF52E2" w:rsidP="0000769D">
      <w:pPr>
        <w:framePr w:w="10216" w:wrap="auto" w:vAnchor="text" w:hAnchor="page" w:x="1381" w:y="204"/>
        <w:widowControl w:val="0"/>
        <w:autoSpaceDE w:val="0"/>
        <w:autoSpaceDN w:val="0"/>
        <w:ind w:firstLine="709"/>
        <w:jc w:val="both"/>
        <w:rPr>
          <w:rFonts w:ascii="Times New Roman" w:eastAsia="Times New Roman" w:hAnsi="Times New Roman" w:cs="Times New Roman"/>
          <w:sz w:val="2"/>
          <w:szCs w:val="2"/>
          <w:lang w:eastAsia="en-US"/>
        </w:rPr>
      </w:pPr>
    </w:p>
    <w:p w14:paraId="71A416CD" w14:textId="77777777" w:rsidR="00AE2D27" w:rsidRPr="00AF52E2" w:rsidRDefault="00AE2D27" w:rsidP="00AF52E2">
      <w:pPr>
        <w:rPr>
          <w:rFonts w:ascii="Times New Roman" w:eastAsia="Times New Roman" w:hAnsi="Times New Roman" w:cs="Times New Roman"/>
          <w:sz w:val="2"/>
          <w:szCs w:val="2"/>
          <w:lang w:eastAsia="en-US"/>
        </w:rPr>
        <w:sectPr w:rsidR="00AE2D27" w:rsidRPr="00AF52E2" w:rsidSect="008D2F69">
          <w:pgSz w:w="11910" w:h="16840"/>
          <w:pgMar w:top="760" w:right="570" w:bottom="1080" w:left="1701" w:header="0" w:footer="894" w:gutter="0"/>
          <w:cols w:space="720"/>
        </w:sectPr>
      </w:pPr>
    </w:p>
    <w:p w14:paraId="3F0BB8D9" w14:textId="77777777"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14:paraId="3FBF38C5" w14:textId="77777777"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F1B289" w14:textId="41A3CDF5"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w:t>
      </w:r>
      <w:r w:rsidR="00C24EE6">
        <w:rPr>
          <w:rFonts w:ascii="Times New Roman" w:eastAsia="Times New Roman" w:hAnsi="Times New Roman" w:cs="Times New Roman"/>
          <w:b/>
          <w:color w:val="000000"/>
          <w:sz w:val="24"/>
          <w:szCs w:val="24"/>
        </w:rPr>
        <w:t xml:space="preserve"> Закону, підстави, встановлені пунктом 47 Особливостей</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3BC72A2" w14:textId="77777777"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E8719F" w:rsidRDefault="002B310E" w:rsidP="002B310E">
      <w:pPr>
        <w:autoSpaceDE w:val="0"/>
        <w:spacing w:line="276" w:lineRule="auto"/>
        <w:ind w:right="22"/>
        <w:rPr>
          <w:rFonts w:ascii="Times New Roman" w:eastAsia="Arial" w:hAnsi="Times New Roman" w:cs="Times New Roman"/>
          <w:b/>
          <w:color w:val="000000"/>
          <w:sz w:val="22"/>
          <w:szCs w:val="22"/>
          <w:lang w:eastAsia="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646"/>
      </w:tblGrid>
      <w:tr w:rsidR="00C24EE6" w:rsidRPr="00C24EE6" w14:paraId="6A7E5381" w14:textId="77777777" w:rsidTr="00C24EE6">
        <w:trPr>
          <w:trHeight w:val="406"/>
        </w:trPr>
        <w:tc>
          <w:tcPr>
            <w:tcW w:w="1555" w:type="dxa"/>
            <w:vAlign w:val="center"/>
          </w:tcPr>
          <w:p w14:paraId="36ECC1A3" w14:textId="77777777" w:rsidR="00C24EE6" w:rsidRPr="00C24EE6" w:rsidRDefault="00C24EE6" w:rsidP="00C24EE6">
            <w:pPr>
              <w:tabs>
                <w:tab w:val="left" w:pos="0"/>
              </w:tabs>
              <w:jc w:val="center"/>
              <w:rPr>
                <w:rFonts w:ascii="Times New Roman" w:eastAsia="Times New Roman" w:hAnsi="Times New Roman" w:cs="Times New Roman"/>
                <w:b/>
                <w:sz w:val="24"/>
                <w:szCs w:val="24"/>
              </w:rPr>
            </w:pPr>
            <w:r w:rsidRPr="00C24EE6">
              <w:rPr>
                <w:rFonts w:ascii="Times New Roman" w:eastAsia="Times New Roman" w:hAnsi="Times New Roman" w:cs="Times New Roman"/>
                <w:b/>
                <w:sz w:val="24"/>
                <w:szCs w:val="24"/>
              </w:rPr>
              <w:t>Критерій</w:t>
            </w:r>
          </w:p>
        </w:tc>
        <w:tc>
          <w:tcPr>
            <w:tcW w:w="8646" w:type="dxa"/>
            <w:vAlign w:val="center"/>
          </w:tcPr>
          <w:p w14:paraId="33CD6A93" w14:textId="77777777" w:rsidR="00C24EE6" w:rsidRPr="00C24EE6" w:rsidRDefault="00C24EE6" w:rsidP="00C24EE6">
            <w:pPr>
              <w:tabs>
                <w:tab w:val="left" w:pos="0"/>
              </w:tabs>
              <w:jc w:val="center"/>
              <w:rPr>
                <w:rFonts w:ascii="Times New Roman" w:eastAsia="Times New Roman" w:hAnsi="Times New Roman" w:cs="Times New Roman"/>
                <w:b/>
                <w:sz w:val="24"/>
                <w:szCs w:val="24"/>
              </w:rPr>
            </w:pPr>
            <w:r w:rsidRPr="00C24EE6">
              <w:rPr>
                <w:rFonts w:ascii="Times New Roman" w:eastAsia="Times New Roman" w:hAnsi="Times New Roman" w:cs="Times New Roman"/>
                <w:b/>
                <w:sz w:val="24"/>
                <w:szCs w:val="24"/>
              </w:rPr>
              <w:t>Підтвердження відповідності</w:t>
            </w:r>
          </w:p>
        </w:tc>
      </w:tr>
      <w:tr w:rsidR="00C24EE6" w:rsidRPr="00C24EE6" w14:paraId="4D44E0E3" w14:textId="77777777" w:rsidTr="00C24EE6">
        <w:trPr>
          <w:trHeight w:val="5725"/>
        </w:trPr>
        <w:tc>
          <w:tcPr>
            <w:tcW w:w="1555" w:type="dxa"/>
            <w:tcBorders>
              <w:top w:val="single" w:sz="4" w:space="0" w:color="auto"/>
              <w:left w:val="single" w:sz="4" w:space="0" w:color="auto"/>
              <w:bottom w:val="single" w:sz="4" w:space="0" w:color="auto"/>
              <w:right w:val="single" w:sz="4" w:space="0" w:color="auto"/>
            </w:tcBorders>
            <w:vAlign w:val="center"/>
          </w:tcPr>
          <w:p w14:paraId="0B566E5B" w14:textId="6BA505E5" w:rsidR="00C24EE6" w:rsidRPr="00C24EE6" w:rsidRDefault="00C24EE6" w:rsidP="00C24EE6">
            <w:pPr>
              <w:tabs>
                <w:tab w:val="left" w:pos="0"/>
              </w:tabs>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8646" w:type="dxa"/>
            <w:tcBorders>
              <w:top w:val="single" w:sz="4" w:space="0" w:color="auto"/>
              <w:left w:val="single" w:sz="4" w:space="0" w:color="auto"/>
              <w:bottom w:val="single" w:sz="4" w:space="0" w:color="auto"/>
              <w:right w:val="single" w:sz="4" w:space="0" w:color="auto"/>
            </w:tcBorders>
            <w:vAlign w:val="center"/>
          </w:tcPr>
          <w:p w14:paraId="0DD46185" w14:textId="19D710C4" w:rsidR="00C24EE6" w:rsidRPr="00C24EE6" w:rsidRDefault="00C24EE6" w:rsidP="00C24EE6">
            <w:pPr>
              <w:jc w:val="both"/>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 xml:space="preserve">Учасник надає довідку про наявність транспортних засобів, обладнання – перелік власної або залученої техніки, необхідної для </w:t>
            </w:r>
            <w:r>
              <w:rPr>
                <w:rFonts w:ascii="Times New Roman" w:eastAsia="Times New Roman" w:hAnsi="Times New Roman" w:cs="Times New Roman"/>
                <w:sz w:val="24"/>
                <w:szCs w:val="24"/>
              </w:rPr>
              <w:t>виконання робіт</w:t>
            </w:r>
            <w:r w:rsidRPr="00C24EE6">
              <w:rPr>
                <w:rFonts w:ascii="Times New Roman" w:eastAsia="Times New Roman" w:hAnsi="Times New Roman" w:cs="Times New Roman"/>
                <w:sz w:val="24"/>
                <w:szCs w:val="24"/>
              </w:rPr>
              <w:t xml:space="preserve"> за встановленою формою</w:t>
            </w:r>
            <w:r w:rsidRPr="00C24EE6">
              <w:rPr>
                <w:rFonts w:ascii="Times New Roman" w:eastAsia="Times New Roman" w:hAnsi="Times New Roman" w:cs="Times New Roman"/>
                <w:sz w:val="24"/>
                <w:szCs w:val="24"/>
                <w:lang w:val="ru-RU"/>
              </w:rPr>
              <w:t>:</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1843"/>
              <w:gridCol w:w="1701"/>
              <w:gridCol w:w="1985"/>
            </w:tblGrid>
            <w:tr w:rsidR="00C24EE6" w:rsidRPr="00C24EE6" w14:paraId="119CFCE0" w14:textId="77777777" w:rsidTr="00CE24AD">
              <w:trPr>
                <w:trHeight w:val="1171"/>
              </w:trPr>
              <w:tc>
                <w:tcPr>
                  <w:tcW w:w="738" w:type="dxa"/>
                </w:tcPr>
                <w:p w14:paraId="27ADD13B" w14:textId="77777777" w:rsidR="00C24EE6" w:rsidRPr="00C24EE6" w:rsidRDefault="00C24EE6" w:rsidP="00C24EE6">
                  <w:pPr>
                    <w:ind w:right="-142"/>
                    <w:rPr>
                      <w:rFonts w:ascii="Times New Roman" w:eastAsia="Times New Roman" w:hAnsi="Times New Roman" w:cs="Times New Roman"/>
                      <w:sz w:val="24"/>
                      <w:szCs w:val="24"/>
                      <w:lang w:val="ru-RU"/>
                    </w:rPr>
                  </w:pPr>
                  <w:r w:rsidRPr="00C24EE6">
                    <w:rPr>
                      <w:rFonts w:ascii="Times New Roman" w:eastAsia="Times New Roman" w:hAnsi="Times New Roman" w:cs="Times New Roman"/>
                      <w:sz w:val="24"/>
                      <w:szCs w:val="24"/>
                      <w:lang w:val="ru-RU"/>
                    </w:rPr>
                    <w:t>№ з/п</w:t>
                  </w:r>
                </w:p>
              </w:tc>
              <w:tc>
                <w:tcPr>
                  <w:tcW w:w="1984" w:type="dxa"/>
                </w:tcPr>
                <w:p w14:paraId="52409AD3" w14:textId="77777777" w:rsidR="00C24EE6" w:rsidRPr="00C24EE6" w:rsidRDefault="00C24EE6" w:rsidP="00C24EE6">
                  <w:pPr>
                    <w:ind w:right="196"/>
                    <w:jc w:val="center"/>
                    <w:rPr>
                      <w:rFonts w:ascii="Times New Roman" w:eastAsia="Times New Roman" w:hAnsi="Times New Roman" w:cs="Times New Roman"/>
                      <w:sz w:val="24"/>
                      <w:szCs w:val="24"/>
                    </w:rPr>
                  </w:pPr>
                  <w:proofErr w:type="spellStart"/>
                  <w:r w:rsidRPr="00C24EE6">
                    <w:rPr>
                      <w:rFonts w:ascii="Times New Roman" w:eastAsia="Times New Roman" w:hAnsi="Times New Roman" w:cs="Times New Roman"/>
                      <w:sz w:val="24"/>
                      <w:szCs w:val="24"/>
                      <w:lang w:val="ru-RU"/>
                    </w:rPr>
                    <w:t>Найменування</w:t>
                  </w:r>
                  <w:proofErr w:type="spellEnd"/>
                  <w:r w:rsidRPr="00C24EE6">
                    <w:rPr>
                      <w:rFonts w:ascii="Times New Roman" w:eastAsia="Times New Roman" w:hAnsi="Times New Roman" w:cs="Times New Roman"/>
                      <w:sz w:val="24"/>
                      <w:szCs w:val="24"/>
                      <w:lang w:val="ru-RU"/>
                    </w:rPr>
                    <w:t xml:space="preserve"> </w:t>
                  </w:r>
                  <w:proofErr w:type="spellStart"/>
                  <w:r w:rsidRPr="00C24EE6">
                    <w:rPr>
                      <w:rFonts w:ascii="Times New Roman" w:eastAsia="Times New Roman" w:hAnsi="Times New Roman" w:cs="Times New Roman"/>
                      <w:sz w:val="24"/>
                      <w:szCs w:val="24"/>
                      <w:lang w:val="ru-RU"/>
                    </w:rPr>
                    <w:t>машиини</w:t>
                  </w:r>
                  <w:proofErr w:type="spellEnd"/>
                  <w:r w:rsidRPr="00C24EE6">
                    <w:rPr>
                      <w:rFonts w:ascii="Times New Roman" w:eastAsia="Times New Roman" w:hAnsi="Times New Roman" w:cs="Times New Roman"/>
                      <w:sz w:val="24"/>
                      <w:szCs w:val="24"/>
                      <w:lang w:val="ru-RU"/>
                    </w:rPr>
                    <w:t xml:space="preserve">, </w:t>
                  </w:r>
                  <w:proofErr w:type="spellStart"/>
                  <w:r w:rsidRPr="00C24EE6">
                    <w:rPr>
                      <w:rFonts w:ascii="Times New Roman" w:eastAsia="Times New Roman" w:hAnsi="Times New Roman" w:cs="Times New Roman"/>
                      <w:sz w:val="24"/>
                      <w:szCs w:val="24"/>
                      <w:lang w:val="ru-RU"/>
                    </w:rPr>
                    <w:t>механ</w:t>
                  </w:r>
                  <w:r w:rsidRPr="00C24EE6">
                    <w:rPr>
                      <w:rFonts w:ascii="Times New Roman" w:eastAsia="Times New Roman" w:hAnsi="Times New Roman" w:cs="Times New Roman"/>
                      <w:sz w:val="24"/>
                      <w:szCs w:val="24"/>
                    </w:rPr>
                    <w:t>ізму</w:t>
                  </w:r>
                  <w:proofErr w:type="spellEnd"/>
                  <w:r w:rsidRPr="00C24EE6">
                    <w:rPr>
                      <w:rFonts w:ascii="Times New Roman" w:eastAsia="Times New Roman" w:hAnsi="Times New Roman" w:cs="Times New Roman"/>
                      <w:sz w:val="24"/>
                      <w:szCs w:val="24"/>
                    </w:rPr>
                    <w:t xml:space="preserve"> або устаткування</w:t>
                  </w:r>
                </w:p>
              </w:tc>
              <w:tc>
                <w:tcPr>
                  <w:tcW w:w="1843" w:type="dxa"/>
                </w:tcPr>
                <w:p w14:paraId="13807B0E" w14:textId="77777777" w:rsidR="00C24EE6" w:rsidRPr="00C24EE6" w:rsidRDefault="00C24EE6" w:rsidP="00C24EE6">
                  <w:pPr>
                    <w:ind w:right="196"/>
                    <w:jc w:val="center"/>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Стан, наявна кількість</w:t>
                  </w:r>
                </w:p>
              </w:tc>
              <w:tc>
                <w:tcPr>
                  <w:tcW w:w="1701" w:type="dxa"/>
                </w:tcPr>
                <w:p w14:paraId="42FD78DD" w14:textId="77777777" w:rsidR="00C24EE6" w:rsidRPr="00C24EE6" w:rsidRDefault="00C24EE6" w:rsidP="00C24EE6">
                  <w:pPr>
                    <w:ind w:right="-108"/>
                    <w:jc w:val="center"/>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Строк експлуатації</w:t>
                  </w:r>
                </w:p>
              </w:tc>
              <w:tc>
                <w:tcPr>
                  <w:tcW w:w="1985" w:type="dxa"/>
                </w:tcPr>
                <w:p w14:paraId="111299A5" w14:textId="77777777" w:rsidR="00C24EE6" w:rsidRPr="00C24EE6" w:rsidRDefault="00C24EE6" w:rsidP="00C24EE6">
                  <w:pPr>
                    <w:ind w:right="-108"/>
                    <w:jc w:val="center"/>
                    <w:rPr>
                      <w:rFonts w:ascii="Times New Roman" w:eastAsia="Times New Roman" w:hAnsi="Times New Roman" w:cs="Times New Roman"/>
                      <w:sz w:val="24"/>
                      <w:szCs w:val="24"/>
                    </w:rPr>
                  </w:pPr>
                  <w:proofErr w:type="spellStart"/>
                  <w:r w:rsidRPr="00C24EE6">
                    <w:rPr>
                      <w:rFonts w:ascii="Times New Roman" w:eastAsia="Times New Roman" w:hAnsi="Times New Roman" w:cs="Times New Roman"/>
                      <w:bCs/>
                      <w:iCs/>
                      <w:sz w:val="24"/>
                      <w:szCs w:val="24"/>
                      <w:lang w:val="ru-RU" w:eastAsia="en-US"/>
                    </w:rPr>
                    <w:t>Підстава</w:t>
                  </w:r>
                  <w:proofErr w:type="spellEnd"/>
                  <w:r w:rsidRPr="00C24EE6">
                    <w:rPr>
                      <w:rFonts w:ascii="Times New Roman" w:eastAsia="Times New Roman" w:hAnsi="Times New Roman" w:cs="Times New Roman"/>
                      <w:bCs/>
                      <w:iCs/>
                      <w:sz w:val="24"/>
                      <w:szCs w:val="24"/>
                      <w:lang w:val="ru-RU" w:eastAsia="en-US"/>
                    </w:rPr>
                    <w:t xml:space="preserve"> </w:t>
                  </w:r>
                  <w:proofErr w:type="spellStart"/>
                  <w:r w:rsidRPr="00C24EE6">
                    <w:rPr>
                      <w:rFonts w:ascii="Times New Roman" w:eastAsia="Times New Roman" w:hAnsi="Times New Roman" w:cs="Times New Roman"/>
                      <w:bCs/>
                      <w:iCs/>
                      <w:sz w:val="24"/>
                      <w:szCs w:val="24"/>
                      <w:lang w:val="ru-RU" w:eastAsia="en-US"/>
                    </w:rPr>
                    <w:t>користування</w:t>
                  </w:r>
                  <w:proofErr w:type="spellEnd"/>
                  <w:r w:rsidRPr="00C24EE6">
                    <w:rPr>
                      <w:rFonts w:ascii="Times New Roman" w:eastAsia="Times New Roman" w:hAnsi="Times New Roman" w:cs="Times New Roman"/>
                      <w:bCs/>
                      <w:iCs/>
                      <w:sz w:val="24"/>
                      <w:szCs w:val="24"/>
                      <w:lang w:val="ru-RU" w:eastAsia="en-US"/>
                    </w:rPr>
                    <w:t xml:space="preserve"> (</w:t>
                  </w:r>
                  <w:proofErr w:type="spellStart"/>
                  <w:r w:rsidRPr="00C24EE6">
                    <w:rPr>
                      <w:rFonts w:ascii="Times New Roman" w:eastAsia="Times New Roman" w:hAnsi="Times New Roman" w:cs="Times New Roman"/>
                      <w:bCs/>
                      <w:iCs/>
                      <w:sz w:val="24"/>
                      <w:szCs w:val="24"/>
                      <w:lang w:val="ru-RU" w:eastAsia="en-US"/>
                    </w:rPr>
                    <w:t>власне</w:t>
                  </w:r>
                  <w:proofErr w:type="spellEnd"/>
                  <w:r w:rsidRPr="00C24EE6">
                    <w:rPr>
                      <w:rFonts w:ascii="Times New Roman" w:eastAsia="Times New Roman" w:hAnsi="Times New Roman" w:cs="Times New Roman"/>
                      <w:bCs/>
                      <w:iCs/>
                      <w:sz w:val="24"/>
                      <w:szCs w:val="24"/>
                      <w:lang w:val="ru-RU" w:eastAsia="en-US"/>
                    </w:rPr>
                    <w:t xml:space="preserve">, </w:t>
                  </w:r>
                  <w:proofErr w:type="spellStart"/>
                  <w:r w:rsidRPr="00C24EE6">
                    <w:rPr>
                      <w:rFonts w:ascii="Times New Roman" w:eastAsia="Times New Roman" w:hAnsi="Times New Roman" w:cs="Times New Roman"/>
                      <w:bCs/>
                      <w:iCs/>
                      <w:sz w:val="24"/>
                      <w:szCs w:val="24"/>
                      <w:lang w:val="ru-RU" w:eastAsia="en-US"/>
                    </w:rPr>
                    <w:t>орендоване</w:t>
                  </w:r>
                  <w:proofErr w:type="spellEnd"/>
                  <w:r w:rsidRPr="00C24EE6">
                    <w:rPr>
                      <w:rFonts w:ascii="Times New Roman" w:eastAsia="Times New Roman" w:hAnsi="Times New Roman" w:cs="Times New Roman"/>
                      <w:bCs/>
                      <w:iCs/>
                      <w:sz w:val="24"/>
                      <w:szCs w:val="24"/>
                      <w:lang w:val="ru-RU" w:eastAsia="en-US"/>
                    </w:rPr>
                    <w:t xml:space="preserve">, </w:t>
                  </w:r>
                  <w:proofErr w:type="spellStart"/>
                  <w:r w:rsidRPr="00C24EE6">
                    <w:rPr>
                      <w:rFonts w:ascii="Times New Roman" w:eastAsia="Times New Roman" w:hAnsi="Times New Roman" w:cs="Times New Roman"/>
                      <w:bCs/>
                      <w:iCs/>
                      <w:sz w:val="24"/>
                      <w:szCs w:val="24"/>
                      <w:lang w:val="ru-RU" w:eastAsia="en-US"/>
                    </w:rPr>
                    <w:t>інше</w:t>
                  </w:r>
                  <w:proofErr w:type="spellEnd"/>
                  <w:r w:rsidRPr="00C24EE6">
                    <w:rPr>
                      <w:rFonts w:ascii="Times New Roman" w:eastAsia="Times New Roman" w:hAnsi="Times New Roman" w:cs="Times New Roman"/>
                      <w:bCs/>
                      <w:iCs/>
                      <w:sz w:val="24"/>
                      <w:szCs w:val="24"/>
                      <w:lang w:val="ru-RU" w:eastAsia="en-US"/>
                    </w:rPr>
                    <w:t xml:space="preserve"> право </w:t>
                  </w:r>
                  <w:proofErr w:type="spellStart"/>
                  <w:r w:rsidRPr="00C24EE6">
                    <w:rPr>
                      <w:rFonts w:ascii="Times New Roman" w:eastAsia="Times New Roman" w:hAnsi="Times New Roman" w:cs="Times New Roman"/>
                      <w:bCs/>
                      <w:iCs/>
                      <w:sz w:val="24"/>
                      <w:szCs w:val="24"/>
                      <w:lang w:val="ru-RU" w:eastAsia="en-US"/>
                    </w:rPr>
                    <w:t>користування</w:t>
                  </w:r>
                  <w:proofErr w:type="spellEnd"/>
                  <w:r w:rsidRPr="00C24EE6">
                    <w:rPr>
                      <w:rFonts w:ascii="Times New Roman" w:eastAsia="Times New Roman" w:hAnsi="Times New Roman" w:cs="Times New Roman"/>
                      <w:bCs/>
                      <w:iCs/>
                      <w:sz w:val="24"/>
                      <w:szCs w:val="24"/>
                      <w:lang w:val="ru-RU" w:eastAsia="en-US"/>
                    </w:rPr>
                    <w:t>)</w:t>
                  </w:r>
                </w:p>
              </w:tc>
            </w:tr>
            <w:tr w:rsidR="00C24EE6" w:rsidRPr="00C24EE6" w14:paraId="67B6A943" w14:textId="77777777" w:rsidTr="00CE24AD">
              <w:trPr>
                <w:trHeight w:val="334"/>
              </w:trPr>
              <w:tc>
                <w:tcPr>
                  <w:tcW w:w="738" w:type="dxa"/>
                </w:tcPr>
                <w:p w14:paraId="4E9DDE1D" w14:textId="77777777" w:rsidR="00C24EE6" w:rsidRPr="00C24EE6" w:rsidRDefault="00C24EE6" w:rsidP="00C24EE6">
                  <w:pPr>
                    <w:ind w:right="196"/>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sz w:val="24"/>
                      <w:szCs w:val="24"/>
                      <w:lang w:val="ru-RU"/>
                    </w:rPr>
                    <w:t>1</w:t>
                  </w:r>
                </w:p>
              </w:tc>
              <w:tc>
                <w:tcPr>
                  <w:tcW w:w="1984" w:type="dxa"/>
                </w:tcPr>
                <w:p w14:paraId="195ED5FB" w14:textId="77777777" w:rsidR="00C24EE6" w:rsidRPr="00C24EE6" w:rsidRDefault="00C24EE6" w:rsidP="00C24EE6">
                  <w:pPr>
                    <w:ind w:right="196"/>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sz w:val="24"/>
                      <w:szCs w:val="24"/>
                      <w:lang w:val="ru-RU"/>
                    </w:rPr>
                    <w:t>2</w:t>
                  </w:r>
                </w:p>
              </w:tc>
              <w:tc>
                <w:tcPr>
                  <w:tcW w:w="1843" w:type="dxa"/>
                </w:tcPr>
                <w:p w14:paraId="6643B0AF" w14:textId="77777777" w:rsidR="00C24EE6" w:rsidRPr="00C24EE6" w:rsidRDefault="00C24EE6" w:rsidP="00C24EE6">
                  <w:pPr>
                    <w:ind w:right="196"/>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sz w:val="24"/>
                      <w:szCs w:val="24"/>
                      <w:lang w:val="ru-RU"/>
                    </w:rPr>
                    <w:t>3</w:t>
                  </w:r>
                </w:p>
              </w:tc>
              <w:tc>
                <w:tcPr>
                  <w:tcW w:w="1701" w:type="dxa"/>
                </w:tcPr>
                <w:p w14:paraId="4DDE13BF" w14:textId="77777777" w:rsidR="00C24EE6" w:rsidRPr="00C24EE6" w:rsidRDefault="00C24EE6" w:rsidP="00C24EE6">
                  <w:pPr>
                    <w:ind w:right="196"/>
                    <w:jc w:val="center"/>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4</w:t>
                  </w:r>
                </w:p>
              </w:tc>
              <w:tc>
                <w:tcPr>
                  <w:tcW w:w="1985" w:type="dxa"/>
                </w:tcPr>
                <w:p w14:paraId="5BA86EFC" w14:textId="77777777" w:rsidR="00C24EE6" w:rsidRPr="00C24EE6" w:rsidRDefault="00C24EE6" w:rsidP="00C24EE6">
                  <w:pPr>
                    <w:ind w:right="196"/>
                    <w:jc w:val="center"/>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5</w:t>
                  </w:r>
                </w:p>
              </w:tc>
            </w:tr>
            <w:tr w:rsidR="00C24EE6" w:rsidRPr="00C24EE6" w14:paraId="7E820A03" w14:textId="77777777" w:rsidTr="00CE24AD">
              <w:trPr>
                <w:trHeight w:val="334"/>
              </w:trPr>
              <w:tc>
                <w:tcPr>
                  <w:tcW w:w="738" w:type="dxa"/>
                </w:tcPr>
                <w:p w14:paraId="658868DF" w14:textId="77777777" w:rsidR="00C24EE6" w:rsidRPr="00C24EE6" w:rsidRDefault="00C24EE6" w:rsidP="00C24EE6">
                  <w:pPr>
                    <w:ind w:right="196"/>
                    <w:rPr>
                      <w:rFonts w:ascii="Times New Roman" w:eastAsia="Times New Roman" w:hAnsi="Times New Roman" w:cs="Times New Roman"/>
                      <w:b/>
                      <w:bCs/>
                      <w:sz w:val="24"/>
                      <w:szCs w:val="24"/>
                      <w:lang w:val="ru-RU"/>
                    </w:rPr>
                  </w:pPr>
                </w:p>
              </w:tc>
              <w:tc>
                <w:tcPr>
                  <w:tcW w:w="1984" w:type="dxa"/>
                </w:tcPr>
                <w:p w14:paraId="3D2C24AE" w14:textId="77777777" w:rsidR="00C24EE6" w:rsidRPr="00C24EE6" w:rsidRDefault="00C24EE6" w:rsidP="00C24EE6">
                  <w:pPr>
                    <w:ind w:right="196"/>
                    <w:rPr>
                      <w:rFonts w:ascii="Times New Roman" w:eastAsia="Times New Roman" w:hAnsi="Times New Roman" w:cs="Times New Roman"/>
                      <w:b/>
                      <w:bCs/>
                      <w:sz w:val="24"/>
                      <w:szCs w:val="24"/>
                      <w:lang w:val="ru-RU"/>
                    </w:rPr>
                  </w:pPr>
                </w:p>
              </w:tc>
              <w:tc>
                <w:tcPr>
                  <w:tcW w:w="1843" w:type="dxa"/>
                </w:tcPr>
                <w:p w14:paraId="6187EFBD" w14:textId="77777777" w:rsidR="00C24EE6" w:rsidRPr="00C24EE6" w:rsidRDefault="00C24EE6" w:rsidP="00C24EE6">
                  <w:pPr>
                    <w:ind w:right="196"/>
                    <w:rPr>
                      <w:rFonts w:ascii="Times New Roman" w:eastAsia="Times New Roman" w:hAnsi="Times New Roman" w:cs="Times New Roman"/>
                      <w:b/>
                      <w:bCs/>
                      <w:sz w:val="24"/>
                      <w:szCs w:val="24"/>
                      <w:lang w:val="ru-RU"/>
                    </w:rPr>
                  </w:pPr>
                </w:p>
              </w:tc>
              <w:tc>
                <w:tcPr>
                  <w:tcW w:w="1701" w:type="dxa"/>
                </w:tcPr>
                <w:p w14:paraId="37051F45" w14:textId="77777777" w:rsidR="00C24EE6" w:rsidRPr="00C24EE6" w:rsidRDefault="00C24EE6" w:rsidP="00C24EE6">
                  <w:pPr>
                    <w:ind w:right="196"/>
                    <w:rPr>
                      <w:rFonts w:ascii="Times New Roman" w:eastAsia="Times New Roman" w:hAnsi="Times New Roman" w:cs="Times New Roman"/>
                      <w:b/>
                      <w:bCs/>
                      <w:sz w:val="24"/>
                      <w:szCs w:val="24"/>
                      <w:lang w:val="ru-RU"/>
                    </w:rPr>
                  </w:pPr>
                </w:p>
              </w:tc>
              <w:tc>
                <w:tcPr>
                  <w:tcW w:w="1985" w:type="dxa"/>
                </w:tcPr>
                <w:p w14:paraId="5A8D6C56" w14:textId="77777777" w:rsidR="00C24EE6" w:rsidRPr="00C24EE6" w:rsidRDefault="00C24EE6" w:rsidP="00C24EE6">
                  <w:pPr>
                    <w:ind w:right="196"/>
                    <w:rPr>
                      <w:rFonts w:ascii="Times New Roman" w:eastAsia="Times New Roman" w:hAnsi="Times New Roman" w:cs="Times New Roman"/>
                      <w:b/>
                      <w:bCs/>
                      <w:sz w:val="24"/>
                      <w:szCs w:val="24"/>
                      <w:lang w:val="ru-RU"/>
                    </w:rPr>
                  </w:pPr>
                </w:p>
              </w:tc>
            </w:tr>
          </w:tbl>
          <w:p w14:paraId="5DC70F12" w14:textId="77777777" w:rsidR="00C24EE6" w:rsidRPr="00C24EE6" w:rsidRDefault="00C24EE6" w:rsidP="00C24EE6">
            <w:pPr>
              <w:ind w:left="-142" w:right="196"/>
              <w:rPr>
                <w:rFonts w:ascii="Times New Roman" w:eastAsia="Times New Roman" w:hAnsi="Times New Roman" w:cs="Times New Roman"/>
                <w:bCs/>
                <w:sz w:val="24"/>
                <w:szCs w:val="24"/>
                <w:lang w:val="ru-RU"/>
              </w:rPr>
            </w:pPr>
            <w:r w:rsidRPr="00C24EE6">
              <w:rPr>
                <w:rFonts w:ascii="Times New Roman" w:eastAsia="Times New Roman" w:hAnsi="Times New Roman" w:cs="Times New Roman"/>
                <w:bCs/>
                <w:sz w:val="24"/>
                <w:szCs w:val="24"/>
                <w:lang w:val="ru-RU"/>
              </w:rPr>
              <w:t>__________________             ______________________               _______________</w:t>
            </w:r>
          </w:p>
          <w:p w14:paraId="389A1AA7" w14:textId="77777777" w:rsidR="00C24EE6" w:rsidRPr="00C24EE6" w:rsidRDefault="00C24EE6" w:rsidP="00C24EE6">
            <w:pPr>
              <w:ind w:left="-142" w:right="196"/>
              <w:rPr>
                <w:rFonts w:ascii="Times New Roman" w:eastAsia="Times New Roman" w:hAnsi="Times New Roman" w:cs="Times New Roman"/>
                <w:bCs/>
                <w:sz w:val="24"/>
                <w:szCs w:val="24"/>
                <w:lang w:val="ru-RU"/>
              </w:rPr>
            </w:pPr>
          </w:p>
          <w:p w14:paraId="0AFD4ED7" w14:textId="77777777" w:rsidR="00C24EE6" w:rsidRPr="00C24EE6" w:rsidRDefault="00C24EE6" w:rsidP="00C24EE6">
            <w:pPr>
              <w:ind w:right="196"/>
              <w:rPr>
                <w:rFonts w:ascii="Times New Roman" w:eastAsia="Times New Roman" w:hAnsi="Times New Roman" w:cs="Times New Roman"/>
                <w:iCs/>
                <w:sz w:val="24"/>
                <w:szCs w:val="24"/>
              </w:rPr>
            </w:pPr>
            <w:r w:rsidRPr="00C24EE6">
              <w:rPr>
                <w:rFonts w:ascii="Times New Roman" w:eastAsia="Times New Roman" w:hAnsi="Times New Roman" w:cs="Times New Roman"/>
                <w:iCs/>
                <w:sz w:val="24"/>
                <w:szCs w:val="24"/>
                <w:lang w:val="ru-RU"/>
              </w:rPr>
              <w:t xml:space="preserve">Посада     </w:t>
            </w:r>
            <w:r w:rsidRPr="00C24EE6">
              <w:rPr>
                <w:rFonts w:ascii="Times New Roman" w:eastAsia="Times New Roman" w:hAnsi="Times New Roman" w:cs="Times New Roman"/>
                <w:iCs/>
                <w:sz w:val="24"/>
                <w:szCs w:val="24"/>
                <w:lang w:val="ru-RU"/>
              </w:rPr>
              <w:tab/>
              <w:t xml:space="preserve">                        </w:t>
            </w:r>
            <w:proofErr w:type="spellStart"/>
            <w:r w:rsidRPr="00C24EE6">
              <w:rPr>
                <w:rFonts w:ascii="Times New Roman" w:eastAsia="Times New Roman" w:hAnsi="Times New Roman" w:cs="Times New Roman"/>
                <w:iCs/>
                <w:sz w:val="24"/>
                <w:szCs w:val="24"/>
                <w:lang w:val="ru-RU"/>
              </w:rPr>
              <w:t>Підпис</w:t>
            </w:r>
            <w:proofErr w:type="spellEnd"/>
            <w:r w:rsidRPr="00C24EE6">
              <w:rPr>
                <w:rFonts w:ascii="Times New Roman" w:eastAsia="Times New Roman" w:hAnsi="Times New Roman" w:cs="Times New Roman"/>
                <w:iCs/>
                <w:sz w:val="24"/>
                <w:szCs w:val="24"/>
                <w:lang w:val="ru-RU"/>
              </w:rPr>
              <w:t xml:space="preserve">   </w:t>
            </w:r>
            <w:proofErr w:type="gramStart"/>
            <w:r w:rsidRPr="00C24EE6">
              <w:rPr>
                <w:rFonts w:ascii="Times New Roman" w:eastAsia="Times New Roman" w:hAnsi="Times New Roman" w:cs="Times New Roman"/>
                <w:iCs/>
                <w:sz w:val="24"/>
                <w:szCs w:val="24"/>
                <w:lang w:val="ru-RU"/>
              </w:rPr>
              <w:t>/  М.</w:t>
            </w:r>
            <w:proofErr w:type="gramEnd"/>
            <w:r w:rsidRPr="00C24EE6">
              <w:rPr>
                <w:rFonts w:ascii="Times New Roman" w:eastAsia="Times New Roman" w:hAnsi="Times New Roman" w:cs="Times New Roman"/>
                <w:iCs/>
                <w:sz w:val="24"/>
                <w:szCs w:val="24"/>
                <w:lang w:val="ru-RU"/>
              </w:rPr>
              <w:t xml:space="preserve"> П.  </w:t>
            </w:r>
            <w:r w:rsidRPr="00C24EE6">
              <w:rPr>
                <w:rFonts w:ascii="Times New Roman" w:eastAsia="Times New Roman" w:hAnsi="Times New Roman" w:cs="Times New Roman"/>
                <w:i/>
                <w:sz w:val="24"/>
                <w:szCs w:val="24"/>
                <w:lang w:val="ru-RU"/>
              </w:rPr>
              <w:t xml:space="preserve">(за </w:t>
            </w:r>
            <w:proofErr w:type="spellStart"/>
            <w:proofErr w:type="gramStart"/>
            <w:r w:rsidRPr="00C24EE6">
              <w:rPr>
                <w:rFonts w:ascii="Times New Roman" w:eastAsia="Times New Roman" w:hAnsi="Times New Roman" w:cs="Times New Roman"/>
                <w:i/>
                <w:sz w:val="24"/>
                <w:szCs w:val="24"/>
                <w:lang w:val="ru-RU"/>
              </w:rPr>
              <w:t>наявністю</w:t>
            </w:r>
            <w:proofErr w:type="spellEnd"/>
            <w:r w:rsidRPr="00C24EE6">
              <w:rPr>
                <w:rFonts w:ascii="Times New Roman" w:eastAsia="Times New Roman" w:hAnsi="Times New Roman" w:cs="Times New Roman"/>
                <w:i/>
                <w:sz w:val="24"/>
                <w:szCs w:val="24"/>
                <w:lang w:val="ru-RU"/>
              </w:rPr>
              <w:t>)</w:t>
            </w:r>
            <w:r w:rsidRPr="00C24EE6">
              <w:rPr>
                <w:rFonts w:ascii="Times New Roman" w:eastAsia="Times New Roman" w:hAnsi="Times New Roman" w:cs="Times New Roman"/>
                <w:b/>
                <w:bCs/>
                <w:sz w:val="24"/>
                <w:szCs w:val="24"/>
                <w:lang w:val="ru-RU"/>
              </w:rPr>
              <w:t xml:space="preserve">   </w:t>
            </w:r>
            <w:proofErr w:type="gramEnd"/>
            <w:r w:rsidRPr="00C24EE6">
              <w:rPr>
                <w:rFonts w:ascii="Times New Roman" w:eastAsia="Times New Roman" w:hAnsi="Times New Roman" w:cs="Times New Roman"/>
                <w:b/>
                <w:bCs/>
                <w:sz w:val="24"/>
                <w:szCs w:val="24"/>
                <w:lang w:val="ru-RU"/>
              </w:rPr>
              <w:t xml:space="preserve">               </w:t>
            </w:r>
            <w:r w:rsidRPr="00C24EE6">
              <w:rPr>
                <w:rFonts w:ascii="Times New Roman" w:eastAsia="Times New Roman" w:hAnsi="Times New Roman" w:cs="Times New Roman"/>
                <w:iCs/>
                <w:sz w:val="24"/>
                <w:szCs w:val="24"/>
                <w:lang w:val="ru-RU"/>
              </w:rPr>
              <w:t xml:space="preserve"> П.І.Б. </w:t>
            </w:r>
          </w:p>
          <w:p w14:paraId="32C63D3D" w14:textId="77777777" w:rsidR="00C24EE6" w:rsidRPr="00C24EE6" w:rsidRDefault="00C24EE6" w:rsidP="00C24EE6">
            <w:pPr>
              <w:ind w:right="196"/>
              <w:rPr>
                <w:rFonts w:ascii="Times New Roman" w:eastAsia="Times New Roman" w:hAnsi="Times New Roman" w:cs="Times New Roman"/>
                <w:iCs/>
                <w:sz w:val="24"/>
                <w:szCs w:val="24"/>
              </w:rPr>
            </w:pPr>
          </w:p>
          <w:p w14:paraId="7A280A4C" w14:textId="77777777" w:rsidR="00C24EE6" w:rsidRPr="00C24EE6" w:rsidRDefault="00C24EE6" w:rsidP="00C24EE6">
            <w:pPr>
              <w:jc w:val="both"/>
              <w:rPr>
                <w:rFonts w:ascii="Times New Roman" w:eastAsia="Times New Roman" w:hAnsi="Times New Roman" w:cs="Times New Roman"/>
                <w:b/>
                <w:i/>
                <w:sz w:val="24"/>
                <w:szCs w:val="24"/>
              </w:rPr>
            </w:pPr>
            <w:r w:rsidRPr="00C24EE6">
              <w:rPr>
                <w:rFonts w:ascii="Times New Roman" w:eastAsia="Times New Roman" w:hAnsi="Times New Roman" w:cs="Times New Roman"/>
                <w:b/>
                <w:i/>
                <w:sz w:val="24"/>
                <w:szCs w:val="24"/>
              </w:rPr>
              <w:t xml:space="preserve">   Для підтвердження наявності </w:t>
            </w:r>
            <w:proofErr w:type="spellStart"/>
            <w:r w:rsidRPr="00C24EE6">
              <w:rPr>
                <w:rFonts w:ascii="Times New Roman" w:eastAsia="Times New Roman" w:hAnsi="Times New Roman" w:cs="Times New Roman"/>
                <w:b/>
                <w:i/>
                <w:sz w:val="24"/>
                <w:szCs w:val="24"/>
              </w:rPr>
              <w:t>зазаначеної</w:t>
            </w:r>
            <w:proofErr w:type="spellEnd"/>
            <w:r w:rsidRPr="00C24EE6">
              <w:rPr>
                <w:rFonts w:ascii="Times New Roman" w:eastAsia="Times New Roman" w:hAnsi="Times New Roman" w:cs="Times New Roman"/>
                <w:b/>
                <w:i/>
                <w:sz w:val="24"/>
                <w:szCs w:val="24"/>
              </w:rPr>
              <w:t xml:space="preserve"> в довідці техніки – надати </w:t>
            </w:r>
            <w:proofErr w:type="spellStart"/>
            <w:r w:rsidRPr="00C24EE6">
              <w:rPr>
                <w:rFonts w:ascii="Times New Roman" w:eastAsia="Times New Roman" w:hAnsi="Times New Roman" w:cs="Times New Roman"/>
                <w:b/>
                <w:i/>
                <w:sz w:val="24"/>
                <w:szCs w:val="24"/>
              </w:rPr>
              <w:t>скан</w:t>
            </w:r>
            <w:proofErr w:type="spellEnd"/>
            <w:r w:rsidRPr="00C24EE6">
              <w:rPr>
                <w:rFonts w:ascii="Times New Roman" w:eastAsia="Times New Roman" w:hAnsi="Times New Roman" w:cs="Times New Roman"/>
                <w:b/>
                <w:i/>
                <w:sz w:val="24"/>
                <w:szCs w:val="24"/>
              </w:rPr>
              <w:t>-копії правовстановлюючих документів, підтверджуючих наявність у Учасника власної та/або орендованої техніки для виконання договору.</w:t>
            </w:r>
          </w:p>
          <w:p w14:paraId="01CDBFD4" w14:textId="427488AE" w:rsidR="00C24EE6" w:rsidRPr="00C24EE6" w:rsidRDefault="00CE24AD" w:rsidP="00C24EE6">
            <w:pPr>
              <w:jc w:val="both"/>
              <w:rPr>
                <w:rFonts w:ascii="Times New Roman" w:eastAsia="Times New Roman" w:hAnsi="Times New Roman" w:cs="Times New Roman"/>
                <w:sz w:val="24"/>
                <w:szCs w:val="24"/>
              </w:rPr>
            </w:pPr>
            <w:r w:rsidRPr="00CE24AD">
              <w:rPr>
                <w:rFonts w:ascii="Times New Roman" w:eastAsia="Times New Roman" w:hAnsi="Times New Roman" w:cs="Times New Roman"/>
                <w:b/>
                <w:sz w:val="24"/>
                <w:szCs w:val="24"/>
              </w:rPr>
              <w:t>З метою забезпечення своєчасного та/або термінового  надання послуг/виконання робіт учасники у складі своєї пропозиції повинні надати інформаційну довідку, складену в довільній формі, щодо місцезнаходження машин та механізмів та про наявність матеріально-технічної  бази (виробничих баз, офісних приміщень, тощо) необхідної для надання послуг/виконання робіт, в межах міста Києва або на відстані не більше 30 км. від міста (в Київській  області), на час надання послуг/виконання робіт із зазначенням адреси та підтверджуючих документів (право власності на виробничу  базу, офісне приміщення, тощо). У разі, якщо матеріально-технічна база (виробнича  база, офісне приміщення, тощо) є орендованою Учасник, надає  у складі пропозиції  копію відповідного договору оренди дійсного на час надання послуг/виконання робіт.</w:t>
            </w:r>
          </w:p>
        </w:tc>
      </w:tr>
      <w:tr w:rsidR="00C24EE6" w:rsidRPr="00C24EE6" w14:paraId="5F618C49" w14:textId="77777777" w:rsidTr="00C24EE6">
        <w:trPr>
          <w:trHeight w:val="2537"/>
        </w:trPr>
        <w:tc>
          <w:tcPr>
            <w:tcW w:w="1555" w:type="dxa"/>
            <w:vAlign w:val="center"/>
          </w:tcPr>
          <w:p w14:paraId="0CA0433B" w14:textId="77777777" w:rsidR="00C24EE6" w:rsidRDefault="00C24EE6" w:rsidP="00C24EE6">
            <w:pPr>
              <w:tabs>
                <w:tab w:val="left" w:pos="0"/>
              </w:tabs>
              <w:rPr>
                <w:rFonts w:ascii="Times New Roman" w:eastAsia="Times New Roman" w:hAnsi="Times New Roman" w:cs="Times New Roman"/>
                <w:color w:val="000000"/>
                <w:sz w:val="24"/>
                <w:szCs w:val="24"/>
              </w:rPr>
            </w:pPr>
            <w:r w:rsidRPr="00C24EE6">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14:paraId="66743922" w14:textId="010A8BC2" w:rsidR="00C24EE6" w:rsidRPr="00C24EE6" w:rsidRDefault="00C24EE6" w:rsidP="00C24EE6">
            <w:pPr>
              <w:tabs>
                <w:tab w:val="left" w:pos="0"/>
              </w:tabs>
              <w:rPr>
                <w:rFonts w:ascii="Times New Roman" w:eastAsia="Times New Roman" w:hAnsi="Times New Roman" w:cs="Times New Roman"/>
                <w:b/>
                <w:i/>
                <w:sz w:val="24"/>
                <w:szCs w:val="24"/>
              </w:rPr>
            </w:pPr>
          </w:p>
        </w:tc>
        <w:tc>
          <w:tcPr>
            <w:tcW w:w="8646" w:type="dxa"/>
            <w:vAlign w:val="center"/>
          </w:tcPr>
          <w:p w14:paraId="13C0C7F0" w14:textId="4A5A007F" w:rsidR="00C24EE6" w:rsidRPr="00C24EE6" w:rsidRDefault="00C24EE6" w:rsidP="00C24EE6">
            <w:pPr>
              <w:tabs>
                <w:tab w:val="left" w:pos="0"/>
              </w:tabs>
              <w:ind w:left="68"/>
              <w:jc w:val="both"/>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 xml:space="preserve">Учасник надає довідку про наявність працівників відповідної кваліфікації необхідних для </w:t>
            </w:r>
            <w:r>
              <w:rPr>
                <w:rFonts w:ascii="Times New Roman" w:eastAsia="Times New Roman" w:hAnsi="Times New Roman" w:cs="Times New Roman"/>
                <w:sz w:val="24"/>
                <w:szCs w:val="24"/>
              </w:rPr>
              <w:t>виконання робіт</w:t>
            </w:r>
            <w:r w:rsidRPr="00C24EE6">
              <w:rPr>
                <w:rFonts w:ascii="Times New Roman" w:eastAsia="Times New Roman" w:hAnsi="Times New Roman" w:cs="Times New Roman"/>
                <w:sz w:val="24"/>
                <w:szCs w:val="24"/>
              </w:rPr>
              <w:t xml:space="preserve"> за формою:</w:t>
            </w:r>
          </w:p>
          <w:tbl>
            <w:tblPr>
              <w:tblStyle w:val="1e"/>
              <w:tblW w:w="8358" w:type="dxa"/>
              <w:jc w:val="center"/>
              <w:tblInd w:w="0" w:type="dxa"/>
              <w:tblLayout w:type="fixed"/>
              <w:tblLook w:val="04A0" w:firstRow="1" w:lastRow="0" w:firstColumn="1" w:lastColumn="0" w:noHBand="0" w:noVBand="1"/>
            </w:tblPr>
            <w:tblGrid>
              <w:gridCol w:w="421"/>
              <w:gridCol w:w="1563"/>
              <w:gridCol w:w="1561"/>
              <w:gridCol w:w="992"/>
              <w:gridCol w:w="1276"/>
              <w:gridCol w:w="2545"/>
            </w:tblGrid>
            <w:tr w:rsidR="00C24EE6" w:rsidRPr="00C24EE6" w14:paraId="0CE287E5" w14:textId="77777777" w:rsidTr="00C24EE6">
              <w:trPr>
                <w:trHeight w:val="547"/>
                <w:jc w:val="center"/>
              </w:trPr>
              <w:tc>
                <w:tcPr>
                  <w:tcW w:w="421" w:type="dxa"/>
                  <w:tcBorders>
                    <w:top w:val="single" w:sz="4" w:space="0" w:color="000000"/>
                    <w:left w:val="single" w:sz="4" w:space="0" w:color="000000"/>
                    <w:bottom w:val="single" w:sz="4" w:space="0" w:color="000000"/>
                    <w:right w:val="nil"/>
                  </w:tcBorders>
                  <w:vAlign w:val="center"/>
                  <w:hideMark/>
                </w:tcPr>
                <w:p w14:paraId="65C2FBF5" w14:textId="77777777" w:rsidR="00C24EE6" w:rsidRPr="00CE24AD" w:rsidRDefault="00C24EE6" w:rsidP="00C24EE6">
                  <w:pPr>
                    <w:snapToGrid w:val="0"/>
                    <w:jc w:val="center"/>
                    <w:rPr>
                      <w:iCs/>
                      <w:lang w:val="uk-UA" w:eastAsia="en-US"/>
                    </w:rPr>
                  </w:pPr>
                  <w:r w:rsidRPr="00CE24AD">
                    <w:rPr>
                      <w:iCs/>
                      <w:lang w:val="uk-UA" w:eastAsia="en-US"/>
                    </w:rPr>
                    <w:t>№</w:t>
                  </w:r>
                </w:p>
              </w:tc>
              <w:tc>
                <w:tcPr>
                  <w:tcW w:w="1563" w:type="dxa"/>
                  <w:tcBorders>
                    <w:top w:val="single" w:sz="4" w:space="0" w:color="000000"/>
                    <w:left w:val="single" w:sz="4" w:space="0" w:color="000000"/>
                    <w:bottom w:val="single" w:sz="4" w:space="0" w:color="000000"/>
                    <w:right w:val="nil"/>
                  </w:tcBorders>
                  <w:vAlign w:val="center"/>
                  <w:hideMark/>
                </w:tcPr>
                <w:p w14:paraId="0448C192" w14:textId="77777777" w:rsidR="00C24EE6" w:rsidRPr="00CE24AD" w:rsidRDefault="00C24EE6" w:rsidP="00C24EE6">
                  <w:pPr>
                    <w:snapToGrid w:val="0"/>
                    <w:ind w:left="-113" w:right="-106"/>
                    <w:jc w:val="center"/>
                    <w:rPr>
                      <w:iCs/>
                      <w:lang w:val="uk-UA" w:eastAsia="en-US"/>
                    </w:rPr>
                  </w:pPr>
                  <w:r w:rsidRPr="00CE24AD">
                    <w:rPr>
                      <w:iCs/>
                      <w:lang w:val="uk-UA" w:eastAsia="en-US"/>
                    </w:rPr>
                    <w:t>Посада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7636B02A" w14:textId="0981EF9B" w:rsidR="00C24EE6" w:rsidRPr="00CE24AD" w:rsidRDefault="00C24EE6" w:rsidP="00C24EE6">
                  <w:pPr>
                    <w:snapToGrid w:val="0"/>
                    <w:ind w:left="-110"/>
                    <w:jc w:val="center"/>
                    <w:rPr>
                      <w:iCs/>
                      <w:lang w:val="uk-UA" w:eastAsia="en-US"/>
                    </w:rPr>
                  </w:pPr>
                  <w:r w:rsidRPr="00CE24AD">
                    <w:rPr>
                      <w:iCs/>
                      <w:lang w:val="uk-UA" w:eastAsia="en-US"/>
                    </w:rPr>
                    <w:t>Кваліфікація</w:t>
                  </w:r>
                </w:p>
              </w:tc>
              <w:tc>
                <w:tcPr>
                  <w:tcW w:w="992" w:type="dxa"/>
                  <w:tcBorders>
                    <w:top w:val="single" w:sz="4" w:space="0" w:color="000000"/>
                    <w:left w:val="single" w:sz="4" w:space="0" w:color="000000"/>
                    <w:bottom w:val="single" w:sz="4" w:space="0" w:color="000000"/>
                    <w:right w:val="nil"/>
                  </w:tcBorders>
                  <w:vAlign w:val="center"/>
                  <w:hideMark/>
                </w:tcPr>
                <w:p w14:paraId="2B1128F4" w14:textId="77777777" w:rsidR="00C24EE6" w:rsidRPr="00CE24AD" w:rsidRDefault="00C24EE6" w:rsidP="00C24EE6">
                  <w:pPr>
                    <w:snapToGrid w:val="0"/>
                    <w:ind w:left="-107" w:right="-107"/>
                    <w:jc w:val="center"/>
                    <w:rPr>
                      <w:iCs/>
                      <w:lang w:val="uk-UA" w:eastAsia="en-US"/>
                    </w:rPr>
                  </w:pPr>
                  <w:r w:rsidRPr="00CE24AD">
                    <w:rPr>
                      <w:iCs/>
                      <w:lang w:val="uk-UA" w:eastAsia="en-US"/>
                    </w:rPr>
                    <w:t>ПІБ</w:t>
                  </w:r>
                </w:p>
              </w:tc>
              <w:tc>
                <w:tcPr>
                  <w:tcW w:w="1276" w:type="dxa"/>
                  <w:tcBorders>
                    <w:top w:val="single" w:sz="4" w:space="0" w:color="000000"/>
                    <w:left w:val="single" w:sz="4" w:space="0" w:color="000000"/>
                    <w:bottom w:val="single" w:sz="4" w:space="0" w:color="000000"/>
                    <w:right w:val="nil"/>
                  </w:tcBorders>
                  <w:vAlign w:val="center"/>
                  <w:hideMark/>
                </w:tcPr>
                <w:p w14:paraId="4C5CEF7B" w14:textId="77777777" w:rsidR="00C24EE6" w:rsidRPr="00CE24AD" w:rsidRDefault="00C24EE6" w:rsidP="00C24EE6">
                  <w:pPr>
                    <w:snapToGrid w:val="0"/>
                    <w:ind w:left="-100" w:right="-105"/>
                    <w:jc w:val="center"/>
                    <w:rPr>
                      <w:iCs/>
                      <w:lang w:val="uk-UA" w:eastAsia="en-US"/>
                    </w:rPr>
                  </w:pPr>
                  <w:r w:rsidRPr="00CE24AD">
                    <w:rPr>
                      <w:iCs/>
                      <w:lang w:val="uk-UA" w:eastAsia="en-US"/>
                    </w:rPr>
                    <w:t>Стаж роботи</w:t>
                  </w:r>
                </w:p>
              </w:tc>
              <w:tc>
                <w:tcPr>
                  <w:tcW w:w="2545" w:type="dxa"/>
                  <w:tcBorders>
                    <w:top w:val="single" w:sz="4" w:space="0" w:color="000000"/>
                    <w:left w:val="single" w:sz="4" w:space="0" w:color="000000"/>
                    <w:bottom w:val="single" w:sz="4" w:space="0" w:color="000000"/>
                    <w:right w:val="single" w:sz="4" w:space="0" w:color="000000"/>
                  </w:tcBorders>
                  <w:vAlign w:val="center"/>
                  <w:hideMark/>
                </w:tcPr>
                <w:p w14:paraId="7F9832D1" w14:textId="77777777" w:rsidR="00C24EE6" w:rsidRPr="00CE24AD" w:rsidRDefault="00C24EE6" w:rsidP="00C24EE6">
                  <w:pPr>
                    <w:snapToGrid w:val="0"/>
                    <w:jc w:val="center"/>
                    <w:rPr>
                      <w:iCs/>
                      <w:lang w:val="uk-UA" w:eastAsia="en-US"/>
                    </w:rPr>
                  </w:pPr>
                  <w:r w:rsidRPr="00CE24AD">
                    <w:rPr>
                      <w:iCs/>
                      <w:lang w:val="uk-UA" w:eastAsia="en-US"/>
                    </w:rPr>
                    <w:t>Вид трудових відносин</w:t>
                  </w:r>
                </w:p>
              </w:tc>
            </w:tr>
            <w:tr w:rsidR="00C24EE6" w:rsidRPr="00C24EE6" w14:paraId="3C1B13BC" w14:textId="77777777" w:rsidTr="00C24EE6">
              <w:trPr>
                <w:trHeight w:hRule="exact" w:val="236"/>
                <w:jc w:val="center"/>
              </w:trPr>
              <w:tc>
                <w:tcPr>
                  <w:tcW w:w="421" w:type="dxa"/>
                  <w:tcBorders>
                    <w:top w:val="single" w:sz="4" w:space="0" w:color="000000"/>
                    <w:left w:val="single" w:sz="4" w:space="0" w:color="000000"/>
                    <w:bottom w:val="single" w:sz="4" w:space="0" w:color="000000"/>
                    <w:right w:val="nil"/>
                  </w:tcBorders>
                  <w:vAlign w:val="center"/>
                  <w:hideMark/>
                </w:tcPr>
                <w:p w14:paraId="69841B5B" w14:textId="77777777" w:rsidR="00C24EE6" w:rsidRPr="00CE24AD" w:rsidRDefault="00C24EE6" w:rsidP="00C24EE6">
                  <w:pPr>
                    <w:snapToGrid w:val="0"/>
                    <w:jc w:val="center"/>
                    <w:rPr>
                      <w:sz w:val="16"/>
                      <w:szCs w:val="16"/>
                      <w:lang w:val="uk-UA"/>
                    </w:rPr>
                  </w:pPr>
                </w:p>
              </w:tc>
              <w:tc>
                <w:tcPr>
                  <w:tcW w:w="1563" w:type="dxa"/>
                  <w:tcBorders>
                    <w:top w:val="single" w:sz="4" w:space="0" w:color="000000"/>
                    <w:left w:val="single" w:sz="4" w:space="0" w:color="000000"/>
                    <w:bottom w:val="single" w:sz="4" w:space="0" w:color="000000"/>
                    <w:right w:val="nil"/>
                  </w:tcBorders>
                  <w:vAlign w:val="center"/>
                </w:tcPr>
                <w:p w14:paraId="0C1A509F" w14:textId="77777777" w:rsidR="00C24EE6" w:rsidRPr="00CE24AD" w:rsidRDefault="00C24EE6" w:rsidP="00C24EE6">
                  <w:pPr>
                    <w:snapToGrid w:val="0"/>
                    <w:jc w:val="center"/>
                    <w:rPr>
                      <w:sz w:val="16"/>
                      <w:szCs w:val="16"/>
                      <w:lang w:val="uk-UA"/>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6893A014" w14:textId="77777777" w:rsidR="00C24EE6" w:rsidRPr="00CE24AD" w:rsidRDefault="00C24EE6" w:rsidP="00C24EE6">
                  <w:pPr>
                    <w:snapToGrid w:val="0"/>
                    <w:jc w:val="center"/>
                    <w:rPr>
                      <w:sz w:val="16"/>
                      <w:szCs w:val="16"/>
                      <w:lang w:val="uk-UA"/>
                    </w:rPr>
                  </w:pPr>
                </w:p>
              </w:tc>
              <w:tc>
                <w:tcPr>
                  <w:tcW w:w="992" w:type="dxa"/>
                  <w:tcBorders>
                    <w:top w:val="single" w:sz="4" w:space="0" w:color="000000"/>
                    <w:left w:val="single" w:sz="4" w:space="0" w:color="000000"/>
                    <w:bottom w:val="single" w:sz="4" w:space="0" w:color="000000"/>
                    <w:right w:val="nil"/>
                  </w:tcBorders>
                  <w:vAlign w:val="center"/>
                </w:tcPr>
                <w:p w14:paraId="02710193" w14:textId="77777777" w:rsidR="00C24EE6" w:rsidRPr="00CE24AD" w:rsidRDefault="00C24EE6" w:rsidP="00C24EE6">
                  <w:pPr>
                    <w:snapToGrid w:val="0"/>
                    <w:jc w:val="center"/>
                    <w:rPr>
                      <w:sz w:val="16"/>
                      <w:szCs w:val="16"/>
                      <w:lang w:val="uk-UA"/>
                    </w:rPr>
                  </w:pPr>
                </w:p>
              </w:tc>
              <w:tc>
                <w:tcPr>
                  <w:tcW w:w="1276" w:type="dxa"/>
                  <w:tcBorders>
                    <w:top w:val="single" w:sz="4" w:space="0" w:color="000000"/>
                    <w:left w:val="single" w:sz="4" w:space="0" w:color="000000"/>
                    <w:bottom w:val="single" w:sz="4" w:space="0" w:color="000000"/>
                    <w:right w:val="nil"/>
                  </w:tcBorders>
                  <w:vAlign w:val="center"/>
                </w:tcPr>
                <w:p w14:paraId="445623DE" w14:textId="77777777" w:rsidR="00C24EE6" w:rsidRPr="00CE24AD" w:rsidRDefault="00C24EE6" w:rsidP="00C24EE6">
                  <w:pPr>
                    <w:snapToGrid w:val="0"/>
                    <w:jc w:val="center"/>
                    <w:rPr>
                      <w:sz w:val="16"/>
                      <w:szCs w:val="16"/>
                      <w:lang w:val="uk-UA"/>
                    </w:rPr>
                  </w:pPr>
                </w:p>
              </w:tc>
              <w:tc>
                <w:tcPr>
                  <w:tcW w:w="2545" w:type="dxa"/>
                  <w:tcBorders>
                    <w:top w:val="single" w:sz="4" w:space="0" w:color="000000"/>
                    <w:left w:val="single" w:sz="4" w:space="0" w:color="000000"/>
                    <w:bottom w:val="single" w:sz="4" w:space="0" w:color="000000"/>
                    <w:right w:val="single" w:sz="4" w:space="0" w:color="000000"/>
                  </w:tcBorders>
                  <w:vAlign w:val="center"/>
                </w:tcPr>
                <w:p w14:paraId="2EEFAF0B" w14:textId="77777777" w:rsidR="00C24EE6" w:rsidRPr="00CE24AD" w:rsidRDefault="00C24EE6" w:rsidP="00C24EE6">
                  <w:pPr>
                    <w:snapToGrid w:val="0"/>
                    <w:jc w:val="center"/>
                    <w:rPr>
                      <w:sz w:val="16"/>
                      <w:szCs w:val="16"/>
                      <w:lang w:val="uk-UA"/>
                    </w:rPr>
                  </w:pPr>
                </w:p>
              </w:tc>
            </w:tr>
          </w:tbl>
          <w:p w14:paraId="1860BB39" w14:textId="70483C09" w:rsidR="00CE24AD" w:rsidRPr="00CE24AD" w:rsidRDefault="00CE24AD" w:rsidP="00CE24AD">
            <w:pPr>
              <w:tabs>
                <w:tab w:val="left" w:pos="0"/>
              </w:tabs>
              <w:ind w:left="68"/>
              <w:jc w:val="both"/>
              <w:rPr>
                <w:rFonts w:ascii="Times New Roman" w:eastAsia="Times New Roman" w:hAnsi="Times New Roman" w:cs="Times New Roman"/>
                <w:sz w:val="24"/>
                <w:szCs w:val="24"/>
              </w:rPr>
            </w:pPr>
            <w:r w:rsidRPr="00CE24AD">
              <w:rPr>
                <w:rFonts w:ascii="Times New Roman" w:eastAsia="Times New Roman" w:hAnsi="Times New Roman" w:cs="Times New Roman"/>
                <w:sz w:val="24"/>
                <w:szCs w:val="24"/>
              </w:rPr>
              <w:t>Учасник надає копію кваліфікаційного сертифікату сертифікованого інженера-кошторисника в частині кошторисної документації.</w:t>
            </w:r>
            <w:r w:rsidRPr="00CE24AD">
              <w:t xml:space="preserve"> </w:t>
            </w:r>
          </w:p>
          <w:p w14:paraId="51FB4190" w14:textId="77777777" w:rsidR="00CE24AD" w:rsidRPr="00CE24AD" w:rsidRDefault="00CE24AD" w:rsidP="00CE24AD">
            <w:pPr>
              <w:ind w:firstLine="709"/>
              <w:jc w:val="both"/>
              <w:rPr>
                <w:rFonts w:ascii="Times New Roman" w:eastAsia="Times New Roman" w:hAnsi="Times New Roman" w:cs="Times New Roman"/>
                <w:sz w:val="24"/>
                <w:szCs w:val="24"/>
              </w:rPr>
            </w:pPr>
          </w:p>
          <w:p w14:paraId="6AF54B95" w14:textId="1E340CAC" w:rsidR="00C24EE6" w:rsidRPr="00C24EE6" w:rsidRDefault="00CE24AD" w:rsidP="00CE24AD">
            <w:pPr>
              <w:tabs>
                <w:tab w:val="left" w:pos="0"/>
              </w:tabs>
              <w:ind w:left="68"/>
              <w:jc w:val="both"/>
              <w:rPr>
                <w:rFonts w:ascii="Times New Roman" w:eastAsia="Times New Roman" w:hAnsi="Times New Roman" w:cs="Times New Roman"/>
                <w:sz w:val="24"/>
                <w:szCs w:val="24"/>
                <w:highlight w:val="yellow"/>
              </w:rPr>
            </w:pPr>
            <w:r w:rsidRPr="00CE24AD">
              <w:rPr>
                <w:rFonts w:ascii="Times New Roman" w:eastAsia="Times New Roman" w:hAnsi="Times New Roman" w:cs="Times New Roman"/>
                <w:sz w:val="24"/>
                <w:szCs w:val="24"/>
              </w:rPr>
              <w:t xml:space="preserve">Також,  Учасник повинен надати інформаційну довідку про знаходження, на час надання послуг/виконання робіт, у м. Києві компетентного представника Учасника з числа керівного складу для вирішення всіх оперативних та </w:t>
            </w:r>
            <w:r w:rsidRPr="00CE24AD">
              <w:rPr>
                <w:rFonts w:ascii="Times New Roman" w:eastAsia="Times New Roman" w:hAnsi="Times New Roman" w:cs="Times New Roman"/>
                <w:sz w:val="24"/>
                <w:szCs w:val="24"/>
              </w:rPr>
              <w:lastRenderedPageBreak/>
              <w:t xml:space="preserve">суперечливих питань, що стосується надання послуг/виконання робіт, що є предметом даної закупівлі. </w:t>
            </w:r>
          </w:p>
        </w:tc>
      </w:tr>
      <w:tr w:rsidR="00C24EE6" w:rsidRPr="00C24EE6" w14:paraId="16089B32" w14:textId="77777777" w:rsidTr="00C24EE6">
        <w:trPr>
          <w:trHeight w:val="2125"/>
        </w:trPr>
        <w:tc>
          <w:tcPr>
            <w:tcW w:w="1555" w:type="dxa"/>
            <w:vAlign w:val="center"/>
          </w:tcPr>
          <w:p w14:paraId="3C4FC1C8" w14:textId="1730E8FC" w:rsidR="00C24EE6" w:rsidRPr="00C24EE6" w:rsidRDefault="00C24EE6" w:rsidP="00C24EE6">
            <w:pPr>
              <w:tabs>
                <w:tab w:val="left" w:pos="0"/>
              </w:tabs>
              <w:rPr>
                <w:rFonts w:ascii="Times New Roman" w:eastAsia="Times New Roman" w:hAnsi="Times New Roman" w:cs="Times New Roman"/>
                <w:b/>
                <w:i/>
                <w:sz w:val="24"/>
                <w:szCs w:val="24"/>
              </w:rPr>
            </w:pPr>
            <w:r w:rsidRPr="00C24EE6">
              <w:rPr>
                <w:rFonts w:ascii="Times New Roman" w:eastAsia="Times New Roman" w:hAnsi="Times New Roman" w:cs="Times New Roman"/>
                <w:color w:val="000000"/>
                <w:sz w:val="24"/>
                <w:szCs w:val="24"/>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8646" w:type="dxa"/>
            <w:vAlign w:val="center"/>
          </w:tcPr>
          <w:p w14:paraId="5AC9F9C2" w14:textId="77777777" w:rsidR="00C24EE6" w:rsidRPr="00C24EE6" w:rsidRDefault="00C24EE6" w:rsidP="00C24EE6">
            <w:pPr>
              <w:ind w:firstLine="567"/>
              <w:jc w:val="both"/>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Довідка за наведено формою, що містить інформацію про виконання аналогічного* договору (крім відомостей, що становлять комерційну таємницю)</w:t>
            </w:r>
          </w:p>
          <w:p w14:paraId="117F7B18" w14:textId="77777777" w:rsidR="00C24EE6" w:rsidRPr="00C24EE6" w:rsidRDefault="00C24EE6" w:rsidP="00C24EE6">
            <w:pPr>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b/>
                <w:bCs/>
                <w:color w:val="000000"/>
                <w:sz w:val="24"/>
                <w:szCs w:val="24"/>
                <w:lang w:val="ru-RU"/>
              </w:rPr>
              <w:t>ДОВІДКА</w:t>
            </w:r>
          </w:p>
          <w:p w14:paraId="62A2059C" w14:textId="77777777" w:rsidR="00C24EE6" w:rsidRPr="00C24EE6" w:rsidRDefault="00C24EE6" w:rsidP="00C24EE6">
            <w:pPr>
              <w:rPr>
                <w:rFonts w:ascii="Times New Roman" w:eastAsia="Times New Roman" w:hAnsi="Times New Roman" w:cs="Times New Roman"/>
                <w:sz w:val="24"/>
                <w:szCs w:val="24"/>
                <w:lang w:val="ru-RU"/>
              </w:rPr>
            </w:pPr>
          </w:p>
          <w:p w14:paraId="7CBE0CDB" w14:textId="77777777" w:rsidR="00C24EE6" w:rsidRPr="00C24EE6" w:rsidRDefault="00C24EE6" w:rsidP="00C24EE6">
            <w:pPr>
              <w:ind w:left="-108" w:right="-115" w:firstLine="318"/>
              <w:jc w:val="both"/>
              <w:rPr>
                <w:rFonts w:ascii="Times New Roman" w:eastAsia="Times New Roman" w:hAnsi="Times New Roman" w:cs="Times New Roman"/>
                <w:sz w:val="24"/>
                <w:szCs w:val="24"/>
                <w:lang w:val="ru-RU"/>
              </w:rPr>
            </w:pPr>
            <w:r w:rsidRPr="00C24EE6">
              <w:rPr>
                <w:rFonts w:ascii="Times New Roman" w:eastAsia="Times New Roman" w:hAnsi="Times New Roman" w:cs="Times New Roman"/>
                <w:color w:val="000000"/>
                <w:sz w:val="24"/>
                <w:szCs w:val="24"/>
                <w:u w:val="single"/>
                <w:lang w:val="ru-RU"/>
              </w:rPr>
              <w:t>          (</w:t>
            </w:r>
            <w:proofErr w:type="spellStart"/>
            <w:r w:rsidRPr="00C24EE6">
              <w:rPr>
                <w:rFonts w:ascii="Times New Roman" w:eastAsia="Times New Roman" w:hAnsi="Times New Roman" w:cs="Times New Roman"/>
                <w:color w:val="000000"/>
                <w:sz w:val="24"/>
                <w:szCs w:val="24"/>
                <w:u w:val="single"/>
                <w:lang w:val="ru-RU"/>
              </w:rPr>
              <w:t>Назва</w:t>
            </w:r>
            <w:proofErr w:type="spellEnd"/>
            <w:r w:rsidRPr="00C24EE6">
              <w:rPr>
                <w:rFonts w:ascii="Times New Roman" w:eastAsia="Times New Roman" w:hAnsi="Times New Roman" w:cs="Times New Roman"/>
                <w:color w:val="000000"/>
                <w:sz w:val="24"/>
                <w:szCs w:val="24"/>
                <w:u w:val="single"/>
                <w:lang w:val="ru-RU"/>
              </w:rPr>
              <w:t xml:space="preserve"> </w:t>
            </w:r>
            <w:proofErr w:type="spellStart"/>
            <w:r w:rsidRPr="00C24EE6">
              <w:rPr>
                <w:rFonts w:ascii="Times New Roman" w:eastAsia="Times New Roman" w:hAnsi="Times New Roman" w:cs="Times New Roman"/>
                <w:color w:val="000000"/>
                <w:sz w:val="24"/>
                <w:szCs w:val="24"/>
                <w:u w:val="single"/>
                <w:lang w:val="ru-RU"/>
              </w:rPr>
              <w:t>учасника</w:t>
            </w:r>
            <w:proofErr w:type="spellEnd"/>
            <w:r w:rsidRPr="00C24EE6">
              <w:rPr>
                <w:rFonts w:ascii="Times New Roman" w:eastAsia="Times New Roman" w:hAnsi="Times New Roman" w:cs="Times New Roman"/>
                <w:color w:val="000000"/>
                <w:sz w:val="24"/>
                <w:szCs w:val="24"/>
                <w:u w:val="single"/>
                <w:lang w:val="ru-RU"/>
              </w:rPr>
              <w:t>)</w:t>
            </w:r>
            <w:r w:rsidRPr="00C24EE6">
              <w:rPr>
                <w:rFonts w:ascii="Times New Roman" w:eastAsia="Times New Roman" w:hAnsi="Times New Roman" w:cs="Times New Roman"/>
                <w:color w:val="000000"/>
                <w:sz w:val="24"/>
                <w:szCs w:val="24"/>
                <w:lang w:val="ru-RU"/>
              </w:rPr>
              <w:t xml:space="preserve">, як </w:t>
            </w:r>
            <w:proofErr w:type="spellStart"/>
            <w:r w:rsidRPr="00C24EE6">
              <w:rPr>
                <w:rFonts w:ascii="Times New Roman" w:eastAsia="Times New Roman" w:hAnsi="Times New Roman" w:cs="Times New Roman"/>
                <w:color w:val="000000"/>
                <w:sz w:val="24"/>
                <w:szCs w:val="24"/>
                <w:lang w:val="ru-RU"/>
              </w:rPr>
              <w:t>учасник</w:t>
            </w:r>
            <w:proofErr w:type="spellEnd"/>
            <w:r w:rsidRPr="00C24EE6">
              <w:rPr>
                <w:rFonts w:ascii="Times New Roman" w:eastAsia="Times New Roman" w:hAnsi="Times New Roman" w:cs="Times New Roman"/>
                <w:color w:val="000000"/>
                <w:sz w:val="24"/>
                <w:szCs w:val="24"/>
                <w:lang w:val="ru-RU"/>
              </w:rPr>
              <w:t xml:space="preserve"> тендеру на </w:t>
            </w:r>
            <w:proofErr w:type="spellStart"/>
            <w:r w:rsidRPr="00C24EE6">
              <w:rPr>
                <w:rFonts w:ascii="Times New Roman" w:eastAsia="Times New Roman" w:hAnsi="Times New Roman" w:cs="Times New Roman"/>
                <w:color w:val="000000"/>
                <w:sz w:val="24"/>
                <w:szCs w:val="24"/>
                <w:lang w:val="ru-RU"/>
              </w:rPr>
              <w:t>закупівлю</w:t>
            </w:r>
            <w:proofErr w:type="spellEnd"/>
            <w:r w:rsidRPr="00C24EE6">
              <w:rPr>
                <w:rFonts w:ascii="Times New Roman" w:eastAsia="Times New Roman" w:hAnsi="Times New Roman" w:cs="Times New Roman"/>
                <w:b/>
                <w:bCs/>
                <w:color w:val="000000"/>
                <w:sz w:val="28"/>
                <w:szCs w:val="28"/>
                <w:lang w:val="ru-RU"/>
              </w:rPr>
              <w:t xml:space="preserve"> </w:t>
            </w:r>
            <w:r w:rsidRPr="00C24EE6">
              <w:rPr>
                <w:rFonts w:ascii="Times New Roman" w:eastAsia="Times New Roman" w:hAnsi="Times New Roman" w:cs="Times New Roman"/>
                <w:b/>
                <w:bCs/>
                <w:color w:val="000000"/>
                <w:sz w:val="24"/>
                <w:szCs w:val="24"/>
                <w:lang w:val="ru-RU"/>
              </w:rPr>
              <w:t xml:space="preserve">ДК 021:2015 ____________________, </w:t>
            </w:r>
            <w:proofErr w:type="spellStart"/>
            <w:r w:rsidRPr="00C24EE6">
              <w:rPr>
                <w:rFonts w:ascii="Times New Roman" w:eastAsia="Times New Roman" w:hAnsi="Times New Roman" w:cs="Times New Roman"/>
                <w:color w:val="000000"/>
                <w:sz w:val="24"/>
                <w:szCs w:val="24"/>
                <w:lang w:val="ru-RU"/>
              </w:rPr>
              <w:t>підтверджуємо</w:t>
            </w:r>
            <w:proofErr w:type="spellEnd"/>
            <w:r w:rsidRPr="00C24EE6">
              <w:rPr>
                <w:rFonts w:ascii="Times New Roman" w:eastAsia="Times New Roman" w:hAnsi="Times New Roman" w:cs="Times New Roman"/>
                <w:color w:val="000000"/>
                <w:sz w:val="24"/>
                <w:szCs w:val="24"/>
              </w:rPr>
              <w:t xml:space="preserve"> </w:t>
            </w:r>
            <w:proofErr w:type="spellStart"/>
            <w:r w:rsidRPr="00C24EE6">
              <w:rPr>
                <w:rFonts w:ascii="Times New Roman" w:eastAsia="Times New Roman" w:hAnsi="Times New Roman" w:cs="Times New Roman"/>
                <w:color w:val="000000"/>
                <w:sz w:val="24"/>
                <w:szCs w:val="24"/>
                <w:lang w:val="ru-RU"/>
              </w:rPr>
              <w:t>відповідність</w:t>
            </w:r>
            <w:proofErr w:type="spellEnd"/>
            <w:r w:rsidRPr="00C24EE6">
              <w:rPr>
                <w:rFonts w:ascii="Times New Roman" w:eastAsia="Times New Roman" w:hAnsi="Times New Roman" w:cs="Times New Roman"/>
                <w:color w:val="000000"/>
                <w:sz w:val="24"/>
                <w:szCs w:val="24"/>
              </w:rPr>
              <w:t xml:space="preserve"> </w:t>
            </w:r>
            <w:proofErr w:type="spellStart"/>
            <w:r w:rsidRPr="00C24EE6">
              <w:rPr>
                <w:rFonts w:ascii="Times New Roman" w:eastAsia="Times New Roman" w:hAnsi="Times New Roman" w:cs="Times New Roman"/>
                <w:color w:val="000000"/>
                <w:sz w:val="24"/>
                <w:szCs w:val="24"/>
                <w:lang w:val="ru-RU"/>
              </w:rPr>
              <w:t>встановленому</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кваліфікаційному</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критерію</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тобто</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наявність</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досвіду</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виконання</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наступного</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аналогічного</w:t>
            </w:r>
            <w:proofErr w:type="spellEnd"/>
            <w:r w:rsidRPr="00C24EE6">
              <w:rPr>
                <w:rFonts w:ascii="Times New Roman" w:eastAsia="Times New Roman" w:hAnsi="Times New Roman" w:cs="Times New Roman"/>
                <w:color w:val="000000"/>
                <w:sz w:val="24"/>
                <w:szCs w:val="24"/>
                <w:lang w:val="ru-RU"/>
              </w:rPr>
              <w:t xml:space="preserve"> у </w:t>
            </w:r>
            <w:proofErr w:type="spellStart"/>
            <w:r w:rsidRPr="00C24EE6">
              <w:rPr>
                <w:rFonts w:ascii="Times New Roman" w:eastAsia="Times New Roman" w:hAnsi="Times New Roman" w:cs="Times New Roman"/>
                <w:color w:val="000000"/>
                <w:sz w:val="24"/>
                <w:szCs w:val="24"/>
                <w:lang w:val="ru-RU"/>
              </w:rPr>
              <w:t>розумінні</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тендерної</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документації</w:t>
            </w:r>
            <w:proofErr w:type="spellEnd"/>
            <w:r w:rsidRPr="00C24EE6">
              <w:rPr>
                <w:rFonts w:ascii="Times New Roman" w:eastAsia="Times New Roman" w:hAnsi="Times New Roman" w:cs="Times New Roman"/>
                <w:color w:val="000000"/>
                <w:sz w:val="24"/>
                <w:szCs w:val="24"/>
                <w:lang w:val="ru-RU"/>
              </w:rPr>
              <w:t xml:space="preserve"> та </w:t>
            </w:r>
            <w:proofErr w:type="spellStart"/>
            <w:r w:rsidRPr="00C24EE6">
              <w:rPr>
                <w:rFonts w:ascii="Times New Roman" w:eastAsia="Times New Roman" w:hAnsi="Times New Roman" w:cs="Times New Roman"/>
                <w:color w:val="000000"/>
                <w:sz w:val="24"/>
                <w:szCs w:val="24"/>
                <w:lang w:val="ru-RU"/>
              </w:rPr>
              <w:t>раніше</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укладеного</w:t>
            </w:r>
            <w:proofErr w:type="spellEnd"/>
            <w:r w:rsidRPr="00C24EE6">
              <w:rPr>
                <w:rFonts w:ascii="Times New Roman" w:eastAsia="Times New Roman" w:hAnsi="Times New Roman" w:cs="Times New Roman"/>
                <w:color w:val="000000"/>
                <w:sz w:val="24"/>
                <w:szCs w:val="24"/>
                <w:lang w:val="ru-RU"/>
              </w:rPr>
              <w:t>, договору:</w:t>
            </w:r>
          </w:p>
          <w:p w14:paraId="22002FF0" w14:textId="77777777" w:rsidR="00C24EE6" w:rsidRPr="00C24EE6" w:rsidRDefault="00C24EE6" w:rsidP="00C24EE6">
            <w:pPr>
              <w:rPr>
                <w:rFonts w:ascii="Times New Roman" w:eastAsia="Times New Roman" w:hAnsi="Times New Roman" w:cs="Times New Roman"/>
                <w:sz w:val="24"/>
                <w:szCs w:val="24"/>
                <w:lang w:val="ru-RU"/>
              </w:rPr>
            </w:pPr>
          </w:p>
          <w:tbl>
            <w:tblPr>
              <w:tblW w:w="7967" w:type="dxa"/>
              <w:tblLayout w:type="fixed"/>
              <w:tblCellMar>
                <w:top w:w="15" w:type="dxa"/>
                <w:left w:w="15" w:type="dxa"/>
                <w:bottom w:w="15" w:type="dxa"/>
                <w:right w:w="15" w:type="dxa"/>
              </w:tblCellMar>
              <w:tblLook w:val="04A0" w:firstRow="1" w:lastRow="0" w:firstColumn="1" w:lastColumn="0" w:noHBand="0" w:noVBand="1"/>
            </w:tblPr>
            <w:tblGrid>
              <w:gridCol w:w="2014"/>
              <w:gridCol w:w="1842"/>
              <w:gridCol w:w="1276"/>
              <w:gridCol w:w="992"/>
              <w:gridCol w:w="1843"/>
            </w:tblGrid>
            <w:tr w:rsidR="00C24EE6" w:rsidRPr="00C24EE6" w14:paraId="26CDEE9A" w14:textId="77777777" w:rsidTr="00CE24AD">
              <w:tc>
                <w:tcPr>
                  <w:tcW w:w="20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BBFC2" w14:textId="77777777" w:rsidR="00C24EE6" w:rsidRPr="00C24EE6" w:rsidRDefault="00C24EE6" w:rsidP="00C24EE6">
                  <w:pPr>
                    <w:spacing w:line="0" w:lineRule="atLeast"/>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color w:val="000000"/>
                      <w:sz w:val="24"/>
                      <w:szCs w:val="24"/>
                      <w:lang w:val="ru-RU"/>
                    </w:rPr>
                    <w:t>Найменування</w:t>
                  </w:r>
                  <w:proofErr w:type="spellEnd"/>
                  <w:r w:rsidRPr="00C24EE6">
                    <w:rPr>
                      <w:rFonts w:ascii="Times New Roman" w:eastAsia="Times New Roman" w:hAnsi="Times New Roman" w:cs="Times New Roman"/>
                      <w:color w:val="000000"/>
                      <w:sz w:val="24"/>
                      <w:szCs w:val="24"/>
                      <w:lang w:val="ru-RU"/>
                    </w:rPr>
                    <w:t xml:space="preserve"> контрагента</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870D0" w14:textId="77777777" w:rsidR="00C24EE6" w:rsidRPr="00C24EE6" w:rsidRDefault="00C24EE6" w:rsidP="00C24EE6">
                  <w:pPr>
                    <w:spacing w:line="0" w:lineRule="atLeast"/>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color w:val="000000"/>
                      <w:sz w:val="24"/>
                      <w:szCs w:val="24"/>
                      <w:lang w:val="ru-RU"/>
                    </w:rPr>
                    <w:t>Реквізити</w:t>
                  </w:r>
                  <w:proofErr w:type="spellEnd"/>
                  <w:r w:rsidRPr="00C24EE6">
                    <w:rPr>
                      <w:rFonts w:ascii="Times New Roman" w:eastAsia="Times New Roman" w:hAnsi="Times New Roman" w:cs="Times New Roman"/>
                      <w:color w:val="000000"/>
                      <w:sz w:val="24"/>
                      <w:szCs w:val="24"/>
                      <w:lang w:val="ru-RU"/>
                    </w:rPr>
                    <w:t xml:space="preserve"> договору (дата та №)</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C8E70" w14:textId="77777777" w:rsidR="00C24EE6" w:rsidRPr="00C24EE6" w:rsidRDefault="00C24EE6" w:rsidP="00C24EE6">
                  <w:pPr>
                    <w:spacing w:line="0" w:lineRule="atLeast"/>
                    <w:rPr>
                      <w:rFonts w:ascii="Times New Roman" w:eastAsia="Times New Roman" w:hAnsi="Times New Roman" w:cs="Times New Roman"/>
                      <w:sz w:val="24"/>
                      <w:szCs w:val="24"/>
                      <w:lang w:val="ru-RU"/>
                    </w:rPr>
                  </w:pPr>
                  <w:r w:rsidRPr="00C24EE6">
                    <w:rPr>
                      <w:rFonts w:ascii="Times New Roman" w:eastAsia="Times New Roman" w:hAnsi="Times New Roman" w:cs="Times New Roman"/>
                      <w:color w:val="000000"/>
                      <w:sz w:val="24"/>
                      <w:szCs w:val="24"/>
                      <w:lang w:val="ru-RU"/>
                    </w:rPr>
                    <w:t>Предмет договору</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14558"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color w:val="000000"/>
                      <w:sz w:val="24"/>
                      <w:szCs w:val="24"/>
                      <w:lang w:val="ru-RU"/>
                    </w:rPr>
                    <w:t>Контактні</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дані</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осіб</w:t>
                  </w:r>
                  <w:proofErr w:type="spellEnd"/>
                  <w:r w:rsidRPr="00C24EE6">
                    <w:rPr>
                      <w:rFonts w:ascii="Times New Roman" w:eastAsia="Times New Roman" w:hAnsi="Times New Roman" w:cs="Times New Roman"/>
                      <w:color w:val="000000"/>
                      <w:sz w:val="24"/>
                      <w:szCs w:val="24"/>
                      <w:lang w:val="ru-RU"/>
                    </w:rPr>
                    <w:t xml:space="preserve"> </w:t>
                  </w:r>
                  <w:proofErr w:type="spellStart"/>
                  <w:r w:rsidRPr="00C24EE6">
                    <w:rPr>
                      <w:rFonts w:ascii="Times New Roman" w:eastAsia="Times New Roman" w:hAnsi="Times New Roman" w:cs="Times New Roman"/>
                      <w:color w:val="000000"/>
                      <w:sz w:val="24"/>
                      <w:szCs w:val="24"/>
                      <w:lang w:val="ru-RU"/>
                    </w:rPr>
                    <w:t>замовника</w:t>
                  </w:r>
                  <w:proofErr w:type="spellEnd"/>
                  <w:r w:rsidRPr="00C24EE6">
                    <w:rPr>
                      <w:rFonts w:ascii="Times New Roman" w:eastAsia="Times New Roman" w:hAnsi="Times New Roman" w:cs="Times New Roman"/>
                      <w:color w:val="000000"/>
                      <w:sz w:val="24"/>
                      <w:szCs w:val="24"/>
                      <w:lang w:val="ru-RU"/>
                    </w:rPr>
                    <w:t xml:space="preserve"> (контрагента)</w:t>
                  </w:r>
                </w:p>
              </w:tc>
            </w:tr>
            <w:tr w:rsidR="00C24EE6" w:rsidRPr="00C24EE6" w14:paraId="2373FB55" w14:textId="77777777" w:rsidTr="00CE24AD">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4547552C" w14:textId="77777777" w:rsidR="00C24EE6" w:rsidRPr="00C24EE6" w:rsidRDefault="00C24EE6" w:rsidP="00C24EE6">
                  <w:pPr>
                    <w:rPr>
                      <w:rFonts w:ascii="Times New Roman" w:eastAsia="Times New Roman" w:hAnsi="Times New Roman" w:cs="Times New Roman"/>
                      <w:sz w:val="24"/>
                      <w:szCs w:val="24"/>
                      <w:lang w:val="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C9B60E9" w14:textId="77777777" w:rsidR="00C24EE6" w:rsidRPr="00C24EE6" w:rsidRDefault="00C24EE6" w:rsidP="00C24EE6">
                  <w:pPr>
                    <w:rPr>
                      <w:rFonts w:ascii="Times New Roman" w:eastAsia="Times New Roman" w:hAnsi="Times New Roman" w:cs="Times New Roman"/>
                      <w:sz w:val="24"/>
                      <w:szCs w:val="24"/>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FE1A203" w14:textId="77777777" w:rsidR="00C24EE6" w:rsidRPr="00C24EE6" w:rsidRDefault="00C24EE6" w:rsidP="00C24EE6">
                  <w:pPr>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11EFD" w14:textId="77777777" w:rsidR="00C24EE6" w:rsidRPr="00C24EE6" w:rsidRDefault="00C24EE6" w:rsidP="00C24EE6">
                  <w:pPr>
                    <w:spacing w:line="0" w:lineRule="atLeast"/>
                    <w:jc w:val="both"/>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color w:val="000000"/>
                      <w:sz w:val="24"/>
                      <w:szCs w:val="24"/>
                      <w:lang w:val="ru-RU"/>
                    </w:rPr>
                    <w:t>Прізвище</w:t>
                  </w:r>
                  <w:proofErr w:type="spellEnd"/>
                  <w:r w:rsidRPr="00C24EE6">
                    <w:rPr>
                      <w:rFonts w:ascii="Times New Roman" w:eastAsia="Times New Roman" w:hAnsi="Times New Roman" w:cs="Times New Roman"/>
                      <w:color w:val="000000"/>
                      <w:sz w:val="24"/>
                      <w:szCs w:val="24"/>
                      <w:lang w:val="ru-RU"/>
                    </w:rPr>
                    <w:t xml:space="preserve"> та </w:t>
                  </w:r>
                  <w:proofErr w:type="spellStart"/>
                  <w:r w:rsidRPr="00C24EE6">
                    <w:rPr>
                      <w:rFonts w:ascii="Times New Roman" w:eastAsia="Times New Roman" w:hAnsi="Times New Roman" w:cs="Times New Roman"/>
                      <w:color w:val="000000"/>
                      <w:sz w:val="24"/>
                      <w:szCs w:val="24"/>
                      <w:lang w:val="ru-RU"/>
                    </w:rPr>
                    <w:t>ім’я</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E97D8"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color w:val="000000"/>
                      <w:sz w:val="24"/>
                      <w:szCs w:val="24"/>
                      <w:lang w:val="ru-RU"/>
                    </w:rPr>
                    <w:t>Контактний</w:t>
                  </w:r>
                  <w:proofErr w:type="spellEnd"/>
                  <w:r w:rsidRPr="00C24EE6">
                    <w:rPr>
                      <w:rFonts w:ascii="Times New Roman" w:eastAsia="Times New Roman" w:hAnsi="Times New Roman" w:cs="Times New Roman"/>
                      <w:color w:val="000000"/>
                      <w:sz w:val="24"/>
                      <w:szCs w:val="24"/>
                      <w:lang w:val="ru-RU"/>
                    </w:rPr>
                    <w:t xml:space="preserve"> телефон</w:t>
                  </w:r>
                </w:p>
              </w:tc>
            </w:tr>
            <w:tr w:rsidR="00C24EE6" w:rsidRPr="00C24EE6" w14:paraId="13F3E9B0" w14:textId="77777777" w:rsidTr="00CE24AD">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DB8C2" w14:textId="77777777" w:rsidR="00C24EE6" w:rsidRPr="00C24EE6" w:rsidRDefault="00C24EE6" w:rsidP="00C24EE6">
                  <w:pPr>
                    <w:rPr>
                      <w:rFonts w:ascii="Times New Roman" w:eastAsia="Times New Roman" w:hAnsi="Times New Roman" w:cs="Times New Roman"/>
                      <w:sz w:val="1"/>
                      <w:szCs w:val="24"/>
                      <w:lang w:val="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5ABE3" w14:textId="77777777" w:rsidR="00C24EE6" w:rsidRPr="00C24EE6" w:rsidRDefault="00C24EE6" w:rsidP="00C24EE6">
                  <w:pPr>
                    <w:rPr>
                      <w:rFonts w:ascii="Times New Roman" w:eastAsia="Times New Roman" w:hAnsi="Times New Roman" w:cs="Times New Roman"/>
                      <w:sz w:val="1"/>
                      <w:szCs w:val="24"/>
                      <w:lang w:val="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01342" w14:textId="77777777" w:rsidR="00C24EE6" w:rsidRPr="00C24EE6" w:rsidRDefault="00C24EE6" w:rsidP="00C24EE6">
                  <w:pPr>
                    <w:rPr>
                      <w:rFonts w:ascii="Times New Roman" w:eastAsia="Times New Roman" w:hAnsi="Times New Roman" w:cs="Times New Roman"/>
                      <w:sz w:val="1"/>
                      <w:szCs w:val="24"/>
                      <w:lang w:val="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FA51D" w14:textId="77777777" w:rsidR="00C24EE6" w:rsidRPr="00C24EE6" w:rsidRDefault="00C24EE6" w:rsidP="00C24EE6">
                  <w:pPr>
                    <w:rPr>
                      <w:rFonts w:ascii="Times New Roman" w:eastAsia="Times New Roman" w:hAnsi="Times New Roman" w:cs="Times New Roman"/>
                      <w:sz w:val="1"/>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E3715" w14:textId="77777777" w:rsidR="00C24EE6" w:rsidRPr="00C24EE6" w:rsidRDefault="00C24EE6" w:rsidP="00C24EE6">
                  <w:pPr>
                    <w:rPr>
                      <w:rFonts w:ascii="Times New Roman" w:eastAsia="Times New Roman" w:hAnsi="Times New Roman" w:cs="Times New Roman"/>
                      <w:sz w:val="1"/>
                      <w:szCs w:val="24"/>
                      <w:lang w:val="ru-RU"/>
                    </w:rPr>
                  </w:pPr>
                </w:p>
              </w:tc>
            </w:tr>
          </w:tbl>
          <w:p w14:paraId="0F58BC3D" w14:textId="77777777" w:rsidR="00C24EE6" w:rsidRPr="00C24EE6" w:rsidRDefault="00C24EE6" w:rsidP="00C24EE6">
            <w:pPr>
              <w:rPr>
                <w:rFonts w:ascii="Times New Roman" w:eastAsia="Times New Roman" w:hAnsi="Times New Roman" w:cs="Times New Roman"/>
                <w:sz w:val="24"/>
                <w:szCs w:val="24"/>
                <w:lang w:val="ru-RU"/>
              </w:rPr>
            </w:pPr>
          </w:p>
          <w:tbl>
            <w:tblPr>
              <w:tblW w:w="7972" w:type="dxa"/>
              <w:tblLayout w:type="fixed"/>
              <w:tblCellMar>
                <w:top w:w="15" w:type="dxa"/>
                <w:left w:w="15" w:type="dxa"/>
                <w:bottom w:w="15" w:type="dxa"/>
                <w:right w:w="15" w:type="dxa"/>
              </w:tblCellMar>
              <w:tblLook w:val="04A0" w:firstRow="1" w:lastRow="0" w:firstColumn="1" w:lastColumn="0" w:noHBand="0" w:noVBand="1"/>
            </w:tblPr>
            <w:tblGrid>
              <w:gridCol w:w="2869"/>
              <w:gridCol w:w="3119"/>
              <w:gridCol w:w="1984"/>
            </w:tblGrid>
            <w:tr w:rsidR="00C24EE6" w:rsidRPr="00C24EE6" w14:paraId="5E406B0E" w14:textId="77777777" w:rsidTr="00CE24AD">
              <w:tc>
                <w:tcPr>
                  <w:tcW w:w="2869" w:type="dxa"/>
                  <w:tcMar>
                    <w:top w:w="0" w:type="dxa"/>
                    <w:left w:w="115" w:type="dxa"/>
                    <w:bottom w:w="0" w:type="dxa"/>
                    <w:right w:w="115" w:type="dxa"/>
                  </w:tcMar>
                  <w:hideMark/>
                </w:tcPr>
                <w:p w14:paraId="5A3A2595" w14:textId="77777777" w:rsidR="00C24EE6" w:rsidRPr="00C24EE6" w:rsidRDefault="00C24EE6" w:rsidP="00C24EE6">
                  <w:pPr>
                    <w:spacing w:line="0" w:lineRule="atLeast"/>
                    <w:ind w:left="-364" w:firstLine="364"/>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color w:val="000000"/>
                      <w:sz w:val="22"/>
                      <w:szCs w:val="22"/>
                      <w:lang w:val="ru-RU"/>
                    </w:rPr>
                    <w:t>_______________________</w:t>
                  </w:r>
                </w:p>
              </w:tc>
              <w:tc>
                <w:tcPr>
                  <w:tcW w:w="3119" w:type="dxa"/>
                  <w:tcMar>
                    <w:top w:w="0" w:type="dxa"/>
                    <w:left w:w="115" w:type="dxa"/>
                    <w:bottom w:w="0" w:type="dxa"/>
                    <w:right w:w="115" w:type="dxa"/>
                  </w:tcMar>
                  <w:hideMark/>
                </w:tcPr>
                <w:p w14:paraId="03C0B287"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color w:val="000000"/>
                      <w:sz w:val="22"/>
                      <w:szCs w:val="22"/>
                      <w:lang w:val="ru-RU"/>
                    </w:rPr>
                    <w:t>________________________</w:t>
                  </w:r>
                </w:p>
              </w:tc>
              <w:tc>
                <w:tcPr>
                  <w:tcW w:w="1984" w:type="dxa"/>
                  <w:tcMar>
                    <w:top w:w="0" w:type="dxa"/>
                    <w:left w:w="115" w:type="dxa"/>
                    <w:bottom w:w="0" w:type="dxa"/>
                    <w:right w:w="115" w:type="dxa"/>
                  </w:tcMar>
                  <w:hideMark/>
                </w:tcPr>
                <w:p w14:paraId="128DA004"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color w:val="000000"/>
                      <w:sz w:val="22"/>
                      <w:szCs w:val="22"/>
                      <w:lang w:val="ru-RU"/>
                    </w:rPr>
                    <w:t>_______________</w:t>
                  </w:r>
                </w:p>
              </w:tc>
            </w:tr>
            <w:tr w:rsidR="00C24EE6" w:rsidRPr="00C24EE6" w14:paraId="3DCBF6C7" w14:textId="77777777" w:rsidTr="00CE24AD">
              <w:tc>
                <w:tcPr>
                  <w:tcW w:w="2869" w:type="dxa"/>
                  <w:tcMar>
                    <w:top w:w="0" w:type="dxa"/>
                    <w:left w:w="115" w:type="dxa"/>
                    <w:bottom w:w="0" w:type="dxa"/>
                    <w:right w:w="115" w:type="dxa"/>
                  </w:tcMar>
                  <w:hideMark/>
                </w:tcPr>
                <w:p w14:paraId="6857DB5D"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r w:rsidRPr="00C24EE6">
                    <w:rPr>
                      <w:rFonts w:ascii="Times New Roman" w:eastAsia="Times New Roman" w:hAnsi="Times New Roman" w:cs="Times New Roman"/>
                      <w:i/>
                      <w:iCs/>
                      <w:color w:val="000000"/>
                      <w:sz w:val="22"/>
                      <w:szCs w:val="22"/>
                      <w:lang w:val="ru-RU"/>
                    </w:rPr>
                    <w:t xml:space="preserve">посада </w:t>
                  </w:r>
                  <w:proofErr w:type="spellStart"/>
                  <w:r w:rsidRPr="00C24EE6">
                    <w:rPr>
                      <w:rFonts w:ascii="Times New Roman" w:eastAsia="Times New Roman" w:hAnsi="Times New Roman" w:cs="Times New Roman"/>
                      <w:i/>
                      <w:iCs/>
                      <w:color w:val="000000"/>
                      <w:sz w:val="22"/>
                      <w:szCs w:val="22"/>
                      <w:lang w:val="ru-RU"/>
                    </w:rPr>
                    <w:t>уповноваженої</w:t>
                  </w:r>
                  <w:proofErr w:type="spellEnd"/>
                  <w:r w:rsidRPr="00C24EE6">
                    <w:rPr>
                      <w:rFonts w:ascii="Times New Roman" w:eastAsia="Times New Roman" w:hAnsi="Times New Roman" w:cs="Times New Roman"/>
                      <w:i/>
                      <w:iCs/>
                      <w:color w:val="000000"/>
                      <w:sz w:val="22"/>
                      <w:szCs w:val="22"/>
                      <w:lang w:val="ru-RU"/>
                    </w:rPr>
                    <w:t xml:space="preserve"> особи </w:t>
                  </w:r>
                  <w:proofErr w:type="spellStart"/>
                  <w:r w:rsidRPr="00C24EE6">
                    <w:rPr>
                      <w:rFonts w:ascii="Times New Roman" w:eastAsia="Times New Roman" w:hAnsi="Times New Roman" w:cs="Times New Roman"/>
                      <w:i/>
                      <w:iCs/>
                      <w:color w:val="000000"/>
                      <w:sz w:val="22"/>
                      <w:szCs w:val="22"/>
                      <w:lang w:val="ru-RU"/>
                    </w:rPr>
                    <w:t>Учасника</w:t>
                  </w:r>
                  <w:proofErr w:type="spellEnd"/>
                </w:p>
              </w:tc>
              <w:tc>
                <w:tcPr>
                  <w:tcW w:w="3119" w:type="dxa"/>
                  <w:tcMar>
                    <w:top w:w="0" w:type="dxa"/>
                    <w:left w:w="115" w:type="dxa"/>
                    <w:bottom w:w="0" w:type="dxa"/>
                    <w:right w:w="115" w:type="dxa"/>
                  </w:tcMar>
                  <w:hideMark/>
                </w:tcPr>
                <w:p w14:paraId="0D87727A"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i/>
                      <w:iCs/>
                      <w:color w:val="000000"/>
                      <w:sz w:val="22"/>
                      <w:szCs w:val="22"/>
                      <w:lang w:val="ru-RU"/>
                    </w:rPr>
                    <w:t>підпис</w:t>
                  </w:r>
                  <w:proofErr w:type="spellEnd"/>
                  <w:r w:rsidRPr="00C24EE6">
                    <w:rPr>
                      <w:rFonts w:ascii="Times New Roman" w:eastAsia="Times New Roman" w:hAnsi="Times New Roman" w:cs="Times New Roman"/>
                      <w:i/>
                      <w:iCs/>
                      <w:color w:val="000000"/>
                      <w:sz w:val="22"/>
                      <w:szCs w:val="22"/>
                      <w:lang w:val="ru-RU"/>
                    </w:rPr>
                    <w:t xml:space="preserve"> та печатка (за </w:t>
                  </w:r>
                  <w:proofErr w:type="spellStart"/>
                  <w:r w:rsidRPr="00C24EE6">
                    <w:rPr>
                      <w:rFonts w:ascii="Times New Roman" w:eastAsia="Times New Roman" w:hAnsi="Times New Roman" w:cs="Times New Roman"/>
                      <w:i/>
                      <w:iCs/>
                      <w:color w:val="000000"/>
                      <w:sz w:val="22"/>
                      <w:szCs w:val="22"/>
                      <w:lang w:val="ru-RU"/>
                    </w:rPr>
                    <w:t>наявності</w:t>
                  </w:r>
                  <w:proofErr w:type="spellEnd"/>
                  <w:r w:rsidRPr="00C24EE6">
                    <w:rPr>
                      <w:rFonts w:ascii="Times New Roman" w:eastAsia="Times New Roman" w:hAnsi="Times New Roman" w:cs="Times New Roman"/>
                      <w:i/>
                      <w:iCs/>
                      <w:color w:val="000000"/>
                      <w:sz w:val="22"/>
                      <w:szCs w:val="22"/>
                      <w:lang w:val="ru-RU"/>
                    </w:rPr>
                    <w:t>)</w:t>
                  </w:r>
                </w:p>
              </w:tc>
              <w:tc>
                <w:tcPr>
                  <w:tcW w:w="1984" w:type="dxa"/>
                  <w:tcMar>
                    <w:top w:w="0" w:type="dxa"/>
                    <w:left w:w="115" w:type="dxa"/>
                    <w:bottom w:w="0" w:type="dxa"/>
                    <w:right w:w="115" w:type="dxa"/>
                  </w:tcMar>
                  <w:hideMark/>
                </w:tcPr>
                <w:p w14:paraId="203F772F" w14:textId="77777777" w:rsidR="00C24EE6" w:rsidRPr="00C24EE6" w:rsidRDefault="00C24EE6" w:rsidP="00C24EE6">
                  <w:pPr>
                    <w:spacing w:line="0" w:lineRule="atLeast"/>
                    <w:jc w:val="center"/>
                    <w:rPr>
                      <w:rFonts w:ascii="Times New Roman" w:eastAsia="Times New Roman" w:hAnsi="Times New Roman" w:cs="Times New Roman"/>
                      <w:sz w:val="24"/>
                      <w:szCs w:val="24"/>
                      <w:lang w:val="ru-RU"/>
                    </w:rPr>
                  </w:pPr>
                  <w:proofErr w:type="spellStart"/>
                  <w:r w:rsidRPr="00C24EE6">
                    <w:rPr>
                      <w:rFonts w:ascii="Times New Roman" w:eastAsia="Times New Roman" w:hAnsi="Times New Roman" w:cs="Times New Roman"/>
                      <w:i/>
                      <w:iCs/>
                      <w:color w:val="000000"/>
                      <w:sz w:val="22"/>
                      <w:szCs w:val="22"/>
                      <w:lang w:val="ru-RU"/>
                    </w:rPr>
                    <w:t>прізвище</w:t>
                  </w:r>
                  <w:proofErr w:type="spellEnd"/>
                  <w:r w:rsidRPr="00C24EE6">
                    <w:rPr>
                      <w:rFonts w:ascii="Times New Roman" w:eastAsia="Times New Roman" w:hAnsi="Times New Roman" w:cs="Times New Roman"/>
                      <w:i/>
                      <w:iCs/>
                      <w:color w:val="000000"/>
                      <w:sz w:val="22"/>
                      <w:szCs w:val="22"/>
                      <w:lang w:val="ru-RU"/>
                    </w:rPr>
                    <w:t xml:space="preserve">, </w:t>
                  </w:r>
                  <w:proofErr w:type="spellStart"/>
                  <w:r w:rsidRPr="00C24EE6">
                    <w:rPr>
                      <w:rFonts w:ascii="Times New Roman" w:eastAsia="Times New Roman" w:hAnsi="Times New Roman" w:cs="Times New Roman"/>
                      <w:i/>
                      <w:iCs/>
                      <w:color w:val="000000"/>
                      <w:sz w:val="22"/>
                      <w:szCs w:val="22"/>
                      <w:lang w:val="ru-RU"/>
                    </w:rPr>
                    <w:t>ініціали</w:t>
                  </w:r>
                  <w:proofErr w:type="spellEnd"/>
                </w:p>
              </w:tc>
            </w:tr>
          </w:tbl>
          <w:p w14:paraId="54C70CAE" w14:textId="77777777" w:rsidR="00C24EE6" w:rsidRPr="00C24EE6" w:rsidRDefault="00C24EE6" w:rsidP="00C24EE6">
            <w:pPr>
              <w:ind w:firstLine="567"/>
              <w:jc w:val="both"/>
              <w:rPr>
                <w:rFonts w:ascii="Times New Roman" w:eastAsia="Times New Roman" w:hAnsi="Times New Roman" w:cs="Times New Roman"/>
                <w:sz w:val="24"/>
                <w:szCs w:val="24"/>
              </w:rPr>
            </w:pPr>
          </w:p>
          <w:p w14:paraId="733E47A0" w14:textId="77777777" w:rsidR="00C24EE6" w:rsidRPr="00C24EE6" w:rsidRDefault="00C24EE6" w:rsidP="00C24EE6">
            <w:pPr>
              <w:ind w:firstLine="567"/>
              <w:jc w:val="both"/>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На підтвердження виконання необхідно надати:</w:t>
            </w:r>
          </w:p>
          <w:p w14:paraId="374EABDA" w14:textId="77777777" w:rsidR="00C24EE6" w:rsidRPr="00C24EE6" w:rsidRDefault="00C24EE6" w:rsidP="00C24EE6">
            <w:pPr>
              <w:ind w:firstLine="567"/>
              <w:jc w:val="both"/>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rPr>
              <w:t>- сканований договір, що наведений в довідці (має передаватися в PDF-форматі, сканований з оригіналу документу в кольоровому зображенні);</w:t>
            </w:r>
          </w:p>
          <w:p w14:paraId="6023A53B" w14:textId="77777777" w:rsidR="00C24EE6" w:rsidRPr="00C24EE6" w:rsidRDefault="00C24EE6" w:rsidP="00C24EE6">
            <w:pPr>
              <w:ind w:firstLine="567"/>
              <w:jc w:val="both"/>
              <w:rPr>
                <w:rFonts w:ascii="Times New Roman" w:eastAsia="Times New Roman" w:hAnsi="Times New Roman" w:cs="Times New Roman"/>
                <w:sz w:val="24"/>
                <w:szCs w:val="24"/>
              </w:rPr>
            </w:pPr>
            <w:r w:rsidRPr="00C24EE6">
              <w:rPr>
                <w:rFonts w:ascii="Times New Roman" w:eastAsia="Times New Roman" w:hAnsi="Times New Roman" w:cs="Times New Roman"/>
                <w:sz w:val="24"/>
                <w:szCs w:val="24"/>
                <w:lang w:val="ru-RU"/>
              </w:rPr>
              <w:t>-</w:t>
            </w:r>
            <w:r w:rsidRPr="00C24EE6">
              <w:rPr>
                <w:rFonts w:ascii="Times New Roman" w:eastAsia="Times New Roman" w:hAnsi="Times New Roman" w:cs="Times New Roman"/>
                <w:bCs/>
                <w:sz w:val="24"/>
                <w:szCs w:val="24"/>
              </w:rPr>
              <w:t xml:space="preserve"> лист-відгук від контрагента, зазначеного у довідці, у довільній формі, зміст якого підтверджує належне виконання договору. </w:t>
            </w:r>
          </w:p>
          <w:p w14:paraId="5286BCDF" w14:textId="6AAB00DF" w:rsidR="00C24EE6" w:rsidRPr="00C24EE6" w:rsidRDefault="00C24EE6" w:rsidP="00C24EE6">
            <w:pPr>
              <w:tabs>
                <w:tab w:val="left" w:pos="0"/>
              </w:tabs>
              <w:ind w:left="68"/>
              <w:jc w:val="both"/>
              <w:rPr>
                <w:rFonts w:ascii="Times New Roman" w:eastAsia="Times New Roman" w:hAnsi="Times New Roman" w:cs="Times New Roman"/>
                <w:sz w:val="24"/>
                <w:szCs w:val="24"/>
                <w:highlight w:val="yellow"/>
              </w:rPr>
            </w:pPr>
            <w:r w:rsidRPr="00C24EE6">
              <w:rPr>
                <w:rFonts w:ascii="Times New Roman" w:eastAsia="Times New Roman" w:hAnsi="Times New Roman" w:cs="Times New Roman"/>
                <w:bCs/>
                <w:sz w:val="24"/>
                <w:szCs w:val="24"/>
              </w:rPr>
              <w:t>*</w:t>
            </w:r>
            <w:r w:rsidRPr="00C24EE6">
              <w:rPr>
                <w:rFonts w:ascii="Times New Roman" w:eastAsia="Times New Roman" w:hAnsi="Times New Roman" w:cs="Times New Roman"/>
                <w:b/>
                <w:i/>
                <w:sz w:val="24"/>
                <w:szCs w:val="24"/>
              </w:rPr>
              <w:t>Під аналогічним договором слід розуміти виконаний договір, предмет якого відповідає за кодом класифікатора або найменуванню предмета закупівлі даної процедури.</w:t>
            </w:r>
          </w:p>
        </w:tc>
      </w:tr>
    </w:tbl>
    <w:p w14:paraId="14996958" w14:textId="77777777" w:rsidR="00514494" w:rsidRPr="00C24EE6" w:rsidRDefault="00514494" w:rsidP="00142A37">
      <w:pPr>
        <w:jc w:val="both"/>
        <w:rPr>
          <w:rFonts w:ascii="Times New Roman" w:eastAsia="Times New Roman" w:hAnsi="Times New Roman" w:cs="Times New Roman"/>
          <w:sz w:val="22"/>
          <w:szCs w:val="27"/>
          <w:lang w:val="ru-RU" w:eastAsia="en-US"/>
        </w:rPr>
      </w:pPr>
    </w:p>
    <w:p w14:paraId="71E68F26" w14:textId="77777777" w:rsidR="009F0278" w:rsidRPr="009F0278" w:rsidRDefault="009F0278" w:rsidP="009F0278">
      <w:pPr>
        <w:ind w:firstLine="567"/>
        <w:jc w:val="both"/>
        <w:rPr>
          <w:rFonts w:ascii="Times New Roman" w:eastAsia="Times New Roman" w:hAnsi="Times New Roman" w:cs="Times New Roman"/>
          <w:b/>
          <w:sz w:val="22"/>
          <w:szCs w:val="22"/>
          <w:lang w:val="ru-RU" w:eastAsia="en-US"/>
        </w:rPr>
      </w:pPr>
      <w:r w:rsidRPr="009F0278">
        <w:rPr>
          <w:rFonts w:ascii="Times New Roman" w:eastAsia="Arial" w:hAnsi="Times New Roman" w:cs="Times New Roman"/>
          <w:b/>
          <w:color w:val="000000"/>
          <w:sz w:val="24"/>
          <w:szCs w:val="24"/>
          <w:lang w:val="ru-RU" w:eastAsia="uk-UA"/>
        </w:rPr>
        <w:t xml:space="preserve">2. </w:t>
      </w:r>
      <w:proofErr w:type="spellStart"/>
      <w:r w:rsidRPr="009F0278">
        <w:rPr>
          <w:rFonts w:ascii="Times New Roman" w:eastAsia="Times New Roman" w:hAnsi="Times New Roman" w:cs="Times New Roman"/>
          <w:b/>
          <w:sz w:val="22"/>
          <w:szCs w:val="22"/>
          <w:lang w:val="ru-RU" w:eastAsia="en-US"/>
        </w:rPr>
        <w:t>Підтвердження</w:t>
      </w:r>
      <w:proofErr w:type="spellEnd"/>
      <w:r w:rsidRPr="009F0278">
        <w:rPr>
          <w:rFonts w:ascii="Times New Roman" w:eastAsia="Times New Roman" w:hAnsi="Times New Roman" w:cs="Times New Roman"/>
          <w:b/>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відповідності</w:t>
      </w:r>
      <w:proofErr w:type="spellEnd"/>
      <w:r w:rsidRPr="009F0278">
        <w:rPr>
          <w:rFonts w:ascii="Times New Roman" w:eastAsia="Times New Roman" w:hAnsi="Times New Roman" w:cs="Times New Roman"/>
          <w:b/>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учасника</w:t>
      </w:r>
      <w:proofErr w:type="spellEnd"/>
      <w:r w:rsidRPr="009F0278">
        <w:rPr>
          <w:rFonts w:ascii="Times New Roman" w:eastAsia="Times New Roman" w:hAnsi="Times New Roman" w:cs="Times New Roman"/>
          <w:b/>
          <w:sz w:val="22"/>
          <w:szCs w:val="22"/>
          <w:lang w:val="ru-RU" w:eastAsia="en-US"/>
        </w:rPr>
        <w:t xml:space="preserve"> (в тому </w:t>
      </w:r>
      <w:proofErr w:type="spellStart"/>
      <w:r w:rsidRPr="009F0278">
        <w:rPr>
          <w:rFonts w:ascii="Times New Roman" w:eastAsia="Times New Roman" w:hAnsi="Times New Roman" w:cs="Times New Roman"/>
          <w:b/>
          <w:sz w:val="22"/>
          <w:szCs w:val="22"/>
          <w:lang w:val="ru-RU" w:eastAsia="en-US"/>
        </w:rPr>
        <w:t>числі</w:t>
      </w:r>
      <w:proofErr w:type="spellEnd"/>
      <w:r w:rsidRPr="009F0278">
        <w:rPr>
          <w:rFonts w:ascii="Times New Roman" w:eastAsia="Times New Roman" w:hAnsi="Times New Roman" w:cs="Times New Roman"/>
          <w:b/>
          <w:sz w:val="22"/>
          <w:szCs w:val="22"/>
          <w:lang w:val="ru-RU" w:eastAsia="en-US"/>
        </w:rPr>
        <w:t xml:space="preserve"> для </w:t>
      </w:r>
      <w:proofErr w:type="spellStart"/>
      <w:r w:rsidRPr="009F0278">
        <w:rPr>
          <w:rFonts w:ascii="Times New Roman" w:eastAsia="Times New Roman" w:hAnsi="Times New Roman" w:cs="Times New Roman"/>
          <w:b/>
          <w:sz w:val="22"/>
          <w:szCs w:val="22"/>
          <w:lang w:val="ru-RU" w:eastAsia="en-US"/>
        </w:rPr>
        <w:t>об’єднання</w:t>
      </w:r>
      <w:proofErr w:type="spellEnd"/>
      <w:r w:rsidRPr="009F0278">
        <w:rPr>
          <w:rFonts w:ascii="Times New Roman" w:eastAsia="Times New Roman" w:hAnsi="Times New Roman" w:cs="Times New Roman"/>
          <w:b/>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учасників</w:t>
      </w:r>
      <w:proofErr w:type="spellEnd"/>
      <w:r w:rsidRPr="009F0278">
        <w:rPr>
          <w:rFonts w:ascii="Times New Roman" w:eastAsia="Times New Roman" w:hAnsi="Times New Roman" w:cs="Times New Roman"/>
          <w:b/>
          <w:sz w:val="22"/>
          <w:szCs w:val="22"/>
          <w:lang w:val="ru-RU" w:eastAsia="en-US"/>
        </w:rPr>
        <w:t xml:space="preserve"> як </w:t>
      </w:r>
      <w:proofErr w:type="spellStart"/>
      <w:r w:rsidRPr="009F0278">
        <w:rPr>
          <w:rFonts w:ascii="Times New Roman" w:eastAsia="Times New Roman" w:hAnsi="Times New Roman" w:cs="Times New Roman"/>
          <w:b/>
          <w:sz w:val="22"/>
          <w:szCs w:val="22"/>
          <w:lang w:val="ru-RU" w:eastAsia="en-US"/>
        </w:rPr>
        <w:t>учасника</w:t>
      </w:r>
      <w:proofErr w:type="spellEnd"/>
      <w:r w:rsidRPr="009F0278">
        <w:rPr>
          <w:rFonts w:ascii="Times New Roman" w:eastAsia="Times New Roman" w:hAnsi="Times New Roman" w:cs="Times New Roman"/>
          <w:b/>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процедури</w:t>
      </w:r>
      <w:proofErr w:type="spellEnd"/>
      <w:r w:rsidRPr="009F0278">
        <w:rPr>
          <w:rFonts w:ascii="Times New Roman" w:eastAsia="Times New Roman" w:hAnsi="Times New Roman" w:cs="Times New Roman"/>
          <w:b/>
          <w:sz w:val="22"/>
          <w:szCs w:val="22"/>
          <w:lang w:val="ru-RU" w:eastAsia="en-US"/>
        </w:rPr>
        <w:t>)</w:t>
      </w:r>
      <w:r w:rsidRPr="009F0278">
        <w:rPr>
          <w:rFonts w:ascii="Times New Roman" w:eastAsia="Times New Roman" w:hAnsi="Times New Roman" w:cs="Times New Roman"/>
          <w:b/>
          <w:sz w:val="22"/>
          <w:szCs w:val="22"/>
          <w:lang w:val="en-US" w:eastAsia="en-US"/>
        </w:rPr>
        <w:t> </w:t>
      </w:r>
      <w:proofErr w:type="spellStart"/>
      <w:r w:rsidRPr="009F0278">
        <w:rPr>
          <w:rFonts w:ascii="Times New Roman" w:eastAsia="Times New Roman" w:hAnsi="Times New Roman" w:cs="Times New Roman"/>
          <w:b/>
          <w:sz w:val="22"/>
          <w:szCs w:val="22"/>
          <w:lang w:val="ru-RU" w:eastAsia="en-US"/>
        </w:rPr>
        <w:t>вимогам</w:t>
      </w:r>
      <w:proofErr w:type="spellEnd"/>
      <w:r w:rsidRPr="009F0278">
        <w:rPr>
          <w:rFonts w:ascii="Times New Roman" w:eastAsia="Times New Roman" w:hAnsi="Times New Roman" w:cs="Times New Roman"/>
          <w:b/>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визначеним</w:t>
      </w:r>
      <w:proofErr w:type="spellEnd"/>
      <w:r w:rsidRPr="009F0278">
        <w:rPr>
          <w:rFonts w:ascii="Times New Roman" w:eastAsia="Times New Roman" w:hAnsi="Times New Roman" w:cs="Times New Roman"/>
          <w:b/>
          <w:sz w:val="22"/>
          <w:szCs w:val="22"/>
          <w:lang w:val="ru-RU" w:eastAsia="en-US"/>
        </w:rPr>
        <w:t xml:space="preserve"> у </w:t>
      </w:r>
      <w:proofErr w:type="spellStart"/>
      <w:r w:rsidRPr="009F0278">
        <w:rPr>
          <w:rFonts w:ascii="Times New Roman" w:eastAsia="Times New Roman" w:hAnsi="Times New Roman" w:cs="Times New Roman"/>
          <w:b/>
          <w:sz w:val="22"/>
          <w:szCs w:val="22"/>
          <w:lang w:val="ru-RU" w:eastAsia="en-US"/>
        </w:rPr>
        <w:t>пункті</w:t>
      </w:r>
      <w:proofErr w:type="spellEnd"/>
      <w:r w:rsidRPr="009F0278">
        <w:rPr>
          <w:rFonts w:ascii="Times New Roman" w:eastAsia="Times New Roman" w:hAnsi="Times New Roman" w:cs="Times New Roman"/>
          <w:b/>
          <w:sz w:val="22"/>
          <w:szCs w:val="22"/>
          <w:lang w:val="ru-RU" w:eastAsia="en-US"/>
        </w:rPr>
        <w:t xml:space="preserve"> 47 </w:t>
      </w:r>
      <w:proofErr w:type="spellStart"/>
      <w:r w:rsidRPr="009F0278">
        <w:rPr>
          <w:rFonts w:ascii="Times New Roman" w:eastAsia="Times New Roman" w:hAnsi="Times New Roman" w:cs="Times New Roman"/>
          <w:b/>
          <w:sz w:val="22"/>
          <w:szCs w:val="22"/>
          <w:lang w:val="ru-RU" w:eastAsia="en-US"/>
        </w:rPr>
        <w:t>Особливостей</w:t>
      </w:r>
      <w:proofErr w:type="spellEnd"/>
    </w:p>
    <w:p w14:paraId="350EA528" w14:textId="77777777" w:rsidR="009F0278" w:rsidRPr="009F0278" w:rsidRDefault="009F0278" w:rsidP="009F0278">
      <w:pPr>
        <w:ind w:firstLine="567"/>
        <w:jc w:val="both"/>
        <w:rPr>
          <w:rFonts w:ascii="Times New Roman" w:eastAsia="Times New Roman" w:hAnsi="Times New Roman" w:cs="Times New Roman"/>
          <w:b/>
          <w:sz w:val="22"/>
          <w:szCs w:val="22"/>
          <w:lang w:val="ru-RU" w:eastAsia="en-US"/>
        </w:rPr>
      </w:pPr>
      <w:proofErr w:type="spellStart"/>
      <w:r w:rsidRPr="009F0278">
        <w:rPr>
          <w:rFonts w:ascii="Times New Roman" w:eastAsia="Times New Roman" w:hAnsi="Times New Roman" w:cs="Times New Roman"/>
          <w:sz w:val="22"/>
          <w:szCs w:val="22"/>
          <w:lang w:val="ru-RU" w:eastAsia="en-US"/>
        </w:rPr>
        <w:t>Замовник</w:t>
      </w:r>
      <w:proofErr w:type="spellEnd"/>
      <w:r w:rsidRPr="009F0278">
        <w:rPr>
          <w:rFonts w:ascii="Times New Roman" w:eastAsia="Times New Roman" w:hAnsi="Times New Roman" w:cs="Times New Roman"/>
          <w:sz w:val="22"/>
          <w:szCs w:val="22"/>
          <w:lang w:val="ru-RU" w:eastAsia="en-US"/>
        </w:rPr>
        <w:t xml:space="preserve"> не </w:t>
      </w:r>
      <w:proofErr w:type="spellStart"/>
      <w:r w:rsidRPr="009F0278">
        <w:rPr>
          <w:rFonts w:ascii="Times New Roman" w:eastAsia="Times New Roman" w:hAnsi="Times New Roman" w:cs="Times New Roman"/>
          <w:sz w:val="22"/>
          <w:szCs w:val="22"/>
          <w:lang w:val="ru-RU" w:eastAsia="en-US"/>
        </w:rPr>
        <w:t>вимагає</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учасника</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процедури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w:t>
      </w:r>
      <w:proofErr w:type="spellEnd"/>
      <w:r w:rsidRPr="009F0278">
        <w:rPr>
          <w:rFonts w:ascii="Times New Roman" w:eastAsia="Times New Roman" w:hAnsi="Times New Roman" w:cs="Times New Roman"/>
          <w:sz w:val="22"/>
          <w:szCs w:val="22"/>
          <w:lang w:val="ru-RU" w:eastAsia="en-US"/>
        </w:rPr>
        <w:t xml:space="preserve"> час </w:t>
      </w:r>
      <w:proofErr w:type="spellStart"/>
      <w:r w:rsidRPr="009F0278">
        <w:rPr>
          <w:rFonts w:ascii="Times New Roman" w:eastAsia="Times New Roman" w:hAnsi="Times New Roman" w:cs="Times New Roman"/>
          <w:sz w:val="22"/>
          <w:szCs w:val="22"/>
          <w:lang w:val="ru-RU" w:eastAsia="en-US"/>
        </w:rPr>
        <w:t>подання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тендерної</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пропозиції</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електронній</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системі</w:t>
      </w:r>
      <w:proofErr w:type="spellEnd"/>
      <w:r w:rsidRPr="009F0278">
        <w:rPr>
          <w:rFonts w:ascii="Times New Roman" w:eastAsia="Times New Roman" w:hAnsi="Times New Roman" w:cs="Times New Roman"/>
          <w:sz w:val="22"/>
          <w:szCs w:val="22"/>
          <w:lang w:val="ru-RU" w:eastAsia="en-US"/>
        </w:rPr>
        <w:t xml:space="preserve"> закупівель будь-</w:t>
      </w:r>
      <w:proofErr w:type="spellStart"/>
      <w:r w:rsidRPr="009F0278">
        <w:rPr>
          <w:rFonts w:ascii="Times New Roman" w:eastAsia="Times New Roman" w:hAnsi="Times New Roman" w:cs="Times New Roman"/>
          <w:sz w:val="22"/>
          <w:szCs w:val="22"/>
          <w:lang w:val="ru-RU" w:eastAsia="en-US"/>
        </w:rPr>
        <w:t>яких</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документів</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що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підтверджують</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відсутність</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підстав</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визначених</w:t>
      </w:r>
      <w:proofErr w:type="spellEnd"/>
      <w:r w:rsidRPr="009F0278">
        <w:rPr>
          <w:rFonts w:ascii="Times New Roman" w:eastAsia="Times New Roman" w:hAnsi="Times New Roman" w:cs="Times New Roman"/>
          <w:sz w:val="22"/>
          <w:szCs w:val="22"/>
          <w:lang w:val="ru-RU" w:eastAsia="en-US"/>
        </w:rPr>
        <w:t xml:space="preserve"> у </w:t>
      </w:r>
      <w:proofErr w:type="spellStart"/>
      <w:r w:rsidRPr="009F0278">
        <w:rPr>
          <w:rFonts w:ascii="Times New Roman" w:eastAsia="Times New Roman" w:hAnsi="Times New Roman" w:cs="Times New Roman"/>
          <w:sz w:val="22"/>
          <w:szCs w:val="22"/>
          <w:lang w:val="ru-RU" w:eastAsia="en-US"/>
        </w:rPr>
        <w:t>пункті</w:t>
      </w:r>
      <w:proofErr w:type="spellEnd"/>
      <w:r w:rsidRPr="009F0278">
        <w:rPr>
          <w:rFonts w:ascii="Times New Roman" w:eastAsia="Times New Roman" w:hAnsi="Times New Roman" w:cs="Times New Roman"/>
          <w:sz w:val="22"/>
          <w:szCs w:val="22"/>
          <w:lang w:val="ru-RU" w:eastAsia="en-US"/>
        </w:rPr>
        <w:t xml:space="preserve"> 47 </w:t>
      </w:r>
      <w:proofErr w:type="spellStart"/>
      <w:r w:rsidRPr="009F0278">
        <w:rPr>
          <w:rFonts w:ascii="Times New Roman" w:eastAsia="Times New Roman" w:hAnsi="Times New Roman" w:cs="Times New Roman"/>
          <w:sz w:val="22"/>
          <w:szCs w:val="22"/>
          <w:lang w:val="ru-RU" w:eastAsia="en-US"/>
        </w:rPr>
        <w:t>Особливостей</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крім</w:t>
      </w:r>
      <w:proofErr w:type="spellEnd"/>
      <w:r w:rsidRPr="009F0278">
        <w:rPr>
          <w:rFonts w:ascii="Times New Roman" w:eastAsia="Times New Roman" w:hAnsi="Times New Roman" w:cs="Times New Roman"/>
          <w:sz w:val="22"/>
          <w:szCs w:val="22"/>
          <w:lang w:val="ru-RU" w:eastAsia="en-US"/>
        </w:rPr>
        <w:t xml:space="preserve"> абзацу </w:t>
      </w:r>
      <w:proofErr w:type="spellStart"/>
      <w:r w:rsidRPr="009F0278">
        <w:rPr>
          <w:rFonts w:ascii="Times New Roman" w:eastAsia="Times New Roman" w:hAnsi="Times New Roman" w:cs="Times New Roman"/>
          <w:sz w:val="22"/>
          <w:szCs w:val="22"/>
          <w:lang w:val="ru-RU" w:eastAsia="en-US"/>
        </w:rPr>
        <w:t>чотирнадцятого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цього</w:t>
      </w:r>
      <w:proofErr w:type="spellEnd"/>
      <w:r w:rsidRPr="009F0278">
        <w:rPr>
          <w:rFonts w:ascii="Times New Roman" w:eastAsia="Times New Roman" w:hAnsi="Times New Roman" w:cs="Times New Roman"/>
          <w:sz w:val="22"/>
          <w:szCs w:val="22"/>
          <w:lang w:val="ru-RU" w:eastAsia="en-US"/>
        </w:rPr>
        <w:t xml:space="preserve"> пункту), </w:t>
      </w:r>
      <w:proofErr w:type="spellStart"/>
      <w:r w:rsidRPr="009F0278">
        <w:rPr>
          <w:rFonts w:ascii="Times New Roman" w:eastAsia="Times New Roman" w:hAnsi="Times New Roman" w:cs="Times New Roman"/>
          <w:sz w:val="22"/>
          <w:szCs w:val="22"/>
          <w:lang w:val="ru-RU" w:eastAsia="en-US"/>
        </w:rPr>
        <w:t>крім</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самостійного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декларування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відсутності</w:t>
      </w:r>
      <w:proofErr w:type="spellEnd"/>
      <w:r w:rsidRPr="009F0278">
        <w:rPr>
          <w:rFonts w:ascii="Times New Roman" w:eastAsia="Times New Roman" w:hAnsi="Times New Roman" w:cs="Times New Roman"/>
          <w:sz w:val="22"/>
          <w:szCs w:val="22"/>
          <w:lang w:val="ru-RU" w:eastAsia="en-US"/>
        </w:rPr>
        <w:t xml:space="preserve"> таких </w:t>
      </w:r>
      <w:proofErr w:type="spellStart"/>
      <w:r w:rsidRPr="009F0278">
        <w:rPr>
          <w:rFonts w:ascii="Times New Roman" w:eastAsia="Times New Roman" w:hAnsi="Times New Roman" w:cs="Times New Roman"/>
          <w:sz w:val="22"/>
          <w:szCs w:val="22"/>
          <w:lang w:val="ru-RU" w:eastAsia="en-US"/>
        </w:rPr>
        <w:t>підстав</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учасником</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процедури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відповідно</w:t>
      </w:r>
      <w:proofErr w:type="spellEnd"/>
      <w:r w:rsidRPr="009F0278">
        <w:rPr>
          <w:rFonts w:ascii="Times New Roman" w:eastAsia="Times New Roman" w:hAnsi="Times New Roman" w:cs="Times New Roman"/>
          <w:sz w:val="22"/>
          <w:szCs w:val="22"/>
          <w:lang w:val="ru-RU" w:eastAsia="en-US"/>
        </w:rPr>
        <w:t xml:space="preserve"> </w:t>
      </w:r>
      <w:proofErr w:type="gramStart"/>
      <w:r w:rsidRPr="009F0278">
        <w:rPr>
          <w:rFonts w:ascii="Times New Roman" w:eastAsia="Times New Roman" w:hAnsi="Times New Roman" w:cs="Times New Roman"/>
          <w:sz w:val="22"/>
          <w:szCs w:val="22"/>
          <w:lang w:val="ru-RU" w:eastAsia="en-US"/>
        </w:rPr>
        <w:t>до абзацу</w:t>
      </w:r>
      <w:proofErr w:type="gram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шістнадцятого</w:t>
      </w:r>
      <w:proofErr w:type="spellEnd"/>
      <w:r w:rsidRPr="009F0278">
        <w:rPr>
          <w:rFonts w:ascii="Times New Roman" w:eastAsia="Times New Roman" w:hAnsi="Times New Roman" w:cs="Times New Roman"/>
          <w:sz w:val="22"/>
          <w:szCs w:val="22"/>
          <w:lang w:val="ru-RU" w:eastAsia="en-US"/>
        </w:rPr>
        <w:t xml:space="preserve"> пункту 47 </w:t>
      </w:r>
      <w:proofErr w:type="spellStart"/>
      <w:r w:rsidRPr="009F0278">
        <w:rPr>
          <w:rFonts w:ascii="Times New Roman" w:eastAsia="Times New Roman" w:hAnsi="Times New Roman" w:cs="Times New Roman"/>
          <w:sz w:val="22"/>
          <w:szCs w:val="22"/>
          <w:lang w:val="ru-RU" w:eastAsia="en-US"/>
        </w:rPr>
        <w:t>Особливостей</w:t>
      </w:r>
      <w:proofErr w:type="spellEnd"/>
      <w:r w:rsidRPr="009F0278">
        <w:rPr>
          <w:rFonts w:ascii="Times New Roman" w:eastAsia="Times New Roman" w:hAnsi="Times New Roman" w:cs="Times New Roman"/>
          <w:sz w:val="22"/>
          <w:szCs w:val="22"/>
          <w:lang w:val="ru-RU" w:eastAsia="en-US"/>
        </w:rPr>
        <w:t>.</w:t>
      </w:r>
    </w:p>
    <w:p w14:paraId="0DE2CF38" w14:textId="77777777" w:rsidR="009F0278" w:rsidRPr="009F0278" w:rsidRDefault="009F0278" w:rsidP="009F0278">
      <w:pPr>
        <w:spacing w:after="160" w:line="259" w:lineRule="auto"/>
        <w:ind w:firstLine="567"/>
        <w:jc w:val="both"/>
        <w:rPr>
          <w:rFonts w:ascii="Times New Roman" w:eastAsia="Times New Roman" w:hAnsi="Times New Roman" w:cs="Times New Roman"/>
          <w:sz w:val="22"/>
          <w:szCs w:val="22"/>
          <w:lang w:val="ru-RU" w:eastAsia="en-US"/>
        </w:rPr>
      </w:pPr>
      <w:proofErr w:type="spellStart"/>
      <w:r w:rsidRPr="009F0278">
        <w:rPr>
          <w:rFonts w:ascii="Times New Roman" w:eastAsia="Times New Roman" w:hAnsi="Times New Roman" w:cs="Times New Roman"/>
          <w:sz w:val="22"/>
          <w:szCs w:val="22"/>
          <w:lang w:val="ru-RU" w:eastAsia="en-US"/>
        </w:rPr>
        <w:t>Учасник</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процедури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підтверджує</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відсутність</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підстав</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зазначених</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пункті</w:t>
      </w:r>
      <w:proofErr w:type="spellEnd"/>
      <w:r w:rsidRPr="009F0278">
        <w:rPr>
          <w:rFonts w:ascii="Times New Roman" w:eastAsia="Times New Roman" w:hAnsi="Times New Roman" w:cs="Times New Roman"/>
          <w:sz w:val="22"/>
          <w:szCs w:val="22"/>
          <w:lang w:val="ru-RU" w:eastAsia="en-US"/>
        </w:rPr>
        <w:t xml:space="preserve"> 47 </w:t>
      </w:r>
      <w:proofErr w:type="spellStart"/>
      <w:r w:rsidRPr="009F0278">
        <w:rPr>
          <w:rFonts w:ascii="Times New Roman" w:eastAsia="Times New Roman" w:hAnsi="Times New Roman" w:cs="Times New Roman"/>
          <w:sz w:val="22"/>
          <w:szCs w:val="22"/>
          <w:lang w:val="ru-RU" w:eastAsia="en-US"/>
        </w:rPr>
        <w:t>Особливостей</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крім</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підпунктів</w:t>
      </w:r>
      <w:proofErr w:type="spellEnd"/>
      <w:r w:rsidRPr="009F0278">
        <w:rPr>
          <w:rFonts w:ascii="Times New Roman" w:eastAsia="Times New Roman" w:hAnsi="Times New Roman" w:cs="Times New Roman"/>
          <w:sz w:val="22"/>
          <w:szCs w:val="22"/>
          <w:lang w:val="ru-RU" w:eastAsia="en-US"/>
        </w:rPr>
        <w:t xml:space="preserve"> 1 і 7, абзацу </w:t>
      </w:r>
      <w:proofErr w:type="spellStart"/>
      <w:r w:rsidRPr="009F0278">
        <w:rPr>
          <w:rFonts w:ascii="Times New Roman" w:eastAsia="Times New Roman" w:hAnsi="Times New Roman" w:cs="Times New Roman"/>
          <w:sz w:val="22"/>
          <w:szCs w:val="22"/>
          <w:lang w:val="ru-RU" w:eastAsia="en-US"/>
        </w:rPr>
        <w:t>чотирнадцятого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цього</w:t>
      </w:r>
      <w:proofErr w:type="spellEnd"/>
      <w:r w:rsidRPr="009F0278">
        <w:rPr>
          <w:rFonts w:ascii="Times New Roman" w:eastAsia="Times New Roman" w:hAnsi="Times New Roman" w:cs="Times New Roman"/>
          <w:sz w:val="22"/>
          <w:szCs w:val="22"/>
          <w:lang w:val="ru-RU" w:eastAsia="en-US"/>
        </w:rPr>
        <w:t xml:space="preserve"> пункту), шляхом </w:t>
      </w:r>
      <w:proofErr w:type="spellStart"/>
      <w:r w:rsidRPr="009F0278">
        <w:rPr>
          <w:rFonts w:ascii="Times New Roman" w:eastAsia="Times New Roman" w:hAnsi="Times New Roman" w:cs="Times New Roman"/>
          <w:sz w:val="22"/>
          <w:szCs w:val="22"/>
          <w:lang w:val="ru-RU" w:eastAsia="en-US"/>
        </w:rPr>
        <w:t>самостійного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декларування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відсутності</w:t>
      </w:r>
      <w:proofErr w:type="spellEnd"/>
      <w:r w:rsidRPr="009F0278">
        <w:rPr>
          <w:rFonts w:ascii="Times New Roman" w:eastAsia="Times New Roman" w:hAnsi="Times New Roman" w:cs="Times New Roman"/>
          <w:sz w:val="22"/>
          <w:szCs w:val="22"/>
          <w:lang w:val="ru-RU" w:eastAsia="en-US"/>
        </w:rPr>
        <w:t xml:space="preserve"> таких </w:t>
      </w:r>
      <w:proofErr w:type="spellStart"/>
      <w:r w:rsidRPr="009F0278">
        <w:rPr>
          <w:rFonts w:ascii="Times New Roman" w:eastAsia="Times New Roman" w:hAnsi="Times New Roman" w:cs="Times New Roman"/>
          <w:sz w:val="22"/>
          <w:szCs w:val="22"/>
          <w:lang w:val="ru-RU" w:eastAsia="en-US"/>
        </w:rPr>
        <w:t>підстав</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електронній</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системі</w:t>
      </w:r>
      <w:proofErr w:type="spellEnd"/>
      <w:r w:rsidRPr="009F0278">
        <w:rPr>
          <w:rFonts w:ascii="Times New Roman" w:eastAsia="Times New Roman" w:hAnsi="Times New Roman" w:cs="Times New Roman"/>
          <w:sz w:val="22"/>
          <w:szCs w:val="22"/>
          <w:lang w:val="ru-RU" w:eastAsia="en-US"/>
        </w:rPr>
        <w:t xml:space="preserve"> закупівель </w:t>
      </w:r>
      <w:proofErr w:type="spellStart"/>
      <w:r w:rsidRPr="009F0278">
        <w:rPr>
          <w:rFonts w:ascii="Times New Roman" w:eastAsia="Times New Roman" w:hAnsi="Times New Roman" w:cs="Times New Roman"/>
          <w:sz w:val="22"/>
          <w:szCs w:val="22"/>
          <w:lang w:val="ru-RU" w:eastAsia="en-US"/>
        </w:rPr>
        <w:t>під</w:t>
      </w:r>
      <w:proofErr w:type="spellEnd"/>
      <w:r w:rsidRPr="009F0278">
        <w:rPr>
          <w:rFonts w:ascii="Times New Roman" w:eastAsia="Times New Roman" w:hAnsi="Times New Roman" w:cs="Times New Roman"/>
          <w:sz w:val="22"/>
          <w:szCs w:val="22"/>
          <w:lang w:val="ru-RU" w:eastAsia="en-US"/>
        </w:rPr>
        <w:t xml:space="preserve"> час </w:t>
      </w:r>
      <w:proofErr w:type="spellStart"/>
      <w:r w:rsidRPr="009F0278">
        <w:rPr>
          <w:rFonts w:ascii="Times New Roman" w:eastAsia="Times New Roman" w:hAnsi="Times New Roman" w:cs="Times New Roman"/>
          <w:sz w:val="22"/>
          <w:szCs w:val="22"/>
          <w:lang w:val="ru-RU" w:eastAsia="en-US"/>
        </w:rPr>
        <w:t>подання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тендерної</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пропозиції</w:t>
      </w:r>
      <w:proofErr w:type="spellEnd"/>
      <w:r w:rsidRPr="009F0278">
        <w:rPr>
          <w:rFonts w:ascii="Times New Roman" w:eastAsia="Times New Roman" w:hAnsi="Times New Roman" w:cs="Times New Roman"/>
          <w:sz w:val="22"/>
          <w:szCs w:val="22"/>
          <w:lang w:val="ru-RU" w:eastAsia="en-US"/>
        </w:rPr>
        <w:t>.</w:t>
      </w:r>
    </w:p>
    <w:p w14:paraId="51344918" w14:textId="77777777" w:rsidR="009F0278" w:rsidRPr="009F0278" w:rsidRDefault="009F0278" w:rsidP="009F0278">
      <w:pPr>
        <w:widowControl w:val="0"/>
        <w:pBdr>
          <w:top w:val="nil"/>
          <w:left w:val="nil"/>
          <w:bottom w:val="nil"/>
          <w:right w:val="nil"/>
          <w:between w:val="nil"/>
        </w:pBdr>
        <w:ind w:firstLine="567"/>
        <w:jc w:val="both"/>
        <w:rPr>
          <w:rFonts w:ascii="Times New Roman" w:eastAsia="Times New Roman" w:hAnsi="Times New Roman" w:cs="Times New Roman"/>
          <w:sz w:val="22"/>
          <w:szCs w:val="22"/>
          <w:lang w:val="ru-RU" w:eastAsia="en-US"/>
        </w:rPr>
      </w:pPr>
      <w:proofErr w:type="spellStart"/>
      <w:r w:rsidRPr="009F0278">
        <w:rPr>
          <w:rFonts w:ascii="Times New Roman" w:eastAsia="Times New Roman" w:hAnsi="Times New Roman" w:cs="Times New Roman"/>
          <w:sz w:val="22"/>
          <w:szCs w:val="22"/>
          <w:lang w:val="ru-RU" w:eastAsia="en-US"/>
        </w:rPr>
        <w:t>Учасник</w:t>
      </w:r>
      <w:proofErr w:type="spellEnd"/>
      <w:r w:rsidRPr="009F0278">
        <w:rPr>
          <w:rFonts w:ascii="Times New Roman" w:eastAsia="Times New Roman" w:hAnsi="Times New Roman" w:cs="Times New Roman"/>
          <w:sz w:val="22"/>
          <w:szCs w:val="22"/>
          <w:lang w:val="en-US" w:eastAsia="en-US"/>
        </w:rPr>
        <w:t> </w:t>
      </w:r>
      <w:r w:rsidRPr="009F0278">
        <w:rPr>
          <w:rFonts w:ascii="Times New Roman" w:eastAsia="Times New Roman" w:hAnsi="Times New Roman" w:cs="Times New Roman"/>
          <w:sz w:val="22"/>
          <w:szCs w:val="22"/>
          <w:lang w:val="ru-RU" w:eastAsia="en-US"/>
        </w:rPr>
        <w:t xml:space="preserve">повинен </w:t>
      </w:r>
      <w:proofErr w:type="spellStart"/>
      <w:r w:rsidRPr="009F0278">
        <w:rPr>
          <w:rFonts w:ascii="Times New Roman" w:eastAsia="Times New Roman" w:hAnsi="Times New Roman" w:cs="Times New Roman"/>
          <w:sz w:val="22"/>
          <w:szCs w:val="22"/>
          <w:lang w:val="ru-RU" w:eastAsia="en-US"/>
        </w:rPr>
        <w:t>надати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довідку</w:t>
      </w:r>
      <w:proofErr w:type="spellEnd"/>
      <w:r w:rsidRPr="009F0278">
        <w:rPr>
          <w:rFonts w:ascii="Times New Roman" w:eastAsia="Times New Roman" w:hAnsi="Times New Roman" w:cs="Times New Roman"/>
          <w:b/>
          <w:sz w:val="22"/>
          <w:szCs w:val="22"/>
          <w:lang w:val="ru-RU" w:eastAsia="en-US"/>
        </w:rPr>
        <w:t xml:space="preserve"> у </w:t>
      </w:r>
      <w:proofErr w:type="spellStart"/>
      <w:r w:rsidRPr="009F0278">
        <w:rPr>
          <w:rFonts w:ascii="Times New Roman" w:eastAsia="Times New Roman" w:hAnsi="Times New Roman" w:cs="Times New Roman"/>
          <w:b/>
          <w:sz w:val="22"/>
          <w:szCs w:val="22"/>
          <w:lang w:val="ru-RU" w:eastAsia="en-US"/>
        </w:rPr>
        <w:t>довільній</w:t>
      </w:r>
      <w:proofErr w:type="spellEnd"/>
      <w:r w:rsidRPr="009F0278">
        <w:rPr>
          <w:rFonts w:ascii="Times New Roman" w:eastAsia="Times New Roman" w:hAnsi="Times New Roman" w:cs="Times New Roman"/>
          <w:b/>
          <w:sz w:val="22"/>
          <w:szCs w:val="22"/>
          <w:lang w:val="ru-RU" w:eastAsia="en-US"/>
        </w:rPr>
        <w:t xml:space="preserve"> </w:t>
      </w:r>
      <w:proofErr w:type="spellStart"/>
      <w:r w:rsidRPr="009F0278">
        <w:rPr>
          <w:rFonts w:ascii="Times New Roman" w:eastAsia="Times New Roman" w:hAnsi="Times New Roman" w:cs="Times New Roman"/>
          <w:b/>
          <w:sz w:val="22"/>
          <w:szCs w:val="22"/>
          <w:lang w:val="ru-RU" w:eastAsia="en-US"/>
        </w:rPr>
        <w:t>формі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щодо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відсутності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підстави</w:t>
      </w:r>
      <w:proofErr w:type="spellEnd"/>
      <w:r w:rsidRPr="009F0278">
        <w:rPr>
          <w:rFonts w:ascii="Times New Roman" w:eastAsia="Times New Roman" w:hAnsi="Times New Roman" w:cs="Times New Roman"/>
          <w:sz w:val="22"/>
          <w:szCs w:val="22"/>
          <w:lang w:val="ru-RU" w:eastAsia="en-US"/>
        </w:rPr>
        <w:t xml:space="preserve"> для </w:t>
      </w:r>
      <w:proofErr w:type="spellStart"/>
      <w:r w:rsidRPr="009F0278">
        <w:rPr>
          <w:rFonts w:ascii="Times New Roman" w:eastAsia="Times New Roman" w:hAnsi="Times New Roman" w:cs="Times New Roman"/>
          <w:sz w:val="22"/>
          <w:szCs w:val="22"/>
          <w:lang w:val="ru-RU" w:eastAsia="en-US"/>
        </w:rPr>
        <w:t>відмови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учаснику</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процедури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участі</w:t>
      </w:r>
      <w:proofErr w:type="spellEnd"/>
      <w:r w:rsidRPr="009F0278">
        <w:rPr>
          <w:rFonts w:ascii="Times New Roman" w:eastAsia="Times New Roman" w:hAnsi="Times New Roman" w:cs="Times New Roman"/>
          <w:sz w:val="22"/>
          <w:szCs w:val="22"/>
          <w:lang w:val="ru-RU" w:eastAsia="en-US"/>
        </w:rPr>
        <w:t xml:space="preserve"> у </w:t>
      </w:r>
      <w:proofErr w:type="spellStart"/>
      <w:r w:rsidRPr="009F0278">
        <w:rPr>
          <w:rFonts w:ascii="Times New Roman" w:eastAsia="Times New Roman" w:hAnsi="Times New Roman" w:cs="Times New Roman"/>
          <w:sz w:val="22"/>
          <w:szCs w:val="22"/>
          <w:lang w:val="ru-RU" w:eastAsia="en-US"/>
        </w:rPr>
        <w:t>відкритих</w:t>
      </w:r>
      <w:proofErr w:type="spellEnd"/>
      <w:r w:rsidRPr="009F0278">
        <w:rPr>
          <w:rFonts w:ascii="Times New Roman" w:eastAsia="Times New Roman" w:hAnsi="Times New Roman" w:cs="Times New Roman"/>
          <w:sz w:val="22"/>
          <w:szCs w:val="22"/>
          <w:lang w:val="ru-RU" w:eastAsia="en-US"/>
        </w:rPr>
        <w:t xml:space="preserve"> торгах, </w:t>
      </w:r>
      <w:proofErr w:type="spellStart"/>
      <w:r w:rsidRPr="009F0278">
        <w:rPr>
          <w:rFonts w:ascii="Times New Roman" w:eastAsia="Times New Roman" w:hAnsi="Times New Roman" w:cs="Times New Roman"/>
          <w:sz w:val="22"/>
          <w:szCs w:val="22"/>
          <w:lang w:val="ru-RU" w:eastAsia="en-US"/>
        </w:rPr>
        <w:t>встановленої</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абзаці</w:t>
      </w:r>
      <w:proofErr w:type="spellEnd"/>
      <w:r w:rsidRPr="009F0278">
        <w:rPr>
          <w:rFonts w:ascii="Times New Roman" w:eastAsia="Times New Roman" w:hAnsi="Times New Roman" w:cs="Times New Roman"/>
          <w:sz w:val="22"/>
          <w:szCs w:val="22"/>
          <w:lang w:val="ru-RU" w:eastAsia="en-US"/>
        </w:rPr>
        <w:t xml:space="preserve"> 14 пункту 47 </w:t>
      </w:r>
      <w:proofErr w:type="spellStart"/>
      <w:r w:rsidRPr="009F0278">
        <w:rPr>
          <w:rFonts w:ascii="Times New Roman" w:eastAsia="Times New Roman" w:hAnsi="Times New Roman" w:cs="Times New Roman"/>
          <w:sz w:val="22"/>
          <w:szCs w:val="22"/>
          <w:lang w:val="ru-RU" w:eastAsia="en-US"/>
        </w:rPr>
        <w:t>Особливостей</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Учасник</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процедури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що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перебуває</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обставинах</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зазначених</w:t>
      </w:r>
      <w:proofErr w:type="spellEnd"/>
      <w:r w:rsidRPr="009F0278">
        <w:rPr>
          <w:rFonts w:ascii="Times New Roman" w:eastAsia="Times New Roman" w:hAnsi="Times New Roman" w:cs="Times New Roman"/>
          <w:sz w:val="22"/>
          <w:szCs w:val="22"/>
          <w:lang w:val="ru-RU" w:eastAsia="en-US"/>
        </w:rPr>
        <w:t xml:space="preserve"> у </w:t>
      </w:r>
      <w:proofErr w:type="spellStart"/>
      <w:r w:rsidRPr="009F0278">
        <w:rPr>
          <w:rFonts w:ascii="Times New Roman" w:eastAsia="Times New Roman" w:hAnsi="Times New Roman" w:cs="Times New Roman"/>
          <w:sz w:val="22"/>
          <w:szCs w:val="22"/>
          <w:lang w:val="ru-RU" w:eastAsia="en-US"/>
        </w:rPr>
        <w:t>цьому</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абзаці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може</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надати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підтвердження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вжиття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заходів</w:t>
      </w:r>
      <w:proofErr w:type="spellEnd"/>
      <w:r w:rsidRPr="009F0278">
        <w:rPr>
          <w:rFonts w:ascii="Times New Roman" w:eastAsia="Times New Roman" w:hAnsi="Times New Roman" w:cs="Times New Roman"/>
          <w:sz w:val="22"/>
          <w:szCs w:val="22"/>
          <w:lang w:val="ru-RU" w:eastAsia="en-US"/>
        </w:rPr>
        <w:t xml:space="preserve"> для </w:t>
      </w:r>
      <w:proofErr w:type="spellStart"/>
      <w:r w:rsidRPr="009F0278">
        <w:rPr>
          <w:rFonts w:ascii="Times New Roman" w:eastAsia="Times New Roman" w:hAnsi="Times New Roman" w:cs="Times New Roman"/>
          <w:sz w:val="22"/>
          <w:szCs w:val="22"/>
          <w:lang w:val="ru-RU" w:eastAsia="en-US"/>
        </w:rPr>
        <w:t>доведення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своєї</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надійності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незважаючи</w:t>
      </w:r>
      <w:proofErr w:type="spellEnd"/>
      <w:r w:rsidRPr="009F0278">
        <w:rPr>
          <w:rFonts w:ascii="Times New Roman" w:eastAsia="Times New Roman" w:hAnsi="Times New Roman" w:cs="Times New Roman"/>
          <w:sz w:val="22"/>
          <w:szCs w:val="22"/>
          <w:lang w:val="ru-RU" w:eastAsia="en-US"/>
        </w:rPr>
        <w:t xml:space="preserve"> на </w:t>
      </w:r>
      <w:proofErr w:type="spellStart"/>
      <w:r w:rsidRPr="009F0278">
        <w:rPr>
          <w:rFonts w:ascii="Times New Roman" w:eastAsia="Times New Roman" w:hAnsi="Times New Roman" w:cs="Times New Roman"/>
          <w:sz w:val="22"/>
          <w:szCs w:val="22"/>
          <w:lang w:val="ru-RU" w:eastAsia="en-US"/>
        </w:rPr>
        <w:t>наявність</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відповідної</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підстави</w:t>
      </w:r>
      <w:proofErr w:type="spellEnd"/>
      <w:r w:rsidRPr="009F0278">
        <w:rPr>
          <w:rFonts w:ascii="Times New Roman" w:eastAsia="Times New Roman" w:hAnsi="Times New Roman" w:cs="Times New Roman"/>
          <w:sz w:val="22"/>
          <w:szCs w:val="22"/>
          <w:lang w:val="ru-RU" w:eastAsia="en-US"/>
        </w:rPr>
        <w:t xml:space="preserve"> для </w:t>
      </w:r>
      <w:proofErr w:type="spellStart"/>
      <w:r w:rsidRPr="009F0278">
        <w:rPr>
          <w:rFonts w:ascii="Times New Roman" w:eastAsia="Times New Roman" w:hAnsi="Times New Roman" w:cs="Times New Roman"/>
          <w:sz w:val="22"/>
          <w:szCs w:val="22"/>
          <w:lang w:val="ru-RU" w:eastAsia="en-US"/>
        </w:rPr>
        <w:t>відмови</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участі</w:t>
      </w:r>
      <w:proofErr w:type="spellEnd"/>
      <w:r w:rsidRPr="009F0278">
        <w:rPr>
          <w:rFonts w:ascii="Times New Roman" w:eastAsia="Times New Roman" w:hAnsi="Times New Roman" w:cs="Times New Roman"/>
          <w:sz w:val="22"/>
          <w:szCs w:val="22"/>
          <w:lang w:val="ru-RU" w:eastAsia="en-US"/>
        </w:rPr>
        <w:t xml:space="preserve"> у </w:t>
      </w:r>
      <w:proofErr w:type="spellStart"/>
      <w:r w:rsidRPr="009F0278">
        <w:rPr>
          <w:rFonts w:ascii="Times New Roman" w:eastAsia="Times New Roman" w:hAnsi="Times New Roman" w:cs="Times New Roman"/>
          <w:sz w:val="22"/>
          <w:szCs w:val="22"/>
          <w:lang w:val="ru-RU" w:eastAsia="en-US"/>
        </w:rPr>
        <w:t>відкритих</w:t>
      </w:r>
      <w:proofErr w:type="spellEnd"/>
      <w:r w:rsidRPr="009F0278">
        <w:rPr>
          <w:rFonts w:ascii="Times New Roman" w:eastAsia="Times New Roman" w:hAnsi="Times New Roman" w:cs="Times New Roman"/>
          <w:sz w:val="22"/>
          <w:szCs w:val="22"/>
          <w:lang w:val="ru-RU" w:eastAsia="en-US"/>
        </w:rPr>
        <w:t xml:space="preserve"> торгах. Для </w:t>
      </w:r>
      <w:proofErr w:type="spellStart"/>
      <w:r w:rsidRPr="009F0278">
        <w:rPr>
          <w:rFonts w:ascii="Times New Roman" w:eastAsia="Times New Roman" w:hAnsi="Times New Roman" w:cs="Times New Roman"/>
          <w:sz w:val="22"/>
          <w:szCs w:val="22"/>
          <w:lang w:val="ru-RU" w:eastAsia="en-US"/>
        </w:rPr>
        <w:t>цього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учасник</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суб’єкт</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господарювання</w:t>
      </w:r>
      <w:proofErr w:type="spellEnd"/>
      <w:r w:rsidRPr="009F0278">
        <w:rPr>
          <w:rFonts w:ascii="Times New Roman" w:eastAsia="Times New Roman" w:hAnsi="Times New Roman" w:cs="Times New Roman"/>
          <w:sz w:val="22"/>
          <w:szCs w:val="22"/>
          <w:lang w:val="ru-RU" w:eastAsia="en-US"/>
        </w:rPr>
        <w:t xml:space="preserve">) </w:t>
      </w:r>
      <w:r w:rsidRPr="009F0278">
        <w:rPr>
          <w:rFonts w:ascii="Times New Roman" w:eastAsia="Times New Roman" w:hAnsi="Times New Roman" w:cs="Times New Roman"/>
          <w:sz w:val="22"/>
          <w:szCs w:val="22"/>
          <w:lang w:val="ru-RU" w:eastAsia="en-US"/>
        </w:rPr>
        <w:lastRenderedPageBreak/>
        <w:t xml:space="preserve">повинен довести, </w:t>
      </w:r>
      <w:proofErr w:type="spellStart"/>
      <w:r w:rsidRPr="009F0278">
        <w:rPr>
          <w:rFonts w:ascii="Times New Roman" w:eastAsia="Times New Roman" w:hAnsi="Times New Roman" w:cs="Times New Roman"/>
          <w:sz w:val="22"/>
          <w:szCs w:val="22"/>
          <w:lang w:val="ru-RU" w:eastAsia="en-US"/>
        </w:rPr>
        <w:t>що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він</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сплатив</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або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зобов’язався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сплатити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відповідні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зобов’язання</w:t>
      </w:r>
      <w:proofErr w:type="spellEnd"/>
      <w:r w:rsidRPr="009F0278">
        <w:rPr>
          <w:rFonts w:ascii="Times New Roman" w:eastAsia="Times New Roman" w:hAnsi="Times New Roman" w:cs="Times New Roman"/>
          <w:sz w:val="22"/>
          <w:szCs w:val="22"/>
          <w:lang w:val="ru-RU" w:eastAsia="en-US"/>
        </w:rPr>
        <w:t xml:space="preserve"> та </w:t>
      </w:r>
      <w:proofErr w:type="spellStart"/>
      <w:r w:rsidRPr="009F0278">
        <w:rPr>
          <w:rFonts w:ascii="Times New Roman" w:eastAsia="Times New Roman" w:hAnsi="Times New Roman" w:cs="Times New Roman"/>
          <w:sz w:val="22"/>
          <w:szCs w:val="22"/>
          <w:lang w:val="ru-RU" w:eastAsia="en-US"/>
        </w:rPr>
        <w:t>відшкодування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завданих</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збитків</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Якщо</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замовник</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вважає</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таке</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підтвердження</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достатнім</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учаснику</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процедури</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 xml:space="preserve"> не </w:t>
      </w:r>
      <w:proofErr w:type="spellStart"/>
      <w:r w:rsidRPr="009F0278">
        <w:rPr>
          <w:rFonts w:ascii="Times New Roman" w:eastAsia="Times New Roman" w:hAnsi="Times New Roman" w:cs="Times New Roman"/>
          <w:sz w:val="22"/>
          <w:szCs w:val="22"/>
          <w:lang w:val="ru-RU" w:eastAsia="en-US"/>
        </w:rPr>
        <w:t>може</w:t>
      </w:r>
      <w:proofErr w:type="spellEnd"/>
      <w:r w:rsidRPr="009F0278">
        <w:rPr>
          <w:rFonts w:ascii="Times New Roman" w:eastAsia="Times New Roman" w:hAnsi="Times New Roman" w:cs="Times New Roman"/>
          <w:sz w:val="22"/>
          <w:szCs w:val="22"/>
          <w:lang w:val="ru-RU" w:eastAsia="en-US"/>
        </w:rPr>
        <w:t xml:space="preserve"> бути </w:t>
      </w:r>
      <w:proofErr w:type="spellStart"/>
      <w:r w:rsidRPr="009F0278">
        <w:rPr>
          <w:rFonts w:ascii="Times New Roman" w:eastAsia="Times New Roman" w:hAnsi="Times New Roman" w:cs="Times New Roman"/>
          <w:sz w:val="22"/>
          <w:szCs w:val="22"/>
          <w:lang w:val="ru-RU" w:eastAsia="en-US"/>
        </w:rPr>
        <w:t>відмовлено</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участі</w:t>
      </w:r>
      <w:proofErr w:type="spellEnd"/>
      <w:r w:rsidRPr="009F0278">
        <w:rPr>
          <w:rFonts w:ascii="Times New Roman" w:eastAsia="Times New Roman" w:hAnsi="Times New Roman" w:cs="Times New Roman"/>
          <w:sz w:val="22"/>
          <w:szCs w:val="22"/>
          <w:lang w:val="ru-RU" w:eastAsia="en-US"/>
        </w:rPr>
        <w:t xml:space="preserve"> в </w:t>
      </w:r>
      <w:proofErr w:type="spellStart"/>
      <w:r w:rsidRPr="009F0278">
        <w:rPr>
          <w:rFonts w:ascii="Times New Roman" w:eastAsia="Times New Roman" w:hAnsi="Times New Roman" w:cs="Times New Roman"/>
          <w:sz w:val="22"/>
          <w:szCs w:val="22"/>
          <w:lang w:val="ru-RU" w:eastAsia="en-US"/>
        </w:rPr>
        <w:t>процедурі</w:t>
      </w:r>
      <w:proofErr w:type="spellEnd"/>
      <w:r w:rsidRPr="009F0278">
        <w:rPr>
          <w:rFonts w:ascii="Times New Roman" w:eastAsia="Times New Roman" w:hAnsi="Times New Roman" w:cs="Times New Roman"/>
          <w:sz w:val="22"/>
          <w:szCs w:val="22"/>
          <w:lang w:val="ru-RU" w:eastAsia="en-US"/>
        </w:rPr>
        <w:t xml:space="preserve"> </w:t>
      </w:r>
      <w:proofErr w:type="spellStart"/>
      <w:r w:rsidRPr="009F0278">
        <w:rPr>
          <w:rFonts w:ascii="Times New Roman" w:eastAsia="Times New Roman" w:hAnsi="Times New Roman" w:cs="Times New Roman"/>
          <w:sz w:val="22"/>
          <w:szCs w:val="22"/>
          <w:lang w:val="ru-RU" w:eastAsia="en-US"/>
        </w:rPr>
        <w:t>закупівлі</w:t>
      </w:r>
      <w:proofErr w:type="spellEnd"/>
      <w:r w:rsidRPr="009F0278">
        <w:rPr>
          <w:rFonts w:ascii="Times New Roman" w:eastAsia="Times New Roman" w:hAnsi="Times New Roman" w:cs="Times New Roman"/>
          <w:sz w:val="22"/>
          <w:szCs w:val="22"/>
          <w:lang w:val="ru-RU" w:eastAsia="en-US"/>
        </w:rPr>
        <w:t>.</w:t>
      </w:r>
    </w:p>
    <w:p w14:paraId="17E07208"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883599A"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0211215F" w14:textId="77777777" w:rsidR="002B310E" w:rsidRPr="0001461C"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Примітки:</w:t>
      </w:r>
    </w:p>
    <w:p w14:paraId="6639E45E" w14:textId="77777777" w:rsidR="002B310E" w:rsidRPr="0001461C"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55FAE675" w14:textId="77777777" w:rsidR="002B310E" w:rsidRPr="00E8719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01461C">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F25F585" w14:textId="77777777"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E48D13F" w14:textId="432A4B09"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88D6B24" w14:textId="745419DE"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9715906" w14:textId="48C0DEE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A3417C4" w14:textId="2B80777F"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A750CF0" w14:textId="777E502A"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3D65A90" w14:textId="115D112B"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A6863B5" w14:textId="51C5DC5D"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EA3ABCF" w14:textId="5802FDBD"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5CD17D3" w14:textId="2817BD2A"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1C0C0FC" w14:textId="4AB85D63"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E370A4" w14:textId="3964F69B"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1556688" w14:textId="744B6185"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AE91DBC" w14:textId="2C2676DC"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AAAAD49" w14:textId="60C6C1C7"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404DD96" w14:textId="09B5ABB9"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9897EB9" w14:textId="4ACF409E"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BEEDD32" w14:textId="65A87AF0"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B8136BC" w14:textId="771D9333"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4A5019D" w14:textId="093BC811"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576FA75" w14:textId="507342E1"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0D98C8C" w14:textId="64F1DCC1"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DAEC8BB" w14:textId="25578800"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A092837" w14:textId="3C589302"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D0C8314" w14:textId="540D5774"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EE0D808" w14:textId="32CC6B0C"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733716A" w14:textId="3B92E958"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E0E95C9" w14:textId="6094F810"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DFD78EB" w14:textId="1014B9EC"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62D5174" w14:textId="139A83E5"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9C296E0" w14:textId="2922C912"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6888C22" w14:textId="2F74D0F7"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F815AB0" w14:textId="1080EC4E"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CF6220F" w14:textId="49857C5B"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061DE5C" w14:textId="2B37C0BF"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4EA3495" w14:textId="77777777" w:rsidR="00CE24AD" w:rsidRDefault="00CE24AD"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09B1A0"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14:paraId="3AEFFF06"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174FFD" w14:textId="77777777"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14:paraId="2D646957" w14:textId="77777777"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w:t>
      </w:r>
      <w:proofErr w:type="spellStart"/>
      <w:r w:rsidR="00D91BC2" w:rsidRPr="00AE3C10">
        <w:rPr>
          <w:rFonts w:ascii="Times New Roman" w:eastAsia="Times New Roman" w:hAnsi="Times New Roman"/>
          <w:sz w:val="24"/>
          <w:szCs w:val="24"/>
        </w:rPr>
        <w:t>іб</w:t>
      </w:r>
      <w:proofErr w:type="spellEnd"/>
      <w:r w:rsidR="00D91BC2" w:rsidRPr="00AE3C10">
        <w:rPr>
          <w:rFonts w:ascii="Times New Roman" w:eastAsia="Times New Roman" w:hAnsi="Times New Roman"/>
          <w:sz w:val="24"/>
          <w:szCs w:val="24"/>
        </w:rPr>
        <w:t>)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14:paraId="0029EC93" w14:textId="77777777"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14:paraId="47CD790E" w14:textId="77777777"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30A9F8C9"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14:paraId="03BA03AD" w14:textId="77777777"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 xml:space="preserve">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0034007D" w:rsidRPr="0034007D">
        <w:rPr>
          <w:rFonts w:ascii="Times New Roman" w:hAnsi="Times New Roman"/>
          <w:sz w:val="24"/>
          <w:szCs w:val="24"/>
        </w:rPr>
        <w:t>оперативно</w:t>
      </w:r>
      <w:proofErr w:type="spellEnd"/>
      <w:r w:rsidR="0034007D" w:rsidRPr="0034007D">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14:paraId="2AB9528C" w14:textId="77777777"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14:paraId="22A090FD"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A17430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72163D"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CC07B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4FC97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1EFD1"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8A074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B472835"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DE5040"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B9564F"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30CAE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E3B35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64EC4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C90C1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E11C3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4C96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AFDA8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25F19A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66EBE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8744F5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56BD8"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D6F4D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A7BBED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55E733"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934AD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AC217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18C542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8637E8"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1BBF43"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52A1B"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9AD3391"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9FE86A"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5A400D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FC0821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4B3AE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1F1FD0"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4200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1D0ECD"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CD7DAE" w14:textId="003FBAE3"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F133C3" w14:textId="6B5B9A81"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4326D9" w14:textId="0F362089"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AE91C" w14:textId="2E1D99A2"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BBA1D" w14:textId="313FB15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834965" w14:textId="0EA38C06"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33F7E0C" w14:textId="25D3713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AB4989" w14:textId="77777777"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5B4052"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EBF67E6" w14:textId="77777777"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14:paraId="5001C1CA" w14:textId="77777777"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14:paraId="6E74370D" w14:textId="77777777"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B70D14D" w14:textId="18DB9806" w:rsidR="002C2267" w:rsidRPr="009F0278" w:rsidRDefault="002C2267" w:rsidP="009F0278">
      <w:pPr>
        <w:pStyle w:val="aa"/>
        <w:numPr>
          <w:ilvl w:val="1"/>
          <w:numId w:val="14"/>
        </w:numPr>
        <w:jc w:val="center"/>
        <w:rPr>
          <w:rFonts w:ascii="Times New Roman" w:eastAsia="Times New Roman" w:hAnsi="Times New Roman" w:cs="Times New Roman"/>
          <w:b/>
          <w:color w:val="000000"/>
          <w:sz w:val="24"/>
          <w:szCs w:val="24"/>
          <w:lang w:eastAsia="zh-CN"/>
        </w:rPr>
      </w:pPr>
      <w:bookmarkStart w:id="0" w:name="_heading=h.1fob9te" w:colFirst="0" w:colLast="0"/>
      <w:bookmarkEnd w:id="0"/>
      <w:r w:rsidRPr="009F0278">
        <w:rPr>
          <w:rFonts w:ascii="Times New Roman" w:eastAsia="Times New Roman" w:hAnsi="Times New Roman" w:cs="Times New Roman"/>
          <w:b/>
          <w:color w:val="000000"/>
          <w:sz w:val="24"/>
          <w:szCs w:val="24"/>
          <w:lang w:eastAsia="zh-CN"/>
        </w:rPr>
        <w:t>Документи, які надаються 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9F0278" w:rsidRPr="009F0278" w14:paraId="26789952" w14:textId="77777777" w:rsidTr="009F0278">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69A87E" w14:textId="77777777" w:rsidR="009F0278" w:rsidRPr="009F0278" w:rsidRDefault="009F0278" w:rsidP="009F0278">
            <w:pPr>
              <w:shd w:val="clear" w:color="auto" w:fill="FFFFFF"/>
              <w:ind w:left="-595" w:firstLine="567"/>
              <w:jc w:val="center"/>
              <w:rPr>
                <w:rFonts w:ascii="Times New Roman" w:eastAsia="Times New Roman" w:hAnsi="Times New Roman" w:cs="Times New Roman"/>
                <w:b/>
                <w:color w:val="000000"/>
                <w:sz w:val="24"/>
                <w:szCs w:val="24"/>
              </w:rPr>
            </w:pPr>
            <w:r w:rsidRPr="009F0278">
              <w:rPr>
                <w:rFonts w:ascii="Times New Roman" w:eastAsia="Times New Roman" w:hAnsi="Times New Roman" w:cs="Times New Roman"/>
                <w:b/>
                <w:color w:val="000000"/>
                <w:sz w:val="24"/>
                <w:szCs w:val="24"/>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71AB56"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4CC6D99C"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1">
              <w:r w:rsidRPr="009F0278">
                <w:rPr>
                  <w:rFonts w:ascii="Times New Roman" w:eastAsia="Times New Roman" w:hAnsi="Times New Roman" w:cs="Times New Roman"/>
                  <w:color w:val="0563C1"/>
                  <w:sz w:val="24"/>
                  <w:szCs w:val="24"/>
                  <w:u w:val="single"/>
                </w:rPr>
                <w:t>https://corruptinfo.nazk.gov.ua/reference/getpersonalreference/individual</w:t>
              </w:r>
            </w:hyperlink>
          </w:p>
          <w:p w14:paraId="03970793"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540A33F8" w14:textId="77777777" w:rsidR="009F0278" w:rsidRPr="009F0278" w:rsidRDefault="009F0278" w:rsidP="009F0278">
            <w:pPr>
              <w:shd w:val="clear" w:color="auto" w:fill="FFFFFF"/>
              <w:ind w:right="108" w:firstLine="567"/>
              <w:jc w:val="both"/>
              <w:rPr>
                <w:rFonts w:ascii="Times New Roman" w:eastAsia="Times New Roman" w:hAnsi="Times New Roman" w:cs="Times New Roman"/>
                <w:b/>
                <w:bCs/>
                <w:color w:val="0000FF"/>
                <w:sz w:val="24"/>
                <w:szCs w:val="24"/>
              </w:rPr>
            </w:pPr>
            <w:r w:rsidRPr="009F0278">
              <w:rPr>
                <w:rFonts w:ascii="Times New Roman" w:hAnsi="Times New Roman" w:cs="Times New Roman"/>
                <w:b/>
                <w:bCs/>
                <w:color w:val="FF0000"/>
                <w:sz w:val="24"/>
                <w:szCs w:val="24"/>
              </w:rPr>
              <w:t>виданий не раніше ніж за 30 календарних днів до дати подання</w:t>
            </w:r>
          </w:p>
        </w:tc>
      </w:tr>
      <w:tr w:rsidR="009F0278" w:rsidRPr="009F0278" w14:paraId="5966B031" w14:textId="77777777" w:rsidTr="009F0278">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9EABAA" w14:textId="77777777" w:rsidR="009F0278" w:rsidRPr="009F0278" w:rsidRDefault="009F0278" w:rsidP="009F0278">
            <w:pPr>
              <w:shd w:val="clear" w:color="auto" w:fill="FFFFFF"/>
              <w:ind w:left="-595" w:firstLine="567"/>
              <w:jc w:val="center"/>
              <w:rPr>
                <w:rFonts w:ascii="Times New Roman" w:eastAsia="Times New Roman" w:hAnsi="Times New Roman" w:cs="Times New Roman"/>
                <w:b/>
                <w:color w:val="000000"/>
                <w:sz w:val="24"/>
                <w:szCs w:val="24"/>
              </w:rPr>
            </w:pPr>
            <w:r w:rsidRPr="009F0278">
              <w:rPr>
                <w:rFonts w:ascii="Times New Roman" w:eastAsia="Times New Roman" w:hAnsi="Times New Roman" w:cs="Times New Roman"/>
                <w:b/>
                <w:color w:val="000000"/>
                <w:sz w:val="24"/>
                <w:szCs w:val="24"/>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2C8089"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 xml:space="preserve">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r w:rsidRPr="009F0278">
                <w:rPr>
                  <w:rFonts w:ascii="Times New Roman" w:eastAsia="Times New Roman" w:hAnsi="Times New Roman" w:cs="Times New Roman"/>
                  <w:color w:val="0563C1"/>
                  <w:sz w:val="24"/>
                  <w:szCs w:val="24"/>
                  <w:u w:val="single"/>
                </w:rPr>
                <w:t>https://vytiah.mvs.gov.ua/app/landing</w:t>
              </w:r>
            </w:hyperlink>
            <w:r w:rsidRPr="009F0278">
              <w:rPr>
                <w:rFonts w:ascii="Times New Roman" w:eastAsia="Times New Roman" w:hAnsi="Times New Roman" w:cs="Times New Roman"/>
                <w:color w:val="000000"/>
                <w:sz w:val="24"/>
                <w:szCs w:val="24"/>
              </w:rPr>
              <w:t xml:space="preserve"> </w:t>
            </w:r>
          </w:p>
          <w:p w14:paraId="734BD145" w14:textId="77777777" w:rsidR="009F0278" w:rsidRPr="009F0278" w:rsidRDefault="009F0278" w:rsidP="009F0278">
            <w:pPr>
              <w:shd w:val="clear" w:color="auto" w:fill="FFFFFF"/>
              <w:ind w:right="108" w:firstLine="567"/>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t>Витяг повинен містити реквізити для перевірки, зокрема QR-код та/або номер та електронний  підпис та/або печатку</w:t>
            </w:r>
            <w:r w:rsidRPr="009F0278">
              <w:rPr>
                <w:rFonts w:ascii="Times New Roman" w:eastAsia="Times New Roman" w:hAnsi="Times New Roman" w:cs="Times New Roman"/>
                <w:color w:val="000000"/>
                <w:sz w:val="24"/>
                <w:szCs w:val="24"/>
              </w:rPr>
              <w:t xml:space="preserve"> органу, яким видано документ</w:t>
            </w:r>
          </w:p>
          <w:p w14:paraId="3EA84B8A" w14:textId="77777777" w:rsidR="009F0278" w:rsidRPr="009F0278" w:rsidRDefault="009F0278" w:rsidP="009F0278">
            <w:pPr>
              <w:shd w:val="clear" w:color="auto" w:fill="FFFFFF"/>
              <w:ind w:left="142" w:right="108" w:firstLine="532"/>
              <w:jc w:val="both"/>
              <w:rPr>
                <w:rFonts w:ascii="Times New Roman" w:eastAsia="Times New Roman" w:hAnsi="Times New Roman" w:cs="Times New Roman"/>
                <w:color w:val="000000"/>
                <w:sz w:val="24"/>
                <w:szCs w:val="24"/>
              </w:rPr>
            </w:pPr>
            <w:r w:rsidRPr="009F0278">
              <w:rPr>
                <w:rFonts w:ascii="Times New Roman" w:hAnsi="Times New Roman" w:cs="Times New Roman"/>
                <w:b/>
                <w:bCs/>
                <w:color w:val="FF0000"/>
                <w:sz w:val="24"/>
                <w:szCs w:val="24"/>
              </w:rPr>
              <w:t>виданий не раніше ніж за 30 календарних днів до дати подання</w:t>
            </w:r>
          </w:p>
        </w:tc>
      </w:tr>
      <w:tr w:rsidR="009F0278" w:rsidRPr="009F0278" w14:paraId="186F91F8" w14:textId="77777777" w:rsidTr="009F0278">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823771" w14:textId="77777777" w:rsidR="009F0278" w:rsidRPr="009F0278" w:rsidRDefault="009F0278" w:rsidP="009F0278">
            <w:pPr>
              <w:shd w:val="clear" w:color="auto" w:fill="FFFFFF"/>
              <w:ind w:left="-595" w:firstLine="567"/>
              <w:jc w:val="center"/>
              <w:rPr>
                <w:rFonts w:ascii="Times New Roman" w:eastAsia="Times New Roman" w:hAnsi="Times New Roman" w:cs="Times New Roman"/>
                <w:b/>
                <w:color w:val="000000"/>
                <w:sz w:val="24"/>
                <w:szCs w:val="24"/>
              </w:rPr>
            </w:pPr>
            <w:r w:rsidRPr="009F0278">
              <w:rPr>
                <w:rFonts w:ascii="Times New Roman" w:eastAsia="Times New Roman" w:hAnsi="Times New Roman" w:cs="Times New Roman"/>
                <w:b/>
                <w:color w:val="000000"/>
                <w:sz w:val="24"/>
                <w:szCs w:val="24"/>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95DC9E"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3D68D3" w14:textId="77777777" w:rsidR="009F0278" w:rsidRPr="009F0278" w:rsidRDefault="009F0278" w:rsidP="009F0278">
            <w:pPr>
              <w:shd w:val="clear" w:color="auto" w:fill="FFFFFF"/>
              <w:ind w:left="142" w:right="108" w:firstLine="567"/>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або</w:t>
            </w:r>
          </w:p>
          <w:p w14:paraId="4BEB2ECF"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C95C60B" w14:textId="77777777" w:rsidR="009F0278" w:rsidRPr="009F0278" w:rsidRDefault="009F0278" w:rsidP="009F0278">
      <w:pPr>
        <w:pStyle w:val="aa"/>
        <w:ind w:left="480"/>
        <w:rPr>
          <w:rFonts w:ascii="Times New Roman" w:eastAsia="Times New Roman" w:hAnsi="Times New Roman" w:cs="Times New Roman"/>
          <w:b/>
          <w:color w:val="000000"/>
          <w:sz w:val="24"/>
          <w:szCs w:val="24"/>
          <w:lang w:eastAsia="zh-CN"/>
        </w:rPr>
      </w:pPr>
    </w:p>
    <w:p w14:paraId="5A88F039" w14:textId="77777777" w:rsidR="002C2267" w:rsidRPr="002C2267" w:rsidRDefault="009F5E4A" w:rsidP="002C2267">
      <w:pPr>
        <w:spacing w:before="24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r w:rsidR="002C2267" w:rsidRPr="002C2267">
        <w:rPr>
          <w:rFonts w:ascii="Times New Roman" w:eastAsia="Times New Roman" w:hAnsi="Times New Roman" w:cs="Times New Roman"/>
          <w:b/>
          <w:color w:val="000000"/>
          <w:sz w:val="24"/>
          <w:szCs w:val="24"/>
          <w:lang w:eastAsia="zh-CN"/>
        </w:rPr>
        <w:t>.2.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9F0278" w:rsidRPr="009F0278" w14:paraId="4D9A4ABE" w14:textId="77777777" w:rsidTr="009F0278">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7B6106" w14:textId="77777777" w:rsidR="009F0278" w:rsidRPr="009F0278" w:rsidRDefault="009F0278" w:rsidP="009F0278">
            <w:pPr>
              <w:shd w:val="clear" w:color="auto" w:fill="FFFFFF"/>
              <w:ind w:left="-595" w:firstLine="567"/>
              <w:jc w:val="center"/>
              <w:rPr>
                <w:rFonts w:ascii="Times New Roman" w:eastAsia="Times New Roman" w:hAnsi="Times New Roman" w:cs="Times New Roman"/>
                <w:b/>
                <w:color w:val="000000"/>
                <w:sz w:val="24"/>
                <w:szCs w:val="24"/>
              </w:rPr>
            </w:pPr>
            <w:r w:rsidRPr="009F0278">
              <w:rPr>
                <w:rFonts w:ascii="Times New Roman" w:eastAsia="Times New Roman" w:hAnsi="Times New Roman" w:cs="Times New Roman"/>
                <w:b/>
                <w:color w:val="000000"/>
                <w:sz w:val="24"/>
                <w:szCs w:val="24"/>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45DCBA"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5831923A"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3">
              <w:r w:rsidRPr="009F0278">
                <w:rPr>
                  <w:rFonts w:ascii="Times New Roman" w:eastAsia="Times New Roman" w:hAnsi="Times New Roman" w:cs="Times New Roman"/>
                  <w:color w:val="0563C1"/>
                  <w:sz w:val="24"/>
                  <w:szCs w:val="24"/>
                  <w:u w:val="single"/>
                </w:rPr>
                <w:t>https://corruptinfo.nazk.gov.ua/reference/getpersonalreference/individual</w:t>
              </w:r>
            </w:hyperlink>
          </w:p>
          <w:p w14:paraId="00C39FEE"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6BDB0D4E" w14:textId="77777777" w:rsidR="009F0278" w:rsidRPr="009F0278" w:rsidRDefault="009F0278" w:rsidP="009F0278">
            <w:pPr>
              <w:shd w:val="clear" w:color="auto" w:fill="FFFFFF"/>
              <w:ind w:right="108" w:firstLine="567"/>
              <w:jc w:val="both"/>
              <w:rPr>
                <w:rFonts w:ascii="Times New Roman" w:eastAsia="Times New Roman" w:hAnsi="Times New Roman" w:cs="Times New Roman"/>
                <w:b/>
                <w:bCs/>
                <w:color w:val="0000FF"/>
                <w:sz w:val="24"/>
                <w:szCs w:val="24"/>
              </w:rPr>
            </w:pPr>
            <w:r w:rsidRPr="009F0278">
              <w:rPr>
                <w:rFonts w:ascii="Times New Roman" w:hAnsi="Times New Roman" w:cs="Times New Roman"/>
                <w:b/>
                <w:bCs/>
                <w:color w:val="FF0000"/>
                <w:sz w:val="24"/>
                <w:szCs w:val="24"/>
              </w:rPr>
              <w:t>виданий не раніше ніж за 30 календарних днів до дати подання</w:t>
            </w:r>
          </w:p>
        </w:tc>
      </w:tr>
      <w:tr w:rsidR="009F0278" w:rsidRPr="009F0278" w14:paraId="21312631" w14:textId="77777777" w:rsidTr="009F0278">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32457F" w14:textId="77777777" w:rsidR="009F0278" w:rsidRPr="009F0278" w:rsidRDefault="009F0278" w:rsidP="009F0278">
            <w:pPr>
              <w:shd w:val="clear" w:color="auto" w:fill="FFFFFF"/>
              <w:ind w:left="-595" w:firstLine="567"/>
              <w:jc w:val="center"/>
              <w:rPr>
                <w:rFonts w:ascii="Times New Roman" w:eastAsia="Times New Roman" w:hAnsi="Times New Roman" w:cs="Times New Roman"/>
                <w:b/>
                <w:color w:val="000000"/>
                <w:sz w:val="24"/>
                <w:szCs w:val="24"/>
              </w:rPr>
            </w:pPr>
            <w:r w:rsidRPr="009F0278">
              <w:rPr>
                <w:rFonts w:ascii="Times New Roman" w:eastAsia="Times New Roman" w:hAnsi="Times New Roman" w:cs="Times New Roman"/>
                <w:b/>
                <w:color w:val="000000"/>
                <w:sz w:val="24"/>
                <w:szCs w:val="24"/>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A0F740"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 xml:space="preserve">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r w:rsidRPr="009F0278">
                <w:rPr>
                  <w:rFonts w:ascii="Times New Roman" w:eastAsia="Times New Roman" w:hAnsi="Times New Roman" w:cs="Times New Roman"/>
                  <w:color w:val="0563C1"/>
                  <w:sz w:val="24"/>
                  <w:szCs w:val="24"/>
                  <w:u w:val="single"/>
                </w:rPr>
                <w:t>https://vytiah.mvs.gov.ua/app/landing</w:t>
              </w:r>
            </w:hyperlink>
            <w:r w:rsidRPr="009F0278">
              <w:rPr>
                <w:rFonts w:ascii="Times New Roman" w:eastAsia="Times New Roman" w:hAnsi="Times New Roman" w:cs="Times New Roman"/>
                <w:color w:val="000000"/>
                <w:sz w:val="24"/>
                <w:szCs w:val="24"/>
              </w:rPr>
              <w:t xml:space="preserve"> </w:t>
            </w:r>
          </w:p>
          <w:p w14:paraId="7C3A0B1E" w14:textId="77777777" w:rsidR="009F0278" w:rsidRPr="009F0278" w:rsidRDefault="009F0278" w:rsidP="009F0278">
            <w:pPr>
              <w:shd w:val="clear" w:color="auto" w:fill="FFFFFF"/>
              <w:ind w:right="108" w:firstLine="567"/>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lastRenderedPageBreak/>
              <w:t>Витяг повинен містити реквізити для перевірки, зокрема QR-код та/або номер та електронний  підпис та/або печатку</w:t>
            </w:r>
            <w:r w:rsidRPr="009F0278">
              <w:rPr>
                <w:rFonts w:ascii="Times New Roman" w:eastAsia="Times New Roman" w:hAnsi="Times New Roman" w:cs="Times New Roman"/>
                <w:color w:val="000000"/>
                <w:sz w:val="24"/>
                <w:szCs w:val="24"/>
              </w:rPr>
              <w:t xml:space="preserve"> органу, яким видано документ</w:t>
            </w:r>
          </w:p>
          <w:p w14:paraId="59C978EE" w14:textId="77777777" w:rsidR="009F0278" w:rsidRPr="009F0278" w:rsidRDefault="009F0278" w:rsidP="009F0278">
            <w:pPr>
              <w:shd w:val="clear" w:color="auto" w:fill="FFFFFF"/>
              <w:ind w:left="142" w:right="108" w:firstLine="532"/>
              <w:jc w:val="both"/>
              <w:rPr>
                <w:rFonts w:ascii="Times New Roman" w:eastAsia="Times New Roman" w:hAnsi="Times New Roman" w:cs="Times New Roman"/>
                <w:color w:val="000000"/>
                <w:sz w:val="24"/>
                <w:szCs w:val="24"/>
              </w:rPr>
            </w:pPr>
            <w:r w:rsidRPr="009F0278">
              <w:rPr>
                <w:rFonts w:ascii="Times New Roman" w:hAnsi="Times New Roman" w:cs="Times New Roman"/>
                <w:b/>
                <w:bCs/>
                <w:color w:val="FF0000"/>
                <w:sz w:val="24"/>
                <w:szCs w:val="24"/>
              </w:rPr>
              <w:t>виданий не раніше ніж за 30 календарних днів до дати подання</w:t>
            </w:r>
          </w:p>
        </w:tc>
      </w:tr>
      <w:tr w:rsidR="009F0278" w:rsidRPr="009F0278" w14:paraId="34F29DD5" w14:textId="77777777" w:rsidTr="009F0278">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92F692" w14:textId="77777777" w:rsidR="009F0278" w:rsidRPr="009F0278" w:rsidRDefault="009F0278" w:rsidP="009F0278">
            <w:pPr>
              <w:shd w:val="clear" w:color="auto" w:fill="FFFFFF"/>
              <w:ind w:left="-595" w:firstLine="567"/>
              <w:jc w:val="center"/>
              <w:rPr>
                <w:rFonts w:ascii="Times New Roman" w:eastAsia="Times New Roman" w:hAnsi="Times New Roman" w:cs="Times New Roman"/>
                <w:b/>
                <w:color w:val="000000"/>
                <w:sz w:val="24"/>
                <w:szCs w:val="24"/>
              </w:rPr>
            </w:pPr>
            <w:r w:rsidRPr="009F0278">
              <w:rPr>
                <w:rFonts w:ascii="Times New Roman" w:eastAsia="Times New Roman" w:hAnsi="Times New Roman" w:cs="Times New Roman"/>
                <w:b/>
                <w:color w:val="000000"/>
                <w:sz w:val="24"/>
                <w:szCs w:val="24"/>
              </w:rPr>
              <w:lastRenderedPageBreak/>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20A37E7"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0F4BF1" w14:textId="77777777" w:rsidR="009F0278" w:rsidRPr="009F0278" w:rsidRDefault="009F0278" w:rsidP="009F0278">
            <w:pPr>
              <w:shd w:val="clear" w:color="auto" w:fill="FFFFFF"/>
              <w:ind w:left="142" w:right="108" w:firstLine="567"/>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або</w:t>
            </w:r>
          </w:p>
          <w:p w14:paraId="4EE15123" w14:textId="77777777" w:rsidR="009F0278" w:rsidRPr="009F0278" w:rsidRDefault="009F0278" w:rsidP="009F0278">
            <w:pPr>
              <w:shd w:val="clear" w:color="auto" w:fill="FFFFFF"/>
              <w:ind w:left="142" w:right="108"/>
              <w:jc w:val="both"/>
              <w:rPr>
                <w:rFonts w:ascii="Times New Roman" w:eastAsia="Times New Roman" w:hAnsi="Times New Roman" w:cs="Times New Roman"/>
                <w:color w:val="000000"/>
                <w:sz w:val="24"/>
                <w:szCs w:val="24"/>
              </w:rPr>
            </w:pPr>
            <w:r w:rsidRPr="009F0278">
              <w:rPr>
                <w:rFonts w:ascii="Times New Roman" w:eastAsia="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AF0947F" w14:textId="77777777" w:rsidR="002C2267" w:rsidRPr="002C2267" w:rsidRDefault="002C2267" w:rsidP="002C2267">
      <w:pPr>
        <w:tabs>
          <w:tab w:val="left" w:pos="3585"/>
        </w:tabs>
        <w:rPr>
          <w:rFonts w:ascii="Times New Roman" w:eastAsia="Times New Roman" w:hAnsi="Times New Roman" w:cs="Times New Roman"/>
          <w:color w:val="00000A"/>
          <w:lang w:eastAsia="zh-CN"/>
        </w:rPr>
      </w:pPr>
    </w:p>
    <w:p w14:paraId="5A7DBCAD" w14:textId="77777777" w:rsidR="00D54BD6" w:rsidRPr="00E8719F" w:rsidRDefault="00D54BD6" w:rsidP="00D54BD6">
      <w:pPr>
        <w:autoSpaceDE w:val="0"/>
        <w:autoSpaceDN w:val="0"/>
        <w:ind w:firstLine="567"/>
        <w:jc w:val="both"/>
        <w:rPr>
          <w:rFonts w:ascii="Times New Roman" w:eastAsia="Arial" w:hAnsi="Times New Roman" w:cs="Times New Roman"/>
          <w:bCs/>
          <w:iCs/>
          <w:color w:val="000000"/>
          <w:sz w:val="22"/>
          <w:szCs w:val="22"/>
          <w:lang w:eastAsia="uk-UA"/>
        </w:rPr>
      </w:pPr>
    </w:p>
    <w:p w14:paraId="3964CC76"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Примітки:</w:t>
      </w:r>
    </w:p>
    <w:p w14:paraId="6B049C9D"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Pr>
          <w:rFonts w:ascii="Times New Roman" w:eastAsia="Arial" w:hAnsi="Times New Roman" w:cs="Times New Roman"/>
          <w:b/>
          <w:bCs/>
          <w:i/>
          <w:iCs/>
          <w:color w:val="000000"/>
          <w:sz w:val="22"/>
          <w:szCs w:val="22"/>
          <w:lang w:eastAsia="uk-UA"/>
        </w:rPr>
        <w:t>у складі тендерної пропозиції</w:t>
      </w:r>
      <w:r w:rsidRPr="00E8719F">
        <w:rPr>
          <w:rFonts w:ascii="Times New Roman" w:eastAsia="Arial" w:hAnsi="Times New Roman" w:cs="Times New Roman"/>
          <w:b/>
          <w:bCs/>
          <w:i/>
          <w:iCs/>
          <w:color w:val="000000"/>
          <w:sz w:val="22"/>
          <w:szCs w:val="22"/>
          <w:lang w:eastAsia="uk-UA"/>
        </w:rPr>
        <w:t>.</w:t>
      </w:r>
    </w:p>
    <w:p w14:paraId="3069D3F2" w14:textId="77777777" w:rsidR="00991561" w:rsidRPr="00E8719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в)</w:t>
      </w:r>
      <w:r w:rsidRPr="00E8719F">
        <w:t xml:space="preserve"> </w:t>
      </w:r>
      <w:r w:rsidRPr="00E8719F">
        <w:rPr>
          <w:rFonts w:ascii="Times New Roman" w:eastAsia="Arial" w:hAnsi="Times New Roman" w:cs="Times New Roman"/>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Pr>
          <w:rFonts w:ascii="Times New Roman" w:eastAsia="Arial" w:hAnsi="Times New Roman" w:cs="Times New Roman"/>
          <w:b/>
          <w:bCs/>
          <w:i/>
          <w:iCs/>
          <w:color w:val="000000"/>
          <w:sz w:val="22"/>
          <w:szCs w:val="22"/>
          <w:lang w:eastAsia="uk-UA"/>
        </w:rPr>
        <w:t xml:space="preserve"> </w:t>
      </w:r>
      <w:r w:rsidRPr="00E8719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573591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D17C315" w14:textId="77777777" w:rsidR="009F5E4A" w:rsidRDefault="009F5E4A" w:rsidP="00E84F27">
      <w:pPr>
        <w:ind w:firstLine="709"/>
        <w:jc w:val="right"/>
        <w:rPr>
          <w:rFonts w:ascii="Times New Roman" w:hAnsi="Times New Roman" w:cs="Times New Roman"/>
          <w:b/>
          <w:bCs/>
          <w:sz w:val="22"/>
          <w:szCs w:val="22"/>
          <w:lang w:eastAsia="en-US"/>
        </w:rPr>
      </w:pPr>
    </w:p>
    <w:p w14:paraId="53A3CBFA" w14:textId="77777777" w:rsidR="009F5E4A" w:rsidRDefault="009F5E4A" w:rsidP="00E84F27">
      <w:pPr>
        <w:ind w:firstLine="709"/>
        <w:jc w:val="right"/>
        <w:rPr>
          <w:rFonts w:ascii="Times New Roman" w:hAnsi="Times New Roman" w:cs="Times New Roman"/>
          <w:b/>
          <w:bCs/>
          <w:sz w:val="22"/>
          <w:szCs w:val="22"/>
          <w:lang w:eastAsia="en-US"/>
        </w:rPr>
      </w:pPr>
    </w:p>
    <w:p w14:paraId="0597A630" w14:textId="77777777" w:rsidR="008C6B95" w:rsidRDefault="008C6B95" w:rsidP="00E84F27">
      <w:pPr>
        <w:ind w:firstLine="709"/>
        <w:jc w:val="right"/>
        <w:rPr>
          <w:rFonts w:ascii="Times New Roman" w:hAnsi="Times New Roman" w:cs="Times New Roman"/>
          <w:b/>
          <w:bCs/>
          <w:sz w:val="22"/>
          <w:szCs w:val="22"/>
          <w:lang w:eastAsia="en-US"/>
        </w:rPr>
      </w:pPr>
    </w:p>
    <w:p w14:paraId="160F8D25" w14:textId="77777777" w:rsidR="008C6B95" w:rsidRDefault="008C6B95" w:rsidP="00E84F27">
      <w:pPr>
        <w:ind w:firstLine="709"/>
        <w:jc w:val="right"/>
        <w:rPr>
          <w:rFonts w:ascii="Times New Roman" w:hAnsi="Times New Roman" w:cs="Times New Roman"/>
          <w:b/>
          <w:bCs/>
          <w:sz w:val="22"/>
          <w:szCs w:val="22"/>
          <w:lang w:eastAsia="en-US"/>
        </w:rPr>
      </w:pPr>
    </w:p>
    <w:p w14:paraId="260B6747" w14:textId="77777777" w:rsidR="008C6B95" w:rsidRDefault="008C6B95" w:rsidP="00E84F27">
      <w:pPr>
        <w:ind w:firstLine="709"/>
        <w:jc w:val="right"/>
        <w:rPr>
          <w:rFonts w:ascii="Times New Roman" w:hAnsi="Times New Roman" w:cs="Times New Roman"/>
          <w:b/>
          <w:bCs/>
          <w:sz w:val="22"/>
          <w:szCs w:val="22"/>
          <w:lang w:eastAsia="en-US"/>
        </w:rPr>
      </w:pPr>
    </w:p>
    <w:p w14:paraId="105D35FF" w14:textId="77777777" w:rsidR="008C6B95" w:rsidRDefault="008C6B95" w:rsidP="00E84F27">
      <w:pPr>
        <w:ind w:firstLine="709"/>
        <w:jc w:val="right"/>
        <w:rPr>
          <w:rFonts w:ascii="Times New Roman" w:hAnsi="Times New Roman" w:cs="Times New Roman"/>
          <w:b/>
          <w:bCs/>
          <w:sz w:val="22"/>
          <w:szCs w:val="22"/>
          <w:lang w:eastAsia="en-US"/>
        </w:rPr>
      </w:pPr>
    </w:p>
    <w:p w14:paraId="3E93551B" w14:textId="77777777" w:rsidR="008C6B95" w:rsidRDefault="008C6B95" w:rsidP="00E84F27">
      <w:pPr>
        <w:ind w:firstLine="709"/>
        <w:jc w:val="right"/>
        <w:rPr>
          <w:rFonts w:ascii="Times New Roman" w:hAnsi="Times New Roman" w:cs="Times New Roman"/>
          <w:b/>
          <w:bCs/>
          <w:sz w:val="22"/>
          <w:szCs w:val="22"/>
          <w:lang w:eastAsia="en-US"/>
        </w:rPr>
      </w:pPr>
    </w:p>
    <w:p w14:paraId="43F7E883" w14:textId="77777777" w:rsidR="008C6B95" w:rsidRDefault="008C6B95" w:rsidP="00E84F27">
      <w:pPr>
        <w:ind w:firstLine="709"/>
        <w:jc w:val="right"/>
        <w:rPr>
          <w:rFonts w:ascii="Times New Roman" w:hAnsi="Times New Roman" w:cs="Times New Roman"/>
          <w:b/>
          <w:bCs/>
          <w:sz w:val="22"/>
          <w:szCs w:val="22"/>
          <w:lang w:eastAsia="en-US"/>
        </w:rPr>
      </w:pPr>
    </w:p>
    <w:p w14:paraId="448C1F76" w14:textId="77777777" w:rsidR="008C6B95" w:rsidRDefault="008C6B95" w:rsidP="00E84F27">
      <w:pPr>
        <w:ind w:firstLine="709"/>
        <w:jc w:val="right"/>
        <w:rPr>
          <w:rFonts w:ascii="Times New Roman" w:hAnsi="Times New Roman" w:cs="Times New Roman"/>
          <w:b/>
          <w:bCs/>
          <w:sz w:val="22"/>
          <w:szCs w:val="22"/>
          <w:lang w:eastAsia="en-US"/>
        </w:rPr>
      </w:pPr>
    </w:p>
    <w:p w14:paraId="619084DC" w14:textId="77777777" w:rsidR="008C6B95" w:rsidRDefault="008C6B95" w:rsidP="00E84F27">
      <w:pPr>
        <w:ind w:firstLine="709"/>
        <w:jc w:val="right"/>
        <w:rPr>
          <w:rFonts w:ascii="Times New Roman" w:hAnsi="Times New Roman" w:cs="Times New Roman"/>
          <w:b/>
          <w:bCs/>
          <w:sz w:val="22"/>
          <w:szCs w:val="22"/>
          <w:lang w:eastAsia="en-US"/>
        </w:rPr>
      </w:pPr>
    </w:p>
    <w:p w14:paraId="0F871E1A" w14:textId="77777777" w:rsidR="008C6B95" w:rsidRDefault="008C6B95" w:rsidP="00E84F27">
      <w:pPr>
        <w:ind w:firstLine="709"/>
        <w:jc w:val="right"/>
        <w:rPr>
          <w:rFonts w:ascii="Times New Roman" w:hAnsi="Times New Roman" w:cs="Times New Roman"/>
          <w:b/>
          <w:bCs/>
          <w:sz w:val="22"/>
          <w:szCs w:val="22"/>
          <w:lang w:eastAsia="en-US"/>
        </w:rPr>
      </w:pPr>
    </w:p>
    <w:p w14:paraId="3BCD3AB9" w14:textId="77777777" w:rsidR="008C6B95" w:rsidRDefault="008C6B95" w:rsidP="00E84F27">
      <w:pPr>
        <w:ind w:firstLine="709"/>
        <w:jc w:val="right"/>
        <w:rPr>
          <w:rFonts w:ascii="Times New Roman" w:hAnsi="Times New Roman" w:cs="Times New Roman"/>
          <w:b/>
          <w:bCs/>
          <w:sz w:val="22"/>
          <w:szCs w:val="22"/>
          <w:lang w:eastAsia="en-US"/>
        </w:rPr>
      </w:pPr>
    </w:p>
    <w:p w14:paraId="39FA8CE8" w14:textId="77777777" w:rsidR="008C6B95" w:rsidRDefault="008C6B95" w:rsidP="00E84F27">
      <w:pPr>
        <w:ind w:firstLine="709"/>
        <w:jc w:val="right"/>
        <w:rPr>
          <w:rFonts w:ascii="Times New Roman" w:hAnsi="Times New Roman" w:cs="Times New Roman"/>
          <w:b/>
          <w:bCs/>
          <w:sz w:val="22"/>
          <w:szCs w:val="22"/>
          <w:lang w:eastAsia="en-US"/>
        </w:rPr>
      </w:pPr>
    </w:p>
    <w:p w14:paraId="7EC375FE" w14:textId="77777777" w:rsidR="008C6B95" w:rsidRDefault="008C6B95" w:rsidP="00E84F27">
      <w:pPr>
        <w:ind w:firstLine="709"/>
        <w:jc w:val="right"/>
        <w:rPr>
          <w:rFonts w:ascii="Times New Roman" w:hAnsi="Times New Roman" w:cs="Times New Roman"/>
          <w:b/>
          <w:bCs/>
          <w:sz w:val="22"/>
          <w:szCs w:val="22"/>
          <w:lang w:eastAsia="en-US"/>
        </w:rPr>
      </w:pPr>
    </w:p>
    <w:p w14:paraId="2FF531BA" w14:textId="77777777" w:rsidR="008C6B95" w:rsidRDefault="008C6B95" w:rsidP="00E84F27">
      <w:pPr>
        <w:ind w:firstLine="709"/>
        <w:jc w:val="right"/>
        <w:rPr>
          <w:rFonts w:ascii="Times New Roman" w:hAnsi="Times New Roman" w:cs="Times New Roman"/>
          <w:b/>
          <w:bCs/>
          <w:sz w:val="22"/>
          <w:szCs w:val="22"/>
          <w:lang w:eastAsia="en-US"/>
        </w:rPr>
      </w:pPr>
    </w:p>
    <w:p w14:paraId="3F816227" w14:textId="77777777" w:rsidR="008C6B95" w:rsidRDefault="008C6B95" w:rsidP="00E84F27">
      <w:pPr>
        <w:ind w:firstLine="709"/>
        <w:jc w:val="right"/>
        <w:rPr>
          <w:rFonts w:ascii="Times New Roman" w:hAnsi="Times New Roman" w:cs="Times New Roman"/>
          <w:b/>
          <w:bCs/>
          <w:sz w:val="22"/>
          <w:szCs w:val="22"/>
          <w:lang w:eastAsia="en-US"/>
        </w:rPr>
      </w:pPr>
    </w:p>
    <w:p w14:paraId="4DD51D5F" w14:textId="56447A3B"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14:paraId="03D4A067" w14:textId="77777777" w:rsidR="004E6C7A" w:rsidRPr="00C46043"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4"/>
          <w:szCs w:val="24"/>
          <w:lang w:eastAsia="en-US"/>
        </w:rPr>
      </w:pPr>
    </w:p>
    <w:p w14:paraId="64E4F47B" w14:textId="5B42F6AB" w:rsidR="009F0278" w:rsidRPr="009F0278" w:rsidRDefault="00892F90" w:rsidP="009F0278">
      <w:pPr>
        <w:jc w:val="center"/>
        <w:outlineLvl w:val="0"/>
        <w:rPr>
          <w:rFonts w:ascii="Times New Roman" w:eastAsia="Times New Roman" w:hAnsi="Times New Roman" w:cs="Times New Roman"/>
          <w:b/>
          <w:sz w:val="24"/>
          <w:szCs w:val="24"/>
        </w:rPr>
      </w:pPr>
      <w:bookmarkStart w:id="1" w:name="_Toc108416505"/>
      <w:r>
        <w:rPr>
          <w:rFonts w:ascii="Times New Roman" w:eastAsia="Times New Roman" w:hAnsi="Times New Roman" w:cs="Times New Roman"/>
          <w:b/>
          <w:sz w:val="24"/>
          <w:szCs w:val="24"/>
          <w:lang w:val="ru-RU"/>
        </w:rPr>
        <w:t xml:space="preserve">ПРОЄКТ </w:t>
      </w:r>
      <w:r w:rsidR="009F0278" w:rsidRPr="009F0278">
        <w:rPr>
          <w:rFonts w:ascii="Times New Roman" w:eastAsia="Times New Roman" w:hAnsi="Times New Roman" w:cs="Times New Roman"/>
          <w:b/>
          <w:sz w:val="24"/>
          <w:szCs w:val="24"/>
          <w:lang w:val="ru-RU"/>
        </w:rPr>
        <w:t>ДОГОВ</w:t>
      </w:r>
      <w:r w:rsidR="00255142">
        <w:rPr>
          <w:rFonts w:ascii="Times New Roman" w:eastAsia="Times New Roman" w:hAnsi="Times New Roman" w:cs="Times New Roman"/>
          <w:b/>
          <w:sz w:val="24"/>
          <w:szCs w:val="24"/>
          <w:lang w:val="ru-RU"/>
        </w:rPr>
        <w:t>ОРУ</w:t>
      </w:r>
      <w:r w:rsidR="009F0278" w:rsidRPr="009F0278">
        <w:rPr>
          <w:rFonts w:ascii="Times New Roman" w:eastAsia="Times New Roman" w:hAnsi="Times New Roman" w:cs="Times New Roman"/>
          <w:b/>
          <w:sz w:val="24"/>
          <w:szCs w:val="24"/>
          <w:lang w:val="ru-RU"/>
        </w:rPr>
        <w:t xml:space="preserve"> ПІДРЯДУ </w:t>
      </w:r>
      <w:bookmarkEnd w:id="1"/>
      <w:r w:rsidR="009F0278" w:rsidRPr="009F0278">
        <w:rPr>
          <w:rFonts w:ascii="Times New Roman" w:eastAsia="Times New Roman" w:hAnsi="Times New Roman" w:cs="Times New Roman"/>
          <w:b/>
          <w:sz w:val="24"/>
          <w:szCs w:val="24"/>
          <w:lang w:val="ru-RU"/>
        </w:rPr>
        <w:t xml:space="preserve"> № __________ </w:t>
      </w:r>
    </w:p>
    <w:p w14:paraId="3E83EFBF" w14:textId="77777777" w:rsidR="009F0278" w:rsidRPr="009F0278" w:rsidRDefault="009F0278" w:rsidP="009F0278">
      <w:pPr>
        <w:tabs>
          <w:tab w:val="left" w:pos="2025"/>
        </w:tabs>
        <w:rPr>
          <w:rFonts w:ascii="Times New Roman" w:eastAsia="Times New Roman" w:hAnsi="Times New Roman" w:cs="Times New Roman"/>
          <w:sz w:val="24"/>
          <w:szCs w:val="24"/>
          <w:lang w:val="ru-RU"/>
        </w:rPr>
      </w:pPr>
      <w:r w:rsidRPr="009F0278">
        <w:rPr>
          <w:rFonts w:ascii="Times New Roman" w:eastAsia="Times New Roman" w:hAnsi="Times New Roman" w:cs="Times New Roman"/>
          <w:sz w:val="24"/>
          <w:szCs w:val="24"/>
          <w:lang w:val="ru-RU"/>
        </w:rPr>
        <w:tab/>
      </w:r>
    </w:p>
    <w:p w14:paraId="66913CCA" w14:textId="42D71557" w:rsidR="009F0278" w:rsidRPr="009F0278" w:rsidRDefault="009F0278" w:rsidP="009F0278">
      <w:pPr>
        <w:jc w:val="both"/>
        <w:rPr>
          <w:rFonts w:ascii="Times New Roman" w:eastAsia="Times New Roman" w:hAnsi="Times New Roman" w:cs="Times New Roman"/>
          <w:sz w:val="24"/>
          <w:szCs w:val="24"/>
          <w:lang w:val="ru-RU"/>
        </w:rPr>
      </w:pPr>
      <w:r w:rsidRPr="009F0278">
        <w:rPr>
          <w:rFonts w:ascii="Times New Roman" w:eastAsia="Times New Roman" w:hAnsi="Times New Roman" w:cs="Times New Roman"/>
          <w:sz w:val="24"/>
          <w:szCs w:val="24"/>
          <w:lang w:val="ru-RU"/>
        </w:rPr>
        <w:t xml:space="preserve">м. </w:t>
      </w:r>
      <w:proofErr w:type="spellStart"/>
      <w:r w:rsidRPr="009F0278">
        <w:rPr>
          <w:rFonts w:ascii="Times New Roman" w:eastAsia="Times New Roman" w:hAnsi="Times New Roman" w:cs="Times New Roman"/>
          <w:sz w:val="24"/>
          <w:szCs w:val="24"/>
          <w:lang w:val="ru-RU"/>
        </w:rPr>
        <w:t>Київ</w:t>
      </w:r>
      <w:proofErr w:type="spellEnd"/>
      <w:r w:rsidRPr="009F0278">
        <w:rPr>
          <w:rFonts w:ascii="Times New Roman" w:eastAsia="Times New Roman" w:hAnsi="Times New Roman" w:cs="Times New Roman"/>
          <w:sz w:val="24"/>
          <w:szCs w:val="24"/>
          <w:lang w:val="ru-RU"/>
        </w:rPr>
        <w:t xml:space="preserve">    </w:t>
      </w:r>
      <w:r w:rsidRPr="009F0278">
        <w:rPr>
          <w:rFonts w:ascii="Times New Roman" w:eastAsia="Times New Roman" w:hAnsi="Times New Roman" w:cs="Times New Roman"/>
          <w:sz w:val="24"/>
          <w:szCs w:val="24"/>
        </w:rPr>
        <w:t xml:space="preserve">        </w:t>
      </w:r>
      <w:r w:rsidRPr="009F0278">
        <w:rPr>
          <w:rFonts w:ascii="Times New Roman" w:eastAsia="Times New Roman" w:hAnsi="Times New Roman" w:cs="Times New Roman"/>
          <w:sz w:val="24"/>
          <w:szCs w:val="24"/>
          <w:lang w:val="ru-RU"/>
        </w:rPr>
        <w:t xml:space="preserve">                                                                                    </w:t>
      </w:r>
      <w:r w:rsidRPr="009F0278">
        <w:rPr>
          <w:rFonts w:ascii="Times New Roman" w:eastAsia="Times New Roman" w:hAnsi="Times New Roman" w:cs="Times New Roman"/>
          <w:sz w:val="24"/>
          <w:szCs w:val="24"/>
        </w:rPr>
        <w:t xml:space="preserve">   </w:t>
      </w:r>
      <w:proofErr w:type="gramStart"/>
      <w:r w:rsidRPr="009F0278">
        <w:rPr>
          <w:rFonts w:ascii="Times New Roman" w:eastAsia="Times New Roman" w:hAnsi="Times New Roman" w:cs="Times New Roman"/>
          <w:sz w:val="24"/>
          <w:szCs w:val="24"/>
        </w:rPr>
        <w:t xml:space="preserve">   </w:t>
      </w:r>
      <w:r w:rsidRPr="009F0278">
        <w:rPr>
          <w:rFonts w:ascii="Times New Roman" w:eastAsia="Times New Roman" w:hAnsi="Times New Roman" w:cs="Times New Roman"/>
          <w:sz w:val="24"/>
          <w:szCs w:val="24"/>
          <w:lang w:val="ru-RU"/>
        </w:rPr>
        <w:t>«</w:t>
      </w:r>
      <w:proofErr w:type="gramEnd"/>
      <w:r w:rsidRPr="009F0278">
        <w:rPr>
          <w:rFonts w:ascii="Times New Roman" w:eastAsia="Times New Roman" w:hAnsi="Times New Roman" w:cs="Times New Roman"/>
          <w:sz w:val="24"/>
          <w:szCs w:val="24"/>
          <w:lang w:val="ru-RU"/>
        </w:rPr>
        <w:t>___» _________ 20</w:t>
      </w:r>
      <w:r w:rsidRPr="009F0278">
        <w:rPr>
          <w:rFonts w:ascii="Times New Roman" w:eastAsia="Times New Roman" w:hAnsi="Times New Roman" w:cs="Times New Roman"/>
          <w:sz w:val="24"/>
          <w:szCs w:val="24"/>
        </w:rPr>
        <w:t>2</w:t>
      </w:r>
      <w:r w:rsidR="00C24EE6">
        <w:rPr>
          <w:rFonts w:ascii="Times New Roman" w:eastAsia="Times New Roman" w:hAnsi="Times New Roman" w:cs="Times New Roman"/>
          <w:sz w:val="24"/>
          <w:szCs w:val="24"/>
        </w:rPr>
        <w:t>3</w:t>
      </w:r>
      <w:r w:rsidRPr="009F0278">
        <w:rPr>
          <w:rFonts w:ascii="Times New Roman" w:eastAsia="Times New Roman" w:hAnsi="Times New Roman" w:cs="Times New Roman"/>
          <w:sz w:val="24"/>
          <w:szCs w:val="24"/>
          <w:lang w:val="ru-RU"/>
        </w:rPr>
        <w:t xml:space="preserve"> року</w:t>
      </w:r>
    </w:p>
    <w:p w14:paraId="6CD5F962" w14:textId="77777777" w:rsidR="009F0278" w:rsidRPr="009F0278" w:rsidRDefault="009F0278" w:rsidP="009F0278">
      <w:pPr>
        <w:ind w:firstLine="708"/>
        <w:jc w:val="both"/>
        <w:rPr>
          <w:rFonts w:ascii="Times New Roman" w:eastAsia="Times New Roman" w:hAnsi="Times New Roman" w:cs="Times New Roman"/>
          <w:sz w:val="24"/>
          <w:szCs w:val="24"/>
          <w:lang w:val="ru-RU"/>
        </w:rPr>
      </w:pPr>
    </w:p>
    <w:p w14:paraId="67CD02EF" w14:textId="77777777" w:rsidR="009F0278" w:rsidRPr="009F0278" w:rsidRDefault="009F0278" w:rsidP="009F0278">
      <w:pPr>
        <w:ind w:firstLine="567"/>
        <w:jc w:val="both"/>
        <w:rPr>
          <w:rFonts w:ascii="Times New Roman" w:eastAsia="Times New Roman" w:hAnsi="Times New Roman" w:cs="Times New Roman"/>
          <w:sz w:val="24"/>
          <w:szCs w:val="24"/>
          <w:lang w:val="ru-RU"/>
        </w:rPr>
      </w:pPr>
      <w:r w:rsidRPr="009F0278">
        <w:rPr>
          <w:rFonts w:ascii="Times New Roman" w:eastAsia="Times New Roman" w:hAnsi="Times New Roman" w:cs="Times New Roman"/>
          <w:b/>
          <w:sz w:val="24"/>
          <w:szCs w:val="24"/>
          <w:lang w:val="ru-RU"/>
        </w:rPr>
        <w:t>___________________«____________________»</w:t>
      </w:r>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далі</w:t>
      </w:r>
      <w:proofErr w:type="spellEnd"/>
      <w:r w:rsidRPr="009F0278">
        <w:rPr>
          <w:rFonts w:ascii="Times New Roman" w:eastAsia="Times New Roman" w:hAnsi="Times New Roman" w:cs="Times New Roman"/>
          <w:sz w:val="24"/>
          <w:szCs w:val="24"/>
          <w:lang w:val="ru-RU"/>
        </w:rPr>
        <w:t xml:space="preserve"> за текстом </w:t>
      </w:r>
      <w:r w:rsidRPr="009F0278">
        <w:rPr>
          <w:rFonts w:ascii="Times New Roman" w:eastAsia="Times New Roman" w:hAnsi="Times New Roman" w:cs="Times New Roman"/>
          <w:b/>
          <w:sz w:val="24"/>
          <w:szCs w:val="24"/>
        </w:rPr>
        <w:t>Підрядник</w:t>
      </w:r>
      <w:r w:rsidRPr="009F0278">
        <w:rPr>
          <w:rFonts w:ascii="Times New Roman" w:eastAsia="Times New Roman" w:hAnsi="Times New Roman" w:cs="Times New Roman"/>
          <w:sz w:val="24"/>
          <w:szCs w:val="24"/>
          <w:lang w:val="ru-RU"/>
        </w:rPr>
        <w:t xml:space="preserve">, в </w:t>
      </w:r>
      <w:proofErr w:type="spellStart"/>
      <w:r w:rsidRPr="009F0278">
        <w:rPr>
          <w:rFonts w:ascii="Times New Roman" w:eastAsia="Times New Roman" w:hAnsi="Times New Roman" w:cs="Times New Roman"/>
          <w:sz w:val="24"/>
          <w:szCs w:val="24"/>
          <w:lang w:val="ru-RU"/>
        </w:rPr>
        <w:t>особі</w:t>
      </w:r>
      <w:proofErr w:type="spellEnd"/>
      <w:r w:rsidRPr="009F0278">
        <w:rPr>
          <w:rFonts w:ascii="Times New Roman" w:eastAsia="Times New Roman" w:hAnsi="Times New Roman" w:cs="Times New Roman"/>
          <w:sz w:val="24"/>
          <w:szCs w:val="24"/>
          <w:lang w:val="ru-RU"/>
        </w:rPr>
        <w:t xml:space="preserve"> ___________ ______________________, </w:t>
      </w:r>
      <w:proofErr w:type="spellStart"/>
      <w:r w:rsidRPr="009F0278">
        <w:rPr>
          <w:rFonts w:ascii="Times New Roman" w:eastAsia="Times New Roman" w:hAnsi="Times New Roman" w:cs="Times New Roman"/>
          <w:sz w:val="24"/>
          <w:szCs w:val="24"/>
          <w:lang w:val="ru-RU"/>
        </w:rPr>
        <w:t>який</w:t>
      </w:r>
      <w:proofErr w:type="spellEnd"/>
      <w:r w:rsidRPr="009F0278">
        <w:rPr>
          <w:rFonts w:ascii="Times New Roman" w:eastAsia="Times New Roman" w:hAnsi="Times New Roman" w:cs="Times New Roman"/>
          <w:sz w:val="24"/>
          <w:szCs w:val="24"/>
          <w:lang w:val="ru-RU"/>
        </w:rPr>
        <w:t xml:space="preserve"> (-а) </w:t>
      </w:r>
      <w:proofErr w:type="spellStart"/>
      <w:r w:rsidRPr="009F0278">
        <w:rPr>
          <w:rFonts w:ascii="Times New Roman" w:eastAsia="Times New Roman" w:hAnsi="Times New Roman" w:cs="Times New Roman"/>
          <w:sz w:val="24"/>
          <w:szCs w:val="24"/>
          <w:lang w:val="ru-RU"/>
        </w:rPr>
        <w:t>діє</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підставі</w:t>
      </w:r>
      <w:proofErr w:type="spellEnd"/>
      <w:r w:rsidRPr="009F0278">
        <w:rPr>
          <w:rFonts w:ascii="Times New Roman" w:eastAsia="Times New Roman" w:hAnsi="Times New Roman" w:cs="Times New Roman"/>
          <w:sz w:val="24"/>
          <w:szCs w:val="24"/>
          <w:lang w:val="ru-RU"/>
        </w:rPr>
        <w:t xml:space="preserve"> __________, з </w:t>
      </w:r>
      <w:proofErr w:type="spellStart"/>
      <w:r w:rsidRPr="009F0278">
        <w:rPr>
          <w:rFonts w:ascii="Times New Roman" w:eastAsia="Times New Roman" w:hAnsi="Times New Roman" w:cs="Times New Roman"/>
          <w:sz w:val="24"/>
          <w:szCs w:val="24"/>
          <w:lang w:val="ru-RU"/>
        </w:rPr>
        <w:t>однієї</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сторони</w:t>
      </w:r>
      <w:proofErr w:type="spellEnd"/>
      <w:r w:rsidRPr="009F0278">
        <w:rPr>
          <w:rFonts w:ascii="Times New Roman" w:eastAsia="Times New Roman" w:hAnsi="Times New Roman" w:cs="Times New Roman"/>
          <w:sz w:val="24"/>
          <w:szCs w:val="24"/>
          <w:lang w:val="ru-RU"/>
        </w:rPr>
        <w:t>, та</w:t>
      </w:r>
    </w:p>
    <w:p w14:paraId="3EF67F0A" w14:textId="77777777" w:rsidR="009F0278" w:rsidRPr="009F0278" w:rsidRDefault="009F0278" w:rsidP="009F0278">
      <w:pPr>
        <w:ind w:firstLine="567"/>
        <w:jc w:val="both"/>
        <w:rPr>
          <w:rFonts w:ascii="Times New Roman" w:eastAsia="Times New Roman" w:hAnsi="Times New Roman" w:cs="Times New Roman"/>
          <w:sz w:val="24"/>
          <w:szCs w:val="24"/>
          <w:lang w:val="ru-RU"/>
        </w:rPr>
      </w:pPr>
      <w:proofErr w:type="spellStart"/>
      <w:r w:rsidRPr="009F0278">
        <w:rPr>
          <w:rFonts w:ascii="Times New Roman" w:eastAsia="Times New Roman" w:hAnsi="Times New Roman" w:cs="Times New Roman"/>
          <w:b/>
          <w:sz w:val="24"/>
          <w:szCs w:val="24"/>
          <w:lang w:val="ru-RU"/>
        </w:rPr>
        <w:t>Комунальне</w:t>
      </w:r>
      <w:proofErr w:type="spellEnd"/>
      <w:r w:rsidRPr="009F0278">
        <w:rPr>
          <w:rFonts w:ascii="Times New Roman" w:eastAsia="Times New Roman" w:hAnsi="Times New Roman" w:cs="Times New Roman"/>
          <w:b/>
          <w:sz w:val="24"/>
          <w:szCs w:val="24"/>
          <w:lang w:val="ru-RU"/>
        </w:rPr>
        <w:t xml:space="preserve"> </w:t>
      </w:r>
      <w:proofErr w:type="spellStart"/>
      <w:r w:rsidRPr="009F0278">
        <w:rPr>
          <w:rFonts w:ascii="Times New Roman" w:eastAsia="Times New Roman" w:hAnsi="Times New Roman" w:cs="Times New Roman"/>
          <w:b/>
          <w:sz w:val="24"/>
          <w:szCs w:val="24"/>
          <w:lang w:val="ru-RU"/>
        </w:rPr>
        <w:t>підприємство</w:t>
      </w:r>
      <w:proofErr w:type="spellEnd"/>
      <w:r w:rsidRPr="009F0278">
        <w:rPr>
          <w:rFonts w:ascii="Times New Roman" w:eastAsia="Times New Roman" w:hAnsi="Times New Roman" w:cs="Times New Roman"/>
          <w:sz w:val="24"/>
          <w:szCs w:val="24"/>
          <w:lang w:val="ru-RU"/>
        </w:rPr>
        <w:t xml:space="preserve"> </w:t>
      </w:r>
      <w:r w:rsidRPr="009F0278">
        <w:rPr>
          <w:rFonts w:ascii="Times New Roman" w:eastAsia="Times New Roman" w:hAnsi="Times New Roman" w:cs="Times New Roman"/>
          <w:b/>
          <w:sz w:val="24"/>
          <w:szCs w:val="24"/>
          <w:lang w:val="ru-RU"/>
        </w:rPr>
        <w:t>«</w:t>
      </w:r>
      <w:proofErr w:type="spellStart"/>
      <w:r w:rsidRPr="009F0278">
        <w:rPr>
          <w:rFonts w:ascii="Times New Roman" w:eastAsia="Times New Roman" w:hAnsi="Times New Roman" w:cs="Times New Roman"/>
          <w:b/>
          <w:sz w:val="24"/>
          <w:szCs w:val="24"/>
          <w:lang w:val="ru-RU"/>
        </w:rPr>
        <w:t>Київтранспарксервіс</w:t>
      </w:r>
      <w:proofErr w:type="spellEnd"/>
      <w:r w:rsidRPr="009F0278">
        <w:rPr>
          <w:rFonts w:ascii="Times New Roman" w:eastAsia="Times New Roman" w:hAnsi="Times New Roman" w:cs="Times New Roman"/>
          <w:b/>
          <w:sz w:val="24"/>
          <w:szCs w:val="24"/>
          <w:lang w:val="ru-RU"/>
        </w:rPr>
        <w:t>»</w:t>
      </w:r>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далі</w:t>
      </w:r>
      <w:proofErr w:type="spellEnd"/>
      <w:r w:rsidRPr="009F0278">
        <w:rPr>
          <w:rFonts w:ascii="Times New Roman" w:eastAsia="Times New Roman" w:hAnsi="Times New Roman" w:cs="Times New Roman"/>
          <w:sz w:val="24"/>
          <w:szCs w:val="24"/>
          <w:lang w:val="ru-RU"/>
        </w:rPr>
        <w:t xml:space="preserve"> за текстом </w:t>
      </w:r>
      <w:proofErr w:type="spellStart"/>
      <w:r w:rsidRPr="009F0278">
        <w:rPr>
          <w:rFonts w:ascii="Times New Roman" w:eastAsia="Times New Roman" w:hAnsi="Times New Roman" w:cs="Times New Roman"/>
          <w:b/>
          <w:sz w:val="24"/>
          <w:szCs w:val="24"/>
          <w:lang w:val="ru-RU"/>
        </w:rPr>
        <w:t>Замовник</w:t>
      </w:r>
      <w:proofErr w:type="spellEnd"/>
      <w:r w:rsidRPr="009F0278">
        <w:rPr>
          <w:rFonts w:ascii="Times New Roman" w:eastAsia="Times New Roman" w:hAnsi="Times New Roman" w:cs="Times New Roman"/>
          <w:sz w:val="24"/>
          <w:szCs w:val="24"/>
          <w:lang w:val="ru-RU"/>
        </w:rPr>
        <w:t xml:space="preserve">, в </w:t>
      </w:r>
      <w:proofErr w:type="spellStart"/>
      <w:r w:rsidRPr="009F0278">
        <w:rPr>
          <w:rFonts w:ascii="Times New Roman" w:eastAsia="Times New Roman" w:hAnsi="Times New Roman" w:cs="Times New Roman"/>
          <w:sz w:val="24"/>
          <w:szCs w:val="24"/>
          <w:lang w:val="ru-RU"/>
        </w:rPr>
        <w:t>особі</w:t>
      </w:r>
      <w:proofErr w:type="spellEnd"/>
      <w:r w:rsidRPr="009F0278">
        <w:rPr>
          <w:rFonts w:ascii="Times New Roman" w:eastAsia="Times New Roman" w:hAnsi="Times New Roman" w:cs="Times New Roman"/>
          <w:sz w:val="24"/>
          <w:szCs w:val="24"/>
          <w:lang w:val="ru-RU"/>
        </w:rPr>
        <w:t xml:space="preserve"> ___________ ____________________________,</w:t>
      </w:r>
      <w:r w:rsidRPr="009F0278">
        <w:rPr>
          <w:rFonts w:ascii="Times New Roman" w:eastAsia="Times New Roman" w:hAnsi="Times New Roman" w:cs="Times New Roman"/>
          <w:b/>
          <w:i/>
          <w:sz w:val="24"/>
          <w:szCs w:val="24"/>
          <w:lang w:val="ru-RU"/>
        </w:rPr>
        <w:t xml:space="preserve"> </w:t>
      </w:r>
      <w:proofErr w:type="spellStart"/>
      <w:r w:rsidRPr="009F0278">
        <w:rPr>
          <w:rFonts w:ascii="Times New Roman" w:eastAsia="Times New Roman" w:hAnsi="Times New Roman" w:cs="Times New Roman"/>
          <w:sz w:val="24"/>
          <w:szCs w:val="24"/>
          <w:lang w:val="ru-RU"/>
        </w:rPr>
        <w:t>який</w:t>
      </w:r>
      <w:proofErr w:type="spellEnd"/>
      <w:r w:rsidRPr="009F0278">
        <w:rPr>
          <w:rFonts w:ascii="Times New Roman" w:eastAsia="Times New Roman" w:hAnsi="Times New Roman" w:cs="Times New Roman"/>
          <w:sz w:val="24"/>
          <w:szCs w:val="24"/>
          <w:lang w:val="ru-RU"/>
        </w:rPr>
        <w:t xml:space="preserve"> (-а) </w:t>
      </w:r>
      <w:proofErr w:type="spellStart"/>
      <w:r w:rsidRPr="009F0278">
        <w:rPr>
          <w:rFonts w:ascii="Times New Roman" w:eastAsia="Times New Roman" w:hAnsi="Times New Roman" w:cs="Times New Roman"/>
          <w:sz w:val="24"/>
          <w:szCs w:val="24"/>
          <w:lang w:val="ru-RU"/>
        </w:rPr>
        <w:t>діє</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підставі</w:t>
      </w:r>
      <w:proofErr w:type="spellEnd"/>
      <w:r w:rsidRPr="009F0278">
        <w:rPr>
          <w:rFonts w:ascii="Times New Roman" w:eastAsia="Times New Roman" w:hAnsi="Times New Roman" w:cs="Times New Roman"/>
          <w:sz w:val="24"/>
          <w:szCs w:val="24"/>
          <w:lang w:val="ru-RU"/>
        </w:rPr>
        <w:t xml:space="preserve"> __________________, з </w:t>
      </w:r>
      <w:proofErr w:type="spellStart"/>
      <w:r w:rsidRPr="009F0278">
        <w:rPr>
          <w:rFonts w:ascii="Times New Roman" w:eastAsia="Times New Roman" w:hAnsi="Times New Roman" w:cs="Times New Roman"/>
          <w:sz w:val="24"/>
          <w:szCs w:val="24"/>
          <w:lang w:val="ru-RU"/>
        </w:rPr>
        <w:t>другої</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сторони</w:t>
      </w:r>
      <w:proofErr w:type="spellEnd"/>
      <w:r w:rsidRPr="009F0278">
        <w:rPr>
          <w:rFonts w:ascii="Times New Roman" w:eastAsia="Times New Roman" w:hAnsi="Times New Roman" w:cs="Times New Roman"/>
          <w:sz w:val="24"/>
          <w:szCs w:val="24"/>
          <w:lang w:val="ru-RU"/>
        </w:rPr>
        <w:t xml:space="preserve"> (разом </w:t>
      </w:r>
      <w:proofErr w:type="spellStart"/>
      <w:r w:rsidRPr="009F0278">
        <w:rPr>
          <w:rFonts w:ascii="Times New Roman" w:eastAsia="Times New Roman" w:hAnsi="Times New Roman" w:cs="Times New Roman"/>
          <w:sz w:val="24"/>
          <w:szCs w:val="24"/>
          <w:lang w:val="ru-RU"/>
        </w:rPr>
        <w:t>далі</w:t>
      </w:r>
      <w:proofErr w:type="spellEnd"/>
      <w:r w:rsidRPr="009F0278">
        <w:rPr>
          <w:rFonts w:ascii="Times New Roman" w:eastAsia="Times New Roman" w:hAnsi="Times New Roman" w:cs="Times New Roman"/>
          <w:sz w:val="24"/>
          <w:szCs w:val="24"/>
          <w:lang w:val="ru-RU"/>
        </w:rPr>
        <w:t xml:space="preserve"> за текстом </w:t>
      </w:r>
      <w:proofErr w:type="spellStart"/>
      <w:r w:rsidRPr="009F0278">
        <w:rPr>
          <w:rFonts w:ascii="Times New Roman" w:eastAsia="Times New Roman" w:hAnsi="Times New Roman" w:cs="Times New Roman"/>
          <w:b/>
          <w:sz w:val="24"/>
          <w:szCs w:val="24"/>
          <w:lang w:val="ru-RU"/>
        </w:rPr>
        <w:t>Сторони</w:t>
      </w:r>
      <w:proofErr w:type="spellEnd"/>
      <w:r w:rsidRPr="009F0278">
        <w:rPr>
          <w:rFonts w:ascii="Times New Roman" w:eastAsia="Times New Roman" w:hAnsi="Times New Roman" w:cs="Times New Roman"/>
          <w:b/>
          <w:sz w:val="24"/>
          <w:szCs w:val="24"/>
          <w:lang w:val="ru-RU"/>
        </w:rPr>
        <w:t xml:space="preserve">, а </w:t>
      </w:r>
      <w:proofErr w:type="spellStart"/>
      <w:r w:rsidRPr="009F0278">
        <w:rPr>
          <w:rFonts w:ascii="Times New Roman" w:eastAsia="Times New Roman" w:hAnsi="Times New Roman" w:cs="Times New Roman"/>
          <w:b/>
          <w:sz w:val="24"/>
          <w:szCs w:val="24"/>
          <w:lang w:val="ru-RU"/>
        </w:rPr>
        <w:t>кожен</w:t>
      </w:r>
      <w:proofErr w:type="spellEnd"/>
      <w:r w:rsidRPr="009F0278">
        <w:rPr>
          <w:rFonts w:ascii="Times New Roman" w:eastAsia="Times New Roman" w:hAnsi="Times New Roman" w:cs="Times New Roman"/>
          <w:b/>
          <w:sz w:val="24"/>
          <w:szCs w:val="24"/>
          <w:lang w:val="ru-RU"/>
        </w:rPr>
        <w:t xml:space="preserve"> </w:t>
      </w:r>
      <w:proofErr w:type="spellStart"/>
      <w:r w:rsidRPr="009F0278">
        <w:rPr>
          <w:rFonts w:ascii="Times New Roman" w:eastAsia="Times New Roman" w:hAnsi="Times New Roman" w:cs="Times New Roman"/>
          <w:b/>
          <w:sz w:val="24"/>
          <w:szCs w:val="24"/>
          <w:lang w:val="ru-RU"/>
        </w:rPr>
        <w:t>окремо</w:t>
      </w:r>
      <w:proofErr w:type="spellEnd"/>
      <w:r w:rsidRPr="009F0278">
        <w:rPr>
          <w:rFonts w:ascii="Times New Roman" w:eastAsia="Times New Roman" w:hAnsi="Times New Roman" w:cs="Times New Roman"/>
          <w:b/>
          <w:sz w:val="24"/>
          <w:szCs w:val="24"/>
          <w:lang w:val="ru-RU"/>
        </w:rPr>
        <w:t xml:space="preserve"> - Сторона</w:t>
      </w:r>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уклали</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цей</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Договір</w:t>
      </w:r>
      <w:proofErr w:type="spellEnd"/>
      <w:r w:rsidRPr="009F0278">
        <w:rPr>
          <w:rFonts w:ascii="Times New Roman" w:eastAsia="Times New Roman" w:hAnsi="Times New Roman" w:cs="Times New Roman"/>
          <w:sz w:val="24"/>
          <w:szCs w:val="24"/>
          <w:lang w:val="ru-RU"/>
        </w:rPr>
        <w:t xml:space="preserve"> про </w:t>
      </w:r>
      <w:proofErr w:type="spellStart"/>
      <w:r w:rsidRPr="009F0278">
        <w:rPr>
          <w:rFonts w:ascii="Times New Roman" w:eastAsia="Times New Roman" w:hAnsi="Times New Roman" w:cs="Times New Roman"/>
          <w:sz w:val="24"/>
          <w:szCs w:val="24"/>
          <w:lang w:val="ru-RU"/>
        </w:rPr>
        <w:t>наступне</w:t>
      </w:r>
      <w:proofErr w:type="spellEnd"/>
      <w:r w:rsidRPr="009F0278">
        <w:rPr>
          <w:rFonts w:ascii="Times New Roman" w:eastAsia="Times New Roman" w:hAnsi="Times New Roman" w:cs="Times New Roman"/>
          <w:sz w:val="24"/>
          <w:szCs w:val="24"/>
          <w:lang w:val="ru-RU"/>
        </w:rPr>
        <w:t>:</w:t>
      </w:r>
    </w:p>
    <w:p w14:paraId="117471E9" w14:textId="77777777" w:rsidR="009F0278" w:rsidRPr="009F0278" w:rsidRDefault="009F0278" w:rsidP="009F0278">
      <w:pPr>
        <w:jc w:val="center"/>
        <w:outlineLvl w:val="0"/>
        <w:rPr>
          <w:rFonts w:ascii="Times New Roman" w:eastAsia="Times New Roman" w:hAnsi="Times New Roman" w:cs="Times New Roman"/>
          <w:b/>
          <w:sz w:val="24"/>
          <w:szCs w:val="24"/>
          <w:lang w:val="ru-RU"/>
        </w:rPr>
      </w:pPr>
      <w:r w:rsidRPr="009F0278">
        <w:rPr>
          <w:rFonts w:ascii="Times New Roman" w:eastAsia="Times New Roman" w:hAnsi="Times New Roman" w:cs="Times New Roman"/>
          <w:b/>
          <w:sz w:val="24"/>
          <w:szCs w:val="24"/>
          <w:lang w:val="ru-RU"/>
        </w:rPr>
        <w:t>1. ПРЕДМЕТ ДОГОВОРУ</w:t>
      </w:r>
    </w:p>
    <w:p w14:paraId="3B42B1DD" w14:textId="30983B16" w:rsidR="009F0278" w:rsidRPr="009F0278" w:rsidRDefault="009F0278" w:rsidP="009F0278">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lang w:val="ru-RU"/>
        </w:rPr>
        <w:tab/>
        <w:t xml:space="preserve">1.1. </w:t>
      </w:r>
      <w:proofErr w:type="spellStart"/>
      <w:r w:rsidRPr="009F0278">
        <w:rPr>
          <w:rFonts w:ascii="Times New Roman" w:eastAsia="Times New Roman" w:hAnsi="Times New Roman" w:cs="Times New Roman"/>
          <w:sz w:val="24"/>
          <w:szCs w:val="24"/>
          <w:lang w:val="ru-RU"/>
        </w:rPr>
        <w:t>Відповідно</w:t>
      </w:r>
      <w:proofErr w:type="spellEnd"/>
      <w:r w:rsidRPr="009F0278">
        <w:rPr>
          <w:rFonts w:ascii="Times New Roman" w:eastAsia="Times New Roman" w:hAnsi="Times New Roman" w:cs="Times New Roman"/>
          <w:sz w:val="24"/>
          <w:szCs w:val="24"/>
          <w:lang w:val="ru-RU"/>
        </w:rPr>
        <w:t xml:space="preserve"> до умов Договору </w:t>
      </w:r>
      <w:proofErr w:type="spellStart"/>
      <w:r w:rsidRPr="009F0278">
        <w:rPr>
          <w:rFonts w:ascii="Times New Roman" w:eastAsia="Times New Roman" w:hAnsi="Times New Roman" w:cs="Times New Roman"/>
          <w:sz w:val="24"/>
          <w:szCs w:val="24"/>
          <w:lang w:val="ru-RU"/>
        </w:rPr>
        <w:t>Підрядник</w:t>
      </w:r>
      <w:proofErr w:type="spellEnd"/>
      <w:r w:rsidRPr="009F0278">
        <w:rPr>
          <w:rFonts w:ascii="Times New Roman" w:eastAsia="Times New Roman" w:hAnsi="Times New Roman" w:cs="Times New Roman"/>
          <w:sz w:val="24"/>
          <w:szCs w:val="24"/>
          <w:lang w:val="ru-RU"/>
        </w:rPr>
        <w:t xml:space="preserve"> за </w:t>
      </w:r>
      <w:proofErr w:type="spellStart"/>
      <w:r w:rsidRPr="009F0278">
        <w:rPr>
          <w:rFonts w:ascii="Times New Roman" w:eastAsia="Times New Roman" w:hAnsi="Times New Roman" w:cs="Times New Roman"/>
          <w:sz w:val="24"/>
          <w:szCs w:val="24"/>
          <w:lang w:val="ru-RU"/>
        </w:rPr>
        <w:t>заявкою</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Замовника</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зобов'язується</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свій</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ризик</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виконати</w:t>
      </w:r>
      <w:proofErr w:type="spellEnd"/>
      <w:r w:rsidRPr="009F0278">
        <w:rPr>
          <w:rFonts w:ascii="Times New Roman" w:eastAsia="Times New Roman" w:hAnsi="Times New Roman" w:cs="Times New Roman"/>
          <w:sz w:val="24"/>
          <w:szCs w:val="24"/>
          <w:lang w:val="ru-RU"/>
        </w:rPr>
        <w:t xml:space="preserve"> </w:t>
      </w:r>
      <w:proofErr w:type="spellStart"/>
      <w:r w:rsidR="00C24EE6">
        <w:rPr>
          <w:rFonts w:ascii="Times New Roman" w:eastAsia="Times New Roman" w:hAnsi="Times New Roman" w:cs="Times New Roman"/>
          <w:b/>
          <w:sz w:val="24"/>
          <w:szCs w:val="24"/>
          <w:lang w:val="ru-RU"/>
        </w:rPr>
        <w:t>р</w:t>
      </w:r>
      <w:r w:rsidR="00C24EE6" w:rsidRPr="00C24EE6">
        <w:rPr>
          <w:rFonts w:ascii="Times New Roman" w:eastAsia="Times New Roman" w:hAnsi="Times New Roman" w:cs="Times New Roman"/>
          <w:b/>
          <w:sz w:val="24"/>
          <w:szCs w:val="24"/>
          <w:lang w:val="ru-RU"/>
        </w:rPr>
        <w:t>оботи</w:t>
      </w:r>
      <w:proofErr w:type="spellEnd"/>
      <w:r w:rsidR="00C24EE6" w:rsidRPr="00C24EE6">
        <w:rPr>
          <w:rFonts w:ascii="Times New Roman" w:eastAsia="Times New Roman" w:hAnsi="Times New Roman" w:cs="Times New Roman"/>
          <w:b/>
          <w:sz w:val="24"/>
          <w:szCs w:val="24"/>
          <w:lang w:val="ru-RU"/>
        </w:rPr>
        <w:t xml:space="preserve"> </w:t>
      </w:r>
      <w:r w:rsidR="00042362">
        <w:rPr>
          <w:rFonts w:ascii="Times New Roman" w:eastAsia="Times New Roman" w:hAnsi="Times New Roman" w:cs="Times New Roman"/>
          <w:b/>
          <w:sz w:val="24"/>
          <w:szCs w:val="24"/>
          <w:lang w:val="ru-RU"/>
        </w:rPr>
        <w:t>_______________________________________________</w:t>
      </w:r>
      <w:proofErr w:type="gramStart"/>
      <w:r w:rsidR="00042362">
        <w:rPr>
          <w:rFonts w:ascii="Times New Roman" w:eastAsia="Times New Roman" w:hAnsi="Times New Roman" w:cs="Times New Roman"/>
          <w:b/>
          <w:sz w:val="24"/>
          <w:szCs w:val="24"/>
          <w:lang w:val="ru-RU"/>
        </w:rPr>
        <w:t>_</w:t>
      </w:r>
      <w:bookmarkStart w:id="2" w:name="_GoBack"/>
      <w:bookmarkEnd w:id="2"/>
      <w:r w:rsidRPr="009F0278">
        <w:rPr>
          <w:rFonts w:ascii="Times New Roman" w:eastAsia="Times New Roman" w:hAnsi="Times New Roman" w:cs="Times New Roman"/>
          <w:sz w:val="24"/>
          <w:szCs w:val="24"/>
        </w:rPr>
        <w:t xml:space="preserve">  (</w:t>
      </w:r>
      <w:proofErr w:type="gramEnd"/>
      <w:r w:rsidRPr="009F0278">
        <w:rPr>
          <w:rFonts w:ascii="Times New Roman" w:eastAsia="Times New Roman" w:hAnsi="Times New Roman" w:cs="Times New Roman"/>
          <w:sz w:val="24"/>
          <w:szCs w:val="24"/>
        </w:rPr>
        <w:t>далі – Роботи) та здати їх Замовнику у встановлений строк, а Замовник зобов'язується прийняти від Підрядника виконані Роботи та оплатити їх вартість відповідно до умов Договору.</w:t>
      </w:r>
    </w:p>
    <w:p w14:paraId="08AE4A4C" w14:textId="2D00D3EB"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1.2. Склад та обсяги Робіт, які будуть виконуватись за Договором, визначаються кошторисною документацією, яка є невід’ємною частиною Договору та можуть бути зменшені в залежності від реального фінансування видатків, про що Сторони укладають додаткову угоду до Договору, яка є його невід’ємною частиною.</w:t>
      </w:r>
    </w:p>
    <w:p w14:paraId="21650560"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4"/>
          <w:szCs w:val="24"/>
          <w:lang w:eastAsia="ar-SA"/>
        </w:rPr>
      </w:pPr>
      <w:r w:rsidRPr="009F0278">
        <w:rPr>
          <w:rFonts w:ascii="Times New Roman" w:eastAsia="Times New Roman" w:hAnsi="Times New Roman" w:cs="Times New Roman"/>
          <w:sz w:val="24"/>
          <w:szCs w:val="24"/>
          <w:lang w:eastAsia="ar-SA"/>
        </w:rPr>
        <w:t>1.3. Якість Робіт, що здійснює Підрядник, має відповідати</w:t>
      </w:r>
      <w:r w:rsidRPr="009F0278">
        <w:rPr>
          <w:rFonts w:ascii="Times New Roman" w:eastAsia="Times New Roman" w:hAnsi="Times New Roman" w:cs="Courier New"/>
          <w:sz w:val="24"/>
          <w:szCs w:val="24"/>
          <w:lang w:eastAsia="ar-SA"/>
        </w:rPr>
        <w:t xml:space="preserve"> </w:t>
      </w:r>
      <w:r w:rsidRPr="009F0278">
        <w:rPr>
          <w:rFonts w:ascii="Times New Roman" w:eastAsia="Times New Roman" w:hAnsi="Times New Roman" w:cs="Courier New"/>
          <w:sz w:val="24"/>
          <w:szCs w:val="24"/>
          <w:lang w:eastAsia="uk-UA"/>
        </w:rPr>
        <w:t>ДСТУ 2587:2021 «</w:t>
      </w:r>
      <w:r w:rsidRPr="009F0278">
        <w:rPr>
          <w:rFonts w:ascii="Times New Roman" w:eastAsia="Times New Roman" w:hAnsi="Times New Roman" w:cs="Courier New"/>
          <w:bCs/>
          <w:sz w:val="24"/>
          <w:szCs w:val="24"/>
          <w:lang w:eastAsia="uk-UA"/>
        </w:rPr>
        <w:t>Розмітка дорожня. Загальні технічні вимоги»</w:t>
      </w:r>
      <w:r w:rsidRPr="009F0278">
        <w:rPr>
          <w:rFonts w:ascii="Times New Roman" w:eastAsia="Times New Roman" w:hAnsi="Times New Roman" w:cs="Courier New"/>
          <w:sz w:val="24"/>
          <w:szCs w:val="24"/>
          <w:lang w:eastAsia="ar-SA"/>
        </w:rPr>
        <w:t xml:space="preserve">. </w:t>
      </w:r>
    </w:p>
    <w:p w14:paraId="3B8BFD75"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iCs/>
          <w:sz w:val="28"/>
          <w:szCs w:val="28"/>
        </w:rPr>
      </w:pPr>
      <w:r w:rsidRPr="009F0278">
        <w:rPr>
          <w:rFonts w:ascii="Times New Roman" w:eastAsia="Times New Roman" w:hAnsi="Times New Roman" w:cs="Times New Roman"/>
          <w:sz w:val="24"/>
          <w:szCs w:val="24"/>
          <w:lang w:eastAsia="ar-SA"/>
        </w:rPr>
        <w:t>1.4. Підрядник</w:t>
      </w:r>
      <w:r w:rsidRPr="009F0278">
        <w:rPr>
          <w:rFonts w:ascii="Times New Roman" w:eastAsia="Times New Roman" w:hAnsi="Times New Roman" w:cs="Times New Roman"/>
          <w:sz w:val="24"/>
          <w:szCs w:val="24"/>
        </w:rPr>
        <w:t xml:space="preserve"> гарантує, що має досвід, технічні можливості для надання всього обсягу Робіт, вказаних у Договорі, має всі необхідні та чинні документи, які підтверджують право і можливість Підрядника, згідно з вимогами чинного законодавства України, надавати весь обсяг Робіт, вказаних у Договорі. Підрядник також гарантує чинність або продовження чинності відповідних дозвільних документів (у разі їх необхідності при наданні Робіт, визначених Договором) впродовж дії Договору.</w:t>
      </w:r>
    </w:p>
    <w:p w14:paraId="04873338"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t>2. Строк виконання Робіт</w:t>
      </w:r>
    </w:p>
    <w:p w14:paraId="51C4AA48"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 xml:space="preserve">2.1. Підрядник зобов’язується виконати Роботи, передбачені </w:t>
      </w:r>
      <w:r w:rsidRPr="009F0278">
        <w:rPr>
          <w:rFonts w:ascii="Times New Roman" w:eastAsia="Times New Roman" w:hAnsi="Times New Roman" w:cs="Times New Roman"/>
          <w:color w:val="000000"/>
          <w:sz w:val="24"/>
          <w:szCs w:val="24"/>
          <w:lang w:eastAsia="ar-SA"/>
        </w:rPr>
        <w:t xml:space="preserve">Договором </w:t>
      </w:r>
      <w:r w:rsidRPr="009F0278">
        <w:rPr>
          <w:rFonts w:ascii="Times New Roman" w:eastAsia="Times New Roman" w:hAnsi="Times New Roman" w:cs="Times New Roman"/>
          <w:sz w:val="24"/>
          <w:szCs w:val="24"/>
          <w:lang w:eastAsia="ar-SA"/>
        </w:rPr>
        <w:t>в строк, зазначений у письмовій заявці Замовника в кожному конкретному випадку, що направляється Виконавцю</w:t>
      </w:r>
      <w:r w:rsidRPr="009F0278">
        <w:rPr>
          <w:rFonts w:ascii="Courier New" w:eastAsia="Times New Roman" w:hAnsi="Courier New" w:cs="Courier New"/>
          <w:sz w:val="28"/>
          <w:szCs w:val="28"/>
          <w:lang w:eastAsia="ar-SA"/>
        </w:rPr>
        <w:t xml:space="preserve"> </w:t>
      </w:r>
      <w:r w:rsidRPr="009F0278">
        <w:rPr>
          <w:rFonts w:ascii="Times New Roman" w:eastAsia="Times New Roman" w:hAnsi="Times New Roman" w:cs="Times New Roman"/>
          <w:sz w:val="24"/>
          <w:szCs w:val="24"/>
          <w:lang w:eastAsia="ar-SA"/>
        </w:rPr>
        <w:t xml:space="preserve">на поштову або електронну адресу, вказану в розділі  14 Договору. Якщо протягом 24 годин Підрядник не надав </w:t>
      </w:r>
      <w:proofErr w:type="spellStart"/>
      <w:r w:rsidRPr="009F0278">
        <w:rPr>
          <w:rFonts w:ascii="Times New Roman" w:eastAsia="Times New Roman" w:hAnsi="Times New Roman" w:cs="Times New Roman"/>
          <w:sz w:val="24"/>
          <w:szCs w:val="24"/>
          <w:lang w:eastAsia="ar-SA"/>
        </w:rPr>
        <w:t>обгрунтованих</w:t>
      </w:r>
      <w:proofErr w:type="spellEnd"/>
      <w:r w:rsidRPr="009F0278">
        <w:rPr>
          <w:rFonts w:ascii="Times New Roman" w:eastAsia="Times New Roman" w:hAnsi="Times New Roman" w:cs="Times New Roman"/>
          <w:sz w:val="24"/>
          <w:szCs w:val="24"/>
          <w:lang w:eastAsia="ar-SA"/>
        </w:rPr>
        <w:t xml:space="preserve"> зауважень до заявки, остання вважається узгодженою Сторонами.</w:t>
      </w:r>
    </w:p>
    <w:p w14:paraId="00C57C2E"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2.2. Строк виконання Робіт може бути змінений за згодою Сторін у разі виникнення об’єктивних обставин,</w:t>
      </w:r>
      <w:r w:rsidRPr="009F0278">
        <w:rPr>
          <w:rFonts w:ascii="Courier New" w:eastAsia="Times New Roman" w:hAnsi="Courier New" w:cs="Courier New"/>
          <w:sz w:val="28"/>
          <w:szCs w:val="28"/>
          <w:lang w:eastAsia="ar-SA"/>
        </w:rPr>
        <w:t xml:space="preserve"> </w:t>
      </w:r>
      <w:r w:rsidRPr="009F0278">
        <w:rPr>
          <w:rFonts w:ascii="Times New Roman" w:eastAsia="Times New Roman" w:hAnsi="Times New Roman" w:cs="Times New Roman"/>
          <w:sz w:val="24"/>
          <w:szCs w:val="24"/>
          <w:lang w:eastAsia="ar-SA"/>
        </w:rPr>
        <w:t xml:space="preserve">які впливають на строк виконання Робіт, шляхом </w:t>
      </w:r>
      <w:proofErr w:type="spellStart"/>
      <w:r w:rsidRPr="009F0278">
        <w:rPr>
          <w:rFonts w:ascii="Times New Roman" w:eastAsia="Times New Roman" w:hAnsi="Times New Roman" w:cs="Times New Roman"/>
          <w:sz w:val="24"/>
          <w:szCs w:val="24"/>
          <w:lang w:eastAsia="ar-SA"/>
        </w:rPr>
        <w:t>взаємообміну</w:t>
      </w:r>
      <w:proofErr w:type="spellEnd"/>
      <w:r w:rsidRPr="009F0278">
        <w:rPr>
          <w:rFonts w:ascii="Times New Roman" w:eastAsia="Times New Roman" w:hAnsi="Times New Roman" w:cs="Times New Roman"/>
          <w:sz w:val="24"/>
          <w:szCs w:val="24"/>
          <w:lang w:eastAsia="ar-SA"/>
        </w:rPr>
        <w:t xml:space="preserve"> листами на поштову або електронну адресу, вказану в розділі 14 Договору. </w:t>
      </w:r>
    </w:p>
    <w:p w14:paraId="33399307"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 xml:space="preserve">2.3. </w:t>
      </w:r>
      <w:r w:rsidRPr="009F0278">
        <w:rPr>
          <w:rFonts w:ascii="Times New Roman" w:eastAsia="Times New Roman" w:hAnsi="Times New Roman" w:cs="Times New Roman"/>
          <w:color w:val="000000"/>
          <w:sz w:val="24"/>
          <w:szCs w:val="24"/>
          <w:lang w:eastAsia="ar-SA"/>
        </w:rPr>
        <w:t>Підрядник може забезпечити дострокове завершення виконання Робіт і здачу їх Замовнику.</w:t>
      </w:r>
    </w:p>
    <w:p w14:paraId="42CA54BA"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 xml:space="preserve">2.4. Датою фактичного виконання Робіт вважається дата підписання Сторонами Акту приймання-передачі виконаних робіт КБ-2в та Довідки про вартість виконаних робіт КБ-3. </w:t>
      </w:r>
    </w:p>
    <w:p w14:paraId="67213919"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t>3. Ціна Договору та порядок здійснення розрахунків</w:t>
      </w:r>
    </w:p>
    <w:p w14:paraId="00986E38"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iCs/>
          <w:sz w:val="24"/>
          <w:szCs w:val="24"/>
          <w:lang w:eastAsia="ar-SA"/>
        </w:rPr>
      </w:pPr>
      <w:r w:rsidRPr="009F0278">
        <w:rPr>
          <w:rFonts w:ascii="Times New Roman" w:eastAsia="Times New Roman" w:hAnsi="Times New Roman" w:cs="Times New Roman"/>
          <w:sz w:val="24"/>
          <w:szCs w:val="24"/>
        </w:rPr>
        <w:t xml:space="preserve">3.1. Договірна ціна за Договором за результатами відкритих торгів, проведених через систему електронних закупівель </w:t>
      </w:r>
      <w:proofErr w:type="spellStart"/>
      <w:r w:rsidRPr="009F0278">
        <w:rPr>
          <w:rFonts w:ascii="Times New Roman" w:eastAsia="Times New Roman" w:hAnsi="Times New Roman" w:cs="Times New Roman"/>
          <w:sz w:val="24"/>
          <w:szCs w:val="24"/>
        </w:rPr>
        <w:t>ProZorro</w:t>
      </w:r>
      <w:proofErr w:type="spellEnd"/>
      <w:r w:rsidRPr="009F0278">
        <w:rPr>
          <w:rFonts w:ascii="Times New Roman" w:eastAsia="Times New Roman" w:hAnsi="Times New Roman" w:cs="Times New Roman"/>
          <w:sz w:val="24"/>
          <w:szCs w:val="24"/>
        </w:rPr>
        <w:t xml:space="preserve"> згідно акцептованої пропозиції становить  _________________ грн (__________________________ гривень ___ коп.), в тому числі ПДВ – ___________________ та </w:t>
      </w:r>
      <w:r w:rsidRPr="009F0278">
        <w:rPr>
          <w:rFonts w:ascii="Times New Roman" w:eastAsia="Times New Roman" w:hAnsi="Times New Roman" w:cs="Times New Roman"/>
          <w:iCs/>
          <w:sz w:val="24"/>
          <w:szCs w:val="24"/>
          <w:lang w:eastAsia="ar-SA"/>
        </w:rPr>
        <w:t>зазначена у кошторисній документації (Додаток № 1), яка є невід′ємною частиною Договору.</w:t>
      </w:r>
      <w:r w:rsidRPr="009F0278">
        <w:rPr>
          <w:rFonts w:ascii="Times New Roman" w:eastAsia="Times New Roman" w:hAnsi="Times New Roman" w:cs="Times New Roman"/>
          <w:sz w:val="24"/>
          <w:szCs w:val="24"/>
        </w:rPr>
        <w:t xml:space="preserve"> </w:t>
      </w:r>
    </w:p>
    <w:p w14:paraId="72C910AA"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iCs/>
          <w:sz w:val="24"/>
          <w:szCs w:val="24"/>
          <w:lang w:eastAsia="ar-SA"/>
        </w:rPr>
      </w:pPr>
      <w:r w:rsidRPr="009F0278">
        <w:rPr>
          <w:rFonts w:ascii="Times New Roman" w:eastAsia="Times New Roman" w:hAnsi="Times New Roman" w:cs="Times New Roman"/>
          <w:sz w:val="24"/>
          <w:szCs w:val="24"/>
        </w:rPr>
        <w:t xml:space="preserve">3.1.2. Договірна ціна є твердою та включає всі витрати </w:t>
      </w:r>
      <w:r w:rsidRPr="009F0278">
        <w:rPr>
          <w:rFonts w:ascii="Times New Roman" w:eastAsia="Times New Roman" w:hAnsi="Times New Roman" w:cs="Times New Roman"/>
          <w:iCs/>
          <w:sz w:val="24"/>
          <w:szCs w:val="24"/>
          <w:lang w:eastAsia="ar-SA"/>
        </w:rPr>
        <w:t xml:space="preserve">(в тому числі транспортні т </w:t>
      </w:r>
      <w:proofErr w:type="spellStart"/>
      <w:r w:rsidRPr="009F0278">
        <w:rPr>
          <w:rFonts w:ascii="Times New Roman" w:eastAsia="Times New Roman" w:hAnsi="Times New Roman" w:cs="Times New Roman"/>
          <w:iCs/>
          <w:sz w:val="24"/>
          <w:szCs w:val="24"/>
          <w:lang w:eastAsia="ar-SA"/>
        </w:rPr>
        <w:t>ана</w:t>
      </w:r>
      <w:proofErr w:type="spellEnd"/>
      <w:r w:rsidRPr="009F0278">
        <w:rPr>
          <w:rFonts w:ascii="Times New Roman" w:eastAsia="Times New Roman" w:hAnsi="Times New Roman" w:cs="Times New Roman"/>
          <w:iCs/>
          <w:sz w:val="24"/>
          <w:szCs w:val="24"/>
          <w:lang w:eastAsia="ar-SA"/>
        </w:rPr>
        <w:t xml:space="preserve"> матеріали), податки і збори, що сплачуються або мають бути сплачені П</w:t>
      </w:r>
      <w:r w:rsidRPr="009F0278">
        <w:rPr>
          <w:rFonts w:ascii="Times New Roman" w:eastAsia="Times New Roman" w:hAnsi="Times New Roman" w:cs="Times New Roman"/>
          <w:sz w:val="24"/>
          <w:szCs w:val="24"/>
        </w:rPr>
        <w:t xml:space="preserve">ідрядником. </w:t>
      </w:r>
    </w:p>
    <w:p w14:paraId="26913E0D"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rPr>
        <w:t xml:space="preserve">3.2. Розрахунки за Договором здійснюються </w:t>
      </w:r>
      <w:r w:rsidRPr="009F0278">
        <w:rPr>
          <w:rFonts w:ascii="Times New Roman" w:eastAsia="Times New Roman" w:hAnsi="Times New Roman" w:cs="Times New Roman"/>
          <w:iCs/>
          <w:sz w:val="24"/>
          <w:szCs w:val="24"/>
          <w:lang w:eastAsia="ar-SA"/>
        </w:rPr>
        <w:t xml:space="preserve">протягом 60 (шістдесяти) банківських днів з дати </w:t>
      </w:r>
      <w:r w:rsidRPr="009F0278">
        <w:rPr>
          <w:rFonts w:ascii="Times New Roman" w:eastAsia="Times New Roman" w:hAnsi="Times New Roman" w:cs="Times New Roman"/>
          <w:sz w:val="24"/>
          <w:szCs w:val="24"/>
        </w:rPr>
        <w:t xml:space="preserve">отримання рахунку Підрядника після </w:t>
      </w:r>
      <w:r w:rsidRPr="009F0278">
        <w:rPr>
          <w:rFonts w:ascii="Times New Roman" w:eastAsia="Times New Roman" w:hAnsi="Times New Roman" w:cs="Times New Roman"/>
          <w:iCs/>
          <w:sz w:val="24"/>
          <w:szCs w:val="24"/>
          <w:lang w:eastAsia="ar-SA"/>
        </w:rPr>
        <w:t xml:space="preserve">підписання уповноваженими представниками обох </w:t>
      </w:r>
      <w:r w:rsidRPr="009F0278">
        <w:rPr>
          <w:rFonts w:ascii="Times New Roman" w:eastAsia="Times New Roman" w:hAnsi="Times New Roman" w:cs="Times New Roman"/>
          <w:iCs/>
          <w:sz w:val="24"/>
          <w:szCs w:val="24"/>
          <w:lang w:eastAsia="ar-SA"/>
        </w:rPr>
        <w:lastRenderedPageBreak/>
        <w:t>Сторін Акту приймання-передачі виконаних робіт (КБ-2в) та Довідки про вартість виконаних робіт (КБ-3) шляхом перерахування грошових коштів на розрахунковий рахунок Підрядника,</w:t>
      </w:r>
      <w:r w:rsidRPr="009F0278">
        <w:rPr>
          <w:rFonts w:ascii="Courier New" w:eastAsia="Times New Roman" w:hAnsi="Courier New" w:cs="Courier New"/>
          <w:sz w:val="28"/>
          <w:szCs w:val="28"/>
          <w:lang w:eastAsia="ar-SA"/>
        </w:rPr>
        <w:t xml:space="preserve"> </w:t>
      </w:r>
      <w:r w:rsidRPr="009F0278">
        <w:rPr>
          <w:rFonts w:ascii="Times New Roman" w:eastAsia="Times New Roman" w:hAnsi="Times New Roman" w:cs="Times New Roman"/>
          <w:iCs/>
          <w:sz w:val="24"/>
          <w:szCs w:val="24"/>
          <w:lang w:eastAsia="ar-SA"/>
        </w:rPr>
        <w:t>які складаються Підрядником.</w:t>
      </w:r>
    </w:p>
    <w:p w14:paraId="2D063424" w14:textId="77777777" w:rsidR="009F0278" w:rsidRPr="009F0278" w:rsidRDefault="009F0278" w:rsidP="009F0278">
      <w:pPr>
        <w:shd w:val="clear" w:color="auto" w:fill="FFFFFF"/>
        <w:autoSpaceDE w:val="0"/>
        <w:ind w:firstLine="567"/>
        <w:jc w:val="both"/>
        <w:rPr>
          <w:rFonts w:ascii="Times New Roman" w:eastAsia="Times New Roman" w:hAnsi="Times New Roman" w:cs="Times New Roman"/>
          <w:sz w:val="24"/>
          <w:szCs w:val="24"/>
        </w:rPr>
      </w:pPr>
      <w:r w:rsidRPr="009F0278">
        <w:rPr>
          <w:rFonts w:ascii="Times New Roman" w:eastAsia="Times New Roman" w:hAnsi="Times New Roman" w:cs="Times New Roman"/>
          <w:iCs/>
          <w:sz w:val="24"/>
          <w:szCs w:val="24"/>
        </w:rPr>
        <w:t>3.3. Підрядник несе повну відповідальність за правильність вказаних ним у Договорі платіжних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14:paraId="620B247D" w14:textId="77777777" w:rsidR="009F0278" w:rsidRPr="009F0278" w:rsidRDefault="009F0278" w:rsidP="009F0278">
      <w:pPr>
        <w:shd w:val="clear" w:color="auto" w:fill="FFFFFF"/>
        <w:autoSpaceDE w:val="0"/>
        <w:ind w:firstLine="567"/>
        <w:jc w:val="both"/>
        <w:rPr>
          <w:rFonts w:ascii="Times New Roman" w:eastAsia="Times New Roman" w:hAnsi="Times New Roman" w:cs="Times New Roman"/>
          <w:sz w:val="24"/>
          <w:szCs w:val="24"/>
          <w:lang w:val="ru-RU"/>
        </w:rPr>
      </w:pPr>
      <w:r w:rsidRPr="009F0278">
        <w:rPr>
          <w:rFonts w:ascii="Times New Roman" w:eastAsia="Times New Roman" w:hAnsi="Times New Roman" w:cs="Times New Roman"/>
          <w:iCs/>
          <w:sz w:val="24"/>
          <w:szCs w:val="24"/>
          <w:lang w:val="ru-RU"/>
        </w:rPr>
        <w:t xml:space="preserve">3.4. </w:t>
      </w:r>
      <w:proofErr w:type="spellStart"/>
      <w:r w:rsidRPr="009F0278">
        <w:rPr>
          <w:rFonts w:ascii="Times New Roman" w:eastAsia="Times New Roman" w:hAnsi="Times New Roman" w:cs="Times New Roman"/>
          <w:iCs/>
          <w:sz w:val="24"/>
          <w:szCs w:val="24"/>
          <w:lang w:val="ru-RU"/>
        </w:rPr>
        <w:t>Розрахунки</w:t>
      </w:r>
      <w:proofErr w:type="spellEnd"/>
      <w:r w:rsidRPr="009F0278">
        <w:rPr>
          <w:rFonts w:ascii="Times New Roman" w:eastAsia="Times New Roman" w:hAnsi="Times New Roman" w:cs="Times New Roman"/>
          <w:iCs/>
          <w:sz w:val="24"/>
          <w:szCs w:val="24"/>
          <w:lang w:val="ru-RU"/>
        </w:rPr>
        <w:t xml:space="preserve"> за Договором </w:t>
      </w:r>
      <w:proofErr w:type="spellStart"/>
      <w:r w:rsidRPr="009F0278">
        <w:rPr>
          <w:rFonts w:ascii="Times New Roman" w:eastAsia="Times New Roman" w:hAnsi="Times New Roman" w:cs="Times New Roman"/>
          <w:iCs/>
          <w:sz w:val="24"/>
          <w:szCs w:val="24"/>
          <w:lang w:val="ru-RU"/>
        </w:rPr>
        <w:t>здійснюються</w:t>
      </w:r>
      <w:proofErr w:type="spellEnd"/>
      <w:r w:rsidRPr="009F0278">
        <w:rPr>
          <w:rFonts w:ascii="Times New Roman" w:eastAsia="Times New Roman" w:hAnsi="Times New Roman" w:cs="Times New Roman"/>
          <w:iCs/>
          <w:sz w:val="24"/>
          <w:szCs w:val="24"/>
          <w:lang w:val="ru-RU"/>
        </w:rPr>
        <w:t xml:space="preserve"> в </w:t>
      </w:r>
      <w:proofErr w:type="spellStart"/>
      <w:r w:rsidRPr="009F0278">
        <w:rPr>
          <w:rFonts w:ascii="Times New Roman" w:eastAsia="Times New Roman" w:hAnsi="Times New Roman" w:cs="Times New Roman"/>
          <w:iCs/>
          <w:sz w:val="24"/>
          <w:szCs w:val="24"/>
          <w:lang w:val="ru-RU"/>
        </w:rPr>
        <w:t>безготівковій</w:t>
      </w:r>
      <w:proofErr w:type="spellEnd"/>
      <w:r w:rsidRPr="009F0278">
        <w:rPr>
          <w:rFonts w:ascii="Times New Roman" w:eastAsia="Times New Roman" w:hAnsi="Times New Roman" w:cs="Times New Roman"/>
          <w:iCs/>
          <w:sz w:val="24"/>
          <w:szCs w:val="24"/>
          <w:lang w:val="ru-RU"/>
        </w:rPr>
        <w:t xml:space="preserve"> </w:t>
      </w:r>
      <w:proofErr w:type="spellStart"/>
      <w:r w:rsidRPr="009F0278">
        <w:rPr>
          <w:rFonts w:ascii="Times New Roman" w:eastAsia="Times New Roman" w:hAnsi="Times New Roman" w:cs="Times New Roman"/>
          <w:iCs/>
          <w:sz w:val="24"/>
          <w:szCs w:val="24"/>
          <w:lang w:val="ru-RU"/>
        </w:rPr>
        <w:t>формі</w:t>
      </w:r>
      <w:proofErr w:type="spellEnd"/>
      <w:r w:rsidRPr="009F0278">
        <w:rPr>
          <w:rFonts w:ascii="Times New Roman" w:eastAsia="Times New Roman" w:hAnsi="Times New Roman" w:cs="Times New Roman"/>
          <w:iCs/>
          <w:sz w:val="24"/>
          <w:szCs w:val="24"/>
          <w:lang w:val="ru-RU"/>
        </w:rPr>
        <w:t xml:space="preserve"> в </w:t>
      </w:r>
      <w:proofErr w:type="spellStart"/>
      <w:r w:rsidRPr="009F0278">
        <w:rPr>
          <w:rFonts w:ascii="Times New Roman" w:eastAsia="Times New Roman" w:hAnsi="Times New Roman" w:cs="Times New Roman"/>
          <w:iCs/>
          <w:sz w:val="24"/>
          <w:szCs w:val="24"/>
          <w:lang w:val="ru-RU"/>
        </w:rPr>
        <w:t>національній</w:t>
      </w:r>
      <w:proofErr w:type="spellEnd"/>
      <w:r w:rsidRPr="009F0278">
        <w:rPr>
          <w:rFonts w:ascii="Times New Roman" w:eastAsia="Times New Roman" w:hAnsi="Times New Roman" w:cs="Times New Roman"/>
          <w:iCs/>
          <w:sz w:val="24"/>
          <w:szCs w:val="24"/>
          <w:lang w:val="ru-RU"/>
        </w:rPr>
        <w:t xml:space="preserve"> </w:t>
      </w:r>
      <w:proofErr w:type="spellStart"/>
      <w:r w:rsidRPr="009F0278">
        <w:rPr>
          <w:rFonts w:ascii="Times New Roman" w:eastAsia="Times New Roman" w:hAnsi="Times New Roman" w:cs="Times New Roman"/>
          <w:iCs/>
          <w:sz w:val="24"/>
          <w:szCs w:val="24"/>
          <w:lang w:val="ru-RU"/>
        </w:rPr>
        <w:t>валюті</w:t>
      </w:r>
      <w:proofErr w:type="spellEnd"/>
      <w:r w:rsidRPr="009F0278">
        <w:rPr>
          <w:rFonts w:ascii="Times New Roman" w:eastAsia="Times New Roman" w:hAnsi="Times New Roman" w:cs="Times New Roman"/>
          <w:iCs/>
          <w:sz w:val="24"/>
          <w:szCs w:val="24"/>
          <w:lang w:val="ru-RU"/>
        </w:rPr>
        <w:t xml:space="preserve"> </w:t>
      </w:r>
      <w:proofErr w:type="spellStart"/>
      <w:r w:rsidRPr="009F0278">
        <w:rPr>
          <w:rFonts w:ascii="Times New Roman" w:eastAsia="Times New Roman" w:hAnsi="Times New Roman" w:cs="Times New Roman"/>
          <w:iCs/>
          <w:sz w:val="24"/>
          <w:szCs w:val="24"/>
          <w:lang w:val="ru-RU"/>
        </w:rPr>
        <w:t>України</w:t>
      </w:r>
      <w:proofErr w:type="spellEnd"/>
      <w:r w:rsidRPr="009F0278">
        <w:rPr>
          <w:rFonts w:ascii="Times New Roman" w:eastAsia="Times New Roman" w:hAnsi="Times New Roman" w:cs="Times New Roman"/>
          <w:iCs/>
          <w:sz w:val="24"/>
          <w:szCs w:val="24"/>
          <w:lang w:val="ru-RU"/>
        </w:rPr>
        <w:t xml:space="preserve"> - </w:t>
      </w:r>
      <w:proofErr w:type="spellStart"/>
      <w:r w:rsidRPr="009F0278">
        <w:rPr>
          <w:rFonts w:ascii="Times New Roman" w:eastAsia="Times New Roman" w:hAnsi="Times New Roman" w:cs="Times New Roman"/>
          <w:iCs/>
          <w:sz w:val="24"/>
          <w:szCs w:val="24"/>
          <w:lang w:val="ru-RU"/>
        </w:rPr>
        <w:t>гривні</w:t>
      </w:r>
      <w:proofErr w:type="spellEnd"/>
      <w:r w:rsidRPr="009F0278">
        <w:rPr>
          <w:rFonts w:ascii="Times New Roman" w:eastAsia="Times New Roman" w:hAnsi="Times New Roman" w:cs="Times New Roman"/>
          <w:iCs/>
          <w:sz w:val="24"/>
          <w:szCs w:val="24"/>
          <w:lang w:val="ru-RU"/>
        </w:rPr>
        <w:t>.</w:t>
      </w:r>
    </w:p>
    <w:p w14:paraId="6083C053" w14:textId="77777777" w:rsidR="009F0278" w:rsidRPr="009F0278" w:rsidRDefault="009F0278" w:rsidP="009F0278">
      <w:pPr>
        <w:tabs>
          <w:tab w:val="left" w:pos="4860"/>
        </w:tabs>
        <w:ind w:firstLine="567"/>
        <w:jc w:val="both"/>
        <w:rPr>
          <w:rFonts w:ascii="Times New Roman" w:eastAsia="Times New Roman" w:hAnsi="Times New Roman" w:cs="Times New Roman"/>
          <w:sz w:val="24"/>
          <w:szCs w:val="24"/>
          <w:lang w:val="ru-RU"/>
        </w:rPr>
      </w:pPr>
      <w:r w:rsidRPr="009F0278">
        <w:rPr>
          <w:rFonts w:ascii="Times New Roman" w:eastAsia="Times New Roman" w:hAnsi="Times New Roman" w:cs="Times New Roman"/>
          <w:sz w:val="24"/>
          <w:szCs w:val="24"/>
          <w:lang w:val="ru-RU"/>
        </w:rPr>
        <w:t xml:space="preserve">3.5. </w:t>
      </w:r>
      <w:proofErr w:type="spellStart"/>
      <w:r w:rsidRPr="009F0278">
        <w:rPr>
          <w:rFonts w:ascii="Times New Roman" w:eastAsia="Times New Roman" w:hAnsi="Times New Roman" w:cs="Times New Roman"/>
          <w:sz w:val="24"/>
          <w:szCs w:val="24"/>
          <w:lang w:val="ru-RU"/>
        </w:rPr>
        <w:t>Сторони</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складають</w:t>
      </w:r>
      <w:proofErr w:type="spellEnd"/>
      <w:r w:rsidRPr="009F0278">
        <w:rPr>
          <w:rFonts w:ascii="Times New Roman" w:eastAsia="Times New Roman" w:hAnsi="Times New Roman" w:cs="Times New Roman"/>
          <w:sz w:val="24"/>
          <w:szCs w:val="24"/>
          <w:lang w:val="ru-RU"/>
        </w:rPr>
        <w:t xml:space="preserve"> та </w:t>
      </w:r>
      <w:proofErr w:type="spellStart"/>
      <w:r w:rsidRPr="009F0278">
        <w:rPr>
          <w:rFonts w:ascii="Times New Roman" w:eastAsia="Times New Roman" w:hAnsi="Times New Roman" w:cs="Times New Roman"/>
          <w:sz w:val="24"/>
          <w:szCs w:val="24"/>
          <w:lang w:val="ru-RU"/>
        </w:rPr>
        <w:t>підписують</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акти</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звірок</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взаєморозрахунків</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вимогу</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однієї</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із</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Сторін</w:t>
      </w:r>
      <w:proofErr w:type="spellEnd"/>
      <w:r w:rsidRPr="009F0278">
        <w:rPr>
          <w:rFonts w:ascii="Times New Roman" w:eastAsia="Times New Roman" w:hAnsi="Times New Roman" w:cs="Times New Roman"/>
          <w:sz w:val="24"/>
          <w:szCs w:val="24"/>
          <w:lang w:val="ru-RU"/>
        </w:rPr>
        <w:t>.</w:t>
      </w:r>
    </w:p>
    <w:p w14:paraId="39762617" w14:textId="77777777" w:rsidR="009F0278" w:rsidRPr="009F0278" w:rsidRDefault="009F0278" w:rsidP="009F0278">
      <w:pPr>
        <w:widowControl w:val="0"/>
        <w:tabs>
          <w:tab w:val="left" w:pos="662"/>
        </w:tabs>
        <w:suppressAutoHyphens/>
        <w:autoSpaceDE w:val="0"/>
        <w:jc w:val="center"/>
        <w:rPr>
          <w:rFonts w:ascii="Arial" w:eastAsia="Times New Roman" w:hAnsi="Arial" w:cs="Arial"/>
          <w:sz w:val="24"/>
          <w:szCs w:val="24"/>
          <w:lang w:val="ru-RU" w:eastAsia="zh-CN"/>
        </w:rPr>
      </w:pPr>
      <w:r w:rsidRPr="009F0278">
        <w:rPr>
          <w:rFonts w:ascii="Times New Roman" w:eastAsia="Times New Roman" w:hAnsi="Times New Roman" w:cs="Times New Roman"/>
          <w:b/>
          <w:sz w:val="24"/>
          <w:szCs w:val="24"/>
          <w:lang w:eastAsia="uk-UA"/>
        </w:rPr>
        <w:t>4. Права та обов’язки Сторін</w:t>
      </w:r>
    </w:p>
    <w:p w14:paraId="04A01674"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 xml:space="preserve">4.1. </w:t>
      </w:r>
      <w:r w:rsidRPr="009F0278">
        <w:rPr>
          <w:rFonts w:ascii="Times New Roman" w:eastAsia="Times New Roman" w:hAnsi="Times New Roman" w:cs="Times New Roman"/>
          <w:b/>
          <w:i/>
          <w:sz w:val="24"/>
          <w:szCs w:val="24"/>
          <w:lang w:eastAsia="uk-UA"/>
        </w:rPr>
        <w:t>Замовник зобов’язується:</w:t>
      </w:r>
      <w:r w:rsidRPr="009F0278">
        <w:rPr>
          <w:rFonts w:ascii="Times New Roman" w:eastAsia="Times New Roman" w:hAnsi="Times New Roman" w:cs="Times New Roman"/>
          <w:sz w:val="24"/>
          <w:szCs w:val="24"/>
          <w:lang w:eastAsia="uk-UA"/>
        </w:rPr>
        <w:t xml:space="preserve"> </w:t>
      </w:r>
    </w:p>
    <w:p w14:paraId="0C8A084E"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4.1.1. Своєчасно проводити оплату в строки та розмірах, вказаних в Договорі.</w:t>
      </w:r>
    </w:p>
    <w:p w14:paraId="266D599A" w14:textId="13E1AC14"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4.1.2. Прийняти виконані Роботи у встановленому порядку та в строки, передбачені, Договором.</w:t>
      </w:r>
    </w:p>
    <w:p w14:paraId="4C132470"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1569BF12"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 xml:space="preserve">4.2. </w:t>
      </w:r>
      <w:r w:rsidRPr="009F0278">
        <w:rPr>
          <w:rFonts w:ascii="Times New Roman" w:eastAsia="Times New Roman" w:hAnsi="Times New Roman" w:cs="Times New Roman"/>
          <w:b/>
          <w:i/>
          <w:sz w:val="24"/>
          <w:szCs w:val="24"/>
          <w:lang w:eastAsia="uk-UA"/>
        </w:rPr>
        <w:t>Замовник має право:</w:t>
      </w:r>
    </w:p>
    <w:p w14:paraId="14D3DBFA"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4.2.1 Здійснювати в будь-який час, не втручаючись у господарську діяльність Підрядника, технічний нагляд і контроль за ходом, якістю та обсягами виконання робіт.</w:t>
      </w:r>
    </w:p>
    <w:p w14:paraId="1EAAAF68"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4.2.2. Вимагати від Підрядника повторного безоплатного нанесення горизонтальної розмітки, у разі якщо нанесена розмітка не відповідає ДСТУ 2587:20</w:t>
      </w:r>
      <w:r w:rsidRPr="009F0278">
        <w:rPr>
          <w:rFonts w:ascii="Times New Roman" w:eastAsia="Times New Roman" w:hAnsi="Times New Roman" w:cs="Times New Roman"/>
          <w:sz w:val="24"/>
          <w:szCs w:val="24"/>
          <w:lang w:val="ru-RU" w:eastAsia="uk-UA"/>
        </w:rPr>
        <w:t>21</w:t>
      </w:r>
      <w:r w:rsidRPr="009F0278">
        <w:rPr>
          <w:rFonts w:ascii="Times New Roman" w:eastAsia="Times New Roman" w:hAnsi="Times New Roman" w:cs="Times New Roman"/>
          <w:sz w:val="24"/>
          <w:szCs w:val="24"/>
          <w:lang w:eastAsia="uk-UA"/>
        </w:rPr>
        <w:t xml:space="preserve"> «Розмітка дорожня. Загальні технічні вимоги. Методи контролювання. Правила застосування». Підрядник зобов’язаний за власний рахунок усунути виявлені недоліки протягом 3 календарних днів, у тому числі виконати </w:t>
      </w:r>
      <w:proofErr w:type="spellStart"/>
      <w:r w:rsidRPr="009F0278">
        <w:rPr>
          <w:rFonts w:ascii="Times New Roman" w:eastAsia="Times New Roman" w:hAnsi="Times New Roman" w:cs="Times New Roman"/>
          <w:sz w:val="24"/>
          <w:szCs w:val="24"/>
          <w:lang w:eastAsia="uk-UA"/>
        </w:rPr>
        <w:t>демаркувальні</w:t>
      </w:r>
      <w:proofErr w:type="spellEnd"/>
      <w:r w:rsidRPr="009F0278">
        <w:rPr>
          <w:rFonts w:ascii="Times New Roman" w:eastAsia="Times New Roman" w:hAnsi="Times New Roman" w:cs="Times New Roman"/>
          <w:sz w:val="24"/>
          <w:szCs w:val="24"/>
          <w:lang w:eastAsia="uk-UA"/>
        </w:rPr>
        <w:t xml:space="preserve"> роботи.</w:t>
      </w:r>
    </w:p>
    <w:p w14:paraId="1517FB5B"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eastAsia="zh-CN"/>
        </w:rPr>
      </w:pPr>
      <w:r w:rsidRPr="009F0278">
        <w:rPr>
          <w:rFonts w:ascii="Times New Roman" w:eastAsia="Times New Roman" w:hAnsi="Times New Roman" w:cs="Times New Roman"/>
          <w:sz w:val="24"/>
          <w:szCs w:val="24"/>
          <w:lang w:eastAsia="uk-UA"/>
        </w:rPr>
        <w:t>4.2.3. Відмовитися від Договору та вимагати відшкодування збитків, якщо Підрядник своєчасно не почав роботи або виконує їх настільки повільно, що закінчення їх у строк, визначений умовами Договору, стає неможливим.</w:t>
      </w:r>
    </w:p>
    <w:p w14:paraId="54128BFA"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eastAsia="zh-CN"/>
        </w:rPr>
      </w:pPr>
      <w:r w:rsidRPr="009F0278">
        <w:rPr>
          <w:rFonts w:ascii="Times New Roman" w:eastAsia="Times New Roman" w:hAnsi="Times New Roman" w:cs="Times New Roman"/>
          <w:sz w:val="24"/>
          <w:szCs w:val="24"/>
          <w:lang w:eastAsia="uk-UA"/>
        </w:rPr>
        <w:t>4.2.4. Відмовитися від Договору та вимагати відшкодування збитків, якщо відступи у Роботі від умов Договору або інші недоліки у роботі є істотними та такими, що не можуть бути усунені, або не були усунені Підрядником у встановлений Замовником строк.</w:t>
      </w:r>
    </w:p>
    <w:p w14:paraId="6690DF51"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4.2.5. Розірвати цей Договір в односторонньому порядку у випадку, якщо Підрядник систематично (три і більше разів) не виконує або виконує неналежним чином свої обов’язки, оплативши Підряднику виконану частину робіт.</w:t>
      </w:r>
    </w:p>
    <w:p w14:paraId="5ED41D09"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4.2.6. Відмовитися від Договору в будь-який час до закінчення строків виконання Робіт, оплативши Підряднику фактично виконану їх частину.</w:t>
      </w:r>
    </w:p>
    <w:p w14:paraId="0A6AD0B8"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4.2.7. Інші права, передбачені Договором та чинним законодавством України.</w:t>
      </w:r>
    </w:p>
    <w:p w14:paraId="3ED5CC48"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4.2.8. Замовник може в межах договірної ціни вносити зміни в планові обсяги, види Робіт у відповідності до доручень виконавчого органу Київської міської ради (Київської міської державної адміністрації), згідно приписів Національної поліції України та у разі прийняття нових нормативно-правових актів.</w:t>
      </w:r>
    </w:p>
    <w:p w14:paraId="2B0AAACB"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eastAsia="zh-CN"/>
        </w:rPr>
      </w:pPr>
      <w:r w:rsidRPr="009F0278">
        <w:rPr>
          <w:rFonts w:ascii="Times New Roman" w:eastAsia="Times New Roman" w:hAnsi="Times New Roman" w:cs="Times New Roman"/>
          <w:sz w:val="24"/>
          <w:szCs w:val="24"/>
          <w:lang w:eastAsia="uk-UA"/>
        </w:rPr>
        <w:t xml:space="preserve">4.3. </w:t>
      </w:r>
      <w:r w:rsidRPr="009F0278">
        <w:rPr>
          <w:rFonts w:ascii="Times New Roman" w:eastAsia="Times New Roman" w:hAnsi="Times New Roman" w:cs="Times New Roman"/>
          <w:b/>
          <w:i/>
          <w:sz w:val="24"/>
          <w:szCs w:val="24"/>
          <w:lang w:eastAsia="uk-UA"/>
        </w:rPr>
        <w:t>Підрядник зобов’язується:</w:t>
      </w:r>
    </w:p>
    <w:p w14:paraId="5346EFE8"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eastAsia="zh-CN"/>
        </w:rPr>
      </w:pPr>
      <w:r w:rsidRPr="009F0278">
        <w:rPr>
          <w:rFonts w:ascii="Times New Roman" w:eastAsia="Times New Roman" w:hAnsi="Times New Roman" w:cs="Times New Roman"/>
          <w:sz w:val="24"/>
          <w:szCs w:val="24"/>
          <w:lang w:eastAsia="uk-UA"/>
        </w:rPr>
        <w:t>4.3.1. Забезпечити своєчасне, якісне та безпечне виконання Робіт.</w:t>
      </w:r>
    </w:p>
    <w:p w14:paraId="636E8007"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 xml:space="preserve">4.3.2. Надати своєчасно Замовнику Акт приймання-передачі виконаних робіт </w:t>
      </w:r>
      <w:r w:rsidRPr="009F0278">
        <w:rPr>
          <w:rFonts w:ascii="Times New Roman" w:eastAsia="Times New Roman" w:hAnsi="Times New Roman" w:cs="Times New Roman"/>
          <w:iCs/>
          <w:sz w:val="24"/>
          <w:szCs w:val="24"/>
          <w:lang w:eastAsia="zh-CN"/>
        </w:rPr>
        <w:t xml:space="preserve">(форма КБ-2в), довідку про вартість виконаних робіт (форма КБ-3) </w:t>
      </w:r>
      <w:r w:rsidRPr="009F0278">
        <w:rPr>
          <w:rFonts w:ascii="Times New Roman" w:eastAsia="Times New Roman" w:hAnsi="Times New Roman" w:cs="Times New Roman"/>
          <w:sz w:val="24"/>
          <w:szCs w:val="24"/>
          <w:lang w:eastAsia="uk-UA"/>
        </w:rPr>
        <w:t xml:space="preserve">та рахунки, що підлягають оплаті.  </w:t>
      </w:r>
    </w:p>
    <w:p w14:paraId="21328A33"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4.3.3. Нести повну матеріальну відповідальність у випадку втрати або пошкодження майна Замовника з вини Підрядника при проведенні Робіт.</w:t>
      </w:r>
    </w:p>
    <w:p w14:paraId="2AEC9175"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4.3.4. Забезпечити за власний рахунок та власними силами організацію безпечного виконання Робіт та додержання і виконання робітниками Підрядника всіх чинних норм, правил та вимог з охорони праці, пожежної безпеки та промислової санітарії, безпеки дорожнього руху транспортних засобів та пішоходів.</w:t>
      </w:r>
    </w:p>
    <w:p w14:paraId="5095018E"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 xml:space="preserve">4.3.5. Використовувати технічно справні механічні, електричні та інші технічні засоби і </w:t>
      </w:r>
      <w:r w:rsidRPr="009F0278">
        <w:rPr>
          <w:rFonts w:ascii="Times New Roman" w:eastAsia="Times New Roman" w:hAnsi="Times New Roman" w:cs="Times New Roman"/>
          <w:sz w:val="24"/>
          <w:szCs w:val="24"/>
          <w:lang w:eastAsia="uk-UA"/>
        </w:rPr>
        <w:lastRenderedPageBreak/>
        <w:t>обладнання, що необхідні для належного проведення Робіт.</w:t>
      </w:r>
    </w:p>
    <w:p w14:paraId="7F698C6F"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4.3.6. Відшкодувати Замовнику завдані неналежним виконанням умов Договору збитки.</w:t>
      </w:r>
    </w:p>
    <w:p w14:paraId="0F3D7517"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 xml:space="preserve">4.3.7. На вимогу Замовника за власний рахунок виконувати </w:t>
      </w:r>
      <w:proofErr w:type="spellStart"/>
      <w:r w:rsidRPr="009F0278">
        <w:rPr>
          <w:rFonts w:ascii="Times New Roman" w:eastAsia="Times New Roman" w:hAnsi="Times New Roman" w:cs="Times New Roman"/>
          <w:sz w:val="24"/>
          <w:szCs w:val="24"/>
          <w:lang w:eastAsia="uk-UA"/>
        </w:rPr>
        <w:t>демаркування</w:t>
      </w:r>
      <w:proofErr w:type="spellEnd"/>
      <w:r w:rsidRPr="009F0278">
        <w:rPr>
          <w:rFonts w:ascii="Times New Roman" w:eastAsia="Times New Roman" w:hAnsi="Times New Roman" w:cs="Times New Roman"/>
          <w:sz w:val="24"/>
          <w:szCs w:val="24"/>
          <w:lang w:eastAsia="uk-UA"/>
        </w:rPr>
        <w:t xml:space="preserve"> та повторне нанесення горизонтальної розмітки, у разі її низької якості, невідповідності чинним нормативам, затвердженим схемам (проектам) і т. ін., що підтверджується відповідним(и) Актом(-</w:t>
      </w:r>
      <w:proofErr w:type="spellStart"/>
      <w:r w:rsidRPr="009F0278">
        <w:rPr>
          <w:rFonts w:ascii="Times New Roman" w:eastAsia="Times New Roman" w:hAnsi="Times New Roman" w:cs="Times New Roman"/>
          <w:sz w:val="24"/>
          <w:szCs w:val="24"/>
          <w:lang w:eastAsia="uk-UA"/>
        </w:rPr>
        <w:t>ами</w:t>
      </w:r>
      <w:proofErr w:type="spellEnd"/>
      <w:r w:rsidRPr="009F0278">
        <w:rPr>
          <w:rFonts w:ascii="Times New Roman" w:eastAsia="Times New Roman" w:hAnsi="Times New Roman" w:cs="Times New Roman"/>
          <w:sz w:val="24"/>
          <w:szCs w:val="24"/>
          <w:lang w:eastAsia="uk-UA"/>
        </w:rPr>
        <w:t>) складеними Замовником.</w:t>
      </w:r>
    </w:p>
    <w:p w14:paraId="43C1A316"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4.3.8.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769A5184"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4.3.9. У строки, визначені Замовником, за свій рахунок усунути недоробки та дефекти, які виникли з його вини та були виявлені протягом гарантійного строку.</w:t>
      </w:r>
    </w:p>
    <w:p w14:paraId="19361C95"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4.3.10. Відшкодувати Замовнику збитки, якщо Підрядник своєчасно не розпочав виконання Робіт або виконував їх настільки повільно, що закінчення їх у строк, визначений Договором, став неможливим, і як наслідок Замовник в односторонньому порядку розірвав Договір, та інші збитки відповідно до умов Договору.</w:t>
      </w:r>
    </w:p>
    <w:p w14:paraId="4BF33BB2"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4.3.11. Призупинити виконання Робіт Послуг з нанесення дорожньої розмітки попередивши про це Замовника у випадку невідповідності погодних умов та відновити Виконання Робіт при відповідності погодних умов.</w:t>
      </w:r>
    </w:p>
    <w:p w14:paraId="4D460503"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4.3.12. Виконувати належним чином інші зобов'язання, передбачені Договором, Цивільним і Господарським кодексами України та іншими нормативно-правовими актами.</w:t>
      </w:r>
    </w:p>
    <w:p w14:paraId="123B2CC5"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 xml:space="preserve">4.4. </w:t>
      </w:r>
      <w:r w:rsidRPr="009F0278">
        <w:rPr>
          <w:rFonts w:ascii="Times New Roman" w:eastAsia="Times New Roman" w:hAnsi="Times New Roman" w:cs="Times New Roman"/>
          <w:b/>
          <w:i/>
          <w:sz w:val="24"/>
          <w:szCs w:val="24"/>
          <w:lang w:eastAsia="uk-UA"/>
        </w:rPr>
        <w:t>Підрядник має право:</w:t>
      </w:r>
      <w:r w:rsidRPr="009F0278">
        <w:rPr>
          <w:rFonts w:ascii="Times New Roman" w:eastAsia="Times New Roman" w:hAnsi="Times New Roman" w:cs="Times New Roman"/>
          <w:sz w:val="24"/>
          <w:szCs w:val="24"/>
          <w:lang w:eastAsia="uk-UA"/>
        </w:rPr>
        <w:t xml:space="preserve"> </w:t>
      </w:r>
    </w:p>
    <w:p w14:paraId="03312B88" w14:textId="77777777" w:rsidR="009F0278" w:rsidRPr="009F0278" w:rsidRDefault="009F0278" w:rsidP="009F0278">
      <w:pPr>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 xml:space="preserve">4.4.1. Зупиняти виконання Робіт у разі невиконання Замовником своїх зобов'язань за Договором, що призводить до ускладнення або до неможливості виконання Робіт, попередньо попередивши про це за 5 календарних днів. </w:t>
      </w:r>
    </w:p>
    <w:p w14:paraId="105FA918"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4.4.2. Одержати оплату за виконані роботи у розмірах і у строки, передбачені Договором.</w:t>
      </w:r>
    </w:p>
    <w:p w14:paraId="40E6C966"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4.4.3. Ініціювати внесення змін до Договору відповідно до чинного законодавства</w:t>
      </w:r>
    </w:p>
    <w:p w14:paraId="70C92A10"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4.4.4. Інші права, передбачені чинним законодавством України.</w:t>
      </w:r>
    </w:p>
    <w:p w14:paraId="705FAA1C" w14:textId="77777777" w:rsidR="009F0278" w:rsidRPr="009F0278" w:rsidRDefault="009F0278" w:rsidP="009F0278">
      <w:pPr>
        <w:widowControl w:val="0"/>
        <w:tabs>
          <w:tab w:val="left" w:pos="662"/>
        </w:tabs>
        <w:suppressAutoHyphens/>
        <w:autoSpaceDE w:val="0"/>
        <w:jc w:val="center"/>
        <w:rPr>
          <w:rFonts w:ascii="Arial" w:eastAsia="Times New Roman" w:hAnsi="Arial" w:cs="Arial"/>
          <w:sz w:val="24"/>
          <w:szCs w:val="24"/>
          <w:lang w:val="ru-RU" w:eastAsia="zh-CN"/>
        </w:rPr>
      </w:pPr>
      <w:r w:rsidRPr="009F0278">
        <w:rPr>
          <w:rFonts w:ascii="Times New Roman" w:eastAsia="Times New Roman" w:hAnsi="Times New Roman" w:cs="Times New Roman"/>
          <w:b/>
          <w:sz w:val="24"/>
          <w:szCs w:val="24"/>
          <w:lang w:eastAsia="uk-UA"/>
        </w:rPr>
        <w:t>5. Забезпечення матеріалами та устаткуванням</w:t>
      </w:r>
    </w:p>
    <w:p w14:paraId="210DEF95"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val="ru-RU" w:eastAsia="zh-CN"/>
        </w:rPr>
      </w:pPr>
      <w:r w:rsidRPr="009F0278">
        <w:rPr>
          <w:rFonts w:ascii="Times New Roman" w:eastAsia="Times New Roman" w:hAnsi="Times New Roman" w:cs="Times New Roman"/>
          <w:sz w:val="24"/>
          <w:szCs w:val="24"/>
          <w:lang w:eastAsia="uk-UA"/>
        </w:rPr>
        <w:t>5.1. Забезпечення матеріалами та устаткуванням здійснюється Підрядником власними силами за власний рахунок.</w:t>
      </w:r>
    </w:p>
    <w:p w14:paraId="2EACE0E6"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Arial"/>
          <w:sz w:val="24"/>
          <w:szCs w:val="24"/>
          <w:lang w:eastAsia="x-none"/>
        </w:rPr>
      </w:pPr>
      <w:r w:rsidRPr="009F0278">
        <w:rPr>
          <w:rFonts w:ascii="Times New Roman" w:eastAsia="Times New Roman" w:hAnsi="Times New Roman" w:cs="Times New Roman"/>
          <w:sz w:val="24"/>
          <w:szCs w:val="24"/>
          <w:lang w:eastAsia="uk-UA"/>
        </w:rPr>
        <w:t xml:space="preserve">5.2. Підрядник </w:t>
      </w:r>
      <w:proofErr w:type="spellStart"/>
      <w:r w:rsidRPr="009F0278">
        <w:rPr>
          <w:rFonts w:ascii="Times New Roman" w:eastAsia="Times New Roman" w:hAnsi="Times New Roman" w:cs="Arial"/>
          <w:sz w:val="24"/>
          <w:szCs w:val="24"/>
          <w:lang w:val="ru-RU" w:eastAsia="x-none"/>
        </w:rPr>
        <w:t>контролює</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якість</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кількість</w:t>
      </w:r>
      <w:proofErr w:type="spellEnd"/>
      <w:r w:rsidRPr="009F0278">
        <w:rPr>
          <w:rFonts w:ascii="Times New Roman" w:eastAsia="Times New Roman" w:hAnsi="Times New Roman" w:cs="Arial"/>
          <w:sz w:val="24"/>
          <w:szCs w:val="24"/>
          <w:lang w:val="ru-RU" w:eastAsia="x-none"/>
        </w:rPr>
        <w:t xml:space="preserve"> і </w:t>
      </w:r>
      <w:proofErr w:type="spellStart"/>
      <w:r w:rsidRPr="009F0278">
        <w:rPr>
          <w:rFonts w:ascii="Times New Roman" w:eastAsia="Times New Roman" w:hAnsi="Times New Roman" w:cs="Arial"/>
          <w:sz w:val="24"/>
          <w:szCs w:val="24"/>
          <w:lang w:val="ru-RU" w:eastAsia="x-none"/>
        </w:rPr>
        <w:t>комплектність</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постачання</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ресурсів</w:t>
      </w:r>
      <w:proofErr w:type="spellEnd"/>
      <w:r w:rsidRPr="009F0278">
        <w:rPr>
          <w:rFonts w:ascii="Times New Roman" w:eastAsia="Times New Roman" w:hAnsi="Times New Roman" w:cs="Arial"/>
          <w:sz w:val="24"/>
          <w:szCs w:val="24"/>
          <w:lang w:val="ru-RU" w:eastAsia="x-none"/>
        </w:rPr>
        <w:t xml:space="preserve">, на </w:t>
      </w:r>
      <w:proofErr w:type="spellStart"/>
      <w:r w:rsidRPr="009F0278">
        <w:rPr>
          <w:rFonts w:ascii="Times New Roman" w:eastAsia="Times New Roman" w:hAnsi="Times New Roman" w:cs="Arial"/>
          <w:sz w:val="24"/>
          <w:szCs w:val="24"/>
          <w:lang w:val="ru-RU" w:eastAsia="x-none"/>
        </w:rPr>
        <w:t>ньому</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лежить</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ризик</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їх</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випадкової</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втрати</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чи</w:t>
      </w:r>
      <w:proofErr w:type="spellEnd"/>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пошкодження</w:t>
      </w:r>
      <w:proofErr w:type="spellEnd"/>
      <w:r w:rsidRPr="009F0278">
        <w:rPr>
          <w:rFonts w:ascii="Times New Roman" w:eastAsia="Times New Roman" w:hAnsi="Times New Roman" w:cs="Arial"/>
          <w:sz w:val="24"/>
          <w:szCs w:val="24"/>
          <w:lang w:val="ru-RU" w:eastAsia="x-none"/>
        </w:rPr>
        <w:t xml:space="preserve"> до моменту </w:t>
      </w:r>
      <w:proofErr w:type="spellStart"/>
      <w:r w:rsidRPr="009F0278">
        <w:rPr>
          <w:rFonts w:ascii="Times New Roman" w:eastAsia="Times New Roman" w:hAnsi="Times New Roman" w:cs="Arial"/>
          <w:sz w:val="24"/>
          <w:szCs w:val="24"/>
          <w:lang w:val="ru-RU" w:eastAsia="x-none"/>
        </w:rPr>
        <w:t>передачі</w:t>
      </w:r>
      <w:proofErr w:type="spellEnd"/>
      <w:r w:rsidRPr="009F0278">
        <w:rPr>
          <w:rFonts w:ascii="Times New Roman" w:eastAsia="Times New Roman" w:hAnsi="Times New Roman" w:cs="Arial"/>
          <w:sz w:val="24"/>
          <w:szCs w:val="24"/>
          <w:lang w:val="ru-RU" w:eastAsia="x-none"/>
        </w:rPr>
        <w:t xml:space="preserve"> </w:t>
      </w:r>
      <w:r w:rsidRPr="009F0278">
        <w:rPr>
          <w:rFonts w:ascii="Times New Roman" w:eastAsia="Times New Roman" w:hAnsi="Times New Roman" w:cs="Arial"/>
          <w:sz w:val="24"/>
          <w:szCs w:val="24"/>
          <w:lang w:eastAsia="x-none"/>
        </w:rPr>
        <w:t>виконаних Робіт</w:t>
      </w:r>
      <w:r w:rsidRPr="009F0278">
        <w:rPr>
          <w:rFonts w:ascii="Times New Roman" w:eastAsia="Times New Roman" w:hAnsi="Times New Roman" w:cs="Arial"/>
          <w:sz w:val="24"/>
          <w:szCs w:val="24"/>
          <w:lang w:val="ru-RU" w:eastAsia="x-none"/>
        </w:rPr>
        <w:t xml:space="preserve"> </w:t>
      </w:r>
      <w:proofErr w:type="spellStart"/>
      <w:r w:rsidRPr="009F0278">
        <w:rPr>
          <w:rFonts w:ascii="Times New Roman" w:eastAsia="Times New Roman" w:hAnsi="Times New Roman" w:cs="Arial"/>
          <w:sz w:val="24"/>
          <w:szCs w:val="24"/>
          <w:lang w:val="ru-RU" w:eastAsia="x-none"/>
        </w:rPr>
        <w:t>Замовнику</w:t>
      </w:r>
      <w:proofErr w:type="spellEnd"/>
      <w:r w:rsidRPr="009F0278">
        <w:rPr>
          <w:rFonts w:ascii="Times New Roman" w:eastAsia="Times New Roman" w:hAnsi="Times New Roman" w:cs="Arial"/>
          <w:sz w:val="24"/>
          <w:szCs w:val="24"/>
          <w:lang w:val="ru-RU" w:eastAsia="x-none"/>
        </w:rPr>
        <w:t>.</w:t>
      </w:r>
    </w:p>
    <w:p w14:paraId="393CB31E" w14:textId="77777777" w:rsidR="009F0278" w:rsidRPr="009F0278" w:rsidRDefault="009F0278" w:rsidP="009F0278">
      <w:pPr>
        <w:widowControl w:val="0"/>
        <w:tabs>
          <w:tab w:val="left" w:pos="662"/>
        </w:tabs>
        <w:suppressAutoHyphens/>
        <w:autoSpaceDE w:val="0"/>
        <w:spacing w:line="240" w:lineRule="atLeast"/>
        <w:ind w:firstLine="567"/>
        <w:jc w:val="both"/>
        <w:rPr>
          <w:rFonts w:ascii="Times New Roman" w:eastAsia="Times New Roman" w:hAnsi="Times New Roman" w:cs="Times New Roman"/>
          <w:sz w:val="24"/>
          <w:szCs w:val="24"/>
          <w:lang w:eastAsia="uk-UA"/>
        </w:rPr>
      </w:pPr>
      <w:r w:rsidRPr="009F0278">
        <w:rPr>
          <w:rFonts w:ascii="Times New Roman" w:eastAsia="Times New Roman" w:hAnsi="Times New Roman" w:cs="Times New Roman"/>
          <w:sz w:val="24"/>
          <w:szCs w:val="24"/>
          <w:lang w:eastAsia="uk-UA"/>
        </w:rPr>
        <w:t>5.3. Підрядник</w:t>
      </w:r>
      <w:r w:rsidRPr="009F0278">
        <w:rPr>
          <w:rFonts w:ascii="Times New Roman" w:eastAsia="Times New Roman" w:hAnsi="Times New Roman" w:cs="Arial"/>
          <w:sz w:val="24"/>
          <w:szCs w:val="24"/>
          <w:lang w:eastAsia="x-none"/>
        </w:rPr>
        <w:t xml:space="preserve"> забезпечує відповідність якості будівельних матеріалів державним стандартам, технічним умовам, а також наявність сертифікатів, технічних паспортів та інших документів, що засвідчують їх характеристики і якість.</w:t>
      </w:r>
    </w:p>
    <w:p w14:paraId="68B05E63" w14:textId="77777777" w:rsidR="009F0278" w:rsidRPr="009F0278" w:rsidRDefault="009F0278" w:rsidP="009F0278">
      <w:pPr>
        <w:widowControl w:val="0"/>
        <w:tabs>
          <w:tab w:val="left" w:pos="662"/>
        </w:tabs>
        <w:suppressAutoHyphens/>
        <w:autoSpaceDE w:val="0"/>
        <w:spacing w:line="240" w:lineRule="atLeast"/>
        <w:ind w:firstLine="567"/>
        <w:jc w:val="both"/>
        <w:rPr>
          <w:rFonts w:ascii="Arial" w:eastAsia="Times New Roman" w:hAnsi="Arial" w:cs="Arial"/>
          <w:sz w:val="24"/>
          <w:szCs w:val="24"/>
          <w:lang w:eastAsia="zh-CN"/>
        </w:rPr>
      </w:pPr>
      <w:r w:rsidRPr="009F0278">
        <w:rPr>
          <w:rFonts w:ascii="Times New Roman" w:eastAsia="Times New Roman" w:hAnsi="Times New Roman" w:cs="Times New Roman"/>
          <w:sz w:val="24"/>
          <w:szCs w:val="24"/>
          <w:lang w:eastAsia="uk-UA"/>
        </w:rPr>
        <w:t>5.4. Вартість ресурсів визначається у кошторисній документації, що є невід’ємною частиною Договору.</w:t>
      </w:r>
    </w:p>
    <w:p w14:paraId="5121E9A9"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t>6. Приймання-передача виконаних  робіт</w:t>
      </w:r>
    </w:p>
    <w:p w14:paraId="1D0DCF3D"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6.1.</w:t>
      </w:r>
      <w:r w:rsidRPr="009F0278">
        <w:rPr>
          <w:rFonts w:ascii="Times New Roman" w:eastAsia="Times New Roman" w:hAnsi="Times New Roman" w:cs="Times New Roman"/>
          <w:bCs/>
          <w:sz w:val="24"/>
          <w:szCs w:val="24"/>
          <w:lang w:eastAsia="ar-SA"/>
        </w:rPr>
        <w:t xml:space="preserve"> </w:t>
      </w:r>
      <w:r w:rsidRPr="009F0278">
        <w:rPr>
          <w:rFonts w:ascii="Times New Roman" w:eastAsia="Times New Roman" w:hAnsi="Times New Roman" w:cs="Times New Roman"/>
          <w:sz w:val="24"/>
          <w:szCs w:val="24"/>
          <w:lang w:eastAsia="ar-SA"/>
        </w:rPr>
        <w:t>Передача Підрядником виконаних Робіт та їх приймання Замовником здійснюється шляхом підписання Акту</w:t>
      </w:r>
      <w:r w:rsidRPr="009F0278">
        <w:rPr>
          <w:rFonts w:ascii="Times New Roman" w:eastAsia="Times New Roman" w:hAnsi="Times New Roman" w:cs="Times New Roman"/>
          <w:color w:val="FF0000"/>
          <w:sz w:val="24"/>
          <w:szCs w:val="24"/>
          <w:lang w:eastAsia="ar-SA"/>
        </w:rPr>
        <w:t xml:space="preserve"> </w:t>
      </w:r>
      <w:r w:rsidRPr="009F0278">
        <w:rPr>
          <w:rFonts w:ascii="Times New Roman" w:eastAsia="Times New Roman" w:hAnsi="Times New Roman" w:cs="Times New Roman"/>
          <w:sz w:val="24"/>
          <w:szCs w:val="24"/>
          <w:lang w:eastAsia="ar-SA"/>
        </w:rPr>
        <w:t xml:space="preserve">приймання-передачі виконаних робіт (форма КБ-2в) та довідок про вартість виконаних робіт (форма КБ-3).    </w:t>
      </w:r>
    </w:p>
    <w:p w14:paraId="35D41EA5"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 xml:space="preserve">6.2. Замовник зобов’язаний протягом 5 (п’яти) робочих днів з дня отримання Акту приймання-передачі виконаних робіт (форма КБ-2в) та довідок про вартість виконаних робіт (форма КБ-3) підписати їх та повернути екземпляр Підряднику якщо у нього не </w:t>
      </w:r>
      <w:proofErr w:type="spellStart"/>
      <w:r w:rsidRPr="009F0278">
        <w:rPr>
          <w:rFonts w:ascii="Times New Roman" w:eastAsia="Times New Roman" w:hAnsi="Times New Roman" w:cs="Times New Roman"/>
          <w:sz w:val="24"/>
          <w:szCs w:val="24"/>
          <w:lang w:eastAsia="ar-SA"/>
        </w:rPr>
        <w:t>виникло</w:t>
      </w:r>
      <w:proofErr w:type="spellEnd"/>
      <w:r w:rsidRPr="009F0278">
        <w:rPr>
          <w:rFonts w:ascii="Times New Roman" w:eastAsia="Times New Roman" w:hAnsi="Times New Roman" w:cs="Times New Roman"/>
          <w:sz w:val="24"/>
          <w:szCs w:val="24"/>
          <w:lang w:eastAsia="ar-SA"/>
        </w:rPr>
        <w:t xml:space="preserve"> жодних зауважень до виконаних робіт.</w:t>
      </w:r>
    </w:p>
    <w:p w14:paraId="25A85E5C"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 xml:space="preserve">6.3. У випадку наявності обґрунтованих претензій до виконаних Робіт Замовником складається дефектний акт з вказівкою на виявлені недоліки та строком їх усунення. У такому випадку, підписання відповідного Акту приймання-передачі виконаних робіт переноситься до усунення виявлених дефектів.                                              </w:t>
      </w:r>
    </w:p>
    <w:p w14:paraId="4738AEA9" w14:textId="77777777" w:rsidR="009F0278" w:rsidRPr="009F0278" w:rsidRDefault="009F0278" w:rsidP="009F0278">
      <w:pPr>
        <w:widowControl w:val="0"/>
        <w:shd w:val="clear" w:color="auto" w:fill="FFFFFF"/>
        <w:suppressAutoHyphens/>
        <w:spacing w:line="300" w:lineRule="auto"/>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6.4. Акт приймання-передачі виконаних робіт та довідка про вартість виконаних робіт підписується Замовником виключно після виправлення Підрядником недоліків в роботі.</w:t>
      </w:r>
    </w:p>
    <w:p w14:paraId="64916EEC"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lastRenderedPageBreak/>
        <w:t>7. Гарантійний строк</w:t>
      </w:r>
    </w:p>
    <w:p w14:paraId="3A59324B"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 xml:space="preserve">7.1 Підрядник гарантує надійність та якість виконаних робіт (строк експлуатації дорожньої розмітки) протягом 6 (шести) місяців з дати прийняття виконаних робіт Замовником. </w:t>
      </w:r>
    </w:p>
    <w:p w14:paraId="0AEB49EE"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7.2. У разі виявлення протягом гарантійного строку у закінчених Роботах недоліків (дефектів) Замовник протягом 5-ти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 Підрядник зобов’язується прибути на об’єкт для складання Акту протягом 5 (п’яти) робочих днів. Якщо Підрядник не з'явиться без поважних причин у визначений строк, Акт, складений Замовником вважається таким, що узгоджений з Підрядником. Акт, складений без участі Підрядника, надсилається йому для виконання протягом п’яти робочих днів після складання.</w:t>
      </w:r>
    </w:p>
    <w:p w14:paraId="7F7FEB66"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7.3. Підрядник зобов'язаний за свій рахунок усунути недоліки (дефекти) власними силами за власний рахунок протягом 14 (чотирнадцяти) календарних днів, якщо інше не передбачено Актом.</w:t>
      </w:r>
    </w:p>
    <w:p w14:paraId="6976B43E"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7.4. Підрядник гарантує влаштування розмітки з додержанням технічних умов постачальника (виробника) маркувальних матеріалів для влаштування дорожньої розмітки.</w:t>
      </w:r>
    </w:p>
    <w:p w14:paraId="09EDA909"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7.5. Перебіг гарантійних строків, визначених пунктом 7.1 Договору, призупиняється на час усунення Підрядником виявлених дефектів та недоліків. Після усунення виявлених дефектів та недоліків гарантійні строки продовжують свій перебіг до їх повного закінчення. При цьому гарантійні строки, передбачені пунктом 13.2 Договору продовжуються відповідно до часу на який вони призупинялись.</w:t>
      </w:r>
    </w:p>
    <w:p w14:paraId="7D7A7111" w14:textId="77777777" w:rsidR="009F0278" w:rsidRPr="009F0278" w:rsidRDefault="009F0278" w:rsidP="009F0278">
      <w:pPr>
        <w:widowControl w:val="0"/>
        <w:shd w:val="clear" w:color="auto" w:fill="FFFFFF"/>
        <w:suppressAutoHyphens/>
        <w:spacing w:line="240" w:lineRule="atLeast"/>
        <w:ind w:firstLine="567"/>
        <w:jc w:val="both"/>
        <w:rPr>
          <w:rFonts w:ascii="Times New Roman" w:eastAsia="Times New Roman" w:hAnsi="Times New Roman" w:cs="Times New Roman"/>
          <w:sz w:val="24"/>
          <w:szCs w:val="24"/>
          <w:lang w:eastAsia="ar-SA"/>
        </w:rPr>
      </w:pPr>
      <w:r w:rsidRPr="009F0278">
        <w:rPr>
          <w:rFonts w:ascii="Times New Roman" w:eastAsia="Times New Roman" w:hAnsi="Times New Roman" w:cs="Times New Roman"/>
          <w:sz w:val="24"/>
          <w:szCs w:val="24"/>
          <w:lang w:eastAsia="ar-SA"/>
        </w:rPr>
        <w:t>7.6. Якщо Підрядник не забезпечить усунення у визначені строки виявлених недоліків та дефектів, він несе перед Замовником відповідальність, передбачену чинним законодавством.</w:t>
      </w:r>
    </w:p>
    <w:p w14:paraId="5D509F39"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t>8. Охорона праці</w:t>
      </w:r>
    </w:p>
    <w:p w14:paraId="78F925E5" w14:textId="77777777" w:rsidR="009F0278" w:rsidRPr="009F0278" w:rsidRDefault="009F0278" w:rsidP="009F0278">
      <w:pPr>
        <w:shd w:val="clear" w:color="auto" w:fill="FFFFFF"/>
        <w:tabs>
          <w:tab w:val="left" w:pos="1128"/>
        </w:tabs>
        <w:spacing w:line="240" w:lineRule="atLeast"/>
        <w:ind w:firstLine="567"/>
        <w:jc w:val="both"/>
        <w:rPr>
          <w:rFonts w:ascii="Times New Roman" w:eastAsia="Times New Roman" w:hAnsi="Times New Roman" w:cs="Times New Roman"/>
          <w:sz w:val="24"/>
          <w:szCs w:val="24"/>
          <w:lang w:val="ru-RU"/>
        </w:rPr>
      </w:pPr>
      <w:r w:rsidRPr="009F0278">
        <w:rPr>
          <w:rFonts w:ascii="Times New Roman" w:eastAsia="Times New Roman" w:hAnsi="Times New Roman" w:cs="Times New Roman"/>
          <w:spacing w:val="-9"/>
          <w:sz w:val="24"/>
          <w:szCs w:val="24"/>
          <w:lang w:val="ru-RU"/>
        </w:rPr>
        <w:t>8.1.</w:t>
      </w:r>
      <w:r w:rsidRPr="009F0278">
        <w:rPr>
          <w:rFonts w:ascii="Times New Roman" w:eastAsia="Times New Roman" w:hAnsi="Times New Roman" w:cs="Times New Roman"/>
          <w:sz w:val="24"/>
          <w:szCs w:val="24"/>
          <w:lang w:val="ru-RU"/>
        </w:rPr>
        <w:tab/>
      </w:r>
      <w:proofErr w:type="spellStart"/>
      <w:r w:rsidRPr="009F0278">
        <w:rPr>
          <w:rFonts w:ascii="Times New Roman" w:eastAsia="Times New Roman" w:hAnsi="Times New Roman" w:cs="Times New Roman"/>
          <w:sz w:val="24"/>
          <w:szCs w:val="24"/>
          <w:lang w:val="ru-RU"/>
        </w:rPr>
        <w:t>Відповідальність</w:t>
      </w:r>
      <w:proofErr w:type="spellEnd"/>
      <w:r w:rsidRPr="009F0278">
        <w:rPr>
          <w:rFonts w:ascii="Times New Roman" w:eastAsia="Times New Roman" w:hAnsi="Times New Roman" w:cs="Times New Roman"/>
          <w:sz w:val="24"/>
          <w:szCs w:val="24"/>
          <w:lang w:val="ru-RU"/>
        </w:rPr>
        <w:t xml:space="preserve"> за </w:t>
      </w:r>
      <w:proofErr w:type="spellStart"/>
      <w:r w:rsidRPr="009F0278">
        <w:rPr>
          <w:rFonts w:ascii="Times New Roman" w:eastAsia="Times New Roman" w:hAnsi="Times New Roman" w:cs="Times New Roman"/>
          <w:sz w:val="24"/>
          <w:szCs w:val="24"/>
          <w:lang w:val="ru-RU"/>
        </w:rPr>
        <w:t>організацію</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охорони</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праці</w:t>
      </w:r>
      <w:proofErr w:type="spellEnd"/>
      <w:r w:rsidRPr="009F0278">
        <w:rPr>
          <w:rFonts w:ascii="Times New Roman" w:eastAsia="Times New Roman" w:hAnsi="Times New Roman" w:cs="Times New Roman"/>
          <w:sz w:val="24"/>
          <w:szCs w:val="24"/>
          <w:lang w:val="ru-RU"/>
        </w:rPr>
        <w:t xml:space="preserve"> та </w:t>
      </w:r>
      <w:proofErr w:type="spellStart"/>
      <w:r w:rsidRPr="009F0278">
        <w:rPr>
          <w:rFonts w:ascii="Times New Roman" w:eastAsia="Times New Roman" w:hAnsi="Times New Roman" w:cs="Times New Roman"/>
          <w:sz w:val="24"/>
          <w:szCs w:val="24"/>
          <w:lang w:val="ru-RU"/>
        </w:rPr>
        <w:t>техніку</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безпеки</w:t>
      </w:r>
      <w:proofErr w:type="spellEnd"/>
      <w:r w:rsidRPr="009F0278">
        <w:rPr>
          <w:rFonts w:ascii="Times New Roman" w:eastAsia="Times New Roman" w:hAnsi="Times New Roman" w:cs="Times New Roman"/>
          <w:sz w:val="24"/>
          <w:szCs w:val="24"/>
          <w:lang w:val="ru-RU"/>
        </w:rPr>
        <w:t xml:space="preserve"> при </w:t>
      </w:r>
      <w:proofErr w:type="spellStart"/>
      <w:r w:rsidRPr="009F0278">
        <w:rPr>
          <w:rFonts w:ascii="Times New Roman" w:eastAsia="Times New Roman" w:hAnsi="Times New Roman" w:cs="Times New Roman"/>
          <w:sz w:val="24"/>
          <w:szCs w:val="24"/>
          <w:lang w:val="ru-RU"/>
        </w:rPr>
        <w:t>виконанні</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Робіт</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покладається</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Підрядника</w:t>
      </w:r>
      <w:proofErr w:type="spellEnd"/>
      <w:r w:rsidRPr="009F0278">
        <w:rPr>
          <w:rFonts w:ascii="Times New Roman" w:eastAsia="Times New Roman" w:hAnsi="Times New Roman" w:cs="Times New Roman"/>
          <w:sz w:val="24"/>
          <w:szCs w:val="24"/>
          <w:lang w:val="ru-RU"/>
        </w:rPr>
        <w:t xml:space="preserve">. </w:t>
      </w:r>
    </w:p>
    <w:p w14:paraId="092FBA61"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t>9. Відповідальність Сторін та порядок вирішення спорів</w:t>
      </w:r>
    </w:p>
    <w:p w14:paraId="070DDC34"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 xml:space="preserve">9.1. У випадку невиконання або неналежного виконання зобов’язань, передбачених Договором, Сторони несуть відповідальність у відповідності з чинним законодавством України та умовами Договору. </w:t>
      </w:r>
    </w:p>
    <w:p w14:paraId="39C57CE0"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pacing w:val="-11"/>
          <w:sz w:val="24"/>
          <w:szCs w:val="24"/>
          <w:lang w:eastAsia="ar-SA"/>
        </w:rPr>
        <w:t xml:space="preserve">9.2. У випадку порушення Підрядником </w:t>
      </w:r>
      <w:r w:rsidRPr="009F0278">
        <w:rPr>
          <w:rFonts w:ascii="Times New Roman" w:eastAsia="Times New Roman" w:hAnsi="Times New Roman" w:cs="Times New Roman"/>
          <w:sz w:val="24"/>
          <w:szCs w:val="24"/>
          <w:lang w:eastAsia="ar-SA"/>
        </w:rPr>
        <w:t xml:space="preserve">строку виконання Робіт, передбачених Договором, він сплачує Замовнику </w:t>
      </w:r>
      <w:r w:rsidRPr="009F0278">
        <w:rPr>
          <w:rFonts w:ascii="Times New Roman" w:eastAsia="Times New Roman" w:hAnsi="Times New Roman" w:cs="Times New Roman"/>
          <w:spacing w:val="-11"/>
          <w:sz w:val="24"/>
          <w:szCs w:val="24"/>
          <w:lang w:eastAsia="ar-SA"/>
        </w:rPr>
        <w:t>пеню у розмірі 0,1 % від вартості  прострочених Робіт  за кожен день прострочення, а за прострочення понад 30 (тридцять) днів додатково стягується штраф у розмірі 7 (семи) відсотків від вказаної вартості.</w:t>
      </w:r>
    </w:p>
    <w:p w14:paraId="685469E0"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9.3.У випадку порушення Замовником строків</w:t>
      </w:r>
      <w:r w:rsidRPr="009F0278">
        <w:rPr>
          <w:rFonts w:ascii="Courier New" w:eastAsia="Times New Roman" w:hAnsi="Courier New" w:cs="Courier New"/>
          <w:sz w:val="24"/>
          <w:szCs w:val="24"/>
          <w:lang w:eastAsia="ar-SA"/>
        </w:rPr>
        <w:t xml:space="preserve"> </w:t>
      </w:r>
      <w:r w:rsidRPr="009F0278">
        <w:rPr>
          <w:rFonts w:ascii="Times New Roman" w:eastAsia="Times New Roman" w:hAnsi="Times New Roman" w:cs="Times New Roman"/>
          <w:sz w:val="24"/>
          <w:szCs w:val="24"/>
          <w:lang w:eastAsia="ar-SA"/>
        </w:rPr>
        <w:t>розрахунків передбачених умовами Договору за виконані Роботи, він сплачує Підряднику пеню у розмірі подвійної облікової ставки НБУ, що діяла у період, за який  нараховується пеня,</w:t>
      </w:r>
      <w:r w:rsidRPr="009F0278">
        <w:rPr>
          <w:rFonts w:ascii="Times New Roman" w:eastAsia="Times New Roman" w:hAnsi="Times New Roman" w:cs="Times New Roman"/>
          <w:spacing w:val="-11"/>
          <w:sz w:val="24"/>
          <w:szCs w:val="24"/>
          <w:lang w:eastAsia="ar-SA"/>
        </w:rPr>
        <w:t xml:space="preserve"> від вартості  прострочених Робіт  за кожен день прострочення</w:t>
      </w:r>
      <w:r w:rsidRPr="009F0278">
        <w:rPr>
          <w:rFonts w:ascii="Times New Roman" w:eastAsia="Times New Roman" w:hAnsi="Times New Roman" w:cs="Times New Roman"/>
          <w:sz w:val="24"/>
          <w:szCs w:val="24"/>
          <w:lang w:eastAsia="ar-SA"/>
        </w:rPr>
        <w:t>.</w:t>
      </w:r>
    </w:p>
    <w:p w14:paraId="096EA1AD"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9.4. У випадку порушення умов зобов'язання щодо якості робіт Підрядник сплачує штраф у розмірі 20 (двадцяти) відсотків від вартості робіт неналежної якості та власними силами за власний рахунок  усуває недоліки у виконаних роботах протягом 14 (чотирнадцяти) календарних днів, якщо інше не передбачено Актом.</w:t>
      </w:r>
    </w:p>
    <w:p w14:paraId="743D2184"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9.5. У випадку невиконання/неналежного виконання своїх зобов’язань за Договором, Підрядник зобов’язується повернути Замовнику усі  попередньо сплачені грошові кошти в обсязі невиконаних зобов’язань, протягом 5 (п’яти) банківських днів з дати отримання відповідної письмової вимоги, шляхом перерахування грошових коштів на поточний рахунок Замовника. У випадку порушення строків повернення грошових коштів Підрядник сплачує Замовнику пеню у розмірі подвійної облікової ставки НБУ від неповерненої уми за кожен день прострочення.</w:t>
      </w:r>
    </w:p>
    <w:p w14:paraId="683BC394"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9.6. У випадку залучення третіх осіб до виконання своїх зобов’язань за Договором, Підрядник несе повну відповідальність результат їх роботи, дії/бездіяльність, за невиконання або неналежне виконання зобов’язань притягнутих ним третіх осіб, як за свої власні.</w:t>
      </w:r>
    </w:p>
    <w:p w14:paraId="57CB0411"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 xml:space="preserve">9.7. Підрядник гарантує своєчасність реєстрації податкової накладної в Єдиному реєстрі </w:t>
      </w:r>
      <w:r w:rsidRPr="009F0278">
        <w:rPr>
          <w:rFonts w:ascii="Times New Roman" w:eastAsia="Times New Roman" w:hAnsi="Times New Roman" w:cs="Times New Roman"/>
          <w:sz w:val="24"/>
          <w:szCs w:val="24"/>
          <w:lang w:eastAsia="ar-SA"/>
        </w:rPr>
        <w:lastRenderedPageBreak/>
        <w:t>податкових накладних та подання податкової звітності до податкових органів, які будуть відображати правовідносини, що є предметом даного договору, при цьому зобов’язується не вносити будь яких коригувань в бухгалтерські документи та податкову  звітність без погодження з Замовником.</w:t>
      </w:r>
    </w:p>
    <w:p w14:paraId="2267F152"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9.7.1. У разі порушення Підрядником порядку і термінів реєстрації податкових накладних в єдиному реєстрі податкових накладних, якщо це завадило Замовнику включити до складу податкового кредиту суму ПДВ, нарахованого при проведенні попередньої оплати або такий податковий кредит був знятий з Замовника контролюючими органами доходів та зборів, Підрядник відшкодовує Замовнику збитки в повному обсязі, що виникли відповідно до порушення Підрядником порядку і термінів реєстрації податкових накладних в єдиному реєстрі податкових накладних. Також, Підрядник відшкодовує всі витрати понесені Замовником в зв'язку з оскарженням податкових повідомлень-рішень, прийнятих у відношенні до Замовника контролюючими органами доходів та зборів, які відповідно до чинного законодавства України мають право перевіряти правильність та повноту нарахування і сплати податків та зборів суб'єктами господарювання.</w:t>
      </w:r>
    </w:p>
    <w:p w14:paraId="08A194E9"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 xml:space="preserve">9.7.2. Розмір збитків визначається Сторонами, як сума, донарахованих податкових зобов'язань ПДВ та/або податку на прибуток або зменшення від'ємного значення об'єкта оподаткування з ПДВ а також нарахованих у зв'язку з цим штрафів, пені та сума витрат понесених  Замовником у зв'язку з оскарженням податкових повідомлень-рішень. </w:t>
      </w:r>
    </w:p>
    <w:p w14:paraId="39DA5203"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9.7.3. Належним підтвердженням нанесення збитків і їх розміру Сторони визначають податкові повідомлення-рішення контролюючих органів доходів та зборів, які відповідно до чинного законодавства України мають право перевіряти правильність та повноту нарахування і сплати податків та зборів суб'єктами господарювання, які були оскаржені Замовником у судовому порядку та за якими судом було визнано правомірність цих повідомлень-рішень.</w:t>
      </w:r>
    </w:p>
    <w:p w14:paraId="07890CBE"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9.8. Сплата штрафних санкцій та/або відшкодування збитків не звільняє Сторони від взятих на себе зобов’язань.</w:t>
      </w:r>
    </w:p>
    <w:p w14:paraId="2FBA8BB9"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 xml:space="preserve">9.9. Сторони зобов'язуються докладати зусиль для вирішення спорів, які можуть виникнути при виконанні Договору, у досудовому порядку, в тому числі шляхом проведення переговорів. </w:t>
      </w:r>
    </w:p>
    <w:p w14:paraId="228F029D" w14:textId="77777777" w:rsidR="009F0278" w:rsidRPr="009F0278" w:rsidRDefault="009F0278" w:rsidP="009F0278">
      <w:pPr>
        <w:widowControl w:val="0"/>
        <w:shd w:val="clear" w:color="auto" w:fill="FFFFFF"/>
        <w:suppressAutoHyphens/>
        <w:spacing w:line="240" w:lineRule="atLeast"/>
        <w:ind w:firstLine="567"/>
        <w:jc w:val="both"/>
        <w:rPr>
          <w:rFonts w:ascii="Courier New" w:eastAsia="Times New Roman" w:hAnsi="Courier New" w:cs="Courier New"/>
          <w:sz w:val="28"/>
          <w:szCs w:val="28"/>
          <w:lang w:eastAsia="ar-SA"/>
        </w:rPr>
      </w:pPr>
      <w:r w:rsidRPr="009F0278">
        <w:rPr>
          <w:rFonts w:ascii="Times New Roman" w:eastAsia="Times New Roman" w:hAnsi="Times New Roman" w:cs="Times New Roman"/>
          <w:sz w:val="24"/>
          <w:szCs w:val="24"/>
          <w:lang w:eastAsia="ar-SA"/>
        </w:rPr>
        <w:t>9.10. У випадку неможливості досягнення взаємної згоди мирним шляхом, Сторона звертається до Господарського суду для вирішення справи по суті в порядку, встановленому діючим законодавством України.</w:t>
      </w:r>
    </w:p>
    <w:p w14:paraId="636402AC" w14:textId="77777777" w:rsidR="009F0278" w:rsidRPr="009F0278" w:rsidRDefault="009F0278" w:rsidP="009F0278">
      <w:pPr>
        <w:widowControl w:val="0"/>
        <w:shd w:val="clear" w:color="auto" w:fill="FFFFFF"/>
        <w:suppressAutoHyphens/>
        <w:spacing w:line="300" w:lineRule="auto"/>
        <w:ind w:firstLine="720"/>
        <w:jc w:val="center"/>
        <w:rPr>
          <w:rFonts w:ascii="Courier New" w:eastAsia="Times New Roman" w:hAnsi="Courier New" w:cs="Courier New"/>
          <w:sz w:val="28"/>
          <w:szCs w:val="28"/>
          <w:lang w:eastAsia="ar-SA"/>
        </w:rPr>
      </w:pPr>
      <w:r w:rsidRPr="009F0278">
        <w:rPr>
          <w:rFonts w:ascii="Times New Roman" w:eastAsia="Times New Roman" w:hAnsi="Times New Roman" w:cs="Times New Roman"/>
          <w:b/>
          <w:bCs/>
          <w:sz w:val="24"/>
          <w:szCs w:val="24"/>
          <w:lang w:eastAsia="ar-SA"/>
        </w:rPr>
        <w:t>10. Обставини непереборної сили</w:t>
      </w:r>
    </w:p>
    <w:p w14:paraId="0EC75ED3" w14:textId="77777777" w:rsidR="009F0278" w:rsidRPr="009F0278" w:rsidRDefault="009F0278" w:rsidP="009F0278">
      <w:pPr>
        <w:suppressAutoHyphens/>
        <w:spacing w:line="24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 xml:space="preserve">10.1. Сторони звільняються від відповідальності за неналежне виконання зобов'язань у наслідок обставин непереборної сили (форс-мажор) за умови, що дані обставини сталися не з вини Сторін та безпосередньо вплинули на своєчасне виконання договірних зобов'язань. </w:t>
      </w:r>
    </w:p>
    <w:p w14:paraId="118D6C11" w14:textId="77777777" w:rsidR="009F0278" w:rsidRPr="009F0278" w:rsidRDefault="009F0278" w:rsidP="009F0278">
      <w:pPr>
        <w:suppressAutoHyphens/>
        <w:spacing w:line="24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У цьому разі термін виконання зобов'язань переноситься відповідно до строку дії зазначених обставин.</w:t>
      </w:r>
    </w:p>
    <w:p w14:paraId="7977907A" w14:textId="77777777" w:rsidR="009F0278" w:rsidRPr="009F0278" w:rsidRDefault="009F0278" w:rsidP="009F0278">
      <w:pPr>
        <w:suppressAutoHyphens/>
        <w:spacing w:line="24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10.2. Інформація про дію обставин форс-мажорних обставин повинна бути підтверджена довідкою, виданою Торгово-промисловою палатою України.</w:t>
      </w:r>
    </w:p>
    <w:p w14:paraId="7AEEA362" w14:textId="77777777" w:rsidR="009F0278" w:rsidRPr="009F0278" w:rsidRDefault="009F0278" w:rsidP="009F0278">
      <w:pPr>
        <w:suppressAutoHyphens/>
        <w:spacing w:line="24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 xml:space="preserve">10.3. Сторона, для якої склалися такі умови, повинна в короткий строк, але не пізніше 5 (п’яти) </w:t>
      </w:r>
      <w:proofErr w:type="spellStart"/>
      <w:r w:rsidRPr="009F0278">
        <w:rPr>
          <w:rFonts w:ascii="Times New Roman" w:eastAsia="Times New Roman" w:hAnsi="Times New Roman" w:cs="Times New Roman"/>
          <w:sz w:val="24"/>
          <w:szCs w:val="24"/>
          <w:lang w:eastAsia="zh-CN"/>
        </w:rPr>
        <w:t>календарнх</w:t>
      </w:r>
      <w:proofErr w:type="spellEnd"/>
      <w:r w:rsidRPr="009F0278">
        <w:rPr>
          <w:rFonts w:ascii="Times New Roman" w:eastAsia="Times New Roman" w:hAnsi="Times New Roman" w:cs="Times New Roman"/>
          <w:sz w:val="24"/>
          <w:szCs w:val="24"/>
          <w:lang w:eastAsia="zh-CN"/>
        </w:rPr>
        <w:t xml:space="preserve"> днів, повідомити іншу Сторону про настання і припинення обставин, які перешкоджають виконанню договірних зобов'язань. </w:t>
      </w:r>
    </w:p>
    <w:p w14:paraId="2FFEEB9A" w14:textId="77777777" w:rsidR="009F0278" w:rsidRPr="009F0278" w:rsidRDefault="009F0278" w:rsidP="009F0278">
      <w:pPr>
        <w:suppressAutoHyphens/>
        <w:spacing w:line="24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 xml:space="preserve">10.4. Неповідомлення або несвоєчасне повідомлення про настання або припинення даних обставин непереборної сили позбавляє Сторону права посилатися на дані обставини. </w:t>
      </w:r>
    </w:p>
    <w:p w14:paraId="61A1364E" w14:textId="77777777" w:rsidR="009F0278" w:rsidRPr="009F0278" w:rsidRDefault="009F0278" w:rsidP="009F0278">
      <w:pPr>
        <w:suppressAutoHyphens/>
        <w:spacing w:line="24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10.5. Якщо обставини непереборної сили діють більше одного місяця, кожна зі Сторін вправі розірвати Договір в односторонньому порядку, попередньо (не менш ніж за 10 календарних днів) повідомивши про це іншу Сторону.</w:t>
      </w:r>
    </w:p>
    <w:p w14:paraId="00AD337E" w14:textId="77777777" w:rsidR="009F0278" w:rsidRPr="009F0278" w:rsidRDefault="009F0278" w:rsidP="009F0278">
      <w:pPr>
        <w:widowControl w:val="0"/>
        <w:suppressAutoHyphens/>
        <w:jc w:val="center"/>
        <w:rPr>
          <w:rFonts w:ascii="Arial" w:eastAsia="Times New Roman" w:hAnsi="Arial" w:cs="Arial"/>
          <w:lang w:eastAsia="zh-CN"/>
        </w:rPr>
      </w:pPr>
      <w:r w:rsidRPr="009F0278">
        <w:rPr>
          <w:rFonts w:ascii="Times New Roman" w:eastAsia="Times New Roman" w:hAnsi="Times New Roman" w:cs="Times New Roman"/>
          <w:b/>
          <w:sz w:val="24"/>
          <w:szCs w:val="24"/>
          <w:lang w:eastAsia="zh-CN"/>
        </w:rPr>
        <w:t>11. Ризики знищення або пошкодження об’єкту ремонту</w:t>
      </w:r>
    </w:p>
    <w:p w14:paraId="0F9D247F" w14:textId="77777777" w:rsidR="009F0278" w:rsidRPr="009F0278" w:rsidRDefault="009F0278" w:rsidP="009F0278">
      <w:pPr>
        <w:widowControl w:val="0"/>
        <w:suppressAutoHyphens/>
        <w:spacing w:line="10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11.1. Ризик випадкового знищення або пошкодження об'єкта ремонту до його прийняття Замовником несе Підрядник, крім випадків виникнення ризику внаслідок обставин, що залежали від Замовника.</w:t>
      </w:r>
    </w:p>
    <w:p w14:paraId="1A8DC6B3" w14:textId="77777777" w:rsidR="009F0278" w:rsidRPr="009F0278" w:rsidRDefault="009F0278" w:rsidP="009F0278">
      <w:pPr>
        <w:suppressAutoHyphens/>
        <w:jc w:val="center"/>
        <w:rPr>
          <w:rFonts w:ascii="Times New Roman CYR" w:eastAsia="Times New Roman" w:hAnsi="Times New Roman CYR" w:cs="Times New Roman CYR"/>
          <w:kern w:val="1"/>
          <w:sz w:val="24"/>
          <w:szCs w:val="24"/>
          <w:lang w:eastAsia="ar-SA"/>
        </w:rPr>
      </w:pPr>
      <w:r w:rsidRPr="009F0278">
        <w:rPr>
          <w:rFonts w:ascii="Times New Roman" w:eastAsia="Times New Roman" w:hAnsi="Times New Roman" w:cs="Times New Roman"/>
          <w:b/>
          <w:kern w:val="1"/>
          <w:sz w:val="24"/>
          <w:szCs w:val="24"/>
          <w:lang w:eastAsia="ar-SA"/>
        </w:rPr>
        <w:t>12. Інші умови Договору</w:t>
      </w:r>
    </w:p>
    <w:p w14:paraId="4C0C8699"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lastRenderedPageBreak/>
        <w:t xml:space="preserve">12.1. У разі зміни реквізитів підприємства, фактичної адреси, інших змін, які можуть перешкодити виконанню зобов’язань за Договором, Сторони зобов’язані повідомити про це один одного не пізніше ніж за 5 (п’ять) календарних днів до виникнення таких змін. </w:t>
      </w:r>
    </w:p>
    <w:p w14:paraId="17947B4E"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12.2. У випадках, не передбачених Договором, відносини Сторін регулюються чинним законодавством України.</w:t>
      </w:r>
    </w:p>
    <w:p w14:paraId="364B27B8"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12.3. Сторони підтверджують, що є платниками податку на прибуток на загальних умовах та платниками податку на додану вартість.</w:t>
      </w:r>
    </w:p>
    <w:p w14:paraId="7C3F8326"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12.4. При зміні статусу платника податку на прибуток підприємств і ПДВ, Сторони зобов’язані письмово повідомити одна одну протягом 5 календарних днів з дня виникнення таких змін.</w:t>
      </w:r>
    </w:p>
    <w:p w14:paraId="2B9749AF"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12.5. Всі письмові доповнення до Договору є його невід’ємною частиною за умови їх підписання уповноваженими представниками Сторін та скріплення печатками..</w:t>
      </w:r>
    </w:p>
    <w:p w14:paraId="65F2823C"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12.6. Умови Договору можуть бути змінені та доповнені за взаємною згодою Сторін шляхом підписання додаткових письмових угод, які є його невід’ємною частиною.</w:t>
      </w:r>
    </w:p>
    <w:p w14:paraId="237B1276"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 xml:space="preserve">12.7. Жодна із Сторін не може передавати свої права та/або обов'язки по цьому Договору третій стороні без письмової згоди другої Сторони.  </w:t>
      </w:r>
    </w:p>
    <w:p w14:paraId="43800A77"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12.8. Договір може бути розірваний за взаємною згодою Сторін шляхом укладення додаткової угоди до цього Договору або в односторонньому порядку відповідно до умов Договору.</w:t>
      </w:r>
    </w:p>
    <w:p w14:paraId="221E49A7" w14:textId="77777777" w:rsidR="009F0278" w:rsidRPr="009F0278" w:rsidRDefault="009F0278" w:rsidP="009F0278">
      <w:pPr>
        <w:widowControl w:val="0"/>
        <w:suppressAutoHyphens/>
        <w:spacing w:line="100" w:lineRule="atLeast"/>
        <w:ind w:firstLine="567"/>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12.9. Невід’ємну частину Договору на момент його підписання складає Додаток №1 – Договірна ціна (кошторисна документація).</w:t>
      </w:r>
    </w:p>
    <w:p w14:paraId="7EFC5E03" w14:textId="3FCEDBBC" w:rsidR="009F0278" w:rsidRPr="009F0278" w:rsidRDefault="009F0278" w:rsidP="009F0278">
      <w:pPr>
        <w:keepNext/>
        <w:ind w:firstLine="567"/>
        <w:jc w:val="both"/>
        <w:outlineLvl w:val="0"/>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en-US"/>
        </w:rPr>
        <w:t xml:space="preserve">12.10. </w:t>
      </w:r>
      <w:r w:rsidR="00C24EE6" w:rsidRPr="00C24EE6">
        <w:rPr>
          <w:rFonts w:ascii="Times New Roman" w:eastAsia="Times New Roman" w:hAnsi="Times New Roman" w:cs="Times New Roman"/>
          <w:sz w:val="24"/>
          <w:szCs w:val="24"/>
          <w:lang w:eastAsia="zh-CN"/>
        </w:rPr>
        <w:t xml:space="preserve">Істотні умови договору про закупівлю, укладеного відповідно до пунктів 10 і 13 (крім підпункту 13 пункту 13) цих особливостей, які </w:t>
      </w:r>
      <w:proofErr w:type="spellStart"/>
      <w:r w:rsidR="00C24EE6" w:rsidRPr="00C24EE6">
        <w:rPr>
          <w:rFonts w:ascii="Times New Roman" w:eastAsia="Times New Roman" w:hAnsi="Times New Roman" w:cs="Times New Roman"/>
          <w:sz w:val="24"/>
          <w:szCs w:val="24"/>
          <w:lang w:eastAsia="zh-CN"/>
        </w:rPr>
        <w:t>затвердженя</w:t>
      </w:r>
      <w:proofErr w:type="spellEnd"/>
      <w:r w:rsidR="00C24EE6" w:rsidRPr="00C24EE6">
        <w:rPr>
          <w:rFonts w:ascii="Times New Roman" w:eastAsia="Times New Roman" w:hAnsi="Times New Roman" w:cs="Times New Roman"/>
          <w:sz w:val="24"/>
          <w:szCs w:val="24"/>
          <w:lang w:eastAsia="zh-CN"/>
        </w:rPr>
        <w:t xml:space="preserve"> постановою КМУ № 1178 від 12 жовтня 2022, не можуть змінюватися після його підписання до виконання зобов’язань сторонами в повному обсязі, крім випадків</w:t>
      </w:r>
      <w:r w:rsidR="00C24EE6">
        <w:rPr>
          <w:rFonts w:ascii="Times New Roman" w:eastAsia="Times New Roman" w:hAnsi="Times New Roman" w:cs="Times New Roman"/>
          <w:sz w:val="24"/>
          <w:szCs w:val="24"/>
          <w:lang w:eastAsia="zh-CN"/>
        </w:rPr>
        <w:t>, які передбачені нормативно-правовими актами у сфері публічних закупівель</w:t>
      </w:r>
      <w:r w:rsidRPr="009F0278">
        <w:rPr>
          <w:rFonts w:ascii="Times New Roman" w:eastAsia="Times New Roman" w:hAnsi="Times New Roman" w:cs="Times New Roman"/>
          <w:sz w:val="24"/>
          <w:szCs w:val="24"/>
          <w:lang w:eastAsia="zh-CN"/>
        </w:rPr>
        <w:t>.</w:t>
      </w:r>
    </w:p>
    <w:p w14:paraId="32AF8AD5" w14:textId="77777777" w:rsidR="009F0278" w:rsidRPr="009F0278" w:rsidRDefault="009F0278" w:rsidP="009F0278">
      <w:pPr>
        <w:widowControl w:val="0"/>
        <w:suppressAutoHyphens/>
        <w:spacing w:line="100" w:lineRule="atLeast"/>
        <w:ind w:firstLine="567"/>
        <w:jc w:val="both"/>
        <w:rPr>
          <w:rFonts w:ascii="Arial" w:eastAsia="Times New Roman" w:hAnsi="Arial" w:cs="Arial"/>
          <w:lang w:eastAsia="zh-CN"/>
        </w:rPr>
      </w:pPr>
    </w:p>
    <w:p w14:paraId="136DDD08" w14:textId="77777777" w:rsidR="009F0278" w:rsidRPr="009F0278" w:rsidRDefault="009F0278" w:rsidP="009F0278">
      <w:pPr>
        <w:jc w:val="center"/>
        <w:rPr>
          <w:rFonts w:ascii="Times New Roman" w:eastAsia="Times New Roman" w:hAnsi="Times New Roman" w:cs="Times New Roman"/>
          <w:sz w:val="24"/>
          <w:szCs w:val="24"/>
          <w:lang w:val="ru-RU"/>
        </w:rPr>
      </w:pPr>
      <w:r w:rsidRPr="009F0278">
        <w:rPr>
          <w:rFonts w:ascii="Times New Roman" w:eastAsia="Times New Roman" w:hAnsi="Times New Roman" w:cs="Times New Roman"/>
          <w:b/>
          <w:sz w:val="24"/>
          <w:szCs w:val="24"/>
          <w:lang w:val="ru-RU"/>
        </w:rPr>
        <w:t>1</w:t>
      </w:r>
      <w:r w:rsidRPr="009F0278">
        <w:rPr>
          <w:rFonts w:ascii="Times New Roman" w:eastAsia="Times New Roman" w:hAnsi="Times New Roman" w:cs="Times New Roman"/>
          <w:b/>
          <w:sz w:val="24"/>
          <w:szCs w:val="24"/>
        </w:rPr>
        <w:t>3</w:t>
      </w:r>
      <w:r w:rsidRPr="009F0278">
        <w:rPr>
          <w:rFonts w:ascii="Times New Roman" w:eastAsia="Times New Roman" w:hAnsi="Times New Roman" w:cs="Times New Roman"/>
          <w:b/>
          <w:sz w:val="24"/>
          <w:szCs w:val="24"/>
          <w:lang w:val="ru-RU"/>
        </w:rPr>
        <w:t xml:space="preserve">. Строк </w:t>
      </w:r>
      <w:proofErr w:type="spellStart"/>
      <w:r w:rsidRPr="009F0278">
        <w:rPr>
          <w:rFonts w:ascii="Times New Roman" w:eastAsia="Times New Roman" w:hAnsi="Times New Roman" w:cs="Times New Roman"/>
          <w:b/>
          <w:sz w:val="24"/>
          <w:szCs w:val="24"/>
          <w:lang w:val="ru-RU"/>
        </w:rPr>
        <w:t>дії</w:t>
      </w:r>
      <w:proofErr w:type="spellEnd"/>
      <w:r w:rsidRPr="009F0278">
        <w:rPr>
          <w:rFonts w:ascii="Times New Roman" w:eastAsia="Times New Roman" w:hAnsi="Times New Roman" w:cs="Times New Roman"/>
          <w:b/>
          <w:sz w:val="24"/>
          <w:szCs w:val="24"/>
          <w:lang w:val="ru-RU"/>
        </w:rPr>
        <w:t xml:space="preserve"> Договору</w:t>
      </w:r>
    </w:p>
    <w:p w14:paraId="78C5329A" w14:textId="24DE6866" w:rsidR="009F0278" w:rsidRPr="009F0278" w:rsidRDefault="009F0278" w:rsidP="009F0278">
      <w:pPr>
        <w:shd w:val="clear" w:color="auto" w:fill="FFFFFF"/>
        <w:tabs>
          <w:tab w:val="left" w:pos="2430"/>
        </w:tabs>
        <w:suppressAutoHyphens/>
        <w:spacing w:line="0" w:lineRule="atLeast"/>
        <w:ind w:right="54"/>
        <w:jc w:val="both"/>
        <w:rPr>
          <w:rFonts w:ascii="Times New Roman" w:eastAsia="Times New Roman" w:hAnsi="Times New Roman" w:cs="Times New Roman"/>
          <w:sz w:val="24"/>
          <w:szCs w:val="24"/>
          <w:lang w:eastAsia="zh-CN"/>
        </w:rPr>
      </w:pPr>
      <w:r w:rsidRPr="009F0278">
        <w:rPr>
          <w:rFonts w:ascii="Times New Roman" w:eastAsia="Times New Roman" w:hAnsi="Times New Roman" w:cs="Times New Roman"/>
          <w:sz w:val="24"/>
          <w:szCs w:val="24"/>
          <w:lang w:eastAsia="zh-CN"/>
        </w:rPr>
        <w:t xml:space="preserve">          13.1. Договір набирає чинності з моменту підписання його уповноваженими представниками обох Сторін і скріплення їх печатками Сторін та діє до «</w:t>
      </w:r>
      <w:r w:rsidR="00772DB7" w:rsidRPr="00772DB7">
        <w:rPr>
          <w:rFonts w:ascii="Times New Roman" w:eastAsia="Times New Roman" w:hAnsi="Times New Roman" w:cs="Times New Roman"/>
          <w:sz w:val="24"/>
          <w:szCs w:val="24"/>
          <w:lang w:val="ru-RU" w:eastAsia="zh-CN"/>
        </w:rPr>
        <w:t>31</w:t>
      </w:r>
      <w:r w:rsidRPr="009F0278">
        <w:rPr>
          <w:rFonts w:ascii="Times New Roman" w:eastAsia="Times New Roman" w:hAnsi="Times New Roman" w:cs="Times New Roman"/>
          <w:sz w:val="24"/>
          <w:szCs w:val="24"/>
          <w:lang w:eastAsia="zh-CN"/>
        </w:rPr>
        <w:t>» грудня 202</w:t>
      </w:r>
      <w:r>
        <w:rPr>
          <w:rFonts w:ascii="Times New Roman" w:eastAsia="Times New Roman" w:hAnsi="Times New Roman" w:cs="Times New Roman"/>
          <w:sz w:val="24"/>
          <w:szCs w:val="24"/>
          <w:lang w:eastAsia="zh-CN"/>
        </w:rPr>
        <w:t>3</w:t>
      </w:r>
      <w:r w:rsidRPr="009F0278">
        <w:rPr>
          <w:rFonts w:ascii="Times New Roman" w:eastAsia="Times New Roman" w:hAnsi="Times New Roman" w:cs="Times New Roman"/>
          <w:sz w:val="24"/>
          <w:szCs w:val="24"/>
          <w:lang w:eastAsia="zh-CN"/>
        </w:rPr>
        <w:t xml:space="preserve"> року. </w:t>
      </w:r>
    </w:p>
    <w:p w14:paraId="40332EB6" w14:textId="77777777" w:rsidR="009F0278" w:rsidRPr="009F0278" w:rsidRDefault="009F0278" w:rsidP="009F0278">
      <w:pPr>
        <w:shd w:val="clear" w:color="auto" w:fill="FFFFFF"/>
        <w:tabs>
          <w:tab w:val="left" w:pos="567"/>
        </w:tabs>
        <w:suppressAutoHyphens/>
        <w:spacing w:line="0" w:lineRule="atLeast"/>
        <w:ind w:right="54"/>
        <w:jc w:val="both"/>
        <w:rPr>
          <w:rFonts w:ascii="Times New Roman" w:eastAsia="Times New Roman" w:hAnsi="Times New Roman" w:cs="Times New Roman"/>
          <w:lang w:eastAsia="zh-CN"/>
        </w:rPr>
      </w:pPr>
      <w:r w:rsidRPr="009F0278">
        <w:rPr>
          <w:rFonts w:ascii="Times New Roman" w:eastAsia="Times New Roman" w:hAnsi="Times New Roman" w:cs="Times New Roman"/>
          <w:sz w:val="24"/>
          <w:szCs w:val="24"/>
          <w:lang w:eastAsia="zh-CN"/>
        </w:rPr>
        <w:tab/>
        <w:t xml:space="preserve">13.2. Дія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якщо видатки </w:t>
      </w:r>
      <w:proofErr w:type="spellStart"/>
      <w:r w:rsidRPr="009F0278">
        <w:rPr>
          <w:rFonts w:ascii="Times New Roman" w:eastAsia="Times New Roman" w:hAnsi="Times New Roman" w:cs="Times New Roman"/>
          <w:sz w:val="24"/>
          <w:szCs w:val="24"/>
          <w:lang w:eastAsia="zh-CN"/>
        </w:rPr>
        <w:t>нацю</w:t>
      </w:r>
      <w:proofErr w:type="spellEnd"/>
      <w:r w:rsidRPr="009F0278">
        <w:rPr>
          <w:rFonts w:ascii="Times New Roman" w:eastAsia="Times New Roman" w:hAnsi="Times New Roman" w:cs="Times New Roman"/>
          <w:sz w:val="24"/>
          <w:szCs w:val="24"/>
          <w:lang w:eastAsia="zh-CN"/>
        </w:rPr>
        <w:t xml:space="preserve"> мету затверджено в установленому порядку.</w:t>
      </w:r>
    </w:p>
    <w:p w14:paraId="0693E432" w14:textId="77777777" w:rsidR="009F0278" w:rsidRPr="009F0278" w:rsidRDefault="009F0278" w:rsidP="009F0278">
      <w:pPr>
        <w:widowControl w:val="0"/>
        <w:suppressAutoHyphens/>
        <w:spacing w:line="240" w:lineRule="atLeast"/>
        <w:ind w:firstLine="567"/>
        <w:jc w:val="both"/>
        <w:rPr>
          <w:rFonts w:ascii="Arial" w:eastAsia="Times New Roman" w:hAnsi="Arial" w:cs="Arial"/>
          <w:lang w:eastAsia="zh-CN"/>
        </w:rPr>
      </w:pPr>
      <w:r w:rsidRPr="009F0278">
        <w:rPr>
          <w:rFonts w:ascii="Times New Roman" w:eastAsia="Times New Roman" w:hAnsi="Times New Roman" w:cs="Times New Roman"/>
          <w:sz w:val="24"/>
          <w:szCs w:val="24"/>
          <w:lang w:eastAsia="zh-CN"/>
        </w:rPr>
        <w:t xml:space="preserve">13.3. Закінчення строку Договору не звільняє Сторони від відповідальності за його порушення, яке мало місце під час дії Договору. </w:t>
      </w:r>
    </w:p>
    <w:p w14:paraId="72A6111A" w14:textId="77777777" w:rsidR="009F0278" w:rsidRPr="009F0278" w:rsidRDefault="009F0278" w:rsidP="009F0278">
      <w:pPr>
        <w:widowControl w:val="0"/>
        <w:tabs>
          <w:tab w:val="left" w:pos="0"/>
          <w:tab w:val="center" w:pos="4153"/>
          <w:tab w:val="right" w:pos="8306"/>
        </w:tabs>
        <w:autoSpaceDE w:val="0"/>
        <w:autoSpaceDN w:val="0"/>
        <w:adjustRightInd w:val="0"/>
        <w:spacing w:line="240" w:lineRule="atLeast"/>
        <w:ind w:firstLine="567"/>
        <w:jc w:val="both"/>
        <w:rPr>
          <w:rFonts w:ascii="Times New Roman CYR" w:eastAsia="Times New Roman" w:hAnsi="Times New Roman CYR" w:cs="Times New Roman CYR"/>
          <w:sz w:val="24"/>
          <w:szCs w:val="24"/>
        </w:rPr>
      </w:pPr>
      <w:r w:rsidRPr="009F0278">
        <w:rPr>
          <w:rFonts w:ascii="Times New Roman" w:eastAsia="Times New Roman" w:hAnsi="Times New Roman" w:cs="Times New Roman"/>
          <w:sz w:val="22"/>
          <w:szCs w:val="22"/>
          <w:lang w:eastAsia="uk-UA"/>
        </w:rPr>
        <w:t xml:space="preserve">13.4. </w:t>
      </w:r>
      <w:r w:rsidRPr="009F0278">
        <w:rPr>
          <w:rFonts w:ascii="Times New Roman CYR" w:eastAsia="Times New Roman" w:hAnsi="Times New Roman CYR" w:cs="Times New Roman CYR"/>
          <w:sz w:val="24"/>
          <w:szCs w:val="24"/>
        </w:rPr>
        <w:t xml:space="preserve">Договір укладається і підписується у двох примірниках (по одному для кожної із Сторін), що мають однакову юридичну силу. </w:t>
      </w:r>
    </w:p>
    <w:p w14:paraId="67EB0276" w14:textId="77777777" w:rsidR="009F0278" w:rsidRPr="009F0278" w:rsidRDefault="009F0278" w:rsidP="009F0278">
      <w:pPr>
        <w:widowControl w:val="0"/>
        <w:tabs>
          <w:tab w:val="left" w:pos="0"/>
        </w:tabs>
        <w:autoSpaceDE w:val="0"/>
        <w:spacing w:beforeAutospacing="1" w:afterAutospacing="1"/>
        <w:jc w:val="center"/>
        <w:outlineLvl w:val="2"/>
        <w:rPr>
          <w:rFonts w:ascii="Times New Roman" w:eastAsia="Times New Roman" w:hAnsi="Times New Roman" w:cs="Times New Roman"/>
          <w:b/>
          <w:bCs/>
          <w:sz w:val="27"/>
          <w:szCs w:val="27"/>
          <w:lang w:val="ru-RU"/>
        </w:rPr>
      </w:pPr>
      <w:r w:rsidRPr="009F0278">
        <w:rPr>
          <w:rFonts w:ascii="Times New Roman" w:eastAsia="Times New Roman" w:hAnsi="Times New Roman" w:cs="Times New Roman"/>
          <w:b/>
          <w:sz w:val="24"/>
          <w:szCs w:val="24"/>
          <w:lang w:val="ru-RU"/>
        </w:rPr>
        <w:t>1</w:t>
      </w:r>
      <w:r w:rsidRPr="009F0278">
        <w:rPr>
          <w:rFonts w:ascii="Times New Roman" w:eastAsia="Times New Roman" w:hAnsi="Times New Roman" w:cs="Times New Roman"/>
          <w:b/>
          <w:sz w:val="24"/>
          <w:szCs w:val="24"/>
        </w:rPr>
        <w:t>4</w:t>
      </w:r>
      <w:r w:rsidRPr="009F0278">
        <w:rPr>
          <w:rFonts w:ascii="Times New Roman" w:eastAsia="Times New Roman" w:hAnsi="Times New Roman" w:cs="Times New Roman"/>
          <w:b/>
          <w:sz w:val="24"/>
          <w:szCs w:val="24"/>
          <w:lang w:val="ru-RU"/>
        </w:rPr>
        <w:t xml:space="preserve">. </w:t>
      </w:r>
      <w:proofErr w:type="spellStart"/>
      <w:r w:rsidRPr="009F0278">
        <w:rPr>
          <w:rFonts w:ascii="Times New Roman" w:eastAsia="Times New Roman" w:hAnsi="Times New Roman" w:cs="Times New Roman"/>
          <w:b/>
          <w:sz w:val="24"/>
          <w:szCs w:val="24"/>
          <w:lang w:val="ru-RU"/>
        </w:rPr>
        <w:t>Реквізити</w:t>
      </w:r>
      <w:proofErr w:type="spellEnd"/>
      <w:r w:rsidRPr="009F0278">
        <w:rPr>
          <w:rFonts w:ascii="Times New Roman" w:eastAsia="Times New Roman" w:hAnsi="Times New Roman" w:cs="Times New Roman"/>
          <w:b/>
          <w:sz w:val="24"/>
          <w:szCs w:val="24"/>
          <w:lang w:val="ru-RU"/>
        </w:rPr>
        <w:t xml:space="preserve"> та </w:t>
      </w:r>
      <w:proofErr w:type="spellStart"/>
      <w:r w:rsidRPr="009F0278">
        <w:rPr>
          <w:rFonts w:ascii="Times New Roman" w:eastAsia="Times New Roman" w:hAnsi="Times New Roman" w:cs="Times New Roman"/>
          <w:b/>
          <w:sz w:val="24"/>
          <w:szCs w:val="24"/>
          <w:lang w:val="ru-RU"/>
        </w:rPr>
        <w:t>підписи</w:t>
      </w:r>
      <w:proofErr w:type="spellEnd"/>
      <w:r w:rsidRPr="009F0278">
        <w:rPr>
          <w:rFonts w:ascii="Times New Roman" w:eastAsia="Times New Roman" w:hAnsi="Times New Roman" w:cs="Times New Roman"/>
          <w:b/>
          <w:sz w:val="24"/>
          <w:szCs w:val="24"/>
          <w:lang w:val="ru-RU"/>
        </w:rPr>
        <w:t xml:space="preserve"> </w:t>
      </w:r>
      <w:proofErr w:type="spellStart"/>
      <w:r w:rsidRPr="009F0278">
        <w:rPr>
          <w:rFonts w:ascii="Times New Roman" w:eastAsia="Times New Roman" w:hAnsi="Times New Roman" w:cs="Times New Roman"/>
          <w:b/>
          <w:bCs/>
          <w:sz w:val="27"/>
          <w:szCs w:val="27"/>
          <w:lang w:val="ru-RU"/>
        </w:rPr>
        <w:t>Сторін</w:t>
      </w:r>
      <w:proofErr w:type="spellEnd"/>
    </w:p>
    <w:tbl>
      <w:tblPr>
        <w:tblW w:w="0" w:type="auto"/>
        <w:tblInd w:w="-249" w:type="dxa"/>
        <w:tblLayout w:type="fixed"/>
        <w:tblCellMar>
          <w:left w:w="40" w:type="dxa"/>
          <w:right w:w="40" w:type="dxa"/>
        </w:tblCellMar>
        <w:tblLook w:val="0000" w:firstRow="0" w:lastRow="0" w:firstColumn="0" w:lastColumn="0" w:noHBand="0" w:noVBand="0"/>
      </w:tblPr>
      <w:tblGrid>
        <w:gridCol w:w="4962"/>
        <w:gridCol w:w="4830"/>
      </w:tblGrid>
      <w:tr w:rsidR="009F0278" w:rsidRPr="009F0278" w14:paraId="217FC123" w14:textId="77777777" w:rsidTr="009F0278">
        <w:trPr>
          <w:trHeight w:val="568"/>
        </w:trPr>
        <w:tc>
          <w:tcPr>
            <w:tcW w:w="4962" w:type="dxa"/>
            <w:tcBorders>
              <w:top w:val="single" w:sz="4" w:space="0" w:color="000000"/>
              <w:left w:val="single" w:sz="4" w:space="0" w:color="000000"/>
              <w:bottom w:val="single" w:sz="4" w:space="0" w:color="000000"/>
            </w:tcBorders>
            <w:shd w:val="clear" w:color="auto" w:fill="FFFFFF"/>
          </w:tcPr>
          <w:p w14:paraId="3DCA57FC" w14:textId="77777777" w:rsidR="009F0278" w:rsidRPr="009F0278" w:rsidRDefault="009F0278" w:rsidP="009F0278">
            <w:pPr>
              <w:tabs>
                <w:tab w:val="left" w:pos="6105"/>
              </w:tabs>
              <w:spacing w:line="240" w:lineRule="atLeast"/>
              <w:rPr>
                <w:rFonts w:ascii="Times New Roman" w:eastAsia="Times New Roman" w:hAnsi="Times New Roman" w:cs="Times New Roman"/>
                <w:b/>
                <w:sz w:val="24"/>
                <w:szCs w:val="24"/>
                <w:lang w:val="ru-RU"/>
              </w:rPr>
            </w:pPr>
            <w:r w:rsidRPr="009F0278">
              <w:rPr>
                <w:rFonts w:ascii="Times New Roman" w:eastAsia="Times New Roman" w:hAnsi="Times New Roman" w:cs="Times New Roman"/>
                <w:b/>
                <w:sz w:val="24"/>
                <w:szCs w:val="24"/>
                <w:lang w:val="ru-RU"/>
              </w:rPr>
              <w:t>КП «Київтранспарксервіс»</w:t>
            </w:r>
          </w:p>
          <w:p w14:paraId="169E46B3" w14:textId="77777777" w:rsidR="009F0278" w:rsidRPr="009F0278" w:rsidRDefault="009F0278" w:rsidP="009F0278">
            <w:pPr>
              <w:keepNext/>
              <w:jc w:val="both"/>
              <w:outlineLvl w:val="0"/>
              <w:rPr>
                <w:rFonts w:ascii="Times New Roman" w:eastAsia="Times New Roman" w:hAnsi="Times New Roman" w:cs="Times New Roman"/>
                <w:bCs/>
                <w:sz w:val="24"/>
                <w:szCs w:val="24"/>
                <w:lang w:val="ru-RU" w:eastAsia="en-US"/>
              </w:rPr>
            </w:pPr>
            <w:proofErr w:type="spellStart"/>
            <w:proofErr w:type="gramStart"/>
            <w:r w:rsidRPr="009F0278">
              <w:rPr>
                <w:rFonts w:ascii="Times New Roman" w:eastAsia="Times New Roman" w:hAnsi="Times New Roman" w:cs="Times New Roman"/>
                <w:b/>
                <w:bCs/>
                <w:sz w:val="24"/>
                <w:szCs w:val="24"/>
                <w:lang w:val="ru-RU" w:eastAsia="en-US"/>
              </w:rPr>
              <w:t>Юр.адреса</w:t>
            </w:r>
            <w:proofErr w:type="spellEnd"/>
            <w:proofErr w:type="gramEnd"/>
            <w:r w:rsidRPr="009F0278">
              <w:rPr>
                <w:rFonts w:ascii="Times New Roman" w:eastAsia="Times New Roman" w:hAnsi="Times New Roman" w:cs="Times New Roman"/>
                <w:b/>
                <w:bCs/>
                <w:sz w:val="24"/>
                <w:szCs w:val="24"/>
                <w:lang w:val="ru-RU" w:eastAsia="en-US"/>
              </w:rPr>
              <w:t>: 01030,м.Київ,вул.Леонтовича,6</w:t>
            </w:r>
          </w:p>
          <w:p w14:paraId="510B06EF" w14:textId="77777777" w:rsidR="009F0278" w:rsidRPr="009F0278" w:rsidRDefault="009F0278" w:rsidP="009F0278">
            <w:pPr>
              <w:keepNext/>
              <w:jc w:val="both"/>
              <w:outlineLvl w:val="0"/>
              <w:rPr>
                <w:rFonts w:ascii="Times New Roman" w:eastAsia="Times New Roman" w:hAnsi="Times New Roman" w:cs="Times New Roman"/>
                <w:bCs/>
                <w:sz w:val="24"/>
                <w:szCs w:val="24"/>
                <w:lang w:val="ru-RU" w:eastAsia="en-US"/>
              </w:rPr>
            </w:pPr>
            <w:proofErr w:type="spellStart"/>
            <w:r w:rsidRPr="009F0278">
              <w:rPr>
                <w:rFonts w:ascii="Times New Roman" w:eastAsia="Times New Roman" w:hAnsi="Times New Roman" w:cs="Times New Roman"/>
                <w:b/>
                <w:bCs/>
                <w:sz w:val="24"/>
                <w:szCs w:val="24"/>
                <w:lang w:val="ru-RU" w:eastAsia="en-US"/>
              </w:rPr>
              <w:t>Факт.адреса</w:t>
            </w:r>
            <w:proofErr w:type="spellEnd"/>
            <w:r w:rsidRPr="009F0278">
              <w:rPr>
                <w:rFonts w:ascii="Times New Roman" w:eastAsia="Times New Roman" w:hAnsi="Times New Roman" w:cs="Times New Roman"/>
                <w:b/>
                <w:bCs/>
                <w:sz w:val="24"/>
                <w:szCs w:val="24"/>
                <w:lang w:val="ru-RU" w:eastAsia="en-US"/>
              </w:rPr>
              <w:t xml:space="preserve">: </w:t>
            </w:r>
            <w:proofErr w:type="gramStart"/>
            <w:r w:rsidRPr="009F0278">
              <w:rPr>
                <w:rFonts w:ascii="Times New Roman" w:eastAsia="Times New Roman" w:hAnsi="Times New Roman" w:cs="Times New Roman"/>
                <w:b/>
                <w:bCs/>
                <w:sz w:val="24"/>
                <w:szCs w:val="24"/>
                <w:lang w:val="ru-RU" w:eastAsia="en-US"/>
              </w:rPr>
              <w:t>04073,м.Київ</w:t>
            </w:r>
            <w:proofErr w:type="gramEnd"/>
            <w:r w:rsidRPr="009F0278">
              <w:rPr>
                <w:rFonts w:ascii="Times New Roman" w:eastAsia="Times New Roman" w:hAnsi="Times New Roman" w:cs="Times New Roman"/>
                <w:b/>
                <w:bCs/>
                <w:sz w:val="24"/>
                <w:szCs w:val="24"/>
                <w:lang w:val="ru-RU" w:eastAsia="en-US"/>
              </w:rPr>
              <w:t xml:space="preserve">, </w:t>
            </w:r>
          </w:p>
          <w:p w14:paraId="2F15EAB9" w14:textId="77777777" w:rsidR="009F0278" w:rsidRPr="009F0278" w:rsidRDefault="009F0278" w:rsidP="009F0278">
            <w:pPr>
              <w:keepNext/>
              <w:jc w:val="both"/>
              <w:outlineLvl w:val="0"/>
              <w:rPr>
                <w:rFonts w:ascii="Times New Roman" w:eastAsia="Times New Roman" w:hAnsi="Times New Roman" w:cs="Times New Roman"/>
                <w:bCs/>
                <w:sz w:val="24"/>
                <w:szCs w:val="24"/>
                <w:lang w:val="ru-RU" w:eastAsia="en-US"/>
              </w:rPr>
            </w:pPr>
            <w:proofErr w:type="gramStart"/>
            <w:r w:rsidRPr="009F0278">
              <w:rPr>
                <w:rFonts w:ascii="Times New Roman" w:eastAsia="Times New Roman" w:hAnsi="Times New Roman" w:cs="Times New Roman"/>
                <w:b/>
                <w:bCs/>
                <w:sz w:val="24"/>
                <w:szCs w:val="24"/>
                <w:lang w:val="ru-RU" w:eastAsia="en-US"/>
              </w:rPr>
              <w:t>вул.Копилівська</w:t>
            </w:r>
            <w:proofErr w:type="gramEnd"/>
            <w:r w:rsidRPr="009F0278">
              <w:rPr>
                <w:rFonts w:ascii="Times New Roman" w:eastAsia="Times New Roman" w:hAnsi="Times New Roman" w:cs="Times New Roman"/>
                <w:b/>
                <w:bCs/>
                <w:sz w:val="24"/>
                <w:szCs w:val="24"/>
                <w:lang w:val="ru-RU" w:eastAsia="en-US"/>
              </w:rPr>
              <w:t>,67, корпус,10</w:t>
            </w:r>
          </w:p>
          <w:p w14:paraId="76DA8442" w14:textId="77777777" w:rsidR="009F0278" w:rsidRPr="009F0278" w:rsidRDefault="009F0278" w:rsidP="009F0278">
            <w:pPr>
              <w:rPr>
                <w:rFonts w:ascii="Times New Roman" w:eastAsia="Times New Roman" w:hAnsi="Times New Roman" w:cs="Times New Roman"/>
                <w:bCs/>
                <w:sz w:val="24"/>
                <w:szCs w:val="24"/>
                <w:lang w:val="ru-RU"/>
              </w:rPr>
            </w:pPr>
            <w:r w:rsidRPr="009F0278">
              <w:rPr>
                <w:rFonts w:ascii="Times New Roman" w:eastAsia="Times New Roman" w:hAnsi="Times New Roman" w:cs="Times New Roman"/>
                <w:bCs/>
                <w:sz w:val="24"/>
                <w:szCs w:val="24"/>
                <w:lang w:val="ru-RU"/>
              </w:rPr>
              <w:t>ЄДРПОУ 35210739</w:t>
            </w:r>
          </w:p>
          <w:p w14:paraId="3810DC00" w14:textId="77777777" w:rsidR="009F0278" w:rsidRPr="009F0278" w:rsidRDefault="009F0278" w:rsidP="009F0278">
            <w:pPr>
              <w:rPr>
                <w:rFonts w:ascii="Times New Roman" w:eastAsia="Times New Roman" w:hAnsi="Times New Roman" w:cs="Times New Roman"/>
                <w:bCs/>
                <w:sz w:val="24"/>
                <w:szCs w:val="24"/>
                <w:lang w:val="ru-RU"/>
              </w:rPr>
            </w:pPr>
            <w:r w:rsidRPr="009F0278">
              <w:rPr>
                <w:rFonts w:ascii="Times New Roman" w:eastAsia="Times New Roman" w:hAnsi="Times New Roman" w:cs="Times New Roman"/>
                <w:bCs/>
                <w:sz w:val="24"/>
                <w:szCs w:val="24"/>
                <w:lang w:val="ru-RU"/>
              </w:rPr>
              <w:t>МФО 322669</w:t>
            </w:r>
          </w:p>
          <w:p w14:paraId="79D4C7EF" w14:textId="77777777" w:rsidR="009F0278" w:rsidRPr="009F0278" w:rsidRDefault="009F0278" w:rsidP="009F0278">
            <w:pPr>
              <w:rPr>
                <w:rFonts w:ascii="Times New Roman" w:eastAsia="Times New Roman" w:hAnsi="Times New Roman" w:cs="Times New Roman"/>
                <w:bCs/>
                <w:sz w:val="24"/>
                <w:szCs w:val="24"/>
                <w:lang w:eastAsia="en-US"/>
              </w:rPr>
            </w:pPr>
            <w:r w:rsidRPr="009F0278">
              <w:rPr>
                <w:rFonts w:ascii="Times New Roman" w:eastAsia="Times New Roman" w:hAnsi="Times New Roman" w:cs="Times New Roman"/>
                <w:bCs/>
                <w:sz w:val="24"/>
                <w:szCs w:val="24"/>
                <w:lang w:eastAsia="ar-SA"/>
              </w:rPr>
              <w:t xml:space="preserve">п/р </w:t>
            </w:r>
            <w:r w:rsidRPr="009F0278">
              <w:rPr>
                <w:rFonts w:ascii="Times New Roman" w:eastAsia="Times New Roman" w:hAnsi="Times New Roman" w:cs="Times New Roman"/>
                <w:bCs/>
                <w:sz w:val="24"/>
                <w:szCs w:val="24"/>
                <w:lang w:val="en-US" w:eastAsia="ar-SA"/>
              </w:rPr>
              <w:t>UA</w:t>
            </w:r>
            <w:r w:rsidRPr="009F0278">
              <w:rPr>
                <w:rFonts w:ascii="Times New Roman" w:eastAsia="Times New Roman" w:hAnsi="Times New Roman" w:cs="Times New Roman"/>
                <w:bCs/>
                <w:sz w:val="24"/>
                <w:szCs w:val="24"/>
                <w:lang w:val="ru-RU" w:eastAsia="ar-SA"/>
              </w:rPr>
              <w:t>163226690000026004301234228</w:t>
            </w:r>
            <w:r w:rsidRPr="009F0278">
              <w:rPr>
                <w:rFonts w:ascii="Times New Roman" w:eastAsia="Times New Roman" w:hAnsi="Times New Roman" w:cs="Times New Roman"/>
                <w:bCs/>
                <w:sz w:val="24"/>
                <w:szCs w:val="24"/>
                <w:lang w:eastAsia="ar-SA"/>
              </w:rPr>
              <w:t xml:space="preserve"> в</w:t>
            </w:r>
            <w:r w:rsidRPr="009F0278">
              <w:rPr>
                <w:rFonts w:ascii="Times New Roman" w:eastAsia="Times New Roman" w:hAnsi="Times New Roman" w:cs="Times New Roman"/>
                <w:bCs/>
                <w:sz w:val="24"/>
                <w:szCs w:val="24"/>
                <w:lang w:val="ru-RU" w:eastAsia="en-US"/>
              </w:rPr>
              <w:t xml:space="preserve"> </w:t>
            </w:r>
          </w:p>
          <w:p w14:paraId="73071727" w14:textId="77777777" w:rsidR="009F0278" w:rsidRPr="009F0278" w:rsidRDefault="009F0278" w:rsidP="009F0278">
            <w:pPr>
              <w:rPr>
                <w:rFonts w:ascii="Times New Roman" w:eastAsia="Times New Roman" w:hAnsi="Times New Roman" w:cs="Times New Roman"/>
                <w:bCs/>
                <w:sz w:val="24"/>
                <w:szCs w:val="24"/>
                <w:lang w:eastAsia="ar-SA"/>
              </w:rPr>
            </w:pPr>
            <w:r w:rsidRPr="009F0278">
              <w:rPr>
                <w:rFonts w:ascii="Times New Roman" w:eastAsia="Times New Roman" w:hAnsi="Times New Roman" w:cs="Times New Roman"/>
                <w:bCs/>
                <w:sz w:val="24"/>
                <w:szCs w:val="24"/>
                <w:lang w:eastAsia="ar-SA"/>
              </w:rPr>
              <w:t xml:space="preserve">ГУ по </w:t>
            </w:r>
            <w:proofErr w:type="spellStart"/>
            <w:r w:rsidRPr="009F0278">
              <w:rPr>
                <w:rFonts w:ascii="Times New Roman" w:eastAsia="Times New Roman" w:hAnsi="Times New Roman" w:cs="Times New Roman"/>
                <w:bCs/>
                <w:sz w:val="24"/>
                <w:szCs w:val="24"/>
                <w:lang w:eastAsia="ar-SA"/>
              </w:rPr>
              <w:t>м.Києву</w:t>
            </w:r>
            <w:proofErr w:type="spellEnd"/>
            <w:r w:rsidRPr="009F0278">
              <w:rPr>
                <w:rFonts w:ascii="Times New Roman" w:eastAsia="Times New Roman" w:hAnsi="Times New Roman" w:cs="Times New Roman"/>
                <w:bCs/>
                <w:sz w:val="24"/>
                <w:szCs w:val="24"/>
                <w:lang w:eastAsia="ar-SA"/>
              </w:rPr>
              <w:t xml:space="preserve"> та Київській області</w:t>
            </w:r>
          </w:p>
          <w:p w14:paraId="721032C5" w14:textId="77777777" w:rsidR="009F0278" w:rsidRPr="009F0278" w:rsidRDefault="009F0278" w:rsidP="009F0278">
            <w:pPr>
              <w:rPr>
                <w:rFonts w:ascii="Times New Roman" w:eastAsia="Times New Roman" w:hAnsi="Times New Roman" w:cs="Times New Roman"/>
                <w:bCs/>
                <w:sz w:val="24"/>
                <w:szCs w:val="24"/>
                <w:lang w:val="ru-RU" w:eastAsia="en-US"/>
              </w:rPr>
            </w:pPr>
            <w:r w:rsidRPr="009F0278">
              <w:rPr>
                <w:rFonts w:ascii="Times New Roman" w:eastAsia="Times New Roman" w:hAnsi="Times New Roman" w:cs="Times New Roman"/>
                <w:bCs/>
                <w:sz w:val="24"/>
                <w:szCs w:val="24"/>
                <w:lang w:eastAsia="ar-SA"/>
              </w:rPr>
              <w:t xml:space="preserve">АТ </w:t>
            </w:r>
            <w:r w:rsidRPr="009F0278">
              <w:rPr>
                <w:rFonts w:ascii="Times New Roman" w:eastAsia="Times New Roman" w:hAnsi="Times New Roman" w:cs="Times New Roman"/>
                <w:bCs/>
                <w:sz w:val="24"/>
                <w:szCs w:val="24"/>
                <w:lang w:val="ru-RU" w:eastAsia="ar-SA"/>
              </w:rPr>
              <w:t xml:space="preserve">  </w:t>
            </w:r>
            <w:r w:rsidRPr="009F0278">
              <w:rPr>
                <w:rFonts w:ascii="Times New Roman" w:eastAsia="Times New Roman" w:hAnsi="Times New Roman" w:cs="Times New Roman"/>
                <w:bCs/>
                <w:sz w:val="24"/>
                <w:szCs w:val="24"/>
                <w:lang w:eastAsia="ar-SA"/>
              </w:rPr>
              <w:t>«Ощадбанку»</w:t>
            </w:r>
          </w:p>
          <w:p w14:paraId="7278964A" w14:textId="77777777" w:rsidR="009F0278" w:rsidRPr="009F0278" w:rsidRDefault="009F0278" w:rsidP="009F0278">
            <w:pPr>
              <w:rPr>
                <w:rFonts w:ascii="Times New Roman" w:eastAsia="Times New Roman" w:hAnsi="Times New Roman" w:cs="Times New Roman"/>
                <w:bCs/>
                <w:sz w:val="24"/>
                <w:szCs w:val="24"/>
                <w:lang w:val="ru-RU"/>
              </w:rPr>
            </w:pPr>
            <w:proofErr w:type="spellStart"/>
            <w:proofErr w:type="gramStart"/>
            <w:r w:rsidRPr="009F0278">
              <w:rPr>
                <w:rFonts w:ascii="Times New Roman" w:eastAsia="Times New Roman" w:hAnsi="Times New Roman" w:cs="Times New Roman"/>
                <w:bCs/>
                <w:sz w:val="24"/>
                <w:szCs w:val="24"/>
                <w:lang w:val="ru-RU"/>
              </w:rPr>
              <w:t>Св.про</w:t>
            </w:r>
            <w:proofErr w:type="spellEnd"/>
            <w:proofErr w:type="gramEnd"/>
            <w:r w:rsidRPr="009F0278">
              <w:rPr>
                <w:rFonts w:ascii="Times New Roman" w:eastAsia="Times New Roman" w:hAnsi="Times New Roman" w:cs="Times New Roman"/>
                <w:bCs/>
                <w:sz w:val="24"/>
                <w:szCs w:val="24"/>
                <w:lang w:val="ru-RU"/>
              </w:rPr>
              <w:t xml:space="preserve"> </w:t>
            </w:r>
            <w:proofErr w:type="spellStart"/>
            <w:r w:rsidRPr="009F0278">
              <w:rPr>
                <w:rFonts w:ascii="Times New Roman" w:eastAsia="Times New Roman" w:hAnsi="Times New Roman" w:cs="Times New Roman"/>
                <w:bCs/>
                <w:sz w:val="24"/>
                <w:szCs w:val="24"/>
                <w:lang w:val="ru-RU"/>
              </w:rPr>
              <w:t>реєстр</w:t>
            </w:r>
            <w:proofErr w:type="spellEnd"/>
            <w:r w:rsidRPr="009F0278">
              <w:rPr>
                <w:rFonts w:ascii="Times New Roman" w:eastAsia="Times New Roman" w:hAnsi="Times New Roman" w:cs="Times New Roman"/>
                <w:bCs/>
                <w:sz w:val="24"/>
                <w:szCs w:val="24"/>
                <w:lang w:val="ru-RU"/>
              </w:rPr>
              <w:t>. ПДВ 100051272</w:t>
            </w:r>
          </w:p>
          <w:p w14:paraId="172A9649" w14:textId="77777777" w:rsidR="009F0278" w:rsidRPr="009F0278" w:rsidRDefault="009F0278" w:rsidP="009F0278">
            <w:pPr>
              <w:rPr>
                <w:rFonts w:ascii="Times New Roman" w:eastAsia="Times New Roman" w:hAnsi="Times New Roman" w:cs="Times New Roman"/>
                <w:bCs/>
                <w:sz w:val="24"/>
                <w:szCs w:val="24"/>
                <w:lang w:val="ru-RU"/>
              </w:rPr>
            </w:pPr>
            <w:r w:rsidRPr="009F0278">
              <w:rPr>
                <w:rFonts w:ascii="Times New Roman" w:eastAsia="Times New Roman" w:hAnsi="Times New Roman" w:cs="Times New Roman"/>
                <w:bCs/>
                <w:sz w:val="24"/>
                <w:szCs w:val="24"/>
                <w:lang w:val="ru-RU"/>
              </w:rPr>
              <w:t>ІПН 352107326598</w:t>
            </w:r>
          </w:p>
          <w:p w14:paraId="57D43CAB" w14:textId="77777777" w:rsidR="009F0278" w:rsidRPr="009F0278" w:rsidRDefault="009F0278" w:rsidP="009F0278">
            <w:pPr>
              <w:tabs>
                <w:tab w:val="left" w:pos="6105"/>
              </w:tabs>
              <w:spacing w:line="240" w:lineRule="atLeast"/>
              <w:rPr>
                <w:rFonts w:ascii="Times New Roman" w:eastAsia="Times New Roman" w:hAnsi="Times New Roman" w:cs="Times New Roman"/>
                <w:sz w:val="24"/>
                <w:szCs w:val="24"/>
              </w:rPr>
            </w:pPr>
            <w:proofErr w:type="spellStart"/>
            <w:r w:rsidRPr="009F0278">
              <w:rPr>
                <w:rFonts w:ascii="Times New Roman" w:eastAsia="Times New Roman" w:hAnsi="Times New Roman" w:cs="Times New Roman"/>
                <w:sz w:val="24"/>
                <w:szCs w:val="24"/>
              </w:rPr>
              <w:t>тел</w:t>
            </w:r>
            <w:proofErr w:type="spellEnd"/>
            <w:r w:rsidRPr="009F0278">
              <w:rPr>
                <w:rFonts w:ascii="Times New Roman" w:eastAsia="Times New Roman" w:hAnsi="Times New Roman" w:cs="Times New Roman"/>
                <w:sz w:val="24"/>
                <w:szCs w:val="24"/>
              </w:rPr>
              <w:t>.(044) 362-44-77; 361-43-28</w:t>
            </w:r>
          </w:p>
          <w:p w14:paraId="04285746" w14:textId="77777777" w:rsidR="009F0278" w:rsidRPr="009F0278" w:rsidRDefault="009F0278" w:rsidP="009F0278">
            <w:pPr>
              <w:tabs>
                <w:tab w:val="left" w:pos="6105"/>
              </w:tabs>
              <w:spacing w:line="240" w:lineRule="atLeast"/>
              <w:rPr>
                <w:rFonts w:ascii="Times New Roman" w:eastAsia="Times New Roman" w:hAnsi="Times New Roman" w:cs="Times New Roman"/>
                <w:sz w:val="24"/>
                <w:szCs w:val="24"/>
              </w:rPr>
            </w:pPr>
            <w:r w:rsidRPr="009F0278">
              <w:rPr>
                <w:rFonts w:ascii="Times New Roman" w:eastAsia="Times New Roman" w:hAnsi="Times New Roman" w:cs="Times New Roman"/>
                <w:sz w:val="24"/>
                <w:szCs w:val="24"/>
              </w:rPr>
              <w:lastRenderedPageBreak/>
              <w:t>Е-</w:t>
            </w:r>
            <w:r w:rsidRPr="009F0278">
              <w:rPr>
                <w:rFonts w:ascii="Times New Roman" w:eastAsia="Times New Roman" w:hAnsi="Times New Roman" w:cs="Times New Roman"/>
                <w:sz w:val="24"/>
                <w:szCs w:val="24"/>
                <w:lang w:val="en-US"/>
              </w:rPr>
              <w:t>mail</w:t>
            </w:r>
            <w:r w:rsidRPr="009F0278">
              <w:rPr>
                <w:rFonts w:ascii="Times New Roman" w:eastAsia="Times New Roman" w:hAnsi="Times New Roman" w:cs="Times New Roman"/>
                <w:sz w:val="24"/>
                <w:szCs w:val="24"/>
              </w:rPr>
              <w:t xml:space="preserve">: </w:t>
            </w:r>
            <w:hyperlink r:id="rId15" w:history="1">
              <w:r w:rsidRPr="009F0278">
                <w:rPr>
                  <w:rFonts w:ascii="Times New Roman" w:eastAsia="Times New Roman" w:hAnsi="Times New Roman" w:cs="Times New Roman"/>
                  <w:sz w:val="24"/>
                  <w:szCs w:val="24"/>
                  <w:lang w:val="en-US"/>
                </w:rPr>
                <w:t>info</w:t>
              </w:r>
              <w:r w:rsidRPr="009F0278">
                <w:rPr>
                  <w:rFonts w:ascii="Times New Roman" w:eastAsia="Times New Roman" w:hAnsi="Times New Roman" w:cs="Times New Roman"/>
                  <w:sz w:val="24"/>
                  <w:szCs w:val="24"/>
                </w:rPr>
                <w:t>@</w:t>
              </w:r>
              <w:proofErr w:type="spellStart"/>
              <w:r w:rsidRPr="009F0278">
                <w:rPr>
                  <w:rFonts w:ascii="Times New Roman" w:eastAsia="Times New Roman" w:hAnsi="Times New Roman" w:cs="Times New Roman"/>
                  <w:sz w:val="24"/>
                  <w:szCs w:val="24"/>
                </w:rPr>
                <w:t>ktps</w:t>
              </w:r>
              <w:proofErr w:type="spellEnd"/>
              <w:r w:rsidRPr="009F0278">
                <w:rPr>
                  <w:rFonts w:ascii="Times New Roman" w:eastAsia="Times New Roman" w:hAnsi="Times New Roman" w:cs="Times New Roman"/>
                  <w:sz w:val="24"/>
                  <w:szCs w:val="24"/>
                </w:rPr>
                <w:t>.</w:t>
              </w:r>
              <w:proofErr w:type="spellStart"/>
              <w:r w:rsidRPr="009F0278">
                <w:rPr>
                  <w:rFonts w:ascii="Times New Roman" w:eastAsia="Times New Roman" w:hAnsi="Times New Roman" w:cs="Times New Roman"/>
                  <w:sz w:val="24"/>
                  <w:szCs w:val="24"/>
                  <w:lang w:val="en-US"/>
                </w:rPr>
                <w:t>kiev</w:t>
              </w:r>
              <w:proofErr w:type="spellEnd"/>
              <w:r w:rsidRPr="009F0278">
                <w:rPr>
                  <w:rFonts w:ascii="Times New Roman" w:eastAsia="Times New Roman" w:hAnsi="Times New Roman" w:cs="Times New Roman"/>
                  <w:sz w:val="24"/>
                  <w:szCs w:val="24"/>
                </w:rPr>
                <w:t>.</w:t>
              </w:r>
              <w:proofErr w:type="spellStart"/>
              <w:r w:rsidRPr="009F0278">
                <w:rPr>
                  <w:rFonts w:ascii="Times New Roman" w:eastAsia="Times New Roman" w:hAnsi="Times New Roman" w:cs="Times New Roman"/>
                  <w:sz w:val="24"/>
                  <w:szCs w:val="24"/>
                </w:rPr>
                <w:t>ua</w:t>
              </w:r>
              <w:proofErr w:type="spellEnd"/>
            </w:hyperlink>
          </w:p>
          <w:p w14:paraId="1AA8C22B" w14:textId="77777777" w:rsidR="009F0278" w:rsidRPr="009F0278" w:rsidRDefault="009F0278" w:rsidP="009F0278">
            <w:pPr>
              <w:tabs>
                <w:tab w:val="left" w:pos="6105"/>
              </w:tabs>
              <w:spacing w:line="240" w:lineRule="atLeast"/>
              <w:rPr>
                <w:rFonts w:ascii="Times New Roman" w:eastAsia="Times New Roman" w:hAnsi="Times New Roman" w:cs="Times New Roman"/>
                <w:sz w:val="24"/>
                <w:szCs w:val="24"/>
                <w:lang w:val="ru-RU"/>
              </w:rPr>
            </w:pPr>
            <w:proofErr w:type="spellStart"/>
            <w:r w:rsidRPr="009F0278">
              <w:rPr>
                <w:rFonts w:ascii="Times New Roman" w:eastAsia="Times New Roman" w:hAnsi="Times New Roman" w:cs="Times New Roman"/>
                <w:sz w:val="24"/>
                <w:szCs w:val="24"/>
                <w:lang w:val="ru-RU"/>
              </w:rPr>
              <w:t>Платник</w:t>
            </w:r>
            <w:proofErr w:type="spellEnd"/>
            <w:r w:rsidRPr="009F0278">
              <w:rPr>
                <w:rFonts w:ascii="Times New Roman" w:eastAsia="Times New Roman" w:hAnsi="Times New Roman" w:cs="Times New Roman"/>
                <w:sz w:val="24"/>
                <w:szCs w:val="24"/>
                <w:lang w:val="ru-RU"/>
              </w:rPr>
              <w:t xml:space="preserve"> </w:t>
            </w:r>
            <w:proofErr w:type="spellStart"/>
            <w:r w:rsidRPr="009F0278">
              <w:rPr>
                <w:rFonts w:ascii="Times New Roman" w:eastAsia="Times New Roman" w:hAnsi="Times New Roman" w:cs="Times New Roman"/>
                <w:sz w:val="24"/>
                <w:szCs w:val="24"/>
                <w:lang w:val="ru-RU"/>
              </w:rPr>
              <w:t>податку</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прибуток</w:t>
            </w:r>
            <w:proofErr w:type="spellEnd"/>
            <w:r w:rsidRPr="009F0278">
              <w:rPr>
                <w:rFonts w:ascii="Times New Roman" w:eastAsia="Times New Roman" w:hAnsi="Times New Roman" w:cs="Times New Roman"/>
                <w:sz w:val="24"/>
                <w:szCs w:val="24"/>
                <w:lang w:val="ru-RU"/>
              </w:rPr>
              <w:t xml:space="preserve"> на </w:t>
            </w:r>
            <w:proofErr w:type="spellStart"/>
            <w:r w:rsidRPr="009F0278">
              <w:rPr>
                <w:rFonts w:ascii="Times New Roman" w:eastAsia="Times New Roman" w:hAnsi="Times New Roman" w:cs="Times New Roman"/>
                <w:sz w:val="24"/>
                <w:szCs w:val="24"/>
                <w:lang w:val="ru-RU"/>
              </w:rPr>
              <w:t>загальних</w:t>
            </w:r>
            <w:proofErr w:type="spellEnd"/>
          </w:p>
          <w:p w14:paraId="572DA5C4" w14:textId="77777777" w:rsidR="009F0278" w:rsidRPr="009F0278" w:rsidRDefault="009F0278" w:rsidP="009F0278">
            <w:pPr>
              <w:tabs>
                <w:tab w:val="left" w:pos="6105"/>
              </w:tabs>
              <w:spacing w:line="240" w:lineRule="atLeast"/>
              <w:rPr>
                <w:rFonts w:ascii="Times New Roman" w:eastAsia="Times New Roman" w:hAnsi="Times New Roman" w:cs="Times New Roman"/>
                <w:sz w:val="24"/>
                <w:szCs w:val="24"/>
                <w:lang w:val="ru-RU"/>
              </w:rPr>
            </w:pPr>
            <w:proofErr w:type="spellStart"/>
            <w:r w:rsidRPr="009F0278">
              <w:rPr>
                <w:rFonts w:ascii="Times New Roman" w:eastAsia="Times New Roman" w:hAnsi="Times New Roman" w:cs="Times New Roman"/>
                <w:sz w:val="24"/>
                <w:szCs w:val="24"/>
                <w:lang w:val="ru-RU"/>
              </w:rPr>
              <w:t>підставах</w:t>
            </w:r>
            <w:proofErr w:type="spellEnd"/>
          </w:p>
          <w:p w14:paraId="0D3D283F" w14:textId="77777777" w:rsidR="009F0278" w:rsidRPr="009F0278" w:rsidRDefault="009F0278" w:rsidP="009F0278">
            <w:pPr>
              <w:tabs>
                <w:tab w:val="left" w:pos="6105"/>
              </w:tabs>
              <w:spacing w:line="240" w:lineRule="atLeast"/>
              <w:rPr>
                <w:rFonts w:ascii="Times New Roman" w:eastAsia="Times New Roman" w:hAnsi="Times New Roman" w:cs="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shd w:val="clear" w:color="auto" w:fill="FFFFFF"/>
          </w:tcPr>
          <w:p w14:paraId="7E3DBCC5" w14:textId="77777777" w:rsidR="009F0278" w:rsidRPr="009F0278" w:rsidRDefault="009F0278" w:rsidP="009F0278">
            <w:pPr>
              <w:rPr>
                <w:rFonts w:ascii="Times New Roman" w:eastAsia="Times New Roman" w:hAnsi="Times New Roman" w:cs="Times New Roman"/>
                <w:sz w:val="24"/>
                <w:szCs w:val="24"/>
                <w:lang w:val="ru-RU"/>
              </w:rPr>
            </w:pPr>
          </w:p>
        </w:tc>
      </w:tr>
    </w:tbl>
    <w:p w14:paraId="3D212106" w14:textId="77777777" w:rsidR="009F0278" w:rsidRPr="009F0278" w:rsidRDefault="009F0278" w:rsidP="009F0278">
      <w:pPr>
        <w:rPr>
          <w:rFonts w:ascii="Times New Roman" w:eastAsia="Times New Roman" w:hAnsi="Times New Roman" w:cs="Times New Roman"/>
          <w:i/>
          <w:sz w:val="24"/>
          <w:szCs w:val="24"/>
          <w:bdr w:val="none" w:sz="0" w:space="0" w:color="auto" w:frame="1"/>
        </w:rPr>
      </w:pPr>
    </w:p>
    <w:p w14:paraId="4BDD406F" w14:textId="77777777" w:rsidR="00B13954" w:rsidRDefault="00B13954" w:rsidP="00B13954">
      <w:pPr>
        <w:widowControl w:val="0"/>
        <w:ind w:left="5670"/>
        <w:contextualSpacing/>
        <w:jc w:val="both"/>
        <w:rPr>
          <w:rFonts w:ascii="Times New Roman" w:eastAsia="Courier New" w:hAnsi="Times New Roman" w:cs="Times New Roman"/>
          <w:b/>
          <w:i/>
          <w:color w:val="000000"/>
          <w:sz w:val="24"/>
          <w:szCs w:val="24"/>
        </w:rPr>
      </w:pPr>
    </w:p>
    <w:p w14:paraId="0175E4E0" w14:textId="07719C06" w:rsidR="00EB4B5B" w:rsidRPr="00A65C05" w:rsidRDefault="00EB4B5B" w:rsidP="00EB4B5B">
      <w:pPr>
        <w:widowControl w:val="0"/>
        <w:ind w:firstLine="709"/>
        <w:contextualSpacing/>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2DA26A4" w14:textId="77777777" w:rsidR="00EB4B5B" w:rsidRPr="00A65C05" w:rsidRDefault="00EB4B5B" w:rsidP="00EB4B5B">
      <w:pPr>
        <w:widowControl w:val="0"/>
        <w:ind w:firstLine="709"/>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7C1AE950" w14:textId="37E0452A" w:rsidR="00A9237F" w:rsidRPr="00A9237F" w:rsidRDefault="00A9237F" w:rsidP="00454F2F">
      <w:pPr>
        <w:widowControl w:val="0"/>
        <w:ind w:firstLine="709"/>
        <w:jc w:val="both"/>
        <w:rPr>
          <w:rFonts w:ascii="Times New Roman" w:hAnsi="Times New Roman" w:cs="Times New Roman"/>
          <w:b/>
          <w:sz w:val="24"/>
          <w:szCs w:val="24"/>
          <w:lang w:eastAsia="en-US"/>
        </w:rPr>
      </w:pPr>
      <w:r w:rsidRPr="00A9237F">
        <w:rPr>
          <w:rFonts w:ascii="Times New Roman" w:hAnsi="Times New Roman" w:cs="Times New Roman"/>
          <w:b/>
          <w:sz w:val="24"/>
          <w:szCs w:val="24"/>
          <w:lang w:val="ru-RU" w:eastAsia="en-US"/>
        </w:rPr>
        <w:t xml:space="preserve">                                                              </w:t>
      </w:r>
      <w:r w:rsidRPr="00A9237F">
        <w:rPr>
          <w:rFonts w:ascii="Times New Roman" w:hAnsi="Times New Roman" w:cs="Times New Roman"/>
          <w:b/>
          <w:sz w:val="24"/>
          <w:szCs w:val="24"/>
          <w:lang w:eastAsia="en-US"/>
        </w:rPr>
        <w:t xml:space="preserve">      </w:t>
      </w:r>
    </w:p>
    <w:sectPr w:rsidR="00A9237F" w:rsidRPr="00A9237F" w:rsidSect="001C35F9">
      <w:headerReference w:type="default" r:id="rId16"/>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45BE" w14:textId="77777777" w:rsidR="00CE24AD" w:rsidRDefault="00CE24AD">
      <w:r>
        <w:separator/>
      </w:r>
    </w:p>
  </w:endnote>
  <w:endnote w:type="continuationSeparator" w:id="0">
    <w:p w14:paraId="16B9A8B7" w14:textId="77777777" w:rsidR="00CE24AD" w:rsidRDefault="00CE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0448" w14:textId="77777777" w:rsidR="00CE24AD" w:rsidRDefault="00CE24AD">
      <w:r>
        <w:separator/>
      </w:r>
    </w:p>
  </w:footnote>
  <w:footnote w:type="continuationSeparator" w:id="0">
    <w:p w14:paraId="70FA941A" w14:textId="77777777" w:rsidR="00CE24AD" w:rsidRDefault="00CE2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CE24AD" w:rsidRDefault="00CE24AD">
    <w:pPr>
      <w:pBdr>
        <w:top w:val="nil"/>
        <w:left w:val="nil"/>
        <w:bottom w:val="nil"/>
        <w:right w:val="nil"/>
        <w:between w:val="nil"/>
      </w:pBdr>
      <w:jc w:val="center"/>
      <w:rPr>
        <w:color w:val="000000"/>
      </w:rPr>
    </w:pPr>
  </w:p>
  <w:p w14:paraId="38C87F81" w14:textId="77777777" w:rsidR="00CE24AD" w:rsidRDefault="00CE24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8" w15:restartNumberingAfterBreak="0">
    <w:nsid w:val="3B637FBE"/>
    <w:multiLevelType w:val="multilevel"/>
    <w:tmpl w:val="DA0E0978"/>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0CA6F3F"/>
    <w:multiLevelType w:val="multilevel"/>
    <w:tmpl w:val="27A64D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2" w15:restartNumberingAfterBreak="0">
    <w:nsid w:val="6CD62D7B"/>
    <w:multiLevelType w:val="hybridMultilevel"/>
    <w:tmpl w:val="5C083778"/>
    <w:lvl w:ilvl="0" w:tplc="003C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765B6092"/>
    <w:multiLevelType w:val="hybridMultilevel"/>
    <w:tmpl w:val="AC6AF5CA"/>
    <w:lvl w:ilvl="0" w:tplc="A38E2A5E">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6"/>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7"/>
  </w:num>
  <w:num w:numId="8">
    <w:abstractNumId w:val="13"/>
  </w:num>
  <w:num w:numId="9">
    <w:abstractNumId w:val="3"/>
  </w:num>
  <w:num w:numId="10">
    <w:abstractNumId w:val="9"/>
  </w:num>
  <w:num w:numId="11">
    <w:abstractNumId w:val="12"/>
  </w:num>
  <w:num w:numId="12">
    <w:abstractNumId w:val="5"/>
  </w:num>
  <w:num w:numId="13">
    <w:abstractNumId w:val="1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3ADC"/>
    <w:rsid w:val="0000769D"/>
    <w:rsid w:val="00011167"/>
    <w:rsid w:val="00013DEF"/>
    <w:rsid w:val="0001461C"/>
    <w:rsid w:val="00015668"/>
    <w:rsid w:val="00027C40"/>
    <w:rsid w:val="0003732E"/>
    <w:rsid w:val="00042362"/>
    <w:rsid w:val="00043D4B"/>
    <w:rsid w:val="00046F10"/>
    <w:rsid w:val="0005063E"/>
    <w:rsid w:val="00053AF7"/>
    <w:rsid w:val="000575D8"/>
    <w:rsid w:val="000601FE"/>
    <w:rsid w:val="00062994"/>
    <w:rsid w:val="00072CEC"/>
    <w:rsid w:val="0007494C"/>
    <w:rsid w:val="00075EB4"/>
    <w:rsid w:val="00076364"/>
    <w:rsid w:val="000773B8"/>
    <w:rsid w:val="00082C3A"/>
    <w:rsid w:val="00094CEA"/>
    <w:rsid w:val="000A1226"/>
    <w:rsid w:val="000B5962"/>
    <w:rsid w:val="000C0CF0"/>
    <w:rsid w:val="000C6E6D"/>
    <w:rsid w:val="000D267C"/>
    <w:rsid w:val="000F4149"/>
    <w:rsid w:val="000F4ACA"/>
    <w:rsid w:val="000F652C"/>
    <w:rsid w:val="001071B8"/>
    <w:rsid w:val="00116180"/>
    <w:rsid w:val="001163C4"/>
    <w:rsid w:val="001223FF"/>
    <w:rsid w:val="00137711"/>
    <w:rsid w:val="00141DDC"/>
    <w:rsid w:val="001423E2"/>
    <w:rsid w:val="00142A37"/>
    <w:rsid w:val="0014315E"/>
    <w:rsid w:val="00151029"/>
    <w:rsid w:val="001601B3"/>
    <w:rsid w:val="0016665C"/>
    <w:rsid w:val="001731B4"/>
    <w:rsid w:val="001811C0"/>
    <w:rsid w:val="00185988"/>
    <w:rsid w:val="00185EED"/>
    <w:rsid w:val="00186B14"/>
    <w:rsid w:val="00191526"/>
    <w:rsid w:val="00193136"/>
    <w:rsid w:val="001939C4"/>
    <w:rsid w:val="001978E3"/>
    <w:rsid w:val="001A423A"/>
    <w:rsid w:val="001A46BB"/>
    <w:rsid w:val="001B0527"/>
    <w:rsid w:val="001B2459"/>
    <w:rsid w:val="001B4873"/>
    <w:rsid w:val="001C17B0"/>
    <w:rsid w:val="001C35F9"/>
    <w:rsid w:val="001C7AC9"/>
    <w:rsid w:val="001D3165"/>
    <w:rsid w:val="001D316C"/>
    <w:rsid w:val="001F2673"/>
    <w:rsid w:val="001F3643"/>
    <w:rsid w:val="001F574F"/>
    <w:rsid w:val="001F5941"/>
    <w:rsid w:val="001F7F4D"/>
    <w:rsid w:val="0020100C"/>
    <w:rsid w:val="0020167B"/>
    <w:rsid w:val="00213093"/>
    <w:rsid w:val="00217385"/>
    <w:rsid w:val="0022053F"/>
    <w:rsid w:val="00220F49"/>
    <w:rsid w:val="002211F9"/>
    <w:rsid w:val="0022187D"/>
    <w:rsid w:val="00222362"/>
    <w:rsid w:val="00223E28"/>
    <w:rsid w:val="00225235"/>
    <w:rsid w:val="00242755"/>
    <w:rsid w:val="00251AAD"/>
    <w:rsid w:val="00255142"/>
    <w:rsid w:val="002567B6"/>
    <w:rsid w:val="002625F4"/>
    <w:rsid w:val="00270339"/>
    <w:rsid w:val="00274BEE"/>
    <w:rsid w:val="00282FFA"/>
    <w:rsid w:val="002856E3"/>
    <w:rsid w:val="002861CB"/>
    <w:rsid w:val="00286864"/>
    <w:rsid w:val="002879A7"/>
    <w:rsid w:val="002971C7"/>
    <w:rsid w:val="002A0338"/>
    <w:rsid w:val="002A383A"/>
    <w:rsid w:val="002A4BB2"/>
    <w:rsid w:val="002B310E"/>
    <w:rsid w:val="002B6EB2"/>
    <w:rsid w:val="002B727D"/>
    <w:rsid w:val="002C14D6"/>
    <w:rsid w:val="002C2267"/>
    <w:rsid w:val="002C28AE"/>
    <w:rsid w:val="002C303C"/>
    <w:rsid w:val="002E414C"/>
    <w:rsid w:val="002E50C4"/>
    <w:rsid w:val="002E541B"/>
    <w:rsid w:val="002E7EE9"/>
    <w:rsid w:val="002F26E8"/>
    <w:rsid w:val="00301082"/>
    <w:rsid w:val="00305BE4"/>
    <w:rsid w:val="00306F4D"/>
    <w:rsid w:val="00313920"/>
    <w:rsid w:val="003147C4"/>
    <w:rsid w:val="00316B38"/>
    <w:rsid w:val="0032103D"/>
    <w:rsid w:val="00327817"/>
    <w:rsid w:val="003335F1"/>
    <w:rsid w:val="0034007D"/>
    <w:rsid w:val="00340F62"/>
    <w:rsid w:val="00340F96"/>
    <w:rsid w:val="003511F6"/>
    <w:rsid w:val="0035542E"/>
    <w:rsid w:val="00361699"/>
    <w:rsid w:val="00365B73"/>
    <w:rsid w:val="00380A67"/>
    <w:rsid w:val="003843AE"/>
    <w:rsid w:val="003C7CBD"/>
    <w:rsid w:val="003D0B5F"/>
    <w:rsid w:val="003D642E"/>
    <w:rsid w:val="003E2701"/>
    <w:rsid w:val="003E2B42"/>
    <w:rsid w:val="003E4399"/>
    <w:rsid w:val="003E7A08"/>
    <w:rsid w:val="003E7A0F"/>
    <w:rsid w:val="003F5BCB"/>
    <w:rsid w:val="003F745C"/>
    <w:rsid w:val="003F7752"/>
    <w:rsid w:val="00405E10"/>
    <w:rsid w:val="00414AA0"/>
    <w:rsid w:val="00416D03"/>
    <w:rsid w:val="00420158"/>
    <w:rsid w:val="00423220"/>
    <w:rsid w:val="00423443"/>
    <w:rsid w:val="00423A17"/>
    <w:rsid w:val="00430CB0"/>
    <w:rsid w:val="0044752B"/>
    <w:rsid w:val="00451CFF"/>
    <w:rsid w:val="00454F2F"/>
    <w:rsid w:val="004648E0"/>
    <w:rsid w:val="00466D79"/>
    <w:rsid w:val="0048011B"/>
    <w:rsid w:val="00481E6D"/>
    <w:rsid w:val="004859CA"/>
    <w:rsid w:val="0048745F"/>
    <w:rsid w:val="004A0592"/>
    <w:rsid w:val="004A74DC"/>
    <w:rsid w:val="004A7D32"/>
    <w:rsid w:val="004B6502"/>
    <w:rsid w:val="004C1121"/>
    <w:rsid w:val="004C3D24"/>
    <w:rsid w:val="004C3E91"/>
    <w:rsid w:val="004D2A8F"/>
    <w:rsid w:val="004E2E72"/>
    <w:rsid w:val="004E6C7A"/>
    <w:rsid w:val="005016A1"/>
    <w:rsid w:val="005027A9"/>
    <w:rsid w:val="00507287"/>
    <w:rsid w:val="00513DCF"/>
    <w:rsid w:val="00514494"/>
    <w:rsid w:val="00515A4D"/>
    <w:rsid w:val="00520BED"/>
    <w:rsid w:val="00523739"/>
    <w:rsid w:val="005309BE"/>
    <w:rsid w:val="0053238C"/>
    <w:rsid w:val="00542C62"/>
    <w:rsid w:val="00551E14"/>
    <w:rsid w:val="00556EC9"/>
    <w:rsid w:val="00566168"/>
    <w:rsid w:val="00573A0C"/>
    <w:rsid w:val="0057519F"/>
    <w:rsid w:val="00575774"/>
    <w:rsid w:val="0058115D"/>
    <w:rsid w:val="005822D4"/>
    <w:rsid w:val="00584D77"/>
    <w:rsid w:val="005923A5"/>
    <w:rsid w:val="0059635A"/>
    <w:rsid w:val="005A1087"/>
    <w:rsid w:val="005A3642"/>
    <w:rsid w:val="005A4238"/>
    <w:rsid w:val="005A4F28"/>
    <w:rsid w:val="005A7C3E"/>
    <w:rsid w:val="005B0227"/>
    <w:rsid w:val="005B7132"/>
    <w:rsid w:val="005B7757"/>
    <w:rsid w:val="005C0533"/>
    <w:rsid w:val="005C2146"/>
    <w:rsid w:val="005C7C7C"/>
    <w:rsid w:val="005E0A6C"/>
    <w:rsid w:val="005F2874"/>
    <w:rsid w:val="006000B5"/>
    <w:rsid w:val="006046BE"/>
    <w:rsid w:val="0060500E"/>
    <w:rsid w:val="0060505E"/>
    <w:rsid w:val="00605E8A"/>
    <w:rsid w:val="00616755"/>
    <w:rsid w:val="00624400"/>
    <w:rsid w:val="00627828"/>
    <w:rsid w:val="00632A0D"/>
    <w:rsid w:val="006332F7"/>
    <w:rsid w:val="00636618"/>
    <w:rsid w:val="0063664E"/>
    <w:rsid w:val="0063700D"/>
    <w:rsid w:val="00641D93"/>
    <w:rsid w:val="00642B95"/>
    <w:rsid w:val="00647114"/>
    <w:rsid w:val="006504C0"/>
    <w:rsid w:val="0065345A"/>
    <w:rsid w:val="006551BD"/>
    <w:rsid w:val="00665897"/>
    <w:rsid w:val="006704F8"/>
    <w:rsid w:val="00673280"/>
    <w:rsid w:val="00683A9A"/>
    <w:rsid w:val="00685727"/>
    <w:rsid w:val="00690573"/>
    <w:rsid w:val="0069184B"/>
    <w:rsid w:val="0069330C"/>
    <w:rsid w:val="00695EDC"/>
    <w:rsid w:val="006A19B3"/>
    <w:rsid w:val="006B1A9F"/>
    <w:rsid w:val="006B6D56"/>
    <w:rsid w:val="006B722E"/>
    <w:rsid w:val="006C215B"/>
    <w:rsid w:val="006C2ABF"/>
    <w:rsid w:val="006C3823"/>
    <w:rsid w:val="006D0AD0"/>
    <w:rsid w:val="006D219B"/>
    <w:rsid w:val="006D33AB"/>
    <w:rsid w:val="006E3375"/>
    <w:rsid w:val="006F0029"/>
    <w:rsid w:val="006F3D98"/>
    <w:rsid w:val="006F717A"/>
    <w:rsid w:val="006F71C2"/>
    <w:rsid w:val="007015F9"/>
    <w:rsid w:val="007131B8"/>
    <w:rsid w:val="007138F7"/>
    <w:rsid w:val="00715D8F"/>
    <w:rsid w:val="00725795"/>
    <w:rsid w:val="00733A38"/>
    <w:rsid w:val="00733D46"/>
    <w:rsid w:val="00754176"/>
    <w:rsid w:val="0076091E"/>
    <w:rsid w:val="00762F74"/>
    <w:rsid w:val="00763DA0"/>
    <w:rsid w:val="00763FAF"/>
    <w:rsid w:val="00765718"/>
    <w:rsid w:val="00772DB7"/>
    <w:rsid w:val="0077564A"/>
    <w:rsid w:val="0078027E"/>
    <w:rsid w:val="00781533"/>
    <w:rsid w:val="00793AA8"/>
    <w:rsid w:val="00796E08"/>
    <w:rsid w:val="00797AEA"/>
    <w:rsid w:val="00797C73"/>
    <w:rsid w:val="007A1D41"/>
    <w:rsid w:val="007A4EF5"/>
    <w:rsid w:val="007B24B3"/>
    <w:rsid w:val="007B27AD"/>
    <w:rsid w:val="007B578B"/>
    <w:rsid w:val="007B5CD5"/>
    <w:rsid w:val="007C122A"/>
    <w:rsid w:val="007E13B8"/>
    <w:rsid w:val="007E1C50"/>
    <w:rsid w:val="007E2111"/>
    <w:rsid w:val="007E45C5"/>
    <w:rsid w:val="007E66D1"/>
    <w:rsid w:val="007F3281"/>
    <w:rsid w:val="007F5273"/>
    <w:rsid w:val="00821ED0"/>
    <w:rsid w:val="00824B1E"/>
    <w:rsid w:val="00832627"/>
    <w:rsid w:val="00836213"/>
    <w:rsid w:val="008413E3"/>
    <w:rsid w:val="008424A4"/>
    <w:rsid w:val="008431A3"/>
    <w:rsid w:val="00844548"/>
    <w:rsid w:val="008458A0"/>
    <w:rsid w:val="008463BB"/>
    <w:rsid w:val="008504F6"/>
    <w:rsid w:val="00850C31"/>
    <w:rsid w:val="00856E13"/>
    <w:rsid w:val="00861F16"/>
    <w:rsid w:val="008660A9"/>
    <w:rsid w:val="008774B9"/>
    <w:rsid w:val="00877B91"/>
    <w:rsid w:val="00877F2F"/>
    <w:rsid w:val="00890A1C"/>
    <w:rsid w:val="00892F90"/>
    <w:rsid w:val="008A2F2C"/>
    <w:rsid w:val="008B0357"/>
    <w:rsid w:val="008C1E33"/>
    <w:rsid w:val="008C32E2"/>
    <w:rsid w:val="008C462B"/>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D0783"/>
    <w:rsid w:val="009D4F2C"/>
    <w:rsid w:val="009D66AA"/>
    <w:rsid w:val="009E13B0"/>
    <w:rsid w:val="009E674A"/>
    <w:rsid w:val="009F0278"/>
    <w:rsid w:val="009F5E4A"/>
    <w:rsid w:val="00A130C8"/>
    <w:rsid w:val="00A17042"/>
    <w:rsid w:val="00A3656F"/>
    <w:rsid w:val="00A40D47"/>
    <w:rsid w:val="00A4149D"/>
    <w:rsid w:val="00A449FE"/>
    <w:rsid w:val="00A50379"/>
    <w:rsid w:val="00A551D4"/>
    <w:rsid w:val="00A62D88"/>
    <w:rsid w:val="00A65C05"/>
    <w:rsid w:val="00A77E7E"/>
    <w:rsid w:val="00A8207D"/>
    <w:rsid w:val="00A9002C"/>
    <w:rsid w:val="00A906B6"/>
    <w:rsid w:val="00A9237F"/>
    <w:rsid w:val="00AA26DC"/>
    <w:rsid w:val="00AA6659"/>
    <w:rsid w:val="00AA78BF"/>
    <w:rsid w:val="00AB0D55"/>
    <w:rsid w:val="00AB686B"/>
    <w:rsid w:val="00AD0944"/>
    <w:rsid w:val="00AD5FCB"/>
    <w:rsid w:val="00AE2ADE"/>
    <w:rsid w:val="00AE2D27"/>
    <w:rsid w:val="00AE3C10"/>
    <w:rsid w:val="00AE587A"/>
    <w:rsid w:val="00AF52E2"/>
    <w:rsid w:val="00AF63E9"/>
    <w:rsid w:val="00AF6A4C"/>
    <w:rsid w:val="00B05A68"/>
    <w:rsid w:val="00B05D47"/>
    <w:rsid w:val="00B131AA"/>
    <w:rsid w:val="00B13954"/>
    <w:rsid w:val="00B14B8E"/>
    <w:rsid w:val="00B20797"/>
    <w:rsid w:val="00B2101C"/>
    <w:rsid w:val="00B237E6"/>
    <w:rsid w:val="00B257FB"/>
    <w:rsid w:val="00B3082D"/>
    <w:rsid w:val="00B372C9"/>
    <w:rsid w:val="00B42AC4"/>
    <w:rsid w:val="00B469CD"/>
    <w:rsid w:val="00B5079C"/>
    <w:rsid w:val="00B54C68"/>
    <w:rsid w:val="00B5799D"/>
    <w:rsid w:val="00B61052"/>
    <w:rsid w:val="00B655E0"/>
    <w:rsid w:val="00B6662B"/>
    <w:rsid w:val="00B7706E"/>
    <w:rsid w:val="00B77BD1"/>
    <w:rsid w:val="00B800B8"/>
    <w:rsid w:val="00B876EB"/>
    <w:rsid w:val="00B933E8"/>
    <w:rsid w:val="00B93A4D"/>
    <w:rsid w:val="00BA2B1A"/>
    <w:rsid w:val="00BB0002"/>
    <w:rsid w:val="00BB06BD"/>
    <w:rsid w:val="00BB0B71"/>
    <w:rsid w:val="00BC1603"/>
    <w:rsid w:val="00BC21DA"/>
    <w:rsid w:val="00BD378B"/>
    <w:rsid w:val="00BD7CE4"/>
    <w:rsid w:val="00BE311B"/>
    <w:rsid w:val="00BE7DA5"/>
    <w:rsid w:val="00BF0EC1"/>
    <w:rsid w:val="00C0358C"/>
    <w:rsid w:val="00C05FFA"/>
    <w:rsid w:val="00C104C1"/>
    <w:rsid w:val="00C11EE8"/>
    <w:rsid w:val="00C24557"/>
    <w:rsid w:val="00C24EE6"/>
    <w:rsid w:val="00C2636D"/>
    <w:rsid w:val="00C27E32"/>
    <w:rsid w:val="00C3422D"/>
    <w:rsid w:val="00C350E0"/>
    <w:rsid w:val="00C44298"/>
    <w:rsid w:val="00C44A6C"/>
    <w:rsid w:val="00C46043"/>
    <w:rsid w:val="00C466E6"/>
    <w:rsid w:val="00C4740D"/>
    <w:rsid w:val="00C47F41"/>
    <w:rsid w:val="00C60B08"/>
    <w:rsid w:val="00C64E24"/>
    <w:rsid w:val="00C64F99"/>
    <w:rsid w:val="00C70B7D"/>
    <w:rsid w:val="00C72FCA"/>
    <w:rsid w:val="00C74CE4"/>
    <w:rsid w:val="00C777F2"/>
    <w:rsid w:val="00C83D9C"/>
    <w:rsid w:val="00C9027B"/>
    <w:rsid w:val="00CA4653"/>
    <w:rsid w:val="00CA4E94"/>
    <w:rsid w:val="00CA68D1"/>
    <w:rsid w:val="00CA785B"/>
    <w:rsid w:val="00CB5171"/>
    <w:rsid w:val="00CC2C54"/>
    <w:rsid w:val="00CC6DC5"/>
    <w:rsid w:val="00CD12CE"/>
    <w:rsid w:val="00CD6286"/>
    <w:rsid w:val="00CE24AD"/>
    <w:rsid w:val="00CE32D3"/>
    <w:rsid w:val="00CE64A3"/>
    <w:rsid w:val="00CE7FD5"/>
    <w:rsid w:val="00CF18B7"/>
    <w:rsid w:val="00CF5955"/>
    <w:rsid w:val="00CF6AAE"/>
    <w:rsid w:val="00D0458C"/>
    <w:rsid w:val="00D0718C"/>
    <w:rsid w:val="00D125FB"/>
    <w:rsid w:val="00D25853"/>
    <w:rsid w:val="00D31CB8"/>
    <w:rsid w:val="00D333AF"/>
    <w:rsid w:val="00D34092"/>
    <w:rsid w:val="00D37056"/>
    <w:rsid w:val="00D4499E"/>
    <w:rsid w:val="00D543E6"/>
    <w:rsid w:val="00D549A6"/>
    <w:rsid w:val="00D54BD6"/>
    <w:rsid w:val="00D65DD7"/>
    <w:rsid w:val="00D74DA6"/>
    <w:rsid w:val="00D759F4"/>
    <w:rsid w:val="00D75EE4"/>
    <w:rsid w:val="00D87B07"/>
    <w:rsid w:val="00D91BC2"/>
    <w:rsid w:val="00DB0913"/>
    <w:rsid w:val="00DB5E11"/>
    <w:rsid w:val="00DC2E69"/>
    <w:rsid w:val="00DC7C84"/>
    <w:rsid w:val="00DC7DCC"/>
    <w:rsid w:val="00DF6258"/>
    <w:rsid w:val="00DF63E0"/>
    <w:rsid w:val="00E05487"/>
    <w:rsid w:val="00E12761"/>
    <w:rsid w:val="00E135CC"/>
    <w:rsid w:val="00E202F6"/>
    <w:rsid w:val="00E219D8"/>
    <w:rsid w:val="00E23166"/>
    <w:rsid w:val="00E240CC"/>
    <w:rsid w:val="00E2622A"/>
    <w:rsid w:val="00E579D7"/>
    <w:rsid w:val="00E80050"/>
    <w:rsid w:val="00E8113C"/>
    <w:rsid w:val="00E845CC"/>
    <w:rsid w:val="00E84F27"/>
    <w:rsid w:val="00E851EC"/>
    <w:rsid w:val="00E8719F"/>
    <w:rsid w:val="00E92104"/>
    <w:rsid w:val="00E96737"/>
    <w:rsid w:val="00E974C8"/>
    <w:rsid w:val="00EA2DBF"/>
    <w:rsid w:val="00EB4B5B"/>
    <w:rsid w:val="00EC0DF7"/>
    <w:rsid w:val="00EC30A1"/>
    <w:rsid w:val="00ED4CE1"/>
    <w:rsid w:val="00ED5DC1"/>
    <w:rsid w:val="00ED5F05"/>
    <w:rsid w:val="00ED6EAE"/>
    <w:rsid w:val="00EE411E"/>
    <w:rsid w:val="00EF4C52"/>
    <w:rsid w:val="00EF7E6D"/>
    <w:rsid w:val="00F037C1"/>
    <w:rsid w:val="00F0460A"/>
    <w:rsid w:val="00F05F66"/>
    <w:rsid w:val="00F10F79"/>
    <w:rsid w:val="00F10F8C"/>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0">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rFonts w:ascii="Times New Roman" w:eastAsia="Times New Roman" w:hAnsi="Times New Roman" w:cs="Times New Roman"/>
      <w:b/>
      <w:sz w:val="24"/>
      <w:szCs w:val="24"/>
      <w:lang w:eastAsia="ar-SA"/>
    </w:rPr>
  </w:style>
  <w:style w:type="table" w:customStyle="1" w:styleId="1e">
    <w:name w:val="Звичайна таблиця1"/>
    <w:uiPriority w:val="99"/>
    <w:semiHidden/>
    <w:rsid w:val="00C24EE6"/>
    <w:rPr>
      <w:rFonts w:ascii="Times New Roman" w:hAnsi="Times New Roman" w:cs="Times New Roman"/>
      <w:lang w:val="ru-RU"/>
    </w:rPr>
    <w:tblPr>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C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w@ktps.kiev.ua"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mailto:info@ktps.kiev.ua"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s@ktps.kiev.ua"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C468-22B7-4AAF-9066-A95BBE2A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14466</Words>
  <Characters>82458</Characters>
  <Application>Microsoft Office Word</Application>
  <DocSecurity>0</DocSecurity>
  <Lines>687</Lines>
  <Paragraphs>193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96731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2023-09-05T18:54:00Z</cp:lastPrinted>
  <dcterms:created xsi:type="dcterms:W3CDTF">2023-09-05T19:16:00Z</dcterms:created>
  <dcterms:modified xsi:type="dcterms:W3CDTF">2023-09-14T10:33:00Z</dcterms:modified>
</cp:coreProperties>
</file>