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04" w:rsidRDefault="002B3604" w:rsidP="002B3604">
      <w:pPr>
        <w:jc w:val="right"/>
      </w:pPr>
      <w:r>
        <w:t>Додаток 2</w:t>
      </w:r>
    </w:p>
    <w:p w:rsidR="002B3604" w:rsidRDefault="002B3604" w:rsidP="002B3604">
      <w:pPr>
        <w:jc w:val="right"/>
      </w:pPr>
      <w:r>
        <w:t>до тендерної документації</w:t>
      </w:r>
    </w:p>
    <w:p w:rsidR="002B3604" w:rsidRDefault="002B3604"/>
    <w:p w:rsidR="002B3604" w:rsidRDefault="002B3604"/>
    <w:p w:rsidR="002B3604" w:rsidRDefault="002B3604" w:rsidP="002B3604">
      <w:pPr>
        <w:jc w:val="center"/>
        <w:rPr>
          <w:b/>
          <w:sz w:val="32"/>
          <w:szCs w:val="32"/>
        </w:rPr>
      </w:pPr>
      <w:r w:rsidRPr="002B3604">
        <w:rPr>
          <w:b/>
          <w:sz w:val="32"/>
          <w:szCs w:val="32"/>
        </w:rPr>
        <w:t>Технічне завдання</w:t>
      </w:r>
    </w:p>
    <w:p w:rsidR="002B3604" w:rsidRPr="002B3604" w:rsidRDefault="002B3604" w:rsidP="002B3604">
      <w:pPr>
        <w:jc w:val="center"/>
        <w:rPr>
          <w:b/>
          <w:sz w:val="32"/>
          <w:szCs w:val="32"/>
        </w:rPr>
      </w:pPr>
    </w:p>
    <w:p w:rsidR="002B3604" w:rsidRDefault="002B3604" w:rsidP="002B3604">
      <w:pPr>
        <w:jc w:val="center"/>
      </w:pPr>
      <w:r>
        <w:t xml:space="preserve">до предмету закупівлі: </w:t>
      </w:r>
      <w:r>
        <w:t>овочі свіжі</w:t>
      </w:r>
    </w:p>
    <w:p w:rsidR="002B3604" w:rsidRDefault="002B3604" w:rsidP="002B3604">
      <w:pPr>
        <w:jc w:val="center"/>
      </w:pPr>
      <w:r>
        <w:t>«код ДК 021:2015 - 03220000-9 «Овочі, фрукти та горіхи» (морква, цибуля, капуста білокачанна, буряк столовий)»</w:t>
      </w:r>
    </w:p>
    <w:p w:rsidR="002B3604" w:rsidRDefault="002B3604"/>
    <w:p w:rsidR="002B3604" w:rsidRDefault="002B3604"/>
    <w:tbl>
      <w:tblPr>
        <w:tblW w:w="875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708"/>
        <w:gridCol w:w="851"/>
        <w:gridCol w:w="1590"/>
        <w:gridCol w:w="3825"/>
      </w:tblGrid>
      <w:tr w:rsidR="002B3604" w:rsidRPr="009C4A2D" w:rsidTr="00E4545D">
        <w:trPr>
          <w:cantSplit/>
          <w:trHeight w:val="1134"/>
        </w:trPr>
        <w:tc>
          <w:tcPr>
            <w:tcW w:w="1781" w:type="dxa"/>
            <w:shd w:val="clear" w:color="auto" w:fill="auto"/>
            <w:vAlign w:val="center"/>
          </w:tcPr>
          <w:p w:rsidR="002B3604" w:rsidRDefault="002B3604" w:rsidP="002B3604">
            <w:pPr>
              <w:suppressAutoHyphens/>
              <w:rPr>
                <w:b/>
                <w:lang w:eastAsia="zh-CN"/>
              </w:rPr>
            </w:pPr>
            <w:r w:rsidRPr="009C4A2D">
              <w:rPr>
                <w:b/>
                <w:lang w:eastAsia="zh-CN"/>
              </w:rPr>
              <w:t>Найменування товару</w:t>
            </w:r>
            <w:r>
              <w:rPr>
                <w:b/>
                <w:lang w:eastAsia="zh-CN"/>
              </w:rPr>
              <w:t xml:space="preserve"> </w:t>
            </w:r>
          </w:p>
          <w:p w:rsidR="002B3604" w:rsidRPr="002B3604" w:rsidRDefault="002B3604" w:rsidP="002B3604">
            <w:pPr>
              <w:suppressAutoHyphens/>
              <w:rPr>
                <w:b/>
                <w:sz w:val="18"/>
                <w:szCs w:val="18"/>
                <w:lang w:eastAsia="zh-CN"/>
              </w:rPr>
            </w:pPr>
            <w:r w:rsidRPr="002B3604">
              <w:rPr>
                <w:b/>
                <w:sz w:val="18"/>
                <w:szCs w:val="18"/>
                <w:lang w:eastAsia="zh-CN"/>
              </w:rPr>
              <w:t>( уточнений код ДК 021:2015)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B3604" w:rsidRPr="009C4A2D" w:rsidRDefault="002B3604" w:rsidP="00E4545D">
            <w:pPr>
              <w:suppressAutoHyphens/>
              <w:ind w:left="113" w:right="113"/>
              <w:rPr>
                <w:b/>
                <w:lang w:eastAsia="zh-CN"/>
              </w:rPr>
            </w:pPr>
            <w:proofErr w:type="spellStart"/>
            <w:r w:rsidRPr="009C4A2D">
              <w:rPr>
                <w:b/>
                <w:lang w:eastAsia="zh-CN"/>
              </w:rPr>
              <w:t>Одниці</w:t>
            </w:r>
            <w:proofErr w:type="spellEnd"/>
            <w:r w:rsidRPr="009C4A2D">
              <w:rPr>
                <w:b/>
                <w:lang w:eastAsia="zh-CN"/>
              </w:rPr>
              <w:t xml:space="preserve"> виміру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B3604" w:rsidRPr="009C4A2D" w:rsidRDefault="002B3604" w:rsidP="00E4545D">
            <w:pPr>
              <w:suppressAutoHyphens/>
              <w:ind w:left="113" w:right="113"/>
              <w:rPr>
                <w:b/>
                <w:lang w:eastAsia="zh-CN"/>
              </w:rPr>
            </w:pPr>
            <w:r w:rsidRPr="009C4A2D">
              <w:rPr>
                <w:b/>
                <w:lang w:eastAsia="zh-CN"/>
              </w:rPr>
              <w:t>Кількість, кг</w:t>
            </w:r>
          </w:p>
        </w:tc>
        <w:tc>
          <w:tcPr>
            <w:tcW w:w="1590" w:type="dxa"/>
            <w:shd w:val="clear" w:color="auto" w:fill="auto"/>
            <w:textDirection w:val="btLr"/>
            <w:vAlign w:val="center"/>
          </w:tcPr>
          <w:p w:rsidR="002B3604" w:rsidRPr="009C4A2D" w:rsidRDefault="002B3604" w:rsidP="00E4545D">
            <w:pPr>
              <w:suppressAutoHyphens/>
              <w:ind w:left="113" w:right="113"/>
              <w:rPr>
                <w:b/>
                <w:lang w:eastAsia="zh-CN"/>
              </w:rPr>
            </w:pPr>
            <w:r w:rsidRPr="009C4A2D">
              <w:rPr>
                <w:b/>
                <w:lang w:eastAsia="zh-CN"/>
              </w:rPr>
              <w:t>Термін постачання</w:t>
            </w:r>
          </w:p>
        </w:tc>
        <w:tc>
          <w:tcPr>
            <w:tcW w:w="3825" w:type="dxa"/>
          </w:tcPr>
          <w:p w:rsidR="002B3604" w:rsidRPr="009C4A2D" w:rsidRDefault="002B3604" w:rsidP="00E4545D">
            <w:pPr>
              <w:suppressAutoHyphens/>
              <w:rPr>
                <w:b/>
                <w:lang w:eastAsia="zh-CN"/>
              </w:rPr>
            </w:pPr>
            <w:r w:rsidRPr="009C4A2D">
              <w:rPr>
                <w:b/>
                <w:lang w:eastAsia="zh-CN"/>
              </w:rPr>
              <w:t>Вимоги до предмету закупівлі</w:t>
            </w:r>
          </w:p>
        </w:tc>
      </w:tr>
      <w:tr w:rsidR="002B3604" w:rsidRPr="009C4A2D" w:rsidTr="00E4545D">
        <w:trPr>
          <w:trHeight w:val="1574"/>
        </w:trPr>
        <w:tc>
          <w:tcPr>
            <w:tcW w:w="1781" w:type="dxa"/>
            <w:shd w:val="clear" w:color="auto" w:fill="auto"/>
            <w:vAlign w:val="center"/>
          </w:tcPr>
          <w:p w:rsidR="002B3604" w:rsidRDefault="002B3604" w:rsidP="00E4545D">
            <w:pPr>
              <w:suppressAutoHyphens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Буряк</w:t>
            </w:r>
          </w:p>
          <w:p w:rsidR="002B3604" w:rsidRDefault="002B3604" w:rsidP="00E4545D">
            <w:pPr>
              <w:suppressAutoHyphens/>
              <w:rPr>
                <w:b/>
                <w:color w:val="000000"/>
                <w:lang w:eastAsia="zh-CN"/>
              </w:rPr>
            </w:pPr>
          </w:p>
          <w:p w:rsidR="002B3604" w:rsidRPr="009C4A2D" w:rsidRDefault="002B3604" w:rsidP="00E4545D">
            <w:pPr>
              <w:suppressAutoHyphens/>
              <w:rPr>
                <w:b/>
                <w:color w:val="000000"/>
                <w:lang w:val="ru-RU" w:eastAsia="zh-CN"/>
              </w:rPr>
            </w:pPr>
            <w:r w:rsidRPr="002B3604">
              <w:rPr>
                <w:b/>
                <w:color w:val="000000"/>
                <w:lang w:val="ru-RU" w:eastAsia="zh-CN"/>
              </w:rPr>
              <w:t>(03221111-7 – Буряк)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vAlign w:val="center"/>
          </w:tcPr>
          <w:p w:rsidR="002B3604" w:rsidRPr="009C4A2D" w:rsidRDefault="002B3604" w:rsidP="00E4545D">
            <w:pPr>
              <w:suppressAutoHyphens/>
              <w:jc w:val="center"/>
              <w:rPr>
                <w:lang w:eastAsia="zh-CN"/>
              </w:rPr>
            </w:pPr>
            <w:r w:rsidRPr="009C4A2D">
              <w:rPr>
                <w:lang w:eastAsia="zh-CN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604" w:rsidRPr="009C4A2D" w:rsidRDefault="002B3604" w:rsidP="002B360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B3604" w:rsidRPr="00755D3F" w:rsidRDefault="002B3604" w:rsidP="002B3604">
            <w:pPr>
              <w:suppressAutoHyphens/>
              <w:rPr>
                <w:color w:val="000000"/>
                <w:lang w:eastAsia="zh-CN"/>
              </w:rPr>
            </w:pPr>
            <w:r w:rsidRPr="00113C37">
              <w:rPr>
                <w:color w:val="000000"/>
                <w:sz w:val="22"/>
                <w:szCs w:val="22"/>
                <w:lang w:eastAsia="zh-CN"/>
              </w:rPr>
              <w:t xml:space="preserve">Поставка партіями до </w:t>
            </w:r>
            <w:r>
              <w:rPr>
                <w:color w:val="000000"/>
                <w:sz w:val="22"/>
                <w:szCs w:val="22"/>
                <w:lang w:eastAsia="zh-CN"/>
              </w:rPr>
              <w:t>31</w:t>
            </w:r>
            <w:r w:rsidRPr="00113C37">
              <w:rPr>
                <w:color w:val="000000"/>
                <w:sz w:val="22"/>
                <w:szCs w:val="22"/>
                <w:lang w:eastAsia="zh-CN"/>
              </w:rPr>
              <w:t>.</w:t>
            </w:r>
            <w:r>
              <w:rPr>
                <w:color w:val="000000"/>
                <w:sz w:val="22"/>
                <w:szCs w:val="22"/>
                <w:lang w:eastAsia="zh-CN"/>
              </w:rPr>
              <w:t>03</w:t>
            </w:r>
            <w:r w:rsidRPr="00113C37">
              <w:rPr>
                <w:color w:val="000000"/>
                <w:sz w:val="22"/>
                <w:szCs w:val="22"/>
                <w:lang w:eastAsia="zh-CN"/>
              </w:rPr>
              <w:t>.202</w:t>
            </w: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Pr="00113C37">
              <w:rPr>
                <w:color w:val="000000"/>
                <w:sz w:val="22"/>
                <w:szCs w:val="22"/>
                <w:lang w:eastAsia="zh-CN"/>
              </w:rPr>
              <w:t>р</w:t>
            </w:r>
          </w:p>
        </w:tc>
        <w:tc>
          <w:tcPr>
            <w:tcW w:w="3825" w:type="dxa"/>
            <w:vAlign w:val="bottom"/>
          </w:tcPr>
          <w:p w:rsidR="002B3604" w:rsidRPr="009C4A2D" w:rsidRDefault="002B3604" w:rsidP="00E4545D">
            <w:pPr>
              <w:suppressAutoHyphens/>
              <w:mirrorIndents/>
              <w:jc w:val="both"/>
              <w:rPr>
                <w:lang w:eastAsia="zh-CN"/>
              </w:rPr>
            </w:pPr>
            <w:r>
              <w:rPr>
                <w:lang w:eastAsia="zh-CN"/>
              </w:rPr>
              <w:t>Буряк</w:t>
            </w:r>
            <w:r w:rsidRPr="009C4A2D">
              <w:rPr>
                <w:lang w:eastAsia="zh-CN"/>
              </w:rPr>
              <w:t xml:space="preserve"> повин</w:t>
            </w:r>
            <w:r>
              <w:rPr>
                <w:lang w:eastAsia="zh-CN"/>
              </w:rPr>
              <w:t>ен</w:t>
            </w:r>
            <w:r w:rsidRPr="009C4A2D">
              <w:rPr>
                <w:lang w:eastAsia="zh-CN"/>
              </w:rPr>
              <w:t xml:space="preserve"> бути доброякісн</w:t>
            </w:r>
            <w:r>
              <w:rPr>
                <w:lang w:eastAsia="zh-CN"/>
              </w:rPr>
              <w:t>ий</w:t>
            </w:r>
            <w:r w:rsidRPr="009C4A2D">
              <w:rPr>
                <w:lang w:eastAsia="zh-CN"/>
              </w:rPr>
              <w:t xml:space="preserve"> (без слідів гниття, наявності зеленого забарвлення, </w:t>
            </w:r>
            <w:r>
              <w:rPr>
                <w:color w:val="000000"/>
                <w:highlight w:val="white"/>
                <w:lang w:eastAsia="zh-CN"/>
              </w:rPr>
              <w:t>чистий, здоровий</w:t>
            </w:r>
            <w:r w:rsidRPr="009C4A2D">
              <w:rPr>
                <w:color w:val="000000"/>
                <w:highlight w:val="white"/>
                <w:lang w:eastAsia="zh-CN"/>
              </w:rPr>
              <w:t>, сух</w:t>
            </w:r>
            <w:r>
              <w:rPr>
                <w:color w:val="000000"/>
                <w:highlight w:val="white"/>
                <w:lang w:eastAsia="zh-CN"/>
              </w:rPr>
              <w:t>ий, без ознак в’ялості). Однорідний</w:t>
            </w:r>
            <w:r w:rsidRPr="009C4A2D">
              <w:rPr>
                <w:color w:val="000000"/>
                <w:highlight w:val="white"/>
                <w:lang w:eastAsia="zh-CN"/>
              </w:rPr>
              <w:t xml:space="preserve"> за формою та забарвленням</w:t>
            </w:r>
            <w:r w:rsidRPr="009C4A2D">
              <w:rPr>
                <w:color w:val="000000"/>
                <w:lang w:eastAsia="zh-CN"/>
              </w:rPr>
              <w:t xml:space="preserve">, </w:t>
            </w:r>
            <w:r w:rsidRPr="009C4A2D">
              <w:rPr>
                <w:lang w:eastAsia="zh-CN"/>
              </w:rPr>
              <w:t>відповідати санітарним нормам  згідно вимог санітарної станції,  відповідати документам з результатами лабораторних досліджень на  вміст нітратів, отрутохімікатів та радіонуклідів.</w:t>
            </w:r>
          </w:p>
        </w:tc>
      </w:tr>
      <w:tr w:rsidR="002B3604" w:rsidRPr="009C4A2D" w:rsidTr="00E4545D">
        <w:trPr>
          <w:trHeight w:val="1574"/>
        </w:trPr>
        <w:tc>
          <w:tcPr>
            <w:tcW w:w="1781" w:type="dxa"/>
            <w:shd w:val="clear" w:color="auto" w:fill="auto"/>
            <w:vAlign w:val="center"/>
          </w:tcPr>
          <w:p w:rsidR="002B3604" w:rsidRDefault="002B3604" w:rsidP="00E4545D">
            <w:pPr>
              <w:suppressAutoHyphens/>
            </w:pPr>
            <w:proofErr w:type="spellStart"/>
            <w:r>
              <w:rPr>
                <w:b/>
                <w:color w:val="000000"/>
                <w:lang w:val="ru-RU" w:eastAsia="zh-CN"/>
              </w:rPr>
              <w:t>Морква</w:t>
            </w:r>
            <w:proofErr w:type="spellEnd"/>
            <w:r>
              <w:t xml:space="preserve"> </w:t>
            </w:r>
          </w:p>
          <w:p w:rsidR="002B3604" w:rsidRDefault="002B3604" w:rsidP="00E4545D">
            <w:pPr>
              <w:suppressAutoHyphens/>
            </w:pPr>
          </w:p>
          <w:p w:rsidR="002B3604" w:rsidRPr="009C4A2D" w:rsidRDefault="002B3604" w:rsidP="00E4545D">
            <w:pPr>
              <w:suppressAutoHyphens/>
              <w:rPr>
                <w:b/>
                <w:color w:val="000000"/>
                <w:lang w:val="ru-RU" w:eastAsia="zh-CN"/>
              </w:rPr>
            </w:pPr>
            <w:r w:rsidRPr="002B3604">
              <w:rPr>
                <w:b/>
                <w:color w:val="000000"/>
                <w:lang w:val="ru-RU" w:eastAsia="zh-CN"/>
              </w:rPr>
              <w:t xml:space="preserve">(03221112-4 – </w:t>
            </w:r>
            <w:proofErr w:type="spellStart"/>
            <w:r w:rsidRPr="002B3604">
              <w:rPr>
                <w:b/>
                <w:color w:val="000000"/>
                <w:lang w:val="ru-RU" w:eastAsia="zh-CN"/>
              </w:rPr>
              <w:t>Морква</w:t>
            </w:r>
            <w:proofErr w:type="spellEnd"/>
            <w:r w:rsidRPr="002B3604">
              <w:rPr>
                <w:b/>
                <w:color w:val="000000"/>
                <w:lang w:val="ru-RU" w:eastAsia="zh-CN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3604" w:rsidRPr="009C4A2D" w:rsidRDefault="002B3604" w:rsidP="00E4545D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604" w:rsidRPr="009C4A2D" w:rsidRDefault="002B3604" w:rsidP="00E4545D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B3604" w:rsidRPr="00A401C0" w:rsidRDefault="002B3604" w:rsidP="002B360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A401C0">
              <w:rPr>
                <w:color w:val="000000"/>
                <w:sz w:val="22"/>
                <w:szCs w:val="22"/>
                <w:lang w:eastAsia="zh-CN"/>
              </w:rPr>
              <w:t>Поставк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а </w:t>
            </w:r>
            <w:r w:rsidRPr="00A401C0">
              <w:rPr>
                <w:color w:val="000000"/>
                <w:sz w:val="22"/>
                <w:szCs w:val="22"/>
                <w:lang w:eastAsia="zh-CN"/>
              </w:rPr>
              <w:t xml:space="preserve">партіями до </w:t>
            </w:r>
            <w:r>
              <w:rPr>
                <w:color w:val="000000"/>
                <w:sz w:val="22"/>
                <w:szCs w:val="22"/>
                <w:lang w:eastAsia="zh-CN"/>
              </w:rPr>
              <w:t>31.03</w:t>
            </w:r>
            <w:r w:rsidRPr="00A401C0">
              <w:rPr>
                <w:color w:val="000000"/>
                <w:sz w:val="22"/>
                <w:szCs w:val="22"/>
                <w:lang w:eastAsia="zh-CN"/>
              </w:rPr>
              <w:t>.202</w:t>
            </w: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Pr="00A401C0">
              <w:rPr>
                <w:color w:val="000000"/>
                <w:sz w:val="22"/>
                <w:szCs w:val="22"/>
                <w:lang w:eastAsia="zh-CN"/>
              </w:rPr>
              <w:t>р.</w:t>
            </w:r>
          </w:p>
        </w:tc>
        <w:tc>
          <w:tcPr>
            <w:tcW w:w="3825" w:type="dxa"/>
            <w:vAlign w:val="bottom"/>
          </w:tcPr>
          <w:p w:rsidR="002B3604" w:rsidRPr="009C4A2D" w:rsidRDefault="002B3604" w:rsidP="00E4545D">
            <w:pPr>
              <w:suppressAutoHyphens/>
              <w:mirrorIndents/>
              <w:jc w:val="both"/>
              <w:rPr>
                <w:lang w:eastAsia="zh-CN"/>
              </w:rPr>
            </w:pPr>
            <w:r w:rsidRPr="00A401C0">
              <w:rPr>
                <w:lang w:eastAsia="zh-CN"/>
              </w:rPr>
              <w:t>Морква повинна бути доброякісна (без слідів гниття, наявності зеленого забарвлення, чиста, здорова, суха, без ознак в’ялості). Однорідна за формою та забарвленням, відповідати санітарним нормам  згідно вимог санітарної станції,  відповідати документам з результатами лабораторних досліджень на  вміст нітратів, отрутохімікатів та радіонуклідів.</w:t>
            </w:r>
          </w:p>
        </w:tc>
      </w:tr>
      <w:tr w:rsidR="002B3604" w:rsidRPr="009C4A2D" w:rsidTr="00E4545D">
        <w:trPr>
          <w:trHeight w:val="1574"/>
        </w:trPr>
        <w:tc>
          <w:tcPr>
            <w:tcW w:w="1781" w:type="dxa"/>
            <w:shd w:val="clear" w:color="auto" w:fill="auto"/>
            <w:vAlign w:val="center"/>
          </w:tcPr>
          <w:p w:rsidR="002B3604" w:rsidRDefault="002B3604" w:rsidP="00E4545D">
            <w:pPr>
              <w:suppressAutoHyphens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Капуста</w:t>
            </w:r>
          </w:p>
          <w:p w:rsidR="002B3604" w:rsidRDefault="002B3604" w:rsidP="00E4545D">
            <w:pPr>
              <w:suppressAutoHyphens/>
              <w:rPr>
                <w:b/>
                <w:color w:val="000000"/>
                <w:lang w:eastAsia="zh-CN"/>
              </w:rPr>
            </w:pPr>
          </w:p>
          <w:p w:rsidR="002B3604" w:rsidRDefault="002B3604" w:rsidP="00E4545D">
            <w:pPr>
              <w:suppressAutoHyphens/>
              <w:rPr>
                <w:b/>
                <w:color w:val="000000"/>
                <w:lang w:eastAsia="zh-CN"/>
              </w:rPr>
            </w:pPr>
            <w:r w:rsidRPr="002B3604">
              <w:rPr>
                <w:b/>
                <w:color w:val="000000"/>
                <w:lang w:eastAsia="zh-CN"/>
              </w:rPr>
              <w:t>(03221410-3 - Капуста качанна)</w:t>
            </w:r>
          </w:p>
          <w:p w:rsidR="002B3604" w:rsidRPr="00A401C0" w:rsidRDefault="002B3604" w:rsidP="00E4545D">
            <w:pPr>
              <w:suppressAutoHyphens/>
              <w:rPr>
                <w:b/>
                <w:color w:val="000000"/>
                <w:lang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B3604" w:rsidRPr="009C4A2D" w:rsidRDefault="002B3604" w:rsidP="00E4545D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604" w:rsidRPr="009C4A2D" w:rsidRDefault="002B3604" w:rsidP="00E4545D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B3604" w:rsidRPr="009C4A2D" w:rsidRDefault="002B3604" w:rsidP="002B3604">
            <w:pPr>
              <w:suppressAutoHyphens/>
              <w:rPr>
                <w:b/>
                <w:i/>
                <w:color w:val="000000"/>
                <w:sz w:val="22"/>
                <w:szCs w:val="22"/>
                <w:lang w:eastAsia="zh-CN"/>
              </w:rPr>
            </w:pPr>
            <w:r w:rsidRPr="00A401C0">
              <w:rPr>
                <w:color w:val="000000"/>
                <w:sz w:val="22"/>
                <w:szCs w:val="22"/>
                <w:lang w:eastAsia="zh-CN"/>
              </w:rPr>
              <w:t>Поставк</w:t>
            </w:r>
            <w:r>
              <w:rPr>
                <w:color w:val="000000"/>
                <w:sz w:val="22"/>
                <w:szCs w:val="22"/>
                <w:lang w:eastAsia="zh-CN"/>
              </w:rPr>
              <w:t>а до 31.03</w:t>
            </w:r>
            <w:r w:rsidRPr="00A401C0">
              <w:rPr>
                <w:color w:val="000000"/>
                <w:sz w:val="22"/>
                <w:szCs w:val="22"/>
                <w:lang w:eastAsia="zh-CN"/>
              </w:rPr>
              <w:t>.202</w:t>
            </w: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Pr="00A401C0">
              <w:rPr>
                <w:color w:val="000000"/>
                <w:sz w:val="22"/>
                <w:szCs w:val="22"/>
                <w:lang w:eastAsia="zh-CN"/>
              </w:rPr>
              <w:t>р.</w:t>
            </w:r>
          </w:p>
        </w:tc>
        <w:tc>
          <w:tcPr>
            <w:tcW w:w="3825" w:type="dxa"/>
            <w:vAlign w:val="bottom"/>
          </w:tcPr>
          <w:p w:rsidR="002B3604" w:rsidRPr="009C4A2D" w:rsidRDefault="002B3604" w:rsidP="00E4545D">
            <w:pPr>
              <w:suppressAutoHyphens/>
              <w:mirrorIndents/>
              <w:jc w:val="both"/>
              <w:rPr>
                <w:lang w:eastAsia="zh-CN"/>
              </w:rPr>
            </w:pPr>
            <w:r w:rsidRPr="00A401C0">
              <w:rPr>
                <w:lang w:eastAsia="zh-CN"/>
              </w:rPr>
              <w:t>Капуста повинна бути доброякісна (без слідів гниття, чиста, здорова, без ознак в’ялості). Однорідна за формою та забарвленням, відповідати санітарним нормам  згідно вимог санітарної станції,  відповідати документам з результатами лабораторних досліджень на  вміст нітратів, отрутохімікатів та радіонуклідів.</w:t>
            </w:r>
          </w:p>
        </w:tc>
      </w:tr>
      <w:tr w:rsidR="002B3604" w:rsidRPr="009C4A2D" w:rsidTr="00E4545D">
        <w:trPr>
          <w:trHeight w:val="1574"/>
        </w:trPr>
        <w:tc>
          <w:tcPr>
            <w:tcW w:w="1781" w:type="dxa"/>
            <w:shd w:val="clear" w:color="auto" w:fill="auto"/>
          </w:tcPr>
          <w:p w:rsidR="002B3604" w:rsidRDefault="002B3604" w:rsidP="00E4545D"/>
          <w:p w:rsidR="002B3604" w:rsidRDefault="002B3604" w:rsidP="00E4545D"/>
          <w:p w:rsidR="002B3604" w:rsidRDefault="002B3604" w:rsidP="00E4545D"/>
          <w:p w:rsidR="002B3604" w:rsidRDefault="002B3604" w:rsidP="00E4545D"/>
          <w:p w:rsidR="002B3604" w:rsidRDefault="002B3604" w:rsidP="00E4545D">
            <w:pPr>
              <w:rPr>
                <w:b/>
              </w:rPr>
            </w:pPr>
            <w:r w:rsidRPr="00113C37">
              <w:rPr>
                <w:b/>
              </w:rPr>
              <w:t xml:space="preserve">Цибуля </w:t>
            </w:r>
          </w:p>
          <w:p w:rsidR="002B3604" w:rsidRDefault="002B3604" w:rsidP="00E4545D">
            <w:pPr>
              <w:rPr>
                <w:b/>
              </w:rPr>
            </w:pPr>
          </w:p>
          <w:p w:rsidR="002B3604" w:rsidRPr="00113C37" w:rsidRDefault="002B3604" w:rsidP="00E4545D">
            <w:pPr>
              <w:rPr>
                <w:b/>
              </w:rPr>
            </w:pPr>
            <w:r w:rsidRPr="002B3604">
              <w:rPr>
                <w:b/>
              </w:rPr>
              <w:t>(03221113-1 – Цибуля)</w:t>
            </w:r>
          </w:p>
        </w:tc>
        <w:tc>
          <w:tcPr>
            <w:tcW w:w="708" w:type="dxa"/>
            <w:shd w:val="clear" w:color="auto" w:fill="auto"/>
          </w:tcPr>
          <w:p w:rsidR="002B3604" w:rsidRDefault="002B3604" w:rsidP="00E4545D"/>
          <w:p w:rsidR="002B3604" w:rsidRDefault="002B3604" w:rsidP="00E4545D"/>
          <w:p w:rsidR="002B3604" w:rsidRDefault="002B3604" w:rsidP="00E4545D"/>
          <w:p w:rsidR="002B3604" w:rsidRDefault="002B3604" w:rsidP="00E4545D"/>
          <w:p w:rsidR="002B3604" w:rsidRPr="007327D0" w:rsidRDefault="002B3604" w:rsidP="00E4545D">
            <w:r w:rsidRPr="007327D0">
              <w:t>кг</w:t>
            </w:r>
          </w:p>
        </w:tc>
        <w:tc>
          <w:tcPr>
            <w:tcW w:w="851" w:type="dxa"/>
            <w:shd w:val="clear" w:color="auto" w:fill="auto"/>
          </w:tcPr>
          <w:p w:rsidR="002B3604" w:rsidRDefault="002B3604" w:rsidP="00E4545D">
            <w:r w:rsidRPr="007327D0">
              <w:t xml:space="preserve"> </w:t>
            </w:r>
          </w:p>
          <w:p w:rsidR="002B3604" w:rsidRDefault="002B3604" w:rsidP="00E4545D"/>
          <w:p w:rsidR="002B3604" w:rsidRDefault="002B3604" w:rsidP="00E4545D"/>
          <w:p w:rsidR="002B3604" w:rsidRDefault="002B3604" w:rsidP="00E4545D"/>
          <w:p w:rsidR="002B3604" w:rsidRPr="007327D0" w:rsidRDefault="002B3604" w:rsidP="00E4545D">
            <w:r>
              <w:t>80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B3604" w:rsidRPr="009C4A2D" w:rsidRDefault="002B3604" w:rsidP="002B3604">
            <w:pPr>
              <w:suppressAutoHyphens/>
              <w:rPr>
                <w:b/>
                <w:i/>
                <w:color w:val="000000"/>
                <w:sz w:val="22"/>
                <w:szCs w:val="22"/>
                <w:lang w:eastAsia="zh-CN"/>
              </w:rPr>
            </w:pPr>
            <w:r w:rsidRPr="00A401C0">
              <w:rPr>
                <w:color w:val="000000"/>
                <w:sz w:val="22"/>
                <w:szCs w:val="22"/>
                <w:lang w:eastAsia="zh-CN"/>
              </w:rPr>
              <w:t>Поставк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а </w:t>
            </w:r>
            <w:r w:rsidRPr="00A401C0">
              <w:rPr>
                <w:color w:val="000000"/>
                <w:sz w:val="22"/>
                <w:szCs w:val="22"/>
                <w:lang w:eastAsia="zh-CN"/>
              </w:rPr>
              <w:t xml:space="preserve">партіями до </w:t>
            </w:r>
            <w:r>
              <w:rPr>
                <w:color w:val="000000"/>
                <w:sz w:val="22"/>
                <w:szCs w:val="22"/>
                <w:lang w:eastAsia="zh-CN"/>
              </w:rPr>
              <w:t>31.03</w:t>
            </w:r>
            <w:r w:rsidRPr="00A401C0">
              <w:rPr>
                <w:color w:val="000000"/>
                <w:sz w:val="22"/>
                <w:szCs w:val="22"/>
                <w:lang w:eastAsia="zh-CN"/>
              </w:rPr>
              <w:t>.202</w:t>
            </w: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Pr="00A401C0">
              <w:rPr>
                <w:color w:val="000000"/>
                <w:sz w:val="22"/>
                <w:szCs w:val="22"/>
                <w:lang w:eastAsia="zh-CN"/>
              </w:rPr>
              <w:t>р.</w:t>
            </w:r>
          </w:p>
        </w:tc>
        <w:tc>
          <w:tcPr>
            <w:tcW w:w="3825" w:type="dxa"/>
          </w:tcPr>
          <w:p w:rsidR="002B3604" w:rsidRDefault="002B3604" w:rsidP="00E4545D">
            <w:r w:rsidRPr="007327D0">
              <w:t>Цибуля повинна бути доброякісна (без слідів гниття, наявності зеленого забарвлення, чиста, здорова, суха, без ознак в’ялості). Однорідна за формою та забарвленням, відповідати санітарним нормам  згідно вимог санітарної станції,  відповідати документам з результатами лабораторних досліджень на  вміст нітратів, отрутохімікатів та радіонуклідів.</w:t>
            </w:r>
          </w:p>
        </w:tc>
      </w:tr>
    </w:tbl>
    <w:p w:rsidR="002B3604" w:rsidRDefault="002B3604"/>
    <w:p w:rsidR="002B3604" w:rsidRPr="002B3604" w:rsidRDefault="002B3604" w:rsidP="002B3604"/>
    <w:p w:rsidR="002B3604" w:rsidRDefault="002B3604" w:rsidP="002B3604"/>
    <w:p w:rsidR="00B748D5" w:rsidRPr="002B3604" w:rsidRDefault="002B3604" w:rsidP="002B3604">
      <w:r w:rsidRPr="002B3604">
        <w:t>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правилами,повинен бути оформлений відповідно до вимог законодавства України.</w:t>
      </w:r>
    </w:p>
    <w:sectPr w:rsidR="00B748D5" w:rsidRPr="002B36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39"/>
    <w:rsid w:val="002B3604"/>
    <w:rsid w:val="00A11839"/>
    <w:rsid w:val="00B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1515</Words>
  <Characters>864</Characters>
  <Application>Microsoft Office Word</Application>
  <DocSecurity>0</DocSecurity>
  <Lines>7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3</cp:revision>
  <dcterms:created xsi:type="dcterms:W3CDTF">2023-01-24T15:13:00Z</dcterms:created>
  <dcterms:modified xsi:type="dcterms:W3CDTF">2023-01-24T15:18:00Z</dcterms:modified>
</cp:coreProperties>
</file>