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7" w:rsidRPr="00753658" w:rsidRDefault="00492A97" w:rsidP="007536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658">
        <w:rPr>
          <w:rFonts w:ascii="Times New Roman" w:hAnsi="Times New Roman"/>
          <w:b/>
          <w:bCs/>
          <w:sz w:val="24"/>
          <w:szCs w:val="24"/>
        </w:rPr>
        <w:t>ПЕРЕЛІК ЗМІН</w:t>
      </w:r>
    </w:p>
    <w:p w:rsidR="00492A97" w:rsidRPr="00753658" w:rsidRDefault="00492A97" w:rsidP="007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658">
        <w:rPr>
          <w:rFonts w:ascii="Times New Roman" w:hAnsi="Times New Roman"/>
          <w:sz w:val="24"/>
          <w:szCs w:val="24"/>
        </w:rPr>
        <w:t>ДО ТЕНДЕРНОЇ ДОКУМЕНТАЦІЇ:</w:t>
      </w:r>
    </w:p>
    <w:p w:rsidR="00AA40C6" w:rsidRPr="00753658" w:rsidRDefault="00492A97" w:rsidP="007536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658">
        <w:rPr>
          <w:rFonts w:ascii="Times New Roman" w:hAnsi="Times New Roman"/>
          <w:sz w:val="24"/>
          <w:szCs w:val="24"/>
        </w:rPr>
        <w:t xml:space="preserve">Відповідно до </w:t>
      </w:r>
      <w:r w:rsidR="006E26F3" w:rsidRPr="00753658">
        <w:rPr>
          <w:rFonts w:ascii="Times New Roman" w:hAnsi="Times New Roman"/>
          <w:sz w:val="24"/>
          <w:szCs w:val="24"/>
        </w:rPr>
        <w:t>пункту 51 Постанови кабінету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- Особливості)</w:t>
      </w:r>
      <w:r w:rsidRPr="00753658">
        <w:rPr>
          <w:rFonts w:ascii="Times New Roman" w:hAnsi="Times New Roman"/>
          <w:sz w:val="24"/>
          <w:szCs w:val="24"/>
        </w:rPr>
        <w:t xml:space="preserve"> в тендерну документацію</w:t>
      </w:r>
      <w:r w:rsidR="00CE7BBA" w:rsidRPr="00753658">
        <w:rPr>
          <w:rFonts w:ascii="Times New Roman" w:hAnsi="Times New Roman"/>
          <w:sz w:val="24"/>
          <w:szCs w:val="24"/>
        </w:rPr>
        <w:t xml:space="preserve"> Львівського</w:t>
      </w:r>
      <w:r w:rsidRPr="00753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BBA" w:rsidRPr="00753658">
        <w:rPr>
          <w:rFonts w:ascii="Times New Roman" w:hAnsi="Times New Roman"/>
          <w:sz w:val="24"/>
          <w:szCs w:val="24"/>
        </w:rPr>
        <w:t>в</w:t>
      </w:r>
      <w:r w:rsidR="00385480" w:rsidRPr="00753658">
        <w:rPr>
          <w:rFonts w:ascii="Times New Roman" w:hAnsi="Times New Roman"/>
          <w:sz w:val="24"/>
          <w:szCs w:val="24"/>
        </w:rPr>
        <w:t>ійськово</w:t>
      </w:r>
      <w:proofErr w:type="spellEnd"/>
      <w:r w:rsidR="00385480" w:rsidRPr="00753658">
        <w:rPr>
          <w:rFonts w:ascii="Times New Roman" w:hAnsi="Times New Roman"/>
          <w:sz w:val="24"/>
          <w:szCs w:val="24"/>
        </w:rPr>
        <w:t xml:space="preserve"> – медичного клінічного центру </w:t>
      </w:r>
      <w:r w:rsidR="00CE7BBA" w:rsidRPr="00753658">
        <w:rPr>
          <w:rFonts w:ascii="Times New Roman" w:hAnsi="Times New Roman"/>
          <w:sz w:val="24"/>
          <w:szCs w:val="24"/>
        </w:rPr>
        <w:t>(клінічний госпіталь) Державної прикордонної служби України (військова частина 2522)</w:t>
      </w:r>
      <w:r w:rsidR="00BC70C1">
        <w:rPr>
          <w:rFonts w:ascii="Times New Roman" w:hAnsi="Times New Roman"/>
          <w:sz w:val="24"/>
          <w:szCs w:val="24"/>
        </w:rPr>
        <w:t xml:space="preserve"> по закупівлі к</w:t>
      </w:r>
      <w:r w:rsidRPr="00753658">
        <w:rPr>
          <w:rFonts w:ascii="Times New Roman" w:hAnsi="Times New Roman"/>
          <w:sz w:val="24"/>
          <w:szCs w:val="24"/>
        </w:rPr>
        <w:t xml:space="preserve">од </w:t>
      </w:r>
      <w:r w:rsidR="00CE7BBA" w:rsidRPr="00753658">
        <w:rPr>
          <w:rFonts w:ascii="Times New Roman" w:hAnsi="Times New Roman"/>
          <w:sz w:val="24"/>
          <w:szCs w:val="24"/>
        </w:rPr>
        <w:t xml:space="preserve">ДК 021:2015 - </w:t>
      </w:r>
      <w:r w:rsidR="001A49BA">
        <w:rPr>
          <w:rFonts w:ascii="Times New Roman" w:hAnsi="Times New Roman"/>
          <w:sz w:val="24"/>
          <w:szCs w:val="24"/>
        </w:rPr>
        <w:t>ДК 021:2015:</w:t>
      </w:r>
      <w:r w:rsidR="001A49BA" w:rsidRPr="001A49BA">
        <w:rPr>
          <w:rFonts w:ascii="Times New Roman" w:hAnsi="Times New Roman"/>
          <w:sz w:val="24"/>
          <w:szCs w:val="24"/>
        </w:rPr>
        <w:t xml:space="preserve">15810000-9 - Хлібопродукти, свіжовипечені хлібобулочні та кондитерські вироби </w:t>
      </w:r>
      <w:r w:rsidR="00753658" w:rsidRPr="00753658">
        <w:rPr>
          <w:rFonts w:ascii="Times New Roman" w:hAnsi="Times New Roman"/>
          <w:sz w:val="24"/>
          <w:szCs w:val="24"/>
        </w:rPr>
        <w:t xml:space="preserve">(оголошення </w:t>
      </w:r>
      <w:r w:rsidR="00A65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9BA" w:rsidRPr="001A49BA">
        <w:rPr>
          <w:rFonts w:ascii="Times New Roman" w:hAnsi="Times New Roman"/>
          <w:sz w:val="24"/>
          <w:szCs w:val="24"/>
        </w:rPr>
        <w:t>UA-2023-03-17-008236-a</w:t>
      </w:r>
      <w:r w:rsidR="00753658" w:rsidRPr="00753658">
        <w:rPr>
          <w:rFonts w:ascii="Times New Roman" w:hAnsi="Times New Roman"/>
          <w:sz w:val="24"/>
          <w:szCs w:val="24"/>
        </w:rPr>
        <w:t>)</w:t>
      </w:r>
      <w:r w:rsidRPr="00753658">
        <w:rPr>
          <w:rFonts w:ascii="Times New Roman" w:hAnsi="Times New Roman"/>
          <w:sz w:val="24"/>
          <w:szCs w:val="24"/>
        </w:rPr>
        <w:t xml:space="preserve"> внесено</w:t>
      </w:r>
      <w:r w:rsidR="00753658">
        <w:rPr>
          <w:rFonts w:ascii="Times New Roman" w:hAnsi="Times New Roman"/>
          <w:sz w:val="24"/>
          <w:szCs w:val="24"/>
        </w:rPr>
        <w:t xml:space="preserve"> наступні</w:t>
      </w:r>
      <w:r w:rsidRPr="00753658">
        <w:rPr>
          <w:rFonts w:ascii="Times New Roman" w:hAnsi="Times New Roman"/>
          <w:sz w:val="24"/>
          <w:szCs w:val="24"/>
        </w:rPr>
        <w:t xml:space="preserve"> </w:t>
      </w:r>
      <w:r w:rsidR="00AA40C6" w:rsidRPr="00753658">
        <w:rPr>
          <w:rFonts w:ascii="Times New Roman" w:hAnsi="Times New Roman"/>
          <w:sz w:val="24"/>
          <w:szCs w:val="24"/>
        </w:rPr>
        <w:t>зміни:</w:t>
      </w:r>
    </w:p>
    <w:p w:rsidR="00AA40C6" w:rsidRPr="00753658" w:rsidRDefault="00AA40C6" w:rsidP="007536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0C6" w:rsidRPr="00753658" w:rsidRDefault="00A65E0F" w:rsidP="00753658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iCs/>
          <w:szCs w:val="24"/>
        </w:rPr>
      </w:pPr>
      <w:r w:rsidRPr="00BC70C1">
        <w:rPr>
          <w:rFonts w:ascii="Times New Roman" w:hAnsi="Times New Roman" w:cs="Times New Roman"/>
          <w:szCs w:val="24"/>
          <w:lang w:val="uk-UA"/>
        </w:rPr>
        <w:t xml:space="preserve">Додаток № </w:t>
      </w:r>
      <w:r w:rsidRPr="00BC70C1">
        <w:rPr>
          <w:rFonts w:ascii="Times New Roman" w:hAnsi="Times New Roman" w:cs="Times New Roman"/>
          <w:szCs w:val="24"/>
          <w:lang w:val="en-US"/>
        </w:rPr>
        <w:t>4</w:t>
      </w:r>
      <w:r w:rsidR="00753658" w:rsidRPr="00753658">
        <w:rPr>
          <w:rFonts w:ascii="Times New Roman" w:hAnsi="Times New Roman" w:cs="Times New Roman"/>
          <w:b w:val="0"/>
          <w:szCs w:val="24"/>
          <w:lang w:val="uk-UA"/>
        </w:rPr>
        <w:t xml:space="preserve"> до тендерної документації викласти в новій редакції</w:t>
      </w:r>
    </w:p>
    <w:p w:rsidR="00C92597" w:rsidRPr="00753658" w:rsidRDefault="00C92597" w:rsidP="00753658">
      <w:pPr>
        <w:pStyle w:val="a3"/>
        <w:ind w:left="1392"/>
        <w:jc w:val="both"/>
        <w:rPr>
          <w:rFonts w:ascii="Times New Roman" w:hAnsi="Times New Roman" w:cs="Times New Roman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53658" w:rsidRPr="00753658" w:rsidTr="007536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58" w:rsidRPr="00753658" w:rsidRDefault="00753658" w:rsidP="007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658">
              <w:rPr>
                <w:rFonts w:ascii="Times New Roman" w:hAnsi="Times New Roman"/>
                <w:b/>
                <w:sz w:val="24"/>
                <w:szCs w:val="24"/>
              </w:rPr>
              <w:t>Початкова редакція</w:t>
            </w:r>
          </w:p>
        </w:tc>
      </w:tr>
      <w:tr w:rsidR="00753658" w:rsidRPr="00753658" w:rsidTr="007536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Технічні, якісні та кількісні характеристики предмета закупівлі та документи, які підтверджують відповідність запропонованого товару вимогам</w:t>
            </w:r>
          </w:p>
          <w:p w:rsidR="001A49BA" w:rsidRPr="001A49BA" w:rsidRDefault="001A49BA" w:rsidP="001A49BA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1A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ДК 021:2015 - 15810000-9 - Хлібопродукти, свіжовипечені хлібобулочні та кондитерські вироби</w:t>
            </w:r>
          </w:p>
          <w:tbl>
            <w:tblPr>
              <w:tblpPr w:leftFromText="180" w:rightFromText="180" w:bottomFromText="200" w:vertAnchor="text" w:horzAnchor="margin" w:tblpXSpec="center" w:tblpY="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2193"/>
              <w:gridCol w:w="5452"/>
              <w:gridCol w:w="759"/>
              <w:gridCol w:w="1275"/>
            </w:tblGrid>
            <w:tr w:rsidR="001A49BA" w:rsidRPr="001A49BA" w:rsidTr="005D38AA">
              <w:trPr>
                <w:trHeight w:val="38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предмету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Опис предмету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вим</w:t>
                  </w:r>
                  <w:proofErr w:type="spellEnd"/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1A49BA" w:rsidRPr="001A49BA" w:rsidTr="005D38AA">
              <w:trPr>
                <w:trHeight w:val="43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Хліб із борошна пшеничного першого сорту</w:t>
                  </w:r>
                </w:p>
              </w:tc>
              <w:tc>
                <w:tcPr>
                  <w:tcW w:w="54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uppressAutoHyphens/>
                    <w:spacing w:after="0" w:line="240" w:lineRule="auto"/>
                    <w:ind w:right="-1" w:firstLine="459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Хліб білий випікається із борошна пшеничного першого сорту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світло-коричневого до темно-коричневого не підгоріла, м’якушка пропечена без слідів </w:t>
                  </w:r>
                  <w:proofErr w:type="spellStart"/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непромісу</w:t>
                  </w:r>
                  <w:proofErr w:type="spellEnd"/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присмаку. Повинен бути виготовлений відповідно до вимог </w:t>
                  </w:r>
                  <w:r w:rsidRPr="001A49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ДСТУ 7517:2014</w:t>
                  </w:r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за технологічними інструкціями з дотримуванням санітарних норм та правил, затверджених у встановленому порядку. 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8 100,00</w:t>
                  </w:r>
                </w:p>
              </w:tc>
            </w:tr>
            <w:tr w:rsidR="001A49BA" w:rsidRPr="001A49BA" w:rsidTr="005D38AA">
              <w:trPr>
                <w:trHeight w:val="43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Хліб із борошна пшеничного оббивного</w:t>
                  </w:r>
                </w:p>
              </w:tc>
              <w:tc>
                <w:tcPr>
                  <w:tcW w:w="54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9BA" w:rsidRPr="001A49BA" w:rsidRDefault="001A49BA" w:rsidP="001A4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Хліб із борошна пшеничного оббивного виробляється із борошна пшеничного оббивного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світло-коричневого до темно-коричневого не підгоріла, м’якушка пропечена без слідів </w:t>
                  </w:r>
                  <w:proofErr w:type="spellStart"/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непромісу</w:t>
                  </w:r>
                  <w:proofErr w:type="spellEnd"/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присмаку. </w:t>
                  </w:r>
                  <w:r w:rsidRPr="001A49B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Повинен бути виготовлений відповідно до вимог </w:t>
                  </w: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ДСТУ</w:t>
                  </w: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A49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4583:2006</w:t>
                  </w: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за технологічними інструкціями з дотримуванням санітарних норм та правил, </w:t>
                  </w: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затверджених у встановленому порядку. 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9BA" w:rsidRPr="001A49BA" w:rsidRDefault="001A49BA" w:rsidP="001A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кг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9BA" w:rsidRPr="001A49BA" w:rsidRDefault="001A49BA" w:rsidP="001A49B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49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15 000,00</w:t>
                  </w:r>
                </w:p>
              </w:tc>
            </w:tr>
          </w:tbl>
          <w:p w:rsidR="001A49BA" w:rsidRPr="001A49BA" w:rsidRDefault="001A49BA" w:rsidP="001A4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Якість предмету закупівлі повинна відповідати  ЗУ «Про основні принципи та вимоги до безпечності та якості харчових продуктів», мікробіологічним критеріям затвердженим наказом МОЗУ № 548 від 19.07.2012р.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Разом з кожною партією товару має надаватись супровідна первинна документація (накладна, сертифікат відповідності чи якісне посвідчення, чи інший документ), що підтверджує їх походження, безпечність і якість, відповідність вимогам державних стандартів, санітарно-гігієнічним вимогам. Надані документи повинні бути діючими з урахуванням терміну реалізації товару.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Доставка продукції здійснюється спеціалізованим автотранспортом згідно з Санітарними правилами для підприємств продовольчої торгівлі.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Доставка і розвантаження здійснюється силами та за рахунок Постачальника по заявці замовника (щоденно крім вихідних днів з 6:00 до 10:00 години наступного робочого дня з моменту отримання заявки),  поданої напередодні в телефонному чи електронному вигляді.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Продукція повинна постачатися Замовнику в належній 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фасовці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, яка відповідає характеру продукції і захищає від пошкоджень під час транспортування (доставки).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Вироби повинні бути упакованими таким чином, щоб не допустити псування, забруднення чи втрати його зовнішнього вигляду.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Транспортна тара (харчові пластикові лотки, контейнери для транспортування хлібу) повинна бути чистою, неушкодженою, сухою.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Наявність санітарного паспорту на транспортний засіб і санітарної книжки водія - експедитора обов’язкова при постачанні продукції.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Строк придатності продукції на день поставки повинен становити не менше 90% від загального строку придатності.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Приймання по якості, комплектності і кількості здійснюється уповноваженими представниками обох Сторін.</w:t>
            </w:r>
          </w:p>
          <w:p w:rsidR="001A49BA" w:rsidRPr="001A49BA" w:rsidRDefault="001A49BA" w:rsidP="001A49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9BA" w:rsidRPr="001A49BA" w:rsidRDefault="001A49BA" w:rsidP="001A49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1A49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 підтвердження якості та безпеки товару, який пропонує Учасник, надати у складі тендерної пропозиції наступні документи:</w:t>
            </w:r>
          </w:p>
          <w:p w:rsidR="001A49BA" w:rsidRPr="001A49BA" w:rsidRDefault="001A49BA" w:rsidP="001A49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1A49BA" w:rsidRPr="001A49BA" w:rsidRDefault="001A49BA" w:rsidP="001A49BA">
            <w:pPr>
              <w:numPr>
                <w:ilvl w:val="0"/>
                <w:numId w:val="2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Сканкопія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висновків державної санітарно-епідеміологічної експертизи (у разі наявності); </w:t>
            </w:r>
          </w:p>
          <w:p w:rsidR="001A49BA" w:rsidRPr="001A49BA" w:rsidRDefault="001A49BA" w:rsidP="001A49BA">
            <w:pPr>
              <w:numPr>
                <w:ilvl w:val="0"/>
                <w:numId w:val="2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Сканкопія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 експлуатаційного дозволу Учасника та/або витяг з Реєстру операторів ринку та потужностей / Державного реєстру потужностей операторів ринку стосовно зареєстрованих потужностей Учасника, що дозволяє оператору ринку займатися виробництвом та/або реалізацією і зберіганням предмета закупівлі. Якщо Учасник не є Виробником – додатково надати 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сканкопію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оригіналу експлуатаційного дозволу Виробника.</w:t>
            </w:r>
          </w:p>
          <w:p w:rsidR="001A49BA" w:rsidRPr="001A49BA" w:rsidRDefault="001A49BA" w:rsidP="001A49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3.   З метою запобігання закупівлі фальсифікатів надати 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сканкопію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оригіналу Договору (договорів) укладеного (укладених) з виробником (якщо Учасник не є виробником) або з постачальником на поставку предмету закупівлі, дійсного (дійсних) на 2023 рік (з чітким дотриманням асортименту згідно технічних вимог);</w:t>
            </w:r>
          </w:p>
          <w:p w:rsidR="001A49BA" w:rsidRPr="001A49BA" w:rsidRDefault="001A49BA" w:rsidP="001A49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Сканкопії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декларації виробника та /або інший (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-ші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) документ (-и), який підтверджує назву виробника, назву та походження товару, його відповідність вимогам державних (міждержавних) стандартів. Документ має містити посилання на експертний висновок та/або протокол випробувань акредитованої лабораторії.</w:t>
            </w:r>
          </w:p>
          <w:p w:rsidR="001A49BA" w:rsidRPr="001A49BA" w:rsidRDefault="001A49BA" w:rsidP="001A4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9BA" w:rsidRPr="001A49BA" w:rsidRDefault="001A49BA" w:rsidP="001A49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Примітка:</w:t>
            </w:r>
          </w:p>
          <w:p w:rsidR="001A49BA" w:rsidRPr="001A49BA" w:rsidRDefault="001A49BA" w:rsidP="001A49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Усі документи, за винятком оригіналів, виданих іншими установами, повинні бути завірені підписом уповноваженої посадової особи та скріплені печаткою (у разі наявності) </w:t>
            </w: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Учасника процедури закупівлі.</w:t>
            </w:r>
          </w:p>
          <w:p w:rsidR="001A49BA" w:rsidRPr="001A49BA" w:rsidRDefault="001A49BA" w:rsidP="001A49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В разі неможливості надання документів у складі пропозиції, що заявлені в тендерній документації, Учасник повинен надати письмове пояснення про підстави та/або причини їх відсутності з посиланням на норми чинного законодавства.</w:t>
            </w:r>
          </w:p>
          <w:p w:rsidR="00753658" w:rsidRPr="00753658" w:rsidRDefault="00753658" w:rsidP="00753658">
            <w:pPr>
              <w:spacing w:after="0" w:line="240" w:lineRule="auto"/>
              <w:ind w:left="54" w:firstLine="21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C6" w:rsidRPr="00753658" w:rsidRDefault="00AA40C6" w:rsidP="00753658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53658" w:rsidRPr="00753658" w:rsidTr="00A65E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58" w:rsidRPr="00753658" w:rsidRDefault="00753658" w:rsidP="007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658">
              <w:rPr>
                <w:rFonts w:ascii="Times New Roman" w:hAnsi="Times New Roman"/>
                <w:b/>
                <w:sz w:val="24"/>
                <w:szCs w:val="24"/>
              </w:rPr>
              <w:t>Нова редакція</w:t>
            </w:r>
          </w:p>
        </w:tc>
      </w:tr>
    </w:tbl>
    <w:p w:rsidR="001A49BA" w:rsidRPr="001A49BA" w:rsidRDefault="001A49BA" w:rsidP="001A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49BA">
        <w:rPr>
          <w:rFonts w:ascii="Times New Roman" w:eastAsia="Times New Roman" w:hAnsi="Times New Roman"/>
          <w:b/>
          <w:bCs/>
          <w:sz w:val="24"/>
          <w:szCs w:val="24"/>
        </w:rPr>
        <w:t>Технічні, якісні та кількісні характеристики предмета закупівлі та документи, які підтверджують відповідність запропонованого товару вимогам</w:t>
      </w:r>
    </w:p>
    <w:p w:rsidR="001A49BA" w:rsidRPr="001A49BA" w:rsidRDefault="001A49BA" w:rsidP="001A49B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1A49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ДК 021:2015 - 15810000-9 - Хлібопродукти, свіжовипечені хлібобулочні та кондитерські вироби</w:t>
      </w:r>
    </w:p>
    <w:tbl>
      <w:tblPr>
        <w:tblpPr w:leftFromText="180" w:rightFromText="180" w:bottomFromText="20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59"/>
        <w:gridCol w:w="5207"/>
        <w:gridCol w:w="754"/>
        <w:gridCol w:w="1275"/>
      </w:tblGrid>
      <w:tr w:rsidR="001A49BA" w:rsidRPr="001A49BA" w:rsidTr="005D38AA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Найменування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1A49BA" w:rsidRPr="001A49BA" w:rsidTr="005D38A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Хліб із борошна пшеничного першого сорту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uppressAutoHyphens/>
              <w:spacing w:after="0" w:line="240" w:lineRule="auto"/>
              <w:ind w:right="-1" w:firstLine="45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Хліб білий випікається із борошна пшеничного першого сорту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жовтого до світло-коричневого, не підгоріла, м’якушка пропечена без слідів </w:t>
            </w:r>
            <w:proofErr w:type="spellStart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непромісу</w:t>
            </w:r>
            <w:proofErr w:type="spellEnd"/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присмаку. Повинен бути виготовлений відповідно до вимог </w:t>
            </w:r>
            <w:r w:rsidRPr="001A49BA">
              <w:rPr>
                <w:rFonts w:ascii="Times New Roman" w:eastAsia="Times New Roman" w:hAnsi="Times New Roman"/>
                <w:b/>
                <w:sz w:val="24"/>
                <w:szCs w:val="24"/>
              </w:rPr>
              <w:t>ДСТУ 7517:2014</w:t>
            </w: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 xml:space="preserve"> за технологічними інструкціями з дотримуванням санітарних норм та правил, затверджених у встановленому порядку.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>8 100,00</w:t>
            </w:r>
          </w:p>
        </w:tc>
      </w:tr>
      <w:tr w:rsidR="001A49BA" w:rsidRPr="001A49BA" w:rsidTr="005D38A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sz w:val="24"/>
                <w:szCs w:val="24"/>
              </w:rPr>
              <w:t>Хліб із борошна пшеничного оббивного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7E" w:rsidRDefault="001A49BA" w:rsidP="002E5E7E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Хліб із борошна пшеничного оббивного виробляється із суміші борошна пшеничного  1-гатунку та житнього.</w:t>
            </w: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Хліб повинен бути свіжоспечений. Термін зберігання: недовготривалий. Смак властивий даному виду виробів, без стороннього присмаку. Запах властивий даному виду виробів, без стороннього запаху. Поверхня шорсткувата, без забруднення. Скоринка – без великих тріщин і підривів, колір від світло-коричневого до темно-коричневого не підгоріла, м’якушка пропечена без слідів </w:t>
            </w:r>
            <w:proofErr w:type="spellStart"/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непромісу</w:t>
            </w:r>
            <w:proofErr w:type="spellEnd"/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</w:t>
            </w:r>
            <w:bookmarkStart w:id="0" w:name="_GoBack"/>
            <w:bookmarkEnd w:id="0"/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Повинен бути виготовлений відповідно до вимог </w:t>
            </w: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ДСТУ</w:t>
            </w: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4583:2006</w:t>
            </w: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 технологічними інструкціями з дотримуванням санітарних норм та правил, затверджених у встановленому порядку.</w:t>
            </w:r>
          </w:p>
          <w:p w:rsidR="001A49BA" w:rsidRPr="001A49BA" w:rsidRDefault="001A49BA" w:rsidP="002E5E7E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Примітка* </w:t>
            </w:r>
            <w:r w:rsidRPr="001A49B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Назви даного виробу взята з   ПКМУ від 03.06.2003 № 824-010</w:t>
            </w:r>
            <w:r w:rsidR="002E5E7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а технічні вимоги відповідно до потре замовника.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BA" w:rsidRPr="001A49BA" w:rsidRDefault="001A49BA" w:rsidP="001A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BA" w:rsidRPr="001A49BA" w:rsidRDefault="001A49BA" w:rsidP="001A49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49BA">
              <w:rPr>
                <w:rFonts w:ascii="Times New Roman" w:eastAsia="Times New Roman" w:hAnsi="Times New Roman"/>
                <w:bCs/>
                <w:sz w:val="24"/>
                <w:szCs w:val="24"/>
              </w:rPr>
              <w:t>15 000,00</w:t>
            </w:r>
          </w:p>
        </w:tc>
      </w:tr>
    </w:tbl>
    <w:p w:rsidR="001A49BA" w:rsidRPr="001A49BA" w:rsidRDefault="001A49BA" w:rsidP="001A4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Якість предмету закупівлі повинна відповідати  ЗУ «Про основні принципи та вимоги до безпечності та якості харчових продуктів», мікробіологічним критеріям затвердженим наказом МОЗУ № 548 від 19.07.2012р.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Разом з кожною партією товару має надаватись супровідна первинна документація (накладна, сертифікат відповідності чи якісне посвідчення, чи інший документ), що підтверджує їх походження, безпечність і якість, відповідність вимогам державних стандартів, санітарно-гігієнічним вимогам. Надані документи повинні бути діючими з урахуванням терміну реалізації товару.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Доставка продукції здійснюється спеціалізованим автотранспортом згідно з Санітарними правилами для підприємств продовольчої торгівлі.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Доставка і розвантаження здійснюється силами та за рахунок Постачальника по заявці замовника (щоденно крім вихідних днів з 6:00 до 10:00 години наступного робочого дня з моменту отримання заявки),  поданої напередодні в телефонному чи електронному вигляді.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 xml:space="preserve">Продукція повинна постачатися Замовнику в належній </w:t>
      </w: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фасовці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>, яка відповідає характеру продукції і захищає від пошкоджень під час транспортування (доставки).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Вироби повинні бути упакованими таким чином, щоб не допустити псування, забруднення чи втрати його зовнішнього вигляду.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Транспортна тара (харчові пластикові лотки, контейнери для транспортування хлібу) повинна бути чистою, неушкодженою, сухою.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Наявність санітарного паспорту на транспортний засіб і санітарної книжки водія - експедитора обов’язкова при постачанні продукції.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Строк придатності продукції на день поставки повинен становити не менше 90% від загального строку придатності.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Приймання по якості, комплектності і кількості здійснюється уповноваженими представниками обох Сторін.</w:t>
      </w:r>
    </w:p>
    <w:p w:rsidR="001A49BA" w:rsidRPr="001A49BA" w:rsidRDefault="001A49BA" w:rsidP="001A4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A49BA" w:rsidRPr="001A49BA" w:rsidRDefault="001A49BA" w:rsidP="001A49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1A49BA">
        <w:rPr>
          <w:rFonts w:ascii="Times New Roman" w:eastAsia="Times New Roman" w:hAnsi="Times New Roman"/>
          <w:b/>
          <w:sz w:val="24"/>
          <w:szCs w:val="24"/>
          <w:u w:val="single"/>
        </w:rPr>
        <w:t>Для підтвердження якості та безпеки товару, який пропонує Учасник, надати у складі тендерної пропозиції наступні документи:</w:t>
      </w:r>
    </w:p>
    <w:p w:rsidR="001A49BA" w:rsidRPr="001A49BA" w:rsidRDefault="001A49BA" w:rsidP="001A4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A49BA" w:rsidRPr="001A49BA" w:rsidRDefault="001A49BA" w:rsidP="001A49B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Сканкопія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 xml:space="preserve"> висновків державної санітарно-епідеміологічної експертизи (у разі наявності); </w:t>
      </w:r>
    </w:p>
    <w:p w:rsidR="001A49BA" w:rsidRPr="001A49BA" w:rsidRDefault="001A49BA" w:rsidP="001A49B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Сканкопія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 xml:space="preserve">  експлуатаційного дозволу Учасника та/або витяг з Реєстру операторів ринку та потужностей / Державного реєстру потужностей операторів ринку стосовно зареєстрованих потужностей Учасника, що дозволяє оператору ринку займатися виробництвом та/або реалізацією і зберіганням предмета закупівлі. Якщо Учасник не є Виробником – додатково надати </w:t>
      </w: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сканкопію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 xml:space="preserve"> оригіналу експлуатаційного дозволу Виробника.</w:t>
      </w:r>
    </w:p>
    <w:p w:rsidR="001A49BA" w:rsidRPr="001A49BA" w:rsidRDefault="001A49BA" w:rsidP="001A4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 xml:space="preserve">3.   З метою запобігання закупівлі фальсифікатів надати </w:t>
      </w: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сканкопію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 xml:space="preserve"> оригіналу Договору (договорів) укладеного (укладених) з виробником (якщо Учасник не є виробником) або з постачальником на поставку предмету закупівлі, дійсного (дійсних) на 2023 рік (з чітким дотриманням асортименту згідно технічних вимог);</w:t>
      </w:r>
    </w:p>
    <w:p w:rsidR="001A49BA" w:rsidRPr="001A49BA" w:rsidRDefault="001A49BA" w:rsidP="001A49B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 xml:space="preserve">4.  </w:t>
      </w: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Сканкопії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 xml:space="preserve"> декларації виробника та /або інший (</w:t>
      </w:r>
      <w:proofErr w:type="spellStart"/>
      <w:r w:rsidRPr="001A49BA">
        <w:rPr>
          <w:rFonts w:ascii="Times New Roman" w:eastAsia="Times New Roman" w:hAnsi="Times New Roman"/>
          <w:sz w:val="24"/>
          <w:szCs w:val="24"/>
        </w:rPr>
        <w:t>-ші</w:t>
      </w:r>
      <w:proofErr w:type="spellEnd"/>
      <w:r w:rsidRPr="001A49BA">
        <w:rPr>
          <w:rFonts w:ascii="Times New Roman" w:eastAsia="Times New Roman" w:hAnsi="Times New Roman"/>
          <w:sz w:val="24"/>
          <w:szCs w:val="24"/>
        </w:rPr>
        <w:t>) документ (-и), який підтверджує назву виробника, назву та походження товару, його відповідність вимогам державних (міждержавних) стандартів. Документ має містити посилання на експертний висновок та/або протокол випробувань акредитованої лабораторії.</w:t>
      </w:r>
    </w:p>
    <w:p w:rsidR="001A49BA" w:rsidRPr="001A49BA" w:rsidRDefault="001A49BA" w:rsidP="001A4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9BA" w:rsidRPr="001A49BA" w:rsidRDefault="001A49BA" w:rsidP="001A4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A49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</w:p>
    <w:p w:rsidR="001A49BA" w:rsidRPr="001A49BA" w:rsidRDefault="001A49BA" w:rsidP="001A4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Усі документи, за винятком оригіналів, виданих іншими установами, повинні бути завірені підписом уповноваженої посадової особи та скріплені печаткою (у разі наявності) Учасника процедури закупівлі.</w:t>
      </w:r>
    </w:p>
    <w:p w:rsidR="001A49BA" w:rsidRPr="001A49BA" w:rsidRDefault="001A49BA" w:rsidP="001A4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9BA">
        <w:rPr>
          <w:rFonts w:ascii="Times New Roman" w:eastAsia="Times New Roman" w:hAnsi="Times New Roman"/>
          <w:sz w:val="24"/>
          <w:szCs w:val="24"/>
        </w:rPr>
        <w:t>В разі неможливості надання документів у складі пропозиції, що заявлені в тендерній документації, Учасник повинен надати письмове пояснення про підстави та/або причини їх відсутності з посиланням на норми чинного законодавства.</w:t>
      </w:r>
    </w:p>
    <w:p w:rsidR="00753658" w:rsidRPr="00753658" w:rsidRDefault="00753658" w:rsidP="00753658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sectPr w:rsidR="00753658" w:rsidRPr="00753658" w:rsidSect="007B2E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C"/>
    <w:multiLevelType w:val="multilevel"/>
    <w:tmpl w:val="583A271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i w:val="0"/>
        <w:color w:val="auto"/>
        <w:kern w:val="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i w:val="0"/>
        <w:color w:val="FF3333"/>
        <w:kern w:val="1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i w:val="0"/>
        <w:color w:val="FF3333"/>
        <w:kern w:val="1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1734EF3"/>
    <w:multiLevelType w:val="multilevel"/>
    <w:tmpl w:val="1B6EB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1B34E90"/>
    <w:multiLevelType w:val="hybridMultilevel"/>
    <w:tmpl w:val="847E3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14733"/>
    <w:multiLevelType w:val="hybridMultilevel"/>
    <w:tmpl w:val="BEF41336"/>
    <w:lvl w:ilvl="0" w:tplc="28243D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D85C19"/>
    <w:multiLevelType w:val="hybridMultilevel"/>
    <w:tmpl w:val="DC88F2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B1BFD"/>
    <w:multiLevelType w:val="hybridMultilevel"/>
    <w:tmpl w:val="B2F03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6A40"/>
    <w:multiLevelType w:val="hybridMultilevel"/>
    <w:tmpl w:val="EFF2C208"/>
    <w:lvl w:ilvl="0" w:tplc="12163B68">
      <w:start w:val="8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9">
    <w:nsid w:val="369A7C9A"/>
    <w:multiLevelType w:val="hybridMultilevel"/>
    <w:tmpl w:val="AD9CC346"/>
    <w:lvl w:ilvl="0" w:tplc="1ABC03D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3383A"/>
    <w:multiLevelType w:val="hybridMultilevel"/>
    <w:tmpl w:val="B17A49F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631844"/>
    <w:multiLevelType w:val="multilevel"/>
    <w:tmpl w:val="F8128590"/>
    <w:lvl w:ilvl="0">
      <w:start w:val="1"/>
      <w:numFmt w:val="decimal"/>
      <w:lvlText w:val="%1."/>
      <w:lvlJc w:val="left"/>
      <w:pPr>
        <w:ind w:left="6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42C422E5"/>
    <w:multiLevelType w:val="hybridMultilevel"/>
    <w:tmpl w:val="CCD45CA4"/>
    <w:lvl w:ilvl="0" w:tplc="12163B68">
      <w:start w:val="8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>
    <w:nsid w:val="43740DD2"/>
    <w:multiLevelType w:val="hybridMultilevel"/>
    <w:tmpl w:val="173A7B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F06DC"/>
    <w:multiLevelType w:val="hybridMultilevel"/>
    <w:tmpl w:val="3544E978"/>
    <w:lvl w:ilvl="0" w:tplc="63B22D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935A4E"/>
    <w:multiLevelType w:val="hybridMultilevel"/>
    <w:tmpl w:val="B17A49F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BE27BA"/>
    <w:multiLevelType w:val="hybridMultilevel"/>
    <w:tmpl w:val="224CFF80"/>
    <w:lvl w:ilvl="0" w:tplc="8182C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16084"/>
    <w:multiLevelType w:val="hybridMultilevel"/>
    <w:tmpl w:val="FAF40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924E8"/>
    <w:multiLevelType w:val="hybridMultilevel"/>
    <w:tmpl w:val="5330E8C8"/>
    <w:lvl w:ilvl="0" w:tplc="79DE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B13C46"/>
    <w:multiLevelType w:val="hybridMultilevel"/>
    <w:tmpl w:val="D4EAD5D2"/>
    <w:lvl w:ilvl="0" w:tplc="EFC8593C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6CC4FF6"/>
    <w:multiLevelType w:val="hybridMultilevel"/>
    <w:tmpl w:val="B2C6ED1A"/>
    <w:lvl w:ilvl="0" w:tplc="D2CEA5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C7D24A3"/>
    <w:multiLevelType w:val="hybridMultilevel"/>
    <w:tmpl w:val="92F67530"/>
    <w:lvl w:ilvl="0" w:tplc="0818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1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8"/>
    <w:rsid w:val="00075AF7"/>
    <w:rsid w:val="000B04AA"/>
    <w:rsid w:val="000E3050"/>
    <w:rsid w:val="00147979"/>
    <w:rsid w:val="00150F7A"/>
    <w:rsid w:val="001A49BA"/>
    <w:rsid w:val="001C09CE"/>
    <w:rsid w:val="001D0504"/>
    <w:rsid w:val="00285D30"/>
    <w:rsid w:val="002E5E7E"/>
    <w:rsid w:val="002F4048"/>
    <w:rsid w:val="003643F1"/>
    <w:rsid w:val="00385480"/>
    <w:rsid w:val="00392161"/>
    <w:rsid w:val="00492A97"/>
    <w:rsid w:val="0051322D"/>
    <w:rsid w:val="00523DDA"/>
    <w:rsid w:val="005A3BBB"/>
    <w:rsid w:val="005B1E74"/>
    <w:rsid w:val="00615AB4"/>
    <w:rsid w:val="00616EB8"/>
    <w:rsid w:val="00693F0D"/>
    <w:rsid w:val="006E26F3"/>
    <w:rsid w:val="00713B86"/>
    <w:rsid w:val="00736837"/>
    <w:rsid w:val="00753658"/>
    <w:rsid w:val="00766332"/>
    <w:rsid w:val="007B2EE0"/>
    <w:rsid w:val="00841364"/>
    <w:rsid w:val="008E586E"/>
    <w:rsid w:val="00946728"/>
    <w:rsid w:val="00970144"/>
    <w:rsid w:val="00994A33"/>
    <w:rsid w:val="00A65E0F"/>
    <w:rsid w:val="00AA40C6"/>
    <w:rsid w:val="00AD6DD0"/>
    <w:rsid w:val="00B06C7E"/>
    <w:rsid w:val="00B561EF"/>
    <w:rsid w:val="00B8553A"/>
    <w:rsid w:val="00BC6D7D"/>
    <w:rsid w:val="00BC70C1"/>
    <w:rsid w:val="00BF1B61"/>
    <w:rsid w:val="00C14305"/>
    <w:rsid w:val="00C92597"/>
    <w:rsid w:val="00CE7BBA"/>
    <w:rsid w:val="00E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2E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94A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7BB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E7BB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946728"/>
    <w:pPr>
      <w:widowControl w:val="0"/>
    </w:pPr>
    <w:rPr>
      <w:rFonts w:ascii="Times New Roman CYR" w:hAnsi="Times New Roman CYR"/>
      <w:sz w:val="24"/>
      <w:lang w:val="ru-RU" w:eastAsia="ru-RU"/>
    </w:rPr>
  </w:style>
  <w:style w:type="paragraph" w:customStyle="1" w:styleId="22">
    <w:name w:val="Знак Знак2 Знак"/>
    <w:basedOn w:val="a"/>
    <w:rsid w:val="0049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"/>
    <w:rsid w:val="0049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pt">
    <w:name w:val="Основной текст (2) + 11 pt"/>
    <w:rsid w:val="00492A9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0">
    <w:name w:val="Заголовок 2 Знак"/>
    <w:link w:val="2"/>
    <w:locked/>
    <w:rsid w:val="00994A3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11">
    <w:name w:val="Абзац списку1"/>
    <w:basedOn w:val="a"/>
    <w:rsid w:val="00994A33"/>
    <w:pPr>
      <w:ind w:left="720"/>
    </w:pPr>
    <w:rPr>
      <w:rFonts w:ascii="Arial Narrow" w:eastAsia="Times New Roman" w:hAnsi="Arial Narrow"/>
      <w:sz w:val="24"/>
      <w:szCs w:val="24"/>
    </w:rPr>
  </w:style>
  <w:style w:type="character" w:customStyle="1" w:styleId="10">
    <w:name w:val="Заголовок 1 Знак"/>
    <w:link w:val="1"/>
    <w:rsid w:val="007B2E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js-apiid">
    <w:name w:val="js-apiid"/>
    <w:rsid w:val="00CE7BBA"/>
  </w:style>
  <w:style w:type="character" w:customStyle="1" w:styleId="30">
    <w:name w:val="Заголовок 3 Знак"/>
    <w:link w:val="3"/>
    <w:uiPriority w:val="99"/>
    <w:rsid w:val="00CE7BBA"/>
    <w:rPr>
      <w:rFonts w:ascii="Arial" w:hAnsi="Arial"/>
      <w:b/>
      <w:bCs/>
      <w:sz w:val="26"/>
      <w:szCs w:val="26"/>
      <w:lang w:eastAsia="x-none"/>
    </w:rPr>
  </w:style>
  <w:style w:type="character" w:customStyle="1" w:styleId="50">
    <w:name w:val="Заголовок 5 Знак"/>
    <w:link w:val="5"/>
    <w:uiPriority w:val="99"/>
    <w:rsid w:val="00CE7BBA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CE7BBA"/>
    <w:pPr>
      <w:spacing w:after="0" w:line="240" w:lineRule="auto"/>
      <w:ind w:left="720"/>
      <w:contextualSpacing/>
    </w:pPr>
    <w:rPr>
      <w:rFonts w:ascii="Arial" w:eastAsia="Times New Roman" w:hAnsi="Arial" w:cs="Arial Unicode MS"/>
      <w:b/>
      <w:bCs/>
      <w:sz w:val="24"/>
      <w:szCs w:val="29"/>
      <w:lang w:val="x-none" w:eastAsia="x-none" w:bidi="bo-CN"/>
    </w:rPr>
  </w:style>
  <w:style w:type="paragraph" w:customStyle="1" w:styleId="12">
    <w:name w:val="Абзац списка1"/>
    <w:basedOn w:val="a"/>
    <w:uiPriority w:val="99"/>
    <w:rsid w:val="00CE7BBA"/>
    <w:pPr>
      <w:ind w:left="720"/>
      <w:contextualSpacing/>
    </w:pPr>
    <w:rPr>
      <w:rFonts w:ascii="Times New Roman" w:eastAsia="Times New Roman" w:hAnsi="Times New Roman"/>
      <w:lang w:val="ru-RU"/>
    </w:rPr>
  </w:style>
  <w:style w:type="character" w:customStyle="1" w:styleId="a4">
    <w:name w:val="Абзац списку Знак"/>
    <w:link w:val="a3"/>
    <w:uiPriority w:val="99"/>
    <w:locked/>
    <w:rsid w:val="00CE7BBA"/>
    <w:rPr>
      <w:rFonts w:ascii="Arial" w:hAnsi="Arial" w:cs="Arial Unicode MS"/>
      <w:b/>
      <w:bCs/>
      <w:sz w:val="24"/>
      <w:szCs w:val="29"/>
      <w:lang w:val="x-none" w:eastAsia="x-none" w:bidi="bo-CN"/>
    </w:rPr>
  </w:style>
  <w:style w:type="paragraph" w:customStyle="1" w:styleId="23">
    <w:name w:val="Абзац списка2"/>
    <w:basedOn w:val="a"/>
    <w:uiPriority w:val="99"/>
    <w:rsid w:val="00CE7BBA"/>
    <w:pPr>
      <w:ind w:left="720"/>
    </w:pPr>
    <w:rPr>
      <w:rFonts w:cs="Calibri"/>
      <w:kern w:val="2"/>
      <w:lang w:eastAsia="ar-SA"/>
    </w:rPr>
  </w:style>
  <w:style w:type="paragraph" w:customStyle="1" w:styleId="13">
    <w:name w:val="Абзац списку1"/>
    <w:basedOn w:val="a"/>
    <w:qFormat/>
    <w:rsid w:val="00B8553A"/>
    <w:pPr>
      <w:suppressAutoHyphens/>
      <w:spacing w:after="0" w:line="240" w:lineRule="auto"/>
      <w:ind w:left="720"/>
    </w:pPr>
    <w:rPr>
      <w:rFonts w:cs="Calibri"/>
      <w:lang w:val="ru-RU" w:eastAsia="ar-SA"/>
    </w:rPr>
  </w:style>
  <w:style w:type="paragraph" w:styleId="a5">
    <w:name w:val="Balloon Text"/>
    <w:basedOn w:val="a"/>
    <w:link w:val="a6"/>
    <w:rsid w:val="0069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693F0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link w:val="a8"/>
    <w:qFormat/>
    <w:rsid w:val="00736837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8">
    <w:name w:val="Без інтервалів Знак"/>
    <w:link w:val="a7"/>
    <w:locked/>
    <w:rsid w:val="00736837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2E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94A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7BB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E7BB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946728"/>
    <w:pPr>
      <w:widowControl w:val="0"/>
    </w:pPr>
    <w:rPr>
      <w:rFonts w:ascii="Times New Roman CYR" w:hAnsi="Times New Roman CYR"/>
      <w:sz w:val="24"/>
      <w:lang w:val="ru-RU" w:eastAsia="ru-RU"/>
    </w:rPr>
  </w:style>
  <w:style w:type="paragraph" w:customStyle="1" w:styleId="22">
    <w:name w:val="Знак Знак2 Знак"/>
    <w:basedOn w:val="a"/>
    <w:rsid w:val="0049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"/>
    <w:rsid w:val="0049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pt">
    <w:name w:val="Основной текст (2) + 11 pt"/>
    <w:rsid w:val="00492A9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0">
    <w:name w:val="Заголовок 2 Знак"/>
    <w:link w:val="2"/>
    <w:locked/>
    <w:rsid w:val="00994A3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11">
    <w:name w:val="Абзац списку1"/>
    <w:basedOn w:val="a"/>
    <w:rsid w:val="00994A33"/>
    <w:pPr>
      <w:ind w:left="720"/>
    </w:pPr>
    <w:rPr>
      <w:rFonts w:ascii="Arial Narrow" w:eastAsia="Times New Roman" w:hAnsi="Arial Narrow"/>
      <w:sz w:val="24"/>
      <w:szCs w:val="24"/>
    </w:rPr>
  </w:style>
  <w:style w:type="character" w:customStyle="1" w:styleId="10">
    <w:name w:val="Заголовок 1 Знак"/>
    <w:link w:val="1"/>
    <w:rsid w:val="007B2E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js-apiid">
    <w:name w:val="js-apiid"/>
    <w:rsid w:val="00CE7BBA"/>
  </w:style>
  <w:style w:type="character" w:customStyle="1" w:styleId="30">
    <w:name w:val="Заголовок 3 Знак"/>
    <w:link w:val="3"/>
    <w:uiPriority w:val="99"/>
    <w:rsid w:val="00CE7BBA"/>
    <w:rPr>
      <w:rFonts w:ascii="Arial" w:hAnsi="Arial"/>
      <w:b/>
      <w:bCs/>
      <w:sz w:val="26"/>
      <w:szCs w:val="26"/>
      <w:lang w:eastAsia="x-none"/>
    </w:rPr>
  </w:style>
  <w:style w:type="character" w:customStyle="1" w:styleId="50">
    <w:name w:val="Заголовок 5 Знак"/>
    <w:link w:val="5"/>
    <w:uiPriority w:val="99"/>
    <w:rsid w:val="00CE7BBA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CE7BBA"/>
    <w:pPr>
      <w:spacing w:after="0" w:line="240" w:lineRule="auto"/>
      <w:ind w:left="720"/>
      <w:contextualSpacing/>
    </w:pPr>
    <w:rPr>
      <w:rFonts w:ascii="Arial" w:eastAsia="Times New Roman" w:hAnsi="Arial" w:cs="Arial Unicode MS"/>
      <w:b/>
      <w:bCs/>
      <w:sz w:val="24"/>
      <w:szCs w:val="29"/>
      <w:lang w:val="x-none" w:eastAsia="x-none" w:bidi="bo-CN"/>
    </w:rPr>
  </w:style>
  <w:style w:type="paragraph" w:customStyle="1" w:styleId="12">
    <w:name w:val="Абзац списка1"/>
    <w:basedOn w:val="a"/>
    <w:uiPriority w:val="99"/>
    <w:rsid w:val="00CE7BBA"/>
    <w:pPr>
      <w:ind w:left="720"/>
      <w:contextualSpacing/>
    </w:pPr>
    <w:rPr>
      <w:rFonts w:ascii="Times New Roman" w:eastAsia="Times New Roman" w:hAnsi="Times New Roman"/>
      <w:lang w:val="ru-RU"/>
    </w:rPr>
  </w:style>
  <w:style w:type="character" w:customStyle="1" w:styleId="a4">
    <w:name w:val="Абзац списку Знак"/>
    <w:link w:val="a3"/>
    <w:uiPriority w:val="99"/>
    <w:locked/>
    <w:rsid w:val="00CE7BBA"/>
    <w:rPr>
      <w:rFonts w:ascii="Arial" w:hAnsi="Arial" w:cs="Arial Unicode MS"/>
      <w:b/>
      <w:bCs/>
      <w:sz w:val="24"/>
      <w:szCs w:val="29"/>
      <w:lang w:val="x-none" w:eastAsia="x-none" w:bidi="bo-CN"/>
    </w:rPr>
  </w:style>
  <w:style w:type="paragraph" w:customStyle="1" w:styleId="23">
    <w:name w:val="Абзац списка2"/>
    <w:basedOn w:val="a"/>
    <w:uiPriority w:val="99"/>
    <w:rsid w:val="00CE7BBA"/>
    <w:pPr>
      <w:ind w:left="720"/>
    </w:pPr>
    <w:rPr>
      <w:rFonts w:cs="Calibri"/>
      <w:kern w:val="2"/>
      <w:lang w:eastAsia="ar-SA"/>
    </w:rPr>
  </w:style>
  <w:style w:type="paragraph" w:customStyle="1" w:styleId="13">
    <w:name w:val="Абзац списку1"/>
    <w:basedOn w:val="a"/>
    <w:qFormat/>
    <w:rsid w:val="00B8553A"/>
    <w:pPr>
      <w:suppressAutoHyphens/>
      <w:spacing w:after="0" w:line="240" w:lineRule="auto"/>
      <w:ind w:left="720"/>
    </w:pPr>
    <w:rPr>
      <w:rFonts w:cs="Calibri"/>
      <w:lang w:val="ru-RU" w:eastAsia="ar-SA"/>
    </w:rPr>
  </w:style>
  <w:style w:type="paragraph" w:styleId="a5">
    <w:name w:val="Balloon Text"/>
    <w:basedOn w:val="a"/>
    <w:link w:val="a6"/>
    <w:rsid w:val="0069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693F0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link w:val="a8"/>
    <w:qFormat/>
    <w:rsid w:val="00736837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8">
    <w:name w:val="Без інтервалів Знак"/>
    <w:link w:val="a7"/>
    <w:locked/>
    <w:rsid w:val="00736837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1423</Words>
  <Characters>10088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 ЗМІН</vt:lpstr>
      <vt:lpstr>ПЕРЕЛІК ЗМІН</vt:lpstr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ЗМІН</dc:title>
  <dc:creator>Marianna</dc:creator>
  <cp:lastModifiedBy>Володимир Васильович Воляник</cp:lastModifiedBy>
  <cp:revision>11</cp:revision>
  <cp:lastPrinted>2023-03-13T13:31:00Z</cp:lastPrinted>
  <dcterms:created xsi:type="dcterms:W3CDTF">2022-02-09T12:14:00Z</dcterms:created>
  <dcterms:modified xsi:type="dcterms:W3CDTF">2023-03-20T10:58:00Z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