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3772A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3772A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3772A" w:rsidRPr="0063772A">
        <w:rPr>
          <w:rFonts w:ascii="Times New Roman" w:hAnsi="Times New Roman" w:cs="Times New Roman"/>
          <w:sz w:val="24"/>
          <w:lang w:val="uk-UA"/>
        </w:rPr>
        <w:t>44610000-9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72A" w:rsidRPr="0063772A">
        <w:rPr>
          <w:rFonts w:ascii="Times New Roman" w:hAnsi="Times New Roman" w:cs="Times New Roman"/>
          <w:sz w:val="24"/>
          <w:szCs w:val="24"/>
          <w:lang w:val="uk-UA"/>
        </w:rPr>
        <w:t>Цистерни, резервуари, контейнери та посудини високого тиску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63772A" w:rsidRPr="0063772A">
        <w:rPr>
          <w:rFonts w:ascii="Times New Roman" w:hAnsi="Times New Roman" w:cs="Times New Roman"/>
          <w:sz w:val="24"/>
          <w:szCs w:val="24"/>
        </w:rPr>
        <w:t xml:space="preserve">Бак запасу </w:t>
      </w:r>
      <w:proofErr w:type="spellStart"/>
      <w:r w:rsidR="0063772A" w:rsidRPr="0063772A">
        <w:rPr>
          <w:rFonts w:ascii="Times New Roman" w:hAnsi="Times New Roman" w:cs="Times New Roman"/>
          <w:sz w:val="24"/>
          <w:szCs w:val="24"/>
        </w:rPr>
        <w:t>об'ємом</w:t>
      </w:r>
      <w:proofErr w:type="spellEnd"/>
      <w:r w:rsidR="0063772A" w:rsidRPr="0063772A">
        <w:rPr>
          <w:rFonts w:ascii="Times New Roman" w:hAnsi="Times New Roman" w:cs="Times New Roman"/>
          <w:sz w:val="24"/>
          <w:szCs w:val="24"/>
        </w:rPr>
        <w:t xml:space="preserve"> 1,5м</w:t>
      </w:r>
      <w:r w:rsidR="0063772A" w:rsidRPr="006377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63772A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3772A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63772A">
        <w:rPr>
          <w:rFonts w:ascii="Times New Roman" w:hAnsi="Times New Roman"/>
          <w:sz w:val="24"/>
          <w:szCs w:val="24"/>
          <w:lang w:val="uk-UA"/>
        </w:rPr>
        <w:t>: центральний склад КПТМ «</w:t>
      </w:r>
      <w:proofErr w:type="spellStart"/>
      <w:r w:rsidRPr="0063772A">
        <w:rPr>
          <w:rFonts w:ascii="Times New Roman" w:hAnsi="Times New Roman"/>
          <w:sz w:val="24"/>
          <w:szCs w:val="24"/>
          <w:lang w:val="uk-UA"/>
        </w:rPr>
        <w:t>Криворіжтепломережа</w:t>
      </w:r>
      <w:proofErr w:type="spellEnd"/>
      <w:r w:rsidRPr="0063772A">
        <w:rPr>
          <w:rFonts w:ascii="Times New Roman" w:hAnsi="Times New Roman"/>
          <w:sz w:val="24"/>
          <w:szCs w:val="24"/>
          <w:lang w:val="uk-UA"/>
        </w:rPr>
        <w:t xml:space="preserve">», за адресою: </w:t>
      </w:r>
      <w:r w:rsidR="0063772A" w:rsidRPr="0063772A">
        <w:rPr>
          <w:rFonts w:ascii="Times New Roman" w:hAnsi="Times New Roman"/>
          <w:sz w:val="24"/>
          <w:szCs w:val="24"/>
          <w:lang w:val="uk-UA"/>
        </w:rPr>
        <w:t xml:space="preserve">провулок Квітки </w:t>
      </w:r>
      <w:proofErr w:type="spellStart"/>
      <w:r w:rsidR="0063772A" w:rsidRPr="0063772A">
        <w:rPr>
          <w:rFonts w:ascii="Times New Roman" w:hAnsi="Times New Roman"/>
          <w:sz w:val="24"/>
          <w:szCs w:val="24"/>
          <w:lang w:val="uk-UA"/>
        </w:rPr>
        <w:t>Цисик</w:t>
      </w:r>
      <w:proofErr w:type="spellEnd"/>
      <w:r w:rsidR="0063772A" w:rsidRPr="0063772A">
        <w:rPr>
          <w:rFonts w:ascii="Times New Roman" w:hAnsi="Times New Roman"/>
          <w:sz w:val="24"/>
          <w:szCs w:val="24"/>
          <w:lang w:val="uk-UA"/>
        </w:rPr>
        <w:t>, 9, Дніпропетровська область,     м. Кривий Ріг, Центрально-Міський район, 50000.</w:t>
      </w:r>
      <w:r w:rsidRPr="0063772A">
        <w:rPr>
          <w:rFonts w:ascii="Times New Roman" w:hAnsi="Times New Roman"/>
          <w:sz w:val="24"/>
          <w:szCs w:val="24"/>
          <w:lang w:val="uk-UA"/>
        </w:rPr>
        <w:t xml:space="preserve"> (за рахунок постачальника).</w:t>
      </w:r>
    </w:p>
    <w:p w:rsidR="006F3387" w:rsidRPr="0063772A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63772A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637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624" w:rsidRPr="0063772A">
        <w:rPr>
          <w:rFonts w:ascii="Times New Roman" w:hAnsi="Times New Roman"/>
          <w:sz w:val="24"/>
          <w:szCs w:val="24"/>
          <w:lang w:val="uk-UA"/>
        </w:rPr>
        <w:t xml:space="preserve">та передача товару здійснюється узгодженими партіями (частинами) відповідно до виробничої потреби від Замовника транспортом Постачальника, асортимент та ціна зазначаються в накладних або товарно-транспортних накладних (ТТН). </w:t>
      </w:r>
      <w:r w:rsidR="00EC0F92" w:rsidRPr="0063772A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3772A" w:rsidRPr="0063772A" w:rsidRDefault="0063772A" w:rsidP="006377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772A"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Pr="0063772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63772A">
        <w:rPr>
          <w:rFonts w:ascii="Times New Roman" w:hAnsi="Times New Roman"/>
          <w:sz w:val="24"/>
          <w:szCs w:val="24"/>
          <w:lang w:val="uk-UA"/>
        </w:rPr>
        <w:t>Поставка та передача товару здійснюється узгодженими партіями (частинами) відповідно до виробничої потреби  від Замовника транспортом Постачальника, асортимент та ціна зазначаються в накладних або товарно-транспортних накладних (ТТН).</w:t>
      </w:r>
    </w:p>
    <w:p w:rsidR="00373624" w:rsidRPr="00273C6F" w:rsidRDefault="00373624" w:rsidP="00373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3624">
        <w:rPr>
          <w:rFonts w:ascii="Times New Roman" w:hAnsi="Times New Roman"/>
          <w:b/>
          <w:sz w:val="24"/>
          <w:szCs w:val="24"/>
          <w:lang w:val="uk-UA"/>
        </w:rPr>
        <w:t xml:space="preserve">Гарантійні зобов'язання. </w:t>
      </w:r>
      <w:r w:rsidRPr="00373624">
        <w:rPr>
          <w:rFonts w:ascii="Times New Roman" w:hAnsi="Times New Roman" w:cs="Times New Roman"/>
          <w:sz w:val="24"/>
          <w:lang w:val="uk-UA"/>
        </w:rPr>
        <w:t>У випадку виявлення дефектів - товар підлягає заміні протягом 14 днів з моменту отримання. Зміни чи доповнення, які виникають в процесі поставки мають бути погоджені обома сторонами. Запропонований товар повинен відповідати чинним нормам та стандартам України</w:t>
      </w:r>
      <w:r w:rsidRPr="00273C6F">
        <w:rPr>
          <w:rFonts w:ascii="Times New Roman" w:hAnsi="Times New Roman" w:cs="Times New Roman"/>
          <w:sz w:val="24"/>
        </w:rPr>
        <w:t>.</w:t>
      </w:r>
    </w:p>
    <w:p w:rsidR="006F3387" w:rsidRPr="00053AF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053AF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053AF4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30-ти робочих днів з </w:t>
      </w:r>
      <w:r w:rsidR="00AC67F9" w:rsidRPr="00053AF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8"/>
        <w:tblW w:w="9934" w:type="dxa"/>
        <w:tblLook w:val="04A0" w:firstRow="1" w:lastRow="0" w:firstColumn="1" w:lastColumn="0" w:noHBand="0" w:noVBand="1"/>
      </w:tblPr>
      <w:tblGrid>
        <w:gridCol w:w="2310"/>
        <w:gridCol w:w="5056"/>
        <w:gridCol w:w="1293"/>
        <w:gridCol w:w="1275"/>
      </w:tblGrid>
      <w:tr w:rsidR="0063772A" w:rsidRPr="0063772A" w:rsidTr="00F26D92">
        <w:tc>
          <w:tcPr>
            <w:tcW w:w="2310" w:type="dxa"/>
          </w:tcPr>
          <w:p w:rsidR="0063772A" w:rsidRPr="0063772A" w:rsidRDefault="0063772A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5056" w:type="dxa"/>
          </w:tcPr>
          <w:p w:rsidR="0063772A" w:rsidRPr="0063772A" w:rsidRDefault="0063772A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93" w:type="dxa"/>
          </w:tcPr>
          <w:p w:rsidR="0063772A" w:rsidRPr="0063772A" w:rsidRDefault="0063772A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275" w:type="dxa"/>
          </w:tcPr>
          <w:p w:rsidR="0063772A" w:rsidRPr="0063772A" w:rsidRDefault="0063772A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</w:t>
            </w:r>
          </w:p>
        </w:tc>
      </w:tr>
      <w:tr w:rsidR="0063772A" w:rsidRPr="0063772A" w:rsidTr="00F26D92">
        <w:trPr>
          <w:trHeight w:val="293"/>
        </w:trPr>
        <w:tc>
          <w:tcPr>
            <w:tcW w:w="2310" w:type="dxa"/>
          </w:tcPr>
          <w:p w:rsidR="0063772A" w:rsidRPr="0063772A" w:rsidRDefault="0063772A" w:rsidP="006377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3772A">
              <w:rPr>
                <w:rFonts w:ascii="Times New Roman" w:hAnsi="Times New Roman"/>
                <w:sz w:val="24"/>
                <w:szCs w:val="24"/>
              </w:rPr>
              <w:t xml:space="preserve">Бак запасу </w:t>
            </w:r>
            <w:proofErr w:type="spellStart"/>
            <w:r w:rsidRPr="0063772A">
              <w:rPr>
                <w:rFonts w:ascii="Times New Roman" w:hAnsi="Times New Roman"/>
                <w:sz w:val="24"/>
                <w:szCs w:val="24"/>
              </w:rPr>
              <w:t>хімочищенної</w:t>
            </w:r>
            <w:proofErr w:type="spellEnd"/>
            <w:r w:rsidRPr="0063772A">
              <w:rPr>
                <w:rFonts w:ascii="Times New Roman" w:hAnsi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5056" w:type="dxa"/>
          </w:tcPr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Об’єм  бака, м</w:t>
            </w:r>
            <w:r w:rsidRPr="0063772A">
              <w:rPr>
                <w:rFonts w:ascii="Times New Roman" w:hAnsi="Times New Roman"/>
                <w:vertAlign w:val="superscript"/>
              </w:rPr>
              <w:t>3</w:t>
            </w:r>
            <w:r w:rsidRPr="0063772A">
              <w:rPr>
                <w:rFonts w:ascii="Times New Roman" w:hAnsi="Times New Roman"/>
              </w:rPr>
              <w:t xml:space="preserve"> – 1,5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Тип: вертикальний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Матеріал: двошаровий поліетилен, стійкий до ультрафіолетового впливу, не змінює фізичних і хімічних властивостей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Діаметр/висота, см – 121х142±5%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Товщина стінки, мм – 5,5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Штуцер під злив: 3/4ʺ (в комплекті)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>Кількість шарів: 2</w:t>
            </w:r>
          </w:p>
          <w:p w:rsidR="0063772A" w:rsidRPr="0063772A" w:rsidRDefault="0063772A" w:rsidP="0063772A">
            <w:pPr>
              <w:rPr>
                <w:rFonts w:ascii="Times New Roman" w:hAnsi="Times New Roman"/>
              </w:rPr>
            </w:pPr>
            <w:r w:rsidRPr="0063772A">
              <w:rPr>
                <w:rFonts w:ascii="Times New Roman" w:hAnsi="Times New Roman"/>
              </w:rPr>
              <w:t xml:space="preserve">Робоча температура, </w:t>
            </w:r>
            <w:r w:rsidRPr="0063772A">
              <w:rPr>
                <w:rFonts w:ascii="Times New Roman" w:hAnsi="Times New Roman"/>
                <w:vertAlign w:val="superscript"/>
              </w:rPr>
              <w:t>0</w:t>
            </w:r>
            <w:r w:rsidRPr="0063772A">
              <w:rPr>
                <w:rFonts w:ascii="Times New Roman" w:hAnsi="Times New Roman"/>
              </w:rPr>
              <w:t>С - -20+40</w:t>
            </w:r>
          </w:p>
        </w:tc>
        <w:tc>
          <w:tcPr>
            <w:tcW w:w="1293" w:type="dxa"/>
            <w:hideMark/>
          </w:tcPr>
          <w:p w:rsidR="0063772A" w:rsidRPr="0063772A" w:rsidRDefault="0063772A" w:rsidP="0063772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72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hideMark/>
          </w:tcPr>
          <w:p w:rsidR="0063772A" w:rsidRPr="0063772A" w:rsidRDefault="0063772A" w:rsidP="0063772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772A" w:rsidRPr="0063772A" w:rsidRDefault="0063772A" w:rsidP="006377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3772A" w:rsidRPr="0063772A" w:rsidRDefault="0063772A" w:rsidP="006377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77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Відповідність нормативним документам</w:t>
      </w:r>
    </w:p>
    <w:p w:rsidR="0063772A" w:rsidRDefault="0063772A" w:rsidP="006377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/>
        </w:rPr>
        <w:t>Вся продукція, що поставляється і документація до неї, повинна відповідати чинним в Україні законам, стандартам і нормам.</w:t>
      </w:r>
    </w:p>
    <w:p w:rsidR="0063772A" w:rsidRDefault="0063772A" w:rsidP="0063772A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повинен надати в складі пропозиції конкурсних торгів:</w:t>
      </w:r>
    </w:p>
    <w:p w:rsidR="0063772A" w:rsidRPr="0063772A" w:rsidRDefault="0063772A" w:rsidP="0063772A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у довільній формі про відповідність обладнання необхідним технічним, якісним та кількісним характеристикам.</w:t>
      </w:r>
    </w:p>
    <w:p w:rsidR="0063772A" w:rsidRPr="0063772A" w:rsidRDefault="0063772A" w:rsidP="0063772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характеристики обладнання підтвердити посиланням на сторінку відповідного документа (інструкції з експлуатації, паспорта тощо)</w:t>
      </w:r>
    </w:p>
    <w:p w:rsidR="0063772A" w:rsidRPr="0063772A" w:rsidRDefault="0063772A" w:rsidP="0063772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надання еквіваленту надати порівняльну таблицю за вищенаведеними показниками з приміткою, чому запропонований еквівалент товару не гірше або краще за запропонований Замовником.</w:t>
      </w:r>
    </w:p>
    <w:p w:rsidR="0063772A" w:rsidRPr="0063772A" w:rsidRDefault="0063772A" w:rsidP="0063772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t>4. Гарантійний лист, що він зобов’язується поставляти продукцію саме того виробника, щодо якого надана т</w:t>
      </w:r>
      <w:r w:rsidRPr="006377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ехнічна документація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відповідності до вимог, наведених в тендерній документації.</w:t>
      </w:r>
    </w:p>
    <w:p w:rsidR="0063772A" w:rsidRPr="0063772A" w:rsidRDefault="0063772A" w:rsidP="0063772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Гарантійний лист, у разі, якщо 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обладнання 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є виробником обладнання, завірений печаткою та підписом уповноваженої посадової особи підприємства - виробника з підтвердженням справжності запропонованої продукції в обсягах пропозиції на торги від конкретного учасника торгів і надання гарантійних зобов'язань замовнику про постачання заявлених обсягів в намічені терміни.</w:t>
      </w:r>
    </w:p>
    <w:p w:rsidR="0063772A" w:rsidRPr="0063772A" w:rsidRDefault="0063772A" w:rsidP="0063772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Довідка у довільній формі, в якій учасник підтверджує виконання заходів із захисту навколишнього середовища.</w:t>
      </w:r>
    </w:p>
    <w:p w:rsidR="0063772A" w:rsidRPr="0063772A" w:rsidRDefault="0063772A" w:rsidP="0063772A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7. </w:t>
      </w:r>
      <w:r w:rsidRPr="006377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Учасник повинен надати довідку в довільній формі з переліком сервісних центрів заводу – виробника, або інших організацій, що мають офіційну ліцензію (сертифікат, свідоцтво) заводу - виробника на виконання гарантійного ремонту, заміни деталей. </w:t>
      </w:r>
    </w:p>
    <w:p w:rsidR="0063772A" w:rsidRPr="0063772A" w:rsidRDefault="0063772A" w:rsidP="0063772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772A" w:rsidRPr="0063772A" w:rsidRDefault="0063772A" w:rsidP="006377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/>
        </w:rPr>
        <w:t>Якщо учасник передбачає можливість постачання товару різних виробників, він має надати перелічені документи  на товар кожного виробника.</w:t>
      </w:r>
    </w:p>
    <w:p w:rsidR="0063772A" w:rsidRPr="0063772A" w:rsidRDefault="0063772A" w:rsidP="006377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/>
        </w:rPr>
        <w:t>Товар, що поставляється повинен відповідати встановленим для даного Товару технічним вимогам, у відповідності зі стандартами, показниками і параметрами, що підтверджує якість Товару, що забезпечує його безпеку для життя і здоров’я користувачів. Обов’язкове надання сертифікату якості та санітарно-епідеміологічної служби на кожну партію товару.</w:t>
      </w:r>
    </w:p>
    <w:p w:rsidR="0063772A" w:rsidRPr="0063772A" w:rsidRDefault="0063772A" w:rsidP="00637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77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Гарантійні зобов'язання</w:t>
      </w:r>
    </w:p>
    <w:p w:rsidR="0063772A" w:rsidRPr="0063772A" w:rsidRDefault="0063772A" w:rsidP="006377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/>
        </w:rPr>
        <w:t>У випадку виявлення дефектів - товар підлягає заміні протягом 14 днів з моменту  отримання.</w:t>
      </w:r>
    </w:p>
    <w:p w:rsidR="0063772A" w:rsidRPr="0063772A" w:rsidRDefault="0063772A" w:rsidP="006377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/>
        </w:rPr>
        <w:t>Зміни чи доповнення, які виникають в процесі поставки мають бути погоджені обома сторонами.</w:t>
      </w:r>
    </w:p>
    <w:p w:rsidR="0063772A" w:rsidRPr="0063772A" w:rsidRDefault="0063772A" w:rsidP="006377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A">
        <w:rPr>
          <w:rFonts w:ascii="Times New Roman" w:eastAsia="Calibri" w:hAnsi="Times New Roman" w:cs="Times New Roman"/>
          <w:sz w:val="24"/>
          <w:szCs w:val="24"/>
          <w:lang w:val="uk-UA"/>
        </w:rPr>
        <w:t>Запропонований товар повинен відповідати чинним нормам та стандартам України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3772A" w:rsidRDefault="0063772A" w:rsidP="006F33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3772A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08D3E4A"/>
    <w:multiLevelType w:val="multilevel"/>
    <w:tmpl w:val="D0BC4A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3AF4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273C6F"/>
    <w:rsid w:val="00305830"/>
    <w:rsid w:val="00322A7D"/>
    <w:rsid w:val="003512D0"/>
    <w:rsid w:val="00373624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3772A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A38FC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053AF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053AF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3AF4"/>
    <w:pPr>
      <w:widowControl w:val="0"/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Заголовок №2"/>
    <w:basedOn w:val="a"/>
    <w:link w:val="2"/>
    <w:rsid w:val="00053AF4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1">
    <w:name w:val="Заголовок №1_"/>
    <w:basedOn w:val="a0"/>
    <w:link w:val="10"/>
    <w:rsid w:val="00CA38F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10pt">
    <w:name w:val="Заголовок №1 + Не курсив;Интервал 0 pt"/>
    <w:basedOn w:val="1"/>
    <w:rsid w:val="00CA38FC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A38FC"/>
    <w:pPr>
      <w:widowControl w:val="0"/>
      <w:shd w:val="clear" w:color="auto" w:fill="FFFFFF"/>
      <w:spacing w:before="600"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table" w:styleId="a8">
    <w:name w:val="Table Grid"/>
    <w:basedOn w:val="a1"/>
    <w:uiPriority w:val="99"/>
    <w:rsid w:val="0063772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053AF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053AF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3AF4"/>
    <w:pPr>
      <w:widowControl w:val="0"/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Заголовок №2"/>
    <w:basedOn w:val="a"/>
    <w:link w:val="2"/>
    <w:rsid w:val="00053AF4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1">
    <w:name w:val="Заголовок №1_"/>
    <w:basedOn w:val="a0"/>
    <w:link w:val="10"/>
    <w:rsid w:val="00CA38F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10pt">
    <w:name w:val="Заголовок №1 + Не курсив;Интервал 0 pt"/>
    <w:basedOn w:val="1"/>
    <w:rsid w:val="00CA38FC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A38FC"/>
    <w:pPr>
      <w:widowControl w:val="0"/>
      <w:shd w:val="clear" w:color="auto" w:fill="FFFFFF"/>
      <w:spacing w:before="600"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table" w:styleId="a8">
    <w:name w:val="Table Grid"/>
    <w:basedOn w:val="a1"/>
    <w:uiPriority w:val="99"/>
    <w:rsid w:val="0063772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C479-7721-4348-AE43-C81230A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39</cp:revision>
  <dcterms:created xsi:type="dcterms:W3CDTF">2021-10-29T07:13:00Z</dcterms:created>
  <dcterms:modified xsi:type="dcterms:W3CDTF">2024-04-18T11:24:00Z</dcterms:modified>
</cp:coreProperties>
</file>