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69" w:rsidRPr="001D7740" w:rsidRDefault="00BE4CC1">
      <w:pPr>
        <w:ind w:left="-737"/>
        <w:jc w:val="center"/>
        <w:rPr>
          <w:b/>
          <w:bCs/>
          <w:sz w:val="32"/>
          <w:szCs w:val="32"/>
          <w:lang w:val="ru-RU"/>
        </w:rPr>
      </w:pPr>
      <w:r w:rsidRPr="001D7740">
        <w:rPr>
          <w:b/>
          <w:bCs/>
          <w:sz w:val="32"/>
          <w:szCs w:val="32"/>
          <w:lang w:val="ru-RU"/>
        </w:rPr>
        <w:t xml:space="preserve">Київський обласний центр </w:t>
      </w:r>
      <w:proofErr w:type="gramStart"/>
      <w:r w:rsidRPr="001D7740">
        <w:rPr>
          <w:b/>
          <w:bCs/>
          <w:sz w:val="32"/>
          <w:szCs w:val="32"/>
          <w:lang w:val="ru-RU"/>
        </w:rPr>
        <w:t>соц</w:t>
      </w:r>
      <w:proofErr w:type="gramEnd"/>
      <w:r w:rsidRPr="001D7740">
        <w:rPr>
          <w:b/>
          <w:bCs/>
          <w:sz w:val="32"/>
          <w:szCs w:val="32"/>
          <w:lang w:val="ru-RU"/>
        </w:rPr>
        <w:t>іально-психологічної реабілітації дітей «Оберіг»</w:t>
      </w:r>
    </w:p>
    <w:p w:rsidR="006F3369" w:rsidRPr="001D7740" w:rsidRDefault="006F3369">
      <w:pPr>
        <w:ind w:left="-1418"/>
        <w:jc w:val="right"/>
        <w:rPr>
          <w:b/>
          <w:color w:val="000000"/>
          <w:lang w:val="ru-RU"/>
        </w:rPr>
      </w:pPr>
    </w:p>
    <w:p w:rsidR="006F3369" w:rsidRPr="001D7740" w:rsidRDefault="006F3369">
      <w:pPr>
        <w:ind w:left="-1418"/>
        <w:jc w:val="right"/>
        <w:rPr>
          <w:b/>
          <w:lang w:val="ru-RU"/>
        </w:rPr>
      </w:pPr>
    </w:p>
    <w:p w:rsidR="006F3369" w:rsidRPr="001D7740" w:rsidRDefault="006F3369">
      <w:pPr>
        <w:ind w:left="-1418"/>
        <w:jc w:val="right"/>
        <w:rPr>
          <w:b/>
          <w:lang w:val="ru-RU"/>
        </w:rPr>
      </w:pPr>
    </w:p>
    <w:p w:rsidR="006F3369" w:rsidRPr="001D7740" w:rsidRDefault="00BE4CC1">
      <w:pPr>
        <w:pStyle w:val="LO-normal"/>
        <w:ind w:left="4860"/>
        <w:rPr>
          <w:rFonts w:ascii="Times New Roman" w:eastAsia="Times New Roman" w:hAnsi="Times New Roman" w:cs="Times New Roman"/>
          <w:b/>
          <w:lang w:val="ru-RU"/>
        </w:rPr>
      </w:pPr>
      <w:r>
        <w:rPr>
          <w:rFonts w:ascii="Times New Roman" w:eastAsia="Times New Roman" w:hAnsi="Times New Roman" w:cs="Times New Roman"/>
          <w:b/>
        </w:rPr>
        <w:t> </w:t>
      </w:r>
      <w:r w:rsidRPr="001D7740">
        <w:rPr>
          <w:rFonts w:ascii="Times New Roman" w:eastAsia="Times New Roman" w:hAnsi="Times New Roman" w:cs="Times New Roman"/>
          <w:b/>
          <w:lang w:val="ru-RU"/>
        </w:rPr>
        <w:tab/>
        <w:t xml:space="preserve"> ЗАТВЕРДЖЕНО</w:t>
      </w:r>
    </w:p>
    <w:p w:rsidR="006F3369" w:rsidRPr="001D7740" w:rsidRDefault="006F3369">
      <w:pPr>
        <w:pStyle w:val="LO-normal"/>
        <w:rPr>
          <w:rFonts w:ascii="Times New Roman" w:eastAsia="Times New Roman" w:hAnsi="Times New Roman" w:cs="Times New Roman"/>
          <w:lang w:val="ru-RU"/>
        </w:rPr>
      </w:pPr>
    </w:p>
    <w:p w:rsidR="006F3369" w:rsidRPr="001D7740" w:rsidRDefault="00B603FA">
      <w:pPr>
        <w:pStyle w:val="LO-normal"/>
        <w:ind w:left="4876" w:right="283"/>
        <w:rPr>
          <w:rFonts w:ascii="Times New Roman" w:eastAsia="Times New Roman" w:hAnsi="Times New Roman" w:cs="Times New Roman"/>
          <w:b/>
          <w:lang w:val="ru-RU"/>
        </w:rPr>
      </w:pPr>
      <w:proofErr w:type="gramStart"/>
      <w:r>
        <w:rPr>
          <w:rFonts w:ascii="Times New Roman" w:eastAsia="Times New Roman" w:hAnsi="Times New Roman" w:cs="Times New Roman"/>
          <w:b/>
          <w:lang w:val="ru-RU"/>
        </w:rPr>
        <w:t>Р</w:t>
      </w:r>
      <w:proofErr w:type="gramEnd"/>
      <w:r>
        <w:rPr>
          <w:rFonts w:ascii="Times New Roman" w:eastAsia="Times New Roman" w:hAnsi="Times New Roman" w:cs="Times New Roman"/>
          <w:b/>
          <w:lang w:val="ru-RU"/>
        </w:rPr>
        <w:t>ІШЕННЯМ УПОВНОВАЖЕНОЇ ОСОБИ №94</w:t>
      </w:r>
      <w:r w:rsidR="00BE4CC1" w:rsidRPr="001D7740">
        <w:rPr>
          <w:rFonts w:ascii="Times New Roman" w:eastAsia="Times New Roman" w:hAnsi="Times New Roman" w:cs="Times New Roman"/>
          <w:b/>
          <w:lang w:val="ru-RU"/>
        </w:rPr>
        <w:t xml:space="preserve"> </w:t>
      </w:r>
    </w:p>
    <w:p w:rsidR="006F3369" w:rsidRPr="001D7740" w:rsidRDefault="00BE4CC1">
      <w:pPr>
        <w:pStyle w:val="LO-normal"/>
        <w:ind w:left="4860" w:right="220"/>
        <w:rPr>
          <w:lang w:val="ru-RU"/>
        </w:rPr>
      </w:pPr>
      <w:r w:rsidRPr="001D7740">
        <w:rPr>
          <w:rFonts w:ascii="Times New Roman" w:eastAsia="Times New Roman" w:hAnsi="Times New Roman" w:cs="Times New Roman"/>
          <w:b/>
          <w:lang w:val="ru-RU"/>
        </w:rPr>
        <w:t>від «</w:t>
      </w:r>
      <w:r w:rsidR="00B603FA">
        <w:rPr>
          <w:rFonts w:ascii="Times New Roman" w:eastAsia="Times New Roman" w:hAnsi="Times New Roman" w:cs="Times New Roman"/>
          <w:b/>
          <w:lang w:val="ru-RU"/>
        </w:rPr>
        <w:t>13</w:t>
      </w:r>
      <w:r w:rsidRPr="001D7740">
        <w:rPr>
          <w:rFonts w:ascii="Times New Roman" w:eastAsia="Times New Roman" w:hAnsi="Times New Roman" w:cs="Times New Roman"/>
          <w:b/>
          <w:lang w:val="ru-RU"/>
        </w:rPr>
        <w:t xml:space="preserve">» </w:t>
      </w:r>
      <w:r>
        <w:rPr>
          <w:rFonts w:ascii="Times New Roman" w:eastAsia="Times New Roman" w:hAnsi="Times New Roman" w:cs="Times New Roman"/>
          <w:b/>
          <w:lang w:val="uk-UA"/>
        </w:rPr>
        <w:t xml:space="preserve">жовтня  </w:t>
      </w:r>
      <w:r w:rsidRPr="001D7740">
        <w:rPr>
          <w:rFonts w:ascii="Times New Roman" w:eastAsia="Times New Roman" w:hAnsi="Times New Roman" w:cs="Times New Roman"/>
          <w:b/>
          <w:lang w:val="ru-RU"/>
        </w:rPr>
        <w:t>202</w:t>
      </w:r>
      <w:r>
        <w:rPr>
          <w:rFonts w:ascii="Times New Roman" w:eastAsia="Times New Roman" w:hAnsi="Times New Roman" w:cs="Times New Roman"/>
          <w:b/>
          <w:lang w:val="ru-RU"/>
        </w:rPr>
        <w:t>3</w:t>
      </w:r>
      <w:r w:rsidRPr="001D7740">
        <w:rPr>
          <w:rFonts w:ascii="Times New Roman" w:eastAsia="Times New Roman" w:hAnsi="Times New Roman" w:cs="Times New Roman"/>
          <w:b/>
          <w:lang w:val="ru-RU"/>
        </w:rPr>
        <w:t xml:space="preserve">  року </w:t>
      </w:r>
    </w:p>
    <w:p w:rsidR="006F3369" w:rsidRPr="001D7740" w:rsidRDefault="006F3369">
      <w:pPr>
        <w:pStyle w:val="LO-normal"/>
        <w:rPr>
          <w:rFonts w:ascii="Times New Roman" w:eastAsia="Times New Roman" w:hAnsi="Times New Roman" w:cs="Times New Roman"/>
          <w:lang w:val="ru-RU"/>
        </w:rPr>
      </w:pPr>
    </w:p>
    <w:p w:rsidR="006F3369" w:rsidRPr="001D7740" w:rsidRDefault="006F3369">
      <w:pPr>
        <w:pStyle w:val="LO-normal"/>
        <w:rPr>
          <w:rFonts w:ascii="Times New Roman" w:eastAsia="Times New Roman" w:hAnsi="Times New Roman" w:cs="Times New Roman"/>
          <w:lang w:val="ru-RU"/>
        </w:rPr>
      </w:pPr>
    </w:p>
    <w:p w:rsidR="006F3369" w:rsidRPr="001D7740" w:rsidRDefault="006F3369">
      <w:pPr>
        <w:ind w:firstLine="5103"/>
        <w:jc w:val="both"/>
        <w:rPr>
          <w:b/>
          <w:lang w:val="ru-RU"/>
        </w:rPr>
      </w:pPr>
    </w:p>
    <w:p w:rsidR="006F3369" w:rsidRPr="001D7740" w:rsidRDefault="006F3369">
      <w:pPr>
        <w:rPr>
          <w:b/>
          <w:lang w:val="ru-RU"/>
        </w:rPr>
      </w:pPr>
    </w:p>
    <w:p w:rsidR="006F3369" w:rsidRPr="001D7740" w:rsidRDefault="006F3369">
      <w:pPr>
        <w:rPr>
          <w:b/>
          <w:lang w:val="ru-RU"/>
        </w:rPr>
      </w:pPr>
    </w:p>
    <w:p w:rsidR="006F3369" w:rsidRPr="001D7740" w:rsidRDefault="006F3369">
      <w:pPr>
        <w:rPr>
          <w:b/>
          <w:lang w:val="ru-RU"/>
        </w:rPr>
      </w:pPr>
    </w:p>
    <w:p w:rsidR="006F3369" w:rsidRPr="001D7740" w:rsidRDefault="006F3369">
      <w:pPr>
        <w:rPr>
          <w:b/>
          <w:lang w:val="ru-RU"/>
        </w:rPr>
      </w:pPr>
    </w:p>
    <w:p w:rsidR="006F3369" w:rsidRPr="001D7740" w:rsidRDefault="006F3369">
      <w:pPr>
        <w:rPr>
          <w:b/>
          <w:lang w:val="ru-RU"/>
        </w:rPr>
      </w:pPr>
    </w:p>
    <w:p w:rsidR="006F3369" w:rsidRPr="001D7740" w:rsidRDefault="006F3369">
      <w:pPr>
        <w:rPr>
          <w:b/>
          <w:lang w:val="ru-RU"/>
        </w:rPr>
      </w:pPr>
    </w:p>
    <w:p w:rsidR="006F3369" w:rsidRPr="001D7740" w:rsidRDefault="00BE4CC1">
      <w:pPr>
        <w:rPr>
          <w:b/>
          <w:lang w:val="ru-RU"/>
        </w:rPr>
      </w:pP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r>
        <w:rPr>
          <w:b/>
        </w:rPr>
        <w:t> </w:t>
      </w:r>
      <w:r w:rsidRPr="001D7740">
        <w:rPr>
          <w:b/>
          <w:lang w:val="ru-RU"/>
        </w:rPr>
        <w:t xml:space="preserve">        </w:t>
      </w:r>
    </w:p>
    <w:p w:rsidR="006F3369" w:rsidRPr="001D7740" w:rsidRDefault="00B603FA">
      <w:pPr>
        <w:jc w:val="center"/>
        <w:rPr>
          <w:b/>
          <w:lang w:val="ru-RU"/>
        </w:rPr>
      </w:pPr>
      <w:proofErr w:type="gramStart"/>
      <w:r>
        <w:rPr>
          <w:b/>
          <w:lang w:val="ru-RU"/>
        </w:rPr>
        <w:t>З</w:t>
      </w:r>
      <w:proofErr w:type="gramEnd"/>
      <w:r>
        <w:rPr>
          <w:b/>
          <w:lang w:val="ru-RU"/>
        </w:rPr>
        <w:t xml:space="preserve">І ЗМІНАМИ </w:t>
      </w:r>
      <w:r w:rsidR="00BE4CC1" w:rsidRPr="001D7740">
        <w:rPr>
          <w:b/>
          <w:lang w:val="ru-RU"/>
        </w:rPr>
        <w:t>ТЕНДЕРНА ДОКУМЕНТАЦІЯ</w:t>
      </w:r>
    </w:p>
    <w:p w:rsidR="006F3369" w:rsidRPr="001D7740" w:rsidRDefault="00BE4CC1">
      <w:pPr>
        <w:spacing w:before="240"/>
        <w:jc w:val="center"/>
        <w:rPr>
          <w:b/>
          <w:lang w:val="ru-RU"/>
        </w:rPr>
      </w:pPr>
      <w:r w:rsidRPr="001D7740">
        <w:rPr>
          <w:b/>
          <w:lang w:val="ru-RU"/>
        </w:rPr>
        <w:t>по процедур</w:t>
      </w:r>
      <w:proofErr w:type="gramStart"/>
      <w:r w:rsidRPr="001D7740">
        <w:rPr>
          <w:b/>
          <w:lang w:val="ru-RU"/>
        </w:rPr>
        <w:t>і В</w:t>
      </w:r>
      <w:proofErr w:type="gramEnd"/>
      <w:r w:rsidRPr="001D7740">
        <w:rPr>
          <w:b/>
          <w:lang w:val="ru-RU"/>
        </w:rPr>
        <w:t>ІДКРИТІ ТОРГИ (з особливостями)</w:t>
      </w:r>
    </w:p>
    <w:p w:rsidR="006F3369" w:rsidRPr="001D7740" w:rsidRDefault="00BE4CC1">
      <w:pPr>
        <w:spacing w:before="240"/>
        <w:jc w:val="center"/>
        <w:rPr>
          <w:b/>
          <w:lang w:val="ru-RU"/>
        </w:rPr>
      </w:pPr>
      <w:proofErr w:type="gramStart"/>
      <w:r w:rsidRPr="001D7740">
        <w:rPr>
          <w:b/>
          <w:lang w:val="ru-RU"/>
        </w:rPr>
        <w:t>на</w:t>
      </w:r>
      <w:proofErr w:type="gramEnd"/>
      <w:r w:rsidRPr="001D7740">
        <w:rPr>
          <w:b/>
          <w:lang w:val="ru-RU"/>
        </w:rPr>
        <w:t xml:space="preserve"> закупівлю </w:t>
      </w:r>
    </w:p>
    <w:p w:rsidR="006F3369" w:rsidRPr="001D7740" w:rsidRDefault="00BE4CC1">
      <w:pPr>
        <w:spacing w:before="240"/>
        <w:jc w:val="center"/>
        <w:rPr>
          <w:b/>
          <w:lang w:val="ru-RU"/>
        </w:rPr>
      </w:pPr>
      <w:r w:rsidRPr="001D7740">
        <w:rPr>
          <w:b/>
          <w:lang w:val="ru-RU"/>
        </w:rPr>
        <w:t>«</w:t>
      </w:r>
      <w:r>
        <w:rPr>
          <w:b/>
          <w:lang w:val="uk-UA"/>
        </w:rPr>
        <w:t>Виготовлення</w:t>
      </w:r>
      <w:r w:rsidRPr="001D7740">
        <w:rPr>
          <w:b/>
          <w:lang w:val="ru-RU"/>
        </w:rPr>
        <w:t xml:space="preserve"> проектно-кошторисної документації по об’єкту «Нове будівництво протирадіаційного укриття (ПРУ) на території Київського обласного центру </w:t>
      </w:r>
      <w:proofErr w:type="gramStart"/>
      <w:r w:rsidRPr="001D7740">
        <w:rPr>
          <w:b/>
          <w:lang w:val="ru-RU"/>
        </w:rPr>
        <w:t>соц</w:t>
      </w:r>
      <w:proofErr w:type="gramEnd"/>
      <w:r w:rsidRPr="001D7740">
        <w:rPr>
          <w:b/>
          <w:lang w:val="ru-RU"/>
        </w:rPr>
        <w:t>іально-психологічної ре</w:t>
      </w:r>
      <w:r w:rsidR="000755FE">
        <w:rPr>
          <w:b/>
          <w:lang w:val="ru-RU"/>
        </w:rPr>
        <w:t>абілітації дітей "Оберіг", 09701</w:t>
      </w:r>
      <w:r w:rsidRPr="001D7740">
        <w:rPr>
          <w:b/>
          <w:lang w:val="ru-RU"/>
        </w:rPr>
        <w:t>, Україна , Київська обл., Богуслав, вул. 40-річчя Перемоги, 8» Код ДК 021-2015- 71320000-7 – Послуги з інженерного проектування»</w:t>
      </w:r>
    </w:p>
    <w:p w:rsidR="006F3369" w:rsidRPr="001D7740" w:rsidRDefault="006F3369">
      <w:pPr>
        <w:spacing w:before="240"/>
        <w:jc w:val="center"/>
        <w:rPr>
          <w:b/>
          <w:lang w:val="ru-RU"/>
        </w:rPr>
      </w:pPr>
    </w:p>
    <w:p w:rsidR="006F3369" w:rsidRPr="001D7740" w:rsidRDefault="006F3369">
      <w:pPr>
        <w:spacing w:before="240"/>
        <w:rPr>
          <w:lang w:val="ru-RU"/>
        </w:rPr>
      </w:pPr>
    </w:p>
    <w:p w:rsidR="006F3369" w:rsidRPr="001D7740" w:rsidRDefault="00BE4CC1">
      <w:pPr>
        <w:spacing w:before="240"/>
        <w:rPr>
          <w:lang w:val="ru-RU"/>
        </w:rPr>
      </w:pPr>
      <w:r>
        <w:t> </w:t>
      </w:r>
    </w:p>
    <w:p w:rsidR="006F3369" w:rsidRPr="001D7740" w:rsidRDefault="006F3369">
      <w:pPr>
        <w:spacing w:before="240"/>
        <w:rPr>
          <w:lang w:val="ru-RU"/>
        </w:rPr>
      </w:pPr>
    </w:p>
    <w:p w:rsidR="006F3369" w:rsidRPr="001D7740" w:rsidRDefault="006F3369">
      <w:pPr>
        <w:spacing w:before="240"/>
        <w:rPr>
          <w:lang w:val="ru-RU"/>
        </w:rPr>
      </w:pPr>
    </w:p>
    <w:p w:rsidR="006F3369" w:rsidRPr="001D7740" w:rsidRDefault="006F3369">
      <w:pPr>
        <w:spacing w:before="240"/>
        <w:rPr>
          <w:lang w:val="ru-RU"/>
        </w:rPr>
      </w:pPr>
    </w:p>
    <w:p w:rsidR="006F3369" w:rsidRPr="001D7740" w:rsidRDefault="006F3369">
      <w:pPr>
        <w:spacing w:before="240"/>
        <w:rPr>
          <w:lang w:val="ru-RU"/>
        </w:rPr>
      </w:pPr>
    </w:p>
    <w:p w:rsidR="006F3369" w:rsidRPr="001D7740" w:rsidRDefault="006F3369">
      <w:pPr>
        <w:spacing w:before="240"/>
        <w:rPr>
          <w:lang w:val="ru-RU"/>
        </w:rPr>
      </w:pPr>
    </w:p>
    <w:p w:rsidR="006F3369" w:rsidRPr="001D7740" w:rsidRDefault="006F3369">
      <w:pPr>
        <w:spacing w:before="240"/>
        <w:rPr>
          <w:lang w:val="ru-RU"/>
        </w:rPr>
      </w:pPr>
    </w:p>
    <w:p w:rsidR="006F3369" w:rsidRPr="001D7740" w:rsidRDefault="006F3369">
      <w:pPr>
        <w:spacing w:before="240"/>
        <w:rPr>
          <w:lang w:val="ru-RU"/>
        </w:rPr>
      </w:pPr>
    </w:p>
    <w:p w:rsidR="006F3369" w:rsidRDefault="00BE4CC1">
      <w:pPr>
        <w:spacing w:before="240"/>
        <w:jc w:val="center"/>
        <w:rPr>
          <w:b/>
          <w:lang w:val="uk-UA"/>
        </w:rPr>
      </w:pPr>
      <w:bookmarkStart w:id="0" w:name="_heading=h.1fob9te"/>
      <w:bookmarkEnd w:id="0"/>
      <w:r>
        <w:rPr>
          <w:b/>
          <w:lang w:val="uk-UA"/>
        </w:rPr>
        <w:t>м. Богуслав – 2023 р.</w:t>
      </w:r>
    </w:p>
    <w:p w:rsidR="006F3369" w:rsidRDefault="006F3369">
      <w:pPr>
        <w:spacing w:before="240"/>
        <w:jc w:val="center"/>
      </w:pPr>
    </w:p>
    <w:tbl>
      <w:tblPr>
        <w:tblW w:w="9960" w:type="dxa"/>
        <w:jc w:val="center"/>
        <w:tblLayout w:type="fixed"/>
        <w:tblLook w:val="0000"/>
      </w:tblPr>
      <w:tblGrid>
        <w:gridCol w:w="705"/>
        <w:gridCol w:w="2815"/>
        <w:gridCol w:w="6440"/>
      </w:tblGrid>
      <w:tr w:rsidR="006F3369">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jc w:val="center"/>
              <w:rPr>
                <w:sz w:val="20"/>
              </w:rPr>
            </w:pPr>
            <w:r>
              <w:rPr>
                <w:sz w:val="20"/>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6F3369" w:rsidRDefault="006F3369">
            <w:pPr>
              <w:widowControl w:val="0"/>
              <w:jc w:val="center"/>
              <w:rPr>
                <w:b/>
                <w:sz w:val="20"/>
              </w:rPr>
            </w:pPr>
          </w:p>
          <w:p w:rsidR="006F3369" w:rsidRDefault="00BE4CC1">
            <w:pPr>
              <w:widowControl w:val="0"/>
              <w:jc w:val="center"/>
              <w:rPr>
                <w:b/>
                <w:sz w:val="20"/>
              </w:rPr>
            </w:pPr>
            <w:r>
              <w:rPr>
                <w:b/>
                <w:sz w:val="20"/>
              </w:rPr>
              <w:t>Розділ 1. Загальні положення</w:t>
            </w:r>
          </w:p>
        </w:tc>
      </w:tr>
      <w:tr w:rsidR="006F3369">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jc w:val="center"/>
              <w:rPr>
                <w:sz w:val="20"/>
              </w:rPr>
            </w:pPr>
            <w:r>
              <w:rPr>
                <w:sz w:val="20"/>
              </w:rPr>
              <w:t>1</w:t>
            </w:r>
          </w:p>
        </w:tc>
        <w:tc>
          <w:tcPr>
            <w:tcW w:w="2815" w:type="dxa"/>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jc w:val="center"/>
              <w:rPr>
                <w:sz w:val="20"/>
              </w:rPr>
            </w:pPr>
            <w:r>
              <w:rPr>
                <w:sz w:val="20"/>
              </w:rPr>
              <w:t>2</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jc w:val="center"/>
              <w:rPr>
                <w:sz w:val="20"/>
              </w:rPr>
            </w:pPr>
            <w:r>
              <w:rPr>
                <w:sz w:val="20"/>
              </w:rPr>
              <w:t>3</w:t>
            </w: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1</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Терміни, які вживаються в тендерній документації</w:t>
            </w:r>
          </w:p>
        </w:tc>
        <w:tc>
          <w:tcPr>
            <w:tcW w:w="6440"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contextualSpacing/>
              <w:jc w:val="both"/>
              <w:rPr>
                <w:lang w:val="ru-RU"/>
              </w:rPr>
            </w:pPr>
            <w:r w:rsidRPr="001D7740">
              <w:rPr>
                <w:color w:val="000000"/>
                <w:lang w:val="ru-RU"/>
              </w:rPr>
              <w:t>Документацію розроблено відповідно до вимог Закону України «Про публічні закупі</w:t>
            </w:r>
            <w:proofErr w:type="gramStart"/>
            <w:r w:rsidRPr="001D7740">
              <w:rPr>
                <w:color w:val="000000"/>
                <w:lang w:val="ru-RU"/>
              </w:rPr>
              <w:t>вл</w:t>
            </w:r>
            <w:proofErr w:type="gramEnd"/>
            <w:r w:rsidRPr="001D7740">
              <w:rPr>
                <w:color w:val="000000"/>
                <w:lang w:val="ru-RU"/>
              </w:rPr>
              <w:t xml:space="preserve">і» (далі </w:t>
            </w:r>
            <w:r w:rsidRPr="001D7740">
              <w:rPr>
                <w:lang w:val="ru-RU"/>
              </w:rPr>
              <w:t>—</w:t>
            </w:r>
            <w:r w:rsidRPr="001D7740">
              <w:rPr>
                <w:color w:val="000000"/>
                <w:lang w:val="ru-RU"/>
              </w:rPr>
              <w:t xml:space="preserve"> Закон)</w:t>
            </w:r>
            <w:r w:rsidRPr="001D7740">
              <w:rPr>
                <w:lang w:val="ru-RU"/>
              </w:rPr>
              <w:t xml:space="preserve"> та Постанови від 12 жовтня 2022 р. №</w:t>
            </w:r>
            <w:r>
              <w:t> </w:t>
            </w:r>
            <w:r w:rsidRPr="001D7740">
              <w:rPr>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F3369" w:rsidRPr="001D7740" w:rsidRDefault="00BE4CC1">
            <w:pPr>
              <w:widowControl w:val="0"/>
              <w:contextualSpacing/>
              <w:jc w:val="both"/>
              <w:rPr>
                <w:lang w:val="ru-RU"/>
              </w:rPr>
            </w:pPr>
            <w:r w:rsidRPr="001D7740">
              <w:rPr>
                <w:color w:val="000000"/>
                <w:lang w:val="ru-RU"/>
              </w:rPr>
              <w:t xml:space="preserve"> Терміни, які використовуються в цій документації, вживаються у значенні, наведеному в Законі та </w:t>
            </w:r>
            <w:r w:rsidRPr="001D7740">
              <w:rPr>
                <w:lang w:val="ru-RU"/>
              </w:rPr>
              <w:t>Особливостях (зі змінами).</w:t>
            </w:r>
          </w:p>
        </w:tc>
      </w:tr>
      <w:tr w:rsidR="006F3369" w:rsidRPr="00C648B2">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2</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b/>
                <w:color w:val="000000"/>
              </w:rPr>
            </w:pPr>
            <w:r>
              <w:rPr>
                <w:b/>
                <w:color w:val="000000"/>
              </w:rPr>
              <w:t>Інформація про замовника торгів</w:t>
            </w:r>
          </w:p>
        </w:tc>
        <w:tc>
          <w:tcPr>
            <w:tcW w:w="6440"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contextualSpacing/>
              <w:jc w:val="both"/>
              <w:rPr>
                <w:b/>
                <w:color w:val="000000"/>
                <w:lang w:val="ru-RU"/>
              </w:rPr>
            </w:pPr>
            <w:proofErr w:type="gramStart"/>
            <w:r w:rsidRPr="001D7740">
              <w:rPr>
                <w:b/>
                <w:color w:val="000000"/>
                <w:lang w:val="ru-RU"/>
              </w:rPr>
              <w:t>п</w:t>
            </w:r>
            <w:proofErr w:type="gramEnd"/>
            <w:r w:rsidRPr="001D7740">
              <w:rPr>
                <w:b/>
                <w:color w:val="000000"/>
                <w:lang w:val="ru-RU"/>
              </w:rPr>
              <w:t>ідприємства, установи, організації, зазначені у пункті 3 частини четвертої  статті 2 Закону України «Про публічні закупівлі»</w:t>
            </w:r>
          </w:p>
        </w:tc>
      </w:tr>
      <w:tr w:rsidR="006F3369" w:rsidRPr="00C648B2">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2.1</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color w:val="000000"/>
              </w:rPr>
            </w:pPr>
            <w:r>
              <w:rPr>
                <w:color w:val="000000"/>
              </w:rPr>
              <w:t>повне найменування</w:t>
            </w:r>
          </w:p>
        </w:tc>
        <w:tc>
          <w:tcPr>
            <w:tcW w:w="6440"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jc w:val="both"/>
              <w:rPr>
                <w:i/>
                <w:shd w:val="clear" w:color="auto" w:fill="FDFEFD"/>
                <w:lang w:val="ru-RU"/>
              </w:rPr>
            </w:pPr>
            <w:r w:rsidRPr="001D7740">
              <w:rPr>
                <w:i/>
                <w:shd w:val="clear" w:color="auto" w:fill="FDFEFD"/>
                <w:lang w:val="ru-RU"/>
              </w:rPr>
              <w:t xml:space="preserve">КИЇВСЬКИЙ ОБЛАСНИЙ ЦЕНТР </w:t>
            </w:r>
            <w:proofErr w:type="gramStart"/>
            <w:r w:rsidRPr="001D7740">
              <w:rPr>
                <w:i/>
                <w:shd w:val="clear" w:color="auto" w:fill="FDFEFD"/>
                <w:lang w:val="ru-RU"/>
              </w:rPr>
              <w:t>СОЦ</w:t>
            </w:r>
            <w:proofErr w:type="gramEnd"/>
            <w:r w:rsidRPr="001D7740">
              <w:rPr>
                <w:i/>
                <w:shd w:val="clear" w:color="auto" w:fill="FDFEFD"/>
                <w:lang w:val="ru-RU"/>
              </w:rPr>
              <w:t>ІАЛЬНО-ПСИХОЛОГІЧНОЇ РЕАБІЛІТАЦІЇ ДІТЕЙ «ОБЕРІГ»</w:t>
            </w:r>
          </w:p>
        </w:tc>
      </w:tr>
      <w:tr w:rsidR="006F3369" w:rsidRPr="00C648B2">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2.2</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color w:val="000000"/>
              </w:rPr>
            </w:pPr>
            <w:r>
              <w:rPr>
                <w:color w:val="000000"/>
              </w:rPr>
              <w:t>місцезнаходження</w:t>
            </w:r>
          </w:p>
        </w:tc>
        <w:tc>
          <w:tcPr>
            <w:tcW w:w="6440"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spacing w:before="60" w:after="60"/>
              <w:contextualSpacing/>
              <w:jc w:val="both"/>
              <w:rPr>
                <w:lang w:val="ru-RU"/>
              </w:rPr>
            </w:pPr>
            <w:r w:rsidRPr="001D7740">
              <w:rPr>
                <w:lang w:val="ru-RU"/>
              </w:rPr>
              <w:t>09701, Київська область, Обухівський район, місто Богуслав, вулиця 40-річчя Перемоги, 8.</w:t>
            </w: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2.3</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shd w:val="clear" w:color="auto" w:fill="FFFFFF"/>
              </w:rPr>
            </w:pPr>
            <w:r>
              <w:rPr>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0"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jc w:val="both"/>
              <w:rPr>
                <w:lang w:val="ru-RU"/>
              </w:rPr>
            </w:pPr>
            <w:proofErr w:type="gramStart"/>
            <w:r w:rsidRPr="001D7740">
              <w:rPr>
                <w:b/>
                <w:lang w:val="ru-RU"/>
              </w:rPr>
              <w:t>П</w:t>
            </w:r>
            <w:proofErr w:type="gramEnd"/>
            <w:r w:rsidRPr="001D7740">
              <w:rPr>
                <w:b/>
                <w:lang w:val="ru-RU"/>
              </w:rPr>
              <w:t>ІБ:</w:t>
            </w:r>
            <w:r w:rsidRPr="001D7740">
              <w:rPr>
                <w:lang w:val="ru-RU"/>
              </w:rPr>
              <w:t xml:space="preserve"> </w:t>
            </w:r>
            <w:r w:rsidRPr="001D7740">
              <w:rPr>
                <w:i/>
                <w:lang w:val="ru-RU"/>
              </w:rPr>
              <w:t>Іллєнко Інна Володимирівна</w:t>
            </w:r>
          </w:p>
          <w:p w:rsidR="006F3369" w:rsidRPr="001D7740" w:rsidRDefault="00BE4CC1">
            <w:pPr>
              <w:widowControl w:val="0"/>
              <w:jc w:val="both"/>
              <w:rPr>
                <w:lang w:val="ru-RU"/>
              </w:rPr>
            </w:pPr>
            <w:r w:rsidRPr="001D7740">
              <w:rPr>
                <w:b/>
                <w:lang w:val="ru-RU"/>
              </w:rPr>
              <w:t>Посада:</w:t>
            </w:r>
            <w:r w:rsidRPr="001D7740">
              <w:rPr>
                <w:lang w:val="ru-RU"/>
              </w:rPr>
              <w:t xml:space="preserve"> </w:t>
            </w:r>
            <w:r w:rsidRPr="001D7740">
              <w:rPr>
                <w:i/>
                <w:lang w:val="ru-RU"/>
              </w:rPr>
              <w:t>фахівець з публічних закупівель</w:t>
            </w:r>
          </w:p>
          <w:p w:rsidR="006F3369" w:rsidRPr="001D7740" w:rsidRDefault="00BE4CC1">
            <w:pPr>
              <w:widowControl w:val="0"/>
              <w:jc w:val="both"/>
              <w:rPr>
                <w:lang w:val="ru-RU"/>
              </w:rPr>
            </w:pPr>
            <w:r w:rsidRPr="001D7740">
              <w:rPr>
                <w:b/>
                <w:lang w:val="ru-RU"/>
              </w:rPr>
              <w:t>Телефон:</w:t>
            </w:r>
            <w:r w:rsidRPr="001D7740">
              <w:rPr>
                <w:lang w:val="ru-RU"/>
              </w:rPr>
              <w:t xml:space="preserve"> </w:t>
            </w:r>
            <w:r w:rsidRPr="001D7740">
              <w:rPr>
                <w:i/>
                <w:lang w:val="ru-RU"/>
              </w:rPr>
              <w:t>+ 38 (096) 528-14-21</w:t>
            </w:r>
          </w:p>
          <w:p w:rsidR="006F3369" w:rsidRPr="001D7740" w:rsidRDefault="00BE4CC1">
            <w:pPr>
              <w:widowControl w:val="0"/>
              <w:jc w:val="both"/>
              <w:rPr>
                <w:lang w:val="ru-RU"/>
              </w:rPr>
            </w:pPr>
            <w:r>
              <w:rPr>
                <w:b/>
              </w:rPr>
              <w:t>E</w:t>
            </w:r>
            <w:r w:rsidRPr="001D7740">
              <w:rPr>
                <w:b/>
                <w:lang w:val="ru-RU"/>
              </w:rPr>
              <w:t>-</w:t>
            </w:r>
            <w:r>
              <w:rPr>
                <w:b/>
              </w:rPr>
              <w:t>mail</w:t>
            </w:r>
            <w:r w:rsidRPr="001D7740">
              <w:rPr>
                <w:b/>
                <w:lang w:val="ru-RU"/>
              </w:rPr>
              <w:t>:</w:t>
            </w:r>
            <w:r w:rsidRPr="001D7740">
              <w:rPr>
                <w:lang w:val="ru-RU"/>
              </w:rPr>
              <w:t xml:space="preserve"> </w:t>
            </w:r>
            <w:r>
              <w:rPr>
                <w:i/>
              </w:rPr>
              <w:t>oberig</w:t>
            </w:r>
            <w:r>
              <w:rPr>
                <w:i/>
                <w:lang w:val="ru-RU"/>
              </w:rPr>
              <w:t>423</w:t>
            </w:r>
            <w:r w:rsidRPr="001D7740">
              <w:rPr>
                <w:i/>
                <w:lang w:val="ru-RU"/>
              </w:rPr>
              <w:t>@</w:t>
            </w:r>
            <w:r>
              <w:rPr>
                <w:i/>
              </w:rPr>
              <w:t>ukr</w:t>
            </w:r>
            <w:r>
              <w:rPr>
                <w:i/>
                <w:lang w:val="ru-RU"/>
              </w:rPr>
              <w:t>.</w:t>
            </w:r>
            <w:r>
              <w:rPr>
                <w:i/>
              </w:rPr>
              <w:t>net</w:t>
            </w:r>
          </w:p>
        </w:tc>
      </w:tr>
      <w:tr w:rsidR="006F3369">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3</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b/>
                <w:color w:val="000000"/>
              </w:rPr>
            </w:pPr>
            <w:r>
              <w:rPr>
                <w:b/>
                <w:color w:val="000000"/>
              </w:rPr>
              <w:t>Процедура закупівлі</w:t>
            </w:r>
          </w:p>
        </w:tc>
        <w:tc>
          <w:tcPr>
            <w:tcW w:w="6440" w:type="dxa"/>
            <w:tcBorders>
              <w:top w:val="single" w:sz="4" w:space="0" w:color="000000"/>
              <w:left w:val="single" w:sz="4" w:space="0" w:color="000000"/>
              <w:bottom w:val="single" w:sz="4" w:space="0" w:color="000000"/>
              <w:right w:val="single" w:sz="4" w:space="0" w:color="000000"/>
            </w:tcBorders>
          </w:tcPr>
          <w:p w:rsidR="006F3369" w:rsidRDefault="00BE4CC1">
            <w:pPr>
              <w:widowControl w:val="0"/>
              <w:contextualSpacing/>
              <w:jc w:val="both"/>
            </w:pPr>
            <w:r>
              <w:rPr>
                <w:color w:val="000000"/>
              </w:rPr>
              <w:t xml:space="preserve">відкриті </w:t>
            </w:r>
            <w:r>
              <w:t>торги з особливостями</w:t>
            </w:r>
          </w:p>
        </w:tc>
      </w:tr>
      <w:tr w:rsidR="006F3369">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4</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b/>
                <w:color w:val="000000"/>
              </w:rPr>
            </w:pPr>
            <w:r>
              <w:rPr>
                <w:b/>
                <w:color w:val="000000"/>
              </w:rPr>
              <w:t>Інформація про предмет закупівлі</w:t>
            </w:r>
          </w:p>
        </w:tc>
        <w:tc>
          <w:tcPr>
            <w:tcW w:w="6440" w:type="dxa"/>
            <w:tcBorders>
              <w:top w:val="single" w:sz="4" w:space="0" w:color="000000"/>
              <w:left w:val="single" w:sz="4" w:space="0" w:color="000000"/>
              <w:bottom w:val="single" w:sz="4" w:space="0" w:color="000000"/>
              <w:right w:val="single" w:sz="4" w:space="0" w:color="000000"/>
            </w:tcBorders>
          </w:tcPr>
          <w:p w:rsidR="006F3369" w:rsidRDefault="006F3369">
            <w:pPr>
              <w:widowControl w:val="0"/>
              <w:contextualSpacing/>
              <w:jc w:val="both"/>
              <w:rPr>
                <w:sz w:val="20"/>
              </w:rPr>
            </w:pPr>
          </w:p>
        </w:tc>
      </w:tr>
      <w:tr w:rsidR="006F3369">
        <w:trPr>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4.1</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color w:val="000000"/>
              </w:rPr>
            </w:pPr>
            <w:r>
              <w:rPr>
                <w:color w:val="000000"/>
              </w:rPr>
              <w:t>назва предмета закупівлі</w:t>
            </w:r>
          </w:p>
        </w:tc>
        <w:tc>
          <w:tcPr>
            <w:tcW w:w="6440" w:type="dxa"/>
            <w:tcBorders>
              <w:top w:val="single" w:sz="4" w:space="0" w:color="000000"/>
              <w:left w:val="single" w:sz="4" w:space="0" w:color="000000"/>
              <w:bottom w:val="single" w:sz="4" w:space="0" w:color="000000"/>
              <w:right w:val="single" w:sz="4" w:space="0" w:color="000000"/>
            </w:tcBorders>
          </w:tcPr>
          <w:p w:rsidR="006F3369" w:rsidRDefault="00BE4CC1">
            <w:pPr>
              <w:widowControl w:val="0"/>
              <w:contextualSpacing/>
              <w:jc w:val="both"/>
              <w:rPr>
                <w:b/>
                <w:color w:val="000000"/>
              </w:rPr>
            </w:pPr>
            <w:r>
              <w:rPr>
                <w:b/>
                <w:color w:val="000000"/>
              </w:rPr>
              <w:t>«</w:t>
            </w:r>
            <w:r>
              <w:rPr>
                <w:b/>
                <w:color w:val="000000"/>
                <w:lang w:val="uk-UA"/>
              </w:rPr>
              <w:t>Виготовлення</w:t>
            </w:r>
            <w:r>
              <w:rPr>
                <w:b/>
                <w:color w:val="000000"/>
              </w:rPr>
              <w:t xml:space="preserve"> проектно-кошторисної документації по об’єкту «Нове будівництво протирадіаційного укриття (ПРУ) на території Київського обласного центру соціально-психологічної ре</w:t>
            </w:r>
            <w:r w:rsidR="000755FE">
              <w:rPr>
                <w:b/>
                <w:color w:val="000000"/>
              </w:rPr>
              <w:t>абілітації дітей "Оберіг", 0970</w:t>
            </w:r>
            <w:r w:rsidR="000755FE">
              <w:rPr>
                <w:b/>
                <w:color w:val="000000"/>
                <w:lang w:val="uk-UA"/>
              </w:rPr>
              <w:t>1</w:t>
            </w:r>
            <w:r>
              <w:rPr>
                <w:b/>
                <w:color w:val="000000"/>
              </w:rPr>
              <w:t>, Україна , Київська обл., Богуслав, вул. 40-річчя Перемоги, 8» Код ДК 021-2015- 71320000-7 – Послуги з інженерного проектування»</w:t>
            </w:r>
          </w:p>
        </w:tc>
      </w:tr>
      <w:tr w:rsidR="006F336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4.2</w:t>
            </w:r>
          </w:p>
        </w:tc>
        <w:tc>
          <w:tcPr>
            <w:tcW w:w="2815" w:type="dxa"/>
            <w:tcBorders>
              <w:top w:val="single" w:sz="4" w:space="0" w:color="000000"/>
              <w:left w:val="single" w:sz="4" w:space="0" w:color="000000"/>
              <w:bottom w:val="single" w:sz="4" w:space="0" w:color="000000"/>
              <w:right w:val="single" w:sz="4" w:space="0" w:color="000000"/>
            </w:tcBorders>
          </w:tcPr>
          <w:p w:rsidR="006F3369" w:rsidRPr="00B603FA" w:rsidRDefault="00BE4CC1">
            <w:pPr>
              <w:widowControl w:val="0"/>
              <w:rPr>
                <w:color w:val="000000"/>
                <w:lang w:val="ru-RU"/>
              </w:rPr>
            </w:pPr>
            <w:r w:rsidRPr="001D7740">
              <w:rPr>
                <w:color w:val="000000"/>
                <w:lang w:val="ru-RU"/>
              </w:rPr>
              <w:t>опис</w:t>
            </w:r>
            <w:r w:rsidRPr="00B603FA">
              <w:rPr>
                <w:color w:val="000000"/>
                <w:lang w:val="ru-RU"/>
              </w:rPr>
              <w:t xml:space="preserve"> </w:t>
            </w:r>
            <w:r w:rsidRPr="001D7740">
              <w:rPr>
                <w:color w:val="000000"/>
                <w:lang w:val="ru-RU"/>
              </w:rPr>
              <w:t>окремої</w:t>
            </w:r>
            <w:r w:rsidRPr="00B603FA">
              <w:rPr>
                <w:color w:val="000000"/>
                <w:lang w:val="ru-RU"/>
              </w:rPr>
              <w:t xml:space="preserve"> </w:t>
            </w:r>
            <w:r w:rsidRPr="001D7740">
              <w:rPr>
                <w:color w:val="000000"/>
                <w:lang w:val="ru-RU"/>
              </w:rPr>
              <w:t>частини</w:t>
            </w:r>
            <w:r w:rsidRPr="00B603FA">
              <w:rPr>
                <w:color w:val="000000"/>
                <w:lang w:val="ru-RU"/>
              </w:rPr>
              <w:t xml:space="preserve"> </w:t>
            </w:r>
            <w:r w:rsidRPr="001D7740">
              <w:rPr>
                <w:color w:val="000000"/>
                <w:lang w:val="ru-RU"/>
              </w:rPr>
              <w:t>або</w:t>
            </w:r>
            <w:r w:rsidRPr="00B603FA">
              <w:rPr>
                <w:color w:val="000000"/>
                <w:lang w:val="ru-RU"/>
              </w:rPr>
              <w:t xml:space="preserve"> </w:t>
            </w:r>
            <w:r w:rsidRPr="001D7740">
              <w:rPr>
                <w:color w:val="000000"/>
                <w:lang w:val="ru-RU"/>
              </w:rPr>
              <w:t>частин</w:t>
            </w:r>
            <w:r w:rsidRPr="00B603FA">
              <w:rPr>
                <w:color w:val="000000"/>
                <w:lang w:val="ru-RU"/>
              </w:rPr>
              <w:t xml:space="preserve"> </w:t>
            </w:r>
            <w:r w:rsidRPr="001D7740">
              <w:rPr>
                <w:color w:val="000000"/>
                <w:lang w:val="ru-RU"/>
              </w:rPr>
              <w:t>предмета</w:t>
            </w:r>
            <w:r w:rsidRPr="00B603FA">
              <w:rPr>
                <w:color w:val="000000"/>
                <w:lang w:val="ru-RU"/>
              </w:rPr>
              <w:t xml:space="preserve"> </w:t>
            </w:r>
            <w:r w:rsidRPr="001D7740">
              <w:rPr>
                <w:color w:val="000000"/>
                <w:lang w:val="ru-RU"/>
              </w:rPr>
              <w:t>закупі</w:t>
            </w:r>
            <w:proofErr w:type="gramStart"/>
            <w:r w:rsidRPr="001D7740">
              <w:rPr>
                <w:color w:val="000000"/>
                <w:lang w:val="ru-RU"/>
              </w:rPr>
              <w:t>вл</w:t>
            </w:r>
            <w:proofErr w:type="gramEnd"/>
            <w:r w:rsidRPr="001D7740">
              <w:rPr>
                <w:color w:val="000000"/>
                <w:lang w:val="ru-RU"/>
              </w:rPr>
              <w:t>і</w:t>
            </w:r>
            <w:r w:rsidRPr="00B603FA">
              <w:rPr>
                <w:color w:val="000000"/>
                <w:lang w:val="ru-RU"/>
              </w:rPr>
              <w:t xml:space="preserve"> (</w:t>
            </w:r>
            <w:r w:rsidRPr="001D7740">
              <w:rPr>
                <w:color w:val="000000"/>
                <w:lang w:val="ru-RU"/>
              </w:rPr>
              <w:t>лота</w:t>
            </w:r>
            <w:r w:rsidRPr="00B603FA">
              <w:rPr>
                <w:color w:val="000000"/>
                <w:lang w:val="ru-RU"/>
              </w:rPr>
              <w:t xml:space="preserve">), </w:t>
            </w:r>
            <w:r w:rsidRPr="001D7740">
              <w:rPr>
                <w:color w:val="000000"/>
                <w:lang w:val="ru-RU"/>
              </w:rPr>
              <w:t>щодо</w:t>
            </w:r>
            <w:r w:rsidRPr="00B603FA">
              <w:rPr>
                <w:color w:val="000000"/>
                <w:lang w:val="ru-RU"/>
              </w:rPr>
              <w:t xml:space="preserve"> </w:t>
            </w:r>
            <w:r w:rsidRPr="001D7740">
              <w:rPr>
                <w:color w:val="000000"/>
                <w:lang w:val="ru-RU"/>
              </w:rPr>
              <w:t>яких</w:t>
            </w:r>
            <w:r w:rsidRPr="00B603FA">
              <w:rPr>
                <w:color w:val="000000"/>
                <w:lang w:val="ru-RU"/>
              </w:rPr>
              <w:t xml:space="preserve"> </w:t>
            </w:r>
            <w:r w:rsidRPr="001D7740">
              <w:rPr>
                <w:color w:val="000000"/>
                <w:lang w:val="ru-RU"/>
              </w:rPr>
              <w:t>можуть</w:t>
            </w:r>
            <w:r w:rsidRPr="00B603FA">
              <w:rPr>
                <w:color w:val="000000"/>
                <w:lang w:val="ru-RU"/>
              </w:rPr>
              <w:t xml:space="preserve"> </w:t>
            </w:r>
            <w:r w:rsidRPr="001D7740">
              <w:rPr>
                <w:color w:val="000000"/>
                <w:lang w:val="ru-RU"/>
              </w:rPr>
              <w:t>бути</w:t>
            </w:r>
            <w:r w:rsidRPr="00B603FA">
              <w:rPr>
                <w:color w:val="000000"/>
                <w:lang w:val="ru-RU"/>
              </w:rPr>
              <w:t xml:space="preserve"> </w:t>
            </w:r>
            <w:r w:rsidRPr="001D7740">
              <w:rPr>
                <w:color w:val="000000"/>
                <w:lang w:val="ru-RU"/>
              </w:rPr>
              <w:t>подані</w:t>
            </w:r>
            <w:r w:rsidRPr="00B603FA">
              <w:rPr>
                <w:color w:val="000000"/>
                <w:lang w:val="ru-RU"/>
              </w:rPr>
              <w:t xml:space="preserve"> </w:t>
            </w:r>
            <w:r w:rsidRPr="001D7740">
              <w:rPr>
                <w:color w:val="000000"/>
                <w:lang w:val="ru-RU"/>
              </w:rPr>
              <w:t>тендерні</w:t>
            </w:r>
            <w:r w:rsidRPr="00B603FA">
              <w:rPr>
                <w:color w:val="000000"/>
                <w:lang w:val="ru-RU"/>
              </w:rPr>
              <w:t xml:space="preserve"> </w:t>
            </w:r>
            <w:r w:rsidRPr="001D7740">
              <w:rPr>
                <w:color w:val="000000"/>
                <w:lang w:val="ru-RU"/>
              </w:rPr>
              <w:t>пропозиції</w:t>
            </w:r>
          </w:p>
        </w:tc>
        <w:tc>
          <w:tcPr>
            <w:tcW w:w="6440" w:type="dxa"/>
            <w:tcBorders>
              <w:top w:val="single" w:sz="4" w:space="0" w:color="000000"/>
              <w:left w:val="single" w:sz="4" w:space="0" w:color="000000"/>
              <w:bottom w:val="single" w:sz="4" w:space="0" w:color="000000"/>
              <w:right w:val="single" w:sz="4" w:space="0" w:color="000000"/>
            </w:tcBorders>
          </w:tcPr>
          <w:p w:rsidR="006F3369" w:rsidRDefault="00BE4CC1">
            <w:pPr>
              <w:widowControl w:val="0"/>
              <w:ind w:right="120"/>
              <w:contextualSpacing/>
              <w:jc w:val="both"/>
              <w:rPr>
                <w:color w:val="000000"/>
              </w:rPr>
            </w:pPr>
            <w:r>
              <w:rPr>
                <w:color w:val="000000"/>
              </w:rPr>
              <w:t>Не передбачено</w:t>
            </w:r>
          </w:p>
          <w:p w:rsidR="006F3369" w:rsidRDefault="006F3369">
            <w:pPr>
              <w:widowControl w:val="0"/>
              <w:ind w:right="120"/>
              <w:contextualSpacing/>
              <w:jc w:val="both"/>
              <w:rPr>
                <w:i/>
                <w:color w:val="FF0000"/>
                <w:sz w:val="20"/>
                <w:shd w:val="clear" w:color="auto" w:fill="FFFF00"/>
              </w:rPr>
            </w:pP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4.3</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lang w:val="ru-RU"/>
              </w:rPr>
            </w:pPr>
            <w:proofErr w:type="gramStart"/>
            <w:r w:rsidRPr="001D7740">
              <w:rPr>
                <w:lang w:val="ru-RU"/>
              </w:rPr>
              <w:t>м</w:t>
            </w:r>
            <w:proofErr w:type="gramEnd"/>
            <w:r w:rsidRPr="001D7740">
              <w:rPr>
                <w:lang w:val="ru-RU"/>
              </w:rPr>
              <w:t>ісце, кількість, обсяг поставки товарів (надання послуг, виконання робіт)</w:t>
            </w:r>
          </w:p>
        </w:tc>
        <w:tc>
          <w:tcPr>
            <w:tcW w:w="6440"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ind w:right="120"/>
              <w:contextualSpacing/>
              <w:jc w:val="both"/>
              <w:rPr>
                <w:lang w:val="ru-RU"/>
              </w:rPr>
            </w:pPr>
            <w:r w:rsidRPr="001D7740">
              <w:rPr>
                <w:lang w:val="ru-RU"/>
              </w:rPr>
              <w:t>Обсяги закупі</w:t>
            </w:r>
            <w:proofErr w:type="gramStart"/>
            <w:r w:rsidRPr="001D7740">
              <w:rPr>
                <w:lang w:val="ru-RU"/>
              </w:rPr>
              <w:t>вл</w:t>
            </w:r>
            <w:proofErr w:type="gramEnd"/>
            <w:r w:rsidRPr="001D7740">
              <w:rPr>
                <w:lang w:val="ru-RU"/>
              </w:rPr>
              <w:t>і згідно технічного завдання Додатку 2</w:t>
            </w:r>
          </w:p>
          <w:p w:rsidR="006F3369" w:rsidRPr="001D7740" w:rsidRDefault="00BE4CC1">
            <w:pPr>
              <w:widowControl w:val="0"/>
              <w:spacing w:before="60" w:after="60"/>
              <w:contextualSpacing/>
              <w:jc w:val="both"/>
              <w:rPr>
                <w:lang w:val="ru-RU"/>
              </w:rPr>
            </w:pPr>
            <w:r w:rsidRPr="001D7740">
              <w:rPr>
                <w:color w:val="000000"/>
                <w:lang w:val="ru-RU"/>
              </w:rPr>
              <w:t xml:space="preserve">Місце виконання робіт: </w:t>
            </w:r>
            <w:r w:rsidRPr="001D7740">
              <w:rPr>
                <w:lang w:val="ru-RU"/>
              </w:rPr>
              <w:t xml:space="preserve"> </w:t>
            </w:r>
            <w:r w:rsidRPr="001D7740">
              <w:rPr>
                <w:b/>
                <w:i/>
                <w:lang w:val="ru-RU"/>
              </w:rPr>
              <w:t>09701, Київська область, Обухівський район, місто Богуслав, вулиця 40-річчя Перемоги, 8.</w:t>
            </w:r>
          </w:p>
          <w:p w:rsidR="006F3369" w:rsidRPr="001D7740" w:rsidRDefault="006F3369">
            <w:pPr>
              <w:widowControl w:val="0"/>
              <w:ind w:right="120"/>
              <w:contextualSpacing/>
              <w:jc w:val="both"/>
              <w:rPr>
                <w:i/>
                <w:color w:val="4A86E8"/>
                <w:sz w:val="20"/>
                <w:shd w:val="clear" w:color="auto" w:fill="FFFFFF"/>
                <w:lang w:val="ru-RU"/>
              </w:rPr>
            </w:pPr>
          </w:p>
        </w:tc>
      </w:tr>
      <w:tr w:rsidR="006F3369">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4.4</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lang w:val="ru-RU"/>
              </w:rPr>
            </w:pPr>
            <w:r w:rsidRPr="001D7740">
              <w:rPr>
                <w:color w:val="000000"/>
                <w:lang w:val="ru-RU"/>
              </w:rPr>
              <w:t xml:space="preserve">строки поставки товарів, виконання робіт, </w:t>
            </w:r>
            <w:r w:rsidRPr="001D7740">
              <w:rPr>
                <w:color w:val="000000"/>
                <w:lang w:val="ru-RU"/>
              </w:rPr>
              <w:lastRenderedPageBreak/>
              <w:t>надання послуг</w:t>
            </w:r>
          </w:p>
        </w:tc>
        <w:tc>
          <w:tcPr>
            <w:tcW w:w="6440" w:type="dxa"/>
            <w:tcBorders>
              <w:top w:val="single" w:sz="4" w:space="0" w:color="000000"/>
              <w:left w:val="single" w:sz="4" w:space="0" w:color="000000"/>
              <w:bottom w:val="single" w:sz="4" w:space="0" w:color="000000"/>
              <w:right w:val="single" w:sz="4" w:space="0" w:color="000000"/>
            </w:tcBorders>
          </w:tcPr>
          <w:p w:rsidR="006F3369" w:rsidRDefault="00BE4CC1">
            <w:pPr>
              <w:widowControl w:val="0"/>
              <w:contextualSpacing/>
            </w:pPr>
            <w:r w:rsidRPr="001D7740">
              <w:rPr>
                <w:b/>
                <w:color w:val="000000"/>
                <w:lang w:val="ru-RU"/>
              </w:rPr>
              <w:lastRenderedPageBreak/>
              <w:t xml:space="preserve"> </w:t>
            </w:r>
            <w:proofErr w:type="gramStart"/>
            <w:r>
              <w:rPr>
                <w:b/>
                <w:color w:val="000000"/>
              </w:rPr>
              <w:t>до  30</w:t>
            </w:r>
            <w:proofErr w:type="gramEnd"/>
            <w:r>
              <w:rPr>
                <w:b/>
                <w:color w:val="000000"/>
                <w:lang w:val="uk-UA"/>
              </w:rPr>
              <w:t xml:space="preserve"> листопада  </w:t>
            </w:r>
            <w:r>
              <w:rPr>
                <w:b/>
                <w:color w:val="000000"/>
              </w:rPr>
              <w:t>2023 року.</w:t>
            </w:r>
          </w:p>
          <w:p w:rsidR="006F3369" w:rsidRDefault="00BE4CC1">
            <w:pPr>
              <w:widowControl w:val="0"/>
              <w:contextualSpacing/>
              <w:rPr>
                <w:color w:val="000000"/>
              </w:rPr>
            </w:pPr>
            <w:r>
              <w:rPr>
                <w:color w:val="000000"/>
              </w:rPr>
              <w:t>.</w:t>
            </w:r>
          </w:p>
        </w:tc>
      </w:tr>
      <w:tr w:rsidR="006F3369" w:rsidRPr="00C648B2">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lastRenderedPageBreak/>
              <w:t>5</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b/>
                <w:color w:val="000000"/>
              </w:rPr>
            </w:pPr>
            <w:r>
              <w:rPr>
                <w:b/>
                <w:color w:val="000000"/>
              </w:rPr>
              <w:t>Недискримінація учасників</w:t>
            </w:r>
          </w:p>
        </w:tc>
        <w:tc>
          <w:tcPr>
            <w:tcW w:w="6440"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ind w:right="140"/>
              <w:contextualSpacing/>
              <w:jc w:val="both"/>
              <w:rPr>
                <w:color w:val="000000"/>
                <w:lang w:val="ru-RU"/>
              </w:rPr>
            </w:pPr>
            <w:r w:rsidRPr="001D7740">
              <w:rPr>
                <w:color w:val="000000"/>
                <w:lang w:val="ru-RU"/>
              </w:rPr>
              <w:t xml:space="preserve">Учасники (резиденти та нерезиденти) </w:t>
            </w:r>
            <w:proofErr w:type="gramStart"/>
            <w:r w:rsidRPr="001D7740">
              <w:rPr>
                <w:color w:val="000000"/>
                <w:lang w:val="ru-RU"/>
              </w:rPr>
              <w:t>вс</w:t>
            </w:r>
            <w:proofErr w:type="gramEnd"/>
            <w:r w:rsidRPr="001D7740">
              <w:rPr>
                <w:color w:val="000000"/>
                <w:lang w:val="ru-RU"/>
              </w:rPr>
              <w:t>іх форм власності та організаційно-правових форм беруть участь у процедурах закупівель на рівних умовах.</w:t>
            </w: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6</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 xml:space="preserve">Валюта, у якій </w:t>
            </w:r>
            <w:proofErr w:type="gramStart"/>
            <w:r w:rsidRPr="001D7740">
              <w:rPr>
                <w:b/>
                <w:color w:val="000000"/>
                <w:lang w:val="ru-RU"/>
              </w:rPr>
              <w:t>повинна</w:t>
            </w:r>
            <w:proofErr w:type="gramEnd"/>
            <w:r w:rsidRPr="001D7740">
              <w:rPr>
                <w:b/>
                <w:color w:val="000000"/>
                <w:lang w:val="ru-RU"/>
              </w:rPr>
              <w:t xml:space="preserve"> бути зазначена ціна тендерної пропозиції</w:t>
            </w:r>
          </w:p>
        </w:tc>
        <w:tc>
          <w:tcPr>
            <w:tcW w:w="6440"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ind w:right="140"/>
              <w:contextualSpacing/>
              <w:jc w:val="both"/>
              <w:rPr>
                <w:lang w:val="ru-RU"/>
              </w:rPr>
            </w:pPr>
            <w:r w:rsidRPr="001D7740">
              <w:rPr>
                <w:color w:val="000000"/>
                <w:lang w:val="ru-RU"/>
              </w:rPr>
              <w:t>Валютою тендерної пропозиції є гривня.</w:t>
            </w:r>
            <w:r w:rsidRPr="001D7740">
              <w:rPr>
                <w:lang w:val="ru-RU"/>
              </w:rPr>
              <w:t xml:space="preserve"> </w:t>
            </w:r>
            <w:r w:rsidRPr="001D7740">
              <w:rPr>
                <w:b/>
                <w:i/>
                <w:color w:val="000000"/>
                <w:lang w:val="ru-RU"/>
              </w:rPr>
              <w:t>У разі якщо учасником процедури закупі</w:t>
            </w:r>
            <w:proofErr w:type="gramStart"/>
            <w:r w:rsidRPr="001D7740">
              <w:rPr>
                <w:b/>
                <w:i/>
                <w:color w:val="000000"/>
                <w:lang w:val="ru-RU"/>
              </w:rPr>
              <w:t>вл</w:t>
            </w:r>
            <w:proofErr w:type="gramEnd"/>
            <w:r w:rsidRPr="001D7740">
              <w:rPr>
                <w:b/>
                <w:i/>
                <w:color w:val="000000"/>
                <w:lang w:val="ru-RU"/>
              </w:rPr>
              <w:t>і є нерезидент</w:t>
            </w:r>
            <w:r w:rsidRPr="001D7740">
              <w:rPr>
                <w:b/>
                <w:color w:val="000000"/>
                <w:lang w:val="ru-RU"/>
              </w:rPr>
              <w:t>,</w:t>
            </w:r>
            <w:r>
              <w:rPr>
                <w:b/>
                <w:color w:val="000000"/>
              </w:rPr>
              <w:t> </w:t>
            </w:r>
            <w:r w:rsidRPr="001D7740">
              <w:rPr>
                <w:b/>
                <w:color w:val="000000"/>
                <w:lang w:val="ru-RU"/>
              </w:rPr>
              <w:t xml:space="preserve"> </w:t>
            </w:r>
            <w:r w:rsidRPr="001D7740">
              <w:rPr>
                <w:color w:val="000000"/>
                <w:lang w:val="ru-RU"/>
              </w:rPr>
              <w:t xml:space="preserve">такий </w:t>
            </w:r>
            <w:r w:rsidRPr="001D7740">
              <w:rPr>
                <w:lang w:val="ru-RU"/>
              </w:rPr>
              <w:t>у</w:t>
            </w:r>
            <w:r w:rsidRPr="001D7740">
              <w:rPr>
                <w:color w:val="000000"/>
                <w:lang w:val="ru-RU"/>
              </w:rPr>
              <w:t>часник зазначає ціну пропозиції в електронній системі закупівель у валюті – гривня.</w:t>
            </w:r>
          </w:p>
        </w:tc>
      </w:tr>
      <w:tr w:rsidR="006F3369" w:rsidRPr="00C648B2">
        <w:trPr>
          <w:trHeight w:val="558"/>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7</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 xml:space="preserve">Мова (мови), якою  (якими) повинні </w:t>
            </w:r>
            <w:proofErr w:type="gramStart"/>
            <w:r w:rsidRPr="001D7740">
              <w:rPr>
                <w:b/>
                <w:color w:val="000000"/>
                <w:lang w:val="ru-RU"/>
              </w:rPr>
              <w:t>бути</w:t>
            </w:r>
            <w:proofErr w:type="gramEnd"/>
            <w:r w:rsidRPr="001D7740">
              <w:rPr>
                <w:b/>
                <w:color w:val="000000"/>
                <w:lang w:val="ru-RU"/>
              </w:rPr>
              <w:t xml:space="preserve">  складені тендерні пропозиції</w:t>
            </w:r>
          </w:p>
        </w:tc>
        <w:tc>
          <w:tcPr>
            <w:tcW w:w="6440"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contextualSpacing/>
              <w:jc w:val="both"/>
              <w:rPr>
                <w:color w:val="000000"/>
                <w:lang w:val="ru-RU"/>
              </w:rPr>
            </w:pPr>
            <w:r w:rsidRPr="001D7740">
              <w:rPr>
                <w:color w:val="000000"/>
                <w:lang w:val="ru-RU"/>
              </w:rPr>
              <w:t>Мова тендерної пропозиції – українська.</w:t>
            </w:r>
          </w:p>
          <w:p w:rsidR="006F3369" w:rsidRPr="001D7740" w:rsidRDefault="00BE4CC1">
            <w:pPr>
              <w:widowControl w:val="0"/>
              <w:contextualSpacing/>
              <w:jc w:val="both"/>
              <w:rPr>
                <w:lang w:val="ru-RU"/>
              </w:rPr>
            </w:pPr>
            <w:proofErr w:type="gramStart"/>
            <w:r w:rsidRPr="001D7740">
              <w:rPr>
                <w:color w:val="000000"/>
                <w:lang w:val="ru-RU"/>
              </w:rPr>
              <w:t>П</w:t>
            </w:r>
            <w:proofErr w:type="gramEnd"/>
            <w:r w:rsidRPr="001D7740">
              <w:rPr>
                <w:color w:val="000000"/>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D7740">
              <w:rPr>
                <w:lang w:val="ru-RU"/>
              </w:rPr>
              <w:t>іншою мовою</w:t>
            </w:r>
            <w:r w:rsidRPr="001D7740">
              <w:rPr>
                <w:color w:val="000000"/>
                <w:lang w:val="ru-RU"/>
              </w:rPr>
              <w:t>. Визначальним є текст, викладений українською мовою.</w:t>
            </w:r>
          </w:p>
          <w:p w:rsidR="006F3369" w:rsidRPr="001D7740" w:rsidRDefault="00BE4CC1">
            <w:pPr>
              <w:widowControl w:val="0"/>
              <w:contextualSpacing/>
              <w:jc w:val="both"/>
              <w:rPr>
                <w:color w:val="000000"/>
                <w:lang w:val="ru-RU"/>
              </w:rPr>
            </w:pPr>
            <w:r w:rsidRPr="001D7740">
              <w:rPr>
                <w:color w:val="000000"/>
                <w:lang w:val="ru-RU"/>
              </w:rPr>
              <w:t xml:space="preserve">Стандартні характеристики, вимоги, умовні позначення у вигляді скорочень та термінологія, </w:t>
            </w:r>
            <w:proofErr w:type="gramStart"/>
            <w:r w:rsidRPr="001D7740">
              <w:rPr>
                <w:color w:val="000000"/>
                <w:lang w:val="ru-RU"/>
              </w:rPr>
              <w:t>пов’язана</w:t>
            </w:r>
            <w:proofErr w:type="gramEnd"/>
            <w:r w:rsidRPr="001D7740">
              <w:rPr>
                <w:color w:val="000000"/>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3369" w:rsidRPr="001D7740" w:rsidRDefault="00BE4CC1">
            <w:pPr>
              <w:widowControl w:val="0"/>
              <w:contextualSpacing/>
              <w:jc w:val="both"/>
              <w:rPr>
                <w:lang w:val="ru-RU"/>
              </w:rPr>
            </w:pPr>
            <w:proofErr w:type="gramStart"/>
            <w:r w:rsidRPr="001D7740">
              <w:rPr>
                <w:color w:val="000000"/>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D7740">
              <w:rPr>
                <w:lang w:val="ru-RU"/>
              </w:rPr>
              <w:t>І</w:t>
            </w:r>
            <w:r w:rsidRPr="001D7740">
              <w:rPr>
                <w:color w:val="000000"/>
                <w:lang w:val="ru-RU"/>
              </w:rPr>
              <w:t>нтернет, адреси електронної пошти, торговельної марки (знак</w:t>
            </w:r>
            <w:r w:rsidRPr="001D7740">
              <w:rPr>
                <w:lang w:val="ru-RU"/>
              </w:rPr>
              <w:t>а</w:t>
            </w:r>
            <w:r w:rsidRPr="001D7740">
              <w:rPr>
                <w:color w:val="000000"/>
                <w:lang w:val="ru-RU"/>
              </w:rPr>
              <w:t xml:space="preserve"> для товарів та послуг), загальноприйняті міжнародні терміни).</w:t>
            </w:r>
            <w:proofErr w:type="gramEnd"/>
            <w:r w:rsidRPr="001D7740">
              <w:rPr>
                <w:color w:val="000000"/>
                <w:lang w:val="ru-RU"/>
              </w:rPr>
              <w:t xml:space="preserve"> Тендерна пропозиція та </w:t>
            </w:r>
            <w:proofErr w:type="gramStart"/>
            <w:r w:rsidRPr="001D7740">
              <w:rPr>
                <w:lang w:val="ru-RU"/>
              </w:rPr>
              <w:t>в</w:t>
            </w:r>
            <w:r w:rsidRPr="001D7740">
              <w:rPr>
                <w:color w:val="000000"/>
                <w:lang w:val="ru-RU"/>
              </w:rPr>
              <w:t>с</w:t>
            </w:r>
            <w:proofErr w:type="gramEnd"/>
            <w:r w:rsidRPr="001D7740">
              <w:rPr>
                <w:color w:val="000000"/>
                <w:lang w:val="ru-RU"/>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1D7740">
              <w:rPr>
                <w:color w:val="000000"/>
                <w:lang w:val="ru-RU"/>
              </w:rPr>
              <w:t>до</w:t>
            </w:r>
            <w:proofErr w:type="gramEnd"/>
            <w:r w:rsidRPr="001D7740">
              <w:rPr>
                <w:color w:val="000000"/>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1D7740">
              <w:rPr>
                <w:lang w:val="ru-RU"/>
              </w:rPr>
              <w:t>українською мовою</w:t>
            </w:r>
            <w:r w:rsidRPr="001D7740">
              <w:rPr>
                <w:color w:val="000000"/>
                <w:lang w:val="ru-RU"/>
              </w:rPr>
              <w:t>.</w:t>
            </w:r>
          </w:p>
          <w:p w:rsidR="006F3369" w:rsidRPr="001D7740" w:rsidRDefault="00BE4CC1">
            <w:pPr>
              <w:widowControl w:val="0"/>
              <w:contextualSpacing/>
              <w:jc w:val="both"/>
              <w:rPr>
                <w:b/>
                <w:color w:val="000000"/>
                <w:lang w:val="ru-RU"/>
              </w:rPr>
            </w:pPr>
            <w:r w:rsidRPr="001D7740">
              <w:rPr>
                <w:b/>
                <w:color w:val="000000"/>
                <w:lang w:val="ru-RU"/>
              </w:rPr>
              <w:t>Виключення:</w:t>
            </w:r>
          </w:p>
          <w:p w:rsidR="006F3369" w:rsidRPr="001D7740" w:rsidRDefault="00BE4CC1">
            <w:pPr>
              <w:widowControl w:val="0"/>
              <w:contextualSpacing/>
              <w:jc w:val="both"/>
              <w:rPr>
                <w:lang w:val="ru-RU"/>
              </w:rPr>
            </w:pPr>
            <w:r w:rsidRPr="001D7740">
              <w:rPr>
                <w:color w:val="000000"/>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1D7740">
              <w:rPr>
                <w:color w:val="000000"/>
                <w:lang w:val="ru-RU"/>
              </w:rPr>
              <w:t>до</w:t>
            </w:r>
            <w:proofErr w:type="gramEnd"/>
            <w:r w:rsidRPr="001D7740">
              <w:rPr>
                <w:color w:val="000000"/>
                <w:lang w:val="ru-RU"/>
              </w:rPr>
              <w:t xml:space="preserve"> неї та які учасник додатково надає на власний розсуд, </w:t>
            </w:r>
            <w:r w:rsidRPr="001D7740">
              <w:rPr>
                <w:lang w:val="ru-RU"/>
              </w:rPr>
              <w:t>у</w:t>
            </w:r>
            <w:r w:rsidRPr="001D7740">
              <w:rPr>
                <w:color w:val="000000"/>
                <w:lang w:val="ru-RU"/>
              </w:rPr>
              <w:t xml:space="preserve"> тому числі якщо такі документи надані іноземною мовою без перекладу.</w:t>
            </w:r>
          </w:p>
          <w:p w:rsidR="006F3369" w:rsidRPr="001D7740" w:rsidRDefault="00BE4CC1">
            <w:pPr>
              <w:widowControl w:val="0"/>
              <w:contextualSpacing/>
              <w:jc w:val="both"/>
              <w:rPr>
                <w:lang w:val="ru-RU"/>
              </w:rPr>
            </w:pPr>
            <w:r w:rsidRPr="001D7740">
              <w:rPr>
                <w:color w:val="000000"/>
                <w:lang w:val="ru-RU"/>
              </w:rPr>
              <w:t xml:space="preserve">2.  </w:t>
            </w:r>
            <w:r w:rsidRPr="001D7740">
              <w:rPr>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1D7740">
              <w:rPr>
                <w:lang w:val="ru-RU"/>
              </w:rPr>
              <w:t>в</w:t>
            </w:r>
            <w:proofErr w:type="gramEnd"/>
            <w:r w:rsidRPr="001D7740">
              <w:rPr>
                <w:lang w:val="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1D7740">
              <w:rPr>
                <w:lang w:val="ru-RU"/>
              </w:rPr>
              <w:t>без</w:t>
            </w:r>
            <w:proofErr w:type="gramEnd"/>
            <w:r w:rsidRPr="001D7740">
              <w:rPr>
                <w:lang w:val="ru-RU"/>
              </w:rPr>
              <w:t xml:space="preserve"> перекладу.</w:t>
            </w:r>
          </w:p>
        </w:tc>
      </w:tr>
      <w:tr w:rsidR="006F3369" w:rsidRPr="00C648B2">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center"/>
              <w:rPr>
                <w:lang w:val="ru-RU"/>
              </w:rPr>
            </w:pPr>
            <w:r w:rsidRPr="001D7740">
              <w:rPr>
                <w:b/>
                <w:color w:val="000000"/>
                <w:lang w:val="ru-RU"/>
              </w:rPr>
              <w:t xml:space="preserve">Розділ 2. Порядок </w:t>
            </w:r>
            <w:r w:rsidRPr="001D7740">
              <w:rPr>
                <w:b/>
                <w:lang w:val="ru-RU"/>
              </w:rPr>
              <w:t>в</w:t>
            </w:r>
            <w:r w:rsidRPr="001D7740">
              <w:rPr>
                <w:b/>
                <w:color w:val="000000"/>
                <w:lang w:val="ru-RU"/>
              </w:rPr>
              <w:t>несення змін та надання роз’яснень до тендерної документації</w:t>
            </w:r>
          </w:p>
        </w:tc>
      </w:tr>
      <w:tr w:rsidR="006F3369" w:rsidRPr="00C648B2">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sz w:val="20"/>
              </w:rPr>
            </w:pPr>
            <w:r>
              <w:rPr>
                <w:sz w:val="20"/>
              </w:rPr>
              <w:lastRenderedPageBreak/>
              <w:t>1</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lang w:val="ru-RU"/>
              </w:rPr>
            </w:pPr>
            <w:r w:rsidRPr="001D7740">
              <w:rPr>
                <w:b/>
                <w:lang w:val="ru-RU"/>
              </w:rPr>
              <w:t>Процедура надання роз’яснень щодо тендерної документації</w:t>
            </w:r>
          </w:p>
        </w:tc>
        <w:tc>
          <w:tcPr>
            <w:tcW w:w="6440"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ind w:firstLine="567"/>
              <w:contextualSpacing/>
              <w:jc w:val="both"/>
              <w:rPr>
                <w:rFonts w:eastAsia="SimSun"/>
                <w:shd w:val="clear" w:color="auto" w:fill="FFFFFF"/>
                <w:lang w:val="ru-RU" w:eastAsia="ru-RU"/>
              </w:rPr>
            </w:pPr>
            <w:r w:rsidRPr="001D7740">
              <w:rPr>
                <w:rFonts w:eastAsia="SimSun"/>
                <w:shd w:val="clear" w:color="auto" w:fill="FFFFFF"/>
                <w:lang w:val="ru-RU" w:eastAsia="ru-RU"/>
              </w:rPr>
              <w:t>Надання роз’яснень щодо тендерної документації та внесення змі</w:t>
            </w:r>
            <w:proofErr w:type="gramStart"/>
            <w:r w:rsidRPr="001D7740">
              <w:rPr>
                <w:rFonts w:eastAsia="SimSun"/>
                <w:shd w:val="clear" w:color="auto" w:fill="FFFFFF"/>
                <w:lang w:val="ru-RU" w:eastAsia="ru-RU"/>
              </w:rPr>
              <w:t>н</w:t>
            </w:r>
            <w:proofErr w:type="gramEnd"/>
            <w:r w:rsidRPr="001D7740">
              <w:rPr>
                <w:rFonts w:eastAsia="SimSun"/>
                <w:shd w:val="clear" w:color="auto" w:fill="FFFFFF"/>
                <w:lang w:val="ru-RU" w:eastAsia="ru-RU"/>
              </w:rPr>
              <w:t xml:space="preserve"> до неї здійснюється замовником відповідно до пункту 54 Особливостей.</w:t>
            </w:r>
          </w:p>
          <w:p w:rsidR="006F3369" w:rsidRPr="001D7740" w:rsidRDefault="00BE4CC1">
            <w:pPr>
              <w:widowControl w:val="0"/>
              <w:ind w:firstLine="567"/>
              <w:contextualSpacing/>
              <w:jc w:val="both"/>
              <w:rPr>
                <w:lang w:val="ru-RU"/>
              </w:rPr>
            </w:pPr>
            <w:r w:rsidRPr="001D7740">
              <w:rPr>
                <w:rFonts w:eastAsia="SimSun"/>
                <w:shd w:val="clear" w:color="auto" w:fill="FFFFFF"/>
                <w:lang w:val="ru-RU" w:eastAsia="ru-RU"/>
              </w:rPr>
              <w:t xml:space="preserve">Фізична/юридична особа має право </w:t>
            </w:r>
            <w:r w:rsidRPr="001D7740">
              <w:rPr>
                <w:rFonts w:eastAsia="SimSun"/>
                <w:b/>
                <w:bCs/>
                <w:shd w:val="clear" w:color="auto" w:fill="FFFFFF"/>
                <w:lang w:val="ru-RU" w:eastAsia="ru-RU"/>
              </w:rPr>
              <w:t xml:space="preserve">не </w:t>
            </w:r>
            <w:proofErr w:type="gramStart"/>
            <w:r w:rsidRPr="001D7740">
              <w:rPr>
                <w:rFonts w:eastAsia="SimSun"/>
                <w:b/>
                <w:bCs/>
                <w:shd w:val="clear" w:color="auto" w:fill="FFFFFF"/>
                <w:lang w:val="ru-RU" w:eastAsia="ru-RU"/>
              </w:rPr>
              <w:t>п</w:t>
            </w:r>
            <w:proofErr w:type="gramEnd"/>
            <w:r w:rsidRPr="001D7740">
              <w:rPr>
                <w:rFonts w:eastAsia="SimSun"/>
                <w:b/>
                <w:bCs/>
                <w:shd w:val="clear" w:color="auto" w:fill="FFFFFF"/>
                <w:lang w:val="ru-RU" w:eastAsia="ru-RU"/>
              </w:rPr>
              <w:t xml:space="preserve">ізніше ніж за три дні </w:t>
            </w:r>
            <w:r w:rsidRPr="001D7740">
              <w:rPr>
                <w:rFonts w:eastAsia="SimSun"/>
                <w:shd w:val="clear" w:color="auto" w:fill="FFFFFF"/>
                <w:lang w:val="ru-RU"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D7740">
              <w:rPr>
                <w:rFonts w:eastAsia="SimSun"/>
                <w:shd w:val="clear" w:color="auto" w:fill="FFFFFF"/>
                <w:lang w:val="ru-RU" w:eastAsia="ru-RU"/>
              </w:rPr>
              <w:t>за</w:t>
            </w:r>
            <w:proofErr w:type="gramEnd"/>
            <w:r w:rsidRPr="001D7740">
              <w:rPr>
                <w:rFonts w:eastAsia="SimSun"/>
                <w:shd w:val="clear" w:color="auto" w:fill="FFFFFF"/>
                <w:lang w:val="ru-RU" w:eastAsia="ru-RU"/>
              </w:rPr>
              <w:t xml:space="preserve"> </w:t>
            </w:r>
            <w:proofErr w:type="gramStart"/>
            <w:r w:rsidRPr="001D7740">
              <w:rPr>
                <w:rFonts w:eastAsia="SimSun"/>
                <w:shd w:val="clear" w:color="auto" w:fill="FFFFFF"/>
                <w:lang w:val="ru-RU" w:eastAsia="ru-RU"/>
              </w:rPr>
              <w:t>роз</w:t>
            </w:r>
            <w:proofErr w:type="gramEnd"/>
            <w:r w:rsidRPr="001D7740">
              <w:rPr>
                <w:rFonts w:eastAsia="SimSun"/>
                <w:shd w:val="clear" w:color="auto" w:fill="FFFFFF"/>
                <w:lang w:val="ru-RU"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D7740">
              <w:rPr>
                <w:rFonts w:eastAsia="SimSun"/>
                <w:shd w:val="clear" w:color="auto" w:fill="FFFFFF"/>
                <w:lang w:val="ru-RU" w:eastAsia="ru-RU"/>
              </w:rPr>
              <w:t>його в</w:t>
            </w:r>
            <w:proofErr w:type="gramEnd"/>
            <w:r w:rsidRPr="001D7740">
              <w:rPr>
                <w:rFonts w:eastAsia="SimSun"/>
                <w:shd w:val="clear" w:color="auto" w:fill="FFFFFF"/>
                <w:lang w:val="ru-RU" w:eastAsia="ru-RU"/>
              </w:rPr>
              <w:t xml:space="preserve"> електронній системі закупівель.</w:t>
            </w:r>
          </w:p>
          <w:p w:rsidR="006F3369" w:rsidRPr="001D7740" w:rsidRDefault="00BE4CC1">
            <w:pPr>
              <w:widowControl w:val="0"/>
              <w:spacing w:before="120"/>
              <w:ind w:firstLine="567"/>
              <w:contextualSpacing/>
              <w:jc w:val="both"/>
              <w:rPr>
                <w:rFonts w:eastAsia="SimSun"/>
                <w:shd w:val="clear" w:color="auto" w:fill="FFFFFF"/>
                <w:lang w:val="ru-RU" w:eastAsia="ru-RU"/>
              </w:rPr>
            </w:pPr>
            <w:r w:rsidRPr="001D7740">
              <w:rPr>
                <w:rFonts w:eastAsia="SimSun"/>
                <w:shd w:val="clear" w:color="auto"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D7740">
              <w:rPr>
                <w:rFonts w:eastAsia="SimSun"/>
                <w:shd w:val="clear" w:color="auto" w:fill="FFFFFF"/>
                <w:lang w:val="ru-RU" w:eastAsia="ru-RU"/>
              </w:rPr>
              <w:t>в</w:t>
            </w:r>
            <w:proofErr w:type="gramEnd"/>
            <w:r w:rsidRPr="001D7740">
              <w:rPr>
                <w:rFonts w:eastAsia="SimSun"/>
                <w:shd w:val="clear" w:color="auto" w:fill="FFFFFF"/>
                <w:lang w:val="ru-RU" w:eastAsia="ru-RU"/>
              </w:rPr>
              <w:t>.</w:t>
            </w:r>
          </w:p>
          <w:p w:rsidR="006F3369" w:rsidRPr="001D7740" w:rsidRDefault="00BE4CC1">
            <w:pPr>
              <w:widowControl w:val="0"/>
              <w:contextualSpacing/>
              <w:jc w:val="both"/>
              <w:rPr>
                <w:lang w:val="ru-RU"/>
              </w:rPr>
            </w:pPr>
            <w:r w:rsidRPr="001D7740">
              <w:rPr>
                <w:rFonts w:eastAsia="SimSun"/>
                <w:shd w:val="clear" w:color="auto"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D7740">
              <w:rPr>
                <w:rFonts w:eastAsia="SimSun"/>
                <w:b/>
                <w:bCs/>
                <w:shd w:val="clear" w:color="auto" w:fill="FFFFFF"/>
                <w:lang w:val="ru-RU" w:eastAsia="ru-RU"/>
              </w:rPr>
              <w:t>не менш як на чотири дні.</w:t>
            </w: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2</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Внесення змін до тендерної документації</w:t>
            </w:r>
          </w:p>
        </w:tc>
        <w:tc>
          <w:tcPr>
            <w:tcW w:w="6440"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contextualSpacing/>
              <w:jc w:val="both"/>
              <w:rPr>
                <w:lang w:val="ru-RU"/>
              </w:rPr>
            </w:pPr>
            <w:r w:rsidRPr="001D7740">
              <w:rPr>
                <w:shd w:val="clear" w:color="auto" w:fill="FFFFFF"/>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D7740">
              <w:rPr>
                <w:shd w:val="clear" w:color="auto" w:fill="FFFFFF"/>
                <w:lang w:val="ru-RU"/>
              </w:rPr>
              <w:t>п</w:t>
            </w:r>
            <w:proofErr w:type="gramEnd"/>
            <w:r w:rsidRPr="001D7740">
              <w:rPr>
                <w:shd w:val="clear" w:color="auto" w:fill="FFFFFF"/>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1D7740">
              <w:rPr>
                <w:shd w:val="clear" w:color="auto" w:fill="FFFFFF"/>
                <w:lang w:val="ru-RU"/>
              </w:rPr>
              <w:t>н</w:t>
            </w:r>
            <w:proofErr w:type="gramEnd"/>
            <w:r w:rsidRPr="001D7740">
              <w:rPr>
                <w:shd w:val="clear" w:color="auto" w:fill="FFFFFF"/>
                <w:lang w:val="ru-RU"/>
              </w:rPr>
              <w:t xml:space="preserve"> до тендерної документації до закінчення кінцевого строку подання тендерних пропозицій залишалося </w:t>
            </w:r>
            <w:r w:rsidRPr="001D7740">
              <w:rPr>
                <w:b/>
                <w:shd w:val="clear" w:color="auto" w:fill="FFFFFF"/>
                <w:lang w:val="ru-RU"/>
              </w:rPr>
              <w:t>не менше чотирьох днів</w:t>
            </w:r>
            <w:r w:rsidRPr="001D7740">
              <w:rPr>
                <w:shd w:val="clear" w:color="auto" w:fill="FFFFFF"/>
                <w:lang w:val="ru-RU"/>
              </w:rPr>
              <w:t>.</w:t>
            </w:r>
          </w:p>
          <w:p w:rsidR="006F3369" w:rsidRPr="001D7740" w:rsidRDefault="00BE4CC1">
            <w:pPr>
              <w:widowControl w:val="0"/>
              <w:contextualSpacing/>
              <w:jc w:val="both"/>
              <w:rPr>
                <w:lang w:val="ru-RU"/>
              </w:rPr>
            </w:pPr>
            <w:r w:rsidRPr="001D7740">
              <w:rPr>
                <w:shd w:val="clear" w:color="auto" w:fill="FFFFFF"/>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1D7740">
              <w:rPr>
                <w:b/>
                <w:shd w:val="clear" w:color="auto" w:fill="FFFFFF"/>
                <w:lang w:val="ru-RU"/>
              </w:rPr>
              <w:t>у вигляді нової редакції тендерної документації додатково до початкової редакції тендерної документації.</w:t>
            </w:r>
            <w:r w:rsidRPr="001D7740">
              <w:rPr>
                <w:shd w:val="clear" w:color="auto" w:fill="FFFFFF"/>
                <w:lang w:val="ru-RU"/>
              </w:rPr>
              <w:t xml:space="preserve"> </w:t>
            </w:r>
            <w:r w:rsidRPr="001D7740">
              <w:rPr>
                <w:b/>
                <w:shd w:val="clear" w:color="auto" w:fill="FFFFFF"/>
                <w:lang w:val="ru-RU"/>
              </w:rPr>
              <w:t xml:space="preserve">Замовник разом із змінами </w:t>
            </w:r>
            <w:proofErr w:type="gramStart"/>
            <w:r w:rsidRPr="001D7740">
              <w:rPr>
                <w:b/>
                <w:shd w:val="clear" w:color="auto" w:fill="FFFFFF"/>
                <w:lang w:val="ru-RU"/>
              </w:rPr>
              <w:t>до</w:t>
            </w:r>
            <w:proofErr w:type="gramEnd"/>
            <w:r w:rsidRPr="001D7740">
              <w:rPr>
                <w:b/>
                <w:shd w:val="clear" w:color="auto" w:fill="FFFFFF"/>
                <w:lang w:val="ru-RU"/>
              </w:rPr>
              <w:t xml:space="preserve"> тендерної документації в окремому документі оприлюднює перелік змін</w:t>
            </w:r>
            <w:r w:rsidRPr="001D7740">
              <w:rPr>
                <w:shd w:val="clear" w:color="auto" w:fill="FFFFFF"/>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D7740">
              <w:rPr>
                <w:shd w:val="clear" w:color="auto" w:fill="FFFFFF"/>
                <w:lang w:val="ru-RU"/>
              </w:rPr>
              <w:t>р</w:t>
            </w:r>
            <w:proofErr w:type="gramEnd"/>
            <w:r w:rsidRPr="001D7740">
              <w:rPr>
                <w:shd w:val="clear" w:color="auto" w:fill="FFFFFF"/>
                <w:lang w:val="ru-RU"/>
              </w:rPr>
              <w:t>ішення про їх внесення.</w:t>
            </w:r>
          </w:p>
        </w:tc>
      </w:tr>
      <w:tr w:rsidR="006F3369" w:rsidRPr="00C648B2">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center"/>
              <w:rPr>
                <w:b/>
                <w:lang w:val="ru-RU"/>
              </w:rPr>
            </w:pPr>
            <w:r w:rsidRPr="001D7740">
              <w:rPr>
                <w:b/>
                <w:lang w:val="ru-RU"/>
              </w:rPr>
              <w:t xml:space="preserve">Розділ 3. Інструкція з </w:t>
            </w:r>
            <w:proofErr w:type="gramStart"/>
            <w:r w:rsidRPr="001D7740">
              <w:rPr>
                <w:b/>
                <w:lang w:val="ru-RU"/>
              </w:rPr>
              <w:t>п</w:t>
            </w:r>
            <w:proofErr w:type="gramEnd"/>
            <w:r w:rsidRPr="001D7740">
              <w:rPr>
                <w:b/>
                <w:lang w:val="ru-RU"/>
              </w:rPr>
              <w:t>ідготовки тендерної пропозиції</w:t>
            </w: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b/>
                <w:color w:val="000000"/>
                <w:sz w:val="20"/>
              </w:rPr>
            </w:pPr>
            <w:r>
              <w:rPr>
                <w:b/>
                <w:color w:val="000000"/>
                <w:sz w:val="20"/>
              </w:rPr>
              <w:t>1</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Змі</w:t>
            </w:r>
            <w:proofErr w:type="gramStart"/>
            <w:r w:rsidRPr="001D7740">
              <w:rPr>
                <w:b/>
                <w:color w:val="000000"/>
                <w:lang w:val="ru-RU"/>
              </w:rPr>
              <w:t>ст</w:t>
            </w:r>
            <w:proofErr w:type="gramEnd"/>
            <w:r w:rsidRPr="001D7740">
              <w:rPr>
                <w:b/>
                <w:color w:val="000000"/>
                <w:lang w:val="ru-RU"/>
              </w:rPr>
              <w:t xml:space="preserve"> і спосіб подання тендерної пропозиції</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both"/>
              <w:rPr>
                <w:lang w:val="ru-RU"/>
              </w:rPr>
            </w:pPr>
            <w:r w:rsidRPr="001D7740">
              <w:rPr>
                <w:lang w:val="ru-RU"/>
              </w:rPr>
              <w:t xml:space="preserve">Тендерні пропозиції подаються відповідно до порядку, </w:t>
            </w:r>
            <w:r w:rsidRPr="001D7740">
              <w:rPr>
                <w:color w:val="000000"/>
                <w:lang w:val="ru-RU"/>
              </w:rPr>
              <w:t>визначеного статтею 26 Закону, крім положень частин першої, четвертої, шостої та сьомої статті 26 Закону</w:t>
            </w:r>
            <w:r w:rsidRPr="001D7740">
              <w:rPr>
                <w:i/>
                <w:color w:val="000000"/>
                <w:lang w:val="ru-RU"/>
              </w:rPr>
              <w:t>.</w:t>
            </w:r>
            <w:r w:rsidRPr="001D7740">
              <w:rPr>
                <w:color w:val="000000"/>
                <w:shd w:val="clear" w:color="auto" w:fill="00FF00"/>
                <w:lang w:val="ru-RU"/>
              </w:rPr>
              <w:t xml:space="preserve"> </w:t>
            </w:r>
            <w:r w:rsidRPr="001D7740">
              <w:rPr>
                <w:color w:val="000000"/>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D7740">
              <w:rPr>
                <w:color w:val="000000"/>
                <w:lang w:val="ru-RU"/>
              </w:rPr>
              <w:lastRenderedPageBreak/>
              <w:t>встановлення замовником), інформація від учасника процедури закупі</w:t>
            </w:r>
            <w:proofErr w:type="gramStart"/>
            <w:r w:rsidRPr="001D7740">
              <w:rPr>
                <w:color w:val="000000"/>
                <w:lang w:val="ru-RU"/>
              </w:rPr>
              <w:t>вл</w:t>
            </w:r>
            <w:proofErr w:type="gramEnd"/>
            <w:r w:rsidRPr="001D7740">
              <w:rPr>
                <w:color w:val="000000"/>
                <w:lang w:val="ru-RU"/>
              </w:rPr>
              <w:t xml:space="preserve">і про його відповідність кваліфікаційним критеріям встановлення, наявність/відсутність </w:t>
            </w:r>
            <w:proofErr w:type="gramStart"/>
            <w:r w:rsidRPr="001D7740">
              <w:rPr>
                <w:color w:val="000000"/>
                <w:lang w:val="ru-RU"/>
              </w:rPr>
              <w:t>п</w:t>
            </w:r>
            <w:proofErr w:type="gramEnd"/>
            <w:r w:rsidRPr="001D7740">
              <w:rPr>
                <w:color w:val="000000"/>
                <w:lang w:val="ru-RU"/>
              </w:rPr>
              <w:t xml:space="preserve">ідстав, установлених у </w:t>
            </w:r>
            <w:hyperlink r:id="rId7" w:anchor="n1261" w:history="1">
              <w:r w:rsidRPr="001D7740">
                <w:rPr>
                  <w:color w:val="000000"/>
                  <w:lang w:val="ru-RU"/>
                </w:rPr>
                <w:t>пункті 47</w:t>
              </w:r>
            </w:hyperlink>
            <w:r w:rsidRPr="001D7740">
              <w:rPr>
                <w:color w:val="000000"/>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F3369" w:rsidRPr="001D7740" w:rsidRDefault="00BE4CC1">
            <w:pPr>
              <w:widowControl w:val="0"/>
              <w:ind w:firstLine="459"/>
              <w:contextualSpacing/>
              <w:jc w:val="both"/>
              <w:rPr>
                <w:b/>
                <w:u w:val="single"/>
                <w:lang w:val="ru-RU"/>
              </w:rPr>
            </w:pPr>
            <w:r w:rsidRPr="001D7740">
              <w:rPr>
                <w:b/>
                <w:u w:val="single"/>
                <w:lang w:val="ru-RU"/>
              </w:rPr>
              <w:t xml:space="preserve">Учасник повинен розмістити інформацію та </w:t>
            </w:r>
            <w:proofErr w:type="gramStart"/>
            <w:r w:rsidRPr="001D7740">
              <w:rPr>
                <w:b/>
                <w:u w:val="single"/>
                <w:lang w:val="ru-RU"/>
              </w:rPr>
              <w:t>вс</w:t>
            </w:r>
            <w:proofErr w:type="gramEnd"/>
            <w:r w:rsidRPr="001D7740">
              <w:rPr>
                <w:b/>
                <w:u w:val="single"/>
                <w:lang w:val="ru-RU"/>
              </w:rPr>
              <w:t>і документи, передбачені тендерною документацією до кінцевого строку подання тендерних пропозицій, а самє:</w:t>
            </w:r>
          </w:p>
          <w:p w:rsidR="006F3369" w:rsidRPr="001D7740" w:rsidRDefault="00BE4CC1">
            <w:pPr>
              <w:widowControl w:val="0"/>
              <w:contextualSpacing/>
              <w:jc w:val="both"/>
              <w:rPr>
                <w:lang w:val="ru-RU"/>
              </w:rPr>
            </w:pPr>
            <w:r w:rsidRPr="001D7740">
              <w:rPr>
                <w:lang w:val="ru-RU"/>
              </w:rPr>
              <w:t xml:space="preserve">1. </w:t>
            </w:r>
            <w:proofErr w:type="gramStart"/>
            <w:r w:rsidRPr="001D7740">
              <w:rPr>
                <w:lang w:val="ru-RU"/>
              </w:rPr>
              <w:t>Ц</w:t>
            </w:r>
            <w:proofErr w:type="gramEnd"/>
            <w:r w:rsidRPr="001D7740">
              <w:rPr>
                <w:lang w:val="ru-RU"/>
              </w:rPr>
              <w:t>інову пропозицію (за формою Додатку 4 тендерної документації);</w:t>
            </w:r>
          </w:p>
          <w:p w:rsidR="006F3369" w:rsidRPr="001D7740" w:rsidRDefault="00BE4CC1">
            <w:pPr>
              <w:widowControl w:val="0"/>
              <w:contextualSpacing/>
              <w:jc w:val="both"/>
              <w:textAlignment w:val="baseline"/>
              <w:rPr>
                <w:rFonts w:eastAsia="NSimSun"/>
                <w:lang w:val="ru-RU" w:eastAsia="zh-CN" w:bidi="hi-IN"/>
              </w:rPr>
            </w:pPr>
            <w:r w:rsidRPr="001D7740">
              <w:rPr>
                <w:rFonts w:eastAsia="NSimSun"/>
                <w:lang w:val="ru-RU" w:eastAsia="zh-CN" w:bidi="hi-IN"/>
              </w:rPr>
              <w:t xml:space="preserve">2. Документ, що </w:t>
            </w:r>
            <w:proofErr w:type="gramStart"/>
            <w:r w:rsidRPr="001D7740">
              <w:rPr>
                <w:rFonts w:eastAsia="NSimSun"/>
                <w:lang w:val="ru-RU" w:eastAsia="zh-CN" w:bidi="hi-IN"/>
              </w:rPr>
              <w:t>п</w:t>
            </w:r>
            <w:proofErr w:type="gramEnd"/>
            <w:r w:rsidRPr="001D7740">
              <w:rPr>
                <w:rFonts w:eastAsia="NSimSun"/>
                <w:lang w:val="ru-RU" w:eastAsia="zh-CN" w:bidi="hi-IN"/>
              </w:rPr>
              <w:t>ідтверджує надання учасником забезпечення тендерної пропозиції (при наявності вимоги)</w:t>
            </w:r>
          </w:p>
          <w:p w:rsidR="006F3369" w:rsidRPr="001D7740" w:rsidRDefault="00BE4CC1">
            <w:pPr>
              <w:widowControl w:val="0"/>
              <w:contextualSpacing/>
              <w:jc w:val="both"/>
              <w:rPr>
                <w:lang w:val="ru-RU"/>
              </w:rPr>
            </w:pPr>
            <w:r w:rsidRPr="001D7740">
              <w:rPr>
                <w:lang w:val="ru-RU"/>
              </w:rPr>
              <w:t xml:space="preserve">3. Інформацію та документи, що </w:t>
            </w:r>
            <w:proofErr w:type="gramStart"/>
            <w:r w:rsidRPr="001D7740">
              <w:rPr>
                <w:lang w:val="ru-RU"/>
              </w:rPr>
              <w:t>п</w:t>
            </w:r>
            <w:proofErr w:type="gramEnd"/>
            <w:r w:rsidRPr="001D7740">
              <w:rPr>
                <w:lang w:val="ru-RU"/>
              </w:rPr>
              <w:t>ідтверджують відповідність учасників  кваліфікаційним критеріям  відповідно  ст.16 Закону (Додаток 1);</w:t>
            </w:r>
          </w:p>
          <w:p w:rsidR="006F3369" w:rsidRPr="001D7740" w:rsidRDefault="00BE4CC1">
            <w:pPr>
              <w:widowControl w:val="0"/>
              <w:contextualSpacing/>
              <w:jc w:val="both"/>
              <w:rPr>
                <w:lang w:val="ru-RU"/>
              </w:rPr>
            </w:pPr>
            <w:r w:rsidRPr="001D7740">
              <w:rPr>
                <w:lang w:val="ru-RU"/>
              </w:rPr>
              <w:t xml:space="preserve">4. Інформацію щодо відсутності </w:t>
            </w:r>
            <w:proofErr w:type="gramStart"/>
            <w:r w:rsidRPr="001D7740">
              <w:rPr>
                <w:lang w:val="ru-RU"/>
              </w:rPr>
              <w:t>п</w:t>
            </w:r>
            <w:proofErr w:type="gramEnd"/>
            <w:r w:rsidRPr="001D7740">
              <w:rPr>
                <w:lang w:val="ru-RU"/>
              </w:rPr>
              <w:t>ідстав у учасників, встановленим   статтею 17 Закону (Додаток 1);</w:t>
            </w:r>
          </w:p>
          <w:p w:rsidR="006F3369" w:rsidRPr="001D7740" w:rsidRDefault="00BE4CC1">
            <w:pPr>
              <w:widowControl w:val="0"/>
              <w:contextualSpacing/>
              <w:jc w:val="both"/>
              <w:rPr>
                <w:lang w:val="ru-RU"/>
              </w:rPr>
            </w:pPr>
            <w:r w:rsidRPr="001D7740">
              <w:rPr>
                <w:lang w:val="ru-RU"/>
              </w:rPr>
              <w:t>5. Інформацію про необхідні технічні, якісні та кількісні характеристики предмета закупі</w:t>
            </w:r>
            <w:proofErr w:type="gramStart"/>
            <w:r w:rsidRPr="001D7740">
              <w:rPr>
                <w:lang w:val="ru-RU"/>
              </w:rPr>
              <w:t>вл</w:t>
            </w:r>
            <w:proofErr w:type="gramEnd"/>
            <w:r w:rsidRPr="001D7740">
              <w:rPr>
                <w:lang w:val="ru-RU"/>
              </w:rPr>
              <w:t>і, у тому числі відповідну технічну специфікацію (у разі потреби - плани, креслення, малюнки чи опис предмета закупівлі) (узгоджений та заповнений  Додаток 2);</w:t>
            </w:r>
          </w:p>
          <w:p w:rsidR="006F3369" w:rsidRPr="001D7740" w:rsidRDefault="00BE4CC1">
            <w:pPr>
              <w:widowControl w:val="0"/>
              <w:contextualSpacing/>
              <w:jc w:val="both"/>
              <w:rPr>
                <w:lang w:val="ru-RU"/>
              </w:rPr>
            </w:pPr>
            <w:r w:rsidRPr="001D7740">
              <w:rPr>
                <w:lang w:val="ru-RU"/>
              </w:rPr>
              <w:t xml:space="preserve">6. Копії  документів, що </w:t>
            </w:r>
            <w:proofErr w:type="gramStart"/>
            <w:r w:rsidRPr="001D7740">
              <w:rPr>
                <w:lang w:val="ru-RU"/>
              </w:rPr>
              <w:t>п</w:t>
            </w:r>
            <w:proofErr w:type="gramEnd"/>
            <w:r w:rsidRPr="001D7740">
              <w:rPr>
                <w:lang w:val="ru-RU"/>
              </w:rPr>
              <w:t xml:space="preserve">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(повноваження щодо підпису документів тендерної пропозиції  та договору про закупівлю Учасника процедури підтверджуються  наступними документами: протокол або  виписка з протоколу засновників,  наказ про призначення, довіреність або  доручення (при наявності) або іншим документом, що </w:t>
            </w:r>
            <w:proofErr w:type="gramStart"/>
            <w:r w:rsidRPr="001D7740">
              <w:rPr>
                <w:lang w:val="ru-RU"/>
              </w:rPr>
              <w:t>п</w:t>
            </w:r>
            <w:proofErr w:type="gramEnd"/>
            <w:r w:rsidRPr="001D7740">
              <w:rPr>
                <w:lang w:val="ru-RU"/>
              </w:rPr>
              <w:t>ідтверджує повноваження посадової особи Учасника на підписання документів;</w:t>
            </w:r>
          </w:p>
          <w:p w:rsidR="006F3369" w:rsidRPr="001D7740" w:rsidRDefault="00BE4CC1">
            <w:pPr>
              <w:widowControl w:val="0"/>
              <w:contextualSpacing/>
              <w:jc w:val="both"/>
              <w:rPr>
                <w:lang w:val="ru-RU"/>
              </w:rPr>
            </w:pPr>
            <w:r w:rsidRPr="001D7740">
              <w:rPr>
                <w:lang w:val="ru-RU"/>
              </w:rPr>
              <w:t xml:space="preserve">7. Завізований заповнений з боку Учасника проект договору </w:t>
            </w:r>
            <w:proofErr w:type="gramStart"/>
            <w:r w:rsidRPr="001D7740">
              <w:rPr>
                <w:lang w:val="ru-RU"/>
              </w:rPr>
              <w:t>про</w:t>
            </w:r>
            <w:proofErr w:type="gramEnd"/>
            <w:r w:rsidRPr="001D7740">
              <w:rPr>
                <w:lang w:val="ru-RU"/>
              </w:rPr>
              <w:t xml:space="preserve"> закупівлю (із додатками) в редакції замовника (Додаток 3);</w:t>
            </w:r>
          </w:p>
          <w:p w:rsidR="006F3369" w:rsidRPr="001D7740" w:rsidRDefault="00BE4CC1">
            <w:pPr>
              <w:widowControl w:val="0"/>
              <w:contextualSpacing/>
              <w:jc w:val="both"/>
              <w:rPr>
                <w:lang w:val="ru-RU"/>
              </w:rPr>
            </w:pPr>
            <w:r w:rsidRPr="001D7740">
              <w:rPr>
                <w:lang w:val="ru-RU"/>
              </w:rPr>
              <w:t xml:space="preserve">8. </w:t>
            </w:r>
            <w:proofErr w:type="gramStart"/>
            <w:r w:rsidRPr="001D7740">
              <w:rPr>
                <w:lang w:val="ru-RU"/>
              </w:rPr>
              <w:t>Св</w:t>
            </w:r>
            <w:proofErr w:type="gramEnd"/>
            <w:r w:rsidRPr="001D7740">
              <w:rPr>
                <w:lang w:val="ru-RU"/>
              </w:rPr>
              <w:t>ідоцтво платника податку ПДВ або  витяг з реєстру платника  ПДВ або витяг з реєстру  платників єдиного податку. Якщо учасник не подає в складі своєї тендерної пропозиції документи, що не передбачені чинним законодавством для нього, а вони вимагаються цією тендерною документацією</w:t>
            </w:r>
            <w:proofErr w:type="gramStart"/>
            <w:r w:rsidRPr="001D7740">
              <w:rPr>
                <w:lang w:val="ru-RU"/>
              </w:rPr>
              <w:t xml:space="preserve"> ,</w:t>
            </w:r>
            <w:proofErr w:type="gramEnd"/>
            <w:r w:rsidRPr="001D7740">
              <w:rPr>
                <w:lang w:val="ru-RU"/>
              </w:rPr>
              <w:t xml:space="preserve"> він повинен надати письмове пояснення  стосовно його системи оподаткування;</w:t>
            </w:r>
          </w:p>
          <w:p w:rsidR="006F3369" w:rsidRPr="001D7740" w:rsidRDefault="00BE4CC1">
            <w:pPr>
              <w:widowControl w:val="0"/>
              <w:contextualSpacing/>
              <w:jc w:val="both"/>
              <w:textAlignment w:val="baseline"/>
              <w:rPr>
                <w:lang w:val="ru-RU"/>
              </w:rPr>
            </w:pPr>
            <w:r w:rsidRPr="001D7740">
              <w:rPr>
                <w:rFonts w:eastAsia="NSimSun"/>
                <w:lang w:val="ru-RU" w:eastAsia="zh-CN" w:bidi="hi-IN"/>
              </w:rPr>
              <w:t>9.Д</w:t>
            </w:r>
            <w:r w:rsidRPr="001D7740">
              <w:rPr>
                <w:rFonts w:eastAsia="NSimSun"/>
                <w:bCs/>
                <w:lang w:val="ru-RU" w:eastAsia="zh-CN" w:bidi="hi-IN"/>
              </w:rPr>
              <w:t xml:space="preserve">окумент про створення об’єднання учасників, </w:t>
            </w:r>
            <w:proofErr w:type="gramStart"/>
            <w:r w:rsidRPr="001D7740">
              <w:rPr>
                <w:rFonts w:eastAsia="NSimSun"/>
                <w:bCs/>
                <w:lang w:val="ru-RU" w:eastAsia="zh-CN" w:bidi="hi-IN"/>
              </w:rPr>
              <w:t>п</w:t>
            </w:r>
            <w:proofErr w:type="gramEnd"/>
            <w:r w:rsidRPr="001D7740">
              <w:rPr>
                <w:rFonts w:eastAsia="NSimSun"/>
                <w:bCs/>
                <w:lang w:val="ru-RU" w:eastAsia="zh-CN" w:bidi="hi-IN"/>
              </w:rPr>
              <w:t>ідписаний усіма учасниками об’єднання та завірений печатками (у разі їх наявності) (у разі якщо тендерна пропозиція подається об’єднанням учасників);</w:t>
            </w:r>
          </w:p>
          <w:p w:rsidR="006F3369" w:rsidRPr="001D7740" w:rsidRDefault="00BE4CC1">
            <w:pPr>
              <w:widowControl w:val="0"/>
              <w:contextualSpacing/>
              <w:jc w:val="both"/>
              <w:rPr>
                <w:lang w:val="ru-RU"/>
              </w:rPr>
            </w:pPr>
            <w:r w:rsidRPr="001D7740">
              <w:rPr>
                <w:bCs/>
                <w:lang w:val="ru-RU"/>
              </w:rPr>
              <w:t xml:space="preserve">10. </w:t>
            </w:r>
            <w:r w:rsidRPr="001D7740">
              <w:rPr>
                <w:lang w:val="ru-RU"/>
              </w:rPr>
              <w:t>Лист - згоду на обробку персональних даних на обробку, використання, поширення та доступ до персональних даних згідно з вимогами Закону України «Про захист персональних даних» від 01.06.10 №2297-</w:t>
            </w:r>
            <w:r>
              <w:t>VI</w:t>
            </w:r>
            <w:r w:rsidRPr="001D7740">
              <w:rPr>
                <w:lang w:val="ru-RU"/>
              </w:rPr>
              <w:t xml:space="preserve"> службової (посадової) особи або представника учасника закупі</w:t>
            </w:r>
            <w:proofErr w:type="gramStart"/>
            <w:r w:rsidRPr="001D7740">
              <w:rPr>
                <w:lang w:val="ru-RU"/>
              </w:rPr>
              <w:t>вл</w:t>
            </w:r>
            <w:proofErr w:type="gramEnd"/>
            <w:r w:rsidRPr="001D7740">
              <w:rPr>
                <w:lang w:val="ru-RU"/>
              </w:rPr>
              <w:t xml:space="preserve">і, які </w:t>
            </w:r>
            <w:r w:rsidRPr="001D7740">
              <w:rPr>
                <w:lang w:val="ru-RU"/>
              </w:rPr>
              <w:lastRenderedPageBreak/>
              <w:t xml:space="preserve">будуть підписувати документи пропозиції та договір про закупівлю, </w:t>
            </w:r>
            <w:r>
              <w:rPr>
                <w:lang w:val="ru-RU"/>
              </w:rPr>
              <w:t xml:space="preserve">а також всіх </w:t>
            </w:r>
            <w:r w:rsidRPr="001D7740">
              <w:rPr>
                <w:lang w:val="ru-RU"/>
              </w:rPr>
              <w:t xml:space="preserve">осіб Учасника, персональні дані яких подаються Учасником у складі пропозиції </w:t>
            </w:r>
            <w:proofErr w:type="gramStart"/>
            <w:r w:rsidRPr="001D7740">
              <w:rPr>
                <w:lang w:val="ru-RU"/>
              </w:rPr>
              <w:t xml:space="preserve">( </w:t>
            </w:r>
            <w:proofErr w:type="gramEnd"/>
            <w:r w:rsidRPr="001D7740">
              <w:rPr>
                <w:lang w:val="ru-RU"/>
              </w:rPr>
              <w:t>згідно Додатоку 5);</w:t>
            </w:r>
          </w:p>
          <w:p w:rsidR="006F3369" w:rsidRPr="001D7740" w:rsidRDefault="00BE4CC1">
            <w:pPr>
              <w:widowControl w:val="0"/>
              <w:contextualSpacing/>
              <w:jc w:val="both"/>
              <w:rPr>
                <w:lang w:val="ru-RU"/>
              </w:rPr>
            </w:pPr>
            <w:r w:rsidRPr="001D7740">
              <w:rPr>
                <w:lang w:val="ru-RU"/>
              </w:rPr>
              <w:t>11.</w:t>
            </w:r>
            <w:r w:rsidRPr="001D7740">
              <w:rPr>
                <w:bCs/>
                <w:lang w:val="ru-RU"/>
              </w:rPr>
              <w:t xml:space="preserve"> Статут (положення /або установчий догові</w:t>
            </w:r>
            <w:proofErr w:type="gramStart"/>
            <w:r w:rsidRPr="001D7740">
              <w:rPr>
                <w:bCs/>
                <w:lang w:val="ru-RU"/>
              </w:rPr>
              <w:t>р</w:t>
            </w:r>
            <w:proofErr w:type="gramEnd"/>
            <w:r w:rsidRPr="001D7740">
              <w:rPr>
                <w:bCs/>
                <w:lang w:val="ru-RU"/>
              </w:rPr>
              <w:t xml:space="preserve"> /або інший документ, який його замінює) у повному обсязі із змінами (у разі наявності таких змін) та опис документів, що надаються юридичною особою державному реєстратору (якщо учасник здійснює діяльність відповідно до статуту) (подається у наступному вигляді: сканована копія або сканований оригінал). У разі, якщо учасник здійснює діяльність на </w:t>
            </w:r>
            <w:proofErr w:type="gramStart"/>
            <w:r w:rsidRPr="001D7740">
              <w:rPr>
                <w:bCs/>
                <w:lang w:val="ru-RU"/>
              </w:rPr>
              <w:t>п</w:t>
            </w:r>
            <w:proofErr w:type="gramEnd"/>
            <w:r w:rsidRPr="001D7740">
              <w:rPr>
                <w:bCs/>
                <w:lang w:val="ru-RU"/>
              </w:rPr>
              <w:t>ідставі модельного статуту, необхідно надати копію рішення засновників про створення такої юридичної особи.</w:t>
            </w:r>
          </w:p>
          <w:p w:rsidR="006F3369" w:rsidRPr="001D7740" w:rsidRDefault="00BE4CC1">
            <w:pPr>
              <w:widowControl w:val="0"/>
              <w:contextualSpacing/>
              <w:jc w:val="both"/>
              <w:rPr>
                <w:lang w:val="ru-RU"/>
              </w:rPr>
            </w:pPr>
            <w:r w:rsidRPr="001D7740">
              <w:rPr>
                <w:bCs/>
                <w:lang w:val="ru-RU"/>
              </w:rPr>
              <w:t>12. Паспорт та І</w:t>
            </w:r>
            <w:proofErr w:type="gramStart"/>
            <w:r w:rsidRPr="001D7740">
              <w:rPr>
                <w:bCs/>
                <w:lang w:val="ru-RU"/>
              </w:rPr>
              <w:t>ПН</w:t>
            </w:r>
            <w:proofErr w:type="gramEnd"/>
            <w:r w:rsidRPr="001D7740">
              <w:rPr>
                <w:bCs/>
                <w:lang w:val="ru-RU"/>
              </w:rPr>
              <w:t xml:space="preserve"> уповноваженої особи щодо </w:t>
            </w:r>
            <w:r w:rsidRPr="001D7740">
              <w:rPr>
                <w:lang w:val="ru-RU"/>
              </w:rPr>
              <w:t>повноважень підписання документів.</w:t>
            </w:r>
          </w:p>
          <w:p w:rsidR="006F3369" w:rsidRPr="001D7740" w:rsidRDefault="00BE4CC1">
            <w:pPr>
              <w:widowControl w:val="0"/>
              <w:contextualSpacing/>
              <w:jc w:val="both"/>
              <w:rPr>
                <w:lang w:val="ru-RU"/>
              </w:rPr>
            </w:pPr>
            <w:r w:rsidRPr="001D7740">
              <w:rPr>
                <w:lang w:val="ru-RU"/>
              </w:rPr>
              <w:t xml:space="preserve">13. Повну 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повина бути видана не </w:t>
            </w:r>
            <w:proofErr w:type="gramStart"/>
            <w:r w:rsidRPr="001D7740">
              <w:rPr>
                <w:lang w:val="ru-RU"/>
              </w:rPr>
              <w:t>п</w:t>
            </w:r>
            <w:proofErr w:type="gramEnd"/>
            <w:r w:rsidRPr="001D7740">
              <w:rPr>
                <w:lang w:val="ru-RU"/>
              </w:rPr>
              <w:t>ізніше ніж за 14 днів на момент розкриття пропозицій).</w:t>
            </w:r>
          </w:p>
          <w:p w:rsidR="006F3369" w:rsidRPr="001D7740" w:rsidRDefault="00BE4CC1">
            <w:pPr>
              <w:widowControl w:val="0"/>
              <w:contextualSpacing/>
              <w:jc w:val="both"/>
              <w:rPr>
                <w:lang w:val="ru-RU"/>
              </w:rPr>
            </w:pPr>
            <w:r w:rsidRPr="001D7740">
              <w:rPr>
                <w:lang w:val="ru-RU"/>
              </w:rPr>
              <w:t xml:space="preserve">14. Інші вимоги та документи, що </w:t>
            </w:r>
            <w:proofErr w:type="gramStart"/>
            <w:r w:rsidRPr="001D7740">
              <w:rPr>
                <w:lang w:val="ru-RU"/>
              </w:rPr>
              <w:t>п</w:t>
            </w:r>
            <w:proofErr w:type="gramEnd"/>
            <w:r w:rsidRPr="001D7740">
              <w:rPr>
                <w:lang w:val="ru-RU"/>
              </w:rPr>
              <w:t>ідтверджують відповідність учасників вимогам тендерної документації.</w:t>
            </w:r>
          </w:p>
          <w:p w:rsidR="006F3369" w:rsidRPr="001D7740" w:rsidRDefault="00BE4CC1">
            <w:pPr>
              <w:widowControl w:val="0"/>
              <w:contextualSpacing/>
              <w:jc w:val="both"/>
              <w:rPr>
                <w:lang w:val="ru-RU"/>
              </w:rPr>
            </w:pPr>
            <w:r w:rsidRPr="001D7740">
              <w:rPr>
                <w:lang w:val="ru-RU"/>
              </w:rPr>
              <w:t xml:space="preserve">Рекомендується документи у складі пропозиції  Учасника надавати у тій </w:t>
            </w:r>
            <w:proofErr w:type="gramStart"/>
            <w:r w:rsidRPr="001D7740">
              <w:rPr>
                <w:lang w:val="ru-RU"/>
              </w:rPr>
              <w:t>посл</w:t>
            </w:r>
            <w:proofErr w:type="gramEnd"/>
            <w:r w:rsidRPr="001D7740">
              <w:rPr>
                <w:lang w:val="ru-RU"/>
              </w:rPr>
              <w:t xml:space="preserve">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Забороняється обмежувати перегляд документів Пропозиції шляхом встановлення на них паролів або у будь-який інший спосіб. Завантажені документи пропозиції не повинні містити </w:t>
            </w:r>
            <w:proofErr w:type="gramStart"/>
            <w:r w:rsidRPr="001D7740">
              <w:rPr>
                <w:lang w:val="ru-RU"/>
              </w:rPr>
              <w:t>р</w:t>
            </w:r>
            <w:proofErr w:type="gramEnd"/>
            <w:r w:rsidRPr="001D7740">
              <w:rPr>
                <w:lang w:val="ru-RU"/>
              </w:rPr>
              <w:t>ізних накладень, малюнків, рисунків (наприклад, накладених підписів, печаток).</w:t>
            </w:r>
          </w:p>
          <w:p w:rsidR="006F3369" w:rsidRPr="001D7740" w:rsidRDefault="00BE4CC1">
            <w:pPr>
              <w:widowControl w:val="0"/>
              <w:contextualSpacing/>
              <w:jc w:val="both"/>
              <w:rPr>
                <w:lang w:val="ru-RU"/>
              </w:rPr>
            </w:pPr>
            <w:r w:rsidRPr="001D7740">
              <w:rPr>
                <w:i/>
                <w:shd w:val="clear" w:color="auto" w:fill="FFFFFF"/>
                <w:lang w:val="ru-RU"/>
              </w:rPr>
              <w:t>Переможець процедури закупі</w:t>
            </w:r>
            <w:proofErr w:type="gramStart"/>
            <w:r w:rsidRPr="001D7740">
              <w:rPr>
                <w:i/>
                <w:shd w:val="clear" w:color="auto" w:fill="FFFFFF"/>
                <w:lang w:val="ru-RU"/>
              </w:rPr>
              <w:t>вл</w:t>
            </w:r>
            <w:proofErr w:type="gramEnd"/>
            <w:r w:rsidRPr="001D7740">
              <w:rPr>
                <w:i/>
                <w:shd w:val="clear" w:color="auto" w:fill="FFFFFF"/>
                <w:lang w:val="ru-RU"/>
              </w:rPr>
              <w:t xml:space="preserve">і у строк, що не перевищує </w:t>
            </w:r>
            <w:r w:rsidRPr="001D7740">
              <w:rPr>
                <w:b/>
                <w:i/>
                <w:u w:val="single"/>
                <w:shd w:val="clear" w:color="auto" w:fill="FFFFFF"/>
                <w:lang w:val="ru-RU"/>
              </w:rPr>
              <w:t>чотири дні з дати оприлюднення в електронній системі закупівель повідомлення про намір укласти договір про закупівлю</w:t>
            </w:r>
            <w:r w:rsidRPr="001D7740">
              <w:rPr>
                <w:i/>
                <w:shd w:val="clear" w:color="auto" w:fill="FFFFFF"/>
                <w:lang w:val="ru-RU"/>
              </w:rPr>
              <w:t>, повинен надати замовнику шляхом оприлюднення в електронній системі закупівель документи, встановлені в Додатку 1 (для переможця).</w:t>
            </w:r>
          </w:p>
          <w:p w:rsidR="006F3369" w:rsidRPr="001D7740" w:rsidRDefault="00BE4CC1">
            <w:pPr>
              <w:widowControl w:val="0"/>
              <w:contextualSpacing/>
              <w:jc w:val="both"/>
              <w:rPr>
                <w:rFonts w:eastAsia="SimSun"/>
                <w:lang w:val="ru-RU" w:eastAsia="ru-RU"/>
              </w:rPr>
            </w:pPr>
            <w:r w:rsidRPr="001D7740">
              <w:rPr>
                <w:rFonts w:eastAsia="SimSun"/>
                <w:lang w:val="ru-RU" w:eastAsia="ru-RU"/>
              </w:rPr>
              <w:t xml:space="preserve">Для правильного оформлення тендерної пропозиції учасник вивчає </w:t>
            </w:r>
            <w:proofErr w:type="gramStart"/>
            <w:r w:rsidRPr="001D7740">
              <w:rPr>
                <w:rFonts w:eastAsia="SimSun"/>
                <w:lang w:val="ru-RU" w:eastAsia="ru-RU"/>
              </w:rPr>
              <w:t>вс</w:t>
            </w:r>
            <w:proofErr w:type="gramEnd"/>
            <w:r w:rsidRPr="001D7740">
              <w:rPr>
                <w:rFonts w:eastAsia="SimSun"/>
                <w:lang w:val="ru-RU" w:eastAsia="ru-RU"/>
              </w:rPr>
              <w:t>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6F3369" w:rsidRPr="001D7740" w:rsidRDefault="00BE4CC1">
            <w:pPr>
              <w:widowControl w:val="0"/>
              <w:contextualSpacing/>
              <w:jc w:val="both"/>
              <w:rPr>
                <w:rFonts w:eastAsia="SimSun"/>
                <w:lang w:val="ru-RU" w:eastAsia="ru-RU"/>
              </w:rPr>
            </w:pPr>
            <w:r w:rsidRPr="001D7740">
              <w:rPr>
                <w:rFonts w:eastAsia="SimSun"/>
                <w:lang w:val="ru-RU"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w:t>
            </w:r>
            <w:proofErr w:type="gramStart"/>
            <w:r w:rsidRPr="001D7740">
              <w:rPr>
                <w:rFonts w:eastAsia="SimSun"/>
                <w:lang w:val="ru-RU" w:eastAsia="ru-RU"/>
              </w:rPr>
              <w:t>в</w:t>
            </w:r>
            <w:proofErr w:type="gramEnd"/>
            <w:r w:rsidRPr="001D7740">
              <w:rPr>
                <w:rFonts w:eastAsia="SimSun"/>
                <w:lang w:val="ru-RU" w:eastAsia="ru-RU"/>
              </w:rPr>
              <w:t xml:space="preserve"> </w:t>
            </w:r>
            <w:proofErr w:type="gramStart"/>
            <w:r w:rsidRPr="001D7740">
              <w:rPr>
                <w:rFonts w:eastAsia="SimSun"/>
                <w:lang w:val="ru-RU" w:eastAsia="ru-RU"/>
              </w:rPr>
              <w:t>як</w:t>
            </w:r>
            <w:proofErr w:type="gramEnd"/>
            <w:r w:rsidRPr="001D7740">
              <w:rPr>
                <w:rFonts w:eastAsia="SimSun"/>
                <w:lang w:val="ru-RU" w:eastAsia="ru-RU"/>
              </w:rPr>
              <w:t xml:space="preserve">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w:t>
            </w:r>
            <w:proofErr w:type="gramStart"/>
            <w:r w:rsidRPr="001D7740">
              <w:rPr>
                <w:rFonts w:eastAsia="SimSun"/>
                <w:lang w:val="ru-RU" w:eastAsia="ru-RU"/>
              </w:rPr>
              <w:t>у</w:t>
            </w:r>
            <w:proofErr w:type="gramEnd"/>
            <w:r w:rsidRPr="001D7740">
              <w:rPr>
                <w:rFonts w:eastAsia="SimSun"/>
                <w:lang w:val="ru-RU" w:eastAsia="ru-RU"/>
              </w:rPr>
              <w:t xml:space="preserve"> відповідності з Додатком 6 цієї тендерної </w:t>
            </w:r>
            <w:r w:rsidRPr="001D7740">
              <w:rPr>
                <w:rFonts w:eastAsia="SimSun"/>
                <w:lang w:val="ru-RU" w:eastAsia="ru-RU"/>
              </w:rPr>
              <w:lastRenderedPageBreak/>
              <w:t>документації.</w:t>
            </w:r>
          </w:p>
          <w:p w:rsidR="006F3369" w:rsidRPr="001D7740" w:rsidRDefault="00BE4CC1">
            <w:pPr>
              <w:widowControl w:val="0"/>
              <w:contextualSpacing/>
              <w:jc w:val="both"/>
              <w:rPr>
                <w:lang w:val="ru-RU"/>
              </w:rPr>
            </w:pPr>
            <w:r w:rsidRPr="001D7740">
              <w:rPr>
                <w:rFonts w:eastAsia="SimSun"/>
                <w:lang w:val="ru-RU" w:eastAsia="ru-RU"/>
              </w:rPr>
              <w:t xml:space="preserve">Для </w:t>
            </w:r>
            <w:proofErr w:type="gramStart"/>
            <w:r w:rsidRPr="001D7740">
              <w:rPr>
                <w:rFonts w:eastAsia="SimSun"/>
                <w:lang w:val="ru-RU" w:eastAsia="ru-RU"/>
              </w:rPr>
              <w:t>п</w:t>
            </w:r>
            <w:proofErr w:type="gramEnd"/>
            <w:r w:rsidRPr="001D7740">
              <w:rPr>
                <w:rFonts w:eastAsia="SimSun"/>
                <w:lang w:val="ru-RU" w:eastAsia="ru-RU"/>
              </w:rPr>
              <w:t>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r>
              <w:rPr>
                <w:rFonts w:eastAsia="SimSun"/>
                <w:lang w:eastAsia="ru-RU"/>
              </w:rPr>
              <w:t>Apostille</w:t>
            </w:r>
            <w:r w:rsidRPr="001D7740">
              <w:rPr>
                <w:rFonts w:eastAsia="SimSun"/>
                <w:lang w:val="ru-RU" w:eastAsia="ru-RU"/>
              </w:rPr>
              <w:t xml:space="preserve">» (апостиль), якщо країна, в якій цей учасник зареєстрований, підписала відповідну конвенцію, крім випадку, якщо існують угоди </w:t>
            </w:r>
            <w:proofErr w:type="gramStart"/>
            <w:r w:rsidRPr="001D7740">
              <w:rPr>
                <w:rFonts w:eastAsia="SimSun"/>
                <w:lang w:val="ru-RU" w:eastAsia="ru-RU"/>
              </w:rPr>
              <w:t>м</w:t>
            </w:r>
            <w:proofErr w:type="gramEnd"/>
            <w:r w:rsidRPr="001D7740">
              <w:rPr>
                <w:rFonts w:eastAsia="SimSun"/>
                <w:lang w:val="ru-RU" w:eastAsia="ru-RU"/>
              </w:rPr>
              <w:t>іж двома або декількома державами, які відміняють або спрощують зазначену процедуру або звільняють сам документ від легалізації.</w:t>
            </w:r>
          </w:p>
          <w:p w:rsidR="006F3369" w:rsidRPr="001D7740" w:rsidRDefault="00BE4CC1">
            <w:pPr>
              <w:widowControl w:val="0"/>
              <w:contextualSpacing/>
              <w:jc w:val="both"/>
              <w:rPr>
                <w:lang w:val="ru-RU"/>
              </w:rPr>
            </w:pPr>
            <w:r w:rsidRPr="001D7740">
              <w:rPr>
                <w:color w:val="000000"/>
                <w:lang w:val="ru-RU"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D7740">
              <w:rPr>
                <w:color w:val="000000"/>
                <w:lang w:val="ru-RU" w:eastAsia="ru-RU"/>
              </w:rPr>
              <w:t>п</w:t>
            </w:r>
            <w:proofErr w:type="gramEnd"/>
            <w:r w:rsidRPr="001D7740">
              <w:rPr>
                <w:color w:val="000000"/>
                <w:lang w:val="ru-RU"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1D7740">
              <w:rPr>
                <w:color w:val="000000"/>
                <w:lang w:val="ru-RU" w:eastAsia="ru-RU"/>
              </w:rPr>
              <w:t>п</w:t>
            </w:r>
            <w:proofErr w:type="gramEnd"/>
            <w:r w:rsidRPr="001D7740">
              <w:rPr>
                <w:color w:val="000000"/>
                <w:lang w:val="ru-RU" w:eastAsia="ru-RU"/>
              </w:rPr>
              <w:t>ідставою для її відхилення замовником</w:t>
            </w:r>
            <w:r w:rsidRPr="001D7740">
              <w:rPr>
                <w:lang w:val="ru-RU" w:eastAsia="ru-RU"/>
              </w:rPr>
              <w:t xml:space="preserve">. </w:t>
            </w:r>
            <w:r w:rsidRPr="001D7740">
              <w:rPr>
                <w:rFonts w:eastAsia="SimSun"/>
                <w:lang w:val="ru-RU" w:eastAsia="ru-RU"/>
              </w:rPr>
              <w:t xml:space="preserve">При цьому, такий учасник повинен </w:t>
            </w:r>
            <w:proofErr w:type="gramStart"/>
            <w:r w:rsidRPr="001D7740">
              <w:rPr>
                <w:rFonts w:eastAsia="SimSun"/>
                <w:lang w:val="ru-RU" w:eastAsia="ru-RU"/>
              </w:rPr>
              <w:t>у</w:t>
            </w:r>
            <w:proofErr w:type="gramEnd"/>
            <w:r w:rsidRPr="001D7740">
              <w:rPr>
                <w:rFonts w:eastAsia="SimSun"/>
                <w:lang w:val="ru-RU" w:eastAsia="ru-RU"/>
              </w:rPr>
              <w:t xml:space="preserve">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6F3369" w:rsidRPr="001D7740" w:rsidRDefault="00BE4CC1">
            <w:pPr>
              <w:widowControl w:val="0"/>
              <w:contextualSpacing/>
              <w:jc w:val="both"/>
              <w:rPr>
                <w:rFonts w:eastAsia="Arial"/>
                <w:lang w:val="ru-RU" w:eastAsia="zh-CN"/>
              </w:rPr>
            </w:pPr>
            <w:proofErr w:type="gramStart"/>
            <w:r w:rsidRPr="001D7740">
              <w:rPr>
                <w:rFonts w:eastAsia="Arial"/>
                <w:lang w:val="ru-RU"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roofErr w:type="gramEnd"/>
          </w:p>
          <w:p w:rsidR="006F3369" w:rsidRPr="001D7740" w:rsidRDefault="00BE4CC1">
            <w:pPr>
              <w:widowControl w:val="0"/>
              <w:contextualSpacing/>
              <w:jc w:val="both"/>
              <w:rPr>
                <w:lang w:val="ru-RU" w:eastAsia="zh-CN"/>
              </w:rPr>
            </w:pPr>
            <w:r w:rsidRPr="001D7740">
              <w:rPr>
                <w:lang w:val="ru-RU" w:eastAsia="zh-CN"/>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w:t>
            </w:r>
            <w:proofErr w:type="gramStart"/>
            <w:r w:rsidRPr="001D7740">
              <w:rPr>
                <w:lang w:val="ru-RU" w:eastAsia="zh-CN"/>
              </w:rPr>
              <w:t>є,</w:t>
            </w:r>
            <w:proofErr w:type="gramEnd"/>
            <w:r w:rsidRPr="001D7740">
              <w:rPr>
                <w:lang w:val="ru-RU" w:eastAsia="zh-CN"/>
              </w:rPr>
              <w:t xml:space="preserve"> що має бути надана копія, яка повинна містити власноручний підпис уповноваженої посадової особи або представника учасника процедури закупівлі.</w:t>
            </w:r>
          </w:p>
          <w:p w:rsidR="006F3369" w:rsidRPr="001D7740" w:rsidRDefault="00BE4CC1">
            <w:pPr>
              <w:widowControl w:val="0"/>
              <w:contextualSpacing/>
              <w:jc w:val="both"/>
              <w:rPr>
                <w:lang w:val="ru-RU" w:eastAsia="zh-CN"/>
              </w:rPr>
            </w:pPr>
            <w:r w:rsidRPr="001D7740">
              <w:rPr>
                <w:lang w:val="ru-RU" w:eastAsia="zh-CN"/>
              </w:rPr>
              <w:t xml:space="preserve">У </w:t>
            </w:r>
            <w:proofErr w:type="gramStart"/>
            <w:r w:rsidRPr="001D7740">
              <w:rPr>
                <w:lang w:val="ru-RU" w:eastAsia="zh-CN"/>
              </w:rPr>
              <w:t>вс</w:t>
            </w:r>
            <w:proofErr w:type="gramEnd"/>
            <w:r w:rsidRPr="001D7740">
              <w:rPr>
                <w:lang w:val="ru-RU" w:eastAsia="zh-CN"/>
              </w:rPr>
              <w:t>іх інших випадках замовник вимагає надання оригіналу або нотаріально посвідченої копії відповідного документу.</w:t>
            </w:r>
          </w:p>
          <w:p w:rsidR="006F3369" w:rsidRPr="001D7740" w:rsidRDefault="00BE4CC1">
            <w:pPr>
              <w:widowControl w:val="0"/>
              <w:contextualSpacing/>
              <w:jc w:val="both"/>
              <w:rPr>
                <w:color w:val="000000"/>
                <w:lang w:val="ru-RU" w:eastAsia="ru-RU"/>
              </w:rPr>
            </w:pPr>
            <w:r w:rsidRPr="001D7740">
              <w:rPr>
                <w:color w:val="000000"/>
                <w:lang w:val="ru-RU"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1D7740">
              <w:rPr>
                <w:color w:val="000000"/>
                <w:lang w:val="ru-RU" w:eastAsia="ru-RU"/>
              </w:rPr>
              <w:t>п</w:t>
            </w:r>
            <w:proofErr w:type="gramEnd"/>
            <w:r w:rsidRPr="001D7740">
              <w:rPr>
                <w:color w:val="000000"/>
                <w:lang w:val="ru-RU" w:eastAsia="ru-RU"/>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1D7740">
              <w:rPr>
                <w:color w:val="000000"/>
                <w:lang w:val="ru-RU" w:eastAsia="ru-RU"/>
              </w:rPr>
              <w:t>п</w:t>
            </w:r>
            <w:proofErr w:type="gramEnd"/>
            <w:r w:rsidRPr="001D7740">
              <w:rPr>
                <w:color w:val="000000"/>
                <w:lang w:val="ru-RU" w:eastAsia="ru-RU"/>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1D7740">
              <w:rPr>
                <w:color w:val="000000"/>
                <w:lang w:val="ru-RU" w:eastAsia="ru-RU"/>
              </w:rPr>
              <w:t>ал чи</w:t>
            </w:r>
            <w:proofErr w:type="gramEnd"/>
            <w:r w:rsidRPr="001D7740">
              <w:rPr>
                <w:color w:val="000000"/>
                <w:lang w:val="ru-RU" w:eastAsia="ru-RU"/>
              </w:rPr>
              <w:t xml:space="preserve"> інформацію).</w:t>
            </w:r>
          </w:p>
          <w:p w:rsidR="006F3369" w:rsidRPr="001D7740" w:rsidRDefault="00BE4CC1">
            <w:pPr>
              <w:widowControl w:val="0"/>
              <w:contextualSpacing/>
              <w:jc w:val="both"/>
              <w:rPr>
                <w:lang w:val="ru-RU" w:eastAsia="zh-CN"/>
              </w:rPr>
            </w:pPr>
            <w:r w:rsidRPr="001D7740">
              <w:rPr>
                <w:lang w:val="ru-RU" w:eastAsia="zh-CN"/>
              </w:rPr>
              <w:t xml:space="preserve">Сторінки тендерної пропозиції, які є оригіналами, що </w:t>
            </w:r>
            <w:r w:rsidRPr="001D7740">
              <w:rPr>
                <w:lang w:val="ru-RU" w:eastAsia="zh-CN"/>
              </w:rPr>
              <w:lastRenderedPageBreak/>
              <w:t xml:space="preserve">видані Учаснику іншими установами, організаціями, </w:t>
            </w:r>
            <w:proofErr w:type="gramStart"/>
            <w:r w:rsidRPr="001D7740">
              <w:rPr>
                <w:lang w:val="ru-RU" w:eastAsia="zh-CN"/>
              </w:rPr>
              <w:t>п</w:t>
            </w:r>
            <w:proofErr w:type="gramEnd"/>
            <w:r w:rsidRPr="001D7740">
              <w:rPr>
                <w:lang w:val="ru-RU" w:eastAsia="zh-CN"/>
              </w:rPr>
              <w:t>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w:t>
            </w:r>
          </w:p>
          <w:p w:rsidR="006F3369" w:rsidRPr="001D7740" w:rsidRDefault="00BE4CC1">
            <w:pPr>
              <w:widowControl w:val="0"/>
              <w:contextualSpacing/>
              <w:jc w:val="both"/>
              <w:rPr>
                <w:lang w:val="ru-RU"/>
              </w:rPr>
            </w:pPr>
            <w:proofErr w:type="gramStart"/>
            <w:r w:rsidRPr="001D7740">
              <w:rPr>
                <w:lang w:val="ru-RU" w:eastAsia="zh-CN"/>
              </w:rPr>
              <w:t>Вс</w:t>
            </w:r>
            <w:proofErr w:type="gramEnd"/>
            <w:r w:rsidRPr="001D7740">
              <w:rPr>
                <w:lang w:val="ru-RU" w:eastAsia="zh-CN"/>
              </w:rPr>
              <w:t xml:space="preserve">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w:t>
            </w:r>
            <w:proofErr w:type="gramStart"/>
            <w:r w:rsidRPr="001D7740">
              <w:rPr>
                <w:lang w:val="ru-RU" w:eastAsia="zh-CN"/>
              </w:rPr>
              <w:t>у</w:t>
            </w:r>
            <w:proofErr w:type="gramEnd"/>
            <w:r w:rsidRPr="001D7740">
              <w:rPr>
                <w:lang w:val="ru-RU" w:eastAsia="zh-CN"/>
              </w:rPr>
              <w:t xml:space="preserve"> документах тендерної пропозиції несе учасник.</w:t>
            </w:r>
          </w:p>
          <w:p w:rsidR="006F3369" w:rsidRPr="001D7740" w:rsidRDefault="00BE4CC1">
            <w:pPr>
              <w:widowControl w:val="0"/>
              <w:contextualSpacing/>
              <w:jc w:val="both"/>
              <w:rPr>
                <w:lang w:val="ru-RU" w:eastAsia="zh-CN"/>
              </w:rPr>
            </w:pPr>
            <w:r w:rsidRPr="001D7740">
              <w:rPr>
                <w:lang w:val="ru-RU"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6F3369" w:rsidRPr="001D7740" w:rsidRDefault="00BE4CC1">
            <w:pPr>
              <w:widowControl w:val="0"/>
              <w:contextualSpacing/>
              <w:jc w:val="both"/>
              <w:rPr>
                <w:b/>
                <w:i/>
                <w:lang w:val="ru-RU"/>
              </w:rPr>
            </w:pPr>
            <w:r w:rsidRPr="001D7740">
              <w:rPr>
                <w:b/>
                <w:i/>
                <w:lang w:val="ru-RU"/>
              </w:rPr>
              <w:t>Опис та приклади формальних несуттєвих помилок.</w:t>
            </w:r>
          </w:p>
          <w:p w:rsidR="006F3369" w:rsidRPr="001D7740" w:rsidRDefault="00BE4CC1">
            <w:pPr>
              <w:widowControl w:val="0"/>
              <w:contextualSpacing/>
              <w:jc w:val="both"/>
              <w:rPr>
                <w:lang w:val="ru-RU"/>
              </w:rPr>
            </w:pPr>
            <w:proofErr w:type="gramStart"/>
            <w:r w:rsidRPr="001D7740">
              <w:rPr>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F3369" w:rsidRPr="001D7740" w:rsidRDefault="00BE4CC1">
            <w:pPr>
              <w:widowControl w:val="0"/>
              <w:contextualSpacing/>
              <w:jc w:val="both"/>
              <w:rPr>
                <w:lang w:val="ru-RU"/>
              </w:rPr>
            </w:pPr>
            <w:r w:rsidRPr="001D7740">
              <w:rPr>
                <w:lang w:val="ru-RU"/>
              </w:rPr>
              <w:t>«Формальними (несуттєвими) вважаються помилки, що пов’язані з оформленням тендерної пропозиції та не впливають на змі</w:t>
            </w:r>
            <w:proofErr w:type="gramStart"/>
            <w:r w:rsidRPr="001D7740">
              <w:rPr>
                <w:lang w:val="ru-RU"/>
              </w:rPr>
              <w:t>ст</w:t>
            </w:r>
            <w:proofErr w:type="gramEnd"/>
            <w:r w:rsidRPr="001D7740">
              <w:rPr>
                <w:lang w:val="ru-RU"/>
              </w:rPr>
              <w:t xml:space="preserve"> тендерної пропозиції, а саме технічні помилки та описки.</w:t>
            </w:r>
          </w:p>
          <w:p w:rsidR="006F3369" w:rsidRPr="001D7740" w:rsidRDefault="00BE4CC1">
            <w:pPr>
              <w:widowControl w:val="0"/>
              <w:contextualSpacing/>
              <w:jc w:val="both"/>
              <w:rPr>
                <w:i/>
                <w:u w:val="single"/>
                <w:lang w:val="ru-RU"/>
              </w:rPr>
            </w:pPr>
            <w:r w:rsidRPr="001D7740">
              <w:rPr>
                <w:i/>
                <w:u w:val="single"/>
                <w:lang w:val="ru-RU"/>
              </w:rPr>
              <w:t>Опис формальних помилок:</w:t>
            </w:r>
          </w:p>
          <w:p w:rsidR="006F3369" w:rsidRPr="001D7740" w:rsidRDefault="00BE4CC1">
            <w:pPr>
              <w:widowControl w:val="0"/>
              <w:contextualSpacing/>
              <w:jc w:val="both"/>
              <w:rPr>
                <w:lang w:val="ru-RU"/>
              </w:rPr>
            </w:pPr>
            <w:r w:rsidRPr="001D7740">
              <w:rPr>
                <w:lang w:val="ru-RU"/>
              </w:rPr>
              <w:t>1.</w:t>
            </w:r>
            <w:r w:rsidRPr="001D7740">
              <w:rPr>
                <w:lang w:val="ru-RU"/>
              </w:rPr>
              <w:tab/>
              <w:t>Інформація / документ, подана учасником процедури закупі</w:t>
            </w:r>
            <w:proofErr w:type="gramStart"/>
            <w:r w:rsidRPr="001D7740">
              <w:rPr>
                <w:lang w:val="ru-RU"/>
              </w:rPr>
              <w:t>вл</w:t>
            </w:r>
            <w:proofErr w:type="gramEnd"/>
            <w:r w:rsidRPr="001D7740">
              <w:rPr>
                <w:lang w:val="ru-RU"/>
              </w:rPr>
              <w:t>і у складі тендерної пропозиції, містить помилку (помилки) у частині:</w:t>
            </w:r>
          </w:p>
          <w:p w:rsidR="006F3369" w:rsidRPr="001D7740" w:rsidRDefault="00BE4CC1">
            <w:pPr>
              <w:widowControl w:val="0"/>
              <w:contextualSpacing/>
              <w:jc w:val="both"/>
              <w:rPr>
                <w:lang w:val="ru-RU"/>
              </w:rPr>
            </w:pPr>
            <w:r w:rsidRPr="001D7740">
              <w:rPr>
                <w:lang w:val="ru-RU"/>
              </w:rPr>
              <w:t>—</w:t>
            </w:r>
            <w:r w:rsidRPr="001D7740">
              <w:rPr>
                <w:lang w:val="ru-RU"/>
              </w:rPr>
              <w:tab/>
              <w:t xml:space="preserve">уживання великої </w:t>
            </w:r>
            <w:proofErr w:type="gramStart"/>
            <w:r w:rsidRPr="001D7740">
              <w:rPr>
                <w:lang w:val="ru-RU"/>
              </w:rPr>
              <w:t>л</w:t>
            </w:r>
            <w:proofErr w:type="gramEnd"/>
            <w:r w:rsidRPr="001D7740">
              <w:rPr>
                <w:lang w:val="ru-RU"/>
              </w:rPr>
              <w:t>ітери;</w:t>
            </w:r>
          </w:p>
          <w:p w:rsidR="006F3369" w:rsidRPr="001D7740" w:rsidRDefault="00BE4CC1">
            <w:pPr>
              <w:widowControl w:val="0"/>
              <w:contextualSpacing/>
              <w:jc w:val="both"/>
              <w:rPr>
                <w:lang w:val="ru-RU"/>
              </w:rPr>
            </w:pPr>
            <w:r w:rsidRPr="001D7740">
              <w:rPr>
                <w:lang w:val="ru-RU"/>
              </w:rPr>
              <w:t>—</w:t>
            </w:r>
            <w:r w:rsidRPr="001D7740">
              <w:rPr>
                <w:lang w:val="ru-RU"/>
              </w:rPr>
              <w:tab/>
              <w:t>уживання розділових знаків та відмінювання слі</w:t>
            </w:r>
            <w:proofErr w:type="gramStart"/>
            <w:r w:rsidRPr="001D7740">
              <w:rPr>
                <w:lang w:val="ru-RU"/>
              </w:rPr>
              <w:t>в</w:t>
            </w:r>
            <w:proofErr w:type="gramEnd"/>
            <w:r w:rsidRPr="001D7740">
              <w:rPr>
                <w:lang w:val="ru-RU"/>
              </w:rPr>
              <w:t xml:space="preserve"> у реченні;</w:t>
            </w:r>
          </w:p>
          <w:p w:rsidR="006F3369" w:rsidRPr="001D7740" w:rsidRDefault="00BE4CC1">
            <w:pPr>
              <w:widowControl w:val="0"/>
              <w:contextualSpacing/>
              <w:jc w:val="both"/>
              <w:rPr>
                <w:lang w:val="ru-RU"/>
              </w:rPr>
            </w:pPr>
            <w:r w:rsidRPr="001D7740">
              <w:rPr>
                <w:lang w:val="ru-RU"/>
              </w:rPr>
              <w:t>—</w:t>
            </w:r>
            <w:r w:rsidRPr="001D7740">
              <w:rPr>
                <w:lang w:val="ru-RU"/>
              </w:rPr>
              <w:tab/>
              <w:t>використання слова або мовного звороту, запозичених з іншої мови;</w:t>
            </w:r>
          </w:p>
          <w:p w:rsidR="006F3369" w:rsidRPr="001D7740" w:rsidRDefault="00BE4CC1">
            <w:pPr>
              <w:widowControl w:val="0"/>
              <w:contextualSpacing/>
              <w:jc w:val="both"/>
              <w:rPr>
                <w:lang w:val="ru-RU"/>
              </w:rPr>
            </w:pPr>
            <w:r w:rsidRPr="001D7740">
              <w:rPr>
                <w:lang w:val="ru-RU"/>
              </w:rPr>
              <w:t>—</w:t>
            </w:r>
            <w:r w:rsidRPr="001D7740">
              <w:rPr>
                <w:lang w:val="ru-RU"/>
              </w:rPr>
              <w:tab/>
              <w:t>зазначення унікального номера оголошення про проведення конкурентної процедури закупі</w:t>
            </w:r>
            <w:proofErr w:type="gramStart"/>
            <w:r w:rsidRPr="001D7740">
              <w:rPr>
                <w:lang w:val="ru-RU"/>
              </w:rPr>
              <w:t>вл</w:t>
            </w:r>
            <w:proofErr w:type="gramEnd"/>
            <w:r w:rsidRPr="001D7740">
              <w:rPr>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3369" w:rsidRPr="001D7740" w:rsidRDefault="00BE4CC1">
            <w:pPr>
              <w:widowControl w:val="0"/>
              <w:contextualSpacing/>
              <w:jc w:val="both"/>
              <w:rPr>
                <w:lang w:val="ru-RU"/>
              </w:rPr>
            </w:pPr>
            <w:r w:rsidRPr="001D7740">
              <w:rPr>
                <w:lang w:val="ru-RU"/>
              </w:rPr>
              <w:t>—</w:t>
            </w:r>
            <w:r w:rsidRPr="001D7740">
              <w:rPr>
                <w:lang w:val="ru-RU"/>
              </w:rPr>
              <w:tab/>
              <w:t>застосування правил переносу частини слова з рядка в рядок;</w:t>
            </w:r>
          </w:p>
          <w:p w:rsidR="006F3369" w:rsidRPr="001D7740" w:rsidRDefault="00BE4CC1">
            <w:pPr>
              <w:widowControl w:val="0"/>
              <w:contextualSpacing/>
              <w:jc w:val="both"/>
              <w:rPr>
                <w:lang w:val="ru-RU"/>
              </w:rPr>
            </w:pPr>
            <w:r w:rsidRPr="001D7740">
              <w:rPr>
                <w:lang w:val="ru-RU"/>
              </w:rPr>
              <w:t>—</w:t>
            </w:r>
            <w:r w:rsidRPr="001D7740">
              <w:rPr>
                <w:lang w:val="ru-RU"/>
              </w:rPr>
              <w:tab/>
              <w:t>написання слі</w:t>
            </w:r>
            <w:proofErr w:type="gramStart"/>
            <w:r w:rsidRPr="001D7740">
              <w:rPr>
                <w:lang w:val="ru-RU"/>
              </w:rPr>
              <w:t>в</w:t>
            </w:r>
            <w:proofErr w:type="gramEnd"/>
            <w:r w:rsidRPr="001D7740">
              <w:rPr>
                <w:lang w:val="ru-RU"/>
              </w:rPr>
              <w:t xml:space="preserve"> разом та/або окремо, та/або через дефіс;</w:t>
            </w:r>
          </w:p>
          <w:p w:rsidR="006F3369" w:rsidRPr="001D7740" w:rsidRDefault="00BE4CC1">
            <w:pPr>
              <w:widowControl w:val="0"/>
              <w:contextualSpacing/>
              <w:jc w:val="both"/>
              <w:rPr>
                <w:lang w:val="ru-RU"/>
              </w:rPr>
            </w:pPr>
            <w:r w:rsidRPr="001D7740">
              <w:rPr>
                <w:lang w:val="ru-RU"/>
              </w:rPr>
              <w:t>—  нумерації сторінок/аркушів (</w:t>
            </w:r>
            <w:proofErr w:type="gramStart"/>
            <w:r w:rsidRPr="001D7740">
              <w:rPr>
                <w:lang w:val="ru-RU"/>
              </w:rPr>
              <w:t>у</w:t>
            </w:r>
            <w:proofErr w:type="gramEnd"/>
            <w:r w:rsidRPr="001D7740">
              <w:rPr>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3369" w:rsidRPr="001D7740" w:rsidRDefault="00BE4CC1">
            <w:pPr>
              <w:widowControl w:val="0"/>
              <w:contextualSpacing/>
              <w:jc w:val="both"/>
              <w:rPr>
                <w:lang w:val="ru-RU"/>
              </w:rPr>
            </w:pPr>
            <w:r w:rsidRPr="001D7740">
              <w:rPr>
                <w:lang w:val="ru-RU"/>
              </w:rPr>
              <w:t>2.</w:t>
            </w:r>
            <w:r w:rsidRPr="001D7740">
              <w:rPr>
                <w:lang w:val="ru-RU"/>
              </w:rPr>
              <w:tab/>
              <w:t>Помилка, зроблена учасником процедури закупі</w:t>
            </w:r>
            <w:proofErr w:type="gramStart"/>
            <w:r w:rsidRPr="001D7740">
              <w:rPr>
                <w:lang w:val="ru-RU"/>
              </w:rPr>
              <w:t>вл</w:t>
            </w:r>
            <w:proofErr w:type="gramEnd"/>
            <w:r w:rsidRPr="001D7740">
              <w:rPr>
                <w:lang w:val="ru-RU"/>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1D7740">
              <w:rPr>
                <w:lang w:val="ru-RU"/>
              </w:rPr>
              <w:lastRenderedPageBreak/>
              <w:t>тендерної пропозиції учасника процедури закупі</w:t>
            </w:r>
            <w:proofErr w:type="gramStart"/>
            <w:r w:rsidRPr="001D7740">
              <w:rPr>
                <w:lang w:val="ru-RU"/>
              </w:rPr>
              <w:t>вл</w:t>
            </w:r>
            <w:proofErr w:type="gramEnd"/>
            <w:r w:rsidRPr="001D7740">
              <w:rPr>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3369" w:rsidRPr="001D7740" w:rsidRDefault="00BE4CC1">
            <w:pPr>
              <w:widowControl w:val="0"/>
              <w:contextualSpacing/>
              <w:jc w:val="both"/>
              <w:rPr>
                <w:lang w:val="ru-RU"/>
              </w:rPr>
            </w:pPr>
            <w:r w:rsidRPr="001D7740">
              <w:rPr>
                <w:lang w:val="ru-RU"/>
              </w:rPr>
              <w:t>3.</w:t>
            </w:r>
            <w:r w:rsidRPr="001D7740">
              <w:rPr>
                <w:lang w:val="ru-RU"/>
              </w:rPr>
              <w:tab/>
              <w:t>Невірна назва документа (документів), що подається учасником процедури закупі</w:t>
            </w:r>
            <w:proofErr w:type="gramStart"/>
            <w:r w:rsidRPr="001D7740">
              <w:rPr>
                <w:lang w:val="ru-RU"/>
              </w:rPr>
              <w:t>вл</w:t>
            </w:r>
            <w:proofErr w:type="gramEnd"/>
            <w:r w:rsidRPr="001D7740">
              <w:rPr>
                <w:lang w:val="ru-RU"/>
              </w:rPr>
              <w:t>і у складі тендерної пропозиції, зміст якого відповідає вимогам, визначеним замовником у тендерній документації.</w:t>
            </w:r>
          </w:p>
          <w:p w:rsidR="006F3369" w:rsidRPr="001D7740" w:rsidRDefault="00BE4CC1">
            <w:pPr>
              <w:widowControl w:val="0"/>
              <w:contextualSpacing/>
              <w:jc w:val="both"/>
              <w:rPr>
                <w:lang w:val="ru-RU"/>
              </w:rPr>
            </w:pPr>
            <w:r w:rsidRPr="001D7740">
              <w:rPr>
                <w:lang w:val="ru-RU"/>
              </w:rPr>
              <w:t>4.</w:t>
            </w:r>
            <w:r w:rsidRPr="001D7740">
              <w:rPr>
                <w:lang w:val="ru-RU"/>
              </w:rPr>
              <w:tab/>
              <w:t xml:space="preserve">Окрема сторінка (сторінки) копії документа (документів) не завірена </w:t>
            </w:r>
            <w:proofErr w:type="gramStart"/>
            <w:r w:rsidRPr="001D7740">
              <w:rPr>
                <w:lang w:val="ru-RU"/>
              </w:rPr>
              <w:t>п</w:t>
            </w:r>
            <w:proofErr w:type="gramEnd"/>
            <w:r w:rsidRPr="001D7740">
              <w:rPr>
                <w:lang w:val="ru-RU"/>
              </w:rPr>
              <w:t>ідписом та / або печаткою учасника процедури закупівлі (у разі її використання).</w:t>
            </w:r>
          </w:p>
          <w:p w:rsidR="006F3369" w:rsidRPr="001D7740" w:rsidRDefault="00BE4CC1">
            <w:pPr>
              <w:widowControl w:val="0"/>
              <w:contextualSpacing/>
              <w:jc w:val="both"/>
              <w:rPr>
                <w:lang w:val="ru-RU"/>
              </w:rPr>
            </w:pPr>
            <w:r w:rsidRPr="001D7740">
              <w:rPr>
                <w:lang w:val="ru-RU"/>
              </w:rPr>
              <w:t>5.</w:t>
            </w:r>
            <w:r w:rsidRPr="001D7740">
              <w:rPr>
                <w:lang w:val="ru-RU"/>
              </w:rPr>
              <w:tab/>
              <w:t>У складі тендерної пропозиції немає документа (документів), на який посилається учасник процедури закупі</w:t>
            </w:r>
            <w:proofErr w:type="gramStart"/>
            <w:r w:rsidRPr="001D7740">
              <w:rPr>
                <w:lang w:val="ru-RU"/>
              </w:rPr>
              <w:t>вл</w:t>
            </w:r>
            <w:proofErr w:type="gramEnd"/>
            <w:r w:rsidRPr="001D7740">
              <w:rPr>
                <w:lang w:val="ru-RU"/>
              </w:rPr>
              <w:t>і у своїй тендерній пропозиції, при цьому замовником не вимагається подання такого документа в тендерній документації.</w:t>
            </w:r>
          </w:p>
          <w:p w:rsidR="006F3369" w:rsidRPr="001D7740" w:rsidRDefault="00BE4CC1">
            <w:pPr>
              <w:widowControl w:val="0"/>
              <w:contextualSpacing/>
              <w:jc w:val="both"/>
              <w:rPr>
                <w:lang w:val="ru-RU"/>
              </w:rPr>
            </w:pPr>
            <w:r w:rsidRPr="001D7740">
              <w:rPr>
                <w:lang w:val="ru-RU"/>
              </w:rPr>
              <w:t>6.</w:t>
            </w:r>
            <w:r w:rsidRPr="001D7740">
              <w:rPr>
                <w:lang w:val="ru-RU"/>
              </w:rPr>
              <w:tab/>
              <w:t>Подання документа (документів) учасником процедури закупі</w:t>
            </w:r>
            <w:proofErr w:type="gramStart"/>
            <w:r w:rsidRPr="001D7740">
              <w:rPr>
                <w:lang w:val="ru-RU"/>
              </w:rPr>
              <w:t>вл</w:t>
            </w:r>
            <w:proofErr w:type="gramEnd"/>
            <w:r w:rsidRPr="001D7740">
              <w:rPr>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3369" w:rsidRPr="001D7740" w:rsidRDefault="00BE4CC1">
            <w:pPr>
              <w:widowControl w:val="0"/>
              <w:contextualSpacing/>
              <w:jc w:val="both"/>
              <w:rPr>
                <w:lang w:val="ru-RU"/>
              </w:rPr>
            </w:pPr>
            <w:r w:rsidRPr="001D7740">
              <w:rPr>
                <w:lang w:val="ru-RU"/>
              </w:rPr>
              <w:t>7.</w:t>
            </w:r>
            <w:r w:rsidRPr="001D7740">
              <w:rPr>
                <w:lang w:val="ru-RU"/>
              </w:rPr>
              <w:tab/>
              <w:t>Подання документа (документів) учасником процедури закупі</w:t>
            </w:r>
            <w:proofErr w:type="gramStart"/>
            <w:r w:rsidRPr="001D7740">
              <w:rPr>
                <w:lang w:val="ru-RU"/>
              </w:rPr>
              <w:t>вл</w:t>
            </w:r>
            <w:proofErr w:type="gramEnd"/>
            <w:r w:rsidRPr="001D7740">
              <w:rPr>
                <w:lang w:val="ru-RU"/>
              </w:rPr>
              <w:t>і у складі тендерної пропозиції, що складений у довільній формі та не містить вихідного номера.</w:t>
            </w:r>
          </w:p>
          <w:p w:rsidR="006F3369" w:rsidRPr="001D7740" w:rsidRDefault="00BE4CC1">
            <w:pPr>
              <w:widowControl w:val="0"/>
              <w:contextualSpacing/>
              <w:jc w:val="both"/>
              <w:rPr>
                <w:lang w:val="ru-RU"/>
              </w:rPr>
            </w:pPr>
            <w:r w:rsidRPr="001D7740">
              <w:rPr>
                <w:lang w:val="ru-RU"/>
              </w:rPr>
              <w:t>8.</w:t>
            </w:r>
            <w:r w:rsidRPr="001D7740">
              <w:rPr>
                <w:lang w:val="ru-RU"/>
              </w:rPr>
              <w:tab/>
              <w:t>Подання документа учасником процедури закупі</w:t>
            </w:r>
            <w:proofErr w:type="gramStart"/>
            <w:r w:rsidRPr="001D7740">
              <w:rPr>
                <w:lang w:val="ru-RU"/>
              </w:rPr>
              <w:t>вл</w:t>
            </w:r>
            <w:proofErr w:type="gramEnd"/>
            <w:r w:rsidRPr="001D7740">
              <w:rPr>
                <w:lang w:val="ru-RU"/>
              </w:rPr>
              <w:t>і у складі тендерної пропозиції, що є сканованою копією оригіналу документа/електронного документа.</w:t>
            </w:r>
          </w:p>
          <w:p w:rsidR="006F3369" w:rsidRPr="001D7740" w:rsidRDefault="00BE4CC1">
            <w:pPr>
              <w:widowControl w:val="0"/>
              <w:contextualSpacing/>
              <w:jc w:val="both"/>
              <w:rPr>
                <w:lang w:val="ru-RU"/>
              </w:rPr>
            </w:pPr>
            <w:r w:rsidRPr="001D7740">
              <w:rPr>
                <w:lang w:val="ru-RU"/>
              </w:rPr>
              <w:t>9.</w:t>
            </w:r>
            <w:r w:rsidRPr="001D7740">
              <w:rPr>
                <w:lang w:val="ru-RU"/>
              </w:rPr>
              <w:tab/>
              <w:t>Подання документа учасником процедури закупі</w:t>
            </w:r>
            <w:proofErr w:type="gramStart"/>
            <w:r w:rsidRPr="001D7740">
              <w:rPr>
                <w:lang w:val="ru-RU"/>
              </w:rPr>
              <w:t>вл</w:t>
            </w:r>
            <w:proofErr w:type="gramEnd"/>
            <w:r w:rsidRPr="001D7740">
              <w:rPr>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3369" w:rsidRPr="001D7740" w:rsidRDefault="00BE4CC1">
            <w:pPr>
              <w:widowControl w:val="0"/>
              <w:contextualSpacing/>
              <w:jc w:val="both"/>
              <w:rPr>
                <w:lang w:val="ru-RU"/>
              </w:rPr>
            </w:pPr>
            <w:r w:rsidRPr="001D7740">
              <w:rPr>
                <w:lang w:val="ru-RU"/>
              </w:rPr>
              <w:t>10.</w:t>
            </w:r>
            <w:r w:rsidRPr="001D7740">
              <w:rPr>
                <w:lang w:val="ru-RU"/>
              </w:rPr>
              <w:tab/>
              <w:t>Подання документа (документів) учасником процедури закупі</w:t>
            </w:r>
            <w:proofErr w:type="gramStart"/>
            <w:r w:rsidRPr="001D7740">
              <w:rPr>
                <w:lang w:val="ru-RU"/>
              </w:rPr>
              <w:t>вл</w:t>
            </w:r>
            <w:proofErr w:type="gramEnd"/>
            <w:r w:rsidRPr="001D7740">
              <w:rPr>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3369" w:rsidRPr="001D7740" w:rsidRDefault="00BE4CC1">
            <w:pPr>
              <w:widowControl w:val="0"/>
              <w:contextualSpacing/>
              <w:jc w:val="both"/>
              <w:rPr>
                <w:lang w:val="ru-RU"/>
              </w:rPr>
            </w:pPr>
            <w:r w:rsidRPr="001D7740">
              <w:rPr>
                <w:lang w:val="ru-RU"/>
              </w:rPr>
              <w:t>11.</w:t>
            </w:r>
            <w:r w:rsidRPr="001D7740">
              <w:rPr>
                <w:lang w:val="ru-RU"/>
              </w:rPr>
              <w:tab/>
              <w:t>Подання документа (документів) учасником процедури закупі</w:t>
            </w:r>
            <w:proofErr w:type="gramStart"/>
            <w:r w:rsidRPr="001D7740">
              <w:rPr>
                <w:lang w:val="ru-RU"/>
              </w:rPr>
              <w:t>вл</w:t>
            </w:r>
            <w:proofErr w:type="gramEnd"/>
            <w:r w:rsidRPr="001D7740">
              <w:rPr>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6F3369" w:rsidRPr="001D7740" w:rsidRDefault="00BE4CC1">
            <w:pPr>
              <w:widowControl w:val="0"/>
              <w:contextualSpacing/>
              <w:jc w:val="both"/>
              <w:rPr>
                <w:lang w:val="ru-RU"/>
              </w:rPr>
            </w:pPr>
            <w:r w:rsidRPr="001D7740">
              <w:rPr>
                <w:lang w:val="ru-RU"/>
              </w:rPr>
              <w:t>12.</w:t>
            </w:r>
            <w:r w:rsidRPr="001D7740">
              <w:rPr>
                <w:lang w:val="ru-RU"/>
              </w:rPr>
              <w:tab/>
              <w:t>Подання документа (документів) учасником процедури закупі</w:t>
            </w:r>
            <w:proofErr w:type="gramStart"/>
            <w:r w:rsidRPr="001D7740">
              <w:rPr>
                <w:lang w:val="ru-RU"/>
              </w:rPr>
              <w:t>вл</w:t>
            </w:r>
            <w:proofErr w:type="gramEnd"/>
            <w:r w:rsidRPr="001D7740">
              <w:rPr>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3369" w:rsidRPr="001D7740" w:rsidRDefault="00BE4CC1">
            <w:pPr>
              <w:widowControl w:val="0"/>
              <w:contextualSpacing/>
              <w:jc w:val="both"/>
              <w:rPr>
                <w:i/>
                <w:u w:val="single"/>
                <w:lang w:val="ru-RU"/>
              </w:rPr>
            </w:pPr>
            <w:r w:rsidRPr="001D7740">
              <w:rPr>
                <w:i/>
                <w:u w:val="single"/>
                <w:lang w:val="ru-RU"/>
              </w:rPr>
              <w:t>Приклади формальних помилок:</w:t>
            </w:r>
          </w:p>
          <w:p w:rsidR="006F3369" w:rsidRPr="001D7740" w:rsidRDefault="00BE4CC1">
            <w:pPr>
              <w:widowControl w:val="0"/>
              <w:contextualSpacing/>
              <w:jc w:val="both"/>
              <w:rPr>
                <w:lang w:val="ru-RU"/>
              </w:rPr>
            </w:pPr>
            <w:r w:rsidRPr="001D7740">
              <w:rPr>
                <w:lang w:val="ru-RU"/>
              </w:rPr>
              <w:t xml:space="preserve">— «Інформація </w:t>
            </w:r>
            <w:proofErr w:type="gramStart"/>
            <w:r w:rsidRPr="001D7740">
              <w:rPr>
                <w:lang w:val="ru-RU"/>
              </w:rPr>
              <w:t>в дов</w:t>
            </w:r>
            <w:proofErr w:type="gramEnd"/>
            <w:r w:rsidRPr="001D7740">
              <w:rPr>
                <w:lang w:val="ru-RU"/>
              </w:rPr>
              <w:t xml:space="preserve">ільній формі» замість «Інформація»,  </w:t>
            </w:r>
            <w:r w:rsidRPr="001D7740">
              <w:rPr>
                <w:lang w:val="ru-RU"/>
              </w:rPr>
              <w:lastRenderedPageBreak/>
              <w:t>«Лист-пояснення» замість «Лист», «довідка» замість «гарантійний лист», «інформація» замість «довідка»;</w:t>
            </w:r>
          </w:p>
          <w:p w:rsidR="006F3369" w:rsidRPr="001D7740" w:rsidRDefault="00BE4CC1">
            <w:pPr>
              <w:widowControl w:val="0"/>
              <w:contextualSpacing/>
              <w:jc w:val="both"/>
              <w:rPr>
                <w:lang w:val="ru-RU"/>
              </w:rPr>
            </w:pPr>
            <w:r w:rsidRPr="001D7740">
              <w:rPr>
                <w:lang w:val="ru-RU"/>
              </w:rPr>
              <w:t>—  «м.київ» замість «м</w:t>
            </w:r>
            <w:proofErr w:type="gramStart"/>
            <w:r w:rsidRPr="001D7740">
              <w:rPr>
                <w:lang w:val="ru-RU"/>
              </w:rPr>
              <w:t>.К</w:t>
            </w:r>
            <w:proofErr w:type="gramEnd"/>
            <w:r w:rsidRPr="001D7740">
              <w:rPr>
                <w:lang w:val="ru-RU"/>
              </w:rPr>
              <w:t>иїв»;</w:t>
            </w:r>
          </w:p>
          <w:p w:rsidR="006F3369" w:rsidRPr="001D7740" w:rsidRDefault="00BE4CC1">
            <w:pPr>
              <w:widowControl w:val="0"/>
              <w:contextualSpacing/>
              <w:jc w:val="both"/>
              <w:rPr>
                <w:lang w:val="ru-RU"/>
              </w:rPr>
            </w:pPr>
            <w:r w:rsidRPr="001D7740">
              <w:rPr>
                <w:lang w:val="ru-RU"/>
              </w:rPr>
              <w:t xml:space="preserve">— «поряд </w:t>
            </w:r>
            <w:proofErr w:type="gramStart"/>
            <w:r w:rsidRPr="001D7740">
              <w:rPr>
                <w:lang w:val="ru-RU"/>
              </w:rPr>
              <w:t>-о</w:t>
            </w:r>
            <w:proofErr w:type="gramEnd"/>
            <w:r w:rsidRPr="001D7740">
              <w:rPr>
                <w:lang w:val="ru-RU"/>
              </w:rPr>
              <w:t>к» замість «поря – док»;</w:t>
            </w:r>
          </w:p>
          <w:p w:rsidR="006F3369" w:rsidRPr="001D7740" w:rsidRDefault="00BE4CC1">
            <w:pPr>
              <w:widowControl w:val="0"/>
              <w:contextualSpacing/>
              <w:jc w:val="both"/>
              <w:rPr>
                <w:lang w:val="ru-RU"/>
              </w:rPr>
            </w:pPr>
            <w:r w:rsidRPr="001D7740">
              <w:rPr>
                <w:lang w:val="ru-RU"/>
              </w:rPr>
              <w:t>— «ненадається» замість «не надається»»;</w:t>
            </w:r>
          </w:p>
          <w:p w:rsidR="006F3369" w:rsidRPr="001D7740" w:rsidRDefault="00BE4CC1">
            <w:pPr>
              <w:widowControl w:val="0"/>
              <w:contextualSpacing/>
              <w:jc w:val="both"/>
              <w:rPr>
                <w:lang w:val="ru-RU"/>
              </w:rPr>
            </w:pPr>
            <w:r w:rsidRPr="001D7740">
              <w:rPr>
                <w:lang w:val="ru-RU"/>
              </w:rPr>
              <w:t>— «______________№_____________» замість «14.08.2020 №320/13/14-01»</w:t>
            </w:r>
          </w:p>
          <w:p w:rsidR="006F3369" w:rsidRPr="001D7740" w:rsidRDefault="00BE4CC1">
            <w:pPr>
              <w:widowControl w:val="0"/>
              <w:contextualSpacing/>
              <w:jc w:val="both"/>
              <w:rPr>
                <w:lang w:val="ru-RU"/>
              </w:rPr>
            </w:pPr>
            <w:r w:rsidRPr="001D7740">
              <w:rPr>
                <w:lang w:val="ru-RU"/>
              </w:rPr>
              <w:t>— учасник розмістив (завантажив) документ у форматі «</w:t>
            </w:r>
            <w:r>
              <w:t>JPG</w:t>
            </w:r>
            <w:r w:rsidRPr="001D7740">
              <w:rPr>
                <w:lang w:val="ru-RU"/>
              </w:rPr>
              <w:t xml:space="preserve">» замість  документа </w:t>
            </w:r>
            <w:proofErr w:type="gramStart"/>
            <w:r w:rsidRPr="001D7740">
              <w:rPr>
                <w:lang w:val="ru-RU"/>
              </w:rPr>
              <w:t>у</w:t>
            </w:r>
            <w:proofErr w:type="gramEnd"/>
            <w:r w:rsidRPr="001D7740">
              <w:rPr>
                <w:lang w:val="ru-RU"/>
              </w:rPr>
              <w:t xml:space="preserve"> форматі «</w:t>
            </w:r>
            <w:r>
              <w:t>pdf</w:t>
            </w:r>
            <w:r w:rsidRPr="001D7740">
              <w:rPr>
                <w:lang w:val="ru-RU"/>
              </w:rPr>
              <w:t>» (</w:t>
            </w:r>
            <w:r>
              <w:t>PortableDocumentFormat</w:t>
            </w:r>
            <w:r w:rsidRPr="001D7740">
              <w:rPr>
                <w:lang w:val="ru-RU"/>
              </w:rPr>
              <w:t>)».</w:t>
            </w:r>
          </w:p>
          <w:p w:rsidR="006F3369" w:rsidRPr="001D7740" w:rsidRDefault="00BE4CC1">
            <w:pPr>
              <w:widowControl w:val="0"/>
              <w:ind w:left="40" w:hanging="20"/>
              <w:contextualSpacing/>
              <w:jc w:val="both"/>
              <w:rPr>
                <w:lang w:val="ru-RU"/>
              </w:rPr>
            </w:pPr>
            <w:r w:rsidRPr="001D7740">
              <w:rPr>
                <w:color w:val="000000"/>
                <w:lang w:val="ru-RU"/>
              </w:rPr>
              <w:t xml:space="preserve">Документи, що не передбачені законодавством для учасників </w:t>
            </w:r>
            <w:r w:rsidRPr="001D7740">
              <w:rPr>
                <w:lang w:val="ru-RU"/>
              </w:rPr>
              <w:t>—</w:t>
            </w:r>
            <w:r w:rsidRPr="001D7740">
              <w:rPr>
                <w:color w:val="000000"/>
                <w:lang w:val="ru-RU"/>
              </w:rPr>
              <w:t xml:space="preserve"> юридичних, фізичних осіб, у тому числі фізичних осіб </w:t>
            </w:r>
            <w:r w:rsidRPr="001D7740">
              <w:rPr>
                <w:lang w:val="ru-RU"/>
              </w:rPr>
              <w:t>—</w:t>
            </w:r>
            <w:r w:rsidRPr="001D7740">
              <w:rPr>
                <w:color w:val="000000"/>
                <w:lang w:val="ru-RU"/>
              </w:rPr>
              <w:t xml:space="preserve"> </w:t>
            </w:r>
            <w:proofErr w:type="gramStart"/>
            <w:r w:rsidRPr="001D7740">
              <w:rPr>
                <w:color w:val="000000"/>
                <w:lang w:val="ru-RU"/>
              </w:rPr>
              <w:t>п</w:t>
            </w:r>
            <w:proofErr w:type="gramEnd"/>
            <w:r w:rsidRPr="001D7740">
              <w:rPr>
                <w:color w:val="000000"/>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1D7740">
              <w:rPr>
                <w:lang w:val="ru-RU"/>
              </w:rPr>
              <w:t>—</w:t>
            </w:r>
            <w:r w:rsidRPr="001D7740">
              <w:rPr>
                <w:color w:val="000000"/>
                <w:lang w:val="ru-RU"/>
              </w:rPr>
              <w:t xml:space="preserve"> юридичних, фізичних осіб, у тому числі фізичних осіб </w:t>
            </w:r>
            <w:r w:rsidRPr="001D7740">
              <w:rPr>
                <w:lang w:val="ru-RU"/>
              </w:rPr>
              <w:t>—</w:t>
            </w:r>
            <w:r w:rsidRPr="001D7740">
              <w:rPr>
                <w:color w:val="000000"/>
                <w:lang w:val="ru-RU"/>
              </w:rPr>
              <w:t xml:space="preserve"> підприємців, у складі тендерної пропозиції, не може бути </w:t>
            </w:r>
            <w:proofErr w:type="gramStart"/>
            <w:r w:rsidRPr="001D7740">
              <w:rPr>
                <w:color w:val="000000"/>
                <w:lang w:val="ru-RU"/>
              </w:rPr>
              <w:t>п</w:t>
            </w:r>
            <w:proofErr w:type="gramEnd"/>
            <w:r w:rsidRPr="001D7740">
              <w:rPr>
                <w:color w:val="000000"/>
                <w:lang w:val="ru-RU"/>
              </w:rPr>
              <w:t>ідставою для її відхилення замовником.</w:t>
            </w:r>
          </w:p>
          <w:p w:rsidR="006F3369" w:rsidRPr="001D7740" w:rsidRDefault="00BE4CC1">
            <w:pPr>
              <w:widowControl w:val="0"/>
              <w:contextualSpacing/>
              <w:jc w:val="both"/>
              <w:rPr>
                <w:b/>
                <w:color w:val="000000"/>
                <w:lang w:val="ru-RU"/>
              </w:rPr>
            </w:pPr>
            <w:bookmarkStart w:id="1" w:name="_heading=h.3znysh7"/>
            <w:bookmarkEnd w:id="1"/>
            <w:r w:rsidRPr="001D7740">
              <w:rPr>
                <w:b/>
                <w:color w:val="000000"/>
                <w:lang w:val="ru-RU"/>
              </w:rPr>
              <w:t xml:space="preserve">Відповідно до частини третьої статті 12 Закону </w:t>
            </w:r>
            <w:proofErr w:type="gramStart"/>
            <w:r w:rsidRPr="001D7740">
              <w:rPr>
                <w:b/>
                <w:color w:val="000000"/>
                <w:lang w:val="ru-RU"/>
              </w:rPr>
              <w:t>п</w:t>
            </w:r>
            <w:proofErr w:type="gramEnd"/>
            <w:r w:rsidRPr="001D7740">
              <w:rPr>
                <w:b/>
                <w:color w:val="000000"/>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1D7740">
              <w:rPr>
                <w:b/>
                <w:color w:val="000000"/>
                <w:lang w:val="ru-RU"/>
              </w:rPr>
              <w:t>вл</w:t>
            </w:r>
            <w:proofErr w:type="gramEnd"/>
            <w:r w:rsidRPr="001D7740">
              <w:rPr>
                <w:b/>
                <w:color w:val="000000"/>
                <w:lang w:val="ru-RU"/>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6F3369" w:rsidRPr="001D7740" w:rsidRDefault="00BE4CC1">
            <w:pPr>
              <w:widowControl w:val="0"/>
              <w:contextualSpacing/>
              <w:jc w:val="both"/>
              <w:rPr>
                <w:b/>
                <w:color w:val="000000"/>
                <w:lang w:val="ru-RU"/>
              </w:rPr>
            </w:pPr>
            <w:r w:rsidRPr="001D7740">
              <w:rPr>
                <w:b/>
                <w:color w:val="000000"/>
                <w:lang w:val="ru-RU"/>
              </w:rPr>
              <w:t xml:space="preserve">1) документи мають бути </w:t>
            </w:r>
            <w:proofErr w:type="gramStart"/>
            <w:r w:rsidRPr="001D7740">
              <w:rPr>
                <w:b/>
                <w:color w:val="000000"/>
                <w:lang w:val="ru-RU"/>
              </w:rPr>
              <w:t>ч</w:t>
            </w:r>
            <w:proofErr w:type="gramEnd"/>
            <w:r w:rsidRPr="001D7740">
              <w:rPr>
                <w:b/>
                <w:color w:val="000000"/>
                <w:lang w:val="ru-RU"/>
              </w:rPr>
              <w:t>іткими та розбірливими для читання;</w:t>
            </w:r>
          </w:p>
          <w:p w:rsidR="006F3369" w:rsidRPr="001D7740" w:rsidRDefault="00BE4CC1">
            <w:pPr>
              <w:widowControl w:val="0"/>
              <w:contextualSpacing/>
              <w:jc w:val="both"/>
              <w:rPr>
                <w:lang w:val="ru-RU"/>
              </w:rPr>
            </w:pPr>
            <w:r w:rsidRPr="001D7740">
              <w:rPr>
                <w:b/>
                <w:color w:val="000000"/>
                <w:lang w:val="ru-RU"/>
              </w:rPr>
              <w:t xml:space="preserve">2) тендерна пропозиція учасника повинна бути </w:t>
            </w:r>
            <w:proofErr w:type="gramStart"/>
            <w:r w:rsidRPr="001D7740">
              <w:rPr>
                <w:b/>
                <w:color w:val="000000"/>
                <w:lang w:val="ru-RU"/>
              </w:rPr>
              <w:t>п</w:t>
            </w:r>
            <w:proofErr w:type="gramEnd"/>
            <w:r w:rsidRPr="001D7740">
              <w:rPr>
                <w:b/>
                <w:color w:val="000000"/>
                <w:lang w:val="ru-RU"/>
              </w:rPr>
              <w:t>ідписана  кваліфікованим електронним підписом (КЕП)/удосконаленим електронним підпи</w:t>
            </w:r>
            <w:r w:rsidRPr="001D7740">
              <w:rPr>
                <w:b/>
                <w:lang w:val="ru-RU"/>
              </w:rPr>
              <w:t>сом (УЕП)</w:t>
            </w:r>
            <w:r w:rsidRPr="001D7740">
              <w:rPr>
                <w:b/>
                <w:color w:val="000000"/>
                <w:lang w:val="ru-RU"/>
              </w:rPr>
              <w:t>;</w:t>
            </w:r>
          </w:p>
          <w:p w:rsidR="006F3369" w:rsidRPr="001D7740" w:rsidRDefault="00BE4CC1">
            <w:pPr>
              <w:widowControl w:val="0"/>
              <w:contextualSpacing/>
              <w:jc w:val="both"/>
              <w:rPr>
                <w:b/>
                <w:color w:val="000000"/>
                <w:lang w:val="ru-RU"/>
              </w:rPr>
            </w:pPr>
            <w:r w:rsidRPr="001D7740">
              <w:rPr>
                <w:b/>
                <w:color w:val="000000"/>
                <w:lang w:val="ru-RU"/>
              </w:rPr>
              <w:t xml:space="preserve">3) якщо тендерна пропозиція </w:t>
            </w:r>
            <w:proofErr w:type="gramStart"/>
            <w:r w:rsidRPr="001D7740">
              <w:rPr>
                <w:b/>
                <w:color w:val="000000"/>
                <w:lang w:val="ru-RU"/>
              </w:rPr>
              <w:t>містить</w:t>
            </w:r>
            <w:proofErr w:type="gramEnd"/>
            <w:r w:rsidRPr="001D7740">
              <w:rPr>
                <w:b/>
                <w:color w:val="000000"/>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F3369" w:rsidRPr="001D7740" w:rsidRDefault="00BE4CC1">
            <w:pPr>
              <w:widowControl w:val="0"/>
              <w:contextualSpacing/>
              <w:jc w:val="both"/>
              <w:rPr>
                <w:b/>
                <w:color w:val="000000"/>
                <w:lang w:val="ru-RU"/>
              </w:rPr>
            </w:pPr>
            <w:r w:rsidRPr="001D7740">
              <w:rPr>
                <w:b/>
                <w:color w:val="000000"/>
                <w:lang w:val="ru-RU"/>
              </w:rPr>
              <w:t>Винятки:</w:t>
            </w:r>
          </w:p>
          <w:p w:rsidR="006F3369" w:rsidRPr="001D7740" w:rsidRDefault="00BE4CC1">
            <w:pPr>
              <w:widowControl w:val="0"/>
              <w:contextualSpacing/>
              <w:jc w:val="both"/>
              <w:rPr>
                <w:b/>
                <w:color w:val="000000"/>
                <w:lang w:val="ru-RU"/>
              </w:rPr>
            </w:pPr>
            <w:r w:rsidRPr="001D7740">
              <w:rPr>
                <w:b/>
                <w:color w:val="000000"/>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1D7740">
              <w:rPr>
                <w:b/>
                <w:color w:val="000000"/>
                <w:lang w:val="ru-RU"/>
              </w:rPr>
              <w:t>св</w:t>
            </w:r>
            <w:proofErr w:type="gramEnd"/>
            <w:r w:rsidRPr="001D7740">
              <w:rPr>
                <w:b/>
                <w:color w:val="000000"/>
                <w:lang w:val="ru-RU"/>
              </w:rPr>
              <w:t>ій КЕП/УЕП.</w:t>
            </w:r>
          </w:p>
          <w:p w:rsidR="006F3369" w:rsidRPr="001D7740" w:rsidRDefault="00BE4CC1">
            <w:pPr>
              <w:widowControl w:val="0"/>
              <w:contextualSpacing/>
              <w:jc w:val="both"/>
              <w:rPr>
                <w:b/>
                <w:color w:val="000000"/>
                <w:lang w:val="ru-RU"/>
              </w:rPr>
            </w:pPr>
            <w:r w:rsidRPr="001D7740">
              <w:rPr>
                <w:b/>
                <w:color w:val="000000"/>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1D7740">
              <w:rPr>
                <w:b/>
                <w:color w:val="000000"/>
                <w:lang w:val="ru-RU"/>
              </w:rPr>
              <w:t>п</w:t>
            </w:r>
            <w:proofErr w:type="gramEnd"/>
            <w:r w:rsidRPr="001D7740">
              <w:rPr>
                <w:b/>
                <w:color w:val="000000"/>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1D7740">
              <w:rPr>
                <w:b/>
                <w:color w:val="000000"/>
                <w:lang w:val="ru-RU"/>
              </w:rPr>
              <w:t>п</w:t>
            </w:r>
            <w:proofErr w:type="gramEnd"/>
            <w:r w:rsidRPr="001D7740">
              <w:rPr>
                <w:b/>
                <w:color w:val="000000"/>
                <w:lang w:val="ru-RU"/>
              </w:rPr>
              <w:t>ідприємствами / установами / організаціями).</w:t>
            </w:r>
          </w:p>
          <w:p w:rsidR="006F3369" w:rsidRPr="001D7740" w:rsidRDefault="00BE4CC1">
            <w:pPr>
              <w:widowControl w:val="0"/>
              <w:ind w:left="40" w:hanging="20"/>
              <w:contextualSpacing/>
              <w:jc w:val="both"/>
              <w:rPr>
                <w:lang w:val="ru-RU"/>
              </w:rPr>
            </w:pPr>
            <w:r w:rsidRPr="001D7740">
              <w:rPr>
                <w:b/>
                <w:color w:val="000000"/>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D7740">
              <w:rPr>
                <w:b/>
                <w:color w:val="000000"/>
                <w:lang w:val="ru-RU"/>
              </w:rPr>
              <w:t>п</w:t>
            </w:r>
            <w:proofErr w:type="gramEnd"/>
            <w:r w:rsidRPr="001D7740">
              <w:rPr>
                <w:b/>
                <w:color w:val="000000"/>
                <w:lang w:val="ru-RU"/>
              </w:rPr>
              <w:t xml:space="preserve">ідписом </w:t>
            </w:r>
            <w:r w:rsidRPr="001D7740">
              <w:rPr>
                <w:b/>
                <w:color w:val="000000"/>
                <w:lang w:val="ru-RU"/>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1D7740">
              <w:rPr>
                <w:b/>
                <w:lang w:val="ru-RU"/>
              </w:rPr>
              <w:t xml:space="preserve">із накладанням електронного підпису, що базується на кваліфікованому сертифікаті електронного </w:t>
            </w:r>
            <w:proofErr w:type="gramStart"/>
            <w:r w:rsidRPr="001D7740">
              <w:rPr>
                <w:b/>
                <w:lang w:val="ru-RU"/>
              </w:rPr>
              <w:t>п</w:t>
            </w:r>
            <w:proofErr w:type="gramEnd"/>
            <w:r w:rsidRPr="001D7740">
              <w:rPr>
                <w:b/>
                <w:lang w:val="ru-RU"/>
              </w:rPr>
              <w:t>ідпису, відповідно до вимог Закону України «Про електронні довірчі послуги».</w:t>
            </w:r>
          </w:p>
          <w:p w:rsidR="006F3369" w:rsidRPr="001D7740" w:rsidRDefault="00BE4CC1">
            <w:pPr>
              <w:widowControl w:val="0"/>
              <w:ind w:left="40" w:hanging="20"/>
              <w:contextualSpacing/>
              <w:jc w:val="both"/>
              <w:rPr>
                <w:b/>
                <w:color w:val="000000"/>
                <w:lang w:val="ru-RU"/>
              </w:rPr>
            </w:pPr>
            <w:r w:rsidRPr="001D7740">
              <w:rPr>
                <w:b/>
                <w:color w:val="000000"/>
                <w:lang w:val="ru-RU"/>
              </w:rPr>
              <w:t xml:space="preserve">Замовник перевіряє КЕП/УЕП учасника на сайті </w:t>
            </w:r>
            <w:proofErr w:type="gramStart"/>
            <w:r w:rsidRPr="001D7740">
              <w:rPr>
                <w:b/>
                <w:color w:val="000000"/>
                <w:lang w:val="ru-RU"/>
              </w:rPr>
              <w:t>центрального</w:t>
            </w:r>
            <w:proofErr w:type="gramEnd"/>
            <w:r w:rsidRPr="001D7740">
              <w:rPr>
                <w:b/>
                <w:color w:val="000000"/>
                <w:lang w:val="ru-RU"/>
              </w:rPr>
              <w:t xml:space="preserve"> засвідчувального органу за посиланням </w:t>
            </w:r>
            <w:r>
              <w:rPr>
                <w:b/>
                <w:color w:val="000000"/>
              </w:rPr>
              <w:t>https</w:t>
            </w:r>
            <w:r w:rsidRPr="001D7740">
              <w:rPr>
                <w:b/>
                <w:color w:val="000000"/>
                <w:lang w:val="ru-RU"/>
              </w:rPr>
              <w:t>://</w:t>
            </w:r>
            <w:r>
              <w:rPr>
                <w:b/>
                <w:color w:val="000000"/>
              </w:rPr>
              <w:t>czo</w:t>
            </w:r>
            <w:r w:rsidRPr="001D7740">
              <w:rPr>
                <w:b/>
                <w:color w:val="000000"/>
                <w:lang w:val="ru-RU"/>
              </w:rPr>
              <w:t>.</w:t>
            </w:r>
            <w:r>
              <w:rPr>
                <w:b/>
                <w:color w:val="000000"/>
              </w:rPr>
              <w:t>gov</w:t>
            </w:r>
            <w:r w:rsidRPr="001D7740">
              <w:rPr>
                <w:b/>
                <w:color w:val="000000"/>
                <w:lang w:val="ru-RU"/>
              </w:rPr>
              <w:t>.</w:t>
            </w:r>
            <w:r>
              <w:rPr>
                <w:b/>
                <w:color w:val="000000"/>
              </w:rPr>
              <w:t>ua</w:t>
            </w:r>
            <w:r w:rsidRPr="001D7740">
              <w:rPr>
                <w:b/>
                <w:color w:val="000000"/>
                <w:lang w:val="ru-RU"/>
              </w:rPr>
              <w:t>/</w:t>
            </w:r>
            <w:r>
              <w:rPr>
                <w:b/>
                <w:color w:val="000000"/>
              </w:rPr>
              <w:t>verify</w:t>
            </w:r>
            <w:r w:rsidRPr="001D7740">
              <w:rPr>
                <w:b/>
                <w:color w:val="000000"/>
                <w:lang w:val="ru-RU"/>
              </w:rPr>
              <w:t xml:space="preserve">. </w:t>
            </w:r>
            <w:proofErr w:type="gramStart"/>
            <w:r w:rsidRPr="001D7740">
              <w:rPr>
                <w:b/>
                <w:color w:val="000000"/>
                <w:lang w:val="ru-RU"/>
              </w:rPr>
              <w:t>П</w:t>
            </w:r>
            <w:proofErr w:type="gramEnd"/>
            <w:r w:rsidRPr="001D7740">
              <w:rPr>
                <w:b/>
                <w:color w:val="000000"/>
                <w:lang w:val="ru-RU"/>
              </w:rPr>
              <w:t>ід час перевірки КЕП/УЕП повинні відображатися: прізвище та ініціали особи, уповноваженої на підписання тендерної пропозиції (власника ключа).</w:t>
            </w:r>
          </w:p>
          <w:p w:rsidR="006F3369" w:rsidRPr="001D7740" w:rsidRDefault="00BE4CC1">
            <w:pPr>
              <w:widowControl w:val="0"/>
              <w:ind w:left="40" w:hanging="20"/>
              <w:contextualSpacing/>
              <w:jc w:val="both"/>
              <w:rPr>
                <w:lang w:val="ru-RU"/>
              </w:rPr>
            </w:pPr>
            <w:r w:rsidRPr="001D7740">
              <w:rPr>
                <w:b/>
                <w:color w:val="000000"/>
                <w:lang w:val="ru-RU"/>
              </w:rPr>
              <w:t xml:space="preserve">У </w:t>
            </w:r>
            <w:r w:rsidRPr="001D7740">
              <w:rPr>
                <w:b/>
                <w:lang w:val="ru-RU"/>
              </w:rPr>
              <w:t>разі</w:t>
            </w:r>
            <w:r w:rsidRPr="001D7740">
              <w:rPr>
                <w:b/>
                <w:color w:val="000000"/>
                <w:lang w:val="ru-RU"/>
              </w:rPr>
              <w:t xml:space="preserve"> відсутності даної інформації або у </w:t>
            </w:r>
            <w:r w:rsidRPr="001D7740">
              <w:rPr>
                <w:b/>
                <w:lang w:val="ru-RU"/>
              </w:rPr>
              <w:t>разі</w:t>
            </w:r>
            <w:r w:rsidRPr="001D7740">
              <w:rPr>
                <w:b/>
                <w:color w:val="000000"/>
                <w:lang w:val="ru-RU"/>
              </w:rPr>
              <w:t xml:space="preserve"> ненакладення учасником КЕП\УЕП </w:t>
            </w:r>
            <w:r w:rsidRPr="001D7740">
              <w:rPr>
                <w:b/>
                <w:lang w:val="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D7740">
              <w:rPr>
                <w:b/>
                <w:i/>
                <w:lang w:val="ru-RU"/>
              </w:rPr>
              <w:t>Закону</w:t>
            </w:r>
            <w:r w:rsidRPr="001D7740">
              <w:rPr>
                <w:b/>
                <w:lang w:val="ru-RU"/>
              </w:rPr>
              <w:t xml:space="preserve"> та буде відхилена на </w:t>
            </w:r>
            <w:proofErr w:type="gramStart"/>
            <w:r w:rsidRPr="001D7740">
              <w:rPr>
                <w:b/>
                <w:lang w:val="ru-RU"/>
              </w:rPr>
              <w:t>п</w:t>
            </w:r>
            <w:proofErr w:type="gramEnd"/>
            <w:r w:rsidRPr="001D7740">
              <w:rPr>
                <w:b/>
                <w:lang w:val="ru-RU"/>
              </w:rPr>
              <w:t xml:space="preserve">ідставі підпункту 2 пункту 41 </w:t>
            </w:r>
            <w:r w:rsidRPr="001D7740">
              <w:rPr>
                <w:b/>
                <w:i/>
                <w:lang w:val="ru-RU"/>
              </w:rPr>
              <w:t>Особливостей.</w:t>
            </w:r>
          </w:p>
          <w:p w:rsidR="006F3369" w:rsidRPr="001D7740" w:rsidRDefault="00BE4CC1">
            <w:pPr>
              <w:widowControl w:val="0"/>
              <w:contextualSpacing/>
              <w:jc w:val="both"/>
              <w:rPr>
                <w:color w:val="000000"/>
                <w:lang w:val="ru-RU"/>
              </w:rPr>
            </w:pPr>
            <w:bookmarkStart w:id="2" w:name="_heading=h.2et92p0"/>
            <w:bookmarkEnd w:id="2"/>
            <w:r w:rsidRPr="001D7740">
              <w:rPr>
                <w:color w:val="000000"/>
                <w:lang w:val="ru-RU"/>
              </w:rPr>
              <w:t>Всі документи тендерної пропозиції</w:t>
            </w:r>
            <w:r>
              <w:rPr>
                <w:color w:val="000000"/>
              </w:rPr>
              <w:t> </w:t>
            </w:r>
            <w:r w:rsidRPr="001D7740">
              <w:rPr>
                <w:color w:val="000000"/>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D7740">
              <w:rPr>
                <w:color w:val="000000"/>
                <w:lang w:val="ru-RU"/>
              </w:rPr>
              <w:t>в</w:t>
            </w:r>
            <w:proofErr w:type="gramEnd"/>
            <w:r w:rsidRPr="001D7740">
              <w:rPr>
                <w:color w:val="000000"/>
                <w:lang w:val="ru-RU"/>
              </w:rPr>
              <w:t xml:space="preserve"> електронну систему закупівель).</w:t>
            </w:r>
          </w:p>
          <w:p w:rsidR="006F3369" w:rsidRPr="001D7740" w:rsidRDefault="00BE4CC1">
            <w:pPr>
              <w:widowControl w:val="0"/>
              <w:contextualSpacing/>
              <w:jc w:val="both"/>
              <w:rPr>
                <w:i/>
                <w:lang w:val="ru-RU"/>
              </w:rPr>
            </w:pPr>
            <w:bookmarkStart w:id="3" w:name="_heading=h.hjqm8skarbdr"/>
            <w:bookmarkEnd w:id="3"/>
            <w:r w:rsidRPr="001D7740">
              <w:rPr>
                <w:i/>
                <w:lang w:val="ru-RU"/>
              </w:rPr>
              <w:t xml:space="preserve">Тендерні пропозиції мають право подавати </w:t>
            </w:r>
            <w:proofErr w:type="gramStart"/>
            <w:r w:rsidRPr="001D7740">
              <w:rPr>
                <w:i/>
                <w:lang w:val="ru-RU"/>
              </w:rPr>
              <w:t>вс</w:t>
            </w:r>
            <w:proofErr w:type="gramEnd"/>
            <w:r w:rsidRPr="001D7740">
              <w:rPr>
                <w:i/>
                <w:lang w:val="ru-RU"/>
              </w:rPr>
              <w:t>і заінтересовані особи.</w:t>
            </w:r>
          </w:p>
          <w:p w:rsidR="006F3369" w:rsidRPr="001D7740" w:rsidRDefault="00BE4CC1">
            <w:pPr>
              <w:widowControl w:val="0"/>
              <w:contextualSpacing/>
              <w:jc w:val="both"/>
              <w:rPr>
                <w:lang w:val="ru-RU"/>
              </w:rPr>
            </w:pPr>
            <w:bookmarkStart w:id="4" w:name="_heading=h.ftj7vaqoric"/>
            <w:bookmarkEnd w:id="4"/>
            <w:r w:rsidRPr="001D7740">
              <w:rPr>
                <w:color w:val="000000"/>
                <w:lang w:val="ru-RU"/>
              </w:rPr>
              <w:t>Кожен учасник має право подати тільки одну тендерну пропозицію</w:t>
            </w:r>
            <w:r w:rsidRPr="001D7740">
              <w:rPr>
                <w:b/>
                <w:color w:val="000000"/>
                <w:lang w:val="ru-RU"/>
              </w:rPr>
              <w:t xml:space="preserve">. </w:t>
            </w:r>
            <w:r w:rsidRPr="001D7740">
              <w:rPr>
                <w:i/>
                <w:color w:val="000000"/>
                <w:shd w:val="clear" w:color="auto" w:fill="FFFFFF"/>
                <w:lang w:val="ru-RU"/>
              </w:rPr>
              <w:t xml:space="preserve">У випадку подання учасником більше однієї тендерної пропозиції, </w:t>
            </w:r>
            <w:r w:rsidRPr="001D7740">
              <w:rPr>
                <w:i/>
                <w:shd w:val="clear" w:color="auto" w:fill="FFFFFF"/>
                <w:lang w:val="ru-RU"/>
              </w:rPr>
              <w:t xml:space="preserve">такі тендерні пропозиції учасника вважаються як такі, що не відповідають вимогам, установленим у тендерній документації відповідно </w:t>
            </w:r>
            <w:proofErr w:type="gramStart"/>
            <w:r w:rsidRPr="001D7740">
              <w:rPr>
                <w:i/>
                <w:shd w:val="clear" w:color="auto" w:fill="FFFFFF"/>
                <w:lang w:val="ru-RU"/>
              </w:rPr>
              <w:t>до</w:t>
            </w:r>
            <w:proofErr w:type="gramEnd"/>
            <w:r w:rsidRPr="001D7740">
              <w:rPr>
                <w:i/>
                <w:shd w:val="clear" w:color="auto" w:fill="FFFFFF"/>
                <w:lang w:val="ru-RU"/>
              </w:rPr>
              <w:t xml:space="preserve"> абзацу першого частини третьої статті 22 Закону.</w:t>
            </w:r>
          </w:p>
        </w:tc>
      </w:tr>
      <w:tr w:rsidR="006F3369" w:rsidRPr="00C648B2">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lastRenderedPageBreak/>
              <w:t>2</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b/>
                <w:color w:val="000000"/>
              </w:rPr>
            </w:pPr>
            <w:bookmarkStart w:id="5" w:name="_heading=h.tyjcwt"/>
            <w:bookmarkEnd w:id="5"/>
            <w:r>
              <w:rPr>
                <w:b/>
                <w:color w:val="000000"/>
              </w:rPr>
              <w:t>Забезпечення тендерної пропозиції</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ind w:right="120"/>
              <w:contextualSpacing/>
              <w:jc w:val="both"/>
              <w:rPr>
                <w:lang w:val="ru-RU"/>
              </w:rPr>
            </w:pPr>
            <w:r w:rsidRPr="001D7740">
              <w:rPr>
                <w:lang w:val="ru-RU"/>
              </w:rPr>
              <w:t>Забезпечення тендерної пропозиції</w:t>
            </w:r>
            <w:r>
              <w:t> </w:t>
            </w:r>
            <w:r w:rsidRPr="001D7740">
              <w:rPr>
                <w:lang w:val="ru-RU"/>
              </w:rPr>
              <w:t xml:space="preserve"> не вимагається.</w:t>
            </w:r>
          </w:p>
          <w:p w:rsidR="006F3369" w:rsidRPr="001D7740" w:rsidRDefault="006F3369">
            <w:pPr>
              <w:widowControl w:val="0"/>
              <w:contextualSpacing/>
              <w:jc w:val="both"/>
              <w:rPr>
                <w:sz w:val="20"/>
                <w:lang w:val="ru-RU"/>
              </w:rPr>
            </w:pPr>
            <w:bookmarkStart w:id="6" w:name="_heading=h.3dy6vkm"/>
            <w:bookmarkEnd w:id="6"/>
          </w:p>
        </w:tc>
      </w:tr>
      <w:tr w:rsidR="006F336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3</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Умови повернення чи неповернення забезпечення тендерної пропозиції</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ind w:right="120"/>
              <w:contextualSpacing/>
              <w:jc w:val="both"/>
            </w:pPr>
            <w:r>
              <w:t>Не передбачається.</w:t>
            </w:r>
          </w:p>
          <w:p w:rsidR="006F3369" w:rsidRDefault="006F3369">
            <w:pPr>
              <w:widowControl w:val="0"/>
              <w:ind w:right="120"/>
              <w:contextualSpacing/>
              <w:jc w:val="both"/>
              <w:rPr>
                <w:color w:val="FF0000"/>
                <w:sz w:val="20"/>
                <w:shd w:val="clear" w:color="auto" w:fill="FFFF00"/>
              </w:rPr>
            </w:pPr>
          </w:p>
          <w:p w:rsidR="006F3369" w:rsidRDefault="006F3369">
            <w:pPr>
              <w:widowControl w:val="0"/>
              <w:contextualSpacing/>
              <w:jc w:val="both"/>
              <w:rPr>
                <w:sz w:val="20"/>
              </w:rPr>
            </w:pPr>
          </w:p>
        </w:tc>
      </w:tr>
      <w:tr w:rsidR="006F3369" w:rsidRPr="00C648B2">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4</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Строк, протягом якого тендерні пропозиції є дійсними</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both"/>
              <w:rPr>
                <w:lang w:val="ru-RU"/>
              </w:rPr>
            </w:pPr>
            <w:r w:rsidRPr="001D7740">
              <w:rPr>
                <w:lang w:val="ru-RU"/>
              </w:rPr>
              <w:t xml:space="preserve">Тендерні пропозиції вважаються дійсними </w:t>
            </w:r>
            <w:r w:rsidRPr="001D7740">
              <w:rPr>
                <w:b/>
                <w:i/>
                <w:u w:val="single"/>
                <w:lang w:val="ru-RU"/>
              </w:rPr>
              <w:t>протягом 90 (</w:t>
            </w:r>
            <w:proofErr w:type="gramStart"/>
            <w:r w:rsidRPr="001D7740">
              <w:rPr>
                <w:b/>
                <w:i/>
                <w:u w:val="single"/>
                <w:lang w:val="ru-RU"/>
              </w:rPr>
              <w:t>дев’яносто</w:t>
            </w:r>
            <w:proofErr w:type="gramEnd"/>
            <w:r w:rsidRPr="001D7740">
              <w:rPr>
                <w:b/>
                <w:i/>
                <w:u w:val="single"/>
                <w:lang w:val="ru-RU"/>
              </w:rPr>
              <w:t>) днів</w:t>
            </w:r>
            <w:r w:rsidRPr="001D7740">
              <w:rPr>
                <w:lang w:val="ru-RU"/>
              </w:rPr>
              <w:t xml:space="preserve"> із дати кінцевого строку подання тендерних пропозицій.</w:t>
            </w:r>
          </w:p>
          <w:p w:rsidR="006F3369" w:rsidRPr="001D7740" w:rsidRDefault="00BE4CC1">
            <w:pPr>
              <w:widowControl w:val="0"/>
              <w:contextualSpacing/>
              <w:jc w:val="both"/>
              <w:rPr>
                <w:lang w:val="ru-RU"/>
              </w:rPr>
            </w:pPr>
            <w:r w:rsidRPr="001D7740">
              <w:rPr>
                <w:lang w:val="ru-RU"/>
              </w:rPr>
              <w:t>До закінчення зазначеного строку замовник має право вимагати від учасників процедури закупі</w:t>
            </w:r>
            <w:proofErr w:type="gramStart"/>
            <w:r w:rsidRPr="001D7740">
              <w:rPr>
                <w:lang w:val="ru-RU"/>
              </w:rPr>
              <w:t>вл</w:t>
            </w:r>
            <w:proofErr w:type="gramEnd"/>
            <w:r w:rsidRPr="001D7740">
              <w:rPr>
                <w:lang w:val="ru-RU"/>
              </w:rPr>
              <w:t>і продовження строку дії тендерних пропозицій.</w:t>
            </w:r>
          </w:p>
          <w:p w:rsidR="006F3369" w:rsidRPr="001D7740" w:rsidRDefault="00BE4CC1">
            <w:pPr>
              <w:widowControl w:val="0"/>
              <w:contextualSpacing/>
              <w:jc w:val="both"/>
              <w:rPr>
                <w:lang w:val="ru-RU"/>
              </w:rPr>
            </w:pPr>
            <w:r w:rsidRPr="001D7740">
              <w:rPr>
                <w:lang w:val="ru-RU"/>
              </w:rPr>
              <w:t>Учасник процедури закупі</w:t>
            </w:r>
            <w:proofErr w:type="gramStart"/>
            <w:r w:rsidRPr="001D7740">
              <w:rPr>
                <w:lang w:val="ru-RU"/>
              </w:rPr>
              <w:t>вл</w:t>
            </w:r>
            <w:proofErr w:type="gramEnd"/>
            <w:r w:rsidRPr="001D7740">
              <w:rPr>
                <w:lang w:val="ru-RU"/>
              </w:rPr>
              <w:t xml:space="preserve">і </w:t>
            </w:r>
            <w:r w:rsidRPr="001D7740">
              <w:rPr>
                <w:u w:val="single"/>
                <w:lang w:val="ru-RU"/>
              </w:rPr>
              <w:t>має право:</w:t>
            </w:r>
          </w:p>
          <w:p w:rsidR="006F3369" w:rsidRPr="001D7740" w:rsidRDefault="00BE4CC1">
            <w:pPr>
              <w:widowControl w:val="0"/>
              <w:contextualSpacing/>
              <w:jc w:val="both"/>
              <w:rPr>
                <w:lang w:val="ru-RU"/>
              </w:rPr>
            </w:pPr>
            <w:r w:rsidRPr="001D7740">
              <w:rPr>
                <w:lang w:val="ru-RU"/>
              </w:rPr>
              <w:t>відхилити таку вимогу, не втрачаючи при цьому наданого ним забезпечення тендерної пропозиції;</w:t>
            </w:r>
          </w:p>
          <w:p w:rsidR="006F3369" w:rsidRPr="001D7740" w:rsidRDefault="00BE4CC1">
            <w:pPr>
              <w:widowControl w:val="0"/>
              <w:contextualSpacing/>
              <w:jc w:val="both"/>
              <w:rPr>
                <w:lang w:val="ru-RU"/>
              </w:rPr>
            </w:pPr>
            <w:r w:rsidRPr="001D7740">
              <w:rPr>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Pr="001D7740">
              <w:rPr>
                <w:i/>
                <w:lang w:val="ru-RU"/>
              </w:rPr>
              <w:t>(</w:t>
            </w:r>
            <w:proofErr w:type="gramStart"/>
            <w:r w:rsidRPr="001D7740">
              <w:rPr>
                <w:i/>
                <w:lang w:val="ru-RU"/>
              </w:rPr>
              <w:t>у</w:t>
            </w:r>
            <w:proofErr w:type="gramEnd"/>
            <w:r w:rsidRPr="001D7740">
              <w:rPr>
                <w:i/>
                <w:lang w:val="ru-RU"/>
              </w:rPr>
              <w:t xml:space="preserve"> разі якщо таке вимагалося)</w:t>
            </w:r>
            <w:r w:rsidRPr="001D7740">
              <w:rPr>
                <w:lang w:val="ru-RU"/>
              </w:rPr>
              <w:t>.</w:t>
            </w:r>
          </w:p>
          <w:p w:rsidR="006F3369" w:rsidRPr="001D7740" w:rsidRDefault="00BE4CC1">
            <w:pPr>
              <w:widowControl w:val="0"/>
              <w:contextualSpacing/>
              <w:jc w:val="both"/>
              <w:rPr>
                <w:lang w:val="ru-RU"/>
              </w:rPr>
            </w:pPr>
            <w:r w:rsidRPr="001D7740">
              <w:rPr>
                <w:lang w:val="ru-RU"/>
              </w:rPr>
              <w:t>У разі необхідності учасник процедури закупі</w:t>
            </w:r>
            <w:proofErr w:type="gramStart"/>
            <w:r w:rsidRPr="001D7740">
              <w:rPr>
                <w:lang w:val="ru-RU"/>
              </w:rPr>
              <w:t>вл</w:t>
            </w:r>
            <w:proofErr w:type="gramEnd"/>
            <w:r w:rsidRPr="001D7740">
              <w:rPr>
                <w:lang w:val="ru-RU"/>
              </w:rPr>
              <w:t xml:space="preserve">і має право з власної ініціативи продовжити строк дії своєї тендерної </w:t>
            </w:r>
            <w:r w:rsidRPr="001D7740">
              <w:rPr>
                <w:lang w:val="ru-RU"/>
              </w:rPr>
              <w:lastRenderedPageBreak/>
              <w:t>пропозиції, повідомивши про це замовникові через електронну систему закупівель.</w:t>
            </w:r>
          </w:p>
        </w:tc>
      </w:tr>
      <w:tr w:rsidR="006F3369" w:rsidRPr="00C648B2">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lastRenderedPageBreak/>
              <w:t>5</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lang w:val="ru-RU"/>
              </w:rPr>
            </w:pPr>
            <w:r w:rsidRPr="001D7740">
              <w:rPr>
                <w:b/>
                <w:bCs/>
                <w:color w:val="000000"/>
                <w:lang w:val="ru-RU" w:eastAsia="ru-RU"/>
              </w:rPr>
              <w:t>Кваліфікаційні критерії до учасникі</w:t>
            </w:r>
            <w:proofErr w:type="gramStart"/>
            <w:r w:rsidRPr="001D7740">
              <w:rPr>
                <w:b/>
                <w:bCs/>
                <w:color w:val="000000"/>
                <w:lang w:val="ru-RU" w:eastAsia="ru-RU"/>
              </w:rPr>
              <w:t>в</w:t>
            </w:r>
            <w:proofErr w:type="gramEnd"/>
            <w:r w:rsidRPr="001D7740">
              <w:rPr>
                <w:b/>
                <w:bCs/>
                <w:color w:val="000000"/>
                <w:lang w:val="ru-RU" w:eastAsia="ru-RU"/>
              </w:rPr>
              <w:t xml:space="preserve"> </w:t>
            </w:r>
            <w:proofErr w:type="gramStart"/>
            <w:r w:rsidRPr="001D7740">
              <w:rPr>
                <w:b/>
                <w:bCs/>
                <w:color w:val="000000"/>
                <w:lang w:val="ru-RU" w:eastAsia="ru-RU"/>
              </w:rPr>
              <w:t>та</w:t>
            </w:r>
            <w:proofErr w:type="gramEnd"/>
            <w:r w:rsidRPr="001D7740">
              <w:rPr>
                <w:b/>
                <w:bCs/>
                <w:color w:val="000000"/>
                <w:lang w:val="ru-RU" w:eastAsia="ru-RU"/>
              </w:rPr>
              <w:t xml:space="preserve"> вимоги, згідно з пунктом 28 та пунктом 47 Особливостей</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ind w:right="120"/>
              <w:contextualSpacing/>
              <w:jc w:val="both"/>
              <w:rPr>
                <w:lang w:val="ru-RU"/>
              </w:rPr>
            </w:pPr>
            <w:r w:rsidRPr="001D7740">
              <w:rPr>
                <w:color w:val="000000"/>
                <w:lang w:val="ru-RU"/>
              </w:rPr>
              <w:t xml:space="preserve">Замовник установлює один або декілька кваліфікаційних критеріїв </w:t>
            </w:r>
            <w:proofErr w:type="gramStart"/>
            <w:r w:rsidRPr="001D7740">
              <w:rPr>
                <w:color w:val="000000"/>
                <w:lang w:val="ru-RU"/>
              </w:rPr>
              <w:t>в</w:t>
            </w:r>
            <w:proofErr w:type="gramEnd"/>
            <w:r w:rsidRPr="001D7740">
              <w:rPr>
                <w:color w:val="000000"/>
                <w:lang w:val="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1D7740">
              <w:rPr>
                <w:color w:val="000000"/>
                <w:lang w:val="ru-RU"/>
              </w:rPr>
              <w:t>п</w:t>
            </w:r>
            <w:proofErr w:type="gramEnd"/>
            <w:r w:rsidRPr="001D7740">
              <w:rPr>
                <w:color w:val="000000"/>
                <w:lang w:val="ru-RU"/>
              </w:rPr>
              <w:t>ідтверджують інформацію учасників про відповідність їх таким критеріям, зазначені в Додатку 1 до цієї тендерної документації.</w:t>
            </w:r>
          </w:p>
          <w:p w:rsidR="006F3369" w:rsidRPr="001D7740" w:rsidRDefault="00BE4CC1">
            <w:pPr>
              <w:widowControl w:val="0"/>
              <w:ind w:right="120"/>
              <w:contextualSpacing/>
              <w:jc w:val="both"/>
              <w:rPr>
                <w:color w:val="000000"/>
                <w:lang w:val="ru-RU"/>
              </w:rPr>
            </w:pPr>
            <w:r w:rsidRPr="001D7740">
              <w:rPr>
                <w:color w:val="000000"/>
                <w:lang w:val="ru-RU"/>
              </w:rPr>
              <w:t xml:space="preserve">Спосіб  </w:t>
            </w:r>
            <w:proofErr w:type="gramStart"/>
            <w:r w:rsidRPr="001D7740">
              <w:rPr>
                <w:color w:val="000000"/>
                <w:lang w:val="ru-RU"/>
              </w:rPr>
              <w:t>п</w:t>
            </w:r>
            <w:proofErr w:type="gramEnd"/>
            <w:r w:rsidRPr="001D7740">
              <w:rPr>
                <w:color w:val="000000"/>
                <w:lang w:val="ru-RU"/>
              </w:rPr>
              <w:t>ідтвердження відповідності учасника критеріям і вимогам згідно із законодавством наведено в Додатку 1 до цієї тендерної документації.</w:t>
            </w:r>
          </w:p>
          <w:p w:rsidR="006F3369" w:rsidRPr="001D7740" w:rsidRDefault="00BE4CC1">
            <w:pPr>
              <w:widowControl w:val="0"/>
              <w:ind w:firstLine="191"/>
              <w:contextualSpacing/>
              <w:jc w:val="both"/>
              <w:rPr>
                <w:lang w:val="ru-RU"/>
              </w:rPr>
            </w:pPr>
            <w:r w:rsidRPr="001D7740">
              <w:rPr>
                <w:color w:val="000000"/>
                <w:lang w:val="ru-RU" w:eastAsia="ru-RU"/>
              </w:rPr>
              <w:t xml:space="preserve">Згідно пункту </w:t>
            </w:r>
            <w:r>
              <w:rPr>
                <w:rFonts w:eastAsia="Arial"/>
                <w:color w:val="000000"/>
                <w:shd w:val="clear" w:color="auto" w:fill="FFFFFF"/>
                <w:lang w:val="ru-RU" w:eastAsia="zh-CN"/>
              </w:rPr>
              <w:t>4</w:t>
            </w:r>
            <w:r>
              <w:rPr>
                <w:rFonts w:eastAsia="Arial"/>
                <w:color w:val="000000"/>
                <w:shd w:val="clear" w:color="auto" w:fill="FFFFFF"/>
                <w:lang w:val="uk-UA" w:eastAsia="zh-CN"/>
              </w:rPr>
              <w:t>7</w:t>
            </w:r>
            <w:r w:rsidRPr="001D7740">
              <w:rPr>
                <w:rFonts w:eastAsia="Arial"/>
                <w:color w:val="000000"/>
                <w:shd w:val="clear" w:color="auto" w:fill="FFFFFF"/>
                <w:lang w:val="ru-RU" w:eastAsia="zh-CN"/>
              </w:rPr>
              <w:t xml:space="preserve"> Особливостей -</w:t>
            </w:r>
            <w:r>
              <w:rPr>
                <w:rFonts w:eastAsia="Arial"/>
                <w:color w:val="000000"/>
                <w:shd w:val="clear" w:color="auto" w:fill="FFFFFF"/>
                <w:lang w:val="ru-RU" w:eastAsia="zh-CN"/>
              </w:rPr>
              <w:t xml:space="preserve"> Замовник приймає </w:t>
            </w:r>
            <w:proofErr w:type="gramStart"/>
            <w:r>
              <w:rPr>
                <w:rFonts w:eastAsia="Arial"/>
                <w:color w:val="000000"/>
                <w:shd w:val="clear" w:color="auto" w:fill="FFFFFF"/>
                <w:lang w:val="ru-RU" w:eastAsia="zh-CN"/>
              </w:rPr>
              <w:t>р</w:t>
            </w:r>
            <w:proofErr w:type="gramEnd"/>
            <w:r>
              <w:rPr>
                <w:rFonts w:eastAsia="Arial"/>
                <w:color w:val="000000"/>
                <w:shd w:val="clear" w:color="auto" w:fill="FFFFFF"/>
                <w:lang w:val="ru-RU" w:eastAsia="zh-C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1) замовник має незаперечні докази того, що 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2) відомості про юридичну особу, яка є учасником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внесено до Єдиного державного реєстру осіб, які вчинили корупційні або пов’язані з корупцією правопорушення;</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3) керівника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4) суб’єкт господарювання (учасник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5) фізична особа, яка є учасником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6) керівник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7) тендерна пропозиція подана учасником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який є пов’язаною особою з іншими учасниками процедури закупівлі та/або з уповноваженою особою (особами), та/або з керівником замовника;</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8) 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визнаний в установленому законом порядку банкрутом та стосовно нього відкрита ліквідаційна процедура;</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9) у Єдиному державному реє</w:t>
            </w:r>
            <w:proofErr w:type="gramStart"/>
            <w:r>
              <w:rPr>
                <w:rFonts w:eastAsia="Arial"/>
                <w:color w:val="000000"/>
                <w:shd w:val="clear" w:color="auto" w:fill="FFFFFF"/>
                <w:lang w:val="ru-RU" w:eastAsia="zh-CN"/>
              </w:rPr>
              <w:t>стр</w:t>
            </w:r>
            <w:proofErr w:type="gramEnd"/>
            <w:r>
              <w:rPr>
                <w:rFonts w:eastAsia="Arial"/>
                <w:color w:val="000000"/>
                <w:shd w:val="clear" w:color="auto" w:fill="FFFFFF"/>
                <w:lang w:val="ru-RU" w:eastAsia="zh-C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10) юридична особа, яка є учасником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F3369" w:rsidRDefault="006F3369">
            <w:pPr>
              <w:widowControl w:val="0"/>
              <w:ind w:firstLine="191"/>
              <w:contextualSpacing/>
              <w:jc w:val="both"/>
              <w:rPr>
                <w:rFonts w:eastAsia="Arial"/>
                <w:color w:val="000000"/>
                <w:shd w:val="clear" w:color="auto" w:fill="FFFFFF"/>
                <w:lang w:val="ru-RU" w:eastAsia="zh-CN"/>
              </w:rPr>
            </w:pPr>
          </w:p>
          <w:p w:rsidR="006F3369" w:rsidRDefault="00BE4CC1">
            <w:pPr>
              <w:widowControl w:val="0"/>
              <w:ind w:firstLine="191"/>
              <w:contextualSpacing/>
              <w:jc w:val="both"/>
              <w:rPr>
                <w:rFonts w:eastAsia="Arial"/>
                <w:color w:val="000000"/>
                <w:shd w:val="clear" w:color="auto" w:fill="FFFFFF"/>
                <w:lang w:val="ru-RU" w:eastAsia="zh-CN"/>
              </w:rPr>
            </w:pPr>
            <w:r>
              <w:rPr>
                <w:rFonts w:eastAsia="Arial"/>
                <w:color w:val="000000"/>
                <w:shd w:val="clear" w:color="auto" w:fill="FFFFFF"/>
                <w:lang w:val="ru-RU" w:eastAsia="zh-CN"/>
              </w:rPr>
              <w:t>11) 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Pr>
                <w:rFonts w:eastAsia="Arial"/>
                <w:color w:val="000000"/>
                <w:shd w:val="clear" w:color="auto" w:fill="FFFFFF"/>
                <w:lang w:val="ru-RU" w:eastAsia="zh-CN"/>
              </w:rPr>
              <w:t>передан</w:t>
            </w:r>
            <w:proofErr w:type="gramEnd"/>
            <w:r>
              <w:rPr>
                <w:rFonts w:eastAsia="Arial"/>
                <w:color w:val="000000"/>
                <w:shd w:val="clear" w:color="auto" w:fill="FFFFFF"/>
                <w:lang w:val="ru-RU" w:eastAsia="zh-CN"/>
              </w:rPr>
              <w:t>і в управління АРМА;</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12) керівника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 xml:space="preserve">Замовник може прийняти </w:t>
            </w:r>
            <w:proofErr w:type="gramStart"/>
            <w:r>
              <w:rPr>
                <w:rFonts w:eastAsia="Arial"/>
                <w:color w:val="000000"/>
                <w:shd w:val="clear" w:color="auto" w:fill="FFFFFF"/>
                <w:lang w:val="ru-RU" w:eastAsia="zh-CN"/>
              </w:rPr>
              <w:t>р</w:t>
            </w:r>
            <w:proofErr w:type="gramEnd"/>
            <w:r>
              <w:rPr>
                <w:rFonts w:eastAsia="Arial"/>
                <w:color w:val="000000"/>
                <w:shd w:val="clear" w:color="auto" w:fill="FFFFFF"/>
                <w:lang w:val="ru-RU" w:eastAsia="zh-CN"/>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eastAsia="Arial"/>
                <w:color w:val="000000"/>
                <w:shd w:val="clear" w:color="auto" w:fill="FFFFFF"/>
                <w:lang w:val="ru-RU" w:eastAsia="zh-CN"/>
              </w:rPr>
              <w:t>в</w:t>
            </w:r>
            <w:proofErr w:type="gramEnd"/>
            <w:r>
              <w:rPr>
                <w:rFonts w:eastAsia="Arial"/>
                <w:color w:val="000000"/>
                <w:shd w:val="clear" w:color="auto" w:fill="FFFFFF"/>
                <w:lang w:val="ru-RU" w:eastAsia="zh-CN"/>
              </w:rPr>
              <w:t xml:space="preserve"> </w:t>
            </w:r>
            <w:proofErr w:type="gramStart"/>
            <w:r>
              <w:rPr>
                <w:rFonts w:eastAsia="Arial"/>
                <w:color w:val="000000"/>
                <w:shd w:val="clear" w:color="auto" w:fill="FFFFFF"/>
                <w:lang w:val="ru-RU" w:eastAsia="zh-CN"/>
              </w:rPr>
              <w:t>та</w:t>
            </w:r>
            <w:proofErr w:type="gramEnd"/>
            <w:r>
              <w:rPr>
                <w:rFonts w:eastAsia="Arial"/>
                <w:color w:val="000000"/>
                <w:shd w:val="clear" w:color="auto" w:fill="FFFFFF"/>
                <w:lang w:val="ru-RU" w:eastAsia="zh-CN"/>
              </w:rPr>
              <w:t>/або відшкодування збитків протягом трьох років з дати дострокового розірвання такого договору. 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eastAsia="Arial"/>
                <w:color w:val="000000"/>
                <w:shd w:val="clear" w:color="auto" w:fill="FFFFFF"/>
                <w:lang w:val="ru-RU" w:eastAsia="zh-CN"/>
              </w:rPr>
              <w:lastRenderedPageBreak/>
              <w:t xml:space="preserve">або зобов’язався сплатити відповідні зобов’язання та відшкодування завданих збитків. Якщо замовник вважає таке </w:t>
            </w:r>
            <w:proofErr w:type="gramStart"/>
            <w:r>
              <w:rPr>
                <w:rFonts w:eastAsia="Arial"/>
                <w:color w:val="000000"/>
                <w:shd w:val="clear" w:color="auto" w:fill="FFFFFF"/>
                <w:lang w:val="ru-RU" w:eastAsia="zh-CN"/>
              </w:rPr>
              <w:t>п</w:t>
            </w:r>
            <w:proofErr w:type="gramEnd"/>
            <w:r>
              <w:rPr>
                <w:rFonts w:eastAsia="Arial"/>
                <w:color w:val="000000"/>
                <w:shd w:val="clear" w:color="auto" w:fill="FFFFFF"/>
                <w:lang w:val="ru-RU" w:eastAsia="zh-CN"/>
              </w:rPr>
              <w:t>ідтвердження достатнім, учаснику процедури закупівлі не може бути відмовлено в участі в процедурі закупівлі.</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Переможець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Pr>
                <w:rFonts w:eastAsia="Arial"/>
                <w:color w:val="000000"/>
                <w:shd w:val="clear" w:color="auto" w:fill="FFFFFF"/>
                <w:lang w:val="ru-RU" w:eastAsia="zh-CN"/>
              </w:rPr>
              <w:t>п</w:t>
            </w:r>
            <w:proofErr w:type="gramEnd"/>
            <w:r>
              <w:rPr>
                <w:rFonts w:eastAsia="Arial"/>
                <w:color w:val="000000"/>
                <w:shd w:val="clear" w:color="auto" w:fill="FFFFFF"/>
                <w:lang w:val="ru-RU" w:eastAsia="zh-CN"/>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rFonts w:eastAsia="Arial"/>
                <w:color w:val="000000"/>
                <w:shd w:val="clear" w:color="auto" w:fill="FFFFFF"/>
                <w:lang w:val="ru-RU" w:eastAsia="zh-CN"/>
              </w:rPr>
              <w:t>в</w:t>
            </w:r>
            <w:proofErr w:type="gramEnd"/>
            <w:r>
              <w:rPr>
                <w:rFonts w:eastAsia="Arial"/>
                <w:color w:val="000000"/>
                <w:shd w:val="clear" w:color="auto" w:fill="FFFFFF"/>
                <w:lang w:val="ru-RU" w:eastAsia="zh-CN"/>
              </w:rPr>
              <w:t>.</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Замовник не вимагає від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Замовник самостійно за результатами розгляду тендерної пропозиції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6F3369" w:rsidRDefault="006F3369">
            <w:pPr>
              <w:widowControl w:val="0"/>
              <w:ind w:firstLine="191"/>
              <w:contextualSpacing/>
              <w:jc w:val="both"/>
              <w:rPr>
                <w:rFonts w:eastAsia="Arial"/>
                <w:color w:val="000000"/>
                <w:shd w:val="clear" w:color="auto" w:fill="FFFFFF"/>
                <w:lang w:val="ru-RU" w:eastAsia="zh-CN"/>
              </w:rPr>
            </w:pPr>
          </w:p>
          <w:p w:rsidR="006F3369" w:rsidRPr="001D7740" w:rsidRDefault="00BE4CC1">
            <w:pPr>
              <w:widowControl w:val="0"/>
              <w:ind w:firstLine="191"/>
              <w:contextualSpacing/>
              <w:jc w:val="both"/>
              <w:rPr>
                <w:lang w:val="ru-RU"/>
              </w:rPr>
            </w:pPr>
            <w:r>
              <w:rPr>
                <w:rFonts w:eastAsia="Arial"/>
                <w:color w:val="000000"/>
                <w:shd w:val="clear" w:color="auto" w:fill="FFFFFF"/>
                <w:lang w:val="ru-RU" w:eastAsia="zh-C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rFonts w:eastAsia="Arial"/>
                <w:color w:val="000000"/>
                <w:shd w:val="clear" w:color="auto" w:fill="FFFFFF"/>
                <w:lang w:val="ru-RU" w:eastAsia="zh-CN"/>
              </w:rPr>
              <w:t>в</w:t>
            </w:r>
            <w:proofErr w:type="gramEnd"/>
            <w:r>
              <w:rPr>
                <w:rFonts w:eastAsia="Arial"/>
                <w:color w:val="000000"/>
                <w:shd w:val="clear" w:color="auto" w:fill="FFFFFF"/>
                <w:lang w:val="ru-RU" w:eastAsia="zh-C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замовник перевіряє таких суб’єктів господарювання щодо відсутності підстав, визначених цим пунктом.</w:t>
            </w:r>
          </w:p>
          <w:p w:rsidR="006F3369" w:rsidRPr="001D7740" w:rsidRDefault="006F3369">
            <w:pPr>
              <w:widowControl w:val="0"/>
              <w:spacing w:before="120" w:after="240"/>
              <w:contextualSpacing/>
              <w:jc w:val="both"/>
              <w:rPr>
                <w:strike/>
                <w:sz w:val="20"/>
                <w:lang w:val="ru-RU"/>
              </w:rPr>
            </w:pP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lastRenderedPageBreak/>
              <w:t>6</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Інформація про технічні, якісні та кількісні характеристики предмета закупі</w:t>
            </w:r>
            <w:proofErr w:type="gramStart"/>
            <w:r w:rsidRPr="001D7740">
              <w:rPr>
                <w:b/>
                <w:color w:val="000000"/>
                <w:lang w:val="ru-RU"/>
              </w:rPr>
              <w:t>вл</w:t>
            </w:r>
            <w:proofErr w:type="gramEnd"/>
            <w:r w:rsidRPr="001D7740">
              <w:rPr>
                <w:b/>
                <w:color w:val="000000"/>
                <w:lang w:val="ru-RU"/>
              </w:rPr>
              <w:t>і</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ind w:right="120"/>
              <w:contextualSpacing/>
              <w:jc w:val="both"/>
              <w:rPr>
                <w:lang w:val="ru-RU"/>
              </w:rPr>
            </w:pPr>
            <w:r w:rsidRPr="001D7740">
              <w:rPr>
                <w:lang w:val="ru-RU"/>
              </w:rPr>
              <w:t>Вимоги до предмета закупі</w:t>
            </w:r>
            <w:proofErr w:type="gramStart"/>
            <w:r w:rsidRPr="001D7740">
              <w:rPr>
                <w:lang w:val="ru-RU"/>
              </w:rPr>
              <w:t>вл</w:t>
            </w:r>
            <w:proofErr w:type="gramEnd"/>
            <w:r w:rsidRPr="001D7740">
              <w:rPr>
                <w:lang w:val="ru-RU"/>
              </w:rPr>
              <w:t>і (технічні, якісні та кількісні характеристики) згідно з</w:t>
            </w:r>
            <w:hyperlink r:id="rId8">
              <w:r w:rsidRPr="001D7740">
                <w:rPr>
                  <w:lang w:val="ru-RU"/>
                </w:rPr>
                <w:t xml:space="preserve"> пунктом третім частини друго</w:t>
              </w:r>
            </w:hyperlink>
            <w:r w:rsidRPr="001D7740">
              <w:rPr>
                <w:lang w:val="ru-RU"/>
              </w:rPr>
              <w:t xml:space="preserve">ї статті 22 Закону зазначено в </w:t>
            </w:r>
            <w:r w:rsidRPr="001D7740">
              <w:rPr>
                <w:b/>
                <w:i/>
                <w:lang w:val="ru-RU"/>
              </w:rPr>
              <w:t>Додатку 2</w:t>
            </w:r>
            <w:r w:rsidRPr="001D7740">
              <w:rPr>
                <w:b/>
                <w:lang w:val="ru-RU"/>
              </w:rPr>
              <w:t xml:space="preserve"> </w:t>
            </w:r>
            <w:r w:rsidRPr="001D7740">
              <w:rPr>
                <w:lang w:val="ru-RU"/>
              </w:rPr>
              <w:t>до цієї тендерної документації.</w:t>
            </w:r>
          </w:p>
        </w:tc>
      </w:tr>
      <w:tr w:rsidR="006F3369" w:rsidRPr="00C648B2">
        <w:trPr>
          <w:trHeight w:val="805"/>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sz w:val="20"/>
              </w:rPr>
            </w:pPr>
            <w:r>
              <w:rPr>
                <w:sz w:val="20"/>
              </w:rPr>
              <w:t>7</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b/>
              </w:rPr>
            </w:pPr>
            <w:r>
              <w:rPr>
                <w:b/>
              </w:rPr>
              <w:t>Інформація про субпідрядника /співвиконавця</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textAlignment w:val="baseline"/>
              <w:rPr>
                <w:lang w:val="ru-RU" w:eastAsia="ru-RU"/>
              </w:rPr>
            </w:pPr>
            <w:r w:rsidRPr="001D7740">
              <w:rPr>
                <w:lang w:val="ru-RU" w:eastAsia="ru-RU"/>
              </w:rPr>
              <w:t>Інформація про субпідрядника /співвиконавця (зазначається у  разі  закупі</w:t>
            </w:r>
            <w:proofErr w:type="gramStart"/>
            <w:r w:rsidRPr="001D7740">
              <w:rPr>
                <w:lang w:val="ru-RU" w:eastAsia="ru-RU"/>
              </w:rPr>
              <w:t>вл</w:t>
            </w:r>
            <w:proofErr w:type="gramEnd"/>
            <w:r w:rsidRPr="001D7740">
              <w:rPr>
                <w:lang w:val="ru-RU" w:eastAsia="ru-RU"/>
              </w:rPr>
              <w:t>і  робіт або послуг).</w:t>
            </w:r>
          </w:p>
          <w:p w:rsidR="006F3369" w:rsidRPr="001D7740" w:rsidRDefault="006F3369">
            <w:pPr>
              <w:widowControl w:val="0"/>
              <w:ind w:right="120"/>
              <w:contextualSpacing/>
              <w:jc w:val="both"/>
              <w:rPr>
                <w:sz w:val="20"/>
                <w:lang w:val="ru-RU"/>
              </w:rPr>
            </w:pPr>
          </w:p>
        </w:tc>
      </w:tr>
      <w:tr w:rsidR="006F3369" w:rsidRPr="00C648B2">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sz w:val="20"/>
              </w:rPr>
            </w:pPr>
            <w:r>
              <w:rPr>
                <w:sz w:val="20"/>
              </w:rPr>
              <w:t>8</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Унесення змін або відкликання тендерної пропозиції учасником</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both"/>
              <w:rPr>
                <w:lang w:val="ru-RU"/>
              </w:rPr>
            </w:pPr>
            <w:r w:rsidRPr="001D7740">
              <w:rPr>
                <w:lang w:val="ru-RU"/>
              </w:rPr>
              <w:t>Учасник процедури закупі</w:t>
            </w:r>
            <w:proofErr w:type="gramStart"/>
            <w:r w:rsidRPr="001D7740">
              <w:rPr>
                <w:lang w:val="ru-RU"/>
              </w:rPr>
              <w:t>вл</w:t>
            </w:r>
            <w:proofErr w:type="gramEnd"/>
            <w:r w:rsidRPr="001D7740">
              <w:rPr>
                <w:lang w:val="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F3369" w:rsidRPr="001D7740" w:rsidRDefault="00BE4CC1">
            <w:pPr>
              <w:widowControl w:val="0"/>
              <w:contextualSpacing/>
              <w:jc w:val="both"/>
              <w:rPr>
                <w:shd w:val="clear" w:color="auto" w:fill="FFFFFF"/>
                <w:lang w:val="ru-RU"/>
              </w:rPr>
            </w:pPr>
            <w:r w:rsidRPr="001D7740">
              <w:rPr>
                <w:shd w:val="clear" w:color="auto" w:fill="FFFFFF"/>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1D7740">
              <w:rPr>
                <w:shd w:val="clear" w:color="auto" w:fill="FFFFFF"/>
                <w:lang w:val="ru-RU"/>
              </w:rPr>
              <w:t>в</w:t>
            </w:r>
            <w:proofErr w:type="gramEnd"/>
            <w:r w:rsidRPr="001D7740">
              <w:rPr>
                <w:shd w:val="clear" w:color="auto" w:fill="FFFFFF"/>
                <w:lang w:val="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1D7740">
              <w:rPr>
                <w:shd w:val="clear" w:color="auto" w:fill="FFFFFF"/>
                <w:lang w:val="ru-RU"/>
              </w:rPr>
              <w:t>таких</w:t>
            </w:r>
            <w:proofErr w:type="gramEnd"/>
            <w:r w:rsidRPr="001D7740">
              <w:rPr>
                <w:shd w:val="clear" w:color="auto" w:fill="FFFFFF"/>
                <w:lang w:val="ru-RU"/>
              </w:rPr>
              <w:t xml:space="preserve"> невідповідностей.</w:t>
            </w:r>
          </w:p>
        </w:tc>
      </w:tr>
      <w:tr w:rsidR="006F3369" w:rsidRPr="00C648B2">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center"/>
              <w:rPr>
                <w:b/>
                <w:color w:val="000000"/>
                <w:lang w:val="ru-RU"/>
              </w:rPr>
            </w:pPr>
            <w:r w:rsidRPr="001D7740">
              <w:rPr>
                <w:b/>
                <w:color w:val="000000"/>
                <w:lang w:val="ru-RU"/>
              </w:rPr>
              <w:t>Розділ 4. Подання та розкриття тендерної пропозиції</w:t>
            </w: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1</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Кінцевий строк подання тендерної пропозиції</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ind w:left="40" w:right="120"/>
              <w:contextualSpacing/>
              <w:jc w:val="both"/>
              <w:rPr>
                <w:lang w:val="ru-RU"/>
              </w:rPr>
            </w:pPr>
            <w:r w:rsidRPr="001D7740">
              <w:rPr>
                <w:color w:val="000000"/>
                <w:lang w:val="ru-RU"/>
              </w:rPr>
              <w:t xml:space="preserve">Кінцевий строк подання тендерних пропозицій - </w:t>
            </w:r>
            <w:r w:rsidRPr="001D7740">
              <w:rPr>
                <w:i/>
                <w:lang w:val="ru-RU"/>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1D7740">
              <w:rPr>
                <w:i/>
                <w:lang w:val="ru-RU"/>
              </w:rPr>
              <w:t>в</w:t>
            </w:r>
            <w:proofErr w:type="gramEnd"/>
            <w:r w:rsidRPr="001D7740">
              <w:rPr>
                <w:i/>
                <w:lang w:val="ru-RU"/>
              </w:rPr>
              <w:t xml:space="preserve"> електронній системі закупівель).</w:t>
            </w:r>
          </w:p>
          <w:p w:rsidR="006F3369" w:rsidRPr="001D7740" w:rsidRDefault="00BE4CC1">
            <w:pPr>
              <w:widowControl w:val="0"/>
              <w:contextualSpacing/>
              <w:jc w:val="both"/>
              <w:rPr>
                <w:lang w:val="ru-RU"/>
              </w:rPr>
            </w:pPr>
            <w:r w:rsidRPr="001D7740">
              <w:rPr>
                <w:lang w:val="ru-RU"/>
              </w:rPr>
              <w:t>Отримана тендерна пропозиція вноситься автоматично до реєстру отриманих тендерних пропозицій.</w:t>
            </w:r>
          </w:p>
          <w:p w:rsidR="006F3369" w:rsidRPr="001D7740" w:rsidRDefault="00BE4CC1">
            <w:pPr>
              <w:widowControl w:val="0"/>
              <w:contextualSpacing/>
              <w:jc w:val="both"/>
              <w:rPr>
                <w:lang w:val="ru-RU"/>
              </w:rPr>
            </w:pPr>
            <w:r w:rsidRPr="001D7740">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3369" w:rsidRPr="001D7740" w:rsidRDefault="00BE4CC1">
            <w:pPr>
              <w:widowControl w:val="0"/>
              <w:contextualSpacing/>
              <w:jc w:val="both"/>
              <w:rPr>
                <w:lang w:val="ru-RU"/>
              </w:rPr>
            </w:pPr>
            <w:r w:rsidRPr="001D7740">
              <w:rPr>
                <w:lang w:val="ru-RU"/>
              </w:rPr>
              <w:t xml:space="preserve">Тендерні пропозиції </w:t>
            </w:r>
            <w:proofErr w:type="gramStart"/>
            <w:r w:rsidRPr="001D7740">
              <w:rPr>
                <w:lang w:val="ru-RU"/>
              </w:rPr>
              <w:t>п</w:t>
            </w:r>
            <w:proofErr w:type="gramEnd"/>
            <w:r w:rsidRPr="001D7740">
              <w:rPr>
                <w:lang w:val="ru-RU"/>
              </w:rPr>
              <w:t>ісля закінчення кінцевого строку їх подання не приймаються електронною системою закупівель.</w:t>
            </w: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2</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Дата та час розкриття тендерної пропозиції</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both"/>
              <w:rPr>
                <w:lang w:val="ru-RU"/>
              </w:rPr>
            </w:pPr>
            <w:r w:rsidRPr="001D7740">
              <w:rPr>
                <w:color w:val="000000"/>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1D7740">
              <w:rPr>
                <w:color w:val="000000"/>
                <w:lang w:val="ru-RU"/>
              </w:rPr>
              <w:t>в</w:t>
            </w:r>
            <w:proofErr w:type="gramEnd"/>
            <w:r w:rsidRPr="001D7740">
              <w:rPr>
                <w:color w:val="000000"/>
                <w:lang w:val="ru-RU"/>
              </w:rPr>
              <w:t xml:space="preserve"> електронній системі закупівель.</w:t>
            </w:r>
          </w:p>
          <w:p w:rsidR="006F3369" w:rsidRPr="001D7740" w:rsidRDefault="00BE4CC1">
            <w:pPr>
              <w:widowControl w:val="0"/>
              <w:contextualSpacing/>
              <w:jc w:val="both"/>
              <w:rPr>
                <w:color w:val="000000"/>
                <w:lang w:val="ru-RU"/>
              </w:rPr>
            </w:pPr>
            <w:r w:rsidRPr="001D7740">
              <w:rPr>
                <w:color w:val="000000"/>
                <w:lang w:val="ru-RU"/>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1D7740">
              <w:rPr>
                <w:color w:val="000000"/>
                <w:lang w:val="ru-RU"/>
              </w:rPr>
              <w:t>другого</w:t>
            </w:r>
            <w:proofErr w:type="gramEnd"/>
            <w:r w:rsidRPr="001D7740">
              <w:rPr>
                <w:color w:val="000000"/>
                <w:lang w:val="ru-RU"/>
              </w:rPr>
              <w:t xml:space="preserve"> частини другої статті 28 Закону не застосовується).</w:t>
            </w:r>
          </w:p>
          <w:p w:rsidR="006F3369" w:rsidRPr="001D7740" w:rsidRDefault="00BE4CC1">
            <w:pPr>
              <w:widowControl w:val="0"/>
              <w:contextualSpacing/>
              <w:jc w:val="both"/>
              <w:rPr>
                <w:lang w:val="ru-RU"/>
              </w:rPr>
            </w:pPr>
            <w:r w:rsidRPr="001D7740">
              <w:rPr>
                <w:color w:val="000000"/>
                <w:lang w:val="ru-RU"/>
              </w:rPr>
              <w:t xml:space="preserve">Не </w:t>
            </w:r>
            <w:proofErr w:type="gramStart"/>
            <w:r w:rsidRPr="001D7740">
              <w:rPr>
                <w:color w:val="000000"/>
                <w:lang w:val="ru-RU"/>
              </w:rPr>
              <w:t>п</w:t>
            </w:r>
            <w:proofErr w:type="gramEnd"/>
            <w:r w:rsidRPr="001D7740">
              <w:rPr>
                <w:color w:val="000000"/>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визначена інформація про запропоновану </w:t>
            </w:r>
            <w:r w:rsidRPr="001D7740">
              <w:rPr>
                <w:color w:val="000000"/>
                <w:lang w:val="ru-RU"/>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1D7740">
              <w:rPr>
                <w:color w:val="000000"/>
                <w:lang w:val="ru-RU"/>
              </w:rPr>
              <w:t>п</w:t>
            </w:r>
            <w:proofErr w:type="gramEnd"/>
            <w:r w:rsidRPr="001D7740">
              <w:rPr>
                <w:color w:val="000000"/>
                <w:lang w:val="ru-RU"/>
              </w:rPr>
              <w:t>ідтверджують відсутність підстав, визначених пунктом 47 Особливостей</w:t>
            </w:r>
            <w:r w:rsidRPr="001D7740">
              <w:rPr>
                <w:lang w:val="ru-RU"/>
              </w:rPr>
              <w:t>.</w:t>
            </w:r>
          </w:p>
          <w:p w:rsidR="006F3369" w:rsidRPr="001D7740" w:rsidRDefault="006F3369">
            <w:pPr>
              <w:widowControl w:val="0"/>
              <w:contextualSpacing/>
              <w:jc w:val="both"/>
              <w:rPr>
                <w:strike/>
                <w:sz w:val="20"/>
                <w:lang w:val="ru-RU"/>
              </w:rPr>
            </w:pPr>
          </w:p>
        </w:tc>
      </w:tr>
      <w:tr w:rsidR="006F3369">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contextualSpacing/>
              <w:jc w:val="center"/>
              <w:rPr>
                <w:b/>
              </w:rPr>
            </w:pPr>
            <w:r>
              <w:rPr>
                <w:b/>
              </w:rPr>
              <w:lastRenderedPageBreak/>
              <w:t>Розділ 5. Оцінка тендерної пропозиції</w:t>
            </w:r>
          </w:p>
        </w:tc>
      </w:tr>
      <w:tr w:rsidR="006F336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1</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Перелік критерії</w:t>
            </w:r>
            <w:proofErr w:type="gramStart"/>
            <w:r w:rsidRPr="001D7740">
              <w:rPr>
                <w:b/>
                <w:color w:val="000000"/>
                <w:lang w:val="ru-RU"/>
              </w:rPr>
              <w:t>в</w:t>
            </w:r>
            <w:proofErr w:type="gramEnd"/>
            <w:r w:rsidRPr="001D7740">
              <w:rPr>
                <w:b/>
                <w:color w:val="000000"/>
                <w:lang w:val="ru-RU"/>
              </w:rPr>
              <w:t xml:space="preserve"> </w:t>
            </w:r>
            <w:proofErr w:type="gramStart"/>
            <w:r w:rsidRPr="001D7740">
              <w:rPr>
                <w:b/>
                <w:color w:val="000000"/>
                <w:lang w:val="ru-RU"/>
              </w:rPr>
              <w:t>та</w:t>
            </w:r>
            <w:proofErr w:type="gramEnd"/>
            <w:r w:rsidRPr="001D7740">
              <w:rPr>
                <w:b/>
                <w:color w:val="000000"/>
                <w:lang w:val="ru-RU"/>
              </w:rPr>
              <w:t xml:space="preserve"> методика оцінки тендерної пропозиції із зазначенням питомої ваги критерію</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both"/>
              <w:rPr>
                <w:color w:val="000000"/>
                <w:lang w:val="ru-RU"/>
              </w:rPr>
            </w:pPr>
            <w:r w:rsidRPr="001D7740">
              <w:rPr>
                <w:color w:val="000000"/>
                <w:lang w:val="ru-RU"/>
              </w:rPr>
              <w:t xml:space="preserve">Оцінка тендерної пропозиції проводиться електронною системою закупівель автоматично </w:t>
            </w:r>
            <w:proofErr w:type="gramStart"/>
            <w:r w:rsidRPr="001D7740">
              <w:rPr>
                <w:color w:val="000000"/>
                <w:lang w:val="ru-RU"/>
              </w:rPr>
              <w:t>на</w:t>
            </w:r>
            <w:proofErr w:type="gramEnd"/>
            <w:r w:rsidRPr="001D7740">
              <w:rPr>
                <w:color w:val="000000"/>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F3369" w:rsidRPr="001D7740" w:rsidRDefault="00BE4CC1">
            <w:pPr>
              <w:widowControl w:val="0"/>
              <w:contextualSpacing/>
              <w:jc w:val="both"/>
              <w:rPr>
                <w:color w:val="000000"/>
                <w:lang w:val="ru-RU"/>
              </w:rPr>
            </w:pPr>
            <w:r w:rsidRPr="001D7740">
              <w:rPr>
                <w:color w:val="000000"/>
                <w:lang w:val="ru-RU"/>
              </w:rPr>
              <w:t xml:space="preserve">Найбільш економічно вигідною </w:t>
            </w:r>
            <w:proofErr w:type="gramStart"/>
            <w:r w:rsidRPr="001D7740">
              <w:rPr>
                <w:color w:val="000000"/>
                <w:lang w:val="ru-RU"/>
              </w:rPr>
              <w:t>тендерною</w:t>
            </w:r>
            <w:proofErr w:type="gramEnd"/>
            <w:r w:rsidRPr="001D7740">
              <w:rPr>
                <w:color w:val="000000"/>
                <w:lang w:val="ru-RU"/>
              </w:rPr>
              <w:t xml:space="preserve"> пропозицією електронна система закупівель визначає тендерну пропозицію, ціна/приведена ціна якої є найнижчою.</w:t>
            </w:r>
          </w:p>
          <w:p w:rsidR="006F3369" w:rsidRPr="001D7740" w:rsidRDefault="00BE4CC1">
            <w:pPr>
              <w:widowControl w:val="0"/>
              <w:contextualSpacing/>
              <w:jc w:val="both"/>
              <w:rPr>
                <w:lang w:val="ru-RU"/>
              </w:rPr>
            </w:pPr>
            <w:r w:rsidRPr="001D7740">
              <w:rPr>
                <w:lang w:val="ru-RU"/>
              </w:rPr>
              <w:t>Оцінка тендерних пропозицій здійснюється на основі критерію „</w:t>
            </w:r>
            <w:proofErr w:type="gramStart"/>
            <w:r w:rsidRPr="001D7740">
              <w:rPr>
                <w:lang w:val="ru-RU"/>
              </w:rPr>
              <w:t>Ц</w:t>
            </w:r>
            <w:proofErr w:type="gramEnd"/>
            <w:r w:rsidRPr="001D7740">
              <w:rPr>
                <w:lang w:val="ru-RU"/>
              </w:rPr>
              <w:t>іна”. Питома вага – 100 %.</w:t>
            </w:r>
          </w:p>
          <w:p w:rsidR="006F3369" w:rsidRPr="001D7740" w:rsidRDefault="00BE4CC1">
            <w:pPr>
              <w:widowControl w:val="0"/>
              <w:contextualSpacing/>
              <w:jc w:val="both"/>
              <w:rPr>
                <w:lang w:val="ru-RU"/>
              </w:rPr>
            </w:pPr>
            <w:proofErr w:type="gramStart"/>
            <w:r w:rsidRPr="001D7740">
              <w:rPr>
                <w:i/>
                <w:lang w:val="ru-RU"/>
              </w:rPr>
              <w:t>Ц</w:t>
            </w:r>
            <w:proofErr w:type="gramEnd"/>
            <w:r w:rsidRPr="001D7740">
              <w:rPr>
                <w:i/>
                <w:lang w:val="ru-RU"/>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1D7740">
              <w:rPr>
                <w:lang w:val="ru-RU"/>
              </w:rPr>
              <w:t xml:space="preserve"> </w:t>
            </w:r>
            <w:r w:rsidRPr="001D7740">
              <w:rPr>
                <w:i/>
                <w:lang w:val="ru-RU"/>
              </w:rPr>
              <w:t xml:space="preserve">До розгляду </w:t>
            </w:r>
            <w:r w:rsidRPr="001D7740">
              <w:rPr>
                <w:i/>
                <w:u w:val="single"/>
                <w:lang w:val="ru-RU"/>
              </w:rPr>
              <w:t xml:space="preserve">не приймається </w:t>
            </w:r>
            <w:r w:rsidRPr="001D7740">
              <w:rPr>
                <w:i/>
                <w:lang w:val="ru-RU"/>
              </w:rPr>
              <w:t xml:space="preserve"> тендерна пропозиція, ціна якої є вищою ніж очікувана вартість предмета закупі</w:t>
            </w:r>
            <w:proofErr w:type="gramStart"/>
            <w:r w:rsidRPr="001D7740">
              <w:rPr>
                <w:i/>
                <w:lang w:val="ru-RU"/>
              </w:rPr>
              <w:t>вл</w:t>
            </w:r>
            <w:proofErr w:type="gramEnd"/>
            <w:r w:rsidRPr="001D7740">
              <w:rPr>
                <w:i/>
                <w:lang w:val="ru-RU"/>
              </w:rPr>
              <w:t>і, визначена замовником в оголошенні про проведення відкритих торгів.</w:t>
            </w:r>
          </w:p>
          <w:p w:rsidR="006F3369" w:rsidRPr="001D7740" w:rsidRDefault="00BE4CC1">
            <w:pPr>
              <w:widowControl w:val="0"/>
              <w:contextualSpacing/>
              <w:jc w:val="both"/>
              <w:rPr>
                <w:lang w:val="ru-RU"/>
              </w:rPr>
            </w:pPr>
            <w:proofErr w:type="gramStart"/>
            <w:r w:rsidRPr="001D7740">
              <w:rPr>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t> </w:t>
            </w:r>
            <w:r w:rsidRPr="001D7740">
              <w:rPr>
                <w:lang w:val="ru-RU"/>
              </w:rPr>
              <w:t xml:space="preserve"> не є платником ПДВ.</w:t>
            </w:r>
            <w:proofErr w:type="gramEnd"/>
          </w:p>
          <w:p w:rsidR="006F3369" w:rsidRPr="001D7740" w:rsidRDefault="00BE4CC1">
            <w:pPr>
              <w:widowControl w:val="0"/>
              <w:contextualSpacing/>
              <w:jc w:val="both"/>
              <w:rPr>
                <w:lang w:val="ru-RU"/>
              </w:rPr>
            </w:pPr>
            <w:r w:rsidRPr="001D7740">
              <w:rPr>
                <w:lang w:val="ru-RU"/>
              </w:rPr>
              <w:t>Оцінка здійснюється щодо предмета закупі</w:t>
            </w:r>
            <w:proofErr w:type="gramStart"/>
            <w:r w:rsidRPr="001D7740">
              <w:rPr>
                <w:lang w:val="ru-RU"/>
              </w:rPr>
              <w:t>вл</w:t>
            </w:r>
            <w:proofErr w:type="gramEnd"/>
            <w:r w:rsidRPr="001D7740">
              <w:rPr>
                <w:lang w:val="ru-RU"/>
              </w:rPr>
              <w:t>і в цілому.</w:t>
            </w:r>
          </w:p>
          <w:p w:rsidR="006F3369" w:rsidRPr="001D7740" w:rsidRDefault="00BE4CC1">
            <w:pPr>
              <w:widowControl w:val="0"/>
              <w:contextualSpacing/>
              <w:jc w:val="both"/>
              <w:rPr>
                <w:lang w:val="ru-RU"/>
              </w:rPr>
            </w:pPr>
            <w:r w:rsidRPr="001D7740">
              <w:rPr>
                <w:lang w:val="ru-RU"/>
              </w:rPr>
              <w:t>Замовник та учасники процедури закупі</w:t>
            </w:r>
            <w:proofErr w:type="gramStart"/>
            <w:r w:rsidRPr="001D7740">
              <w:rPr>
                <w:lang w:val="ru-RU"/>
              </w:rPr>
              <w:t>вл</w:t>
            </w:r>
            <w:proofErr w:type="gramEnd"/>
            <w:r w:rsidRPr="001D7740">
              <w:rPr>
                <w:lang w:val="ru-RU"/>
              </w:rPr>
              <w:t xml:space="preserve">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w:t>
            </w:r>
            <w:r w:rsidRPr="001D7740">
              <w:rPr>
                <w:b/>
                <w:i/>
                <w:lang w:val="ru-RU"/>
              </w:rPr>
              <w:t>протягом одного робочого дня з дня визначення найбільш економічно вигідної тендерної пропозиції обґрунтування</w:t>
            </w:r>
            <w:r w:rsidRPr="001D7740">
              <w:rPr>
                <w:lang w:val="ru-RU"/>
              </w:rPr>
              <w:t xml:space="preserve"> </w:t>
            </w:r>
            <w:proofErr w:type="gramStart"/>
            <w:r w:rsidRPr="001D7740">
              <w:rPr>
                <w:lang w:val="ru-RU"/>
              </w:rPr>
              <w:t>в дов</w:t>
            </w:r>
            <w:proofErr w:type="gramEnd"/>
            <w:r w:rsidRPr="001D7740">
              <w:rPr>
                <w:lang w:val="ru-RU"/>
              </w:rPr>
              <w:t xml:space="preserve">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1D7740">
              <w:rPr>
                <w:lang w:val="ru-RU"/>
              </w:rPr>
              <w:t>п’ятим</w:t>
            </w:r>
            <w:proofErr w:type="gramEnd"/>
            <w:r w:rsidRPr="001D7740">
              <w:rPr>
                <w:lang w:val="ru-RU"/>
              </w:rPr>
              <w:t xml:space="preserve"> цього пункту 38 Особливостей.</w:t>
            </w:r>
          </w:p>
          <w:p w:rsidR="006F3369" w:rsidRPr="001D7740" w:rsidRDefault="00BE4CC1">
            <w:pPr>
              <w:widowControl w:val="0"/>
              <w:contextualSpacing/>
              <w:jc w:val="both"/>
              <w:rPr>
                <w:lang w:val="ru-RU"/>
              </w:rPr>
            </w:pPr>
            <w:r w:rsidRPr="001D7740">
              <w:rPr>
                <w:b/>
                <w:i/>
                <w:lang w:val="ru-RU"/>
              </w:rPr>
              <w:t>Аномально низька ціна тендерної пропозиції</w:t>
            </w:r>
            <w:r w:rsidRPr="001D7740">
              <w:rPr>
                <w:lang w:val="ru-RU"/>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1D7740">
              <w:rPr>
                <w:lang w:val="ru-RU"/>
              </w:rPr>
              <w:t>вл</w:t>
            </w:r>
            <w:proofErr w:type="gramEnd"/>
            <w:r w:rsidRPr="001D7740">
              <w:rPr>
                <w:lang w:val="ru-RU"/>
              </w:rPr>
              <w:t xml:space="preserve">і, та/або є меншою на 30 або більше відсотків наступної ціни/приведеної ціни тендерної пропозиції. Аномально низька ціна визначається </w:t>
            </w:r>
            <w:r w:rsidRPr="001D7740">
              <w:rPr>
                <w:lang w:val="ru-RU"/>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1D7740">
              <w:rPr>
                <w:lang w:val="ru-RU"/>
              </w:rPr>
              <w:t>вл</w:t>
            </w:r>
            <w:proofErr w:type="gramEnd"/>
            <w:r w:rsidRPr="001D7740">
              <w:rPr>
                <w:lang w:val="ru-RU"/>
              </w:rPr>
              <w:t>і або його частини (лота).</w:t>
            </w:r>
          </w:p>
          <w:p w:rsidR="006F3369" w:rsidRPr="001D7740" w:rsidRDefault="00BE4CC1">
            <w:pPr>
              <w:widowControl w:val="0"/>
              <w:contextualSpacing/>
              <w:jc w:val="both"/>
              <w:rPr>
                <w:b/>
                <w:i/>
                <w:lang w:val="ru-RU"/>
              </w:rPr>
            </w:pPr>
            <w:r w:rsidRPr="001D7740">
              <w:rPr>
                <w:b/>
                <w:i/>
                <w:lang w:val="ru-RU"/>
              </w:rPr>
              <w:t xml:space="preserve">Обґрунтування аномально низької тендерної пропозиції </w:t>
            </w:r>
            <w:proofErr w:type="gramStart"/>
            <w:r w:rsidRPr="001D7740">
              <w:rPr>
                <w:b/>
                <w:i/>
                <w:lang w:val="ru-RU"/>
              </w:rPr>
              <w:t>може м</w:t>
            </w:r>
            <w:proofErr w:type="gramEnd"/>
            <w:r w:rsidRPr="001D7740">
              <w:rPr>
                <w:b/>
                <w:i/>
                <w:lang w:val="ru-RU"/>
              </w:rPr>
              <w:t>істити інформацію про:</w:t>
            </w:r>
          </w:p>
          <w:p w:rsidR="006F3369" w:rsidRPr="001D7740" w:rsidRDefault="00BE4CC1">
            <w:pPr>
              <w:widowControl w:val="0"/>
              <w:numPr>
                <w:ilvl w:val="0"/>
                <w:numId w:val="1"/>
              </w:numPr>
              <w:contextualSpacing/>
              <w:jc w:val="both"/>
              <w:rPr>
                <w:lang w:val="ru-RU"/>
              </w:rPr>
            </w:pPr>
            <w:r w:rsidRPr="001D7740">
              <w:rPr>
                <w:lang w:val="ru-RU"/>
              </w:rPr>
              <w:t>досягнення економії завдяки застосованому технологічному процесу виробництва товарі</w:t>
            </w:r>
            <w:proofErr w:type="gramStart"/>
            <w:r w:rsidRPr="001D7740">
              <w:rPr>
                <w:lang w:val="ru-RU"/>
              </w:rPr>
              <w:t>в</w:t>
            </w:r>
            <w:proofErr w:type="gramEnd"/>
            <w:r w:rsidRPr="001D7740">
              <w:rPr>
                <w:lang w:val="ru-RU"/>
              </w:rPr>
              <w:t>, порядку надання послуг чи технології будівництва;</w:t>
            </w:r>
          </w:p>
          <w:p w:rsidR="006F3369" w:rsidRDefault="00BE4CC1">
            <w:pPr>
              <w:widowControl w:val="0"/>
              <w:numPr>
                <w:ilvl w:val="0"/>
                <w:numId w:val="1"/>
              </w:numPr>
              <w:contextualSpacing/>
              <w:jc w:val="both"/>
            </w:pPr>
            <w:r w:rsidRPr="001D7740">
              <w:rPr>
                <w:lang w:val="ru-RU"/>
              </w:rPr>
              <w:t>сприятливі умови, за яких учасник процедури закупі</w:t>
            </w:r>
            <w:proofErr w:type="gramStart"/>
            <w:r w:rsidRPr="001D7740">
              <w:rPr>
                <w:lang w:val="ru-RU"/>
              </w:rPr>
              <w:t>вл</w:t>
            </w:r>
            <w:proofErr w:type="gramEnd"/>
            <w:r w:rsidRPr="001D7740">
              <w:rPr>
                <w:lang w:val="ru-RU"/>
              </w:rPr>
              <w:t xml:space="preserve">і може поставити товари, надати послуги чи виконати роботи, зокрема спеціальну цінову пропозицію </w:t>
            </w:r>
            <w:r>
              <w:t>(знижку) учасника процедури закупівлі;</w:t>
            </w:r>
          </w:p>
          <w:p w:rsidR="006F3369" w:rsidRPr="001D7740" w:rsidRDefault="00BE4CC1">
            <w:pPr>
              <w:widowControl w:val="0"/>
              <w:numPr>
                <w:ilvl w:val="0"/>
                <w:numId w:val="1"/>
              </w:numPr>
              <w:shd w:val="clear" w:color="auto" w:fill="FFFFFF"/>
              <w:contextualSpacing/>
              <w:jc w:val="both"/>
              <w:rPr>
                <w:lang w:val="ru-RU"/>
              </w:rPr>
            </w:pPr>
            <w:r w:rsidRPr="001D7740">
              <w:rPr>
                <w:lang w:val="ru-RU"/>
              </w:rPr>
              <w:t>отримання учасником процедури закупі</w:t>
            </w:r>
            <w:proofErr w:type="gramStart"/>
            <w:r w:rsidRPr="001D7740">
              <w:rPr>
                <w:lang w:val="ru-RU"/>
              </w:rPr>
              <w:t>вл</w:t>
            </w:r>
            <w:proofErr w:type="gramEnd"/>
            <w:r w:rsidRPr="001D7740">
              <w:rPr>
                <w:lang w:val="ru-RU"/>
              </w:rPr>
              <w:t>і державної допомоги згідно із законодавством.</w:t>
            </w:r>
          </w:p>
          <w:p w:rsidR="006F3369" w:rsidRPr="001D7740" w:rsidRDefault="00BE4CC1">
            <w:pPr>
              <w:widowControl w:val="0"/>
              <w:shd w:val="clear" w:color="auto" w:fill="FFFFFF"/>
              <w:contextualSpacing/>
              <w:jc w:val="both"/>
              <w:rPr>
                <w:lang w:val="ru-RU"/>
              </w:rPr>
            </w:pPr>
            <w:r w:rsidRPr="001D7740">
              <w:rPr>
                <w:color w:val="000000"/>
                <w:lang w:val="ru-RU"/>
              </w:rPr>
              <w:t>За результатами розгляду та оцінки тендерної пропозиції замовник визначає переможця процедури закупі</w:t>
            </w:r>
            <w:proofErr w:type="gramStart"/>
            <w:r w:rsidRPr="001D7740">
              <w:rPr>
                <w:color w:val="000000"/>
                <w:lang w:val="ru-RU"/>
              </w:rPr>
              <w:t>вл</w:t>
            </w:r>
            <w:proofErr w:type="gramEnd"/>
            <w:r w:rsidRPr="001D7740">
              <w:rPr>
                <w:color w:val="000000"/>
                <w:lang w:val="ru-RU"/>
              </w:rPr>
              <w:t>і та приймає рішення про намір укласти договір про закупівлю згідно із Законом з урахування</w:t>
            </w:r>
            <w:r w:rsidRPr="001D7740">
              <w:rPr>
                <w:lang w:val="ru-RU"/>
              </w:rPr>
              <w:t>м Особливостей</w:t>
            </w:r>
            <w:r w:rsidRPr="001D7740">
              <w:rPr>
                <w:color w:val="000000"/>
                <w:lang w:val="ru-RU"/>
              </w:rPr>
              <w:t>.</w:t>
            </w:r>
          </w:p>
          <w:p w:rsidR="006F3369" w:rsidRPr="001D7740" w:rsidRDefault="00BE4CC1">
            <w:pPr>
              <w:widowControl w:val="0"/>
              <w:contextualSpacing/>
              <w:jc w:val="both"/>
              <w:rPr>
                <w:lang w:val="ru-RU"/>
              </w:rPr>
            </w:pPr>
            <w:r w:rsidRPr="001D7740">
              <w:rPr>
                <w:lang w:val="ru-RU"/>
              </w:rPr>
              <w:t xml:space="preserve">Замовник має право звернутися за </w:t>
            </w:r>
            <w:proofErr w:type="gramStart"/>
            <w:r w:rsidRPr="001D7740">
              <w:rPr>
                <w:lang w:val="ru-RU"/>
              </w:rPr>
              <w:t>п</w:t>
            </w:r>
            <w:proofErr w:type="gramEnd"/>
            <w:r w:rsidRPr="001D7740">
              <w:rPr>
                <w:lang w:val="ru-RU"/>
              </w:rPr>
              <w:t>ідтвердженням інформації, наданої учасником, до органів державної влади, підприємств, установ, організацій відповідно до їх компетенції.</w:t>
            </w:r>
          </w:p>
          <w:p w:rsidR="006F3369" w:rsidRPr="001D7740" w:rsidRDefault="00BE4CC1">
            <w:pPr>
              <w:widowControl w:val="0"/>
              <w:contextualSpacing/>
              <w:jc w:val="both"/>
              <w:rPr>
                <w:lang w:val="ru-RU"/>
              </w:rPr>
            </w:pPr>
            <w:r w:rsidRPr="001D7740">
              <w:rPr>
                <w:lang w:val="ru-RU"/>
              </w:rPr>
              <w:t>У разі отримання достовірної інформації про невідповідність переможця процедури закупі</w:t>
            </w:r>
            <w:proofErr w:type="gramStart"/>
            <w:r w:rsidRPr="001D7740">
              <w:rPr>
                <w:lang w:val="ru-RU"/>
              </w:rPr>
              <w:t>вл</w:t>
            </w:r>
            <w:proofErr w:type="gramEnd"/>
            <w:r w:rsidRPr="001D7740">
              <w:rPr>
                <w:lang w:val="ru-RU"/>
              </w:rPr>
              <w:t xml:space="preserve">і вимогам кваліфікаційних критеріїв </w:t>
            </w:r>
            <w:r w:rsidRPr="001D7740">
              <w:rPr>
                <w:i/>
                <w:lang w:val="ru-RU"/>
              </w:rPr>
              <w:t>(якщо такі вимагались)</w:t>
            </w:r>
            <w:r w:rsidRPr="001D7740">
              <w:rPr>
                <w:lang w:val="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D7740">
              <w:rPr>
                <w:lang w:val="ru-RU"/>
              </w:rPr>
              <w:t>вл</w:t>
            </w:r>
            <w:proofErr w:type="gramEnd"/>
            <w:r w:rsidRPr="001D7740">
              <w:rPr>
                <w:lang w:val="ru-RU"/>
              </w:rPr>
              <w:t xml:space="preserve">і, замовник відхиляє тендерну пропозицію такого учасника згідно з пунктом 41 </w:t>
            </w:r>
            <w:r w:rsidRPr="001D7740">
              <w:rPr>
                <w:b/>
                <w:i/>
                <w:lang w:val="ru-RU"/>
              </w:rPr>
              <w:t>Особливостей</w:t>
            </w:r>
            <w:r w:rsidRPr="001D7740">
              <w:rPr>
                <w:lang w:val="ru-RU"/>
              </w:rPr>
              <w:t>.</w:t>
            </w:r>
          </w:p>
          <w:p w:rsidR="006F3369" w:rsidRPr="001D7740" w:rsidRDefault="00BE4CC1">
            <w:pPr>
              <w:widowControl w:val="0"/>
              <w:contextualSpacing/>
              <w:jc w:val="both"/>
              <w:rPr>
                <w:lang w:val="ru-RU"/>
              </w:rPr>
            </w:pPr>
            <w:r w:rsidRPr="001D7740">
              <w:rPr>
                <w:shd w:val="clear" w:color="auto" w:fill="FFFFFF"/>
                <w:lang w:val="ru-RU"/>
              </w:rPr>
              <w:t xml:space="preserve">Якщо замовником </w:t>
            </w:r>
            <w:proofErr w:type="gramStart"/>
            <w:r w:rsidRPr="001D7740">
              <w:rPr>
                <w:shd w:val="clear" w:color="auto" w:fill="FFFFFF"/>
                <w:lang w:val="ru-RU"/>
              </w:rPr>
              <w:t>п</w:t>
            </w:r>
            <w:proofErr w:type="gramEnd"/>
            <w:r w:rsidRPr="001D7740">
              <w:rPr>
                <w:shd w:val="clear" w:color="auto" w:fill="FFFFFF"/>
                <w:lang w:val="ru-RU"/>
              </w:rPr>
              <w:t xml:space="preserve">ід час розгляду тендерної пропозиції учасника процедури закупівлі виявлено невідповідності </w:t>
            </w:r>
            <w:r w:rsidRPr="001D7740">
              <w:rPr>
                <w:b/>
                <w:shd w:val="clear" w:color="auto" w:fill="FFFFFF"/>
                <w:lang w:val="ru-RU"/>
              </w:rPr>
              <w:t xml:space="preserve">в </w:t>
            </w:r>
            <w:r w:rsidRPr="001D7740">
              <w:rPr>
                <w:b/>
                <w:i/>
                <w:shd w:val="clear" w:color="auto" w:fill="FFFFFF"/>
                <w:lang w:val="ru-RU"/>
              </w:rPr>
              <w:t>інформації та/або документах</w:t>
            </w:r>
            <w:r w:rsidRPr="001D7740">
              <w:rPr>
                <w:b/>
                <w:shd w:val="clear" w:color="auto" w:fill="FFFFFF"/>
                <w:lang w:val="ru-RU"/>
              </w:rPr>
              <w:t>,</w:t>
            </w:r>
            <w:r w:rsidRPr="001D7740">
              <w:rPr>
                <w:shd w:val="clear" w:color="auto" w:fill="FFFFFF"/>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D7740">
              <w:rPr>
                <w:b/>
                <w:i/>
                <w:shd w:val="clear" w:color="auto" w:fill="FFFFFF"/>
                <w:lang w:val="ru-RU"/>
              </w:rPr>
              <w:t>не може бути меншим ніж два робочі дні</w:t>
            </w:r>
            <w:r w:rsidRPr="001D7740">
              <w:rPr>
                <w:b/>
                <w:shd w:val="clear" w:color="auto" w:fill="FFFFFF"/>
                <w:lang w:val="ru-RU"/>
              </w:rPr>
              <w:t xml:space="preserve"> </w:t>
            </w:r>
            <w:r w:rsidRPr="001D7740">
              <w:rPr>
                <w:shd w:val="clear" w:color="auto" w:fill="FFFFFF"/>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3369" w:rsidRPr="001D7740" w:rsidRDefault="00BE4CC1">
            <w:pPr>
              <w:widowControl w:val="0"/>
              <w:shd w:val="clear" w:color="auto" w:fill="FFFFFF"/>
              <w:contextualSpacing/>
              <w:jc w:val="both"/>
              <w:rPr>
                <w:lang w:val="ru-RU"/>
              </w:rPr>
            </w:pPr>
            <w:r w:rsidRPr="001D7740">
              <w:rPr>
                <w:b/>
                <w:i/>
                <w:shd w:val="clear" w:color="auto" w:fill="FFFFFF"/>
                <w:lang w:val="ru-RU"/>
              </w:rPr>
              <w:t>Під невідповідністю</w:t>
            </w:r>
            <w:r w:rsidRPr="001D7740">
              <w:rPr>
                <w:shd w:val="clear" w:color="auto" w:fill="FFFFFF"/>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D7740">
              <w:rPr>
                <w:b/>
                <w:i/>
                <w:shd w:val="clear" w:color="auto" w:fill="FFFFFF"/>
                <w:lang w:val="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D7740">
              <w:rPr>
                <w:b/>
                <w:shd w:val="clear" w:color="auto" w:fill="FFFFFF"/>
                <w:lang w:val="ru-RU"/>
              </w:rPr>
              <w:t xml:space="preserve"> </w:t>
            </w:r>
            <w:r w:rsidRPr="001D7740">
              <w:rPr>
                <w:shd w:val="clear" w:color="auto" w:fill="FFFFFF"/>
                <w:lang w:val="ru-RU"/>
              </w:rPr>
              <w:t xml:space="preserve">(крім випадків </w:t>
            </w:r>
            <w:proofErr w:type="gramStart"/>
            <w:r w:rsidRPr="001D7740">
              <w:rPr>
                <w:shd w:val="clear" w:color="auto" w:fill="FFFFFF"/>
                <w:lang w:val="ru-RU"/>
              </w:rPr>
              <w:t>в</w:t>
            </w:r>
            <w:proofErr w:type="gramEnd"/>
            <w:r w:rsidRPr="001D7740">
              <w:rPr>
                <w:shd w:val="clear" w:color="auto" w:fill="FFFFFF"/>
                <w:lang w:val="ru-RU"/>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1D7740">
              <w:rPr>
                <w:shd w:val="clear" w:color="auto" w:fill="FFFFFF"/>
                <w:lang w:val="ru-RU"/>
              </w:rPr>
              <w:t>вл</w:t>
            </w:r>
            <w:proofErr w:type="gramEnd"/>
            <w:r w:rsidRPr="001D7740">
              <w:rPr>
                <w:shd w:val="clear" w:color="auto" w:fill="FFFFFF"/>
                <w:lang w:val="ru-RU"/>
              </w:rPr>
              <w:t>і, що пропонується учасником процедури в його тендерній пропозиції).</w:t>
            </w:r>
          </w:p>
          <w:p w:rsidR="006F3369" w:rsidRPr="001D7740" w:rsidRDefault="00BE4CC1">
            <w:pPr>
              <w:widowControl w:val="0"/>
              <w:shd w:val="clear" w:color="auto" w:fill="FFFFFF"/>
              <w:contextualSpacing/>
              <w:jc w:val="both"/>
              <w:rPr>
                <w:lang w:val="ru-RU"/>
              </w:rPr>
            </w:pPr>
            <w:r w:rsidRPr="001D7740">
              <w:rPr>
                <w:b/>
                <w:i/>
                <w:shd w:val="clear" w:color="auto" w:fill="FFFFFF"/>
                <w:lang w:val="ru-RU"/>
              </w:rPr>
              <w:lastRenderedPageBreak/>
              <w:t>Невідповідністю</w:t>
            </w:r>
            <w:r w:rsidRPr="001D7740">
              <w:rPr>
                <w:shd w:val="clear" w:color="auto" w:fill="FFFFFF"/>
                <w:lang w:val="ru-RU"/>
              </w:rPr>
              <w:t xml:space="preserve"> в інформації та/або документах, які надаються учасником процедури закупі</w:t>
            </w:r>
            <w:proofErr w:type="gramStart"/>
            <w:r w:rsidRPr="001D7740">
              <w:rPr>
                <w:shd w:val="clear" w:color="auto" w:fill="FFFFFF"/>
                <w:lang w:val="ru-RU"/>
              </w:rPr>
              <w:t>вл</w:t>
            </w:r>
            <w:proofErr w:type="gramEnd"/>
            <w:r w:rsidRPr="001D7740">
              <w:rPr>
                <w:shd w:val="clear" w:color="auto" w:fill="FFFFFF"/>
                <w:lang w:val="ru-RU"/>
              </w:rPr>
              <w:t xml:space="preserve">і на виконання вимог технічної специфікації до предмета закупівлі, </w:t>
            </w:r>
            <w:r w:rsidRPr="001D7740">
              <w:rPr>
                <w:b/>
                <w:i/>
                <w:shd w:val="clear" w:color="auto" w:fill="FFFFFF"/>
                <w:lang w:val="ru-RU"/>
              </w:rPr>
              <w:t>вважаються помилки, виправлення яких не призводить до зміни</w:t>
            </w:r>
            <w:r w:rsidRPr="001D7740">
              <w:rPr>
                <w:b/>
                <w:shd w:val="clear" w:color="auto" w:fill="FFFFFF"/>
                <w:lang w:val="ru-RU"/>
              </w:rPr>
              <w:t xml:space="preserve"> </w:t>
            </w:r>
            <w:r w:rsidRPr="001D7740">
              <w:rPr>
                <w:b/>
                <w:i/>
                <w:shd w:val="clear" w:color="auto" w:fill="FFFFFF"/>
                <w:lang w:val="ru-RU"/>
              </w:rPr>
              <w:t>предмета закупівлі, запропонованого учасником</w:t>
            </w:r>
            <w:r w:rsidRPr="001D7740">
              <w:rPr>
                <w:shd w:val="clear" w:color="auto" w:fill="FFFFFF"/>
                <w:lang w:val="ru-RU"/>
              </w:rPr>
              <w:t xml:space="preserve"> процедури закупівлі у складі його тендерної пропозиції, найменування товару, марки, моделі тощо.</w:t>
            </w:r>
          </w:p>
          <w:p w:rsidR="006F3369" w:rsidRPr="001D7740" w:rsidRDefault="00BE4CC1">
            <w:pPr>
              <w:widowControl w:val="0"/>
              <w:contextualSpacing/>
              <w:jc w:val="both"/>
              <w:rPr>
                <w:shd w:val="clear" w:color="auto" w:fill="FFFFFF"/>
                <w:lang w:val="ru-RU"/>
              </w:rPr>
            </w:pPr>
            <w:r w:rsidRPr="001D7740">
              <w:rPr>
                <w:shd w:val="clear" w:color="auto" w:fill="FFFFFF"/>
                <w:lang w:val="ru-RU"/>
              </w:rPr>
              <w:t>Замовник не може розміщувати щодо одного й того ж учасника процедури закупі</w:t>
            </w:r>
            <w:proofErr w:type="gramStart"/>
            <w:r w:rsidRPr="001D7740">
              <w:rPr>
                <w:shd w:val="clear" w:color="auto" w:fill="FFFFFF"/>
                <w:lang w:val="ru-RU"/>
              </w:rPr>
              <w:t>вл</w:t>
            </w:r>
            <w:proofErr w:type="gramEnd"/>
            <w:r w:rsidRPr="001D7740">
              <w:rPr>
                <w:shd w:val="clear" w:color="auto" w:fill="FFFFFF"/>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3369" w:rsidRPr="001D7740" w:rsidRDefault="00BE4CC1">
            <w:pPr>
              <w:widowControl w:val="0"/>
              <w:contextualSpacing/>
              <w:jc w:val="both"/>
              <w:rPr>
                <w:lang w:val="ru-RU"/>
              </w:rPr>
            </w:pPr>
            <w:r w:rsidRPr="001D7740">
              <w:rPr>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1D7740">
              <w:rPr>
                <w:lang w:val="ru-RU"/>
              </w:rPr>
              <w:t>в</w:t>
            </w:r>
            <w:proofErr w:type="gramEnd"/>
            <w:r w:rsidRPr="001D7740">
              <w:rPr>
                <w:lang w:val="ru-RU"/>
              </w:rPr>
              <w:t xml:space="preserve"> електронній системі закупівель </w:t>
            </w:r>
            <w:r w:rsidRPr="001D7740">
              <w:rPr>
                <w:b/>
                <w:i/>
                <w:lang w:val="ru-RU"/>
              </w:rPr>
              <w:t>протягом 24 годин</w:t>
            </w:r>
            <w:r w:rsidRPr="001D7740">
              <w:rPr>
                <w:lang w:val="ru-RU"/>
              </w:rPr>
              <w:t xml:space="preserve"> з моменту розміщення замовником в електронній системі закупівель повідомлення з вимогою про усунення </w:t>
            </w:r>
            <w:proofErr w:type="gramStart"/>
            <w:r w:rsidRPr="001D7740">
              <w:rPr>
                <w:lang w:val="ru-RU"/>
              </w:rPr>
              <w:t>таких</w:t>
            </w:r>
            <w:proofErr w:type="gramEnd"/>
            <w:r w:rsidRPr="001D7740">
              <w:rPr>
                <w:lang w:val="ru-RU"/>
              </w:rPr>
              <w:t xml:space="preserve"> невідповідностей.</w:t>
            </w:r>
          </w:p>
          <w:p w:rsidR="006F3369" w:rsidRPr="001D7740" w:rsidRDefault="00BE4CC1">
            <w:pPr>
              <w:widowControl w:val="0"/>
              <w:contextualSpacing/>
              <w:jc w:val="both"/>
              <w:rPr>
                <w:lang w:val="ru-RU"/>
              </w:rPr>
            </w:pPr>
            <w:r w:rsidRPr="001D7740">
              <w:rPr>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6F3369" w:rsidRDefault="00BE4CC1">
            <w:pPr>
              <w:widowControl w:val="0"/>
              <w:contextualSpacing/>
              <w:jc w:val="both"/>
            </w:pPr>
            <w:r w:rsidRPr="001D7740">
              <w:rPr>
                <w:lang w:val="ru-RU"/>
              </w:rPr>
              <w:t xml:space="preserve">У разі відхилення тендерної пропозиції з </w:t>
            </w:r>
            <w:proofErr w:type="gramStart"/>
            <w:r w:rsidRPr="001D7740">
              <w:rPr>
                <w:lang w:val="ru-RU"/>
              </w:rPr>
              <w:t>п</w:t>
            </w:r>
            <w:proofErr w:type="gramEnd"/>
            <w:r w:rsidRPr="001D7740">
              <w:rPr>
                <w:lang w:val="ru-RU"/>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1D7740">
              <w:rPr>
                <w:lang w:val="ru-RU"/>
              </w:rPr>
              <w:t>р</w:t>
            </w:r>
            <w:proofErr w:type="gramEnd"/>
            <w:r w:rsidRPr="001D7740">
              <w:rPr>
                <w:lang w:val="ru-RU"/>
              </w:rPr>
              <w:t xml:space="preserve">ішення про намір укласти договір про закупівлю у порядку та на умовах, визначених статтею </w:t>
            </w:r>
            <w:r>
              <w:t>33 Закону та цим пунктом.</w:t>
            </w:r>
          </w:p>
        </w:tc>
      </w:tr>
      <w:tr w:rsidR="006F3369" w:rsidRPr="00C648B2">
        <w:trPr>
          <w:trHeight w:val="9864"/>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lastRenderedPageBreak/>
              <w:t>2</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b/>
                <w:color w:val="000000"/>
              </w:rPr>
            </w:pPr>
            <w:r>
              <w:rPr>
                <w:b/>
                <w:color w:val="000000"/>
              </w:rPr>
              <w:t>Інша інформація</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contextualSpacing/>
              <w:jc w:val="both"/>
              <w:rPr>
                <w:color w:val="000000"/>
              </w:rPr>
            </w:pPr>
            <w:r>
              <w:rPr>
                <w:color w:val="000000"/>
              </w:rPr>
              <w:t>Вартість тендерної пропозиції та всі інші ціни повинні бути чітко визначені.</w:t>
            </w:r>
          </w:p>
          <w:p w:rsidR="006F3369" w:rsidRPr="001D7740" w:rsidRDefault="00BE4CC1">
            <w:pPr>
              <w:widowControl w:val="0"/>
              <w:ind w:right="120"/>
              <w:contextualSpacing/>
              <w:jc w:val="both"/>
              <w:rPr>
                <w:lang w:val="ru-RU"/>
              </w:rPr>
            </w:pPr>
            <w:r w:rsidRPr="001D7740">
              <w:rPr>
                <w:color w:val="000000"/>
                <w:lang w:val="ru-RU"/>
              </w:rPr>
              <w:t xml:space="preserve">Учасник самостійно несе </w:t>
            </w:r>
            <w:proofErr w:type="gramStart"/>
            <w:r w:rsidRPr="001D7740">
              <w:rPr>
                <w:color w:val="000000"/>
                <w:lang w:val="ru-RU"/>
              </w:rPr>
              <w:t>вс</w:t>
            </w:r>
            <w:proofErr w:type="gramEnd"/>
            <w:r w:rsidRPr="001D7740">
              <w:rPr>
                <w:color w:val="000000"/>
                <w:lang w:val="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3369" w:rsidRPr="001D7740" w:rsidRDefault="00BE4CC1">
            <w:pPr>
              <w:widowControl w:val="0"/>
              <w:contextualSpacing/>
              <w:jc w:val="both"/>
              <w:rPr>
                <w:color w:val="000000"/>
                <w:lang w:val="ru-RU"/>
              </w:rPr>
            </w:pPr>
            <w:r w:rsidRPr="001D7740">
              <w:rPr>
                <w:color w:val="000000"/>
                <w:lang w:val="ru-RU"/>
              </w:rPr>
              <w:t>До розрахунку ціни</w:t>
            </w:r>
            <w:r>
              <w:rPr>
                <w:color w:val="000000"/>
              </w:rPr>
              <w:t> </w:t>
            </w:r>
            <w:r w:rsidRPr="001D7740">
              <w:rPr>
                <w:color w:val="000000"/>
                <w:lang w:val="ru-RU"/>
              </w:rPr>
              <w:t xml:space="preserve"> пропозиції не включаються будь-які витрати, понесені учасником у процесі проведення процедури закупі</w:t>
            </w:r>
            <w:proofErr w:type="gramStart"/>
            <w:r w:rsidRPr="001D7740">
              <w:rPr>
                <w:color w:val="000000"/>
                <w:lang w:val="ru-RU"/>
              </w:rPr>
              <w:t>вл</w:t>
            </w:r>
            <w:proofErr w:type="gramEnd"/>
            <w:r w:rsidRPr="001D7740">
              <w:rPr>
                <w:color w:val="000000"/>
                <w:lang w:val="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1D7740">
              <w:rPr>
                <w:color w:val="000000"/>
                <w:lang w:val="ru-RU"/>
              </w:rPr>
              <w:t>числі</w:t>
            </w:r>
            <w:r>
              <w:rPr>
                <w:color w:val="000000"/>
              </w:rPr>
              <w:t> </w:t>
            </w:r>
            <w:r w:rsidRPr="001D7740">
              <w:rPr>
                <w:color w:val="000000"/>
                <w:lang w:val="ru-RU"/>
              </w:rPr>
              <w:t xml:space="preserve"> у</w:t>
            </w:r>
            <w:proofErr w:type="gramEnd"/>
            <w:r w:rsidRPr="001D7740">
              <w:rPr>
                <w:color w:val="000000"/>
                <w:lang w:val="ru-RU"/>
              </w:rPr>
              <w:t xml:space="preserve"> разі відміни торгів чи визнання торгів такими, що не відбулися).</w:t>
            </w:r>
          </w:p>
          <w:p w:rsidR="006F3369" w:rsidRPr="001D7740" w:rsidRDefault="00BE4CC1">
            <w:pPr>
              <w:widowControl w:val="0"/>
              <w:contextualSpacing/>
              <w:jc w:val="both"/>
              <w:rPr>
                <w:color w:val="000000"/>
                <w:lang w:val="ru-RU"/>
              </w:rPr>
            </w:pPr>
            <w:r w:rsidRPr="001D7740">
              <w:rPr>
                <w:color w:val="000000"/>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1D7740">
              <w:rPr>
                <w:color w:val="000000"/>
                <w:lang w:val="ru-RU"/>
              </w:rPr>
              <w:t>вл</w:t>
            </w:r>
            <w:proofErr w:type="gramEnd"/>
            <w:r w:rsidRPr="001D7740">
              <w:rPr>
                <w:color w:val="000000"/>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3369" w:rsidRPr="001D7740" w:rsidRDefault="00BE4CC1">
            <w:pPr>
              <w:widowControl w:val="0"/>
              <w:contextualSpacing/>
              <w:jc w:val="both"/>
              <w:rPr>
                <w:lang w:val="ru-RU"/>
              </w:rPr>
            </w:pPr>
            <w:r w:rsidRPr="001D7740">
              <w:rPr>
                <w:color w:val="000000"/>
                <w:lang w:val="ru-RU"/>
              </w:rPr>
              <w:t xml:space="preserve">За </w:t>
            </w:r>
            <w:proofErr w:type="gramStart"/>
            <w:r w:rsidRPr="001D7740">
              <w:rPr>
                <w:color w:val="000000"/>
                <w:lang w:val="ru-RU"/>
              </w:rPr>
              <w:t>п</w:t>
            </w:r>
            <w:proofErr w:type="gramEnd"/>
            <w:r w:rsidRPr="001D7740">
              <w:rPr>
                <w:color w:val="000000"/>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D7740">
              <w:rPr>
                <w:lang w:val="ru-RU"/>
              </w:rPr>
              <w:t>ею</w:t>
            </w:r>
            <w:r w:rsidRPr="001D7740">
              <w:rPr>
                <w:color w:val="000000"/>
                <w:lang w:val="ru-RU"/>
              </w:rPr>
              <w:t xml:space="preserve"> 358 Кримінального </w:t>
            </w:r>
            <w:r w:rsidRPr="001D7740">
              <w:rPr>
                <w:lang w:val="ru-RU"/>
              </w:rPr>
              <w:t>к</w:t>
            </w:r>
            <w:r w:rsidRPr="001D7740">
              <w:rPr>
                <w:color w:val="000000"/>
                <w:lang w:val="ru-RU"/>
              </w:rPr>
              <w:t>одексу України.</w:t>
            </w:r>
          </w:p>
          <w:p w:rsidR="006F3369" w:rsidRPr="001D7740" w:rsidRDefault="00BE4CC1">
            <w:pPr>
              <w:widowControl w:val="0"/>
              <w:contextualSpacing/>
              <w:jc w:val="both"/>
              <w:rPr>
                <w:b/>
                <w:i/>
                <w:color w:val="000000"/>
                <w:u w:val="single"/>
                <w:lang w:val="ru-RU"/>
              </w:rPr>
            </w:pPr>
            <w:r w:rsidRPr="001D7740">
              <w:rPr>
                <w:b/>
                <w:i/>
                <w:color w:val="000000"/>
                <w:u w:val="single"/>
                <w:lang w:val="ru-RU"/>
              </w:rPr>
              <w:t>Інші умови тендерної документації:</w:t>
            </w:r>
          </w:p>
          <w:p w:rsidR="006F3369" w:rsidRPr="001D7740" w:rsidRDefault="00BE4CC1">
            <w:pPr>
              <w:widowControl w:val="0"/>
              <w:contextualSpacing/>
              <w:jc w:val="both"/>
              <w:rPr>
                <w:color w:val="000000"/>
                <w:lang w:val="ru-RU"/>
              </w:rPr>
            </w:pPr>
            <w:r w:rsidRPr="001D7740">
              <w:rPr>
                <w:color w:val="000000"/>
                <w:lang w:val="ru-RU"/>
              </w:rPr>
              <w:t>1. Учасники відповідають за змі</w:t>
            </w:r>
            <w:proofErr w:type="gramStart"/>
            <w:r w:rsidRPr="001D7740">
              <w:rPr>
                <w:color w:val="000000"/>
                <w:lang w:val="ru-RU"/>
              </w:rPr>
              <w:t>ст</w:t>
            </w:r>
            <w:proofErr w:type="gramEnd"/>
            <w:r w:rsidRPr="001D7740">
              <w:rPr>
                <w:color w:val="000000"/>
                <w:lang w:val="ru-RU"/>
              </w:rPr>
              <w:t xml:space="preserve"> своїх тендерних пропозицій та повинні дотримуватись норм чинного законодавства України.</w:t>
            </w:r>
          </w:p>
          <w:p w:rsidR="006F3369" w:rsidRPr="001D7740" w:rsidRDefault="00BE4CC1">
            <w:pPr>
              <w:widowControl w:val="0"/>
              <w:contextualSpacing/>
              <w:jc w:val="both"/>
              <w:rPr>
                <w:lang w:val="ru-RU"/>
              </w:rPr>
            </w:pPr>
            <w:r w:rsidRPr="001D7740">
              <w:rPr>
                <w:color w:val="000000"/>
                <w:lang w:val="ru-RU"/>
              </w:rPr>
              <w:t>2.</w:t>
            </w:r>
            <w:r>
              <w:rPr>
                <w:color w:val="000000"/>
              </w:rPr>
              <w:t> </w:t>
            </w:r>
            <w:r w:rsidRPr="001D7740">
              <w:rPr>
                <w:color w:val="000000"/>
                <w:lang w:val="ru-RU"/>
              </w:rPr>
              <w:t xml:space="preserve"> </w:t>
            </w:r>
            <w:r>
              <w:rPr>
                <w:color w:val="000000"/>
              </w:rPr>
              <w:t> </w:t>
            </w:r>
            <w:r w:rsidRPr="001D7740">
              <w:rPr>
                <w:color w:val="000000"/>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1D7740">
              <w:rPr>
                <w:color w:val="000000"/>
                <w:lang w:val="ru-RU"/>
              </w:rPr>
              <w:t>п</w:t>
            </w:r>
            <w:proofErr w:type="gramEnd"/>
            <w:r w:rsidRPr="001D7740">
              <w:rPr>
                <w:color w:val="000000"/>
                <w:lang w:val="ru-RU"/>
              </w:rPr>
              <w:t xml:space="preserve">ідпис,  то він надає лист-роз’яснення в довільній формі, </w:t>
            </w:r>
            <w:r w:rsidRPr="001D7740">
              <w:rPr>
                <w:lang w:val="ru-RU"/>
              </w:rPr>
              <w:t>у</w:t>
            </w:r>
            <w:r w:rsidRPr="001D7740">
              <w:rPr>
                <w:color w:val="000000"/>
                <w:lang w:val="ru-RU"/>
              </w:rPr>
              <w:t xml:space="preserve"> якому зазначає законодавчі </w:t>
            </w:r>
            <w:proofErr w:type="gramStart"/>
            <w:r w:rsidRPr="001D7740">
              <w:rPr>
                <w:color w:val="000000"/>
                <w:lang w:val="ru-RU"/>
              </w:rPr>
              <w:t>п</w:t>
            </w:r>
            <w:proofErr w:type="gramEnd"/>
            <w:r w:rsidRPr="001D7740">
              <w:rPr>
                <w:color w:val="000000"/>
                <w:lang w:val="ru-RU"/>
              </w:rPr>
              <w:t>ідстави ненадання відповідних документів або копію/ї роз'яснення/нь державних органів або ненакладення електронного підпису.</w:t>
            </w:r>
          </w:p>
          <w:p w:rsidR="006F3369" w:rsidRPr="001D7740" w:rsidRDefault="00BE4CC1">
            <w:pPr>
              <w:widowControl w:val="0"/>
              <w:contextualSpacing/>
              <w:jc w:val="both"/>
              <w:rPr>
                <w:lang w:val="ru-RU"/>
              </w:rPr>
            </w:pPr>
            <w:r w:rsidRPr="001D7740">
              <w:rPr>
                <w:color w:val="000000"/>
                <w:lang w:val="ru-RU"/>
              </w:rPr>
              <w:t>3.</w:t>
            </w:r>
            <w:r>
              <w:rPr>
                <w:color w:val="000000"/>
              </w:rPr>
              <w:t> </w:t>
            </w:r>
            <w:r w:rsidRPr="001D7740">
              <w:rPr>
                <w:color w:val="000000"/>
                <w:lang w:val="ru-RU"/>
              </w:rPr>
              <w:t xml:space="preserve"> </w:t>
            </w:r>
            <w:r>
              <w:rPr>
                <w:color w:val="000000"/>
              </w:rPr>
              <w:t> </w:t>
            </w:r>
            <w:r w:rsidRPr="001D7740">
              <w:rPr>
                <w:color w:val="000000"/>
                <w:lang w:val="ru-RU"/>
              </w:rPr>
              <w:t xml:space="preserve"> Документи, що не передбачені законодавством для учасників </w:t>
            </w:r>
            <w:r w:rsidRPr="001D7740">
              <w:rPr>
                <w:lang w:val="ru-RU"/>
              </w:rPr>
              <w:t>—</w:t>
            </w:r>
            <w:r w:rsidRPr="001D7740">
              <w:rPr>
                <w:color w:val="000000"/>
                <w:lang w:val="ru-RU"/>
              </w:rPr>
              <w:t xml:space="preserve"> юридичних, фізичних осіб, у тому числі фізичних осіб </w:t>
            </w:r>
            <w:r w:rsidRPr="001D7740">
              <w:rPr>
                <w:lang w:val="ru-RU"/>
              </w:rPr>
              <w:t>—</w:t>
            </w:r>
            <w:r w:rsidRPr="001D7740">
              <w:rPr>
                <w:color w:val="000000"/>
                <w:lang w:val="ru-RU"/>
              </w:rPr>
              <w:t xml:space="preserve"> </w:t>
            </w:r>
            <w:proofErr w:type="gramStart"/>
            <w:r w:rsidRPr="001D7740">
              <w:rPr>
                <w:color w:val="000000"/>
                <w:lang w:val="ru-RU"/>
              </w:rPr>
              <w:t>п</w:t>
            </w:r>
            <w:proofErr w:type="gramEnd"/>
            <w:r w:rsidRPr="001D7740">
              <w:rPr>
                <w:color w:val="000000"/>
                <w:lang w:val="ru-RU"/>
              </w:rPr>
              <w:t>ідприємців, не подаються ними у складі тендерної пропозиції.</w:t>
            </w:r>
          </w:p>
          <w:p w:rsidR="006F3369" w:rsidRPr="001D7740" w:rsidRDefault="00BE4CC1">
            <w:pPr>
              <w:widowControl w:val="0"/>
              <w:contextualSpacing/>
              <w:jc w:val="both"/>
              <w:rPr>
                <w:lang w:val="ru-RU"/>
              </w:rPr>
            </w:pPr>
            <w:r w:rsidRPr="001D7740">
              <w:rPr>
                <w:color w:val="000000"/>
                <w:lang w:val="ru-RU"/>
              </w:rPr>
              <w:t>4.</w:t>
            </w:r>
            <w:r>
              <w:rPr>
                <w:color w:val="000000"/>
              </w:rPr>
              <w:t> </w:t>
            </w:r>
            <w:r w:rsidRPr="001D7740">
              <w:rPr>
                <w:color w:val="000000"/>
                <w:lang w:val="ru-RU"/>
              </w:rPr>
              <w:t xml:space="preserve"> Відсутність документів, що не передбачені законодавством для учасників </w:t>
            </w:r>
            <w:r w:rsidRPr="001D7740">
              <w:rPr>
                <w:lang w:val="ru-RU"/>
              </w:rPr>
              <w:t>—</w:t>
            </w:r>
            <w:r w:rsidRPr="001D7740">
              <w:rPr>
                <w:color w:val="000000"/>
                <w:lang w:val="ru-RU"/>
              </w:rPr>
              <w:t xml:space="preserve"> юридичних, фізичних осіб, у тому числі фізичних осіб </w:t>
            </w:r>
            <w:r w:rsidRPr="001D7740">
              <w:rPr>
                <w:lang w:val="ru-RU"/>
              </w:rPr>
              <w:t>—</w:t>
            </w:r>
            <w:r w:rsidRPr="001D7740">
              <w:rPr>
                <w:color w:val="000000"/>
                <w:lang w:val="ru-RU"/>
              </w:rPr>
              <w:t xml:space="preserve"> </w:t>
            </w:r>
            <w:proofErr w:type="gramStart"/>
            <w:r w:rsidRPr="001D7740">
              <w:rPr>
                <w:color w:val="000000"/>
                <w:lang w:val="ru-RU"/>
              </w:rPr>
              <w:t>п</w:t>
            </w:r>
            <w:proofErr w:type="gramEnd"/>
            <w:r w:rsidRPr="001D7740">
              <w:rPr>
                <w:color w:val="000000"/>
                <w:lang w:val="ru-RU"/>
              </w:rPr>
              <w:t>ідприємців, у складі тендерної пропозиції не може бути підставою для її відхилення замовником.</w:t>
            </w:r>
          </w:p>
          <w:p w:rsidR="006F3369" w:rsidRPr="001D7740" w:rsidRDefault="00BE4CC1">
            <w:pPr>
              <w:widowControl w:val="0"/>
              <w:contextualSpacing/>
              <w:jc w:val="both"/>
              <w:rPr>
                <w:lang w:val="ru-RU"/>
              </w:rPr>
            </w:pPr>
            <w:r w:rsidRPr="001D7740">
              <w:rPr>
                <w:color w:val="000000"/>
                <w:lang w:val="ru-RU"/>
              </w:rPr>
              <w:t>5.</w:t>
            </w:r>
            <w:r>
              <w:rPr>
                <w:color w:val="000000"/>
              </w:rPr>
              <w:t> </w:t>
            </w:r>
            <w:r w:rsidRPr="001D7740">
              <w:rPr>
                <w:color w:val="000000"/>
                <w:lang w:val="ru-RU"/>
              </w:rPr>
              <w:t xml:space="preserve"> Учасники торгів — нерезиденти для виконання вимог щодо подання документів, передбачених </w:t>
            </w:r>
            <w:r w:rsidRPr="001D7740">
              <w:rPr>
                <w:b/>
                <w:i/>
                <w:color w:val="000000"/>
                <w:lang w:val="ru-RU"/>
              </w:rPr>
              <w:t>Додатком</w:t>
            </w:r>
            <w:r>
              <w:rPr>
                <w:b/>
                <w:i/>
                <w:color w:val="000000"/>
              </w:rPr>
              <w:t> </w:t>
            </w:r>
            <w:r w:rsidRPr="001D7740">
              <w:rPr>
                <w:b/>
                <w:i/>
                <w:color w:val="000000"/>
                <w:lang w:val="ru-RU"/>
              </w:rPr>
              <w:t xml:space="preserve"> 1</w:t>
            </w:r>
            <w:r w:rsidRPr="001D7740">
              <w:rPr>
                <w:color w:val="000000"/>
                <w:lang w:val="ru-RU"/>
              </w:rPr>
              <w:t xml:space="preserve"> до тендерної документації, подають  у складі своєї пропозиції, </w:t>
            </w:r>
            <w:r w:rsidRPr="001D7740">
              <w:rPr>
                <w:color w:val="000000"/>
                <w:lang w:val="ru-RU"/>
              </w:rPr>
              <w:lastRenderedPageBreak/>
              <w:t xml:space="preserve">документи, передбачені законодавством </w:t>
            </w:r>
            <w:proofErr w:type="gramStart"/>
            <w:r w:rsidRPr="001D7740">
              <w:rPr>
                <w:color w:val="000000"/>
                <w:lang w:val="ru-RU"/>
              </w:rPr>
              <w:t>країн</w:t>
            </w:r>
            <w:proofErr w:type="gramEnd"/>
            <w:r w:rsidRPr="001D7740">
              <w:rPr>
                <w:color w:val="000000"/>
                <w:lang w:val="ru-RU"/>
              </w:rPr>
              <w:t>, де вони зареєстровані.</w:t>
            </w:r>
          </w:p>
          <w:p w:rsidR="006F3369" w:rsidRPr="001D7740" w:rsidRDefault="00BE4CC1">
            <w:pPr>
              <w:widowControl w:val="0"/>
              <w:contextualSpacing/>
              <w:jc w:val="both"/>
              <w:rPr>
                <w:color w:val="000000"/>
                <w:lang w:val="ru-RU"/>
              </w:rPr>
            </w:pPr>
            <w:r w:rsidRPr="001D7740">
              <w:rPr>
                <w:color w:val="000000"/>
                <w:lang w:val="ru-RU"/>
              </w:rPr>
              <w:t>6. Документи, видані державними органами, повинні відповідати вимогам нормативних актів, відповідно до яких такі документи видані.</w:t>
            </w:r>
          </w:p>
          <w:p w:rsidR="006F3369" w:rsidRPr="001D7740" w:rsidRDefault="00BE4CC1">
            <w:pPr>
              <w:widowControl w:val="0"/>
              <w:contextualSpacing/>
              <w:jc w:val="both"/>
              <w:rPr>
                <w:lang w:val="ru-RU"/>
              </w:rPr>
            </w:pPr>
            <w:r w:rsidRPr="001D7740">
              <w:rPr>
                <w:color w:val="000000"/>
                <w:lang w:val="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F3369" w:rsidRPr="001D7740" w:rsidRDefault="00BE4CC1">
            <w:pPr>
              <w:widowControl w:val="0"/>
              <w:contextualSpacing/>
              <w:jc w:val="both"/>
              <w:rPr>
                <w:lang w:val="ru-RU"/>
              </w:rPr>
            </w:pPr>
            <w:r w:rsidRPr="001D7740">
              <w:rPr>
                <w:color w:val="000000"/>
                <w:lang w:val="ru-RU"/>
              </w:rPr>
              <w:t xml:space="preserve">8. Фактом подання тендерної пропозиції учасник </w:t>
            </w:r>
            <w:proofErr w:type="gramStart"/>
            <w:r w:rsidRPr="001D7740">
              <w:rPr>
                <w:color w:val="000000"/>
                <w:lang w:val="ru-RU"/>
              </w:rPr>
              <w:t>п</w:t>
            </w:r>
            <w:proofErr w:type="gramEnd"/>
            <w:r w:rsidRPr="001D7740">
              <w:rPr>
                <w:color w:val="000000"/>
                <w:lang w:val="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D7740">
              <w:rPr>
                <w:lang w:val="ru-RU"/>
              </w:rPr>
              <w:t>*</w:t>
            </w:r>
            <w:r w:rsidRPr="001D7740">
              <w:rPr>
                <w:color w:val="000000"/>
                <w:lang w:val="ru-RU"/>
              </w:rPr>
              <w:t>.</w:t>
            </w:r>
          </w:p>
          <w:p w:rsidR="006F3369" w:rsidRPr="001D7740" w:rsidRDefault="00BE4CC1">
            <w:pPr>
              <w:widowControl w:val="0"/>
              <w:contextualSpacing/>
              <w:jc w:val="both"/>
              <w:rPr>
                <w:lang w:val="ru-RU"/>
              </w:rPr>
            </w:pPr>
            <w:r w:rsidRPr="001D7740">
              <w:rPr>
                <w:color w:val="000000"/>
                <w:lang w:val="ru-RU"/>
              </w:rPr>
              <w:t>Примітка:</w:t>
            </w:r>
            <w:r w:rsidRPr="001D7740">
              <w:rPr>
                <w:lang w:val="ru-RU"/>
              </w:rPr>
              <w:t xml:space="preserve"> </w:t>
            </w:r>
            <w:r w:rsidRPr="001D7740">
              <w:rPr>
                <w:i/>
                <w:lang w:val="ru-RU"/>
              </w:rPr>
              <w:t xml:space="preserve">*У разі застосування зазначеної санкції  Замовник приймає </w:t>
            </w:r>
            <w:proofErr w:type="gramStart"/>
            <w:r w:rsidRPr="001D7740">
              <w:rPr>
                <w:i/>
                <w:lang w:val="ru-RU"/>
              </w:rPr>
              <w:t>р</w:t>
            </w:r>
            <w:proofErr w:type="gramEnd"/>
            <w:r w:rsidRPr="001D7740">
              <w:rPr>
                <w:i/>
                <w:lang w:val="ru-RU"/>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F3369" w:rsidRPr="001D7740" w:rsidRDefault="00BE4CC1">
            <w:pPr>
              <w:widowControl w:val="0"/>
              <w:contextualSpacing/>
              <w:jc w:val="both"/>
              <w:rPr>
                <w:lang w:val="ru-RU"/>
              </w:rPr>
            </w:pPr>
            <w:r w:rsidRPr="001D7740">
              <w:rPr>
                <w:color w:val="000000"/>
                <w:lang w:val="ru-RU"/>
              </w:rPr>
              <w:t xml:space="preserve">9. </w:t>
            </w:r>
            <w:r w:rsidRPr="001D7740">
              <w:rPr>
                <w:lang w:val="ru-RU"/>
              </w:rPr>
              <w:t>Тендерна п</w:t>
            </w:r>
            <w:r w:rsidRPr="001D7740">
              <w:rPr>
                <w:color w:val="000000"/>
                <w:lang w:val="ru-RU"/>
              </w:rPr>
              <w:t xml:space="preserve">ропозиція учасника </w:t>
            </w:r>
            <w:proofErr w:type="gramStart"/>
            <w:r w:rsidRPr="001D7740">
              <w:rPr>
                <w:color w:val="000000"/>
                <w:lang w:val="ru-RU"/>
              </w:rPr>
              <w:t>може м</w:t>
            </w:r>
            <w:proofErr w:type="gramEnd"/>
            <w:r w:rsidRPr="001D7740">
              <w:rPr>
                <w:color w:val="000000"/>
                <w:lang w:val="ru-RU"/>
              </w:rPr>
              <w:t>істити документи з водяними знаками.</w:t>
            </w:r>
          </w:p>
          <w:p w:rsidR="006F3369" w:rsidRPr="001D7740" w:rsidRDefault="00BE4CC1">
            <w:pPr>
              <w:widowControl w:val="0"/>
              <w:contextualSpacing/>
              <w:jc w:val="both"/>
              <w:rPr>
                <w:lang w:val="ru-RU"/>
              </w:rPr>
            </w:pPr>
            <w:r w:rsidRPr="001D7740">
              <w:rPr>
                <w:lang w:val="ru-RU"/>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1D7740">
              <w:rPr>
                <w:lang w:val="ru-RU"/>
              </w:rPr>
              <w:t>є)</w:t>
            </w:r>
            <w:proofErr w:type="gramEnd"/>
            <w:r w:rsidRPr="001D7740">
              <w:rPr>
                <w:lang w:val="ru-RU"/>
              </w:rPr>
              <w:t>:</w:t>
            </w:r>
          </w:p>
          <w:p w:rsidR="006F3369" w:rsidRPr="001D7740" w:rsidRDefault="00BE4CC1">
            <w:pPr>
              <w:widowControl w:val="0"/>
              <w:contextualSpacing/>
              <w:jc w:val="both"/>
              <w:rPr>
                <w:lang w:val="ru-RU"/>
              </w:rPr>
            </w:pPr>
            <w:r w:rsidRPr="001D7740">
              <w:rPr>
                <w:lang w:val="ru-RU"/>
              </w:rPr>
              <w:t xml:space="preserve">—   </w:t>
            </w:r>
            <w:r w:rsidRPr="001D7740">
              <w:rPr>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1D7740">
              <w:rPr>
                <w:lang w:val="ru-RU"/>
              </w:rPr>
              <w:t xml:space="preserve"> Р</w:t>
            </w:r>
            <w:proofErr w:type="gramEnd"/>
            <w:r w:rsidRPr="001D7740">
              <w:rPr>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1D7740">
              <w:rPr>
                <w:lang w:val="ru-RU"/>
              </w:rPr>
              <w:t>ієї П</w:t>
            </w:r>
            <w:proofErr w:type="gramEnd"/>
            <w:r w:rsidRPr="001D7740">
              <w:rPr>
                <w:lang w:val="ru-RU"/>
              </w:rPr>
              <w:t>останови;</w:t>
            </w:r>
          </w:p>
          <w:p w:rsidR="006F3369" w:rsidRPr="001D7740" w:rsidRDefault="00BE4CC1">
            <w:pPr>
              <w:widowControl w:val="0"/>
              <w:contextualSpacing/>
              <w:jc w:val="both"/>
              <w:rPr>
                <w:lang w:val="ru-RU"/>
              </w:rPr>
            </w:pPr>
            <w:r w:rsidRPr="001D7740">
              <w:rPr>
                <w:lang w:val="ru-RU"/>
              </w:rPr>
              <w:t xml:space="preserve">—   </w:t>
            </w:r>
            <w:r w:rsidRPr="001D7740">
              <w:rPr>
                <w:lang w:val="ru-RU"/>
              </w:rPr>
              <w:tab/>
              <w:t>постанови Кабінету Міністрів України «Про застосування заборони ввезення товарів з</w:t>
            </w:r>
            <w:proofErr w:type="gramStart"/>
            <w:r w:rsidRPr="001D7740">
              <w:rPr>
                <w:lang w:val="ru-RU"/>
              </w:rPr>
              <w:t xml:space="preserve"> Р</w:t>
            </w:r>
            <w:proofErr w:type="gramEnd"/>
            <w:r w:rsidRPr="001D7740">
              <w:rPr>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3369" w:rsidRPr="001D7740" w:rsidRDefault="00BE4CC1">
            <w:pPr>
              <w:widowControl w:val="0"/>
              <w:contextualSpacing/>
              <w:jc w:val="both"/>
              <w:rPr>
                <w:lang w:val="ru-RU"/>
              </w:rPr>
            </w:pPr>
            <w:r w:rsidRPr="001D7740">
              <w:rPr>
                <w:lang w:val="ru-RU"/>
              </w:rPr>
              <w:t xml:space="preserve">—   </w:t>
            </w:r>
            <w:r w:rsidRPr="001D7740">
              <w:rPr>
                <w:lang w:val="ru-RU"/>
              </w:rPr>
              <w:tab/>
              <w:t>Закону України «Про забезпечення прав і свобод громадян та правовий режим на тимчасово окупованій території України» від 15.04.2014 № 1207-</w:t>
            </w:r>
            <w:r>
              <w:t>VII</w:t>
            </w:r>
            <w:r w:rsidRPr="001D7740">
              <w:rPr>
                <w:lang w:val="ru-RU"/>
              </w:rPr>
              <w:t>..</w:t>
            </w:r>
          </w:p>
          <w:p w:rsidR="006F3369" w:rsidRPr="001D7740" w:rsidRDefault="00BE4CC1">
            <w:pPr>
              <w:widowControl w:val="0"/>
              <w:contextualSpacing/>
              <w:jc w:val="both"/>
              <w:rPr>
                <w:lang w:val="ru-RU"/>
              </w:rPr>
            </w:pPr>
            <w:r w:rsidRPr="001D7740">
              <w:rPr>
                <w:lang w:val="ru-RU"/>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1D7740">
              <w:rPr>
                <w:lang w:val="ru-RU"/>
              </w:rPr>
              <w:t xml:space="preserve"> Р</w:t>
            </w:r>
            <w:proofErr w:type="gramEnd"/>
            <w:r w:rsidRPr="001D7740">
              <w:rPr>
                <w:lang w:val="ru-RU"/>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1D7740">
              <w:rPr>
                <w:lang w:val="ru-RU"/>
              </w:rPr>
              <w:t>п</w:t>
            </w:r>
            <w:proofErr w:type="gramEnd"/>
            <w:r w:rsidRPr="001D7740">
              <w:rPr>
                <w:lang w:val="ru-RU"/>
              </w:rPr>
              <w:t xml:space="preserve">ідприємців) — резидентів Російської Федерації / Республіки Білорусь, а також публічні закупівлі в інших суб’єктів господарювання, що </w:t>
            </w:r>
            <w:r w:rsidRPr="001D7740">
              <w:rPr>
                <w:lang w:val="ru-RU"/>
              </w:rPr>
              <w:lastRenderedPageBreak/>
              <w:t>здійснюють продаж товарів, робіт і послуг походженням з</w:t>
            </w:r>
            <w:proofErr w:type="gramStart"/>
            <w:r w:rsidRPr="001D7740">
              <w:rPr>
                <w:lang w:val="ru-RU"/>
              </w:rPr>
              <w:t xml:space="preserve"> Р</w:t>
            </w:r>
            <w:proofErr w:type="gramEnd"/>
            <w:r w:rsidRPr="001D7740">
              <w:rPr>
                <w:lang w:val="ru-RU"/>
              </w:rPr>
              <w:t>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lastRenderedPageBreak/>
              <w:t>3</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b/>
              </w:rPr>
            </w:pPr>
            <w:r>
              <w:rPr>
                <w:b/>
              </w:rPr>
              <w:t>Відхилення тендерних пропозицій</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both"/>
              <w:rPr>
                <w:lang w:val="ru-RU"/>
              </w:rPr>
            </w:pPr>
            <w:r w:rsidRPr="001D7740">
              <w:rPr>
                <w:shd w:val="clear" w:color="auto" w:fill="FFFFFF"/>
                <w:lang w:val="ru-RU"/>
              </w:rPr>
              <w:t xml:space="preserve">Замовник відхиляє тендерну пропозицію із зазначенням аргументації в електронній системі закупівель </w:t>
            </w:r>
            <w:proofErr w:type="gramStart"/>
            <w:r w:rsidRPr="001D7740">
              <w:rPr>
                <w:shd w:val="clear" w:color="auto" w:fill="FFFFFF"/>
                <w:lang w:val="ru-RU"/>
              </w:rPr>
              <w:t>у</w:t>
            </w:r>
            <w:proofErr w:type="gramEnd"/>
            <w:r w:rsidRPr="001D7740">
              <w:rPr>
                <w:shd w:val="clear" w:color="auto" w:fill="FFFFFF"/>
                <w:lang w:val="ru-RU"/>
              </w:rPr>
              <w:t xml:space="preserve"> разі, коли:</w:t>
            </w:r>
          </w:p>
          <w:p w:rsidR="006F3369" w:rsidRPr="001D7740" w:rsidRDefault="00BE4CC1">
            <w:pPr>
              <w:widowControl w:val="0"/>
              <w:contextualSpacing/>
              <w:jc w:val="both"/>
              <w:rPr>
                <w:lang w:val="ru-RU"/>
              </w:rPr>
            </w:pPr>
            <w:r w:rsidRPr="001D7740">
              <w:rPr>
                <w:shd w:val="clear" w:color="auto" w:fill="FFFFFF"/>
                <w:lang w:val="ru-RU"/>
              </w:rPr>
              <w:t>1) учасник процедури закупі</w:t>
            </w:r>
            <w:proofErr w:type="gramStart"/>
            <w:r w:rsidRPr="001D7740">
              <w:rPr>
                <w:shd w:val="clear" w:color="auto" w:fill="FFFFFF"/>
                <w:lang w:val="ru-RU"/>
              </w:rPr>
              <w:t>вл</w:t>
            </w:r>
            <w:proofErr w:type="gramEnd"/>
            <w:r w:rsidRPr="001D7740">
              <w:rPr>
                <w:shd w:val="clear" w:color="auto" w:fill="FFFFFF"/>
                <w:lang w:val="ru-RU"/>
              </w:rPr>
              <w:t>і:</w:t>
            </w:r>
          </w:p>
          <w:p w:rsidR="006F3369" w:rsidRPr="001D7740" w:rsidRDefault="00BE4CC1">
            <w:pPr>
              <w:widowControl w:val="0"/>
              <w:contextualSpacing/>
              <w:jc w:val="both"/>
              <w:rPr>
                <w:lang w:val="ru-RU"/>
              </w:rPr>
            </w:pPr>
            <w:r w:rsidRPr="001D7740">
              <w:rPr>
                <w:shd w:val="clear" w:color="auto" w:fill="FFFFFF"/>
                <w:lang w:val="ru-RU"/>
              </w:rPr>
              <w:t xml:space="preserve">- </w:t>
            </w:r>
            <w:proofErr w:type="gramStart"/>
            <w:r w:rsidRPr="001D7740">
              <w:rPr>
                <w:shd w:val="clear" w:color="auto" w:fill="FFFFFF"/>
                <w:lang w:val="ru-RU"/>
              </w:rPr>
              <w:t>п</w:t>
            </w:r>
            <w:proofErr w:type="gramEnd"/>
            <w:r w:rsidRPr="001D7740">
              <w:rPr>
                <w:shd w:val="clear" w:color="auto" w:fill="FFFFFF"/>
                <w:lang w:val="ru-RU"/>
              </w:rPr>
              <w:t>ідпадає під підстави, встановлені пунктом 47 Особливостей;</w:t>
            </w:r>
          </w:p>
          <w:p w:rsidR="006F3369" w:rsidRPr="001D7740" w:rsidRDefault="00BE4CC1">
            <w:pPr>
              <w:widowControl w:val="0"/>
              <w:contextualSpacing/>
              <w:jc w:val="both"/>
              <w:rPr>
                <w:lang w:val="ru-RU"/>
              </w:rPr>
            </w:pPr>
            <w:r w:rsidRPr="001D7740">
              <w:rPr>
                <w:shd w:val="clear" w:color="auto" w:fill="FFFFFF"/>
                <w:lang w:val="ru-RU"/>
              </w:rPr>
              <w:t xml:space="preserve">- зазначив у тендерній пропозиції недостовірну інформацію, що є суттєвою для визначення результатів </w:t>
            </w:r>
            <w:proofErr w:type="gramStart"/>
            <w:r w:rsidRPr="001D7740">
              <w:rPr>
                <w:shd w:val="clear" w:color="auto" w:fill="FFFFFF"/>
                <w:lang w:val="ru-RU"/>
              </w:rPr>
              <w:t>в</w:t>
            </w:r>
            <w:proofErr w:type="gramEnd"/>
            <w:r w:rsidRPr="001D7740">
              <w:rPr>
                <w:shd w:val="clear" w:color="auto" w:fill="FFFFFF"/>
                <w:lang w:val="ru-RU"/>
              </w:rPr>
              <w:t>ідкритих торгів, яку замовником виявлено згідно з абзацом першим пункту 42 Особливостей;</w:t>
            </w:r>
          </w:p>
          <w:p w:rsidR="006F3369" w:rsidRPr="001D7740" w:rsidRDefault="00BE4CC1">
            <w:pPr>
              <w:widowControl w:val="0"/>
              <w:contextualSpacing/>
              <w:jc w:val="both"/>
              <w:rPr>
                <w:lang w:val="ru-RU"/>
              </w:rPr>
            </w:pPr>
            <w:r w:rsidRPr="001D7740">
              <w:rPr>
                <w:shd w:val="clear" w:color="auto" w:fill="FFFFFF"/>
                <w:lang w:val="ru-RU"/>
              </w:rPr>
              <w:t>- не надав забезпечення тендерної пропозиції, якщо таке забезпечення вимагалося замовником;</w:t>
            </w:r>
          </w:p>
          <w:p w:rsidR="006F3369" w:rsidRPr="001D7740" w:rsidRDefault="00BE4CC1">
            <w:pPr>
              <w:widowControl w:val="0"/>
              <w:contextualSpacing/>
              <w:jc w:val="both"/>
              <w:rPr>
                <w:lang w:val="ru-RU"/>
              </w:rPr>
            </w:pPr>
            <w:r w:rsidRPr="001D7740">
              <w:rPr>
                <w:shd w:val="clear" w:color="auto" w:fill="FFFFFF"/>
                <w:lang w:val="ru-RU"/>
              </w:rPr>
              <w:t xml:space="preserve">- не виправив виявлені замовником </w:t>
            </w:r>
            <w:proofErr w:type="gramStart"/>
            <w:r w:rsidRPr="001D7740">
              <w:rPr>
                <w:shd w:val="clear" w:color="auto" w:fill="FFFFFF"/>
                <w:lang w:val="ru-RU"/>
              </w:rPr>
              <w:t>п</w:t>
            </w:r>
            <w:proofErr w:type="gramEnd"/>
            <w:r w:rsidRPr="001D7740">
              <w:rPr>
                <w:shd w:val="clear" w:color="auto" w:fill="FFFFFF"/>
                <w:lang w:val="ru-RU"/>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1D7740">
              <w:rPr>
                <w:shd w:val="clear" w:color="auto" w:fill="FFFFFF"/>
                <w:lang w:val="ru-RU"/>
              </w:rPr>
              <w:lastRenderedPageBreak/>
              <w:t>системі закупівель повідомлення з вимогою про усунення таких невідповідностей;</w:t>
            </w:r>
          </w:p>
          <w:p w:rsidR="006F3369" w:rsidRPr="001D7740" w:rsidRDefault="00BE4CC1">
            <w:pPr>
              <w:widowControl w:val="0"/>
              <w:contextualSpacing/>
              <w:jc w:val="both"/>
              <w:rPr>
                <w:lang w:val="ru-RU"/>
              </w:rPr>
            </w:pPr>
            <w:r w:rsidRPr="001D7740">
              <w:rPr>
                <w:shd w:val="clear" w:color="auto" w:fill="FFFFFF"/>
                <w:lang w:val="ru-RU"/>
              </w:rPr>
              <w:t xml:space="preserve">- не надав обґрунтування аномально низької ціни тендерної пропозиції протягом строку, визначеного абзацом </w:t>
            </w:r>
            <w:proofErr w:type="gramStart"/>
            <w:r w:rsidRPr="001D7740">
              <w:rPr>
                <w:shd w:val="clear" w:color="auto" w:fill="FFFFFF"/>
                <w:lang w:val="ru-RU"/>
              </w:rPr>
              <w:t>першим</w:t>
            </w:r>
            <w:proofErr w:type="gramEnd"/>
            <w:r w:rsidRPr="001D7740">
              <w:rPr>
                <w:shd w:val="clear" w:color="auto" w:fill="FFFFFF"/>
                <w:lang w:val="ru-RU"/>
              </w:rPr>
              <w:t xml:space="preserve"> частини чотирнадцятої статті 29 Закону/абзацом дев’ятим пункту 37 Особливостей;</w:t>
            </w:r>
          </w:p>
          <w:p w:rsidR="006F3369" w:rsidRPr="001D7740" w:rsidRDefault="00BE4CC1">
            <w:pPr>
              <w:widowControl w:val="0"/>
              <w:contextualSpacing/>
              <w:jc w:val="both"/>
              <w:rPr>
                <w:lang w:val="ru-RU"/>
              </w:rPr>
            </w:pPr>
            <w:r w:rsidRPr="001D7740">
              <w:rPr>
                <w:shd w:val="clear" w:color="auto" w:fill="FFFFFF"/>
                <w:lang w:val="ru-RU"/>
              </w:rPr>
              <w:t>визначив конфіденційною інформацію, що не може бути визначена як конфіденційна відповідно до вимог пункту 40 Особливостей;</w:t>
            </w:r>
          </w:p>
          <w:p w:rsidR="006F3369" w:rsidRPr="001D7740" w:rsidRDefault="00BE4CC1">
            <w:pPr>
              <w:widowControl w:val="0"/>
              <w:contextualSpacing/>
              <w:jc w:val="both"/>
              <w:rPr>
                <w:lang w:val="ru-RU"/>
              </w:rPr>
            </w:pPr>
            <w:r w:rsidRPr="001D7740">
              <w:rPr>
                <w:shd w:val="clear" w:color="auto" w:fill="FFFFFF"/>
                <w:lang w:val="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1D7740">
              <w:rPr>
                <w:shd w:val="clear" w:color="auto" w:fill="FFFFFF"/>
                <w:lang w:val="ru-RU"/>
              </w:rPr>
              <w:t xml:space="preserve"> Р</w:t>
            </w:r>
            <w:proofErr w:type="gramEnd"/>
            <w:r w:rsidRPr="001D7740">
              <w:rPr>
                <w:shd w:val="clear" w:color="auto" w:fill="FFFFFF"/>
                <w:lang w:val="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1D7740">
              <w:rPr>
                <w:shd w:val="clear" w:color="auto" w:fill="FFFFFF"/>
                <w:lang w:val="ru-RU"/>
              </w:rPr>
              <w:t>ї є Р</w:t>
            </w:r>
            <w:proofErr w:type="gramEnd"/>
            <w:r w:rsidRPr="001D7740">
              <w:rPr>
                <w:shd w:val="clear" w:color="auto" w:fill="FFFFFF"/>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1D7740">
              <w:rPr>
                <w:shd w:val="clear" w:color="auto" w:fill="FFFFFF"/>
                <w:lang w:val="ru-RU"/>
              </w:rPr>
              <w:t xml:space="preserve"> Р</w:t>
            </w:r>
            <w:proofErr w:type="gramEnd"/>
            <w:r w:rsidRPr="001D7740">
              <w:rPr>
                <w:shd w:val="clear" w:color="auto" w:fill="FFFFFF"/>
                <w:lang w:val="ru-RU"/>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1D7740">
              <w:rPr>
                <w:shd w:val="clear" w:color="auto" w:fill="FFFFFF"/>
                <w:lang w:val="ru-RU"/>
              </w:rPr>
              <w:t>стр</w:t>
            </w:r>
            <w:proofErr w:type="gramEnd"/>
            <w:r w:rsidRPr="001D7740">
              <w:rPr>
                <w:shd w:val="clear" w:color="auto" w:fill="FFFFFF"/>
                <w:lang w:val="ru-RU"/>
              </w:rPr>
              <w:t>ів України від 12 жовтня 2022 р.</w:t>
            </w:r>
            <w:r>
              <w:rPr>
                <w:shd w:val="clear" w:color="auto" w:fill="FFFFFF"/>
              </w:rPr>
              <w:t> </w:t>
            </w:r>
            <w:r w:rsidRPr="001D7740">
              <w:rPr>
                <w:shd w:val="clear" w:color="auto" w:fill="FFFFFF"/>
                <w:lang w:val="ru-RU"/>
              </w:rPr>
              <w:t xml:space="preserve"> №</w:t>
            </w:r>
            <w:r>
              <w:rPr>
                <w:shd w:val="clear" w:color="auto" w:fill="FFFFFF"/>
              </w:rPr>
              <w:t> </w:t>
            </w:r>
            <w:r w:rsidRPr="001D7740">
              <w:rPr>
                <w:shd w:val="clear" w:color="auto" w:fill="FFFFFF"/>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D7740">
              <w:rPr>
                <w:shd w:val="clear" w:color="auto" w:fill="FFFFFF"/>
                <w:lang w:val="ru-RU"/>
              </w:rPr>
              <w:t>вл</w:t>
            </w:r>
            <w:proofErr w:type="gramEnd"/>
            <w:r w:rsidRPr="001D7740">
              <w:rPr>
                <w:shd w:val="clear" w:color="auto" w:fill="FFFFFF"/>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3369" w:rsidRPr="001D7740" w:rsidRDefault="00BE4CC1">
            <w:pPr>
              <w:widowControl w:val="0"/>
              <w:contextualSpacing/>
              <w:jc w:val="both"/>
              <w:rPr>
                <w:lang w:val="ru-RU"/>
              </w:rPr>
            </w:pPr>
            <w:r w:rsidRPr="001D7740">
              <w:rPr>
                <w:shd w:val="clear" w:color="auto" w:fill="FFFFFF"/>
                <w:lang w:val="ru-RU"/>
              </w:rPr>
              <w:t>2) тендерна пропозиція:</w:t>
            </w:r>
          </w:p>
          <w:p w:rsidR="006F3369" w:rsidRPr="001D7740" w:rsidRDefault="00BE4CC1">
            <w:pPr>
              <w:widowControl w:val="0"/>
              <w:contextualSpacing/>
              <w:jc w:val="both"/>
              <w:rPr>
                <w:lang w:val="ru-RU"/>
              </w:rPr>
            </w:pPr>
            <w:r w:rsidRPr="001D7740">
              <w:rPr>
                <w:shd w:val="clear" w:color="auto" w:fill="FFFFFF"/>
                <w:lang w:val="ru-RU"/>
              </w:rPr>
              <w:t>- не відповідає умовам технічної специфікації та іншим вимогам щодо предмета закупі</w:t>
            </w:r>
            <w:proofErr w:type="gramStart"/>
            <w:r w:rsidRPr="001D7740">
              <w:rPr>
                <w:shd w:val="clear" w:color="auto" w:fill="FFFFFF"/>
                <w:lang w:val="ru-RU"/>
              </w:rPr>
              <w:t>вл</w:t>
            </w:r>
            <w:proofErr w:type="gramEnd"/>
            <w:r w:rsidRPr="001D7740">
              <w:rPr>
                <w:shd w:val="clear" w:color="auto" w:fill="FFFFFF"/>
                <w:lang w:val="ru-RU"/>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F3369" w:rsidRPr="001D7740" w:rsidRDefault="00BE4CC1">
            <w:pPr>
              <w:widowControl w:val="0"/>
              <w:contextualSpacing/>
              <w:jc w:val="both"/>
              <w:rPr>
                <w:lang w:val="ru-RU"/>
              </w:rPr>
            </w:pPr>
            <w:r w:rsidRPr="001D7740">
              <w:rPr>
                <w:shd w:val="clear" w:color="auto" w:fill="FFFFFF"/>
                <w:lang w:val="ru-RU"/>
              </w:rPr>
              <w:t xml:space="preserve">- є </w:t>
            </w:r>
            <w:proofErr w:type="gramStart"/>
            <w:r w:rsidRPr="001D7740">
              <w:rPr>
                <w:shd w:val="clear" w:color="auto" w:fill="FFFFFF"/>
                <w:lang w:val="ru-RU"/>
              </w:rPr>
              <w:t>такою</w:t>
            </w:r>
            <w:proofErr w:type="gramEnd"/>
            <w:r w:rsidRPr="001D7740">
              <w:rPr>
                <w:shd w:val="clear" w:color="auto" w:fill="FFFFFF"/>
                <w:lang w:val="ru-RU"/>
              </w:rPr>
              <w:t>, строк дії якої закінчився;</w:t>
            </w:r>
          </w:p>
          <w:p w:rsidR="006F3369" w:rsidRPr="001D7740" w:rsidRDefault="00BE4CC1">
            <w:pPr>
              <w:widowControl w:val="0"/>
              <w:contextualSpacing/>
              <w:jc w:val="both"/>
              <w:rPr>
                <w:lang w:val="ru-RU"/>
              </w:rPr>
            </w:pPr>
            <w:r w:rsidRPr="001D7740">
              <w:rPr>
                <w:shd w:val="clear" w:color="auto" w:fill="FFFFFF"/>
                <w:lang w:val="ru-RU"/>
              </w:rPr>
              <w:t>- є такою, ціна якої перевищує очікувану вартість предмета закупі</w:t>
            </w:r>
            <w:proofErr w:type="gramStart"/>
            <w:r w:rsidRPr="001D7740">
              <w:rPr>
                <w:shd w:val="clear" w:color="auto" w:fill="FFFFFF"/>
                <w:lang w:val="ru-RU"/>
              </w:rPr>
              <w:t>вл</w:t>
            </w:r>
            <w:proofErr w:type="gramEnd"/>
            <w:r w:rsidRPr="001D7740">
              <w:rPr>
                <w:shd w:val="clear" w:color="auto" w:fill="FFFFF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D7740">
              <w:rPr>
                <w:shd w:val="clear" w:color="auto" w:fill="FFFFFF"/>
                <w:lang w:val="ru-RU"/>
              </w:rPr>
              <w:lastRenderedPageBreak/>
              <w:t>перевищення є більшим, ніж зазначений замовником в тендерній документації;</w:t>
            </w:r>
          </w:p>
          <w:p w:rsidR="006F3369" w:rsidRPr="001D7740" w:rsidRDefault="00BE4CC1">
            <w:pPr>
              <w:widowControl w:val="0"/>
              <w:contextualSpacing/>
              <w:jc w:val="both"/>
              <w:rPr>
                <w:lang w:val="ru-RU"/>
              </w:rPr>
            </w:pPr>
            <w:r w:rsidRPr="001D7740">
              <w:rPr>
                <w:shd w:val="clear" w:color="auto" w:fill="FFFFFF"/>
                <w:lang w:val="ru-RU"/>
              </w:rPr>
              <w:t xml:space="preserve">- не відповідає вимогам, установленим у тендерній документації відповідно </w:t>
            </w:r>
            <w:proofErr w:type="gramStart"/>
            <w:r w:rsidRPr="001D7740">
              <w:rPr>
                <w:shd w:val="clear" w:color="auto" w:fill="FFFFFF"/>
                <w:lang w:val="ru-RU"/>
              </w:rPr>
              <w:t>до</w:t>
            </w:r>
            <w:proofErr w:type="gramEnd"/>
            <w:r w:rsidRPr="001D7740">
              <w:rPr>
                <w:shd w:val="clear" w:color="auto" w:fill="FFFFFF"/>
                <w:lang w:val="ru-RU"/>
              </w:rPr>
              <w:t xml:space="preserve"> абзацу першого частини третьої статті 22 Закону;</w:t>
            </w:r>
          </w:p>
          <w:p w:rsidR="006F3369" w:rsidRPr="001D7740" w:rsidRDefault="00BE4CC1">
            <w:pPr>
              <w:widowControl w:val="0"/>
              <w:contextualSpacing/>
              <w:jc w:val="both"/>
              <w:rPr>
                <w:lang w:val="ru-RU"/>
              </w:rPr>
            </w:pPr>
            <w:r w:rsidRPr="001D7740">
              <w:rPr>
                <w:shd w:val="clear" w:color="auto" w:fill="FFFFFF"/>
                <w:lang w:val="ru-RU"/>
              </w:rPr>
              <w:t>3) переможець процедури закупі</w:t>
            </w:r>
            <w:proofErr w:type="gramStart"/>
            <w:r w:rsidRPr="001D7740">
              <w:rPr>
                <w:shd w:val="clear" w:color="auto" w:fill="FFFFFF"/>
                <w:lang w:val="ru-RU"/>
              </w:rPr>
              <w:t>вл</w:t>
            </w:r>
            <w:proofErr w:type="gramEnd"/>
            <w:r w:rsidRPr="001D7740">
              <w:rPr>
                <w:shd w:val="clear" w:color="auto" w:fill="FFFFFF"/>
                <w:lang w:val="ru-RU"/>
              </w:rPr>
              <w:t>і:</w:t>
            </w:r>
          </w:p>
          <w:p w:rsidR="006F3369" w:rsidRPr="001D7740" w:rsidRDefault="00BE4CC1">
            <w:pPr>
              <w:widowControl w:val="0"/>
              <w:contextualSpacing/>
              <w:jc w:val="both"/>
              <w:rPr>
                <w:lang w:val="ru-RU"/>
              </w:rPr>
            </w:pPr>
            <w:r w:rsidRPr="001D7740">
              <w:rPr>
                <w:shd w:val="clear" w:color="auto" w:fill="FFFFFF"/>
                <w:lang w:val="ru-RU"/>
              </w:rPr>
              <w:t xml:space="preserve">- відмовився від </w:t>
            </w:r>
            <w:proofErr w:type="gramStart"/>
            <w:r w:rsidRPr="001D7740">
              <w:rPr>
                <w:shd w:val="clear" w:color="auto" w:fill="FFFFFF"/>
                <w:lang w:val="ru-RU"/>
              </w:rPr>
              <w:t>п</w:t>
            </w:r>
            <w:proofErr w:type="gramEnd"/>
            <w:r w:rsidRPr="001D7740">
              <w:rPr>
                <w:shd w:val="clear" w:color="auto" w:fill="FFFFFF"/>
                <w:lang w:val="ru-RU"/>
              </w:rPr>
              <w:t>ідписання договору про закупівлю відповідно до вимог тендерної документації або укладення договору про закупівлю;</w:t>
            </w:r>
          </w:p>
          <w:p w:rsidR="006F3369" w:rsidRPr="001D7740" w:rsidRDefault="00BE4CC1">
            <w:pPr>
              <w:widowControl w:val="0"/>
              <w:contextualSpacing/>
              <w:jc w:val="both"/>
              <w:rPr>
                <w:lang w:val="ru-RU"/>
              </w:rPr>
            </w:pPr>
            <w:r w:rsidRPr="001D7740">
              <w:rPr>
                <w:shd w:val="clear" w:color="auto" w:fill="FFFFFF"/>
                <w:lang w:val="ru-RU"/>
              </w:rPr>
              <w:t xml:space="preserve">- не надав у спосіб, зазначений в тендерній документації, документи, що </w:t>
            </w:r>
            <w:proofErr w:type="gramStart"/>
            <w:r w:rsidRPr="001D7740">
              <w:rPr>
                <w:shd w:val="clear" w:color="auto" w:fill="FFFFFF"/>
                <w:lang w:val="ru-RU"/>
              </w:rPr>
              <w:t>п</w:t>
            </w:r>
            <w:proofErr w:type="gramEnd"/>
            <w:r w:rsidRPr="001D7740">
              <w:rPr>
                <w:shd w:val="clear" w:color="auto" w:fill="FFFFFF"/>
                <w:lang w:val="ru-RU"/>
              </w:rPr>
              <w:t>ідтверджують відсутність підстав, визначених у підпунктах 3, 5, 6 і 12 та в абзаці чотирнадцятому пункту 47 Особливостей;</w:t>
            </w:r>
          </w:p>
          <w:p w:rsidR="006F3369" w:rsidRPr="001D7740" w:rsidRDefault="00BE4CC1">
            <w:pPr>
              <w:widowControl w:val="0"/>
              <w:contextualSpacing/>
              <w:jc w:val="both"/>
              <w:rPr>
                <w:lang w:val="ru-RU"/>
              </w:rPr>
            </w:pPr>
            <w:r w:rsidRPr="001D7740">
              <w:rPr>
                <w:shd w:val="clear" w:color="auto" w:fill="FFFFFF"/>
                <w:lang w:val="ru-RU"/>
              </w:rPr>
              <w:t xml:space="preserve">- не надав забезпечення виконання договору </w:t>
            </w:r>
            <w:proofErr w:type="gramStart"/>
            <w:r w:rsidRPr="001D7740">
              <w:rPr>
                <w:shd w:val="clear" w:color="auto" w:fill="FFFFFF"/>
                <w:lang w:val="ru-RU"/>
              </w:rPr>
              <w:t>про</w:t>
            </w:r>
            <w:proofErr w:type="gramEnd"/>
            <w:r w:rsidRPr="001D7740">
              <w:rPr>
                <w:shd w:val="clear" w:color="auto" w:fill="FFFFFF"/>
                <w:lang w:val="ru-RU"/>
              </w:rPr>
              <w:t xml:space="preserve"> закупівлю, якщо таке забезпечення вимагалося замовником;</w:t>
            </w:r>
          </w:p>
          <w:p w:rsidR="006F3369" w:rsidRPr="001D7740" w:rsidRDefault="00BE4CC1">
            <w:pPr>
              <w:widowControl w:val="0"/>
              <w:contextualSpacing/>
              <w:jc w:val="both"/>
              <w:rPr>
                <w:lang w:val="ru-RU"/>
              </w:rPr>
            </w:pPr>
            <w:r w:rsidRPr="001D7740">
              <w:rPr>
                <w:shd w:val="clear" w:color="auto" w:fill="FFFFFF"/>
                <w:lang w:val="ru-RU"/>
              </w:rPr>
              <w:t>- надав недостовірну інформацію, що є суттєвою для визначення результатів процедури закупі</w:t>
            </w:r>
            <w:proofErr w:type="gramStart"/>
            <w:r w:rsidRPr="001D7740">
              <w:rPr>
                <w:shd w:val="clear" w:color="auto" w:fill="FFFFFF"/>
                <w:lang w:val="ru-RU"/>
              </w:rPr>
              <w:t>вл</w:t>
            </w:r>
            <w:proofErr w:type="gramEnd"/>
            <w:r w:rsidRPr="001D7740">
              <w:rPr>
                <w:shd w:val="clear" w:color="auto" w:fill="FFFFFF"/>
                <w:lang w:val="ru-RU"/>
              </w:rPr>
              <w:t>і, яку замовником виявлено згідно з абзацом першим пункту 42 Особливостей.</w:t>
            </w:r>
          </w:p>
          <w:p w:rsidR="006F3369" w:rsidRPr="001D7740" w:rsidRDefault="00BE4CC1">
            <w:pPr>
              <w:widowControl w:val="0"/>
              <w:contextualSpacing/>
              <w:jc w:val="both"/>
              <w:rPr>
                <w:lang w:val="ru-RU"/>
              </w:rPr>
            </w:pPr>
            <w:r w:rsidRPr="001D7740">
              <w:rPr>
                <w:shd w:val="clear" w:color="auto" w:fill="FFFFFF"/>
                <w:lang w:val="ru-RU"/>
              </w:rPr>
              <w:t xml:space="preserve">4.2. Замовник може відхилити тендерну пропозицію із зазначенням аргументації в електронній системі закупівель </w:t>
            </w:r>
            <w:proofErr w:type="gramStart"/>
            <w:r w:rsidRPr="001D7740">
              <w:rPr>
                <w:shd w:val="clear" w:color="auto" w:fill="FFFFFF"/>
                <w:lang w:val="ru-RU"/>
              </w:rPr>
              <w:t>у</w:t>
            </w:r>
            <w:proofErr w:type="gramEnd"/>
            <w:r w:rsidRPr="001D7740">
              <w:rPr>
                <w:shd w:val="clear" w:color="auto" w:fill="FFFFFF"/>
                <w:lang w:val="ru-RU"/>
              </w:rPr>
              <w:t xml:space="preserve"> разі, коли:</w:t>
            </w:r>
          </w:p>
          <w:p w:rsidR="006F3369" w:rsidRPr="001D7740" w:rsidRDefault="00BE4CC1">
            <w:pPr>
              <w:widowControl w:val="0"/>
              <w:contextualSpacing/>
              <w:jc w:val="both"/>
              <w:rPr>
                <w:lang w:val="ru-RU"/>
              </w:rPr>
            </w:pPr>
            <w:r w:rsidRPr="001D7740">
              <w:rPr>
                <w:shd w:val="clear" w:color="auto" w:fill="FFFFFF"/>
                <w:lang w:val="ru-RU"/>
              </w:rPr>
              <w:t>1)</w:t>
            </w:r>
            <w:r>
              <w:rPr>
                <w:shd w:val="clear" w:color="auto" w:fill="FFFFFF"/>
              </w:rPr>
              <w:t> </w:t>
            </w:r>
            <w:r w:rsidRPr="001D7740">
              <w:rPr>
                <w:shd w:val="clear" w:color="auto" w:fill="FFFFFF"/>
                <w:lang w:val="ru-RU"/>
              </w:rPr>
              <w:t>учасник процедури закупі</w:t>
            </w:r>
            <w:proofErr w:type="gramStart"/>
            <w:r w:rsidRPr="001D7740">
              <w:rPr>
                <w:shd w:val="clear" w:color="auto" w:fill="FFFFFF"/>
                <w:lang w:val="ru-RU"/>
              </w:rPr>
              <w:t>вл</w:t>
            </w:r>
            <w:proofErr w:type="gramEnd"/>
            <w:r w:rsidRPr="001D7740">
              <w:rPr>
                <w:shd w:val="clear" w:color="auto" w:fill="FFFFFF"/>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6F3369" w:rsidRPr="001D7740" w:rsidRDefault="00BE4CC1">
            <w:pPr>
              <w:widowControl w:val="0"/>
              <w:contextualSpacing/>
              <w:jc w:val="both"/>
              <w:rPr>
                <w:lang w:val="ru-RU"/>
              </w:rPr>
            </w:pPr>
            <w:r w:rsidRPr="001D7740">
              <w:rPr>
                <w:shd w:val="clear" w:color="auto" w:fill="FFFFFF"/>
                <w:lang w:val="ru-RU"/>
              </w:rPr>
              <w:t>2)</w:t>
            </w:r>
            <w:r>
              <w:rPr>
                <w:shd w:val="clear" w:color="auto" w:fill="FFFFFF"/>
              </w:rPr>
              <w:t> </w:t>
            </w:r>
            <w:r w:rsidRPr="001D7740">
              <w:rPr>
                <w:shd w:val="clear" w:color="auto" w:fill="FFFFFF"/>
                <w:lang w:val="ru-RU"/>
              </w:rPr>
              <w:t>учасник процедури закупі</w:t>
            </w:r>
            <w:proofErr w:type="gramStart"/>
            <w:r w:rsidRPr="001D7740">
              <w:rPr>
                <w:shd w:val="clear" w:color="auto" w:fill="FFFFFF"/>
                <w:lang w:val="ru-RU"/>
              </w:rPr>
              <w:t>вл</w:t>
            </w:r>
            <w:proofErr w:type="gramEnd"/>
            <w:r w:rsidRPr="001D7740">
              <w:rPr>
                <w:shd w:val="clear" w:color="auto" w:fill="FFFFFF"/>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3369" w:rsidRPr="001D7740" w:rsidRDefault="00BE4CC1">
            <w:pPr>
              <w:widowControl w:val="0"/>
              <w:contextualSpacing/>
              <w:jc w:val="both"/>
              <w:rPr>
                <w:lang w:val="ru-RU"/>
              </w:rPr>
            </w:pPr>
            <w:r w:rsidRPr="001D7740">
              <w:rPr>
                <w:shd w:val="clear" w:color="auto" w:fill="FFFFFF"/>
                <w:lang w:val="ru-RU"/>
              </w:rPr>
              <w:t xml:space="preserve">4.3. </w:t>
            </w:r>
            <w:r>
              <w:rPr>
                <w:shd w:val="clear" w:color="auto" w:fill="FFFFFF"/>
              </w:rPr>
              <w:t> </w:t>
            </w:r>
            <w:r w:rsidRPr="001D7740">
              <w:rPr>
                <w:shd w:val="clear" w:color="auto" w:fill="FFFFFF"/>
                <w:lang w:val="ru-RU"/>
              </w:rPr>
              <w:t xml:space="preserve">Інформація про відхилення тендерної пропозиції, у тому числі </w:t>
            </w:r>
            <w:proofErr w:type="gramStart"/>
            <w:r w:rsidRPr="001D7740">
              <w:rPr>
                <w:shd w:val="clear" w:color="auto" w:fill="FFFFFF"/>
                <w:lang w:val="ru-RU"/>
              </w:rPr>
              <w:t>п</w:t>
            </w:r>
            <w:proofErr w:type="gramEnd"/>
            <w:r w:rsidRPr="001D7740">
              <w:rPr>
                <w:shd w:val="clear" w:color="auto" w:fill="FFFFFF"/>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D7740">
              <w:rPr>
                <w:shd w:val="clear" w:color="auto" w:fill="FFFFFF"/>
                <w:lang w:val="ru-RU"/>
              </w:rPr>
              <w:t>вл</w:t>
            </w:r>
            <w:proofErr w:type="gramEnd"/>
            <w:r w:rsidRPr="001D7740">
              <w:rPr>
                <w:shd w:val="clear" w:color="auto" w:fill="FFFFFF"/>
                <w:lang w:val="ru-RU"/>
              </w:rPr>
              <w:t>і/переможцю процедури закупівлі, тендерна пропозиція якого відхилена, через електронну систему закупівель.</w:t>
            </w:r>
          </w:p>
          <w:p w:rsidR="006F3369" w:rsidRPr="001D7740" w:rsidRDefault="00BE4CC1">
            <w:pPr>
              <w:widowControl w:val="0"/>
              <w:contextualSpacing/>
              <w:jc w:val="both"/>
              <w:rPr>
                <w:lang w:val="ru-RU"/>
              </w:rPr>
            </w:pPr>
            <w:r w:rsidRPr="001D7740">
              <w:rPr>
                <w:shd w:val="clear" w:color="auto" w:fill="FFFFFF"/>
                <w:lang w:val="ru-RU"/>
              </w:rPr>
              <w:t>4.4. У разі коли учасник процедури закупі</w:t>
            </w:r>
            <w:proofErr w:type="gramStart"/>
            <w:r w:rsidRPr="001D7740">
              <w:rPr>
                <w:shd w:val="clear" w:color="auto" w:fill="FFFFFF"/>
                <w:lang w:val="ru-RU"/>
              </w:rPr>
              <w:t>вл</w:t>
            </w:r>
            <w:proofErr w:type="gramEnd"/>
            <w:r w:rsidRPr="001D7740">
              <w:rPr>
                <w:shd w:val="clear" w:color="auto" w:fill="FFFFFF"/>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1D7740">
              <w:rPr>
                <w:shd w:val="clear" w:color="auto" w:fill="FFFFFF"/>
                <w:lang w:val="ru-RU"/>
              </w:rPr>
              <w:t>п</w:t>
            </w:r>
            <w:proofErr w:type="gramEnd"/>
            <w:r w:rsidRPr="001D7740">
              <w:rPr>
                <w:shd w:val="clear" w:color="auto" w:fill="FFFFFF"/>
                <w:lang w:val="ru-RU"/>
              </w:rPr>
              <w:t xml:space="preserve">ізніш як через чотири дні з дати </w:t>
            </w:r>
            <w:r w:rsidRPr="001D7740">
              <w:rPr>
                <w:shd w:val="clear" w:color="auto" w:fill="FFFFFF"/>
                <w:lang w:val="ru-RU"/>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3369" w:rsidRPr="00C648B2">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center"/>
              <w:rPr>
                <w:b/>
                <w:color w:val="000000"/>
                <w:lang w:val="ru-RU"/>
              </w:rPr>
            </w:pPr>
            <w:r w:rsidRPr="001D7740">
              <w:rPr>
                <w:b/>
                <w:color w:val="000000"/>
                <w:lang w:val="ru-RU"/>
              </w:rPr>
              <w:lastRenderedPageBreak/>
              <w:t>Розділ 6. Результати торгі</w:t>
            </w:r>
            <w:proofErr w:type="gramStart"/>
            <w:r w:rsidRPr="001D7740">
              <w:rPr>
                <w:b/>
                <w:color w:val="000000"/>
                <w:lang w:val="ru-RU"/>
              </w:rPr>
              <w:t>в</w:t>
            </w:r>
            <w:proofErr w:type="gramEnd"/>
            <w:r w:rsidRPr="001D7740">
              <w:rPr>
                <w:b/>
                <w:color w:val="000000"/>
                <w:lang w:val="ru-RU"/>
              </w:rPr>
              <w:t xml:space="preserve"> та укладання договору про закупівлю</w:t>
            </w: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1</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lang w:val="ru-RU"/>
              </w:rPr>
            </w:pPr>
            <w:r w:rsidRPr="001D7740">
              <w:rPr>
                <w:b/>
                <w:lang w:val="ru-RU"/>
              </w:rPr>
              <w:t>Відмі</w:t>
            </w:r>
            <w:proofErr w:type="gramStart"/>
            <w:r w:rsidRPr="001D7740">
              <w:rPr>
                <w:b/>
                <w:lang w:val="ru-RU"/>
              </w:rPr>
              <w:t>на</w:t>
            </w:r>
            <w:proofErr w:type="gramEnd"/>
            <w:r w:rsidRPr="001D7740">
              <w:rPr>
                <w:b/>
                <w:lang w:val="ru-RU"/>
              </w:rPr>
              <w:t xml:space="preserve"> тендеру чи визнання тендеру таким, що не відбувся</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both"/>
              <w:rPr>
                <w:lang w:val="ru-RU"/>
              </w:rPr>
            </w:pPr>
            <w:r w:rsidRPr="001D7740">
              <w:rPr>
                <w:rFonts w:eastAsia="SimSun"/>
                <w:color w:val="000000"/>
                <w:shd w:val="clear" w:color="auto" w:fill="FFFFFF"/>
                <w:lang w:val="ru-RU" w:eastAsia="ru-RU"/>
              </w:rPr>
              <w:t>Згідно п. 50 Особливостей</w:t>
            </w:r>
            <w:r>
              <w:rPr>
                <w:rFonts w:eastAsia="SimSun"/>
                <w:color w:val="000000"/>
                <w:shd w:val="clear" w:color="auto" w:fill="FFFFFF"/>
                <w:lang w:eastAsia="ru-RU"/>
              </w:rPr>
              <w:t> </w:t>
            </w:r>
            <w:r w:rsidRPr="001D7740">
              <w:rPr>
                <w:rFonts w:eastAsia="SimSun"/>
                <w:color w:val="000000"/>
                <w:shd w:val="clear" w:color="auto" w:fill="FFFFFF"/>
                <w:lang w:val="ru-RU" w:eastAsia="ru-RU"/>
              </w:rPr>
              <w:t xml:space="preserve">- </w:t>
            </w:r>
            <w:r w:rsidRPr="001D7740">
              <w:rPr>
                <w:rFonts w:eastAsia="SimSun"/>
                <w:color w:val="000000"/>
                <w:lang w:val="ru-RU" w:eastAsia="ru-RU"/>
              </w:rPr>
              <w:t xml:space="preserve">Замовник відміняє відкриті торги </w:t>
            </w:r>
            <w:proofErr w:type="gramStart"/>
            <w:r w:rsidRPr="001D7740">
              <w:rPr>
                <w:rFonts w:eastAsia="SimSun"/>
                <w:color w:val="000000"/>
                <w:lang w:val="ru-RU" w:eastAsia="ru-RU"/>
              </w:rPr>
              <w:t>у</w:t>
            </w:r>
            <w:proofErr w:type="gramEnd"/>
            <w:r w:rsidRPr="001D7740">
              <w:rPr>
                <w:rFonts w:eastAsia="SimSun"/>
                <w:color w:val="000000"/>
                <w:lang w:val="ru-RU" w:eastAsia="ru-RU"/>
              </w:rPr>
              <w:t xml:space="preserve"> разі:</w:t>
            </w:r>
          </w:p>
          <w:p w:rsidR="006F3369" w:rsidRPr="001D7740" w:rsidRDefault="00BE4CC1">
            <w:pPr>
              <w:widowControl w:val="0"/>
              <w:ind w:firstLine="567"/>
              <w:contextualSpacing/>
              <w:jc w:val="both"/>
              <w:rPr>
                <w:rFonts w:eastAsia="SimSun"/>
                <w:color w:val="000000"/>
                <w:lang w:val="ru-RU" w:eastAsia="ru-RU"/>
              </w:rPr>
            </w:pPr>
            <w:r w:rsidRPr="001D7740">
              <w:rPr>
                <w:rFonts w:eastAsia="SimSun"/>
                <w:color w:val="000000"/>
                <w:lang w:val="ru-RU" w:eastAsia="ru-RU"/>
              </w:rPr>
              <w:t>1)</w:t>
            </w:r>
            <w:r>
              <w:rPr>
                <w:rFonts w:eastAsia="SimSun"/>
                <w:color w:val="000000"/>
                <w:lang w:eastAsia="ru-RU"/>
              </w:rPr>
              <w:t> </w:t>
            </w:r>
            <w:r w:rsidRPr="001D7740">
              <w:rPr>
                <w:rFonts w:eastAsia="SimSun"/>
                <w:color w:val="000000"/>
                <w:lang w:val="ru-RU" w:eastAsia="ru-RU"/>
              </w:rPr>
              <w:t>відсутності подальшої потреби в закупі</w:t>
            </w:r>
            <w:proofErr w:type="gramStart"/>
            <w:r w:rsidRPr="001D7740">
              <w:rPr>
                <w:rFonts w:eastAsia="SimSun"/>
                <w:color w:val="000000"/>
                <w:lang w:val="ru-RU" w:eastAsia="ru-RU"/>
              </w:rPr>
              <w:t>вл</w:t>
            </w:r>
            <w:proofErr w:type="gramEnd"/>
            <w:r w:rsidRPr="001D7740">
              <w:rPr>
                <w:rFonts w:eastAsia="SimSun"/>
                <w:color w:val="000000"/>
                <w:lang w:val="ru-RU" w:eastAsia="ru-RU"/>
              </w:rPr>
              <w:t>і товарів, робіт чи послуг;</w:t>
            </w:r>
          </w:p>
          <w:p w:rsidR="006F3369" w:rsidRPr="001D7740" w:rsidRDefault="00BE4CC1">
            <w:pPr>
              <w:widowControl w:val="0"/>
              <w:ind w:firstLine="567"/>
              <w:contextualSpacing/>
              <w:jc w:val="both"/>
              <w:rPr>
                <w:rFonts w:eastAsia="SimSun"/>
                <w:color w:val="000000"/>
                <w:lang w:val="ru-RU" w:eastAsia="ru-RU"/>
              </w:rPr>
            </w:pPr>
            <w:r w:rsidRPr="001D7740">
              <w:rPr>
                <w:rFonts w:eastAsia="SimSun"/>
                <w:color w:val="000000"/>
                <w:lang w:val="ru-RU" w:eastAsia="ru-RU"/>
              </w:rPr>
              <w:t>2)</w:t>
            </w:r>
            <w:r>
              <w:rPr>
                <w:rFonts w:eastAsia="SimSun"/>
                <w:color w:val="000000"/>
                <w:lang w:eastAsia="ru-RU"/>
              </w:rPr>
              <w:t> </w:t>
            </w:r>
            <w:r w:rsidRPr="001D7740">
              <w:rPr>
                <w:rFonts w:eastAsia="SimSun"/>
                <w:color w:val="000000"/>
                <w:lang w:val="ru-RU"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3369" w:rsidRPr="001D7740" w:rsidRDefault="00BE4CC1">
            <w:pPr>
              <w:widowControl w:val="0"/>
              <w:ind w:firstLine="567"/>
              <w:contextualSpacing/>
              <w:jc w:val="both"/>
              <w:rPr>
                <w:rFonts w:eastAsia="SimSun"/>
                <w:color w:val="000000"/>
                <w:lang w:val="ru-RU" w:eastAsia="ru-RU"/>
              </w:rPr>
            </w:pPr>
            <w:r w:rsidRPr="001D7740">
              <w:rPr>
                <w:rFonts w:eastAsia="SimSun"/>
                <w:color w:val="000000"/>
                <w:lang w:val="ru-RU" w:eastAsia="ru-RU"/>
              </w:rPr>
              <w:t>3)</w:t>
            </w:r>
            <w:r>
              <w:rPr>
                <w:rFonts w:eastAsia="SimSun"/>
                <w:color w:val="000000"/>
                <w:lang w:eastAsia="ru-RU"/>
              </w:rPr>
              <w:t> </w:t>
            </w:r>
            <w:r w:rsidRPr="001D7740">
              <w:rPr>
                <w:rFonts w:eastAsia="SimSun"/>
                <w:color w:val="000000"/>
                <w:lang w:val="ru-RU" w:eastAsia="ru-RU"/>
              </w:rPr>
              <w:t>скорочення обсягу видатків на здійснення закупі</w:t>
            </w:r>
            <w:proofErr w:type="gramStart"/>
            <w:r w:rsidRPr="001D7740">
              <w:rPr>
                <w:rFonts w:eastAsia="SimSun"/>
                <w:color w:val="000000"/>
                <w:lang w:val="ru-RU" w:eastAsia="ru-RU"/>
              </w:rPr>
              <w:t>вл</w:t>
            </w:r>
            <w:proofErr w:type="gramEnd"/>
            <w:r w:rsidRPr="001D7740">
              <w:rPr>
                <w:rFonts w:eastAsia="SimSun"/>
                <w:color w:val="000000"/>
                <w:lang w:val="ru-RU" w:eastAsia="ru-RU"/>
              </w:rPr>
              <w:t>і товарів, робіт чи послуг;</w:t>
            </w:r>
          </w:p>
          <w:p w:rsidR="006F3369" w:rsidRPr="001D7740" w:rsidRDefault="00BE4CC1">
            <w:pPr>
              <w:widowControl w:val="0"/>
              <w:ind w:firstLine="567"/>
              <w:contextualSpacing/>
              <w:jc w:val="both"/>
              <w:rPr>
                <w:rFonts w:eastAsia="SimSun"/>
                <w:color w:val="000000"/>
                <w:lang w:val="ru-RU" w:eastAsia="ru-RU"/>
              </w:rPr>
            </w:pPr>
            <w:r w:rsidRPr="001D7740">
              <w:rPr>
                <w:rFonts w:eastAsia="SimSun"/>
                <w:color w:val="000000"/>
                <w:lang w:val="ru-RU" w:eastAsia="ru-RU"/>
              </w:rPr>
              <w:t>4)</w:t>
            </w:r>
            <w:r>
              <w:rPr>
                <w:rFonts w:eastAsia="SimSun"/>
                <w:color w:val="000000"/>
                <w:lang w:eastAsia="ru-RU"/>
              </w:rPr>
              <w:t> </w:t>
            </w:r>
            <w:r w:rsidRPr="001D7740">
              <w:rPr>
                <w:rFonts w:eastAsia="SimSun"/>
                <w:color w:val="000000"/>
                <w:lang w:val="ru-RU" w:eastAsia="ru-RU"/>
              </w:rPr>
              <w:t>коли здійснення закупі</w:t>
            </w:r>
            <w:proofErr w:type="gramStart"/>
            <w:r w:rsidRPr="001D7740">
              <w:rPr>
                <w:rFonts w:eastAsia="SimSun"/>
                <w:color w:val="000000"/>
                <w:lang w:val="ru-RU" w:eastAsia="ru-RU"/>
              </w:rPr>
              <w:t>вл</w:t>
            </w:r>
            <w:proofErr w:type="gramEnd"/>
            <w:r w:rsidRPr="001D7740">
              <w:rPr>
                <w:rFonts w:eastAsia="SimSun"/>
                <w:color w:val="000000"/>
                <w:lang w:val="ru-RU" w:eastAsia="ru-RU"/>
              </w:rPr>
              <w:t>і стало неможливим внаслідок дії обставин непереборної сили.</w:t>
            </w:r>
          </w:p>
          <w:p w:rsidR="006F3369" w:rsidRPr="001D7740" w:rsidRDefault="00BE4CC1">
            <w:pPr>
              <w:widowControl w:val="0"/>
              <w:ind w:firstLine="567"/>
              <w:contextualSpacing/>
              <w:jc w:val="both"/>
              <w:rPr>
                <w:rFonts w:eastAsia="SimSun"/>
                <w:color w:val="000000"/>
                <w:lang w:val="ru-RU" w:eastAsia="ru-RU"/>
              </w:rPr>
            </w:pPr>
            <w:r w:rsidRPr="001D7740">
              <w:rPr>
                <w:rFonts w:eastAsia="SimSun"/>
                <w:color w:val="000000"/>
                <w:lang w:val="ru-RU" w:eastAsia="ru-RU"/>
              </w:rPr>
              <w:t xml:space="preserve">У разі відміни відкритих торгів замовник протягом одного робочого дня з дати прийняття відповідного </w:t>
            </w:r>
            <w:proofErr w:type="gramStart"/>
            <w:r w:rsidRPr="001D7740">
              <w:rPr>
                <w:rFonts w:eastAsia="SimSun"/>
                <w:color w:val="000000"/>
                <w:lang w:val="ru-RU" w:eastAsia="ru-RU"/>
              </w:rPr>
              <w:t>р</w:t>
            </w:r>
            <w:proofErr w:type="gramEnd"/>
            <w:r w:rsidRPr="001D7740">
              <w:rPr>
                <w:rFonts w:eastAsia="SimSun"/>
                <w:color w:val="000000"/>
                <w:lang w:val="ru-RU" w:eastAsia="ru-RU"/>
              </w:rPr>
              <w:t>ішення зазначає в електронній системі закупівель підстави прийняття такого рішення.</w:t>
            </w:r>
          </w:p>
          <w:p w:rsidR="006F3369" w:rsidRPr="001D7740" w:rsidRDefault="00BE4CC1">
            <w:pPr>
              <w:widowControl w:val="0"/>
              <w:ind w:firstLine="567"/>
              <w:contextualSpacing/>
              <w:jc w:val="both"/>
              <w:rPr>
                <w:rFonts w:eastAsia="SimSun"/>
                <w:color w:val="000000"/>
                <w:lang w:val="ru-RU" w:eastAsia="ru-RU"/>
              </w:rPr>
            </w:pPr>
            <w:r w:rsidRPr="001D7740">
              <w:rPr>
                <w:rFonts w:eastAsia="SimSun"/>
                <w:color w:val="000000"/>
                <w:lang w:val="ru-RU" w:eastAsia="ru-RU"/>
              </w:rPr>
              <w:t xml:space="preserve">Згідно п. 51 Особливостей - </w:t>
            </w:r>
            <w:r>
              <w:rPr>
                <w:rFonts w:eastAsia="SimSun"/>
                <w:color w:val="000000"/>
                <w:lang w:eastAsia="ru-RU"/>
              </w:rPr>
              <w:t> </w:t>
            </w:r>
            <w:r w:rsidRPr="001D7740">
              <w:rPr>
                <w:rFonts w:eastAsia="SimSun"/>
                <w:color w:val="000000"/>
                <w:lang w:val="ru-RU" w:eastAsia="ru-RU"/>
              </w:rPr>
              <w:t xml:space="preserve">Відкриті торги автоматично відміняються електронною системою закупівель </w:t>
            </w:r>
            <w:proofErr w:type="gramStart"/>
            <w:r w:rsidRPr="001D7740">
              <w:rPr>
                <w:rFonts w:eastAsia="SimSun"/>
                <w:color w:val="000000"/>
                <w:lang w:val="ru-RU" w:eastAsia="ru-RU"/>
              </w:rPr>
              <w:t>у</w:t>
            </w:r>
            <w:proofErr w:type="gramEnd"/>
            <w:r w:rsidRPr="001D7740">
              <w:rPr>
                <w:rFonts w:eastAsia="SimSun"/>
                <w:color w:val="000000"/>
                <w:lang w:val="ru-RU" w:eastAsia="ru-RU"/>
              </w:rPr>
              <w:t xml:space="preserve"> разі:</w:t>
            </w:r>
          </w:p>
          <w:p w:rsidR="006F3369" w:rsidRPr="001D7740" w:rsidRDefault="00BE4CC1">
            <w:pPr>
              <w:widowControl w:val="0"/>
              <w:ind w:firstLine="567"/>
              <w:contextualSpacing/>
              <w:jc w:val="both"/>
              <w:rPr>
                <w:lang w:val="ru-RU"/>
              </w:rPr>
            </w:pPr>
            <w:r w:rsidRPr="001D7740">
              <w:rPr>
                <w:rFonts w:eastAsia="SimSun"/>
                <w:color w:val="000000"/>
                <w:lang w:val="ru-RU" w:eastAsia="ru-RU"/>
              </w:rPr>
              <w:t>1)</w:t>
            </w:r>
            <w:r>
              <w:rPr>
                <w:rFonts w:eastAsia="SimSun"/>
                <w:color w:val="000000"/>
                <w:lang w:eastAsia="ru-RU"/>
              </w:rPr>
              <w:t> </w:t>
            </w:r>
            <w:r w:rsidRPr="001D7740">
              <w:rPr>
                <w:rFonts w:eastAsia="SimSun"/>
                <w:color w:val="000000"/>
                <w:lang w:val="ru-RU" w:eastAsia="ru-RU"/>
              </w:rPr>
              <w:t xml:space="preserve">відхилення </w:t>
            </w:r>
            <w:proofErr w:type="gramStart"/>
            <w:r w:rsidRPr="001D7740">
              <w:rPr>
                <w:rFonts w:eastAsia="SimSun"/>
                <w:color w:val="000000"/>
                <w:lang w:val="ru-RU" w:eastAsia="ru-RU"/>
              </w:rPr>
              <w:t>вс</w:t>
            </w:r>
            <w:proofErr w:type="gramEnd"/>
            <w:r w:rsidRPr="001D7740">
              <w:rPr>
                <w:rFonts w:eastAsia="SimSun"/>
                <w:color w:val="000000"/>
                <w:lang w:val="ru-RU" w:eastAsia="ru-RU"/>
              </w:rPr>
              <w:t xml:space="preserve">іх тендерних пропозицій (у тому числі, якщо була подана одна тендерна пропозиція, яка відхилена замовником) згідно з </w:t>
            </w:r>
            <w:r w:rsidRPr="001D7740">
              <w:rPr>
                <w:rFonts w:eastAsia="SimSun"/>
                <w:color w:val="000000"/>
                <w:shd w:val="clear" w:color="auto" w:fill="FFFFFF"/>
                <w:lang w:val="ru-RU" w:eastAsia="ru-RU"/>
              </w:rPr>
              <w:t>цими особливостями</w:t>
            </w:r>
            <w:r w:rsidRPr="001D7740">
              <w:rPr>
                <w:rFonts w:eastAsia="SimSun"/>
                <w:color w:val="000000"/>
                <w:lang w:val="ru-RU" w:eastAsia="ru-RU"/>
              </w:rPr>
              <w:t>;</w:t>
            </w:r>
          </w:p>
          <w:p w:rsidR="006F3369" w:rsidRPr="001D7740" w:rsidRDefault="00BE4CC1">
            <w:pPr>
              <w:widowControl w:val="0"/>
              <w:ind w:firstLine="567"/>
              <w:contextualSpacing/>
              <w:jc w:val="both"/>
              <w:rPr>
                <w:lang w:val="ru-RU"/>
              </w:rPr>
            </w:pPr>
            <w:r w:rsidRPr="001D7740">
              <w:rPr>
                <w:rFonts w:eastAsia="SimSun"/>
                <w:color w:val="000000"/>
                <w:lang w:val="ru-RU" w:eastAsia="ru-RU"/>
              </w:rPr>
              <w:t>2)</w:t>
            </w:r>
            <w:r>
              <w:rPr>
                <w:rFonts w:eastAsia="SimSun"/>
                <w:color w:val="000000"/>
                <w:lang w:eastAsia="ru-RU"/>
              </w:rPr>
              <w:t> </w:t>
            </w:r>
            <w:r w:rsidRPr="001D7740">
              <w:rPr>
                <w:rFonts w:eastAsia="SimSun"/>
                <w:color w:val="000000"/>
                <w:lang w:val="ru-RU" w:eastAsia="ru-RU"/>
              </w:rPr>
              <w:t>не</w:t>
            </w:r>
            <w:r w:rsidRPr="001D7740">
              <w:rPr>
                <w:rFonts w:eastAsia="SimSun"/>
                <w:color w:val="000000"/>
                <w:shd w:val="clear" w:color="auto" w:fill="FFFFFF"/>
                <w:lang w:val="ru-RU" w:eastAsia="ru-RU"/>
              </w:rPr>
              <w:t>подання жодної тендерної пропозиції для участі</w:t>
            </w:r>
            <w:r w:rsidRPr="001D7740">
              <w:rPr>
                <w:rFonts w:eastAsia="SimSun"/>
                <w:color w:val="000000"/>
                <w:lang w:val="ru-RU" w:eastAsia="ru-RU"/>
              </w:rPr>
              <w:t xml:space="preserve"> </w:t>
            </w:r>
            <w:proofErr w:type="gramStart"/>
            <w:r w:rsidRPr="001D7740">
              <w:rPr>
                <w:rFonts w:eastAsia="SimSun"/>
                <w:color w:val="000000"/>
                <w:lang w:val="ru-RU" w:eastAsia="ru-RU"/>
              </w:rPr>
              <w:t>у</w:t>
            </w:r>
            <w:proofErr w:type="gramEnd"/>
            <w:r w:rsidRPr="001D7740">
              <w:rPr>
                <w:rFonts w:eastAsia="SimSun"/>
                <w:color w:val="000000"/>
                <w:lang w:val="ru-RU" w:eastAsia="ru-RU"/>
              </w:rPr>
              <w:t xml:space="preserve"> відкритих </w:t>
            </w:r>
            <w:proofErr w:type="gramStart"/>
            <w:r w:rsidRPr="001D7740">
              <w:rPr>
                <w:rFonts w:eastAsia="SimSun"/>
                <w:color w:val="000000"/>
                <w:lang w:val="ru-RU" w:eastAsia="ru-RU"/>
              </w:rPr>
              <w:t>торгах</w:t>
            </w:r>
            <w:proofErr w:type="gramEnd"/>
            <w:r w:rsidRPr="001D7740">
              <w:rPr>
                <w:rFonts w:eastAsia="SimSun"/>
                <w:color w:val="000000"/>
                <w:lang w:val="ru-RU" w:eastAsia="ru-RU"/>
              </w:rPr>
              <w:t xml:space="preserve"> у строк, установлений замовником згідно з </w:t>
            </w:r>
            <w:r w:rsidRPr="001D7740">
              <w:rPr>
                <w:rFonts w:eastAsia="SimSun"/>
                <w:color w:val="000000"/>
                <w:shd w:val="clear" w:color="auto" w:fill="FFFFFF"/>
                <w:lang w:val="ru-RU" w:eastAsia="ru-RU"/>
              </w:rPr>
              <w:t>цими особливостями</w:t>
            </w:r>
            <w:r w:rsidRPr="001D7740">
              <w:rPr>
                <w:rFonts w:eastAsia="SimSun"/>
                <w:color w:val="000000"/>
                <w:lang w:val="ru-RU" w:eastAsia="ru-RU"/>
              </w:rPr>
              <w:t>.</w:t>
            </w:r>
          </w:p>
          <w:p w:rsidR="006F3369" w:rsidRPr="001D7740" w:rsidRDefault="00BE4CC1">
            <w:pPr>
              <w:widowControl w:val="0"/>
              <w:ind w:firstLine="567"/>
              <w:contextualSpacing/>
              <w:jc w:val="both"/>
              <w:rPr>
                <w:rFonts w:eastAsia="SimSun"/>
                <w:color w:val="000000"/>
                <w:lang w:val="ru-RU" w:eastAsia="ru-RU"/>
              </w:rPr>
            </w:pPr>
            <w:r w:rsidRPr="001D7740">
              <w:rPr>
                <w:rFonts w:eastAsia="SimSun"/>
                <w:color w:val="000000"/>
                <w:lang w:val="ru-RU" w:eastAsia="ru-RU"/>
              </w:rPr>
              <w:t xml:space="preserve">Електронною системою закупівель автоматично протягом одного робочого дня з дати настання </w:t>
            </w:r>
            <w:proofErr w:type="gramStart"/>
            <w:r w:rsidRPr="001D7740">
              <w:rPr>
                <w:rFonts w:eastAsia="SimSun"/>
                <w:color w:val="000000"/>
                <w:lang w:val="ru-RU" w:eastAsia="ru-RU"/>
              </w:rPr>
              <w:t>п</w:t>
            </w:r>
            <w:proofErr w:type="gramEnd"/>
            <w:r w:rsidRPr="001D7740">
              <w:rPr>
                <w:rFonts w:eastAsia="SimSun"/>
                <w:color w:val="000000"/>
                <w:lang w:val="ru-RU" w:eastAsia="ru-RU"/>
              </w:rPr>
              <w:t>ідстав для відміни відкритих торгів, визначених цим пунктом, оприлюднюється інформація про відміну відкритих торгів.</w:t>
            </w:r>
          </w:p>
          <w:p w:rsidR="006F3369" w:rsidRPr="001D7740" w:rsidRDefault="00BE4CC1">
            <w:pPr>
              <w:widowControl w:val="0"/>
              <w:ind w:firstLine="567"/>
              <w:contextualSpacing/>
              <w:jc w:val="both"/>
              <w:rPr>
                <w:rFonts w:eastAsia="SimSun"/>
                <w:color w:val="000000"/>
                <w:lang w:val="ru-RU" w:eastAsia="ru-RU"/>
              </w:rPr>
            </w:pPr>
            <w:r w:rsidRPr="001D7740">
              <w:rPr>
                <w:rFonts w:eastAsia="SimSun"/>
                <w:color w:val="000000"/>
                <w:lang w:val="ru-RU" w:eastAsia="ru-RU"/>
              </w:rPr>
              <w:t>Відкриті торги можуть бути відмінені частково (за лотом).</w:t>
            </w:r>
          </w:p>
          <w:p w:rsidR="006F3369" w:rsidRPr="001D7740" w:rsidRDefault="00BE4CC1">
            <w:pPr>
              <w:widowControl w:val="0"/>
              <w:contextualSpacing/>
              <w:jc w:val="both"/>
              <w:rPr>
                <w:rFonts w:eastAsia="SimSun"/>
                <w:lang w:val="ru-RU" w:eastAsia="ru-RU"/>
              </w:rPr>
            </w:pPr>
            <w:r w:rsidRPr="001D7740">
              <w:rPr>
                <w:rFonts w:eastAsia="SimSun"/>
                <w:lang w:val="ru-RU" w:eastAsia="ru-RU"/>
              </w:rPr>
              <w:t xml:space="preserve">Інформація про відміну відкритих торгів автоматично надсилається </w:t>
            </w:r>
            <w:proofErr w:type="gramStart"/>
            <w:r w:rsidRPr="001D7740">
              <w:rPr>
                <w:rFonts w:eastAsia="SimSun"/>
                <w:lang w:val="ru-RU" w:eastAsia="ru-RU"/>
              </w:rPr>
              <w:t>вс</w:t>
            </w:r>
            <w:proofErr w:type="gramEnd"/>
            <w:r w:rsidRPr="001D7740">
              <w:rPr>
                <w:rFonts w:eastAsia="SimSun"/>
                <w:lang w:val="ru-RU" w:eastAsia="ru-RU"/>
              </w:rPr>
              <w:t>ім учасникам процедури закупівлі електронною системою закупівель в день її оприлюднення</w:t>
            </w:r>
          </w:p>
          <w:p w:rsidR="006F3369" w:rsidRPr="001D7740" w:rsidRDefault="006F3369">
            <w:pPr>
              <w:widowControl w:val="0"/>
              <w:contextualSpacing/>
              <w:jc w:val="both"/>
              <w:rPr>
                <w:sz w:val="20"/>
                <w:lang w:val="ru-RU"/>
              </w:rPr>
            </w:pP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2</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lang w:val="ru-RU"/>
              </w:rPr>
            </w:pPr>
            <w:r w:rsidRPr="001D7740">
              <w:rPr>
                <w:b/>
                <w:color w:val="000000"/>
                <w:lang w:val="ru-RU"/>
              </w:rPr>
              <w:t xml:space="preserve">Строк укладання договору </w:t>
            </w:r>
            <w:proofErr w:type="gramStart"/>
            <w:r w:rsidRPr="001D7740">
              <w:rPr>
                <w:b/>
                <w:color w:val="000000"/>
                <w:lang w:val="ru-RU"/>
              </w:rPr>
              <w:t>про</w:t>
            </w:r>
            <w:proofErr w:type="gramEnd"/>
            <w:r w:rsidRPr="001D7740">
              <w:rPr>
                <w:b/>
                <w:color w:val="000000"/>
                <w:lang w:val="ru-RU"/>
              </w:rPr>
              <w:t xml:space="preserve"> закупівлю</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contextualSpacing/>
              <w:jc w:val="both"/>
              <w:rPr>
                <w:lang w:val="ru-RU"/>
              </w:rPr>
            </w:pPr>
            <w:r w:rsidRPr="001D7740">
              <w:rPr>
                <w:shd w:val="clear" w:color="auto" w:fill="FFFFFF"/>
                <w:lang w:val="ru-RU"/>
              </w:rPr>
              <w:t>Замовник укладає догові</w:t>
            </w:r>
            <w:proofErr w:type="gramStart"/>
            <w:r w:rsidRPr="001D7740">
              <w:rPr>
                <w:shd w:val="clear" w:color="auto" w:fill="FFFFFF"/>
                <w:lang w:val="ru-RU"/>
              </w:rPr>
              <w:t>р</w:t>
            </w:r>
            <w:proofErr w:type="gramEnd"/>
            <w:r w:rsidRPr="001D7740">
              <w:rPr>
                <w:shd w:val="clear" w:color="auto" w:fill="FFFFFF"/>
                <w:lang w:val="ru-RU"/>
              </w:rPr>
              <w:t xml:space="preserve"> про закупівлю з учасником, який визнаний переможцем процедури закупівлі, протягом строку дії його пропозиції, </w:t>
            </w:r>
            <w:r w:rsidRPr="001D7740">
              <w:rPr>
                <w:b/>
                <w:i/>
                <w:shd w:val="clear" w:color="auto" w:fill="FFFFFF"/>
                <w:lang w:val="ru-RU"/>
              </w:rPr>
              <w:t>не пізніше ніж через 15 днів</w:t>
            </w:r>
            <w:r w:rsidRPr="001D7740">
              <w:rPr>
                <w:shd w:val="clear" w:color="auto" w:fill="FFFFFF"/>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D7740">
              <w:rPr>
                <w:b/>
                <w:i/>
                <w:shd w:val="clear" w:color="auto" w:fill="FFFFFF"/>
                <w:lang w:val="ru-RU"/>
              </w:rPr>
              <w:t>може бути продовжений до 60 дні</w:t>
            </w:r>
            <w:proofErr w:type="gramStart"/>
            <w:r w:rsidRPr="001D7740">
              <w:rPr>
                <w:b/>
                <w:i/>
                <w:shd w:val="clear" w:color="auto" w:fill="FFFFFF"/>
                <w:lang w:val="ru-RU"/>
              </w:rPr>
              <w:t>в</w:t>
            </w:r>
            <w:proofErr w:type="gramEnd"/>
            <w:r w:rsidRPr="001D7740">
              <w:rPr>
                <w:shd w:val="clear" w:color="auto" w:fill="FFFFFF"/>
                <w:lang w:val="ru-RU"/>
              </w:rPr>
              <w:t>.</w:t>
            </w:r>
          </w:p>
          <w:p w:rsidR="006F3369" w:rsidRPr="001D7740" w:rsidRDefault="00BE4CC1">
            <w:pPr>
              <w:widowControl w:val="0"/>
              <w:contextualSpacing/>
              <w:jc w:val="both"/>
              <w:rPr>
                <w:shd w:val="clear" w:color="auto" w:fill="FFFFFF"/>
                <w:lang w:val="ru-RU"/>
              </w:rPr>
            </w:pPr>
            <w:r w:rsidRPr="001D7740">
              <w:rPr>
                <w:shd w:val="clear" w:color="auto" w:fill="FFFFFF"/>
                <w:lang w:val="ru-RU"/>
              </w:rPr>
              <w:t xml:space="preserve">У разі подання скарги до органу оскарження </w:t>
            </w:r>
            <w:proofErr w:type="gramStart"/>
            <w:r w:rsidRPr="001D7740">
              <w:rPr>
                <w:shd w:val="clear" w:color="auto" w:fill="FFFFFF"/>
                <w:lang w:val="ru-RU"/>
              </w:rPr>
              <w:t>п</w:t>
            </w:r>
            <w:proofErr w:type="gramEnd"/>
            <w:r w:rsidRPr="001D7740">
              <w:rPr>
                <w:shd w:val="clear" w:color="auto" w:fill="FFFFFF"/>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3369" w:rsidRPr="001D7740" w:rsidRDefault="00BE4CC1">
            <w:pPr>
              <w:widowControl w:val="0"/>
              <w:contextualSpacing/>
              <w:jc w:val="both"/>
              <w:rPr>
                <w:lang w:val="ru-RU"/>
              </w:rPr>
            </w:pPr>
            <w:proofErr w:type="gramStart"/>
            <w:r w:rsidRPr="001D7740">
              <w:rPr>
                <w:shd w:val="clear" w:color="auto" w:fill="FFFFFF"/>
                <w:lang w:val="ru-RU"/>
              </w:rPr>
              <w:t>З</w:t>
            </w:r>
            <w:proofErr w:type="gramEnd"/>
            <w:r w:rsidRPr="001D7740">
              <w:rPr>
                <w:shd w:val="clear" w:color="auto" w:fill="FFFFFF"/>
                <w:lang w:val="ru-RU"/>
              </w:rPr>
              <w:t xml:space="preserve"> метою забезпечення права на оскарження рішень </w:t>
            </w:r>
            <w:r w:rsidRPr="001D7740">
              <w:rPr>
                <w:shd w:val="clear" w:color="auto" w:fill="FFFFFF"/>
                <w:lang w:val="ru-RU"/>
              </w:rPr>
              <w:lastRenderedPageBreak/>
              <w:t xml:space="preserve">замовника до органу оскарження договір про закупівлю </w:t>
            </w:r>
            <w:r w:rsidRPr="001D7740">
              <w:rPr>
                <w:b/>
                <w:i/>
                <w:shd w:val="clear" w:color="auto" w:fill="FFFFFF"/>
                <w:lang w:val="ru-RU"/>
              </w:rPr>
              <w:t>не може бути укладено раніше ніж через п’ять днів</w:t>
            </w:r>
            <w:r w:rsidRPr="001D7740">
              <w:rPr>
                <w:i/>
                <w:shd w:val="clear" w:color="auto" w:fill="FFFFFF"/>
                <w:lang w:val="ru-RU"/>
              </w:rPr>
              <w:t xml:space="preserve"> </w:t>
            </w:r>
            <w:r w:rsidRPr="001D7740">
              <w:rPr>
                <w:shd w:val="clear" w:color="auto" w:fill="FFFFFF"/>
                <w:lang w:val="ru-RU"/>
              </w:rPr>
              <w:t>з дати оприлюднення в електронній системі закупівель повідомлення про намір укласти договір про закупівлю.</w:t>
            </w: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lastRenderedPageBreak/>
              <w:t>3</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b/>
              </w:rPr>
            </w:pPr>
            <w:r>
              <w:rPr>
                <w:b/>
              </w:rPr>
              <w:t>Проєкт договору про закупівлю</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ind w:right="120"/>
              <w:contextualSpacing/>
              <w:jc w:val="both"/>
              <w:rPr>
                <w:lang w:val="ru-RU"/>
              </w:rPr>
            </w:pPr>
            <w:r w:rsidRPr="001D7740">
              <w:rPr>
                <w:color w:val="000000"/>
                <w:lang w:val="ru-RU"/>
              </w:rPr>
              <w:t xml:space="preserve">Проєкт </w:t>
            </w:r>
            <w:proofErr w:type="gramStart"/>
            <w:r w:rsidRPr="001D7740">
              <w:rPr>
                <w:lang w:val="ru-RU"/>
              </w:rPr>
              <w:t>д</w:t>
            </w:r>
            <w:r w:rsidRPr="001D7740">
              <w:rPr>
                <w:color w:val="000000"/>
                <w:lang w:val="ru-RU"/>
              </w:rPr>
              <w:t>оговору</w:t>
            </w:r>
            <w:proofErr w:type="gramEnd"/>
            <w:r w:rsidRPr="001D7740">
              <w:rPr>
                <w:color w:val="000000"/>
                <w:lang w:val="ru-RU"/>
              </w:rPr>
              <w:t xml:space="preserve"> про закупівлю викладено в </w:t>
            </w:r>
            <w:r w:rsidRPr="001D7740">
              <w:rPr>
                <w:b/>
                <w:i/>
                <w:color w:val="000000"/>
                <w:lang w:val="ru-RU"/>
              </w:rPr>
              <w:t>Додатку 3</w:t>
            </w:r>
            <w:r w:rsidRPr="001D7740">
              <w:rPr>
                <w:color w:val="000000"/>
                <w:lang w:val="ru-RU"/>
              </w:rPr>
              <w:t xml:space="preserve"> до цієї тендерної документації.</w:t>
            </w:r>
          </w:p>
          <w:p w:rsidR="006F3369" w:rsidRPr="001D7740" w:rsidRDefault="00BE4CC1">
            <w:pPr>
              <w:widowControl w:val="0"/>
              <w:ind w:right="120"/>
              <w:contextualSpacing/>
              <w:jc w:val="both"/>
              <w:rPr>
                <w:lang w:val="ru-RU"/>
              </w:rPr>
            </w:pPr>
            <w:r w:rsidRPr="001D7740">
              <w:rPr>
                <w:color w:val="000000"/>
                <w:lang w:val="ru-RU"/>
              </w:rPr>
              <w:t>Догові</w:t>
            </w:r>
            <w:proofErr w:type="gramStart"/>
            <w:r w:rsidRPr="001D7740">
              <w:rPr>
                <w:color w:val="000000"/>
                <w:lang w:val="ru-RU"/>
              </w:rPr>
              <w:t>р</w:t>
            </w:r>
            <w:proofErr w:type="gramEnd"/>
            <w:r w:rsidRPr="001D7740">
              <w:rPr>
                <w:color w:val="000000"/>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D7740">
              <w:rPr>
                <w:lang w:val="ru-RU"/>
              </w:rPr>
              <w:t>у строки, визначені пунктом 2 «Строк укладання договору про закупівлю» цього розділу.</w:t>
            </w:r>
          </w:p>
          <w:p w:rsidR="006F3369" w:rsidRPr="001D7740" w:rsidRDefault="00BE4CC1">
            <w:pPr>
              <w:widowControl w:val="0"/>
              <w:contextualSpacing/>
              <w:jc w:val="both"/>
              <w:rPr>
                <w:lang w:val="ru-RU"/>
              </w:rPr>
            </w:pPr>
            <w:r w:rsidRPr="001D7740">
              <w:rPr>
                <w:b/>
                <w:i/>
                <w:color w:val="000000"/>
                <w:lang w:val="ru-RU"/>
              </w:rPr>
              <w:t>Переможець</w:t>
            </w:r>
            <w:r w:rsidRPr="001D7740">
              <w:rPr>
                <w:color w:val="000000"/>
                <w:lang w:val="ru-RU"/>
              </w:rPr>
              <w:t xml:space="preserve"> процедури закупі</w:t>
            </w:r>
            <w:proofErr w:type="gramStart"/>
            <w:r w:rsidRPr="001D7740">
              <w:rPr>
                <w:color w:val="000000"/>
                <w:lang w:val="ru-RU"/>
              </w:rPr>
              <w:t>вл</w:t>
            </w:r>
            <w:proofErr w:type="gramEnd"/>
            <w:r w:rsidRPr="001D7740">
              <w:rPr>
                <w:color w:val="000000"/>
                <w:lang w:val="ru-RU"/>
              </w:rPr>
              <w:t>і під час укладення договору про закупівлю повинен надати:</w:t>
            </w:r>
          </w:p>
          <w:p w:rsidR="006F3369" w:rsidRPr="001D7740" w:rsidRDefault="00BE4CC1">
            <w:pPr>
              <w:widowControl w:val="0"/>
              <w:numPr>
                <w:ilvl w:val="0"/>
                <w:numId w:val="2"/>
              </w:numPr>
              <w:contextualSpacing/>
              <w:jc w:val="both"/>
              <w:rPr>
                <w:color w:val="000000"/>
                <w:lang w:val="ru-RU"/>
              </w:rPr>
            </w:pPr>
            <w:r w:rsidRPr="001D7740">
              <w:rPr>
                <w:color w:val="000000"/>
                <w:lang w:val="ru-RU"/>
              </w:rPr>
              <w:t xml:space="preserve">інформацію про право </w:t>
            </w:r>
            <w:proofErr w:type="gramStart"/>
            <w:r w:rsidRPr="001D7740">
              <w:rPr>
                <w:color w:val="000000"/>
                <w:lang w:val="ru-RU"/>
              </w:rPr>
              <w:t>п</w:t>
            </w:r>
            <w:proofErr w:type="gramEnd"/>
            <w:r w:rsidRPr="001D7740">
              <w:rPr>
                <w:color w:val="000000"/>
                <w:lang w:val="ru-RU"/>
              </w:rPr>
              <w:t>ідписання договору про закупівлю;</w:t>
            </w:r>
          </w:p>
          <w:p w:rsidR="006F3369" w:rsidRPr="001D7740" w:rsidRDefault="00BE4CC1">
            <w:pPr>
              <w:widowControl w:val="0"/>
              <w:numPr>
                <w:ilvl w:val="0"/>
                <w:numId w:val="2"/>
              </w:numPr>
              <w:contextualSpacing/>
              <w:jc w:val="both"/>
              <w:rPr>
                <w:lang w:val="ru-RU"/>
              </w:rPr>
            </w:pPr>
            <w:r w:rsidRPr="001D7740">
              <w:rPr>
                <w:b/>
                <w:color w:val="000000"/>
                <w:lang w:val="ru-RU"/>
              </w:rPr>
              <w:t xml:space="preserve">достовірну інформацію про наявність у нього чинної </w:t>
            </w:r>
            <w:proofErr w:type="gramStart"/>
            <w:r w:rsidRPr="001D7740">
              <w:rPr>
                <w:b/>
                <w:color w:val="000000"/>
                <w:lang w:val="ru-RU"/>
              </w:rPr>
              <w:t>л</w:t>
            </w:r>
            <w:proofErr w:type="gramEnd"/>
            <w:r w:rsidRPr="001D7740">
              <w:rPr>
                <w:b/>
                <w:color w:val="000000"/>
                <w:lang w:val="ru-RU"/>
              </w:rPr>
              <w:t>іцензії або документа дозвільного характеру</w:t>
            </w:r>
            <w:r>
              <w:rPr>
                <w:color w:val="000000"/>
              </w:rPr>
              <w:t> </w:t>
            </w:r>
            <w:r w:rsidRPr="001D7740">
              <w:rPr>
                <w:color w:val="000000"/>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F3369" w:rsidRPr="001D7740" w:rsidRDefault="00BE4CC1">
            <w:pPr>
              <w:widowControl w:val="0"/>
              <w:contextualSpacing/>
              <w:jc w:val="both"/>
              <w:rPr>
                <w:lang w:val="ru-RU"/>
              </w:rPr>
            </w:pPr>
            <w:r w:rsidRPr="001D7740">
              <w:rPr>
                <w:i/>
                <w:color w:val="000000"/>
                <w:shd w:val="clear" w:color="auto" w:fill="FFFFFF"/>
                <w:lang w:val="ru-RU"/>
              </w:rPr>
              <w:t xml:space="preserve">У випадку ненадання переможцем інформації про право </w:t>
            </w:r>
            <w:proofErr w:type="gramStart"/>
            <w:r w:rsidRPr="001D7740">
              <w:rPr>
                <w:i/>
                <w:color w:val="000000"/>
                <w:shd w:val="clear" w:color="auto" w:fill="FFFFFF"/>
                <w:lang w:val="ru-RU"/>
              </w:rPr>
              <w:t>п</w:t>
            </w:r>
            <w:proofErr w:type="gramEnd"/>
            <w:r w:rsidRPr="001D7740">
              <w:rPr>
                <w:i/>
                <w:color w:val="000000"/>
                <w:shd w:val="clear" w:color="auto" w:fill="FFFFFF"/>
                <w:lang w:val="ru-RU"/>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D7740">
              <w:rPr>
                <w:i/>
                <w:shd w:val="clear" w:color="auto" w:fill="FFFFFF"/>
                <w:lang w:val="ru-RU"/>
              </w:rPr>
              <w:t xml:space="preserve"> абзацу 2 підпункту 3  пункту 41 Особливостей.</w:t>
            </w:r>
          </w:p>
        </w:tc>
      </w:tr>
      <w:tr w:rsidR="006F3369" w:rsidRPr="00C648B2">
        <w:trPr>
          <w:trHeight w:val="282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color w:val="000000"/>
                <w:sz w:val="20"/>
              </w:rPr>
            </w:pPr>
            <w:r>
              <w:rPr>
                <w:color w:val="000000"/>
                <w:sz w:val="20"/>
              </w:rPr>
              <w:t>4</w:t>
            </w:r>
          </w:p>
        </w:tc>
        <w:tc>
          <w:tcPr>
            <w:tcW w:w="2815" w:type="dxa"/>
            <w:tcBorders>
              <w:top w:val="single" w:sz="4" w:space="0" w:color="000000"/>
              <w:left w:val="single" w:sz="4" w:space="0" w:color="000000"/>
              <w:bottom w:val="single" w:sz="4" w:space="0" w:color="000000"/>
              <w:right w:val="single" w:sz="4" w:space="0" w:color="000000"/>
            </w:tcBorders>
          </w:tcPr>
          <w:p w:rsidR="006F3369" w:rsidRDefault="00BE4CC1">
            <w:pPr>
              <w:widowControl w:val="0"/>
              <w:rPr>
                <w:b/>
              </w:rPr>
            </w:pPr>
            <w:r>
              <w:rPr>
                <w:b/>
              </w:rPr>
              <w:t>Умови договору про закупівлю</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contextualSpacing/>
              <w:jc w:val="both"/>
              <w:rPr>
                <w:rFonts w:eastAsia="SimSun"/>
                <w:lang w:eastAsia="ru-RU"/>
              </w:rPr>
            </w:pPr>
            <w:r>
              <w:rPr>
                <w:rFonts w:eastAsia="SimSun"/>
                <w:lang w:eastAsia="ru-RU"/>
              </w:rPr>
              <w:t>Згідно п.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6F3369" w:rsidRPr="001D7740" w:rsidRDefault="00BE4CC1">
            <w:pPr>
              <w:widowControl w:val="0"/>
              <w:contextualSpacing/>
              <w:jc w:val="both"/>
              <w:rPr>
                <w:rFonts w:eastAsia="SimSun"/>
                <w:lang w:val="ru-RU" w:eastAsia="ru-RU"/>
              </w:rPr>
            </w:pPr>
            <w:r>
              <w:rPr>
                <w:rFonts w:eastAsia="SimSun"/>
                <w:lang w:eastAsia="ru-RU"/>
              </w:rPr>
              <w:t xml:space="preserve">     </w:t>
            </w:r>
            <w:r w:rsidRPr="001D7740">
              <w:rPr>
                <w:rFonts w:eastAsia="SimSun"/>
                <w:lang w:val="ru-RU" w:eastAsia="ru-RU"/>
              </w:rPr>
              <w:t xml:space="preserve">визначення </w:t>
            </w:r>
            <w:proofErr w:type="gramStart"/>
            <w:r w:rsidRPr="001D7740">
              <w:rPr>
                <w:rFonts w:eastAsia="SimSun"/>
                <w:lang w:val="ru-RU" w:eastAsia="ru-RU"/>
              </w:rPr>
              <w:t>грошового</w:t>
            </w:r>
            <w:proofErr w:type="gramEnd"/>
            <w:r w:rsidRPr="001D7740">
              <w:rPr>
                <w:rFonts w:eastAsia="SimSun"/>
                <w:lang w:val="ru-RU" w:eastAsia="ru-RU"/>
              </w:rPr>
              <w:t xml:space="preserve"> еквівалента зобов’язання в іноземній валюті;</w:t>
            </w:r>
          </w:p>
          <w:p w:rsidR="006F3369" w:rsidRPr="001D7740" w:rsidRDefault="00BE4CC1">
            <w:pPr>
              <w:widowControl w:val="0"/>
              <w:contextualSpacing/>
              <w:jc w:val="both"/>
              <w:rPr>
                <w:rFonts w:eastAsia="SimSun"/>
                <w:lang w:val="ru-RU" w:eastAsia="ru-RU"/>
              </w:rPr>
            </w:pPr>
            <w:r w:rsidRPr="001D7740">
              <w:rPr>
                <w:rFonts w:eastAsia="SimSun"/>
                <w:lang w:val="ru-RU" w:eastAsia="ru-RU"/>
              </w:rPr>
              <w:t xml:space="preserve">      перерахунку ціни в бік зменшення ціни тендерної пропозиції переможця без зменшення обсягів закупі</w:t>
            </w:r>
            <w:proofErr w:type="gramStart"/>
            <w:r w:rsidRPr="001D7740">
              <w:rPr>
                <w:rFonts w:eastAsia="SimSun"/>
                <w:lang w:val="ru-RU" w:eastAsia="ru-RU"/>
              </w:rPr>
              <w:t>вл</w:t>
            </w:r>
            <w:proofErr w:type="gramEnd"/>
            <w:r w:rsidRPr="001D7740">
              <w:rPr>
                <w:rFonts w:eastAsia="SimSun"/>
                <w:lang w:val="ru-RU" w:eastAsia="ru-RU"/>
              </w:rPr>
              <w:t>і;</w:t>
            </w:r>
          </w:p>
          <w:p w:rsidR="006F3369" w:rsidRPr="001D7740" w:rsidRDefault="00BE4CC1">
            <w:pPr>
              <w:widowControl w:val="0"/>
              <w:contextualSpacing/>
              <w:jc w:val="both"/>
              <w:rPr>
                <w:rFonts w:eastAsia="SimSun"/>
                <w:lang w:val="ru-RU" w:eastAsia="ru-RU"/>
              </w:rPr>
            </w:pPr>
            <w:r w:rsidRPr="001D7740">
              <w:rPr>
                <w:rFonts w:eastAsia="SimSun"/>
                <w:lang w:val="ru-RU" w:eastAsia="ru-RU"/>
              </w:rPr>
              <w:t xml:space="preserve">      перерахунку ціни та обсягів товарів </w:t>
            </w:r>
            <w:proofErr w:type="gramStart"/>
            <w:r w:rsidRPr="001D7740">
              <w:rPr>
                <w:rFonts w:eastAsia="SimSun"/>
                <w:lang w:val="ru-RU" w:eastAsia="ru-RU"/>
              </w:rPr>
              <w:t>в</w:t>
            </w:r>
            <w:proofErr w:type="gramEnd"/>
            <w:r w:rsidRPr="001D7740">
              <w:rPr>
                <w:rFonts w:eastAsia="SimSun"/>
                <w:lang w:val="ru-RU" w:eastAsia="ru-RU"/>
              </w:rPr>
              <w:t xml:space="preserve"> бік зменшення за умови необхідності приведення обсягів товарів до кратності упаковки.</w:t>
            </w:r>
          </w:p>
          <w:p w:rsidR="006F3369" w:rsidRPr="001D7740" w:rsidRDefault="00BE4CC1">
            <w:pPr>
              <w:widowControl w:val="0"/>
              <w:shd w:val="clear" w:color="auto" w:fill="FFFFFF"/>
              <w:spacing w:after="150"/>
              <w:ind w:firstLine="450"/>
              <w:contextualSpacing/>
              <w:jc w:val="both"/>
              <w:rPr>
                <w:lang w:val="ru-RU"/>
              </w:rPr>
            </w:pPr>
            <w:r w:rsidRPr="001D7740">
              <w:rPr>
                <w:rFonts w:eastAsia="SimSun"/>
                <w:lang w:val="ru-RU" w:eastAsia="ru-RU"/>
              </w:rPr>
              <w:t xml:space="preserve">Згідно п. 19 Особливостей - істотні умови договору про закупівлю укладеного відповідно до пунктів 10 і 13 (крім </w:t>
            </w:r>
            <w:proofErr w:type="gramStart"/>
            <w:r w:rsidRPr="001D7740">
              <w:rPr>
                <w:rFonts w:eastAsia="SimSun"/>
                <w:lang w:val="ru-RU" w:eastAsia="ru-RU"/>
              </w:rPr>
              <w:t>п</w:t>
            </w:r>
            <w:proofErr w:type="gramEnd"/>
            <w:r w:rsidRPr="001D7740">
              <w:rPr>
                <w:rFonts w:eastAsia="SimSun"/>
                <w:lang w:val="ru-RU" w:eastAsia="ru-RU"/>
              </w:rPr>
              <w:t>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F3369" w:rsidRPr="001D7740" w:rsidRDefault="00BE4CC1">
            <w:pPr>
              <w:widowControl w:val="0"/>
              <w:shd w:val="clear" w:color="auto" w:fill="FFFFFF"/>
              <w:spacing w:after="150"/>
              <w:ind w:firstLine="450"/>
              <w:contextualSpacing/>
              <w:jc w:val="both"/>
              <w:rPr>
                <w:lang w:val="ru-RU" w:eastAsia="ru-RU"/>
              </w:rPr>
            </w:pPr>
            <w:r w:rsidRPr="001D7740">
              <w:rPr>
                <w:lang w:val="ru-RU" w:eastAsia="ru-RU"/>
              </w:rPr>
              <w:t>1) зменшення обсягів закупі</w:t>
            </w:r>
            <w:proofErr w:type="gramStart"/>
            <w:r w:rsidRPr="001D7740">
              <w:rPr>
                <w:lang w:val="ru-RU" w:eastAsia="ru-RU"/>
              </w:rPr>
              <w:t>вл</w:t>
            </w:r>
            <w:proofErr w:type="gramEnd"/>
            <w:r w:rsidRPr="001D7740">
              <w:rPr>
                <w:lang w:val="ru-RU" w:eastAsia="ru-RU"/>
              </w:rPr>
              <w:t>і, зокрема з урахуванням фактичного обсягу видатків замовника;</w:t>
            </w:r>
          </w:p>
          <w:p w:rsidR="006F3369" w:rsidRPr="001D7740" w:rsidRDefault="00BE4CC1">
            <w:pPr>
              <w:widowControl w:val="0"/>
              <w:shd w:val="clear" w:color="auto" w:fill="FFFFFF"/>
              <w:spacing w:after="150"/>
              <w:ind w:firstLine="450"/>
              <w:contextualSpacing/>
              <w:jc w:val="both"/>
              <w:rPr>
                <w:lang w:val="ru-RU" w:eastAsia="ru-RU"/>
              </w:rPr>
            </w:pPr>
            <w:bookmarkStart w:id="7" w:name="n75"/>
            <w:bookmarkEnd w:id="7"/>
            <w:r w:rsidRPr="001D7740">
              <w:rPr>
                <w:lang w:val="ru-RU" w:eastAsia="ru-RU"/>
              </w:rPr>
              <w:t xml:space="preserve">2) погодження зміни </w:t>
            </w:r>
            <w:proofErr w:type="gramStart"/>
            <w:r w:rsidRPr="001D7740">
              <w:rPr>
                <w:lang w:val="ru-RU" w:eastAsia="ru-RU"/>
              </w:rPr>
              <w:t>ц</w:t>
            </w:r>
            <w:proofErr w:type="gramEnd"/>
            <w:r w:rsidRPr="001D7740">
              <w:rPr>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1D7740">
              <w:rPr>
                <w:lang w:val="ru-RU" w:eastAsia="ru-RU"/>
              </w:rPr>
              <w:lastRenderedPageBreak/>
              <w:t xml:space="preserve">ринку) за умови документального </w:t>
            </w:r>
            <w:proofErr w:type="gramStart"/>
            <w:r w:rsidRPr="001D7740">
              <w:rPr>
                <w:lang w:val="ru-RU" w:eastAsia="ru-RU"/>
              </w:rPr>
              <w:t>п</w:t>
            </w:r>
            <w:proofErr w:type="gramEnd"/>
            <w:r w:rsidRPr="001D7740">
              <w:rPr>
                <w:lang w:val="ru-RU" w:eastAsia="ru-RU"/>
              </w:rPr>
              <w:t xml:space="preserve">ідтвердження такого коливання та не повинна призвести до збільшення суми, визначеної в договорі </w:t>
            </w:r>
            <w:proofErr w:type="gramStart"/>
            <w:r w:rsidRPr="001D7740">
              <w:rPr>
                <w:lang w:val="ru-RU" w:eastAsia="ru-RU"/>
              </w:rPr>
              <w:t>про</w:t>
            </w:r>
            <w:proofErr w:type="gramEnd"/>
            <w:r w:rsidRPr="001D7740">
              <w:rPr>
                <w:lang w:val="ru-RU" w:eastAsia="ru-RU"/>
              </w:rPr>
              <w:t xml:space="preserve"> закупівлю на момент його укладення;</w:t>
            </w:r>
          </w:p>
          <w:p w:rsidR="006F3369" w:rsidRPr="001D7740" w:rsidRDefault="00BE4CC1">
            <w:pPr>
              <w:widowControl w:val="0"/>
              <w:shd w:val="clear" w:color="auto" w:fill="FFFFFF"/>
              <w:spacing w:after="150"/>
              <w:ind w:firstLine="450"/>
              <w:contextualSpacing/>
              <w:jc w:val="both"/>
              <w:rPr>
                <w:lang w:val="ru-RU" w:eastAsia="ru-RU"/>
              </w:rPr>
            </w:pPr>
            <w:bookmarkStart w:id="8" w:name="n76"/>
            <w:bookmarkEnd w:id="8"/>
            <w:r w:rsidRPr="001D7740">
              <w:rPr>
                <w:lang w:val="ru-RU" w:eastAsia="ru-RU"/>
              </w:rPr>
              <w:t>3) покращення якості предмета закупі</w:t>
            </w:r>
            <w:proofErr w:type="gramStart"/>
            <w:r w:rsidRPr="001D7740">
              <w:rPr>
                <w:lang w:val="ru-RU" w:eastAsia="ru-RU"/>
              </w:rPr>
              <w:t>вл</w:t>
            </w:r>
            <w:proofErr w:type="gramEnd"/>
            <w:r w:rsidRPr="001D7740">
              <w:rPr>
                <w:lang w:val="ru-RU" w:eastAsia="ru-RU"/>
              </w:rPr>
              <w:t>і за умови, що таке покращення не призведе до збільшення суми, визначеної в договорі про закупівлю;</w:t>
            </w:r>
          </w:p>
          <w:p w:rsidR="006F3369" w:rsidRPr="001D7740" w:rsidRDefault="00BE4CC1">
            <w:pPr>
              <w:widowControl w:val="0"/>
              <w:shd w:val="clear" w:color="auto" w:fill="FFFFFF"/>
              <w:spacing w:after="150"/>
              <w:ind w:firstLine="450"/>
              <w:contextualSpacing/>
              <w:jc w:val="both"/>
              <w:rPr>
                <w:lang w:val="ru-RU" w:eastAsia="ru-RU"/>
              </w:rPr>
            </w:pPr>
            <w:bookmarkStart w:id="9" w:name="n77"/>
            <w:bookmarkEnd w:id="9"/>
            <w:r w:rsidRPr="001D7740">
              <w:rPr>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D7740">
              <w:rPr>
                <w:lang w:val="ru-RU" w:eastAsia="ru-RU"/>
              </w:rPr>
              <w:t>п</w:t>
            </w:r>
            <w:proofErr w:type="gramEnd"/>
            <w:r w:rsidRPr="001D7740">
              <w:rPr>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D7740">
              <w:rPr>
                <w:lang w:val="ru-RU" w:eastAsia="ru-RU"/>
              </w:rPr>
              <w:t>про</w:t>
            </w:r>
            <w:proofErr w:type="gramEnd"/>
            <w:r w:rsidRPr="001D7740">
              <w:rPr>
                <w:lang w:val="ru-RU" w:eastAsia="ru-RU"/>
              </w:rPr>
              <w:t xml:space="preserve"> закупівлю;</w:t>
            </w:r>
          </w:p>
          <w:p w:rsidR="006F3369" w:rsidRPr="001D7740" w:rsidRDefault="00BE4CC1">
            <w:pPr>
              <w:widowControl w:val="0"/>
              <w:shd w:val="clear" w:color="auto" w:fill="FFFFFF"/>
              <w:spacing w:after="150"/>
              <w:ind w:firstLine="450"/>
              <w:contextualSpacing/>
              <w:jc w:val="both"/>
              <w:rPr>
                <w:lang w:val="ru-RU" w:eastAsia="ru-RU"/>
              </w:rPr>
            </w:pPr>
            <w:bookmarkStart w:id="10" w:name="n374"/>
            <w:bookmarkStart w:id="11" w:name="n78"/>
            <w:bookmarkEnd w:id="10"/>
            <w:bookmarkEnd w:id="11"/>
            <w:r w:rsidRPr="001D7740">
              <w:rPr>
                <w:lang w:val="ru-RU" w:eastAsia="ru-RU"/>
              </w:rPr>
              <w:t xml:space="preserve">5) погодження зміни </w:t>
            </w:r>
            <w:proofErr w:type="gramStart"/>
            <w:r w:rsidRPr="001D7740">
              <w:rPr>
                <w:lang w:val="ru-RU" w:eastAsia="ru-RU"/>
              </w:rPr>
              <w:t>ц</w:t>
            </w:r>
            <w:proofErr w:type="gramEnd"/>
            <w:r w:rsidRPr="001D7740">
              <w:rPr>
                <w:lang w:val="ru-RU" w:eastAsia="ru-RU"/>
              </w:rPr>
              <w:t>іни в договорі про закупівлю в бік зменшення (без зміни кількості (обсягу) та якості товарів, робіт і послуг);</w:t>
            </w:r>
          </w:p>
          <w:p w:rsidR="006F3369" w:rsidRPr="001D7740" w:rsidRDefault="00BE4CC1">
            <w:pPr>
              <w:widowControl w:val="0"/>
              <w:shd w:val="clear" w:color="auto" w:fill="FFFFFF"/>
              <w:spacing w:after="150"/>
              <w:ind w:firstLine="450"/>
              <w:contextualSpacing/>
              <w:jc w:val="both"/>
              <w:rPr>
                <w:lang w:val="ru-RU" w:eastAsia="ru-RU"/>
              </w:rPr>
            </w:pPr>
            <w:bookmarkStart w:id="12" w:name="n79"/>
            <w:bookmarkEnd w:id="12"/>
            <w:r w:rsidRPr="001D7740">
              <w:rPr>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1D7740">
              <w:rPr>
                <w:lang w:val="ru-RU" w:eastAsia="ru-RU"/>
              </w:rPr>
              <w:t>п</w:t>
            </w:r>
            <w:proofErr w:type="gramEnd"/>
            <w:r w:rsidRPr="001D7740">
              <w:rPr>
                <w:lang w:val="ru-RU"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3369" w:rsidRPr="001D7740" w:rsidRDefault="00BE4CC1">
            <w:pPr>
              <w:widowControl w:val="0"/>
              <w:shd w:val="clear" w:color="auto" w:fill="FFFFFF"/>
              <w:spacing w:after="150"/>
              <w:ind w:firstLine="450"/>
              <w:contextualSpacing/>
              <w:jc w:val="both"/>
              <w:rPr>
                <w:lang w:val="ru-RU" w:eastAsia="ru-RU"/>
              </w:rPr>
            </w:pPr>
            <w:bookmarkStart w:id="13" w:name="n80"/>
            <w:bookmarkEnd w:id="13"/>
            <w:proofErr w:type="gramStart"/>
            <w:r w:rsidRPr="001D7740">
              <w:rPr>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lang w:eastAsia="ru-RU"/>
              </w:rPr>
              <w:t>Platts</w:t>
            </w:r>
            <w:r w:rsidRPr="001D7740">
              <w:rPr>
                <w:lang w:val="ru-RU" w:eastAsia="ru-RU"/>
              </w:rPr>
              <w:t xml:space="preserve">, </w:t>
            </w:r>
            <w:r>
              <w:rPr>
                <w:lang w:eastAsia="ru-RU"/>
              </w:rPr>
              <w:t>ARGUS</w:t>
            </w:r>
            <w:r w:rsidRPr="001D7740">
              <w:rPr>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D7740">
              <w:rPr>
                <w:lang w:val="ru-RU" w:eastAsia="ru-RU"/>
              </w:rPr>
              <w:t xml:space="preserve">і </w:t>
            </w:r>
            <w:proofErr w:type="gramStart"/>
            <w:r w:rsidRPr="001D7740">
              <w:rPr>
                <w:lang w:val="ru-RU" w:eastAsia="ru-RU"/>
              </w:rPr>
              <w:t>про</w:t>
            </w:r>
            <w:proofErr w:type="gramEnd"/>
            <w:r w:rsidRPr="001D7740">
              <w:rPr>
                <w:lang w:val="ru-RU" w:eastAsia="ru-RU"/>
              </w:rPr>
              <w:t xml:space="preserve"> закупівлю порядку зміни ціни;</w:t>
            </w:r>
          </w:p>
          <w:p w:rsidR="006F3369" w:rsidRPr="001D7740" w:rsidRDefault="00BE4CC1">
            <w:pPr>
              <w:widowControl w:val="0"/>
              <w:shd w:val="clear" w:color="auto" w:fill="FFFFFF"/>
              <w:spacing w:after="150"/>
              <w:ind w:firstLine="450"/>
              <w:contextualSpacing/>
              <w:jc w:val="both"/>
              <w:rPr>
                <w:lang w:val="ru-RU"/>
              </w:rPr>
            </w:pPr>
            <w:bookmarkStart w:id="14" w:name="n81"/>
            <w:bookmarkEnd w:id="14"/>
            <w:r w:rsidRPr="001D7740">
              <w:rPr>
                <w:lang w:val="ru-RU" w:eastAsia="ru-RU"/>
              </w:rPr>
              <w:t>8) зміни умов у зв’язку із застосуванням положень</w:t>
            </w:r>
            <w:r>
              <w:rPr>
                <w:lang w:eastAsia="ru-RU"/>
              </w:rPr>
              <w:t> </w:t>
            </w:r>
            <w:r w:rsidR="006348D0">
              <w:fldChar w:fldCharType="begin"/>
            </w:r>
            <w:r w:rsidR="006348D0">
              <w:instrText>HYPERLINK</w:instrText>
            </w:r>
            <w:r w:rsidR="006348D0" w:rsidRPr="00C648B2">
              <w:rPr>
                <w:lang w:val="ru-RU"/>
              </w:rPr>
              <w:instrText xml:space="preserve"> "_</w:instrText>
            </w:r>
            <w:r w:rsidR="006348D0">
              <w:instrText>blank</w:instrText>
            </w:r>
            <w:r w:rsidR="006348D0" w:rsidRPr="00C648B2">
              <w:rPr>
                <w:lang w:val="ru-RU"/>
              </w:rPr>
              <w:instrText>" \</w:instrText>
            </w:r>
            <w:r w:rsidR="006348D0">
              <w:instrText>h</w:instrText>
            </w:r>
            <w:r w:rsidR="006348D0">
              <w:fldChar w:fldCharType="separate"/>
            </w:r>
            <w:r w:rsidRPr="001D7740">
              <w:rPr>
                <w:lang w:val="ru-RU" w:eastAsia="ru-RU"/>
              </w:rPr>
              <w:t>частини шостої</w:t>
            </w:r>
            <w:r w:rsidR="006348D0">
              <w:fldChar w:fldCharType="end"/>
            </w:r>
            <w:r>
              <w:rPr>
                <w:lang w:eastAsia="ru-RU"/>
              </w:rPr>
              <w:t> </w:t>
            </w:r>
            <w:r w:rsidRPr="001D7740">
              <w:rPr>
                <w:lang w:val="ru-RU" w:eastAsia="ru-RU"/>
              </w:rPr>
              <w:t>статті 41 Закону.</w:t>
            </w:r>
          </w:p>
          <w:p w:rsidR="006F3369" w:rsidRPr="001D7740" w:rsidRDefault="00BE4CC1">
            <w:pPr>
              <w:widowControl w:val="0"/>
              <w:spacing w:before="280" w:after="280"/>
              <w:contextualSpacing/>
              <w:jc w:val="both"/>
              <w:rPr>
                <w:rFonts w:eastAsia="SimSun"/>
                <w:shd w:val="clear" w:color="auto" w:fill="FFFFFF"/>
                <w:lang w:val="ru-RU" w:eastAsia="ru-RU"/>
              </w:rPr>
            </w:pPr>
            <w:r w:rsidRPr="001D7740">
              <w:rPr>
                <w:rFonts w:eastAsia="SimSun"/>
                <w:shd w:val="clear" w:color="auto" w:fill="FFFFFF"/>
                <w:lang w:val="ru-RU" w:eastAsia="ru-RU"/>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1D7740">
              <w:rPr>
                <w:rFonts w:eastAsia="SimSun"/>
                <w:shd w:val="clear" w:color="auto" w:fill="FFFFFF"/>
                <w:lang w:val="ru-RU" w:eastAsia="ru-RU"/>
              </w:rPr>
              <w:t>н</w:t>
            </w:r>
            <w:proofErr w:type="gramEnd"/>
            <w:r w:rsidRPr="001D7740">
              <w:rPr>
                <w:rFonts w:eastAsia="SimSun"/>
                <w:shd w:val="clear" w:color="auto" w:fill="FFFFFF"/>
                <w:lang w:val="ru-RU" w:eastAsia="ru-RU"/>
              </w:rPr>
              <w:t xml:space="preserve"> до договору про закупівлю відповідно до вимог Закону з урахуванням  Особливостей.</w:t>
            </w:r>
          </w:p>
          <w:p w:rsidR="006F3369" w:rsidRPr="001D7740" w:rsidRDefault="00BE4CC1">
            <w:pPr>
              <w:widowControl w:val="0"/>
              <w:spacing w:before="280" w:after="280"/>
              <w:contextualSpacing/>
              <w:jc w:val="both"/>
              <w:rPr>
                <w:lang w:val="ru-RU"/>
              </w:rPr>
            </w:pPr>
            <w:r w:rsidRPr="001D7740">
              <w:rPr>
                <w:rFonts w:eastAsia="SimSun"/>
                <w:lang w:val="ru-RU" w:eastAsia="ru-RU"/>
              </w:rPr>
              <w:t>Відповідно до п. 21 особливостей догові</w:t>
            </w:r>
            <w:proofErr w:type="gramStart"/>
            <w:r w:rsidRPr="001D7740">
              <w:rPr>
                <w:rFonts w:eastAsia="SimSun"/>
                <w:lang w:val="ru-RU" w:eastAsia="ru-RU"/>
              </w:rPr>
              <w:t>р</w:t>
            </w:r>
            <w:proofErr w:type="gramEnd"/>
            <w:r w:rsidRPr="001D7740">
              <w:rPr>
                <w:rFonts w:eastAsia="SimSun"/>
                <w:lang w:val="ru-RU" w:eastAsia="ru-RU"/>
              </w:rPr>
              <w:t xml:space="preserve"> про закупівлю є нікчемним у разі:</w:t>
            </w:r>
          </w:p>
          <w:p w:rsidR="006F3369" w:rsidRPr="001D7740" w:rsidRDefault="00BE4CC1">
            <w:pPr>
              <w:widowControl w:val="0"/>
              <w:shd w:val="clear" w:color="auto" w:fill="FFFFFF"/>
              <w:spacing w:after="150"/>
              <w:ind w:firstLine="450"/>
              <w:contextualSpacing/>
              <w:jc w:val="both"/>
              <w:rPr>
                <w:lang w:val="ru-RU"/>
              </w:rPr>
            </w:pPr>
            <w:r w:rsidRPr="001D7740">
              <w:rPr>
                <w:rFonts w:eastAsia="SimSun"/>
                <w:lang w:val="ru-RU" w:eastAsia="ru-RU"/>
              </w:rPr>
              <w:t xml:space="preserve">1) </w:t>
            </w:r>
            <w:r w:rsidRPr="001D7740">
              <w:rPr>
                <w:lang w:val="ru-RU" w:eastAsia="ru-RU"/>
              </w:rPr>
              <w:t>коли замовник уклав догові</w:t>
            </w:r>
            <w:proofErr w:type="gramStart"/>
            <w:r w:rsidRPr="001D7740">
              <w:rPr>
                <w:lang w:val="ru-RU" w:eastAsia="ru-RU"/>
              </w:rPr>
              <w:t>р</w:t>
            </w:r>
            <w:proofErr w:type="gramEnd"/>
            <w:r w:rsidRPr="001D7740">
              <w:rPr>
                <w:lang w:val="ru-RU" w:eastAsia="ru-RU"/>
              </w:rPr>
              <w:t xml:space="preserve"> про закупівлю з порушенням вимог, визначених пунктом 5 особливостей;</w:t>
            </w:r>
          </w:p>
          <w:p w:rsidR="006F3369" w:rsidRPr="001D7740" w:rsidRDefault="00BE4CC1">
            <w:pPr>
              <w:widowControl w:val="0"/>
              <w:shd w:val="clear" w:color="auto" w:fill="FFFFFF"/>
              <w:spacing w:after="150"/>
              <w:ind w:firstLine="450"/>
              <w:contextualSpacing/>
              <w:jc w:val="both"/>
              <w:rPr>
                <w:lang w:val="ru-RU" w:eastAsia="ru-RU"/>
              </w:rPr>
            </w:pPr>
            <w:bookmarkStart w:id="15" w:name="n126"/>
            <w:bookmarkEnd w:id="15"/>
            <w:r w:rsidRPr="001D7740">
              <w:rPr>
                <w:lang w:val="ru-RU" w:eastAsia="ru-RU"/>
              </w:rPr>
              <w:t xml:space="preserve">2) укладення договору </w:t>
            </w:r>
            <w:proofErr w:type="gramStart"/>
            <w:r w:rsidRPr="001D7740">
              <w:rPr>
                <w:lang w:val="ru-RU" w:eastAsia="ru-RU"/>
              </w:rPr>
              <w:t>про</w:t>
            </w:r>
            <w:proofErr w:type="gramEnd"/>
            <w:r w:rsidRPr="001D7740">
              <w:rPr>
                <w:lang w:val="ru-RU" w:eastAsia="ru-RU"/>
              </w:rPr>
              <w:t xml:space="preserve"> закупівлю з порушенням вимог пункту 18 особливостей;</w:t>
            </w:r>
          </w:p>
          <w:p w:rsidR="006F3369" w:rsidRPr="001D7740" w:rsidRDefault="00BE4CC1">
            <w:pPr>
              <w:widowControl w:val="0"/>
              <w:shd w:val="clear" w:color="auto" w:fill="FFFFFF"/>
              <w:spacing w:after="150"/>
              <w:ind w:firstLine="450"/>
              <w:contextualSpacing/>
              <w:jc w:val="both"/>
              <w:rPr>
                <w:lang w:val="ru-RU"/>
              </w:rPr>
            </w:pPr>
            <w:bookmarkStart w:id="16" w:name="n127"/>
            <w:bookmarkEnd w:id="16"/>
            <w:r w:rsidRPr="001D7740">
              <w:rPr>
                <w:lang w:val="ru-RU" w:eastAsia="ru-RU"/>
              </w:rPr>
              <w:t xml:space="preserve">3) укладення договору про закупівлю в період оскарження відкритих торгів </w:t>
            </w:r>
            <w:proofErr w:type="gramStart"/>
            <w:r w:rsidRPr="001D7740">
              <w:rPr>
                <w:lang w:val="ru-RU" w:eastAsia="ru-RU"/>
              </w:rPr>
              <w:t>в</w:t>
            </w:r>
            <w:proofErr w:type="gramEnd"/>
            <w:r w:rsidRPr="001D7740">
              <w:rPr>
                <w:lang w:val="ru-RU" w:eastAsia="ru-RU"/>
              </w:rPr>
              <w:t>ідповідно до</w:t>
            </w:r>
            <w:r>
              <w:rPr>
                <w:lang w:eastAsia="ru-RU"/>
              </w:rPr>
              <w:t> </w:t>
            </w:r>
            <w:hyperlink r:id="rId9">
              <w:r w:rsidRPr="001D7740">
                <w:rPr>
                  <w:lang w:val="ru-RU" w:eastAsia="ru-RU"/>
                </w:rPr>
                <w:t>статті 18</w:t>
              </w:r>
            </w:hyperlink>
            <w:r>
              <w:rPr>
                <w:lang w:eastAsia="ru-RU"/>
              </w:rPr>
              <w:t> </w:t>
            </w:r>
            <w:r w:rsidRPr="001D7740">
              <w:rPr>
                <w:lang w:val="ru-RU" w:eastAsia="ru-RU"/>
              </w:rPr>
              <w:t>Закону та цих особливостей;</w:t>
            </w:r>
          </w:p>
          <w:p w:rsidR="006F3369" w:rsidRPr="001D7740" w:rsidRDefault="00BE4CC1">
            <w:pPr>
              <w:widowControl w:val="0"/>
              <w:shd w:val="clear" w:color="auto" w:fill="FFFFFF"/>
              <w:spacing w:after="150"/>
              <w:ind w:firstLine="450"/>
              <w:contextualSpacing/>
              <w:jc w:val="both"/>
              <w:rPr>
                <w:lang w:val="ru-RU"/>
              </w:rPr>
            </w:pPr>
            <w:r w:rsidRPr="001D7740">
              <w:rPr>
                <w:lang w:val="ru-RU"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w:t>
            </w:r>
            <w:proofErr w:type="gramStart"/>
            <w:r w:rsidRPr="001D7740">
              <w:rPr>
                <w:lang w:val="ru-RU" w:eastAsia="ru-RU"/>
              </w:rPr>
              <w:t>в</w:t>
            </w:r>
            <w:proofErr w:type="gramEnd"/>
            <w:r w:rsidRPr="001D7740">
              <w:rPr>
                <w:lang w:val="ru-RU" w:eastAsia="ru-RU"/>
              </w:rPr>
              <w:t xml:space="preserve"> у зв’язку з розглядом скарги </w:t>
            </w:r>
            <w:proofErr w:type="gramStart"/>
            <w:r w:rsidRPr="001D7740">
              <w:rPr>
                <w:lang w:val="ru-RU" w:eastAsia="ru-RU"/>
              </w:rPr>
              <w:t>органом</w:t>
            </w:r>
            <w:proofErr w:type="gramEnd"/>
            <w:r w:rsidRPr="001D7740">
              <w:rPr>
                <w:lang w:val="ru-RU" w:eastAsia="ru-RU"/>
              </w:rPr>
              <w:t xml:space="preserve"> оскарження відповідно до</w:t>
            </w:r>
            <w:r>
              <w:rPr>
                <w:lang w:eastAsia="ru-RU"/>
              </w:rPr>
              <w:t> </w:t>
            </w:r>
            <w:hyperlink r:id="rId10">
              <w:r w:rsidRPr="001D7740">
                <w:rPr>
                  <w:lang w:val="ru-RU" w:eastAsia="ru-RU"/>
                </w:rPr>
                <w:t>статті 18</w:t>
              </w:r>
            </w:hyperlink>
            <w:r>
              <w:rPr>
                <w:lang w:eastAsia="ru-RU"/>
              </w:rPr>
              <w:t> </w:t>
            </w:r>
            <w:r w:rsidRPr="001D7740">
              <w:rPr>
                <w:lang w:val="ru-RU" w:eastAsia="ru-RU"/>
              </w:rPr>
              <w:t>Закону з урахуванням цих особливостей;</w:t>
            </w:r>
          </w:p>
          <w:p w:rsidR="006F3369" w:rsidRPr="001D7740" w:rsidRDefault="00BE4CC1">
            <w:pPr>
              <w:widowControl w:val="0"/>
              <w:contextualSpacing/>
              <w:jc w:val="both"/>
              <w:rPr>
                <w:lang w:val="ru-RU" w:eastAsia="ru-RU"/>
              </w:rPr>
            </w:pPr>
            <w:bookmarkStart w:id="17" w:name="n129"/>
            <w:bookmarkEnd w:id="17"/>
            <w:r w:rsidRPr="001D7740">
              <w:rPr>
                <w:lang w:val="ru-RU" w:eastAsia="ru-RU"/>
              </w:rPr>
              <w:lastRenderedPageBreak/>
              <w:t xml:space="preserve">        5) коли назва предмета закупі</w:t>
            </w:r>
            <w:proofErr w:type="gramStart"/>
            <w:r w:rsidRPr="001D7740">
              <w:rPr>
                <w:lang w:val="ru-RU" w:eastAsia="ru-RU"/>
              </w:rPr>
              <w:t>вл</w:t>
            </w:r>
            <w:proofErr w:type="gramEnd"/>
            <w:r w:rsidRPr="001D7740">
              <w:rPr>
                <w:lang w:val="ru-RU" w:eastAsia="ru-RU"/>
              </w:rPr>
              <w:t>і із зазначенням коду за Єдиним закупівельним словником не відповідає товарам, роботам чи послугам, що фактично закуплені замовником.</w:t>
            </w:r>
          </w:p>
        </w:tc>
      </w:tr>
      <w:tr w:rsidR="006F3369" w:rsidRPr="00C648B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F3369" w:rsidRDefault="00BE4CC1">
            <w:pPr>
              <w:widowControl w:val="0"/>
              <w:jc w:val="center"/>
              <w:rPr>
                <w:sz w:val="20"/>
              </w:rPr>
            </w:pPr>
            <w:r>
              <w:rPr>
                <w:sz w:val="20"/>
              </w:rPr>
              <w:lastRenderedPageBreak/>
              <w:t>5</w:t>
            </w:r>
          </w:p>
        </w:tc>
        <w:tc>
          <w:tcPr>
            <w:tcW w:w="2815" w:type="dxa"/>
            <w:tcBorders>
              <w:top w:val="single" w:sz="4" w:space="0" w:color="000000"/>
              <w:left w:val="single" w:sz="4" w:space="0" w:color="000000"/>
              <w:bottom w:val="single" w:sz="4" w:space="0" w:color="000000"/>
              <w:right w:val="single" w:sz="4" w:space="0" w:color="000000"/>
            </w:tcBorders>
          </w:tcPr>
          <w:p w:rsidR="006F3369" w:rsidRPr="001D7740" w:rsidRDefault="00BE4CC1">
            <w:pPr>
              <w:widowControl w:val="0"/>
              <w:rPr>
                <w:b/>
                <w:color w:val="000000"/>
                <w:lang w:val="ru-RU"/>
              </w:rPr>
            </w:pPr>
            <w:r w:rsidRPr="001D7740">
              <w:rPr>
                <w:b/>
                <w:color w:val="000000"/>
                <w:lang w:val="ru-RU"/>
              </w:rPr>
              <w:t xml:space="preserve">Забезпечення виконання договору </w:t>
            </w:r>
            <w:proofErr w:type="gramStart"/>
            <w:r w:rsidRPr="001D7740">
              <w:rPr>
                <w:b/>
                <w:color w:val="000000"/>
                <w:lang w:val="ru-RU"/>
              </w:rPr>
              <w:t>про</w:t>
            </w:r>
            <w:proofErr w:type="gramEnd"/>
            <w:r w:rsidRPr="001D7740">
              <w:rPr>
                <w:b/>
                <w:color w:val="000000"/>
                <w:lang w:val="ru-RU"/>
              </w:rPr>
              <w:t xml:space="preserve"> закупівлю</w:t>
            </w:r>
          </w:p>
        </w:tc>
        <w:tc>
          <w:tcPr>
            <w:tcW w:w="6440" w:type="dxa"/>
            <w:tcBorders>
              <w:top w:val="single" w:sz="4" w:space="0" w:color="000000"/>
              <w:left w:val="single" w:sz="4" w:space="0" w:color="000000"/>
              <w:bottom w:val="single" w:sz="4" w:space="0" w:color="000000"/>
              <w:right w:val="single" w:sz="4" w:space="0" w:color="000000"/>
            </w:tcBorders>
            <w:vAlign w:val="center"/>
          </w:tcPr>
          <w:p w:rsidR="006F3369" w:rsidRPr="001D7740" w:rsidRDefault="00BE4CC1">
            <w:pPr>
              <w:widowControl w:val="0"/>
              <w:ind w:right="120"/>
              <w:jc w:val="both"/>
              <w:rPr>
                <w:lang w:val="ru-RU"/>
              </w:rPr>
            </w:pPr>
            <w:r w:rsidRPr="001D7740">
              <w:rPr>
                <w:lang w:val="ru-RU"/>
              </w:rPr>
              <w:t xml:space="preserve">Забезпечення виконання договору </w:t>
            </w:r>
            <w:proofErr w:type="gramStart"/>
            <w:r w:rsidRPr="001D7740">
              <w:rPr>
                <w:lang w:val="ru-RU"/>
              </w:rPr>
              <w:t>про</w:t>
            </w:r>
            <w:proofErr w:type="gramEnd"/>
            <w:r w:rsidRPr="001D7740">
              <w:rPr>
                <w:lang w:val="ru-RU"/>
              </w:rPr>
              <w:t xml:space="preserve"> закупівлю не вимагається.</w:t>
            </w:r>
          </w:p>
          <w:p w:rsidR="006F3369" w:rsidRPr="001D7740" w:rsidRDefault="006F3369">
            <w:pPr>
              <w:widowControl w:val="0"/>
              <w:jc w:val="both"/>
              <w:rPr>
                <w:sz w:val="20"/>
                <w:lang w:val="ru-RU"/>
              </w:rPr>
            </w:pPr>
            <w:bookmarkStart w:id="18" w:name="_heading=h.2s8eyo1"/>
            <w:bookmarkEnd w:id="18"/>
          </w:p>
        </w:tc>
      </w:tr>
    </w:tbl>
    <w:p w:rsidR="006F3369" w:rsidRPr="001D7740" w:rsidRDefault="006F3369">
      <w:pPr>
        <w:rPr>
          <w:lang w:val="ru-RU"/>
        </w:rPr>
        <w:sectPr w:rsidR="006F3369" w:rsidRPr="001D7740">
          <w:footerReference w:type="default" r:id="rId11"/>
          <w:footerReference w:type="first" r:id="rId12"/>
          <w:pgSz w:w="11906" w:h="16838"/>
          <w:pgMar w:top="850" w:right="850" w:bottom="765" w:left="1417" w:header="0" w:footer="708" w:gutter="0"/>
          <w:pgNumType w:start="1"/>
          <w:cols w:space="720"/>
          <w:formProt w:val="0"/>
          <w:titlePg/>
          <w:docGrid w:linePitch="100"/>
        </w:sectPr>
      </w:pPr>
    </w:p>
    <w:p w:rsidR="006F3369" w:rsidRDefault="006F3369">
      <w:pPr>
        <w:ind w:left="5660" w:firstLine="700"/>
        <w:jc w:val="center"/>
        <w:rPr>
          <w:b/>
          <w:sz w:val="20"/>
          <w:szCs w:val="20"/>
          <w:lang w:val="uk-UA" w:eastAsia="uk-UA"/>
        </w:rPr>
      </w:pPr>
      <w:bookmarkStart w:id="19" w:name="_heading=h.2s8eyo11"/>
      <w:bookmarkEnd w:id="19"/>
    </w:p>
    <w:p w:rsidR="006F3369" w:rsidRDefault="006F3369">
      <w:pPr>
        <w:ind w:left="5660" w:firstLine="700"/>
        <w:jc w:val="right"/>
        <w:rPr>
          <w:b/>
          <w:color w:val="000000"/>
          <w:sz w:val="20"/>
          <w:szCs w:val="20"/>
          <w:lang w:val="uk-UA" w:eastAsia="uk-UA"/>
        </w:rPr>
      </w:pPr>
    </w:p>
    <w:p w:rsidR="006F3369" w:rsidRDefault="00BE4CC1">
      <w:pPr>
        <w:ind w:left="5660" w:firstLine="700"/>
        <w:jc w:val="right"/>
        <w:rPr>
          <w:b/>
          <w:color w:val="000000"/>
          <w:sz w:val="20"/>
          <w:szCs w:val="20"/>
          <w:lang w:val="uk-UA" w:eastAsia="uk-UA"/>
        </w:rPr>
      </w:pPr>
      <w:r>
        <w:rPr>
          <w:b/>
          <w:color w:val="000000"/>
          <w:sz w:val="20"/>
          <w:szCs w:val="20"/>
          <w:lang w:val="uk-UA" w:eastAsia="uk-UA"/>
        </w:rPr>
        <w:t>ДОДАТОК № 1</w:t>
      </w:r>
    </w:p>
    <w:p w:rsidR="006F3369" w:rsidRDefault="00BE4CC1">
      <w:pPr>
        <w:ind w:left="5660" w:firstLine="700"/>
        <w:jc w:val="right"/>
        <w:rPr>
          <w:i/>
          <w:color w:val="000000"/>
          <w:sz w:val="20"/>
          <w:szCs w:val="20"/>
          <w:lang w:val="uk-UA" w:eastAsia="uk-UA"/>
        </w:rPr>
      </w:pPr>
      <w:r>
        <w:rPr>
          <w:i/>
          <w:color w:val="000000"/>
          <w:sz w:val="20"/>
          <w:szCs w:val="20"/>
          <w:lang w:val="uk-UA" w:eastAsia="uk-UA"/>
        </w:rPr>
        <w:t>до тендерної документації</w:t>
      </w:r>
    </w:p>
    <w:p w:rsidR="006F3369" w:rsidRDefault="00BE4CC1">
      <w:pPr>
        <w:ind w:left="5660" w:firstLine="700"/>
        <w:jc w:val="both"/>
        <w:rPr>
          <w:i/>
          <w:color w:val="000000"/>
          <w:sz w:val="20"/>
          <w:szCs w:val="20"/>
          <w:lang w:val="uk-UA" w:eastAsia="uk-UA"/>
        </w:rPr>
      </w:pPr>
      <w:r>
        <w:rPr>
          <w:i/>
          <w:color w:val="000000"/>
          <w:sz w:val="20"/>
          <w:szCs w:val="20"/>
          <w:lang w:val="uk-UA" w:eastAsia="uk-UA"/>
        </w:rPr>
        <w:t> </w:t>
      </w:r>
    </w:p>
    <w:p w:rsidR="006F3369" w:rsidRDefault="00BE4CC1">
      <w:pPr>
        <w:numPr>
          <w:ilvl w:val="0"/>
          <w:numId w:val="3"/>
        </w:numPr>
        <w:shd w:val="clear" w:color="auto" w:fill="FFFFFF"/>
        <w:ind w:left="502"/>
        <w:jc w:val="both"/>
        <w:rPr>
          <w:b/>
          <w:color w:val="000000"/>
          <w:sz w:val="20"/>
          <w:szCs w:val="20"/>
          <w:lang w:val="uk-UA" w:eastAsia="uk-UA"/>
        </w:rPr>
      </w:pPr>
      <w:r>
        <w:rPr>
          <w:b/>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92" w:type="dxa"/>
        <w:jc w:val="center"/>
        <w:tblLayout w:type="fixed"/>
        <w:tblLook w:val="0000"/>
      </w:tblPr>
      <w:tblGrid>
        <w:gridCol w:w="236"/>
        <w:gridCol w:w="236"/>
        <w:gridCol w:w="367"/>
        <w:gridCol w:w="26"/>
        <w:gridCol w:w="298"/>
        <w:gridCol w:w="1178"/>
        <w:gridCol w:w="690"/>
        <w:gridCol w:w="431"/>
        <w:gridCol w:w="359"/>
        <w:gridCol w:w="21"/>
        <w:gridCol w:w="896"/>
        <w:gridCol w:w="985"/>
        <w:gridCol w:w="178"/>
        <w:gridCol w:w="269"/>
        <w:gridCol w:w="1570"/>
        <w:gridCol w:w="86"/>
        <w:gridCol w:w="227"/>
        <w:gridCol w:w="1503"/>
        <w:gridCol w:w="236"/>
      </w:tblGrid>
      <w:tr w:rsidR="006F3369" w:rsidRPr="00C648B2">
        <w:trPr>
          <w:trHeight w:val="690"/>
          <w:jc w:val="center"/>
        </w:trPr>
        <w:tc>
          <w:tcPr>
            <w:tcW w:w="45" w:type="dxa"/>
          </w:tcPr>
          <w:p w:rsidR="006F3369" w:rsidRDefault="006F3369">
            <w:pPr>
              <w:widowControl w:val="0"/>
              <w:spacing w:before="240"/>
              <w:jc w:val="center"/>
              <w:rPr>
                <w:sz w:val="20"/>
                <w:szCs w:val="20"/>
                <w:lang w:val="uk-UA" w:eastAsia="uk-UA"/>
              </w:rPr>
            </w:pPr>
          </w:p>
        </w:tc>
        <w:tc>
          <w:tcPr>
            <w:tcW w:w="96" w:type="dxa"/>
          </w:tcPr>
          <w:p w:rsidR="006F3369" w:rsidRDefault="006F3369">
            <w:pPr>
              <w:widowControl w:val="0"/>
              <w:spacing w:before="24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3369" w:rsidRDefault="00BE4CC1">
            <w:pPr>
              <w:widowControl w:val="0"/>
              <w:spacing w:before="240"/>
              <w:jc w:val="center"/>
            </w:pPr>
            <w:r>
              <w:rPr>
                <w:b/>
                <w:color w:val="000000"/>
                <w:sz w:val="20"/>
                <w:szCs w:val="20"/>
                <w:lang w:val="uk-UA" w:eastAsia="uk-UA"/>
              </w:rPr>
              <w:t xml:space="preserve">№ </w:t>
            </w:r>
            <w:r>
              <w:rPr>
                <w:b/>
                <w:sz w:val="20"/>
                <w:szCs w:val="20"/>
                <w:lang w:val="uk-UA" w:eastAsia="uk-UA"/>
              </w:rPr>
              <w:t>з</w:t>
            </w:r>
            <w:r>
              <w:rPr>
                <w:b/>
                <w:color w:val="000000"/>
                <w:sz w:val="20"/>
                <w:szCs w:val="20"/>
                <w:lang w:val="uk-UA" w:eastAsia="uk-UA"/>
              </w:rPr>
              <w:t>/п</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3369" w:rsidRDefault="00BE4CC1">
            <w:pPr>
              <w:widowControl w:val="0"/>
              <w:spacing w:before="240"/>
              <w:jc w:val="center"/>
              <w:rPr>
                <w:b/>
                <w:color w:val="000000"/>
                <w:sz w:val="20"/>
                <w:szCs w:val="20"/>
                <w:lang w:val="uk-UA" w:eastAsia="uk-UA"/>
              </w:rPr>
            </w:pPr>
            <w:r>
              <w:rPr>
                <w:b/>
                <w:color w:val="000000"/>
                <w:sz w:val="20"/>
                <w:szCs w:val="20"/>
                <w:lang w:val="uk-UA" w:eastAsia="uk-UA"/>
              </w:rPr>
              <w:t>Кваліфікаційні критерії</w:t>
            </w:r>
          </w:p>
        </w:tc>
        <w:tc>
          <w:tcPr>
            <w:tcW w:w="688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3369" w:rsidRPr="001D7740" w:rsidRDefault="00BE4CC1">
            <w:pPr>
              <w:widowControl w:val="0"/>
              <w:spacing w:before="240"/>
              <w:jc w:val="center"/>
              <w:rPr>
                <w:lang w:val="uk-UA"/>
              </w:rPr>
            </w:pPr>
            <w:r>
              <w:rPr>
                <w:b/>
                <w:sz w:val="20"/>
                <w:szCs w:val="20"/>
                <w:lang w:val="uk-UA" w:eastAsia="uk-UA"/>
              </w:rPr>
              <w:t>Документи та інформація, </w:t>
            </w:r>
            <w:r>
              <w:rPr>
                <w:b/>
                <w:color w:val="000000"/>
                <w:sz w:val="20"/>
                <w:szCs w:val="20"/>
                <w:lang w:val="uk-UA" w:eastAsia="uk-UA"/>
              </w:rPr>
              <w:t>які підтверджують відповідність Учасника кваліфікаційним критеріям</w:t>
            </w:r>
          </w:p>
        </w:tc>
        <w:tc>
          <w:tcPr>
            <w:tcW w:w="90" w:type="dxa"/>
          </w:tcPr>
          <w:p w:rsidR="006F3369" w:rsidRPr="001D7740" w:rsidRDefault="006F3369">
            <w:pPr>
              <w:widowControl w:val="0"/>
              <w:rPr>
                <w:lang w:val="uk-UA"/>
              </w:rPr>
            </w:pPr>
          </w:p>
        </w:tc>
      </w:tr>
      <w:tr w:rsidR="006F3369" w:rsidRPr="00C648B2">
        <w:trPr>
          <w:trHeight w:val="1971"/>
          <w:jc w:val="center"/>
        </w:trPr>
        <w:tc>
          <w:tcPr>
            <w:tcW w:w="45" w:type="dxa"/>
          </w:tcPr>
          <w:p w:rsidR="006F3369" w:rsidRDefault="006F3369">
            <w:pPr>
              <w:widowControl w:val="0"/>
              <w:jc w:val="center"/>
              <w:rPr>
                <w:sz w:val="20"/>
                <w:szCs w:val="20"/>
                <w:lang w:val="uk-UA" w:eastAsia="uk-UA"/>
              </w:rPr>
            </w:pPr>
          </w:p>
        </w:tc>
        <w:tc>
          <w:tcPr>
            <w:tcW w:w="96" w:type="dxa"/>
          </w:tcPr>
          <w:p w:rsidR="006F3369" w:rsidRDefault="006F3369">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Default="00BE4CC1">
            <w:pPr>
              <w:widowControl w:val="0"/>
              <w:jc w:val="center"/>
              <w:rPr>
                <w:b/>
                <w:color w:val="000000"/>
                <w:sz w:val="20"/>
                <w:szCs w:val="20"/>
                <w:lang w:val="uk-UA" w:eastAsia="uk-UA"/>
              </w:rPr>
            </w:pPr>
            <w:r>
              <w:rPr>
                <w:b/>
                <w:color w:val="000000"/>
                <w:sz w:val="20"/>
                <w:szCs w:val="20"/>
                <w:lang w:val="uk-UA" w:eastAsia="uk-UA"/>
              </w:rPr>
              <w:t>1</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Default="00BE4CC1">
            <w:pPr>
              <w:widowControl w:val="0"/>
              <w:rPr>
                <w:b/>
                <w:color w:val="000000"/>
                <w:sz w:val="20"/>
                <w:szCs w:val="20"/>
                <w:lang w:val="uk-UA" w:eastAsia="uk-UA"/>
              </w:rPr>
            </w:pPr>
            <w:r>
              <w:rPr>
                <w:b/>
                <w:color w:val="000000"/>
                <w:sz w:val="20"/>
                <w:szCs w:val="20"/>
                <w:lang w:val="uk-UA" w:eastAsia="uk-UA"/>
              </w:rPr>
              <w:t>Наявність обладнання, матеріально-технічної бази та технологій</w:t>
            </w:r>
          </w:p>
          <w:p w:rsidR="006F3369" w:rsidRDefault="006F3369">
            <w:pPr>
              <w:widowControl w:val="0"/>
              <w:jc w:val="both"/>
              <w:rPr>
                <w:sz w:val="20"/>
                <w:szCs w:val="20"/>
                <w:lang w:val="uk-UA" w:eastAsia="uk-UA"/>
              </w:rPr>
            </w:pPr>
          </w:p>
        </w:tc>
        <w:tc>
          <w:tcPr>
            <w:tcW w:w="688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Default="00BE4CC1">
            <w:pPr>
              <w:widowControl w:val="0"/>
              <w:shd w:val="clear" w:color="auto" w:fill="FFFFFF"/>
              <w:jc w:val="both"/>
              <w:rPr>
                <w:color w:val="000000"/>
                <w:sz w:val="20"/>
                <w:szCs w:val="20"/>
                <w:lang w:val="uk-UA" w:eastAsia="uk-UA"/>
              </w:rPr>
            </w:pPr>
            <w:r>
              <w:rPr>
                <w:color w:val="000000"/>
                <w:sz w:val="20"/>
                <w:szCs w:val="20"/>
                <w:lang w:val="uk-UA" w:eastAsia="uk-UA"/>
              </w:rPr>
              <w:t>1.1. Довідка про наявність обладнання, матеріально-технічної бази та технологій, необхідних для робіт, визначених у технічних вимогах згідно таблиці 1</w:t>
            </w:r>
          </w:p>
          <w:p w:rsidR="006F3369" w:rsidRDefault="00BE4CC1">
            <w:pPr>
              <w:widowControl w:val="0"/>
              <w:shd w:val="clear" w:color="auto" w:fill="FFFFFF"/>
              <w:contextualSpacing/>
              <w:jc w:val="both"/>
              <w:rPr>
                <w:color w:val="000000"/>
                <w:sz w:val="20"/>
                <w:szCs w:val="20"/>
                <w:lang w:val="uk-UA" w:eastAsia="uk-UA"/>
              </w:rPr>
            </w:pPr>
            <w:r>
              <w:rPr>
                <w:color w:val="000000"/>
                <w:sz w:val="20"/>
                <w:szCs w:val="20"/>
                <w:lang w:val="uk-UA" w:eastAsia="uk-UA"/>
              </w:rPr>
              <w:t>1.2 *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r>
              <w:rPr>
                <w:color w:val="000000"/>
                <w:sz w:val="20"/>
                <w:szCs w:val="20"/>
                <w:lang w:val="uk-UA" w:eastAsia="uk-UA"/>
              </w:rPr>
              <w:br/>
            </w:r>
          </w:p>
          <w:p w:rsidR="006F3369" w:rsidRDefault="00BE4CC1">
            <w:pPr>
              <w:widowControl w:val="0"/>
              <w:shd w:val="clear" w:color="auto" w:fill="FFFFFF"/>
              <w:contextualSpacing/>
              <w:jc w:val="both"/>
              <w:rPr>
                <w:color w:val="000000"/>
                <w:sz w:val="20"/>
                <w:szCs w:val="20"/>
                <w:lang w:val="uk-UA" w:eastAsia="uk-UA"/>
              </w:rPr>
            </w:pPr>
            <w:r>
              <w:rPr>
                <w:color w:val="000000"/>
                <w:sz w:val="20"/>
                <w:szCs w:val="20"/>
                <w:lang w:val="uk-UA" w:eastAsia="uk-UA"/>
              </w:rPr>
              <w:t>Мінімально необхідна кількість техніки/обладнання, яка обов’язково включається до довідки:</w:t>
            </w:r>
            <w:r>
              <w:rPr>
                <w:color w:val="000000"/>
                <w:sz w:val="20"/>
                <w:szCs w:val="20"/>
                <w:lang w:val="uk-UA" w:eastAsia="uk-UA"/>
              </w:rPr>
              <w:br/>
            </w:r>
          </w:p>
          <w:p w:rsidR="006F3369" w:rsidRDefault="00BE4CC1">
            <w:pPr>
              <w:widowControl w:val="0"/>
              <w:shd w:val="clear" w:color="auto" w:fill="FFFFFF"/>
              <w:contextualSpacing/>
              <w:jc w:val="both"/>
              <w:rPr>
                <w:color w:val="000000"/>
                <w:sz w:val="20"/>
                <w:szCs w:val="20"/>
                <w:lang w:val="uk-UA" w:eastAsia="uk-UA"/>
              </w:rPr>
            </w:pPr>
            <w:r>
              <w:rPr>
                <w:color w:val="000000"/>
                <w:sz w:val="20"/>
                <w:szCs w:val="20"/>
                <w:lang w:val="uk-UA" w:eastAsia="uk-UA"/>
              </w:rPr>
              <w:t>- ліцензований комплекс АВК-5 або інший ліцензований програмний комплекс, який взаємодіє з комплексом АВК-5 в частині передачі кошторисної документації та розрахунків договірних цін;</w:t>
            </w:r>
            <w:r>
              <w:rPr>
                <w:color w:val="000000"/>
                <w:sz w:val="20"/>
                <w:szCs w:val="20"/>
                <w:lang w:val="uk-UA" w:eastAsia="uk-UA"/>
              </w:rPr>
              <w:br/>
              <w:t>для підтвердження Учасник обов’язково надає копію ліцензії.</w:t>
            </w:r>
          </w:p>
          <w:p w:rsidR="006F3369" w:rsidRDefault="00BE4CC1">
            <w:pPr>
              <w:widowControl w:val="0"/>
              <w:shd w:val="clear" w:color="auto" w:fill="FFFFFF"/>
              <w:contextualSpacing/>
              <w:jc w:val="both"/>
              <w:rPr>
                <w:color w:val="000000"/>
                <w:sz w:val="20"/>
                <w:szCs w:val="20"/>
                <w:lang w:val="uk-UA" w:eastAsia="uk-UA"/>
              </w:rPr>
            </w:pPr>
            <w:r>
              <w:rPr>
                <w:color w:val="000000"/>
                <w:sz w:val="20"/>
                <w:szCs w:val="20"/>
                <w:lang w:val="uk-UA" w:eastAsia="uk-UA"/>
              </w:rPr>
              <w:t>- комп’ютерна оргтехніка (комп’ютери/ноутбуки, принтер для друку широкого формату або договір з надавачем поліграфічних послуг);</w:t>
            </w:r>
          </w:p>
          <w:p w:rsidR="006F3369" w:rsidRDefault="00BE4CC1">
            <w:pPr>
              <w:widowControl w:val="0"/>
              <w:shd w:val="clear" w:color="auto" w:fill="FFFFFF"/>
              <w:contextualSpacing/>
              <w:jc w:val="both"/>
              <w:rPr>
                <w:color w:val="000000"/>
                <w:sz w:val="20"/>
                <w:szCs w:val="20"/>
                <w:lang w:val="uk-UA" w:eastAsia="uk-UA"/>
              </w:rPr>
            </w:pPr>
            <w:r>
              <w:rPr>
                <w:color w:val="000000"/>
                <w:sz w:val="20"/>
                <w:szCs w:val="20"/>
                <w:lang w:val="uk-UA" w:eastAsia="uk-UA"/>
              </w:rPr>
              <w:t>- офісне приміщення**.</w:t>
            </w:r>
          </w:p>
          <w:p w:rsidR="006F3369" w:rsidRDefault="00BE4CC1">
            <w:pPr>
              <w:widowControl w:val="0"/>
              <w:shd w:val="clear" w:color="auto" w:fill="FFFFFF"/>
              <w:contextualSpacing/>
              <w:jc w:val="both"/>
              <w:rPr>
                <w:color w:val="000000"/>
                <w:sz w:val="20"/>
                <w:szCs w:val="20"/>
                <w:lang w:val="uk-UA" w:eastAsia="uk-UA"/>
              </w:rPr>
            </w:pPr>
            <w:r>
              <w:rPr>
                <w:color w:val="000000"/>
                <w:sz w:val="20"/>
                <w:szCs w:val="20"/>
                <w:lang w:val="uk-UA" w:eastAsia="uk-UA"/>
              </w:rPr>
              <w:t>**зазначається номер та дата документу, як підтверджуючий приналежності відповідно до  графи 5 Таблиці.</w:t>
            </w:r>
          </w:p>
        </w:tc>
        <w:tc>
          <w:tcPr>
            <w:tcW w:w="90" w:type="dxa"/>
          </w:tcPr>
          <w:p w:rsidR="006F3369" w:rsidRPr="001D7740" w:rsidRDefault="006F3369">
            <w:pPr>
              <w:widowControl w:val="0"/>
              <w:rPr>
                <w:lang w:val="ru-RU"/>
              </w:rPr>
            </w:pPr>
          </w:p>
        </w:tc>
      </w:tr>
      <w:tr w:rsidR="006F3369">
        <w:trPr>
          <w:jc w:val="center"/>
        </w:trPr>
        <w:tc>
          <w:tcPr>
            <w:tcW w:w="45" w:type="dxa"/>
          </w:tcPr>
          <w:p w:rsidR="006F3369" w:rsidRDefault="006F3369">
            <w:pPr>
              <w:widowControl w:val="0"/>
              <w:spacing w:after="160" w:line="259" w:lineRule="auto"/>
              <w:jc w:val="center"/>
              <w:rPr>
                <w:rFonts w:ascii="Calibri" w:eastAsia="Calibri" w:hAnsi="Calibri" w:cs="Calibri"/>
                <w:bCs/>
                <w:iCs/>
                <w:sz w:val="20"/>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w:t>
            </w:r>
          </w:p>
          <w:p w:rsidR="006F3369" w:rsidRDefault="00BE4CC1">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з/п</w:t>
            </w:r>
          </w:p>
        </w:tc>
        <w:tc>
          <w:tcPr>
            <w:tcW w:w="3131" w:type="dxa"/>
            <w:gridSpan w:val="6"/>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spacing w:after="160" w:line="259" w:lineRule="auto"/>
              <w:ind w:firstLine="141"/>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Назва</w:t>
            </w:r>
          </w:p>
        </w:tc>
        <w:tc>
          <w:tcPr>
            <w:tcW w:w="939" w:type="dxa"/>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Тип /марка/модель, рік випуску</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Кількість</w:t>
            </w:r>
          </w:p>
        </w:tc>
        <w:tc>
          <w:tcPr>
            <w:tcW w:w="2035" w:type="dxa"/>
            <w:gridSpan w:val="3"/>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Зазначення приналежності*</w:t>
            </w:r>
          </w:p>
        </w:tc>
        <w:tc>
          <w:tcPr>
            <w:tcW w:w="1828" w:type="dxa"/>
            <w:gridSpan w:val="2"/>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Документ, підтверджуючий приналежність **</w:t>
            </w:r>
          </w:p>
        </w:tc>
        <w:tc>
          <w:tcPr>
            <w:tcW w:w="90" w:type="dxa"/>
          </w:tcPr>
          <w:p w:rsidR="006F3369" w:rsidRDefault="006F3369">
            <w:pPr>
              <w:widowControl w:val="0"/>
            </w:pPr>
          </w:p>
        </w:tc>
      </w:tr>
      <w:tr w:rsidR="006F3369">
        <w:trPr>
          <w:jc w:val="center"/>
        </w:trPr>
        <w:tc>
          <w:tcPr>
            <w:tcW w:w="45" w:type="dxa"/>
          </w:tcPr>
          <w:p w:rsidR="006F3369" w:rsidRDefault="006F3369">
            <w:pPr>
              <w:widowControl w:val="0"/>
              <w:spacing w:after="160" w:line="259" w:lineRule="auto"/>
              <w:jc w:val="center"/>
              <w:rPr>
                <w:rFonts w:ascii="Calibri" w:eastAsia="Calibri" w:hAnsi="Calibri" w:cs="Calibri"/>
                <w:bCs/>
                <w:iCs/>
                <w:sz w:val="20"/>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6F3369" w:rsidRDefault="00BE4CC1">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6F3369" w:rsidRDefault="00BE4CC1">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2</w:t>
            </w:r>
          </w:p>
        </w:tc>
        <w:tc>
          <w:tcPr>
            <w:tcW w:w="939" w:type="dxa"/>
            <w:tcBorders>
              <w:top w:val="single" w:sz="4" w:space="0" w:color="000000"/>
              <w:left w:val="single" w:sz="4" w:space="0" w:color="000000"/>
              <w:bottom w:val="single" w:sz="4" w:space="0" w:color="000000"/>
              <w:right w:val="single" w:sz="4" w:space="0" w:color="000000"/>
            </w:tcBorders>
          </w:tcPr>
          <w:p w:rsidR="006F3369" w:rsidRDefault="00BE4CC1">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3</w:t>
            </w:r>
          </w:p>
        </w:tc>
        <w:tc>
          <w:tcPr>
            <w:tcW w:w="1224" w:type="dxa"/>
            <w:gridSpan w:val="2"/>
            <w:tcBorders>
              <w:top w:val="single" w:sz="4" w:space="0" w:color="000000"/>
              <w:left w:val="single" w:sz="4" w:space="0" w:color="000000"/>
              <w:bottom w:val="single" w:sz="4" w:space="0" w:color="000000"/>
              <w:right w:val="single" w:sz="4" w:space="0" w:color="000000"/>
            </w:tcBorders>
          </w:tcPr>
          <w:p w:rsidR="006F3369" w:rsidRDefault="00BE4CC1">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4</w:t>
            </w:r>
          </w:p>
        </w:tc>
        <w:tc>
          <w:tcPr>
            <w:tcW w:w="2035" w:type="dxa"/>
            <w:gridSpan w:val="3"/>
            <w:tcBorders>
              <w:top w:val="single" w:sz="4" w:space="0" w:color="000000"/>
              <w:left w:val="single" w:sz="4" w:space="0" w:color="000000"/>
              <w:bottom w:val="single" w:sz="4" w:space="0" w:color="000000"/>
              <w:right w:val="single" w:sz="4" w:space="0" w:color="000000"/>
            </w:tcBorders>
          </w:tcPr>
          <w:p w:rsidR="006F3369" w:rsidRDefault="00BE4CC1">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5</w:t>
            </w:r>
          </w:p>
        </w:tc>
        <w:tc>
          <w:tcPr>
            <w:tcW w:w="1828" w:type="dxa"/>
            <w:gridSpan w:val="2"/>
            <w:tcBorders>
              <w:top w:val="single" w:sz="4" w:space="0" w:color="000000"/>
              <w:left w:val="single" w:sz="4" w:space="0" w:color="000000"/>
              <w:bottom w:val="single" w:sz="4" w:space="0" w:color="000000"/>
              <w:right w:val="single" w:sz="4" w:space="0" w:color="000000"/>
            </w:tcBorders>
          </w:tcPr>
          <w:p w:rsidR="006F3369" w:rsidRDefault="00BE4CC1">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6</w:t>
            </w:r>
          </w:p>
        </w:tc>
        <w:tc>
          <w:tcPr>
            <w:tcW w:w="90" w:type="dxa"/>
          </w:tcPr>
          <w:p w:rsidR="006F3369" w:rsidRDefault="006F3369">
            <w:pPr>
              <w:widowControl w:val="0"/>
            </w:pPr>
          </w:p>
        </w:tc>
      </w:tr>
      <w:tr w:rsidR="006F3369">
        <w:trPr>
          <w:trHeight w:val="295"/>
          <w:jc w:val="center"/>
        </w:trPr>
        <w:tc>
          <w:tcPr>
            <w:tcW w:w="45" w:type="dxa"/>
          </w:tcPr>
          <w:p w:rsidR="006F3369" w:rsidRDefault="006F3369">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6F3369" w:rsidRDefault="00BE4CC1">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eastAsia="uk-UA"/>
              </w:rPr>
            </w:pPr>
          </w:p>
        </w:tc>
        <w:tc>
          <w:tcPr>
            <w:tcW w:w="2035" w:type="dxa"/>
            <w:gridSpan w:val="3"/>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0" w:type="dxa"/>
          </w:tcPr>
          <w:p w:rsidR="006F3369" w:rsidRDefault="006F3369">
            <w:pPr>
              <w:widowControl w:val="0"/>
            </w:pPr>
          </w:p>
        </w:tc>
      </w:tr>
      <w:tr w:rsidR="006F3369">
        <w:trPr>
          <w:jc w:val="center"/>
        </w:trPr>
        <w:tc>
          <w:tcPr>
            <w:tcW w:w="45" w:type="dxa"/>
          </w:tcPr>
          <w:p w:rsidR="006F3369" w:rsidRDefault="006F3369">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6F3369" w:rsidRDefault="00BE4CC1">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2</w:t>
            </w:r>
          </w:p>
        </w:tc>
        <w:tc>
          <w:tcPr>
            <w:tcW w:w="3131" w:type="dxa"/>
            <w:gridSpan w:val="6"/>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35" w:type="dxa"/>
            <w:gridSpan w:val="3"/>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0" w:type="dxa"/>
          </w:tcPr>
          <w:p w:rsidR="006F3369" w:rsidRDefault="006F3369">
            <w:pPr>
              <w:widowControl w:val="0"/>
            </w:pPr>
          </w:p>
        </w:tc>
      </w:tr>
      <w:tr w:rsidR="006F3369">
        <w:trPr>
          <w:jc w:val="center"/>
        </w:trPr>
        <w:tc>
          <w:tcPr>
            <w:tcW w:w="45" w:type="dxa"/>
          </w:tcPr>
          <w:p w:rsidR="006F3369" w:rsidRDefault="006F3369">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6F3369" w:rsidRDefault="00BE4CC1">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3</w:t>
            </w:r>
          </w:p>
        </w:tc>
        <w:tc>
          <w:tcPr>
            <w:tcW w:w="3131" w:type="dxa"/>
            <w:gridSpan w:val="6"/>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35" w:type="dxa"/>
            <w:gridSpan w:val="3"/>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6F3369" w:rsidRDefault="006F3369">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0" w:type="dxa"/>
          </w:tcPr>
          <w:p w:rsidR="006F3369" w:rsidRDefault="006F3369">
            <w:pPr>
              <w:widowControl w:val="0"/>
            </w:pPr>
          </w:p>
        </w:tc>
      </w:tr>
      <w:tr w:rsidR="006F3369">
        <w:trPr>
          <w:trHeight w:val="20"/>
          <w:jc w:val="center"/>
        </w:trPr>
        <w:tc>
          <w:tcPr>
            <w:tcW w:w="45" w:type="dxa"/>
          </w:tcPr>
          <w:p w:rsidR="006F3369" w:rsidRDefault="006F3369">
            <w:pPr>
              <w:widowControl w:val="0"/>
              <w:jc w:val="center"/>
              <w:rPr>
                <w:sz w:val="20"/>
                <w:szCs w:val="20"/>
                <w:lang w:val="uk-UA" w:eastAsia="uk-UA"/>
              </w:rPr>
            </w:pPr>
          </w:p>
        </w:tc>
        <w:tc>
          <w:tcPr>
            <w:tcW w:w="96" w:type="dxa"/>
          </w:tcPr>
          <w:p w:rsidR="006F3369" w:rsidRDefault="006F3369">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Default="00BE4CC1">
            <w:pPr>
              <w:widowControl w:val="0"/>
              <w:jc w:val="center"/>
              <w:rPr>
                <w:b/>
                <w:color w:val="000000"/>
                <w:sz w:val="20"/>
                <w:szCs w:val="20"/>
                <w:lang w:val="uk-UA" w:eastAsia="uk-UA"/>
              </w:rPr>
            </w:pPr>
            <w:r>
              <w:rPr>
                <w:b/>
                <w:color w:val="000000"/>
                <w:sz w:val="20"/>
                <w:szCs w:val="20"/>
                <w:lang w:val="uk-UA" w:eastAsia="uk-UA"/>
              </w:rPr>
              <w:t>2</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Default="00BE4CC1">
            <w:pPr>
              <w:widowControl w:val="0"/>
              <w:rPr>
                <w:b/>
                <w:color w:val="000000"/>
                <w:sz w:val="20"/>
                <w:szCs w:val="20"/>
                <w:lang w:val="uk-UA" w:eastAsia="uk-UA"/>
              </w:rPr>
            </w:pPr>
            <w:r>
              <w:rPr>
                <w:b/>
                <w:color w:val="000000"/>
                <w:sz w:val="20"/>
                <w:szCs w:val="20"/>
                <w:lang w:val="uk-UA" w:eastAsia="uk-UA"/>
              </w:rPr>
              <w:t>Наявність працівників відповідної кваліфікації, які мають необхідні знання та досвід</w:t>
            </w:r>
          </w:p>
          <w:p w:rsidR="006F3369" w:rsidRDefault="006F3369">
            <w:pPr>
              <w:widowControl w:val="0"/>
              <w:jc w:val="both"/>
              <w:rPr>
                <w:sz w:val="20"/>
                <w:szCs w:val="20"/>
                <w:lang w:val="uk-UA" w:eastAsia="uk-UA"/>
              </w:rPr>
            </w:pPr>
          </w:p>
        </w:tc>
        <w:tc>
          <w:tcPr>
            <w:tcW w:w="688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Pr="001D7740" w:rsidRDefault="00BE4CC1">
            <w:pPr>
              <w:widowControl w:val="0"/>
              <w:shd w:val="clear" w:color="auto" w:fill="FFFFFF"/>
              <w:jc w:val="both"/>
              <w:textAlignment w:val="baseline"/>
              <w:rPr>
                <w:lang w:val="uk-UA"/>
              </w:rPr>
            </w:pPr>
            <w:r>
              <w:rPr>
                <w:color w:val="000000"/>
                <w:sz w:val="20"/>
                <w:szCs w:val="20"/>
                <w:lang w:val="uk-UA" w:eastAsia="ru-RU"/>
              </w:rPr>
              <w:t xml:space="preserve">2.1. </w:t>
            </w:r>
            <w:r>
              <w:rPr>
                <w:sz w:val="20"/>
                <w:szCs w:val="20"/>
                <w:lang w:val="uk-UA" w:eastAsia="ru-RU"/>
              </w:rPr>
              <w:t>Довідка за підписом керівника або уповноваженої особи Учасника</w:t>
            </w:r>
            <w:r>
              <w:rPr>
                <w:bCs/>
                <w:sz w:val="20"/>
                <w:szCs w:val="20"/>
                <w:lang w:val="uk-UA" w:eastAsia="ru-RU"/>
              </w:rPr>
              <w:t xml:space="preserve"> </w:t>
            </w:r>
            <w:r>
              <w:rPr>
                <w:sz w:val="20"/>
                <w:szCs w:val="20"/>
                <w:lang w:val="uk-UA" w:eastAsia="ru-RU"/>
              </w:rPr>
              <w:t>щодо наявності основних спеціалістів відповідної кваліфікації, які мають необхідні знання та досвід для виконання робіт за предметом закупівлі згідно таблиці 1.</w:t>
            </w:r>
          </w:p>
          <w:p w:rsidR="006F3369" w:rsidRDefault="00BE4CC1">
            <w:pPr>
              <w:widowControl w:val="0"/>
              <w:jc w:val="both"/>
              <w:rPr>
                <w:rFonts w:eastAsia="Calibri"/>
                <w:bCs/>
                <w:sz w:val="20"/>
                <w:szCs w:val="20"/>
                <w:lang w:val="uk-UA" w:eastAsia="uk-UA"/>
              </w:rPr>
            </w:pPr>
            <w:r>
              <w:rPr>
                <w:rFonts w:eastAsia="Calibri"/>
                <w:bCs/>
                <w:sz w:val="20"/>
                <w:szCs w:val="20"/>
                <w:lang w:val="uk-UA" w:eastAsia="uk-UA"/>
              </w:rPr>
              <w:t>2.2 Для документального підтвердження інформації, зазначеної в довідці, надаються сканкопії трудових книжок, трудових та/або цивільно-правових договорів  (тощо) залучених до робіт спеціалістів, вказаних в довідці та всі чинні документи підтверджуючи кваліфікацію працівників. Документи повинні бути чинні на момент закінчення робіт за предметом закупівлі.</w:t>
            </w:r>
          </w:p>
          <w:p w:rsidR="006F3369" w:rsidRDefault="00BE4CC1">
            <w:pPr>
              <w:widowControl w:val="0"/>
              <w:jc w:val="both"/>
              <w:rPr>
                <w:rFonts w:eastAsia="Calibri"/>
                <w:bCs/>
                <w:sz w:val="20"/>
                <w:szCs w:val="20"/>
                <w:lang w:val="uk-UA" w:eastAsia="uk-UA"/>
              </w:rPr>
            </w:pPr>
            <w:r>
              <w:rPr>
                <w:rFonts w:eastAsia="Calibri"/>
                <w:bCs/>
                <w:sz w:val="20"/>
                <w:szCs w:val="20"/>
                <w:lang w:val="uk-UA" w:eastAsia="uk-UA"/>
              </w:rPr>
              <w:t>2.3  Ключовий персонал необхідний для виконання робіт (які обов’язково включається до відомості про кваліфікацію та досвід  основних спеціалістів, що будуть залучені до виконання закупівлі):</w:t>
            </w:r>
          </w:p>
          <w:p w:rsidR="006F3369" w:rsidRPr="001D7740" w:rsidRDefault="00BE4CC1">
            <w:pPr>
              <w:widowControl w:val="0"/>
              <w:contextualSpacing/>
              <w:jc w:val="both"/>
              <w:rPr>
                <w:lang w:val="ru-RU"/>
              </w:rPr>
            </w:pPr>
            <w:r>
              <w:rPr>
                <w:rFonts w:eastAsia="Calibri"/>
                <w:b/>
                <w:bCs/>
                <w:sz w:val="20"/>
                <w:szCs w:val="20"/>
                <w:lang w:val="uk-UA" w:eastAsia="uk-UA"/>
              </w:rPr>
              <w:t>-</w:t>
            </w:r>
            <w:r>
              <w:rPr>
                <w:rFonts w:eastAsia="Calibri"/>
                <w:bCs/>
                <w:sz w:val="20"/>
                <w:szCs w:val="20"/>
                <w:lang w:val="uk-UA" w:eastAsia="uk-UA"/>
              </w:rPr>
              <w:t xml:space="preserve"> </w:t>
            </w:r>
            <w:r>
              <w:rPr>
                <w:rFonts w:ascii="Calibri" w:eastAsia="Calibri" w:hAnsi="Calibri" w:cs="Calibri"/>
                <w:b/>
                <w:lang w:val="uk-UA" w:eastAsia="uk-UA"/>
              </w:rPr>
              <w:t>Інженер – проектувальник 1 категорії (клас наслідків не нижче СС2) у частині дотримання вимог пожежної безпеки;</w:t>
            </w:r>
          </w:p>
          <w:p w:rsidR="006F3369" w:rsidRDefault="00BE4CC1">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xml:space="preserve">- Кошторисник – інженерно-будівельне проектування у </w:t>
            </w:r>
            <w:r>
              <w:rPr>
                <w:rFonts w:ascii="Calibri" w:eastAsia="Calibri" w:hAnsi="Calibri" w:cs="Calibri"/>
                <w:b/>
                <w:lang w:val="uk-UA" w:eastAsia="uk-UA"/>
              </w:rPr>
              <w:lastRenderedPageBreak/>
              <w:t>частині кошторисної документації;</w:t>
            </w:r>
          </w:p>
          <w:p w:rsidR="006F3369" w:rsidRDefault="00BE4CC1">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механічного опору та стійкості (клас наслідків не нижче СС2);</w:t>
            </w:r>
          </w:p>
          <w:p w:rsidR="006F3369" w:rsidRDefault="00BE4CC1">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економії енергії щодо об’єктів будівництва  (клас наслідків не нижче СС2);</w:t>
            </w:r>
          </w:p>
          <w:p w:rsidR="006F3369" w:rsidRDefault="00BE4CC1">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безпеки експлуатації, забезпечення захисту від шуму.</w:t>
            </w:r>
          </w:p>
          <w:p w:rsidR="006F3369" w:rsidRDefault="006F3369">
            <w:pPr>
              <w:widowControl w:val="0"/>
              <w:spacing w:after="160"/>
              <w:contextualSpacing/>
              <w:rPr>
                <w:rFonts w:ascii="Calibri" w:eastAsia="Calibri" w:hAnsi="Calibri" w:cs="Calibri"/>
                <w:b/>
                <w:lang w:val="uk-UA" w:eastAsia="uk-UA"/>
              </w:rPr>
            </w:pPr>
          </w:p>
          <w:p w:rsidR="006F3369" w:rsidRDefault="00BE4CC1">
            <w:pPr>
              <w:widowControl w:val="0"/>
              <w:jc w:val="right"/>
              <w:rPr>
                <w:rFonts w:eastAsia="Calibri"/>
                <w:bCs/>
                <w:sz w:val="20"/>
                <w:szCs w:val="20"/>
                <w:lang w:val="uk-UA" w:eastAsia="uk-UA"/>
              </w:rPr>
            </w:pPr>
            <w:r>
              <w:rPr>
                <w:rFonts w:eastAsia="Calibri"/>
                <w:bCs/>
                <w:sz w:val="20"/>
                <w:szCs w:val="20"/>
                <w:lang w:val="uk-UA" w:eastAsia="uk-UA"/>
              </w:rPr>
              <w:t>Таблиця 1</w:t>
            </w:r>
          </w:p>
        </w:tc>
        <w:tc>
          <w:tcPr>
            <w:tcW w:w="90" w:type="dxa"/>
          </w:tcPr>
          <w:p w:rsidR="006F3369" w:rsidRDefault="006F3369">
            <w:pPr>
              <w:widowControl w:val="0"/>
            </w:pPr>
          </w:p>
        </w:tc>
      </w:tr>
      <w:tr w:rsidR="006F3369" w:rsidRPr="00C648B2">
        <w:trPr>
          <w:jc w:val="center"/>
        </w:trPr>
        <w:tc>
          <w:tcPr>
            <w:tcW w:w="517" w:type="dxa"/>
            <w:gridSpan w:val="3"/>
            <w:tcBorders>
              <w:top w:val="single" w:sz="4" w:space="0" w:color="000000"/>
              <w:left w:val="single" w:sz="4" w:space="0" w:color="000000"/>
              <w:bottom w:val="single" w:sz="4" w:space="0" w:color="000000"/>
            </w:tcBorders>
            <w:vAlign w:val="center"/>
          </w:tcPr>
          <w:p w:rsidR="006F3369" w:rsidRDefault="006F3369">
            <w:pPr>
              <w:widowControl w:val="0"/>
              <w:snapToGrid w:val="0"/>
              <w:spacing w:after="160" w:line="259" w:lineRule="auto"/>
              <w:jc w:val="center"/>
              <w:rPr>
                <w:rFonts w:ascii="Calibri" w:eastAsia="Calibri" w:hAnsi="Calibri" w:cs="Calibri"/>
                <w:sz w:val="22"/>
                <w:szCs w:val="22"/>
                <w:lang w:val="uk-UA" w:eastAsia="uk-UA"/>
              </w:rPr>
            </w:pPr>
          </w:p>
          <w:p w:rsidR="006F3369" w:rsidRDefault="00BE4CC1">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 з/п</w:t>
            </w:r>
          </w:p>
        </w:tc>
        <w:tc>
          <w:tcPr>
            <w:tcW w:w="1574" w:type="dxa"/>
            <w:gridSpan w:val="3"/>
            <w:tcBorders>
              <w:top w:val="single" w:sz="4" w:space="0" w:color="000000"/>
              <w:left w:val="single" w:sz="4" w:space="0" w:color="000000"/>
              <w:bottom w:val="single" w:sz="4" w:space="0" w:color="000000"/>
            </w:tcBorders>
            <w:vAlign w:val="center"/>
          </w:tcPr>
          <w:p w:rsidR="006F3369" w:rsidRDefault="00BE4CC1">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Посада</w:t>
            </w:r>
          </w:p>
        </w:tc>
        <w:tc>
          <w:tcPr>
            <w:tcW w:w="1561" w:type="dxa"/>
            <w:gridSpan w:val="3"/>
            <w:tcBorders>
              <w:top w:val="single" w:sz="4" w:space="0" w:color="000000"/>
              <w:left w:val="single" w:sz="4" w:space="0" w:color="000000"/>
              <w:bottom w:val="single" w:sz="4" w:space="0" w:color="000000"/>
            </w:tcBorders>
            <w:vAlign w:val="center"/>
          </w:tcPr>
          <w:p w:rsidR="006F3369" w:rsidRDefault="00BE4CC1">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П.І.Б.</w:t>
            </w:r>
          </w:p>
        </w:tc>
        <w:tc>
          <w:tcPr>
            <w:tcW w:w="1997" w:type="dxa"/>
            <w:gridSpan w:val="3"/>
            <w:tcBorders>
              <w:top w:val="single" w:sz="4" w:space="0" w:color="000000"/>
              <w:left w:val="single" w:sz="4" w:space="0" w:color="000000"/>
              <w:bottom w:val="single" w:sz="4" w:space="0" w:color="000000"/>
            </w:tcBorders>
            <w:vAlign w:val="center"/>
          </w:tcPr>
          <w:p w:rsidR="006F3369" w:rsidRDefault="00BE4CC1">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Освіта</w:t>
            </w:r>
          </w:p>
        </w:tc>
        <w:tc>
          <w:tcPr>
            <w:tcW w:w="2133" w:type="dxa"/>
            <w:gridSpan w:val="3"/>
            <w:tcBorders>
              <w:top w:val="single" w:sz="4" w:space="0" w:color="000000"/>
              <w:left w:val="single" w:sz="4" w:space="0" w:color="000000"/>
              <w:bottom w:val="single" w:sz="4" w:space="0" w:color="000000"/>
            </w:tcBorders>
            <w:vAlign w:val="center"/>
          </w:tcPr>
          <w:p w:rsidR="006F3369" w:rsidRDefault="00BE4CC1">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Загальний стаж роботи за фахом, років</w:t>
            </w:r>
          </w:p>
        </w:tc>
        <w:tc>
          <w:tcPr>
            <w:tcW w:w="2008" w:type="dxa"/>
            <w:gridSpan w:val="4"/>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Номер та дата видачі кваліфікаційного сертифікату</w:t>
            </w:r>
          </w:p>
        </w:tc>
      </w:tr>
      <w:tr w:rsidR="006F3369">
        <w:trPr>
          <w:jc w:val="center"/>
        </w:trPr>
        <w:tc>
          <w:tcPr>
            <w:tcW w:w="517" w:type="dxa"/>
            <w:gridSpan w:val="3"/>
            <w:tcBorders>
              <w:top w:val="single" w:sz="4" w:space="0" w:color="000000"/>
              <w:left w:val="single" w:sz="4" w:space="0" w:color="000000"/>
              <w:bottom w:val="single" w:sz="4" w:space="0" w:color="000000"/>
            </w:tcBorders>
          </w:tcPr>
          <w:p w:rsidR="006F3369" w:rsidRDefault="00BE4CC1">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1</w:t>
            </w:r>
          </w:p>
        </w:tc>
        <w:tc>
          <w:tcPr>
            <w:tcW w:w="1574" w:type="dxa"/>
            <w:gridSpan w:val="3"/>
            <w:tcBorders>
              <w:top w:val="single" w:sz="4" w:space="0" w:color="000000"/>
              <w:left w:val="single" w:sz="4" w:space="0" w:color="000000"/>
              <w:bottom w:val="single" w:sz="4" w:space="0" w:color="000000"/>
            </w:tcBorders>
          </w:tcPr>
          <w:p w:rsidR="006F3369" w:rsidRDefault="00BE4CC1">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2</w:t>
            </w:r>
          </w:p>
        </w:tc>
        <w:tc>
          <w:tcPr>
            <w:tcW w:w="1561" w:type="dxa"/>
            <w:gridSpan w:val="3"/>
            <w:tcBorders>
              <w:top w:val="single" w:sz="4" w:space="0" w:color="000000"/>
              <w:left w:val="single" w:sz="4" w:space="0" w:color="000000"/>
              <w:bottom w:val="single" w:sz="4" w:space="0" w:color="000000"/>
            </w:tcBorders>
          </w:tcPr>
          <w:p w:rsidR="006F3369" w:rsidRDefault="00BE4CC1">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3</w:t>
            </w:r>
          </w:p>
        </w:tc>
        <w:tc>
          <w:tcPr>
            <w:tcW w:w="1997" w:type="dxa"/>
            <w:gridSpan w:val="3"/>
            <w:tcBorders>
              <w:top w:val="single" w:sz="4" w:space="0" w:color="000000"/>
              <w:left w:val="single" w:sz="4" w:space="0" w:color="000000"/>
              <w:bottom w:val="single" w:sz="4" w:space="0" w:color="000000"/>
            </w:tcBorders>
          </w:tcPr>
          <w:p w:rsidR="006F3369" w:rsidRDefault="00BE4CC1">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4</w:t>
            </w:r>
          </w:p>
        </w:tc>
        <w:tc>
          <w:tcPr>
            <w:tcW w:w="2133" w:type="dxa"/>
            <w:gridSpan w:val="3"/>
            <w:tcBorders>
              <w:top w:val="single" w:sz="4" w:space="0" w:color="000000"/>
              <w:left w:val="single" w:sz="4" w:space="0" w:color="000000"/>
              <w:bottom w:val="single" w:sz="4" w:space="0" w:color="000000"/>
            </w:tcBorders>
          </w:tcPr>
          <w:p w:rsidR="006F3369" w:rsidRDefault="00BE4CC1">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5</w:t>
            </w:r>
          </w:p>
        </w:tc>
        <w:tc>
          <w:tcPr>
            <w:tcW w:w="2008" w:type="dxa"/>
            <w:gridSpan w:val="4"/>
            <w:tcBorders>
              <w:top w:val="single" w:sz="4" w:space="0" w:color="000000"/>
              <w:left w:val="single" w:sz="4" w:space="0" w:color="000000"/>
              <w:bottom w:val="single" w:sz="4" w:space="0" w:color="000000"/>
              <w:right w:val="single" w:sz="4" w:space="0" w:color="000000"/>
            </w:tcBorders>
          </w:tcPr>
          <w:p w:rsidR="006F3369" w:rsidRDefault="00BE4CC1">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6</w:t>
            </w:r>
          </w:p>
        </w:tc>
      </w:tr>
      <w:tr w:rsidR="006F3369" w:rsidRPr="00C648B2">
        <w:trPr>
          <w:trHeight w:val="2255"/>
          <w:jc w:val="center"/>
        </w:trPr>
        <w:tc>
          <w:tcPr>
            <w:tcW w:w="45" w:type="dxa"/>
          </w:tcPr>
          <w:p w:rsidR="006F3369" w:rsidRDefault="006F3369">
            <w:pPr>
              <w:widowControl w:val="0"/>
              <w:jc w:val="center"/>
              <w:rPr>
                <w:sz w:val="20"/>
                <w:szCs w:val="20"/>
                <w:lang w:val="uk-UA" w:eastAsia="uk-UA"/>
              </w:rPr>
            </w:pPr>
          </w:p>
        </w:tc>
        <w:tc>
          <w:tcPr>
            <w:tcW w:w="96" w:type="dxa"/>
          </w:tcPr>
          <w:p w:rsidR="006F3369" w:rsidRDefault="006F3369">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Default="00BE4CC1">
            <w:pPr>
              <w:widowControl w:val="0"/>
              <w:jc w:val="center"/>
              <w:rPr>
                <w:b/>
                <w:color w:val="000000"/>
                <w:sz w:val="20"/>
                <w:szCs w:val="20"/>
                <w:lang w:val="uk-UA" w:eastAsia="uk-UA"/>
              </w:rPr>
            </w:pPr>
            <w:r>
              <w:rPr>
                <w:b/>
                <w:color w:val="000000"/>
                <w:sz w:val="20"/>
                <w:szCs w:val="20"/>
                <w:lang w:val="uk-UA" w:eastAsia="uk-UA"/>
              </w:rPr>
              <w:t>3</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Default="00BE4CC1">
            <w:pPr>
              <w:widowControl w:val="0"/>
              <w:rPr>
                <w:b/>
                <w:color w:val="000000"/>
                <w:sz w:val="20"/>
                <w:szCs w:val="20"/>
                <w:lang w:val="uk-UA" w:eastAsia="uk-UA"/>
              </w:rPr>
            </w:pPr>
            <w:r>
              <w:rPr>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Default="00BE4CC1">
            <w:pPr>
              <w:widowControl w:val="0"/>
              <w:jc w:val="both"/>
              <w:rPr>
                <w:sz w:val="20"/>
                <w:szCs w:val="20"/>
                <w:lang w:val="uk-UA" w:eastAsia="uk-UA"/>
              </w:rPr>
            </w:pPr>
            <w:r>
              <w:rPr>
                <w:sz w:val="20"/>
                <w:szCs w:val="20"/>
                <w:lang w:val="uk-UA" w:eastAsia="uk-UA"/>
              </w:rPr>
              <w:t>3.1. На підтвердження досвіду виконання аналогічного (аналогічних) за предметом закупівлі договору (договорів) Учасник має надати:</w:t>
            </w:r>
          </w:p>
          <w:p w:rsidR="006F3369" w:rsidRDefault="00BE4CC1">
            <w:pPr>
              <w:widowControl w:val="0"/>
              <w:jc w:val="both"/>
              <w:rPr>
                <w:sz w:val="20"/>
                <w:szCs w:val="20"/>
                <w:lang w:val="uk-UA" w:eastAsia="uk-UA"/>
              </w:rPr>
            </w:pPr>
            <w:r>
              <w:rPr>
                <w:sz w:val="20"/>
                <w:szCs w:val="20"/>
                <w:lang w:val="uk-UA" w:eastAsia="uk-UA"/>
              </w:rPr>
              <w:t>3.1.1. довідку в з інформацією про виконання  аналогічного (аналогічних) за предметом закупівлі договору (договорів)  (не менше двох договорів) згідно таблиці 1</w:t>
            </w:r>
          </w:p>
          <w:p w:rsidR="006F3369" w:rsidRPr="001D7740" w:rsidRDefault="00BE4CC1">
            <w:pPr>
              <w:widowControl w:val="0"/>
              <w:jc w:val="both"/>
              <w:rPr>
                <w:lang w:val="ru-RU"/>
              </w:rPr>
            </w:pPr>
            <w:r>
              <w:rPr>
                <w:b/>
                <w:i/>
                <w:sz w:val="20"/>
                <w:szCs w:val="20"/>
                <w:lang w:val="uk-UA" w:eastAsia="uk-UA"/>
              </w:rPr>
              <w:t xml:space="preserve">Аналогічним вважається договір за предметом закупівлі </w:t>
            </w:r>
            <w:r>
              <w:rPr>
                <w:rFonts w:cs="Calibri"/>
                <w:b/>
                <w:i/>
                <w:sz w:val="20"/>
                <w:szCs w:val="20"/>
                <w:lang w:val="uk-UA" w:eastAsia="uk-UA"/>
              </w:rPr>
              <w:t>«Виготовлення проектно-кошторисної документації по об’єкту «Нове будівництво протирадіаційного укриття (ПРУ).  Код ДК 021-2015- 71320000-7 – Послуги з інженерного проектування»</w:t>
            </w:r>
          </w:p>
          <w:p w:rsidR="006F3369" w:rsidRPr="001D7740" w:rsidRDefault="00BE4CC1">
            <w:pPr>
              <w:widowControl w:val="0"/>
              <w:contextualSpacing/>
              <w:jc w:val="both"/>
              <w:rPr>
                <w:lang w:val="ru-RU"/>
              </w:rPr>
            </w:pPr>
            <w:r>
              <w:rPr>
                <w:sz w:val="20"/>
                <w:szCs w:val="20"/>
                <w:lang w:val="uk-UA" w:eastAsia="uk-UA"/>
              </w:rPr>
              <w:t xml:space="preserve">3.1.2. </w:t>
            </w:r>
            <w:r>
              <w:rPr>
                <w:rFonts w:eastAsia="Calibri" w:cs="Calibri"/>
                <w:sz w:val="20"/>
                <w:szCs w:val="20"/>
                <w:lang w:val="uk-UA" w:eastAsia="uk-UA"/>
              </w:rPr>
              <w:t>– не менш двох копії аналогічного договору з усіма додатками які є невід’ємними частинами договору;</w:t>
            </w:r>
          </w:p>
          <w:p w:rsidR="006F3369" w:rsidRPr="001D7740" w:rsidRDefault="00BE4CC1">
            <w:pPr>
              <w:widowControl w:val="0"/>
              <w:jc w:val="both"/>
              <w:textAlignment w:val="baseline"/>
              <w:rPr>
                <w:lang w:val="ru-RU"/>
              </w:rPr>
            </w:pPr>
            <w:r>
              <w:rPr>
                <w:rFonts w:eastAsia="Calibri" w:cs="Calibri"/>
                <w:kern w:val="2"/>
                <w:sz w:val="20"/>
                <w:szCs w:val="20"/>
                <w:lang w:val="uk-UA" w:eastAsia="zh-CN"/>
              </w:rPr>
              <w:t xml:space="preserve"> - акт(-ти) приймання-передачі виконаних робіт </w:t>
            </w:r>
            <w:r>
              <w:rPr>
                <w:rFonts w:eastAsia="Calibri"/>
                <w:kern w:val="2"/>
                <w:sz w:val="20"/>
                <w:szCs w:val="20"/>
                <w:lang w:val="uk-UA" w:eastAsia="zh-CN"/>
              </w:rPr>
              <w:t>що підтверджує 100% виконання договору</w:t>
            </w:r>
            <w:r>
              <w:rPr>
                <w:rFonts w:eastAsia="Calibri" w:cs="Calibri"/>
                <w:kern w:val="2"/>
                <w:sz w:val="20"/>
                <w:szCs w:val="20"/>
                <w:lang w:val="uk-UA" w:eastAsia="zh-CN"/>
              </w:rPr>
              <w:t>;</w:t>
            </w:r>
          </w:p>
          <w:p w:rsidR="006F3369" w:rsidRDefault="00BE4CC1">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відгуку Замовника за наданим аналогічним договором.</w:t>
            </w:r>
          </w:p>
          <w:p w:rsidR="006F3369" w:rsidRDefault="00BE4CC1">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експертного звіту.</w:t>
            </w:r>
          </w:p>
          <w:p w:rsidR="006F3369" w:rsidRDefault="00BE4CC1">
            <w:pPr>
              <w:widowControl w:val="0"/>
              <w:jc w:val="right"/>
              <w:rPr>
                <w:sz w:val="20"/>
                <w:szCs w:val="20"/>
                <w:lang w:val="uk-UA" w:eastAsia="uk-UA"/>
              </w:rPr>
            </w:pPr>
            <w:r>
              <w:rPr>
                <w:sz w:val="20"/>
                <w:szCs w:val="20"/>
                <w:lang w:val="uk-UA" w:eastAsia="uk-UA"/>
              </w:rPr>
              <w:t>Таблиця 1</w:t>
            </w:r>
          </w:p>
        </w:tc>
        <w:tc>
          <w:tcPr>
            <w:tcW w:w="90" w:type="dxa"/>
          </w:tcPr>
          <w:p w:rsidR="006F3369" w:rsidRPr="001D7740" w:rsidRDefault="006F3369">
            <w:pPr>
              <w:widowControl w:val="0"/>
              <w:rPr>
                <w:lang w:val="ru-RU"/>
              </w:rPr>
            </w:pPr>
          </w:p>
        </w:tc>
      </w:tr>
      <w:tr w:rsidR="006F3369">
        <w:trPr>
          <w:trHeight w:val="242"/>
          <w:jc w:val="center"/>
        </w:trPr>
        <w:tc>
          <w:tcPr>
            <w:tcW w:w="45" w:type="dxa"/>
          </w:tcPr>
          <w:p w:rsidR="006F3369" w:rsidRDefault="006F3369">
            <w:pPr>
              <w:widowControl w:val="0"/>
              <w:jc w:val="center"/>
              <w:rPr>
                <w:sz w:val="23"/>
                <w:szCs w:val="23"/>
                <w:lang w:val="uk-UA" w:eastAsia="ru-RU"/>
              </w:rPr>
            </w:pPr>
          </w:p>
        </w:tc>
        <w:tc>
          <w:tcPr>
            <w:tcW w:w="96" w:type="dxa"/>
          </w:tcPr>
          <w:p w:rsidR="006F3369" w:rsidRDefault="006F3369">
            <w:pPr>
              <w:widowControl w:val="0"/>
              <w:jc w:val="center"/>
              <w:rPr>
                <w:sz w:val="23"/>
                <w:szCs w:val="23"/>
                <w:lang w:val="uk-UA" w:eastAsia="ru-RU"/>
              </w:rPr>
            </w:pPr>
          </w:p>
        </w:tc>
        <w:tc>
          <w:tcPr>
            <w:tcW w:w="376" w:type="dxa"/>
          </w:tcPr>
          <w:p w:rsidR="006F3369" w:rsidRDefault="006F3369">
            <w:pPr>
              <w:widowControl w:val="0"/>
              <w:jc w:val="center"/>
              <w:rPr>
                <w:sz w:val="23"/>
                <w:szCs w:val="23"/>
                <w:lang w:val="uk-UA" w:eastAsia="ru-RU"/>
              </w:rPr>
            </w:pPr>
          </w:p>
        </w:tc>
        <w:tc>
          <w:tcPr>
            <w:tcW w:w="330" w:type="dxa"/>
            <w:gridSpan w:val="2"/>
            <w:tcBorders>
              <w:top w:val="single" w:sz="4" w:space="0" w:color="000000"/>
              <w:left w:val="single" w:sz="4" w:space="0" w:color="000000"/>
              <w:bottom w:val="single" w:sz="4" w:space="0" w:color="000000"/>
            </w:tcBorders>
            <w:vAlign w:val="center"/>
          </w:tcPr>
          <w:p w:rsidR="006F3369" w:rsidRDefault="00BE4CC1">
            <w:pPr>
              <w:widowControl w:val="0"/>
              <w:jc w:val="center"/>
              <w:rPr>
                <w:sz w:val="23"/>
                <w:szCs w:val="23"/>
                <w:lang w:val="uk-UA" w:eastAsia="ru-RU"/>
              </w:rPr>
            </w:pPr>
            <w:r>
              <w:rPr>
                <w:sz w:val="23"/>
                <w:szCs w:val="23"/>
                <w:lang w:val="uk-UA" w:eastAsia="ru-RU"/>
              </w:rPr>
              <w:t>№ п/п</w:t>
            </w:r>
          </w:p>
        </w:tc>
        <w:tc>
          <w:tcPr>
            <w:tcW w:w="2425" w:type="dxa"/>
            <w:gridSpan w:val="3"/>
            <w:tcBorders>
              <w:top w:val="single" w:sz="4" w:space="0" w:color="000000"/>
              <w:left w:val="single" w:sz="4" w:space="0" w:color="000000"/>
              <w:bottom w:val="single" w:sz="4" w:space="0" w:color="000000"/>
            </w:tcBorders>
            <w:vAlign w:val="center"/>
          </w:tcPr>
          <w:p w:rsidR="006F3369" w:rsidRDefault="00BE4CC1">
            <w:pPr>
              <w:widowControl w:val="0"/>
              <w:jc w:val="center"/>
              <w:rPr>
                <w:sz w:val="23"/>
                <w:szCs w:val="23"/>
                <w:lang w:val="uk-UA" w:eastAsia="ru-RU"/>
              </w:rPr>
            </w:pPr>
            <w:r>
              <w:rPr>
                <w:sz w:val="23"/>
                <w:szCs w:val="23"/>
                <w:lang w:val="uk-UA" w:eastAsia="ru-RU"/>
              </w:rPr>
              <w:t>Замовник,</w:t>
            </w:r>
          </w:p>
          <w:p w:rsidR="006F3369" w:rsidRDefault="00BE4CC1">
            <w:pPr>
              <w:widowControl w:val="0"/>
              <w:jc w:val="center"/>
              <w:rPr>
                <w:sz w:val="23"/>
                <w:szCs w:val="23"/>
                <w:lang w:val="uk-UA" w:eastAsia="ru-RU"/>
              </w:rPr>
            </w:pPr>
            <w:r>
              <w:rPr>
                <w:sz w:val="23"/>
                <w:szCs w:val="23"/>
                <w:lang w:val="uk-UA" w:eastAsia="ru-RU"/>
              </w:rPr>
              <w:t>місцезнаходження, ПIБ відповідальної особи, № телефону,</w:t>
            </w:r>
          </w:p>
          <w:p w:rsidR="006F3369" w:rsidRDefault="00BE4CC1">
            <w:pPr>
              <w:widowControl w:val="0"/>
              <w:jc w:val="center"/>
              <w:rPr>
                <w:sz w:val="23"/>
                <w:szCs w:val="23"/>
                <w:lang w:val="uk-UA" w:eastAsia="ru-RU"/>
              </w:rPr>
            </w:pPr>
            <w:r>
              <w:rPr>
                <w:sz w:val="23"/>
                <w:szCs w:val="23"/>
                <w:lang w:val="uk-UA" w:eastAsia="ru-RU"/>
              </w:rPr>
              <w:t>код ЄДРПОУ</w:t>
            </w:r>
          </w:p>
        </w:tc>
        <w:tc>
          <w:tcPr>
            <w:tcW w:w="2848" w:type="dxa"/>
            <w:gridSpan w:val="6"/>
            <w:tcBorders>
              <w:top w:val="single" w:sz="4" w:space="0" w:color="000000"/>
              <w:left w:val="single" w:sz="4" w:space="0" w:color="000000"/>
              <w:bottom w:val="single" w:sz="4" w:space="0" w:color="000000"/>
            </w:tcBorders>
            <w:vAlign w:val="center"/>
          </w:tcPr>
          <w:p w:rsidR="006F3369" w:rsidRDefault="00BE4CC1">
            <w:pPr>
              <w:widowControl w:val="0"/>
              <w:jc w:val="center"/>
              <w:rPr>
                <w:sz w:val="23"/>
                <w:szCs w:val="23"/>
                <w:lang w:val="uk-UA" w:eastAsia="ru-RU"/>
              </w:rPr>
            </w:pPr>
            <w:r>
              <w:rPr>
                <w:sz w:val="23"/>
                <w:szCs w:val="23"/>
                <w:lang w:val="uk-UA" w:eastAsia="ru-RU"/>
              </w:rPr>
              <w:t>1. № договору</w:t>
            </w:r>
          </w:p>
          <w:p w:rsidR="006F3369" w:rsidRDefault="00BE4CC1">
            <w:pPr>
              <w:widowControl w:val="0"/>
              <w:jc w:val="center"/>
              <w:rPr>
                <w:sz w:val="23"/>
                <w:szCs w:val="23"/>
                <w:lang w:val="uk-UA" w:eastAsia="ru-RU"/>
              </w:rPr>
            </w:pPr>
            <w:r>
              <w:rPr>
                <w:sz w:val="23"/>
                <w:szCs w:val="23"/>
                <w:lang w:val="uk-UA" w:eastAsia="ru-RU"/>
              </w:rPr>
              <w:t>2. дата укладання договору</w:t>
            </w:r>
          </w:p>
          <w:p w:rsidR="006F3369" w:rsidRDefault="00BE4CC1">
            <w:pPr>
              <w:widowControl w:val="0"/>
              <w:jc w:val="center"/>
              <w:rPr>
                <w:sz w:val="23"/>
                <w:szCs w:val="23"/>
                <w:lang w:val="uk-UA" w:eastAsia="ru-RU"/>
              </w:rPr>
            </w:pPr>
            <w:r>
              <w:rPr>
                <w:sz w:val="23"/>
                <w:szCs w:val="23"/>
                <w:lang w:val="uk-UA" w:eastAsia="ru-RU"/>
              </w:rPr>
              <w:t>3. предмет договору</w:t>
            </w:r>
          </w:p>
          <w:p w:rsidR="006F3369" w:rsidRDefault="006F3369">
            <w:pPr>
              <w:widowControl w:val="0"/>
              <w:jc w:val="center"/>
              <w:rPr>
                <w:sz w:val="23"/>
                <w:szCs w:val="23"/>
                <w:lang w:val="uk-UA" w:eastAsia="ru-RU"/>
              </w:rPr>
            </w:pPr>
          </w:p>
        </w:tc>
        <w:tc>
          <w:tcPr>
            <w:tcW w:w="1991" w:type="dxa"/>
            <w:gridSpan w:val="3"/>
            <w:tcBorders>
              <w:top w:val="single" w:sz="4" w:space="0" w:color="000000"/>
              <w:left w:val="single" w:sz="4" w:space="0" w:color="000000"/>
              <w:bottom w:val="single" w:sz="4" w:space="0" w:color="000000"/>
            </w:tcBorders>
            <w:vAlign w:val="center"/>
          </w:tcPr>
          <w:p w:rsidR="006F3369" w:rsidRDefault="00BE4CC1">
            <w:pPr>
              <w:widowControl w:val="0"/>
              <w:jc w:val="center"/>
              <w:rPr>
                <w:sz w:val="23"/>
                <w:szCs w:val="23"/>
                <w:lang w:val="uk-UA" w:eastAsia="ru-RU"/>
              </w:rPr>
            </w:pPr>
            <w:r>
              <w:rPr>
                <w:sz w:val="23"/>
                <w:szCs w:val="23"/>
                <w:lang w:val="uk-UA" w:eastAsia="ru-RU"/>
              </w:rPr>
              <w:t>1. Ціна договору</w:t>
            </w:r>
          </w:p>
          <w:p w:rsidR="006F3369" w:rsidRDefault="00BE4CC1">
            <w:pPr>
              <w:widowControl w:val="0"/>
              <w:jc w:val="center"/>
              <w:rPr>
                <w:sz w:val="23"/>
                <w:szCs w:val="23"/>
                <w:lang w:val="uk-UA" w:eastAsia="ru-RU"/>
              </w:rPr>
            </w:pPr>
            <w:r>
              <w:rPr>
                <w:sz w:val="23"/>
                <w:szCs w:val="23"/>
                <w:lang w:val="uk-UA" w:eastAsia="ru-RU"/>
              </w:rPr>
              <w:t>2. Сума виконання договору</w:t>
            </w:r>
          </w:p>
        </w:tc>
        <w:tc>
          <w:tcPr>
            <w:tcW w:w="1679" w:type="dxa"/>
            <w:gridSpan w:val="2"/>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jc w:val="center"/>
              <w:rPr>
                <w:sz w:val="22"/>
                <w:szCs w:val="22"/>
                <w:lang w:val="uk-UA" w:eastAsia="ru-RU"/>
              </w:rPr>
            </w:pPr>
            <w:r>
              <w:rPr>
                <w:sz w:val="22"/>
                <w:szCs w:val="22"/>
                <w:lang w:val="uk-UA" w:eastAsia="ru-RU"/>
              </w:rPr>
              <w:t>Дата отримання експертизи проекту</w:t>
            </w:r>
          </w:p>
        </w:tc>
      </w:tr>
      <w:tr w:rsidR="006F3369">
        <w:trPr>
          <w:trHeight w:val="242"/>
          <w:jc w:val="center"/>
        </w:trPr>
        <w:tc>
          <w:tcPr>
            <w:tcW w:w="45" w:type="dxa"/>
          </w:tcPr>
          <w:p w:rsidR="006F3369" w:rsidRDefault="006F3369">
            <w:pPr>
              <w:widowControl w:val="0"/>
              <w:jc w:val="center"/>
              <w:rPr>
                <w:sz w:val="23"/>
                <w:szCs w:val="23"/>
                <w:lang w:val="uk-UA" w:eastAsia="ru-RU"/>
              </w:rPr>
            </w:pPr>
          </w:p>
        </w:tc>
        <w:tc>
          <w:tcPr>
            <w:tcW w:w="96" w:type="dxa"/>
          </w:tcPr>
          <w:p w:rsidR="006F3369" w:rsidRDefault="006F3369">
            <w:pPr>
              <w:widowControl w:val="0"/>
              <w:jc w:val="center"/>
              <w:rPr>
                <w:sz w:val="23"/>
                <w:szCs w:val="23"/>
                <w:lang w:val="uk-UA" w:eastAsia="ru-RU"/>
              </w:rPr>
            </w:pPr>
          </w:p>
        </w:tc>
        <w:tc>
          <w:tcPr>
            <w:tcW w:w="376" w:type="dxa"/>
          </w:tcPr>
          <w:p w:rsidR="006F3369" w:rsidRDefault="006F3369">
            <w:pPr>
              <w:widowControl w:val="0"/>
              <w:jc w:val="center"/>
              <w:rPr>
                <w:sz w:val="23"/>
                <w:szCs w:val="23"/>
                <w:lang w:val="uk-UA" w:eastAsia="ru-RU"/>
              </w:rPr>
            </w:pPr>
          </w:p>
        </w:tc>
        <w:tc>
          <w:tcPr>
            <w:tcW w:w="330" w:type="dxa"/>
            <w:gridSpan w:val="2"/>
            <w:tcBorders>
              <w:top w:val="single" w:sz="4" w:space="0" w:color="000000"/>
              <w:left w:val="single" w:sz="4" w:space="0" w:color="000000"/>
              <w:bottom w:val="single" w:sz="4" w:space="0" w:color="000000"/>
            </w:tcBorders>
            <w:vAlign w:val="center"/>
          </w:tcPr>
          <w:p w:rsidR="006F3369" w:rsidRDefault="00BE4CC1">
            <w:pPr>
              <w:widowControl w:val="0"/>
              <w:jc w:val="center"/>
              <w:rPr>
                <w:sz w:val="23"/>
                <w:szCs w:val="23"/>
                <w:lang w:val="uk-UA" w:eastAsia="ru-RU"/>
              </w:rPr>
            </w:pPr>
            <w:r>
              <w:rPr>
                <w:sz w:val="23"/>
                <w:szCs w:val="23"/>
                <w:lang w:val="uk-UA" w:eastAsia="ru-RU"/>
              </w:rPr>
              <w:t>1</w:t>
            </w:r>
          </w:p>
        </w:tc>
        <w:tc>
          <w:tcPr>
            <w:tcW w:w="2425" w:type="dxa"/>
            <w:gridSpan w:val="3"/>
            <w:tcBorders>
              <w:top w:val="single" w:sz="4" w:space="0" w:color="000000"/>
              <w:left w:val="single" w:sz="4" w:space="0" w:color="000000"/>
              <w:bottom w:val="single" w:sz="4" w:space="0" w:color="000000"/>
            </w:tcBorders>
            <w:vAlign w:val="center"/>
          </w:tcPr>
          <w:p w:rsidR="006F3369" w:rsidRDefault="00BE4CC1">
            <w:pPr>
              <w:widowControl w:val="0"/>
              <w:jc w:val="center"/>
              <w:rPr>
                <w:sz w:val="23"/>
                <w:szCs w:val="23"/>
                <w:lang w:val="uk-UA" w:eastAsia="ru-RU"/>
              </w:rPr>
            </w:pPr>
            <w:r>
              <w:rPr>
                <w:sz w:val="23"/>
                <w:szCs w:val="23"/>
                <w:lang w:val="uk-UA" w:eastAsia="ru-RU"/>
              </w:rPr>
              <w:t>2</w:t>
            </w:r>
          </w:p>
        </w:tc>
        <w:tc>
          <w:tcPr>
            <w:tcW w:w="2848" w:type="dxa"/>
            <w:gridSpan w:val="6"/>
            <w:tcBorders>
              <w:top w:val="single" w:sz="4" w:space="0" w:color="000000"/>
              <w:left w:val="single" w:sz="4" w:space="0" w:color="000000"/>
              <w:bottom w:val="single" w:sz="4" w:space="0" w:color="000000"/>
            </w:tcBorders>
            <w:vAlign w:val="center"/>
          </w:tcPr>
          <w:p w:rsidR="006F3369" w:rsidRDefault="00BE4CC1">
            <w:pPr>
              <w:widowControl w:val="0"/>
              <w:jc w:val="center"/>
              <w:rPr>
                <w:sz w:val="23"/>
                <w:szCs w:val="23"/>
                <w:lang w:val="uk-UA" w:eastAsia="ru-RU"/>
              </w:rPr>
            </w:pPr>
            <w:r>
              <w:rPr>
                <w:sz w:val="23"/>
                <w:szCs w:val="23"/>
                <w:lang w:val="uk-UA" w:eastAsia="ru-RU"/>
              </w:rPr>
              <w:t>3</w:t>
            </w:r>
          </w:p>
        </w:tc>
        <w:tc>
          <w:tcPr>
            <w:tcW w:w="1991" w:type="dxa"/>
            <w:gridSpan w:val="3"/>
            <w:tcBorders>
              <w:top w:val="single" w:sz="4" w:space="0" w:color="000000"/>
              <w:left w:val="single" w:sz="4" w:space="0" w:color="000000"/>
              <w:bottom w:val="single" w:sz="4" w:space="0" w:color="000000"/>
            </w:tcBorders>
            <w:vAlign w:val="center"/>
          </w:tcPr>
          <w:p w:rsidR="006F3369" w:rsidRDefault="00BE4CC1">
            <w:pPr>
              <w:widowControl w:val="0"/>
              <w:jc w:val="center"/>
              <w:rPr>
                <w:sz w:val="23"/>
                <w:szCs w:val="23"/>
                <w:lang w:val="uk-UA" w:eastAsia="ru-RU"/>
              </w:rPr>
            </w:pPr>
            <w:r>
              <w:rPr>
                <w:sz w:val="23"/>
                <w:szCs w:val="23"/>
                <w:lang w:val="uk-UA" w:eastAsia="ru-RU"/>
              </w:rPr>
              <w:t>4</w:t>
            </w:r>
          </w:p>
        </w:tc>
        <w:tc>
          <w:tcPr>
            <w:tcW w:w="1679" w:type="dxa"/>
            <w:gridSpan w:val="2"/>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jc w:val="center"/>
              <w:rPr>
                <w:sz w:val="22"/>
                <w:szCs w:val="22"/>
                <w:lang w:val="uk-UA" w:eastAsia="ru-RU"/>
              </w:rPr>
            </w:pPr>
            <w:r>
              <w:rPr>
                <w:sz w:val="22"/>
                <w:szCs w:val="22"/>
                <w:lang w:val="uk-UA" w:eastAsia="ru-RU"/>
              </w:rPr>
              <w:t>5</w:t>
            </w:r>
          </w:p>
        </w:tc>
      </w:tr>
      <w:tr w:rsidR="006F3369" w:rsidRPr="00C648B2">
        <w:trPr>
          <w:trHeight w:val="815"/>
          <w:jc w:val="center"/>
        </w:trPr>
        <w:tc>
          <w:tcPr>
            <w:tcW w:w="45" w:type="dxa"/>
          </w:tcPr>
          <w:p w:rsidR="006F3369" w:rsidRDefault="006F3369">
            <w:pPr>
              <w:widowControl w:val="0"/>
              <w:jc w:val="center"/>
              <w:rPr>
                <w:sz w:val="20"/>
                <w:szCs w:val="20"/>
                <w:lang w:val="uk-UA" w:eastAsia="uk-UA"/>
              </w:rPr>
            </w:pPr>
          </w:p>
        </w:tc>
        <w:tc>
          <w:tcPr>
            <w:tcW w:w="96" w:type="dxa"/>
          </w:tcPr>
          <w:p w:rsidR="006F3369" w:rsidRDefault="006F3369">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Default="00BE4CC1">
            <w:pPr>
              <w:widowControl w:val="0"/>
              <w:jc w:val="center"/>
              <w:rPr>
                <w:b/>
                <w:color w:val="000000"/>
                <w:sz w:val="20"/>
                <w:szCs w:val="20"/>
                <w:lang w:val="uk-UA" w:eastAsia="uk-UA"/>
              </w:rPr>
            </w:pPr>
            <w:r>
              <w:rPr>
                <w:b/>
                <w:color w:val="000000"/>
                <w:sz w:val="20"/>
                <w:szCs w:val="20"/>
                <w:lang w:val="uk-UA" w:eastAsia="uk-UA"/>
              </w:rPr>
              <w:t>4</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Default="00BE4CC1">
            <w:pPr>
              <w:widowControl w:val="0"/>
              <w:rPr>
                <w:b/>
                <w:color w:val="000000"/>
                <w:sz w:val="20"/>
                <w:szCs w:val="20"/>
                <w:lang w:val="uk-UA" w:eastAsia="uk-UA"/>
              </w:rPr>
            </w:pPr>
            <w:r>
              <w:rPr>
                <w:b/>
                <w:color w:val="000000"/>
                <w:sz w:val="20"/>
                <w:szCs w:val="20"/>
                <w:lang w:val="uk-UA" w:eastAsia="uk-UA"/>
              </w:rPr>
              <w:t>Наявність фінансової спроможності*</w:t>
            </w:r>
          </w:p>
          <w:p w:rsidR="006F3369" w:rsidRDefault="00BE4CC1">
            <w:pPr>
              <w:widowControl w:val="0"/>
              <w:jc w:val="both"/>
              <w:rPr>
                <w:i/>
                <w:color w:val="000000"/>
                <w:sz w:val="20"/>
                <w:szCs w:val="20"/>
                <w:lang w:val="uk-UA" w:eastAsia="uk-UA"/>
              </w:rPr>
            </w:pPr>
            <w:r>
              <w:rPr>
                <w:i/>
                <w:color w:val="000000"/>
                <w:sz w:val="20"/>
                <w:szCs w:val="20"/>
                <w:lang w:val="uk-UA" w:eastAsia="uk-UA"/>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8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369" w:rsidRDefault="00BE4CC1">
            <w:pPr>
              <w:widowControl w:val="0"/>
              <w:jc w:val="both"/>
              <w:rPr>
                <w:color w:val="000000"/>
                <w:sz w:val="20"/>
                <w:szCs w:val="20"/>
                <w:lang w:val="uk-UA" w:eastAsia="uk-UA"/>
              </w:rPr>
            </w:pPr>
            <w:r>
              <w:rPr>
                <w:color w:val="000000"/>
                <w:sz w:val="20"/>
                <w:szCs w:val="20"/>
                <w:lang w:val="uk-UA" w:eastAsia="uk-UA"/>
              </w:rPr>
              <w:t>4.1. Гарантійний лист Учасника в довільній формі про наявність фінансової спроможності для виконання послуг, визначених у технічних вимогах до закупівлі.</w:t>
            </w:r>
          </w:p>
          <w:p w:rsidR="006F3369" w:rsidRDefault="006F3369">
            <w:pPr>
              <w:widowControl w:val="0"/>
              <w:rPr>
                <w:sz w:val="20"/>
                <w:szCs w:val="20"/>
                <w:lang w:val="uk-UA" w:eastAsia="uk-UA"/>
              </w:rPr>
            </w:pPr>
          </w:p>
        </w:tc>
        <w:tc>
          <w:tcPr>
            <w:tcW w:w="90" w:type="dxa"/>
          </w:tcPr>
          <w:p w:rsidR="006F3369" w:rsidRPr="001D7740" w:rsidRDefault="006F3369">
            <w:pPr>
              <w:widowControl w:val="0"/>
              <w:rPr>
                <w:lang w:val="ru-RU"/>
              </w:rPr>
            </w:pPr>
          </w:p>
        </w:tc>
      </w:tr>
    </w:tbl>
    <w:p w:rsidR="006F3369" w:rsidRDefault="00BE4CC1">
      <w:pPr>
        <w:spacing w:before="240"/>
        <w:ind w:firstLine="720"/>
        <w:jc w:val="both"/>
        <w:rPr>
          <w:i/>
          <w:color w:val="000000"/>
          <w:sz w:val="20"/>
          <w:szCs w:val="20"/>
          <w:lang w:val="uk-UA" w:eastAsia="uk-UA"/>
        </w:rPr>
      </w:pPr>
      <w:r>
        <w:rPr>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F3369" w:rsidRPr="001D7740" w:rsidRDefault="00BE4CC1">
      <w:pPr>
        <w:spacing w:before="20" w:after="20"/>
        <w:contextualSpacing/>
        <w:jc w:val="both"/>
        <w:rPr>
          <w:lang w:val="ru-RU"/>
        </w:rPr>
      </w:pPr>
      <w:r>
        <w:rPr>
          <w:b/>
          <w:sz w:val="20"/>
          <w:szCs w:val="20"/>
          <w:lang w:val="uk-UA" w:eastAsia="uk-UA"/>
        </w:rPr>
        <w:lastRenderedPageBreak/>
        <w:t xml:space="preserve">2. </w:t>
      </w:r>
      <w:r>
        <w:rPr>
          <w:b/>
          <w:color w:val="000000"/>
          <w:sz w:val="22"/>
          <w:szCs w:val="22"/>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F3369" w:rsidRPr="001D7740" w:rsidRDefault="00BE4CC1">
      <w:pPr>
        <w:spacing w:before="20" w:after="20"/>
        <w:ind w:firstLine="426"/>
        <w:contextualSpacing/>
        <w:jc w:val="both"/>
        <w:rPr>
          <w:lang w:val="ru-RU"/>
        </w:rPr>
      </w:pPr>
      <w:r>
        <w:rPr>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F3369" w:rsidRDefault="00BE4CC1">
      <w:pPr>
        <w:spacing w:before="20" w:after="20"/>
        <w:ind w:firstLine="720"/>
        <w:jc w:val="both"/>
        <w:rPr>
          <w:sz w:val="20"/>
          <w:szCs w:val="20"/>
          <w:lang w:val="uk-UA" w:eastAsia="uk-UA"/>
        </w:rPr>
      </w:pPr>
      <w:r>
        <w:rPr>
          <w:sz w:val="20"/>
          <w:szCs w:val="20"/>
          <w:lang w:val="uk-UA" w:eastAsia="uk-UA"/>
        </w:rPr>
        <w:t>Учасник процедури закупівлі підтверджує відсутність підстав, зазначених в пункті 47 Особливостей (крім підпунктів 1 і 17, абзацу чотирнадцятого цього пункту), шляхом самостійного декларування відсутності таких підстав електронній системі закупівель під час подання тендерної пропозиції.</w:t>
      </w:r>
    </w:p>
    <w:p w:rsidR="006F3369" w:rsidRDefault="00BE4CC1">
      <w:pPr>
        <w:spacing w:before="20" w:after="20"/>
        <w:ind w:firstLine="720"/>
        <w:jc w:val="both"/>
        <w:rPr>
          <w:color w:val="000000"/>
          <w:sz w:val="20"/>
          <w:szCs w:val="20"/>
          <w:lang w:val="uk-UA" w:eastAsia="uk-UA"/>
        </w:rPr>
      </w:pPr>
      <w:r>
        <w:rPr>
          <w:color w:val="000000"/>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F3369" w:rsidRPr="001D7740" w:rsidRDefault="00BE4CC1">
      <w:pPr>
        <w:spacing w:before="20" w:after="20"/>
        <w:ind w:firstLine="720"/>
        <w:jc w:val="both"/>
        <w:rPr>
          <w:lang w:val="ru-RU"/>
        </w:rPr>
      </w:pPr>
      <w:r>
        <w:rPr>
          <w:color w:val="000000"/>
          <w:sz w:val="20"/>
          <w:szCs w:val="20"/>
          <w:lang w:val="uk-UA" w:eastAsia="uk-UA"/>
        </w:rPr>
        <w:t xml:space="preserve">Учасник повинен надати </w:t>
      </w:r>
      <w:r>
        <w:rPr>
          <w:b/>
          <w:color w:val="000000"/>
          <w:sz w:val="20"/>
          <w:szCs w:val="20"/>
          <w:lang w:val="uk-UA" w:eastAsia="uk-UA"/>
        </w:rPr>
        <w:t xml:space="preserve">довідку у довільній формі </w:t>
      </w:r>
      <w:r>
        <w:rPr>
          <w:color w:val="000000"/>
          <w:sz w:val="20"/>
          <w:szCs w:val="20"/>
          <w:lang w:val="uk-UA" w:eastAsia="uk-UA"/>
        </w:rPr>
        <w:t>щодо відсутності підстави для відмови учаснику  процедури закупівлі в участі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3369" w:rsidRDefault="00BE4CC1">
      <w:pPr>
        <w:spacing w:before="20" w:after="20"/>
        <w:ind w:firstLine="720"/>
        <w:jc w:val="both"/>
        <w:rPr>
          <w:sz w:val="20"/>
          <w:szCs w:val="20"/>
          <w:lang w:val="uk-UA" w:eastAsia="uk-UA"/>
        </w:rPr>
      </w:pPr>
      <w:r>
        <w:rPr>
          <w:sz w:val="20"/>
          <w:szCs w:val="20"/>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F3369" w:rsidRPr="001D7740" w:rsidRDefault="00BE4CC1">
      <w:pPr>
        <w:spacing w:before="20" w:after="20"/>
        <w:jc w:val="both"/>
        <w:rPr>
          <w:lang w:val="ru-RU"/>
        </w:rPr>
      </w:pPr>
      <w:r>
        <w:rPr>
          <w:b/>
          <w:color w:val="000000"/>
          <w:sz w:val="20"/>
          <w:szCs w:val="20"/>
          <w:lang w:val="uk-UA" w:eastAsia="uk-UA"/>
        </w:rPr>
        <w:t>3.</w:t>
      </w:r>
      <w:r>
        <w:rPr>
          <w:b/>
          <w:color w:val="000000"/>
          <w:sz w:val="22"/>
          <w:szCs w:val="22"/>
          <w:lang w:val="uk-UA" w:eastAsia="uk-UA"/>
        </w:rPr>
        <w:t xml:space="preserve"> Перелік документів та інформації  для підтвердження відповідності ПЕРЕМОЖЦЯ вимогам, визначеним у пункті 47 Особливостей:</w:t>
      </w:r>
    </w:p>
    <w:p w:rsidR="006F3369" w:rsidRPr="001D7740" w:rsidRDefault="00BE4CC1">
      <w:pPr>
        <w:spacing w:before="20" w:after="20"/>
        <w:ind w:firstLine="709"/>
        <w:jc w:val="both"/>
        <w:rPr>
          <w:lang w:val="ru-RU"/>
        </w:rPr>
      </w:pPr>
      <w:r>
        <w:rPr>
          <w:color w:val="000000"/>
          <w:sz w:val="20"/>
          <w:szCs w:val="20"/>
          <w:lang w:val="uk-UA" w:eastAsia="uk-UA"/>
        </w:rPr>
        <w:t xml:space="preserve">Переможець процедури закупівлі у строк, що </w:t>
      </w:r>
      <w:r>
        <w:rPr>
          <w:b/>
          <w:color w:val="000000"/>
          <w:sz w:val="20"/>
          <w:szCs w:val="20"/>
          <w:lang w:val="uk-UA" w:eastAsia="uk-UA"/>
        </w:rPr>
        <w:t>не перевищує чотири дні</w:t>
      </w:r>
      <w:r>
        <w:rPr>
          <w:color w:val="000000"/>
          <w:sz w:val="20"/>
          <w:szCs w:val="20"/>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пунктах 3, 5, 6 і 12 та в абзаці  чотирнадцятому пункту 47 Особливостей.</w:t>
      </w:r>
    </w:p>
    <w:p w:rsidR="006F3369" w:rsidRDefault="00BE4CC1">
      <w:pPr>
        <w:spacing w:before="240"/>
        <w:ind w:firstLine="709"/>
        <w:contextualSpacing/>
        <w:jc w:val="both"/>
        <w:rPr>
          <w:color w:val="000000"/>
          <w:sz w:val="20"/>
          <w:szCs w:val="20"/>
          <w:lang w:val="uk-UA" w:eastAsia="uk-UA"/>
        </w:rPr>
      </w:pPr>
      <w:r>
        <w:rPr>
          <w:color w:val="000000"/>
          <w:sz w:val="20"/>
          <w:szCs w:val="20"/>
          <w:lang w:val="uk-UA" w:eastAsia="uk-UA"/>
        </w:rPr>
        <w:t>Першим днем строку, передбаченого цією тендерною документацією та /або Законом та/або Особливостями, перебіг якого визначається з дати певної події, вважається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F3369" w:rsidRPr="001D7740" w:rsidRDefault="00BE4CC1">
      <w:pPr>
        <w:spacing w:before="240"/>
        <w:jc w:val="both"/>
        <w:rPr>
          <w:lang w:val="ru-RU"/>
        </w:rPr>
      </w:pPr>
      <w:r>
        <w:rPr>
          <w:color w:val="000000"/>
          <w:sz w:val="20"/>
          <w:szCs w:val="20"/>
          <w:lang w:val="uk-UA" w:eastAsia="uk-UA"/>
        </w:rPr>
        <w:t> </w:t>
      </w:r>
      <w:r>
        <w:rPr>
          <w:b/>
          <w:color w:val="000000"/>
          <w:sz w:val="20"/>
          <w:szCs w:val="20"/>
          <w:lang w:val="uk-UA" w:eastAsia="uk-UA"/>
        </w:rPr>
        <w:t>3.1. Документи, які надаються  ПЕРЕМОЖЦЕМ (юридичною особою):</w:t>
      </w:r>
    </w:p>
    <w:tbl>
      <w:tblPr>
        <w:tblW w:w="9618" w:type="dxa"/>
        <w:tblInd w:w="-217" w:type="dxa"/>
        <w:tblLayout w:type="fixed"/>
        <w:tblCellMar>
          <w:top w:w="100" w:type="dxa"/>
          <w:left w:w="100" w:type="dxa"/>
          <w:bottom w:w="100" w:type="dxa"/>
          <w:right w:w="100" w:type="dxa"/>
        </w:tblCellMar>
        <w:tblLook w:val="0000"/>
      </w:tblPr>
      <w:tblGrid>
        <w:gridCol w:w="755"/>
        <w:gridCol w:w="4356"/>
        <w:gridCol w:w="4507"/>
      </w:tblGrid>
      <w:tr w:rsidR="006F3369" w:rsidRPr="00C648B2">
        <w:trPr>
          <w:trHeight w:val="1005"/>
        </w:trPr>
        <w:tc>
          <w:tcPr>
            <w:tcW w:w="755"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t>№</w:t>
            </w:r>
          </w:p>
          <w:p w:rsidR="006F3369" w:rsidRDefault="00BE4CC1">
            <w:pPr>
              <w:widowControl w:val="0"/>
              <w:ind w:left="100"/>
              <w:jc w:val="center"/>
              <w:rPr>
                <w:b/>
                <w:color w:val="000000"/>
                <w:sz w:val="20"/>
                <w:szCs w:val="20"/>
                <w:lang w:val="uk-UA" w:eastAsia="uk-UA"/>
              </w:rPr>
            </w:pPr>
            <w:r>
              <w:rPr>
                <w:b/>
                <w:color w:val="000000"/>
                <w:sz w:val="20"/>
                <w:szCs w:val="20"/>
                <w:lang w:val="uk-UA" w:eastAsia="uk-UA"/>
              </w:rPr>
              <w:t>з/п</w:t>
            </w:r>
          </w:p>
        </w:tc>
        <w:tc>
          <w:tcPr>
            <w:tcW w:w="4356"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t>Вимоги згідно п. 47 Особливостей</w:t>
            </w:r>
          </w:p>
          <w:p w:rsidR="006F3369" w:rsidRDefault="006F3369">
            <w:pPr>
              <w:widowControl w:val="0"/>
              <w:ind w:left="100"/>
              <w:jc w:val="center"/>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t>Переможець торгів на виконання вимоги згідно п.47 Особливостей (підтвердження відсутності підстав) повинен надати таку інформацію:</w:t>
            </w:r>
          </w:p>
        </w:tc>
      </w:tr>
      <w:tr w:rsidR="006F3369" w:rsidRPr="00C648B2">
        <w:trPr>
          <w:trHeight w:val="578"/>
        </w:trPr>
        <w:tc>
          <w:tcPr>
            <w:tcW w:w="755"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t>1</w:t>
            </w:r>
          </w:p>
        </w:tc>
        <w:tc>
          <w:tcPr>
            <w:tcW w:w="4356"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3369" w:rsidRDefault="00BE4CC1">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right="140"/>
              <w:jc w:val="both"/>
              <w:rPr>
                <w:b/>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3369" w:rsidRPr="00C648B2">
        <w:trPr>
          <w:trHeight w:val="2152"/>
        </w:trPr>
        <w:tc>
          <w:tcPr>
            <w:tcW w:w="755"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lastRenderedPageBreak/>
              <w:t>2</w:t>
            </w:r>
          </w:p>
        </w:tc>
        <w:tc>
          <w:tcPr>
            <w:tcW w:w="4356"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right="140"/>
              <w:jc w:val="both"/>
            </w:pPr>
            <w:r>
              <w:rPr>
                <w:color w:val="000000"/>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b/>
                <w:color w:val="000000"/>
                <w:sz w:val="20"/>
                <w:szCs w:val="20"/>
                <w:lang w:val="uk-UA" w:eastAsia="uk-UA"/>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rsidR="006F3369" w:rsidRDefault="00BE4CC1">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F3369" w:rsidRDefault="00BE4CC1">
            <w:pPr>
              <w:widowControl w:val="0"/>
              <w:jc w:val="both"/>
              <w:rPr>
                <w:b/>
                <w:color w:val="000000"/>
                <w:sz w:val="20"/>
                <w:szCs w:val="20"/>
                <w:lang w:val="uk-UA" w:eastAsia="uk-UA"/>
              </w:rPr>
            </w:pPr>
            <w:r>
              <w:rPr>
                <w:b/>
                <w:color w:val="000000"/>
                <w:sz w:val="20"/>
                <w:szCs w:val="20"/>
                <w:lang w:val="uk-UA" w:eastAsia="uk-UA"/>
              </w:rPr>
              <w:t>Документ повинен бути виданий/ сформований/ отриманий в поточному році.</w:t>
            </w:r>
          </w:p>
          <w:p w:rsidR="006F3369" w:rsidRDefault="006F3369">
            <w:pPr>
              <w:widowControl w:val="0"/>
              <w:jc w:val="both"/>
              <w:rPr>
                <w:color w:val="000000"/>
                <w:sz w:val="20"/>
                <w:szCs w:val="20"/>
                <w:lang w:val="uk-UA" w:eastAsia="uk-UA"/>
              </w:rPr>
            </w:pPr>
          </w:p>
        </w:tc>
      </w:tr>
      <w:tr w:rsidR="006F3369">
        <w:trPr>
          <w:trHeight w:val="1777"/>
        </w:trPr>
        <w:tc>
          <w:tcPr>
            <w:tcW w:w="755"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t>3</w:t>
            </w:r>
          </w:p>
        </w:tc>
        <w:tc>
          <w:tcPr>
            <w:tcW w:w="4356" w:type="dxa"/>
            <w:tcBorders>
              <w:top w:val="single" w:sz="8" w:space="0" w:color="000000"/>
              <w:left w:val="single" w:sz="8" w:space="0" w:color="000000"/>
              <w:bottom w:val="single" w:sz="8" w:space="0" w:color="000000"/>
              <w:right w:val="single" w:sz="8" w:space="0" w:color="000000"/>
            </w:tcBorders>
          </w:tcPr>
          <w:p w:rsidR="006F3369" w:rsidRPr="001D7740" w:rsidRDefault="00BE4CC1">
            <w:pPr>
              <w:widowControl w:val="0"/>
              <w:ind w:left="100"/>
              <w:jc w:val="both"/>
              <w:rPr>
                <w:lang w:val="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3369" w:rsidRDefault="00BE4CC1">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tc>
        <w:tc>
          <w:tcPr>
            <w:tcW w:w="4507" w:type="dxa"/>
            <w:vMerge/>
            <w:tcBorders>
              <w:top w:val="single" w:sz="8" w:space="0" w:color="000000"/>
              <w:left w:val="single" w:sz="8" w:space="0" w:color="000000"/>
              <w:right w:val="single" w:sz="8" w:space="0" w:color="000000"/>
            </w:tcBorders>
          </w:tcPr>
          <w:p w:rsidR="006F3369" w:rsidRDefault="006F3369">
            <w:pPr>
              <w:widowControl w:val="0"/>
            </w:pPr>
          </w:p>
        </w:tc>
      </w:tr>
      <w:tr w:rsidR="006F3369" w:rsidRPr="00C648B2">
        <w:trPr>
          <w:trHeight w:val="862"/>
        </w:trPr>
        <w:tc>
          <w:tcPr>
            <w:tcW w:w="755"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t>4</w:t>
            </w:r>
          </w:p>
        </w:tc>
        <w:tc>
          <w:tcPr>
            <w:tcW w:w="4356"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F3369" w:rsidRDefault="00BE4CC1">
            <w:pPr>
              <w:widowControl w:val="0"/>
              <w:ind w:left="100"/>
              <w:jc w:val="both"/>
            </w:pPr>
            <w:r>
              <w:rPr>
                <w:color w:val="000000"/>
                <w:sz w:val="20"/>
                <w:szCs w:val="20"/>
                <w:lang w:val="uk-UA" w:eastAsia="uk-UA"/>
              </w:rPr>
              <w:t>(</w:t>
            </w:r>
            <w:r>
              <w:rPr>
                <w:b/>
                <w:color w:val="000000"/>
                <w:sz w:val="20"/>
                <w:szCs w:val="20"/>
                <w:lang w:val="uk-UA" w:eastAsia="uk-UA"/>
              </w:rPr>
              <w:t>абзац 14 пункт 47 Особливостей)</w:t>
            </w:r>
          </w:p>
          <w:p w:rsidR="006F3369" w:rsidRDefault="006F3369">
            <w:pPr>
              <w:widowControl w:val="0"/>
              <w:ind w:left="100"/>
              <w:jc w:val="both"/>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40" w:right="140"/>
              <w:jc w:val="both"/>
              <w:rPr>
                <w:b/>
                <w:color w:val="000000"/>
                <w:sz w:val="20"/>
                <w:szCs w:val="20"/>
                <w:lang w:val="uk-UA" w:eastAsia="uk-UA"/>
              </w:rPr>
            </w:pPr>
            <w:r>
              <w:rPr>
                <w:b/>
                <w:color w:val="000000"/>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F3369" w:rsidRDefault="006F3369">
      <w:pPr>
        <w:rPr>
          <w:b/>
          <w:color w:val="000000"/>
          <w:sz w:val="20"/>
          <w:szCs w:val="20"/>
          <w:lang w:val="uk-UA" w:eastAsia="uk-UA"/>
        </w:rPr>
      </w:pPr>
    </w:p>
    <w:p w:rsidR="006F3369" w:rsidRPr="001D7740" w:rsidRDefault="00BE4CC1">
      <w:pPr>
        <w:spacing w:before="240"/>
        <w:jc w:val="center"/>
        <w:rPr>
          <w:lang w:val="ru-RU"/>
        </w:rPr>
      </w:pPr>
      <w:r>
        <w:rPr>
          <w:b/>
          <w:color w:val="000000"/>
          <w:sz w:val="20"/>
          <w:szCs w:val="20"/>
          <w:lang w:val="uk-UA" w:eastAsia="uk-UA"/>
        </w:rPr>
        <w:t>3.2. Документи, які надаються ПЕРЕМОЖЦЕМ (фізичною особою чи фізичною особою</w:t>
      </w:r>
      <w:r>
        <w:rPr>
          <w:b/>
          <w:sz w:val="20"/>
          <w:szCs w:val="20"/>
          <w:lang w:val="uk-UA" w:eastAsia="uk-UA"/>
        </w:rPr>
        <w:t xml:space="preserve"> — </w:t>
      </w:r>
      <w:r>
        <w:rPr>
          <w:b/>
          <w:color w:val="000000"/>
          <w:sz w:val="20"/>
          <w:szCs w:val="20"/>
          <w:lang w:val="uk-UA" w:eastAsia="uk-UA"/>
        </w:rPr>
        <w:t>підприємцем):</w:t>
      </w:r>
    </w:p>
    <w:tbl>
      <w:tblPr>
        <w:tblW w:w="9619" w:type="dxa"/>
        <w:tblInd w:w="-217" w:type="dxa"/>
        <w:tblLayout w:type="fixed"/>
        <w:tblCellMar>
          <w:top w:w="100" w:type="dxa"/>
          <w:left w:w="100" w:type="dxa"/>
          <w:bottom w:w="100" w:type="dxa"/>
          <w:right w:w="100" w:type="dxa"/>
        </w:tblCellMar>
        <w:tblLook w:val="0000"/>
      </w:tblPr>
      <w:tblGrid>
        <w:gridCol w:w="580"/>
        <w:gridCol w:w="4434"/>
        <w:gridCol w:w="4605"/>
      </w:tblGrid>
      <w:tr w:rsidR="006F3369" w:rsidRPr="00C648B2">
        <w:trPr>
          <w:trHeight w:val="825"/>
        </w:trPr>
        <w:tc>
          <w:tcPr>
            <w:tcW w:w="580"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t>№</w:t>
            </w:r>
          </w:p>
          <w:p w:rsidR="006F3369" w:rsidRDefault="00BE4CC1">
            <w:pPr>
              <w:widowControl w:val="0"/>
              <w:ind w:left="100"/>
              <w:jc w:val="center"/>
              <w:rPr>
                <w:b/>
                <w:color w:val="000000"/>
                <w:sz w:val="20"/>
                <w:szCs w:val="20"/>
                <w:lang w:val="uk-UA" w:eastAsia="uk-UA"/>
              </w:rPr>
            </w:pPr>
            <w:r>
              <w:rPr>
                <w:b/>
                <w:color w:val="000000"/>
                <w:sz w:val="20"/>
                <w:szCs w:val="20"/>
                <w:lang w:val="uk-UA" w:eastAsia="uk-UA"/>
              </w:rPr>
              <w:t>з/п</w:t>
            </w:r>
          </w:p>
        </w:tc>
        <w:tc>
          <w:tcPr>
            <w:tcW w:w="4434"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pPr>
            <w:r>
              <w:rPr>
                <w:b/>
                <w:color w:val="000000"/>
                <w:sz w:val="20"/>
                <w:szCs w:val="20"/>
                <w:lang w:val="uk-UA" w:eastAsia="uk-UA"/>
              </w:rPr>
              <w:t xml:space="preserve">Вимоги </w:t>
            </w:r>
            <w:r>
              <w:rPr>
                <w:color w:val="000000"/>
                <w:sz w:val="20"/>
                <w:szCs w:val="20"/>
                <w:lang w:val="uk-UA" w:eastAsia="uk-UA"/>
              </w:rPr>
              <w:t>згідно пункту 47 Особливостей</w:t>
            </w:r>
          </w:p>
          <w:p w:rsidR="006F3369" w:rsidRDefault="006F3369">
            <w:pPr>
              <w:widowControl w:val="0"/>
              <w:ind w:left="100"/>
              <w:jc w:val="center"/>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F3369" w:rsidRPr="00C648B2">
        <w:trPr>
          <w:trHeight w:val="436"/>
        </w:trPr>
        <w:tc>
          <w:tcPr>
            <w:tcW w:w="580"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t>1</w:t>
            </w:r>
          </w:p>
        </w:tc>
        <w:tc>
          <w:tcPr>
            <w:tcW w:w="4434"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3369" w:rsidRDefault="00BE4CC1">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p w:rsidR="006F3369" w:rsidRDefault="006F3369">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right="140"/>
              <w:jc w:val="both"/>
              <w:rPr>
                <w:b/>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3369" w:rsidRPr="00C648B2">
        <w:trPr>
          <w:trHeight w:val="2152"/>
        </w:trPr>
        <w:tc>
          <w:tcPr>
            <w:tcW w:w="580"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lastRenderedPageBreak/>
              <w:t>2</w:t>
            </w:r>
          </w:p>
        </w:tc>
        <w:tc>
          <w:tcPr>
            <w:tcW w:w="4434"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40" w:right="140"/>
              <w:jc w:val="both"/>
              <w:rPr>
                <w:color w:val="000000"/>
                <w:sz w:val="20"/>
                <w:szCs w:val="20"/>
                <w:lang w:val="uk-UA" w:eastAsia="uk-UA"/>
              </w:rPr>
            </w:pPr>
            <w:r>
              <w:rPr>
                <w:color w:val="000000"/>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3369" w:rsidRDefault="00BE4CC1">
            <w:pPr>
              <w:widowControl w:val="0"/>
              <w:ind w:right="140"/>
              <w:jc w:val="both"/>
              <w:rPr>
                <w:b/>
                <w:color w:val="000000"/>
                <w:sz w:val="20"/>
                <w:szCs w:val="20"/>
                <w:lang w:val="uk-UA" w:eastAsia="uk-UA"/>
              </w:rPr>
            </w:pPr>
            <w:r>
              <w:rPr>
                <w:b/>
                <w:color w:val="000000"/>
                <w:sz w:val="20"/>
                <w:szCs w:val="20"/>
                <w:lang w:val="uk-UA" w:eastAsia="uk-UA"/>
              </w:rPr>
              <w:t>(підпункт 5 пункт 47 Особливостей)</w:t>
            </w:r>
          </w:p>
          <w:p w:rsidR="006F3369" w:rsidRDefault="006F3369">
            <w:pPr>
              <w:widowControl w:val="0"/>
              <w:ind w:right="140"/>
              <w:jc w:val="both"/>
              <w:rPr>
                <w:color w:val="000000"/>
                <w:sz w:val="20"/>
                <w:szCs w:val="20"/>
                <w:lang w:val="uk-UA" w:eastAsia="uk-UA"/>
              </w:rPr>
            </w:pPr>
          </w:p>
        </w:tc>
        <w:tc>
          <w:tcPr>
            <w:tcW w:w="4605" w:type="dxa"/>
            <w:vMerge w:val="restart"/>
            <w:tcBorders>
              <w:top w:val="single" w:sz="8" w:space="0" w:color="000000"/>
              <w:left w:val="single" w:sz="8" w:space="0" w:color="000000"/>
              <w:right w:val="single" w:sz="8" w:space="0" w:color="000000"/>
            </w:tcBorders>
          </w:tcPr>
          <w:p w:rsidR="006F3369" w:rsidRDefault="00BE4CC1">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6F3369" w:rsidRDefault="006F3369">
            <w:pPr>
              <w:widowControl w:val="0"/>
              <w:jc w:val="both"/>
              <w:rPr>
                <w:b/>
                <w:color w:val="000000"/>
                <w:sz w:val="20"/>
                <w:szCs w:val="20"/>
                <w:lang w:val="uk-UA" w:eastAsia="uk-UA"/>
              </w:rPr>
            </w:pPr>
          </w:p>
          <w:p w:rsidR="006F3369" w:rsidRPr="001D7740" w:rsidRDefault="00BE4CC1">
            <w:pPr>
              <w:widowControl w:val="0"/>
              <w:jc w:val="both"/>
              <w:rPr>
                <w:lang w:val="ru-RU"/>
              </w:rPr>
            </w:pPr>
            <w:r>
              <w:rPr>
                <w:b/>
                <w:color w:val="000000"/>
                <w:sz w:val="20"/>
                <w:szCs w:val="20"/>
                <w:lang w:val="uk-UA" w:eastAsia="uk-UA"/>
              </w:rPr>
              <w:t>Документ повинен бути виданий/ сформований/ отриманий в поточному році.</w:t>
            </w:r>
          </w:p>
          <w:p w:rsidR="006F3369" w:rsidRDefault="006F3369">
            <w:pPr>
              <w:widowControl w:val="0"/>
              <w:jc w:val="both"/>
              <w:rPr>
                <w:color w:val="000000"/>
                <w:sz w:val="20"/>
                <w:szCs w:val="20"/>
                <w:lang w:val="uk-UA" w:eastAsia="uk-UA"/>
              </w:rPr>
            </w:pPr>
          </w:p>
        </w:tc>
      </w:tr>
      <w:tr w:rsidR="006F3369">
        <w:trPr>
          <w:trHeight w:val="1859"/>
        </w:trPr>
        <w:tc>
          <w:tcPr>
            <w:tcW w:w="580"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t>3</w:t>
            </w:r>
          </w:p>
        </w:tc>
        <w:tc>
          <w:tcPr>
            <w:tcW w:w="4434" w:type="dxa"/>
            <w:tcBorders>
              <w:top w:val="single" w:sz="8" w:space="0" w:color="000000"/>
              <w:left w:val="single" w:sz="8" w:space="0" w:color="000000"/>
              <w:bottom w:val="single" w:sz="8" w:space="0" w:color="000000"/>
              <w:right w:val="single" w:sz="8" w:space="0" w:color="000000"/>
            </w:tcBorders>
          </w:tcPr>
          <w:p w:rsidR="006F3369" w:rsidRPr="001D7740" w:rsidRDefault="00BE4CC1">
            <w:pPr>
              <w:widowControl w:val="0"/>
              <w:ind w:left="100"/>
              <w:jc w:val="both"/>
              <w:rPr>
                <w:lang w:val="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3369" w:rsidRDefault="00BE4CC1">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p w:rsidR="006F3369" w:rsidRDefault="006F3369">
            <w:pPr>
              <w:widowControl w:val="0"/>
              <w:ind w:left="100"/>
              <w:jc w:val="both"/>
              <w:rPr>
                <w:color w:val="000000"/>
                <w:sz w:val="20"/>
                <w:szCs w:val="20"/>
                <w:lang w:val="uk-UA" w:eastAsia="uk-UA"/>
              </w:rPr>
            </w:pPr>
          </w:p>
        </w:tc>
        <w:tc>
          <w:tcPr>
            <w:tcW w:w="4605" w:type="dxa"/>
            <w:vMerge/>
            <w:tcBorders>
              <w:top w:val="single" w:sz="8" w:space="0" w:color="000000"/>
              <w:left w:val="single" w:sz="8" w:space="0" w:color="000000"/>
              <w:right w:val="single" w:sz="8" w:space="0" w:color="000000"/>
            </w:tcBorders>
          </w:tcPr>
          <w:p w:rsidR="006F3369" w:rsidRDefault="006F3369">
            <w:pPr>
              <w:widowControl w:val="0"/>
            </w:pPr>
          </w:p>
        </w:tc>
      </w:tr>
      <w:tr w:rsidR="006F3369" w:rsidRPr="00C648B2">
        <w:trPr>
          <w:trHeight w:val="862"/>
        </w:trPr>
        <w:tc>
          <w:tcPr>
            <w:tcW w:w="580"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center"/>
              <w:rPr>
                <w:b/>
                <w:color w:val="000000"/>
                <w:sz w:val="20"/>
                <w:szCs w:val="20"/>
                <w:lang w:val="uk-UA" w:eastAsia="uk-UA"/>
              </w:rPr>
            </w:pPr>
            <w:r>
              <w:rPr>
                <w:b/>
                <w:color w:val="000000"/>
                <w:sz w:val="20"/>
                <w:szCs w:val="20"/>
                <w:lang w:val="uk-UA" w:eastAsia="uk-UA"/>
              </w:rPr>
              <w:t>4</w:t>
            </w:r>
          </w:p>
        </w:tc>
        <w:tc>
          <w:tcPr>
            <w:tcW w:w="4434"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F3369" w:rsidRDefault="00BE4CC1">
            <w:pPr>
              <w:widowControl w:val="0"/>
              <w:ind w:left="100"/>
              <w:jc w:val="both"/>
              <w:rPr>
                <w:b/>
                <w:color w:val="000000"/>
                <w:sz w:val="20"/>
                <w:szCs w:val="20"/>
                <w:lang w:val="uk-UA" w:eastAsia="uk-UA"/>
              </w:rPr>
            </w:pPr>
            <w:r>
              <w:rPr>
                <w:b/>
                <w:color w:val="000000"/>
                <w:sz w:val="20"/>
                <w:szCs w:val="20"/>
                <w:lang w:val="uk-UA" w:eastAsia="uk-UA"/>
              </w:rPr>
              <w:t>(абзац 14 пункт 47 Особливостей)</w:t>
            </w:r>
          </w:p>
          <w:p w:rsidR="006F3369" w:rsidRDefault="006F3369">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6F3369" w:rsidRPr="001D7740" w:rsidRDefault="00BE4CC1">
            <w:pPr>
              <w:widowControl w:val="0"/>
              <w:ind w:left="140" w:right="140"/>
              <w:jc w:val="both"/>
              <w:rPr>
                <w:lang w:val="uk-UA"/>
              </w:rPr>
            </w:pPr>
            <w:r>
              <w:rPr>
                <w:b/>
                <w:color w:val="000000"/>
                <w:sz w:val="20"/>
                <w:szCs w:val="20"/>
                <w:lang w:val="uk-UA" w:eastAsia="uk-UA"/>
              </w:rPr>
              <w:t>Довідка в довільній формі</w:t>
            </w:r>
            <w:r>
              <w:rPr>
                <w:color w:val="000000"/>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6F3369" w:rsidRDefault="006F3369">
            <w:pPr>
              <w:widowControl w:val="0"/>
              <w:ind w:left="140" w:right="140"/>
              <w:jc w:val="both"/>
              <w:rPr>
                <w:color w:val="000000"/>
                <w:sz w:val="20"/>
                <w:szCs w:val="20"/>
                <w:lang w:val="uk-UA" w:eastAsia="uk-UA"/>
              </w:rPr>
            </w:pPr>
          </w:p>
        </w:tc>
      </w:tr>
    </w:tbl>
    <w:p w:rsidR="006F3369" w:rsidRDefault="00BE4CC1">
      <w:pPr>
        <w:shd w:val="clear" w:color="auto" w:fill="FFFFFF"/>
        <w:rPr>
          <w:sz w:val="20"/>
          <w:szCs w:val="20"/>
          <w:lang w:val="uk-UA" w:eastAsia="uk-UA"/>
        </w:rPr>
      </w:pPr>
      <w:r>
        <w:rPr>
          <w:sz w:val="20"/>
          <w:szCs w:val="20"/>
          <w:lang w:val="uk-UA" w:eastAsia="uk-UA"/>
        </w:rPr>
        <w:t> </w:t>
      </w:r>
    </w:p>
    <w:p w:rsidR="006F3369" w:rsidRPr="001D7740" w:rsidRDefault="00BE4CC1">
      <w:pPr>
        <w:shd w:val="clear" w:color="auto" w:fill="FFFFFF"/>
        <w:rPr>
          <w:lang w:val="ru-RU"/>
        </w:rPr>
      </w:pPr>
      <w:r>
        <w:rPr>
          <w:b/>
          <w:color w:val="000000"/>
          <w:sz w:val="20"/>
          <w:szCs w:val="20"/>
          <w:lang w:val="uk-UA" w:eastAsia="uk-UA"/>
        </w:rPr>
        <w:t xml:space="preserve">4. Інша інформація встановлена відповідно до законодавства (для УЧАСНИКІВ </w:t>
      </w:r>
      <w:r>
        <w:rPr>
          <w:b/>
          <w:sz w:val="20"/>
          <w:szCs w:val="20"/>
          <w:lang w:val="uk-UA" w:eastAsia="uk-UA"/>
        </w:rPr>
        <w:t>—</w:t>
      </w:r>
      <w:r>
        <w:rPr>
          <w:b/>
          <w:color w:val="000000"/>
          <w:sz w:val="20"/>
          <w:szCs w:val="20"/>
          <w:lang w:val="uk-UA" w:eastAsia="uk-UA"/>
        </w:rPr>
        <w:t xml:space="preserve"> юридичних осіб, фізичних осіб та фізичних осіб</w:t>
      </w:r>
      <w:r>
        <w:rPr>
          <w:b/>
          <w:sz w:val="20"/>
          <w:szCs w:val="20"/>
          <w:lang w:val="uk-UA" w:eastAsia="uk-UA"/>
        </w:rPr>
        <w:t xml:space="preserve"> — </w:t>
      </w:r>
      <w:r>
        <w:rPr>
          <w:b/>
          <w:color w:val="000000"/>
          <w:sz w:val="20"/>
          <w:szCs w:val="20"/>
          <w:lang w:val="uk-UA" w:eastAsia="uk-UA"/>
        </w:rPr>
        <w:t>підприємців).</w:t>
      </w:r>
    </w:p>
    <w:tbl>
      <w:tblPr>
        <w:tblW w:w="9619" w:type="dxa"/>
        <w:tblInd w:w="-217" w:type="dxa"/>
        <w:tblLayout w:type="fixed"/>
        <w:tblCellMar>
          <w:top w:w="100" w:type="dxa"/>
          <w:left w:w="100" w:type="dxa"/>
          <w:bottom w:w="100" w:type="dxa"/>
          <w:right w:w="100" w:type="dxa"/>
        </w:tblCellMar>
        <w:tblLook w:val="0000"/>
      </w:tblPr>
      <w:tblGrid>
        <w:gridCol w:w="400"/>
        <w:gridCol w:w="9219"/>
      </w:tblGrid>
      <w:tr w:rsidR="006F3369" w:rsidTr="00C648B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Pr>
          <w:p w:rsidR="006F3369" w:rsidRDefault="00BE4CC1">
            <w:pPr>
              <w:widowControl w:val="0"/>
              <w:ind w:left="100"/>
              <w:jc w:val="center"/>
              <w:rPr>
                <w:b/>
                <w:color w:val="000000"/>
                <w:sz w:val="20"/>
                <w:szCs w:val="20"/>
                <w:lang w:val="uk-UA" w:eastAsia="uk-UA"/>
              </w:rPr>
            </w:pPr>
            <w:r>
              <w:rPr>
                <w:b/>
                <w:color w:val="000000"/>
                <w:sz w:val="20"/>
                <w:szCs w:val="20"/>
                <w:lang w:val="uk-UA" w:eastAsia="uk-UA"/>
              </w:rPr>
              <w:t>Інші документи від Учасника:</w:t>
            </w:r>
          </w:p>
        </w:tc>
      </w:tr>
      <w:tr w:rsidR="006F3369" w:rsidRPr="00C648B2" w:rsidTr="00C648B2">
        <w:trPr>
          <w:trHeight w:val="807"/>
        </w:trPr>
        <w:tc>
          <w:tcPr>
            <w:tcW w:w="400" w:type="dxa"/>
            <w:tcBorders>
              <w:top w:val="single" w:sz="8" w:space="0" w:color="000000"/>
              <w:left w:val="single" w:sz="8" w:space="0" w:color="000000"/>
              <w:bottom w:val="single" w:sz="8" w:space="0" w:color="000000"/>
              <w:right w:val="single" w:sz="8" w:space="0" w:color="000000"/>
            </w:tcBorders>
          </w:tcPr>
          <w:p w:rsidR="006F3369" w:rsidRDefault="00BE4CC1">
            <w:pPr>
              <w:widowControl w:val="0"/>
              <w:ind w:left="100"/>
              <w:rPr>
                <w:b/>
                <w:color w:val="000000"/>
                <w:sz w:val="20"/>
                <w:szCs w:val="20"/>
                <w:lang w:val="uk-UA" w:eastAsia="uk-UA"/>
              </w:rPr>
            </w:pPr>
            <w:r>
              <w:rPr>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Pr>
          <w:p w:rsidR="006F3369" w:rsidRPr="001D7740" w:rsidRDefault="00BE4CC1">
            <w:pPr>
              <w:widowControl w:val="0"/>
              <w:ind w:left="100"/>
              <w:jc w:val="both"/>
              <w:rPr>
                <w:lang w:val="uk-UA"/>
              </w:rPr>
            </w:pPr>
            <w:r>
              <w:rPr>
                <w:color w:val="000000"/>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eastAsia="uk-UA"/>
              </w:rPr>
              <w:t xml:space="preserve">— </w:t>
            </w:r>
            <w:r>
              <w:rPr>
                <w:color w:val="000000"/>
                <w:sz w:val="20"/>
                <w:szCs w:val="20"/>
                <w:lang w:val="uk-UA" w:eastAsia="uk-UA"/>
              </w:rPr>
              <w:t>підприємців та громадських формувань, а іншою особою, учасник надає довіреність або доручення на таку особу.</w:t>
            </w:r>
          </w:p>
        </w:tc>
      </w:tr>
      <w:tr w:rsidR="006F3369" w:rsidRPr="00C648B2" w:rsidTr="00C648B2">
        <w:trPr>
          <w:trHeight w:val="580"/>
        </w:trPr>
        <w:tc>
          <w:tcPr>
            <w:tcW w:w="400" w:type="dxa"/>
            <w:tcBorders>
              <w:top w:val="single" w:sz="8" w:space="0" w:color="000000"/>
              <w:left w:val="single" w:sz="8" w:space="0" w:color="000000"/>
              <w:bottom w:val="single" w:sz="8" w:space="0" w:color="000000"/>
              <w:right w:val="single" w:sz="8" w:space="0" w:color="000000"/>
            </w:tcBorders>
          </w:tcPr>
          <w:p w:rsidR="006F3369" w:rsidRDefault="00BE4CC1">
            <w:pPr>
              <w:widowControl w:val="0"/>
              <w:spacing w:before="240"/>
              <w:ind w:left="100"/>
              <w:rPr>
                <w:b/>
                <w:color w:val="000000"/>
                <w:sz w:val="20"/>
                <w:szCs w:val="20"/>
                <w:lang w:val="uk-UA" w:eastAsia="uk-UA"/>
              </w:rPr>
            </w:pPr>
            <w:r>
              <w:rPr>
                <w:b/>
                <w:color w:val="000000"/>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Pr>
          <w:p w:rsidR="006F3369" w:rsidRPr="001D7740" w:rsidRDefault="00BE4CC1">
            <w:pPr>
              <w:widowControl w:val="0"/>
              <w:ind w:left="100" w:right="120" w:hanging="20"/>
              <w:jc w:val="both"/>
              <w:rPr>
                <w:lang w:val="ru-RU"/>
              </w:rPr>
            </w:pPr>
            <w:r>
              <w:rPr>
                <w:color w:val="000000"/>
                <w:sz w:val="20"/>
                <w:szCs w:val="20"/>
                <w:lang w:val="uk-UA" w:eastAsia="uk-UA"/>
              </w:rPr>
              <w:t xml:space="preserve">Достовірна інформація у вигляді довідки довільної форми, </w:t>
            </w:r>
            <w:r>
              <w:rPr>
                <w:sz w:val="20"/>
                <w:szCs w:val="20"/>
                <w:lang w:val="uk-UA" w:eastAsia="uk-UA"/>
              </w:rPr>
              <w:t>у</w:t>
            </w:r>
            <w:r>
              <w:rPr>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eastAsia="uk-UA"/>
              </w:rPr>
              <w:t>Замість довідки довільної форми учасник може надати чинну ліцензію або документ дозвільного характеру.</w:t>
            </w:r>
          </w:p>
        </w:tc>
      </w:tr>
      <w:tr w:rsidR="006F3369" w:rsidTr="00C648B2">
        <w:trPr>
          <w:trHeight w:val="580"/>
        </w:trPr>
        <w:tc>
          <w:tcPr>
            <w:tcW w:w="400" w:type="dxa"/>
            <w:tcBorders>
              <w:top w:val="single" w:sz="8" w:space="0" w:color="000000"/>
              <w:left w:val="single" w:sz="8" w:space="0" w:color="000000"/>
              <w:bottom w:val="single" w:sz="8" w:space="0" w:color="000000"/>
              <w:right w:val="single" w:sz="8" w:space="0" w:color="000000"/>
            </w:tcBorders>
          </w:tcPr>
          <w:p w:rsidR="006F3369" w:rsidRDefault="00C648B2">
            <w:pPr>
              <w:widowControl w:val="0"/>
              <w:spacing w:before="240"/>
              <w:ind w:left="100"/>
              <w:rPr>
                <w:b/>
                <w:color w:val="000000"/>
                <w:sz w:val="20"/>
                <w:szCs w:val="20"/>
                <w:lang w:val="uk-UA" w:eastAsia="uk-UA"/>
              </w:rPr>
            </w:pPr>
            <w:r>
              <w:rPr>
                <w:b/>
                <w:color w:val="000000"/>
                <w:sz w:val="20"/>
                <w:szCs w:val="20"/>
                <w:lang w:val="uk-UA" w:eastAsia="uk-UA"/>
              </w:rPr>
              <w:t>3</w:t>
            </w:r>
          </w:p>
        </w:tc>
        <w:tc>
          <w:tcPr>
            <w:tcW w:w="9219" w:type="dxa"/>
            <w:tcBorders>
              <w:top w:val="single" w:sz="8" w:space="0" w:color="000000"/>
              <w:left w:val="single" w:sz="8" w:space="0" w:color="000000"/>
              <w:bottom w:val="single" w:sz="8" w:space="0" w:color="000000"/>
              <w:right w:val="single" w:sz="8" w:space="0" w:color="000000"/>
            </w:tcBorders>
          </w:tcPr>
          <w:p w:rsidR="006F3369" w:rsidRPr="001D7740" w:rsidRDefault="00BE4CC1">
            <w:pPr>
              <w:widowControl w:val="0"/>
              <w:ind w:left="100" w:right="120" w:hanging="20"/>
              <w:jc w:val="both"/>
              <w:rPr>
                <w:lang w:val="ru-RU"/>
              </w:rPr>
            </w:pPr>
            <w:r>
              <w:rPr>
                <w:rFonts w:eastAsia="Calibri"/>
                <w:sz w:val="20"/>
                <w:szCs w:val="20"/>
                <w:u w:val="single"/>
                <w:lang w:val="uk-UA" w:eastAsia="uk-UA"/>
              </w:rPr>
              <w:t>Технічна частина</w:t>
            </w:r>
            <w:r>
              <w:rPr>
                <w:rFonts w:eastAsia="Calibri"/>
                <w:sz w:val="20"/>
                <w:szCs w:val="20"/>
                <w:lang w:val="uk-UA" w:eastAsia="uk-UA"/>
              </w:rPr>
              <w:t xml:space="preserve"> пропозиції відкритих торгів повинна зокрема містити:</w:t>
            </w:r>
            <w:r>
              <w:rPr>
                <w:rFonts w:ascii="Calibri" w:eastAsia="Calibri" w:hAnsi="Calibri" w:cs="Calibri"/>
                <w:sz w:val="22"/>
                <w:szCs w:val="22"/>
                <w:lang w:val="uk-UA" w:eastAsia="uk-UA"/>
              </w:rPr>
              <w:t xml:space="preserve"> </w:t>
            </w:r>
            <w:r>
              <w:rPr>
                <w:rFonts w:eastAsia="Calibri"/>
                <w:sz w:val="20"/>
                <w:szCs w:val="20"/>
                <w:lang w:val="uk-UA" w:eastAsia="uk-UA"/>
              </w:rPr>
              <w:t>Кошторис на проектні роботи у складі:</w:t>
            </w:r>
          </w:p>
          <w:p w:rsidR="006F3369" w:rsidRDefault="00BE4CC1">
            <w:pPr>
              <w:widowControl w:val="0"/>
              <w:ind w:left="100" w:right="120" w:hanging="20"/>
              <w:jc w:val="both"/>
              <w:rPr>
                <w:rFonts w:eastAsia="Calibri"/>
                <w:sz w:val="20"/>
                <w:szCs w:val="20"/>
                <w:lang w:val="uk-UA" w:eastAsia="uk-UA"/>
              </w:rPr>
            </w:pPr>
            <w:r>
              <w:rPr>
                <w:rFonts w:eastAsia="Calibri"/>
                <w:sz w:val="20"/>
                <w:szCs w:val="20"/>
                <w:lang w:val="uk-UA" w:eastAsia="uk-UA"/>
              </w:rPr>
              <w:t>1. Зведений кошторис на проектні роботи;</w:t>
            </w:r>
          </w:p>
          <w:p w:rsidR="006F3369" w:rsidRDefault="00BE4CC1">
            <w:pPr>
              <w:widowControl w:val="0"/>
              <w:ind w:left="100" w:right="120" w:hanging="20"/>
              <w:jc w:val="both"/>
              <w:rPr>
                <w:rFonts w:eastAsia="Calibri"/>
                <w:sz w:val="20"/>
                <w:szCs w:val="20"/>
                <w:lang w:val="uk-UA" w:eastAsia="uk-UA"/>
              </w:rPr>
            </w:pPr>
            <w:r>
              <w:rPr>
                <w:rFonts w:eastAsia="Calibri"/>
                <w:sz w:val="20"/>
                <w:szCs w:val="20"/>
                <w:lang w:val="uk-UA" w:eastAsia="uk-UA"/>
              </w:rPr>
              <w:t>2. Кошторис на проектні роботи;</w:t>
            </w:r>
          </w:p>
          <w:p w:rsidR="006F3369" w:rsidRDefault="00BE4CC1">
            <w:pPr>
              <w:widowControl w:val="0"/>
              <w:ind w:left="100" w:right="120" w:hanging="20"/>
              <w:jc w:val="both"/>
              <w:rPr>
                <w:rFonts w:eastAsia="Calibri"/>
                <w:sz w:val="20"/>
                <w:szCs w:val="20"/>
                <w:lang w:val="uk-UA" w:eastAsia="uk-UA"/>
              </w:rPr>
            </w:pPr>
            <w:r>
              <w:rPr>
                <w:rFonts w:eastAsia="Calibri"/>
                <w:sz w:val="20"/>
                <w:szCs w:val="20"/>
                <w:lang w:val="uk-UA" w:eastAsia="uk-UA"/>
              </w:rPr>
              <w:t>3. Кошторис вартості експертизи:</w:t>
            </w:r>
          </w:p>
          <w:p w:rsidR="006F3369" w:rsidRDefault="00BE4CC1">
            <w:pPr>
              <w:widowControl w:val="0"/>
              <w:ind w:left="100" w:right="120" w:hanging="20"/>
              <w:jc w:val="both"/>
              <w:rPr>
                <w:rFonts w:eastAsia="Calibri"/>
                <w:sz w:val="20"/>
                <w:szCs w:val="20"/>
                <w:lang w:val="uk-UA" w:eastAsia="uk-UA"/>
              </w:rPr>
            </w:pPr>
            <w:r>
              <w:rPr>
                <w:rFonts w:eastAsia="Calibri"/>
                <w:sz w:val="20"/>
                <w:szCs w:val="20"/>
                <w:lang w:val="uk-UA" w:eastAsia="uk-UA"/>
              </w:rPr>
              <w:t>4. Календарний графік робіт</w:t>
            </w:r>
          </w:p>
        </w:tc>
      </w:tr>
    </w:tbl>
    <w:p w:rsidR="006F3369" w:rsidRDefault="006F3369">
      <w:pPr>
        <w:rPr>
          <w:sz w:val="20"/>
          <w:szCs w:val="20"/>
          <w:lang w:val="uk-UA" w:eastAsia="uk-UA"/>
        </w:rPr>
      </w:pPr>
    </w:p>
    <w:p w:rsidR="006F3369" w:rsidRDefault="006F3369">
      <w:pPr>
        <w:rPr>
          <w:sz w:val="20"/>
          <w:szCs w:val="20"/>
          <w:lang w:val="uk-UA" w:eastAsia="uk-UA"/>
        </w:rPr>
      </w:pPr>
    </w:p>
    <w:p w:rsidR="006F3369" w:rsidRDefault="00BE4CC1">
      <w:pPr>
        <w:spacing w:after="160" w:line="259" w:lineRule="auto"/>
        <w:jc w:val="both"/>
        <w:rPr>
          <w:rFonts w:eastAsia="Calibri"/>
          <w:b/>
          <w:bCs/>
          <w:i/>
          <w:iCs/>
          <w:lang w:val="uk-UA" w:eastAsia="uk-UA"/>
        </w:rPr>
      </w:pPr>
      <w:r>
        <w:rPr>
          <w:rFonts w:eastAsia="Calibri"/>
          <w:b/>
          <w:bCs/>
          <w:i/>
          <w:iCs/>
          <w:lang w:val="uk-UA" w:eastAsia="uk-UA"/>
        </w:rPr>
        <w:t>Примітки:</w:t>
      </w:r>
    </w:p>
    <w:p w:rsidR="006F3369" w:rsidRDefault="00BE4CC1">
      <w:pPr>
        <w:spacing w:after="160" w:line="259" w:lineRule="auto"/>
        <w:ind w:right="22"/>
        <w:jc w:val="both"/>
        <w:rPr>
          <w:rFonts w:eastAsia="Calibri"/>
          <w:b/>
          <w:bCs/>
          <w:i/>
          <w:iCs/>
          <w:lang w:val="uk-UA" w:eastAsia="uk-UA"/>
        </w:rPr>
      </w:pPr>
      <w:r>
        <w:rPr>
          <w:rFonts w:eastAsia="Calibri"/>
          <w:b/>
          <w:bCs/>
          <w:i/>
          <w:iCs/>
          <w:lang w:val="uk-UA" w:eastAsia="uk-UA"/>
        </w:rPr>
        <w:lastRenderedPageBreak/>
        <w:t>а) вся інформація та документи, повинні бути засвідчені відповідно до вимог цієї тендерної документації;</w:t>
      </w:r>
    </w:p>
    <w:p w:rsidR="006F3369" w:rsidRPr="001D7740" w:rsidRDefault="00BE4CC1">
      <w:pPr>
        <w:spacing w:after="160" w:line="259" w:lineRule="auto"/>
        <w:jc w:val="both"/>
        <w:rPr>
          <w:lang w:val="ru-RU"/>
        </w:rPr>
      </w:pPr>
      <w:r>
        <w:rPr>
          <w:rFonts w:eastAsia="Calibri"/>
          <w:b/>
          <w:bCs/>
          <w:i/>
          <w:iCs/>
          <w:lang w:val="uk-UA"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6F3369" w:rsidRDefault="00BE4CC1">
      <w:pPr>
        <w:spacing w:after="160" w:line="259" w:lineRule="auto"/>
        <w:jc w:val="both"/>
        <w:rPr>
          <w:rFonts w:eastAsia="Calibri"/>
          <w:b/>
          <w:bCs/>
          <w:i/>
          <w:iCs/>
          <w:lang w:val="uk-UA" w:eastAsia="uk-UA"/>
        </w:rPr>
        <w:sectPr w:rsidR="006F3369">
          <w:footerReference w:type="default" r:id="rId13"/>
          <w:pgSz w:w="11906" w:h="16838"/>
          <w:pgMar w:top="850" w:right="850" w:bottom="850" w:left="1417" w:header="0" w:footer="708" w:gutter="0"/>
          <w:pgNumType w:start="1"/>
          <w:cols w:space="720"/>
          <w:formProt w:val="0"/>
          <w:docGrid w:linePitch="100"/>
        </w:sectPr>
      </w:pPr>
      <w:r>
        <w:rPr>
          <w:rFonts w:eastAsia="Calibri"/>
          <w:b/>
          <w:bCs/>
          <w:i/>
          <w:iCs/>
          <w:lang w:val="uk-UA" w:eastAsia="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6F3369" w:rsidRDefault="006F3369">
      <w:pPr>
        <w:jc w:val="right"/>
        <w:rPr>
          <w:b/>
          <w:sz w:val="20"/>
          <w:szCs w:val="20"/>
          <w:lang w:val="uk-UA" w:eastAsia="ru-RU"/>
        </w:rPr>
      </w:pPr>
    </w:p>
    <w:p w:rsidR="006F3369" w:rsidRDefault="00BE4CC1">
      <w:pPr>
        <w:jc w:val="right"/>
        <w:rPr>
          <w:b/>
          <w:lang w:val="uk-UA" w:eastAsia="ru-RU"/>
        </w:rPr>
      </w:pPr>
      <w:r>
        <w:rPr>
          <w:b/>
          <w:lang w:val="uk-UA" w:eastAsia="ru-RU"/>
        </w:rPr>
        <w:t>Додаток № 2</w:t>
      </w:r>
    </w:p>
    <w:p w:rsidR="006F3369" w:rsidRDefault="00BE4CC1">
      <w:pPr>
        <w:jc w:val="right"/>
        <w:rPr>
          <w:b/>
          <w:lang w:val="uk-UA" w:eastAsia="ru-RU"/>
        </w:rPr>
      </w:pPr>
      <w:r>
        <w:rPr>
          <w:b/>
          <w:lang w:val="uk-UA" w:eastAsia="ru-RU"/>
        </w:rPr>
        <w:t>до тендерної документації</w:t>
      </w:r>
    </w:p>
    <w:p w:rsidR="006F3369" w:rsidRDefault="006F3369">
      <w:pPr>
        <w:jc w:val="right"/>
        <w:rPr>
          <w:sz w:val="20"/>
          <w:szCs w:val="20"/>
          <w:lang w:val="uk-UA" w:eastAsia="ru-RU"/>
        </w:rPr>
      </w:pPr>
    </w:p>
    <w:p w:rsidR="006F3369" w:rsidRDefault="006F3369">
      <w:pPr>
        <w:jc w:val="right"/>
        <w:rPr>
          <w:sz w:val="20"/>
          <w:szCs w:val="20"/>
          <w:lang w:val="uk-UA" w:eastAsia="ru-RU"/>
        </w:rPr>
      </w:pPr>
    </w:p>
    <w:p w:rsidR="006F3369" w:rsidRDefault="00BE4CC1">
      <w:pPr>
        <w:jc w:val="both"/>
        <w:rPr>
          <w:lang w:val="uk-UA" w:eastAsia="ru-RU"/>
        </w:rPr>
      </w:pPr>
      <w:r>
        <w:rPr>
          <w:lang w:val="uk-UA" w:eastAsia="ru-RU"/>
        </w:rPr>
        <w:t>ЗАТВЕРДЖЕНО:                                                       УЗГОДЖЕНО:</w:t>
      </w:r>
    </w:p>
    <w:tbl>
      <w:tblPr>
        <w:tblW w:w="9853" w:type="dxa"/>
        <w:tblLayout w:type="fixed"/>
        <w:tblLook w:val="0000"/>
      </w:tblPr>
      <w:tblGrid>
        <w:gridCol w:w="4926"/>
        <w:gridCol w:w="4927"/>
      </w:tblGrid>
      <w:tr w:rsidR="006F3369">
        <w:tc>
          <w:tcPr>
            <w:tcW w:w="4926" w:type="dxa"/>
          </w:tcPr>
          <w:p w:rsidR="006F3369" w:rsidRDefault="00BE4CC1">
            <w:pPr>
              <w:widowControl w:val="0"/>
              <w:rPr>
                <w:lang w:val="uk-UA" w:eastAsia="ru-RU"/>
              </w:rPr>
            </w:pPr>
            <w:r>
              <w:rPr>
                <w:lang w:val="uk-UA" w:eastAsia="ru-RU"/>
              </w:rPr>
              <w:t>Замовник:</w:t>
            </w:r>
          </w:p>
          <w:p w:rsidR="006F3369" w:rsidRDefault="006F3369">
            <w:pPr>
              <w:widowControl w:val="0"/>
              <w:rPr>
                <w:lang w:val="uk-UA" w:eastAsia="ru-RU"/>
              </w:rPr>
            </w:pPr>
          </w:p>
          <w:p w:rsidR="006F3369" w:rsidRDefault="006F3369">
            <w:pPr>
              <w:widowControl w:val="0"/>
              <w:rPr>
                <w:lang w:val="uk-UA" w:eastAsia="ru-RU"/>
              </w:rPr>
            </w:pPr>
          </w:p>
          <w:p w:rsidR="006F3369" w:rsidRDefault="00BE4CC1">
            <w:pPr>
              <w:widowControl w:val="0"/>
              <w:rPr>
                <w:lang w:val="uk-UA" w:eastAsia="ru-RU"/>
              </w:rPr>
            </w:pPr>
            <w:r>
              <w:rPr>
                <w:lang w:val="uk-UA" w:eastAsia="ru-RU"/>
              </w:rPr>
              <w:t>«___»___________________2023</w:t>
            </w:r>
          </w:p>
          <w:p w:rsidR="006F3369" w:rsidRDefault="006F3369">
            <w:pPr>
              <w:widowControl w:val="0"/>
              <w:rPr>
                <w:lang w:val="uk-UA" w:eastAsia="ru-RU"/>
              </w:rPr>
            </w:pPr>
          </w:p>
        </w:tc>
        <w:tc>
          <w:tcPr>
            <w:tcW w:w="4926" w:type="dxa"/>
          </w:tcPr>
          <w:p w:rsidR="006F3369" w:rsidRDefault="00BE4CC1">
            <w:pPr>
              <w:widowControl w:val="0"/>
              <w:rPr>
                <w:lang w:val="uk-UA" w:eastAsia="ru-RU"/>
              </w:rPr>
            </w:pPr>
            <w:r>
              <w:rPr>
                <w:lang w:val="uk-UA" w:eastAsia="ru-RU"/>
              </w:rPr>
              <w:t>Виконавець:</w:t>
            </w:r>
          </w:p>
          <w:p w:rsidR="006F3369" w:rsidRDefault="006F3369">
            <w:pPr>
              <w:widowControl w:val="0"/>
              <w:rPr>
                <w:lang w:val="uk-UA" w:eastAsia="ru-RU"/>
              </w:rPr>
            </w:pPr>
          </w:p>
          <w:p w:rsidR="006F3369" w:rsidRDefault="006F3369">
            <w:pPr>
              <w:widowControl w:val="0"/>
              <w:rPr>
                <w:lang w:val="uk-UA" w:eastAsia="ru-RU"/>
              </w:rPr>
            </w:pPr>
          </w:p>
          <w:p w:rsidR="006F3369" w:rsidRDefault="00BE4CC1">
            <w:pPr>
              <w:widowControl w:val="0"/>
              <w:rPr>
                <w:lang w:val="uk-UA" w:eastAsia="ru-RU"/>
              </w:rPr>
            </w:pPr>
            <w:r>
              <w:rPr>
                <w:lang w:val="uk-UA" w:eastAsia="ru-RU"/>
              </w:rPr>
              <w:t>«___»___________________2023</w:t>
            </w:r>
          </w:p>
          <w:p w:rsidR="006F3369" w:rsidRDefault="006F3369">
            <w:pPr>
              <w:widowControl w:val="0"/>
              <w:rPr>
                <w:lang w:val="uk-UA" w:eastAsia="ru-RU"/>
              </w:rPr>
            </w:pPr>
          </w:p>
        </w:tc>
      </w:tr>
    </w:tbl>
    <w:p w:rsidR="006F3369" w:rsidRDefault="006F3369">
      <w:pPr>
        <w:rPr>
          <w:lang w:val="uk-UA" w:eastAsia="ru-RU"/>
        </w:rPr>
      </w:pPr>
    </w:p>
    <w:p w:rsidR="006F3369" w:rsidRDefault="00BE4CC1">
      <w:pPr>
        <w:keepNext/>
        <w:spacing w:line="276" w:lineRule="auto"/>
        <w:jc w:val="center"/>
        <w:outlineLvl w:val="0"/>
        <w:rPr>
          <w:b/>
          <w:sz w:val="28"/>
          <w:szCs w:val="20"/>
          <w:lang w:val="uk-UA" w:eastAsia="ru-RU"/>
        </w:rPr>
      </w:pPr>
      <w:r>
        <w:rPr>
          <w:b/>
          <w:sz w:val="28"/>
          <w:szCs w:val="20"/>
          <w:lang w:val="uk-UA" w:eastAsia="ru-RU"/>
        </w:rPr>
        <w:t>Завдання на проектування</w:t>
      </w:r>
    </w:p>
    <w:p w:rsidR="000755FE" w:rsidRDefault="00BE4CC1" w:rsidP="000755FE">
      <w:pPr>
        <w:pStyle w:val="a5"/>
        <w:jc w:val="center"/>
        <w:rPr>
          <w:b/>
          <w:sz w:val="26"/>
          <w:szCs w:val="26"/>
          <w:lang w:val="uk-UA"/>
        </w:rPr>
      </w:pPr>
      <w:r>
        <w:rPr>
          <w:b/>
          <w:sz w:val="26"/>
          <w:szCs w:val="26"/>
          <w:lang w:val="uk-UA"/>
        </w:rPr>
        <w:t xml:space="preserve">“Нове будівництво протирадіаційного укриття (ПРУ) на території </w:t>
      </w:r>
      <w:r w:rsidR="000755FE">
        <w:rPr>
          <w:b/>
          <w:sz w:val="26"/>
          <w:szCs w:val="26"/>
          <w:lang w:val="uk-UA"/>
        </w:rPr>
        <w:t xml:space="preserve">Київського обласного центру соціально-психологічної реабілітації дітей "Оберіг", 09701, Україна , Київська обл., м. Богуслав, вул. 40-річчя Перемоги, 8».  </w:t>
      </w:r>
    </w:p>
    <w:p w:rsidR="006F3369" w:rsidRDefault="006F3369" w:rsidP="000755FE">
      <w:pPr>
        <w:pStyle w:val="a5"/>
        <w:jc w:val="center"/>
        <w:rPr>
          <w:b/>
          <w:sz w:val="26"/>
          <w:szCs w:val="26"/>
          <w:lang w:val="uk-UA"/>
        </w:rPr>
      </w:pPr>
    </w:p>
    <w:tbl>
      <w:tblPr>
        <w:tblW w:w="10062" w:type="dxa"/>
        <w:tblInd w:w="-287" w:type="dxa"/>
        <w:tblLayout w:type="fixed"/>
        <w:tblLook w:val="0000"/>
      </w:tblPr>
      <w:tblGrid>
        <w:gridCol w:w="4262"/>
        <w:gridCol w:w="5800"/>
      </w:tblGrid>
      <w:tr w:rsidR="006F3369" w:rsidRPr="00C648B2">
        <w:tc>
          <w:tcPr>
            <w:tcW w:w="4262" w:type="dxa"/>
            <w:tcBorders>
              <w:top w:val="single" w:sz="2" w:space="0" w:color="000000"/>
              <w:left w:val="single" w:sz="2" w:space="0" w:color="000000"/>
              <w:bottom w:val="single" w:sz="18" w:space="0" w:color="000000"/>
              <w:right w:val="single" w:sz="2" w:space="0" w:color="000000"/>
            </w:tcBorders>
            <w:vAlign w:val="center"/>
          </w:tcPr>
          <w:p w:rsidR="006F3369" w:rsidRDefault="00BE4CC1">
            <w:pPr>
              <w:widowControl w:val="0"/>
              <w:jc w:val="center"/>
              <w:rPr>
                <w:b/>
                <w:lang w:val="uk-UA" w:eastAsia="ru-RU"/>
              </w:rPr>
            </w:pPr>
            <w:r>
              <w:rPr>
                <w:b/>
                <w:lang w:val="uk-UA" w:eastAsia="ru-RU"/>
              </w:rPr>
              <w:t>Перелік основних</w:t>
            </w:r>
          </w:p>
          <w:p w:rsidR="006F3369" w:rsidRDefault="00BE4CC1">
            <w:pPr>
              <w:widowControl w:val="0"/>
              <w:jc w:val="center"/>
              <w:rPr>
                <w:b/>
                <w:lang w:val="uk-UA" w:eastAsia="ru-RU"/>
              </w:rPr>
            </w:pPr>
            <w:r>
              <w:rPr>
                <w:b/>
                <w:lang w:val="uk-UA" w:eastAsia="ru-RU"/>
              </w:rPr>
              <w:t>даних і вимог</w:t>
            </w:r>
          </w:p>
        </w:tc>
        <w:tc>
          <w:tcPr>
            <w:tcW w:w="5799" w:type="dxa"/>
            <w:tcBorders>
              <w:top w:val="single" w:sz="2" w:space="0" w:color="000000"/>
              <w:left w:val="single" w:sz="2" w:space="0" w:color="000000"/>
              <w:bottom w:val="single" w:sz="18" w:space="0" w:color="000000"/>
              <w:right w:val="single" w:sz="2" w:space="0" w:color="000000"/>
            </w:tcBorders>
          </w:tcPr>
          <w:p w:rsidR="006F3369" w:rsidRDefault="00BE4CC1">
            <w:pPr>
              <w:widowControl w:val="0"/>
              <w:ind w:left="786"/>
              <w:rPr>
                <w:rFonts w:eastAsia="Calibri"/>
                <w:b/>
                <w:lang w:val="uk-UA"/>
              </w:rPr>
            </w:pPr>
            <w:r>
              <w:rPr>
                <w:rFonts w:eastAsia="Calibri"/>
                <w:b/>
                <w:lang w:val="uk-UA"/>
              </w:rPr>
              <w:t>Зміст основних даних та вимог</w:t>
            </w:r>
          </w:p>
        </w:tc>
      </w:tr>
      <w:tr w:rsidR="006F3369" w:rsidRPr="000755FE">
        <w:trPr>
          <w:trHeight w:val="221"/>
        </w:trPr>
        <w:tc>
          <w:tcPr>
            <w:tcW w:w="4262" w:type="dxa"/>
            <w:tcBorders>
              <w:top w:val="single" w:sz="18" w:space="0" w:color="000000"/>
              <w:left w:val="single" w:sz="2" w:space="0" w:color="000000"/>
              <w:bottom w:val="single" w:sz="18" w:space="0" w:color="000000"/>
              <w:right w:val="single" w:sz="2" w:space="0" w:color="000000"/>
            </w:tcBorders>
            <w:vAlign w:val="center"/>
          </w:tcPr>
          <w:p w:rsidR="006F3369" w:rsidRDefault="00BE4CC1">
            <w:pPr>
              <w:widowControl w:val="0"/>
              <w:jc w:val="center"/>
              <w:rPr>
                <w:lang w:val="uk-UA" w:eastAsia="ru-RU"/>
              </w:rPr>
            </w:pPr>
            <w:r>
              <w:rPr>
                <w:lang w:val="uk-UA" w:eastAsia="ru-RU"/>
              </w:rPr>
              <w:t>1</w:t>
            </w:r>
          </w:p>
        </w:tc>
        <w:tc>
          <w:tcPr>
            <w:tcW w:w="5799" w:type="dxa"/>
            <w:tcBorders>
              <w:top w:val="single" w:sz="18" w:space="0" w:color="000000"/>
              <w:left w:val="single" w:sz="2" w:space="0" w:color="000000"/>
              <w:bottom w:val="single" w:sz="18" w:space="0" w:color="000000"/>
              <w:right w:val="single" w:sz="2" w:space="0" w:color="000000"/>
            </w:tcBorders>
            <w:vAlign w:val="center"/>
          </w:tcPr>
          <w:p w:rsidR="006F3369" w:rsidRDefault="00BE4CC1">
            <w:pPr>
              <w:widowControl w:val="0"/>
              <w:ind w:right="-902"/>
              <w:jc w:val="center"/>
              <w:rPr>
                <w:lang w:val="uk-UA" w:eastAsia="ru-RU"/>
              </w:rPr>
            </w:pPr>
            <w:r>
              <w:rPr>
                <w:lang w:val="uk-UA" w:eastAsia="ru-RU"/>
              </w:rPr>
              <w:t>2</w:t>
            </w:r>
          </w:p>
        </w:tc>
      </w:tr>
      <w:tr w:rsidR="006F3369" w:rsidRPr="00C648B2">
        <w:tc>
          <w:tcPr>
            <w:tcW w:w="4262" w:type="dxa"/>
            <w:tcBorders>
              <w:top w:val="single" w:sz="18"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1. Назва та місцезнаходження об'єкта</w:t>
            </w:r>
          </w:p>
        </w:tc>
        <w:tc>
          <w:tcPr>
            <w:tcW w:w="5799" w:type="dxa"/>
            <w:tcBorders>
              <w:top w:val="single" w:sz="18" w:space="0" w:color="000000"/>
              <w:left w:val="single" w:sz="2" w:space="0" w:color="000000"/>
              <w:bottom w:val="single" w:sz="2" w:space="0" w:color="000000"/>
              <w:right w:val="single" w:sz="2" w:space="0" w:color="000000"/>
            </w:tcBorders>
          </w:tcPr>
          <w:p w:rsidR="006F3369" w:rsidRDefault="00BE4CC1">
            <w:pPr>
              <w:pStyle w:val="a5"/>
              <w:widowControl w:val="0"/>
              <w:rPr>
                <w:color w:val="000000"/>
                <w:lang w:val="uk-UA" w:eastAsia="ru-RU"/>
              </w:rPr>
            </w:pPr>
            <w:r>
              <w:rPr>
                <w:color w:val="000000"/>
                <w:lang w:val="uk-UA" w:eastAsia="ru-RU"/>
              </w:rPr>
              <w:t>Нове будівництво протирадіаційного укриття (ПРУ) на території Київського обласного центру соціально-психологічної ре</w:t>
            </w:r>
            <w:r w:rsidR="000755FE">
              <w:rPr>
                <w:color w:val="000000"/>
                <w:lang w:val="uk-UA" w:eastAsia="ru-RU"/>
              </w:rPr>
              <w:t>абілітації дітей "Оберіг", 09701</w:t>
            </w:r>
            <w:r>
              <w:rPr>
                <w:color w:val="000000"/>
                <w:lang w:val="uk-UA" w:eastAsia="ru-RU"/>
              </w:rPr>
              <w:t>, Україна , Київська обл., Богуслав, вул. 40-річчя Перемоги, 8</w:t>
            </w:r>
          </w:p>
        </w:tc>
      </w:tr>
      <w:tr w:rsidR="006F3369">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2. Підстава для проєктування</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pStyle w:val="a5"/>
              <w:widowControl w:val="0"/>
              <w:jc w:val="both"/>
              <w:rPr>
                <w:lang w:val="uk-UA" w:eastAsia="ru-RU"/>
              </w:rPr>
            </w:pPr>
            <w:r>
              <w:rPr>
                <w:lang w:val="uk-UA" w:eastAsia="ru-RU"/>
              </w:rPr>
              <w:t>- договір №</w:t>
            </w:r>
          </w:p>
        </w:tc>
      </w:tr>
      <w:tr w:rsidR="006F3369">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3. Вид будівництва</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pStyle w:val="a5"/>
              <w:widowControl w:val="0"/>
              <w:jc w:val="both"/>
              <w:rPr>
                <w:lang w:val="uk-UA" w:eastAsia="ru-RU"/>
              </w:rPr>
            </w:pPr>
            <w:r>
              <w:rPr>
                <w:lang w:val="uk-UA" w:eastAsia="ru-RU"/>
              </w:rPr>
              <w:t>Нове будівництво</w:t>
            </w:r>
          </w:p>
        </w:tc>
      </w:tr>
      <w:tr w:rsidR="006F3369" w:rsidRPr="000755FE">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4. Дані про замовника</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pStyle w:val="a5"/>
              <w:widowControl w:val="0"/>
              <w:rPr>
                <w:color w:val="000000"/>
                <w:lang w:val="uk-UA" w:eastAsia="ru-RU"/>
              </w:rPr>
            </w:pPr>
            <w:r>
              <w:rPr>
                <w:color w:val="000000"/>
                <w:lang w:val="uk-UA" w:eastAsia="ru-RU"/>
              </w:rPr>
              <w:t>Київський обласний центр соціально-психологічної ре</w:t>
            </w:r>
            <w:r w:rsidR="000755FE">
              <w:rPr>
                <w:color w:val="000000"/>
                <w:lang w:val="uk-UA" w:eastAsia="ru-RU"/>
              </w:rPr>
              <w:t>абілітації дітей "Оберіг", 09701</w:t>
            </w:r>
            <w:r>
              <w:rPr>
                <w:color w:val="000000"/>
                <w:lang w:val="uk-UA" w:eastAsia="ru-RU"/>
              </w:rPr>
              <w:t>, Україна , Київська обл., Богуслав, вул. 40-річчя Перемоги, 8</w:t>
            </w:r>
          </w:p>
          <w:p w:rsidR="006F3369" w:rsidRPr="000755FE" w:rsidRDefault="00BE4CC1">
            <w:pPr>
              <w:pStyle w:val="a5"/>
              <w:widowControl w:val="0"/>
              <w:rPr>
                <w:lang w:val="uk-UA"/>
              </w:rPr>
            </w:pPr>
            <w:r>
              <w:rPr>
                <w:bCs/>
                <w:color w:val="000000"/>
                <w:lang w:val="uk-UA"/>
              </w:rPr>
              <w:t>код ЄДРПОУ: 39557619</w:t>
            </w:r>
          </w:p>
        </w:tc>
      </w:tr>
      <w:tr w:rsidR="006F3369" w:rsidRPr="000755FE">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5. Джерело фінансування</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pStyle w:val="a5"/>
              <w:widowControl w:val="0"/>
              <w:jc w:val="both"/>
              <w:rPr>
                <w:lang w:val="uk-UA"/>
              </w:rPr>
            </w:pPr>
            <w:r>
              <w:rPr>
                <w:lang w:val="uk-UA"/>
              </w:rPr>
              <w:t>Бюджет: місцевий</w:t>
            </w:r>
          </w:p>
        </w:tc>
      </w:tr>
      <w:tr w:rsidR="006F3369" w:rsidRPr="000755FE">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6. Дані про проєктувальника</w:t>
            </w:r>
          </w:p>
        </w:tc>
        <w:tc>
          <w:tcPr>
            <w:tcW w:w="5799" w:type="dxa"/>
            <w:tcBorders>
              <w:top w:val="single" w:sz="2" w:space="0" w:color="000000"/>
              <w:left w:val="single" w:sz="2" w:space="0" w:color="000000"/>
              <w:bottom w:val="single" w:sz="2" w:space="0" w:color="000000"/>
              <w:right w:val="single" w:sz="2" w:space="0" w:color="000000"/>
            </w:tcBorders>
          </w:tcPr>
          <w:p w:rsidR="006F3369" w:rsidRDefault="006F3369">
            <w:pPr>
              <w:widowControl w:val="0"/>
              <w:rPr>
                <w:rFonts w:eastAsia="Calibri"/>
                <w:lang w:val="uk-UA"/>
              </w:rPr>
            </w:pPr>
          </w:p>
        </w:tc>
      </w:tr>
      <w:tr w:rsidR="006F3369" w:rsidRPr="00C648B2">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7. Стадійність проєктування</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pStyle w:val="a5"/>
              <w:widowControl w:val="0"/>
              <w:jc w:val="both"/>
              <w:rPr>
                <w:lang w:val="uk-UA" w:eastAsia="ru-RU"/>
              </w:rPr>
            </w:pPr>
            <w:r>
              <w:rPr>
                <w:lang w:val="uk-UA" w:eastAsia="ru-RU"/>
              </w:rPr>
              <w:t>Одна стадія:</w:t>
            </w:r>
          </w:p>
          <w:p w:rsidR="006F3369" w:rsidRDefault="00BE4CC1">
            <w:pPr>
              <w:pStyle w:val="a5"/>
              <w:widowControl w:val="0"/>
              <w:jc w:val="both"/>
              <w:rPr>
                <w:lang w:val="uk-UA" w:eastAsia="ru-RU"/>
              </w:rPr>
            </w:pPr>
            <w:r>
              <w:rPr>
                <w:lang w:val="uk-UA" w:eastAsia="ru-RU"/>
              </w:rPr>
              <w:t>-</w:t>
            </w:r>
            <w:r>
              <w:rPr>
                <w:lang w:val="uk-UA" w:eastAsia="ru-RU"/>
              </w:rPr>
              <w:tab/>
              <w:t>«Робочий проєкт», РП</w:t>
            </w:r>
          </w:p>
        </w:tc>
      </w:tr>
      <w:tr w:rsidR="006F3369">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8. Інженерні вишукування</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pStyle w:val="a5"/>
              <w:widowControl w:val="0"/>
              <w:jc w:val="both"/>
              <w:rPr>
                <w:lang w:val="uk-UA" w:eastAsia="ru-RU"/>
              </w:rPr>
            </w:pPr>
            <w:r>
              <w:rPr>
                <w:lang w:val="uk-UA" w:eastAsia="ru-RU"/>
              </w:rPr>
              <w:t>Не потребуються</w:t>
            </w:r>
          </w:p>
        </w:tc>
      </w:tr>
      <w:tr w:rsidR="006F3369">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9. Особливі умови будівництва (сейсмічність, група осідання ґрунтів, підтоплювані і підроблені території і т.д.)</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pStyle w:val="a5"/>
              <w:widowControl w:val="0"/>
              <w:jc w:val="both"/>
              <w:rPr>
                <w:lang w:val="uk-UA" w:eastAsia="ru-RU"/>
              </w:rPr>
            </w:pPr>
            <w:r>
              <w:rPr>
                <w:lang w:val="uk-UA" w:eastAsia="ru-RU"/>
              </w:rPr>
              <w:t>відсутні</w:t>
            </w:r>
          </w:p>
        </w:tc>
      </w:tr>
      <w:tr w:rsidR="006F3369" w:rsidRPr="00C648B2">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10. Черговість будівництва, необхідність виділення пускових комплексів</w:t>
            </w:r>
          </w:p>
        </w:tc>
        <w:tc>
          <w:tcPr>
            <w:tcW w:w="5799" w:type="dxa"/>
            <w:tcBorders>
              <w:top w:val="single" w:sz="2" w:space="0" w:color="000000"/>
              <w:left w:val="single" w:sz="2" w:space="0" w:color="000000"/>
              <w:bottom w:val="single" w:sz="2" w:space="0" w:color="000000"/>
              <w:right w:val="single" w:sz="2" w:space="0" w:color="000000"/>
            </w:tcBorders>
          </w:tcPr>
          <w:p w:rsidR="006F3369" w:rsidRPr="001D7740" w:rsidRDefault="00BE4CC1">
            <w:pPr>
              <w:pStyle w:val="a5"/>
              <w:widowControl w:val="0"/>
              <w:jc w:val="both"/>
              <w:rPr>
                <w:lang w:val="ru-RU"/>
              </w:rPr>
            </w:pPr>
            <w:r>
              <w:rPr>
                <w:lang w:val="uk-UA"/>
              </w:rPr>
              <w:t>Б</w:t>
            </w:r>
            <w:r>
              <w:rPr>
                <w:spacing w:val="-1"/>
                <w:lang w:val="uk-UA"/>
              </w:rPr>
              <w:t>ез виділення черг та пускових комплексів.</w:t>
            </w:r>
          </w:p>
        </w:tc>
      </w:tr>
      <w:tr w:rsidR="006F3369">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11. Визначення класів (наслідки) відповідальності</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pStyle w:val="a5"/>
              <w:widowControl w:val="0"/>
              <w:jc w:val="both"/>
              <w:rPr>
                <w:lang w:val="uk-UA" w:eastAsia="ru-RU"/>
              </w:rPr>
            </w:pPr>
            <w:r>
              <w:rPr>
                <w:lang w:val="uk-UA" w:eastAsia="ru-RU"/>
              </w:rPr>
              <w:t>Клас наслідків (відповідальності) об’єкта</w:t>
            </w:r>
          </w:p>
          <w:p w:rsidR="006F3369" w:rsidRDefault="00BE4CC1">
            <w:pPr>
              <w:pStyle w:val="a5"/>
              <w:widowControl w:val="0"/>
              <w:jc w:val="both"/>
              <w:rPr>
                <w:lang w:val="uk-UA" w:eastAsia="ru-RU"/>
              </w:rPr>
            </w:pPr>
            <w:r>
              <w:rPr>
                <w:lang w:val="uk-UA" w:eastAsia="ru-RU"/>
              </w:rPr>
              <w:lastRenderedPageBreak/>
              <w:t>встановлюється проектувальником згідно з</w:t>
            </w:r>
          </w:p>
          <w:p w:rsidR="006F3369" w:rsidRDefault="00BE4CC1">
            <w:pPr>
              <w:pStyle w:val="a5"/>
              <w:widowControl w:val="0"/>
              <w:jc w:val="both"/>
              <w:rPr>
                <w:lang w:val="uk-UA" w:eastAsia="ru-RU"/>
              </w:rPr>
            </w:pPr>
            <w:r>
              <w:rPr>
                <w:lang w:val="uk-UA" w:eastAsia="ru-RU"/>
              </w:rPr>
              <w:t>ДСТУ 8855:2019 та затверджується замовником.</w:t>
            </w:r>
          </w:p>
        </w:tc>
      </w:tr>
      <w:tr w:rsidR="006F3369" w:rsidRPr="00C648B2">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lastRenderedPageBreak/>
              <w:t>12. Основні архітектурно-планувальні рішення і характеристика проектованого об'єкта</w:t>
            </w:r>
          </w:p>
        </w:tc>
        <w:tc>
          <w:tcPr>
            <w:tcW w:w="5799" w:type="dxa"/>
            <w:tcBorders>
              <w:top w:val="single" w:sz="2" w:space="0" w:color="000000"/>
              <w:left w:val="single" w:sz="2" w:space="0" w:color="000000"/>
              <w:bottom w:val="single" w:sz="2" w:space="0" w:color="000000"/>
              <w:right w:val="single" w:sz="2" w:space="0" w:color="000000"/>
            </w:tcBorders>
          </w:tcPr>
          <w:p w:rsidR="006F3369" w:rsidRPr="001D7740" w:rsidRDefault="00BE4CC1">
            <w:pPr>
              <w:pStyle w:val="a5"/>
              <w:widowControl w:val="0"/>
              <w:jc w:val="both"/>
              <w:rPr>
                <w:lang w:val="uk-UA"/>
              </w:rPr>
            </w:pPr>
            <w:r>
              <w:rPr>
                <w:bCs/>
                <w:color w:val="000000"/>
                <w:lang w:val="uk-UA" w:eastAsia="ru-RU"/>
              </w:rPr>
              <w:t>Нове будівництво протирадіаційного укриття (ПРУ)</w:t>
            </w:r>
            <w:bookmarkStart w:id="20" w:name="_GoBack"/>
            <w:bookmarkEnd w:id="20"/>
            <w:r>
              <w:rPr>
                <w:bCs/>
                <w:color w:val="000000"/>
                <w:lang w:val="uk-UA" w:eastAsia="ru-RU"/>
              </w:rPr>
              <w:t xml:space="preserve"> Київський обласний центр соціально-психологічної реабілітації дітей "Оберіг" </w:t>
            </w:r>
            <w:r>
              <w:rPr>
                <w:lang w:val="uk-UA" w:eastAsia="ru-RU"/>
              </w:rPr>
              <w:t>відповідно до чинних в Україні норм і правил.</w:t>
            </w:r>
          </w:p>
        </w:tc>
      </w:tr>
      <w:tr w:rsidR="006F3369" w:rsidRPr="00C648B2">
        <w:trPr>
          <w:trHeight w:val="941"/>
        </w:trPr>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13. Характеристика об'єкта</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Нове будівництво протирадіаційного укриття (ПРУ)</w:t>
            </w:r>
          </w:p>
        </w:tc>
      </w:tr>
      <w:tr w:rsidR="006F3369">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14. Вимоги до благоустрою об’єкту</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Не проводиться.</w:t>
            </w:r>
          </w:p>
        </w:tc>
      </w:tr>
      <w:tr w:rsidR="006F3369" w:rsidRPr="00C648B2">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15. Вимоги до розробки розділу "Оцінка впливу на навколишнє середовище"</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відповідно до вимог ДБН А.2.2-1:2021</w:t>
            </w:r>
          </w:p>
        </w:tc>
      </w:tr>
      <w:tr w:rsidR="006F3369" w:rsidRPr="00C648B2">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16. Вимоги, що пред'являються до інженерного захисту територій і споруд</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Відповідно до чинних в Україні норм і правил</w:t>
            </w:r>
          </w:p>
        </w:tc>
      </w:tr>
      <w:tr w:rsidR="006F3369" w:rsidRPr="00C648B2">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17. Вимоги до режиму безпеки та охорони праці</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Відповідно до чинних в Україні норм і правил</w:t>
            </w:r>
          </w:p>
        </w:tc>
      </w:tr>
      <w:tr w:rsidR="006F3369" w:rsidRPr="00C648B2">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18. Вимоги до системи протипожежного захисту об’єкта</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Відповідно до чинних в Україні норм і правил</w:t>
            </w:r>
          </w:p>
        </w:tc>
      </w:tr>
      <w:tr w:rsidR="006F3369" w:rsidRPr="00C648B2">
        <w:tc>
          <w:tcPr>
            <w:tcW w:w="4262" w:type="dxa"/>
            <w:tcBorders>
              <w:top w:val="single" w:sz="2" w:space="0" w:color="000000"/>
              <w:left w:val="single" w:sz="2" w:space="0" w:color="000000"/>
              <w:bottom w:val="single" w:sz="2" w:space="0" w:color="000000"/>
              <w:right w:val="single" w:sz="2" w:space="0" w:color="000000"/>
            </w:tcBorders>
          </w:tcPr>
          <w:p w:rsidR="006F3369" w:rsidRPr="001D7740" w:rsidRDefault="00BE4CC1">
            <w:pPr>
              <w:widowControl w:val="0"/>
              <w:jc w:val="both"/>
              <w:rPr>
                <w:lang w:val="ru-RU"/>
              </w:rPr>
            </w:pPr>
            <w:r>
              <w:rPr>
                <w:lang w:val="uk-UA" w:eastAsia="ru-RU"/>
              </w:rPr>
              <w:t>19.</w:t>
            </w:r>
            <w:r>
              <w:rPr>
                <w:lang w:val="uk-UA"/>
              </w:rPr>
              <w:t xml:space="preserve"> </w:t>
            </w:r>
            <w:r>
              <w:rPr>
                <w:lang w:val="uk-UA" w:eastAsia="ru-RU"/>
              </w:rPr>
              <w:t>Вимоги з енергозбереження та енергоефективності</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Відповідно до чинних в Україні норм і правил</w:t>
            </w:r>
          </w:p>
        </w:tc>
      </w:tr>
      <w:tr w:rsidR="006F3369">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pPr>
            <w:r>
              <w:rPr>
                <w:lang w:val="uk-UA" w:eastAsia="ru-RU"/>
              </w:rPr>
              <w:t>20.</w:t>
            </w:r>
            <w:r>
              <w:rPr>
                <w:lang w:val="uk-UA"/>
              </w:rPr>
              <w:t xml:space="preserve"> </w:t>
            </w:r>
            <w:r>
              <w:rPr>
                <w:lang w:val="uk-UA" w:eastAsia="ru-RU"/>
              </w:rPr>
              <w:t>Технічного захисту інформації</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Не потребує</w:t>
            </w:r>
          </w:p>
        </w:tc>
      </w:tr>
      <w:tr w:rsidR="006F3369">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21. Вимоги до розробки спеціальних заходів</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widowControl w:val="0"/>
              <w:tabs>
                <w:tab w:val="left" w:pos="4155"/>
              </w:tabs>
              <w:ind w:left="313"/>
              <w:jc w:val="both"/>
              <w:rPr>
                <w:bCs/>
                <w:lang w:val="uk-UA"/>
              </w:rPr>
            </w:pPr>
            <w:r>
              <w:rPr>
                <w:bCs/>
                <w:lang w:val="uk-UA"/>
              </w:rPr>
              <w:t>Проєктом передбачити наступне:</w:t>
            </w:r>
          </w:p>
          <w:p w:rsidR="006F3369" w:rsidRDefault="006F3369">
            <w:pPr>
              <w:widowControl w:val="0"/>
              <w:tabs>
                <w:tab w:val="left" w:pos="4155"/>
              </w:tabs>
              <w:ind w:left="313"/>
              <w:jc w:val="both"/>
              <w:rPr>
                <w:bCs/>
                <w:lang w:val="uk-UA"/>
              </w:rPr>
            </w:pPr>
          </w:p>
          <w:p w:rsidR="006F3369" w:rsidRDefault="00BE4CC1">
            <w:pPr>
              <w:widowControl w:val="0"/>
              <w:numPr>
                <w:ilvl w:val="0"/>
                <w:numId w:val="4"/>
              </w:numPr>
              <w:ind w:left="313" w:hanging="238"/>
              <w:jc w:val="both"/>
              <w:rPr>
                <w:bCs/>
                <w:lang w:val="uk-UA"/>
              </w:rPr>
            </w:pPr>
            <w:r>
              <w:rPr>
                <w:bCs/>
                <w:lang w:val="uk-UA"/>
              </w:rPr>
              <w:t>облаштування місць для сидіння та лежання;</w:t>
            </w:r>
          </w:p>
          <w:p w:rsidR="006F3369" w:rsidRDefault="00BE4CC1">
            <w:pPr>
              <w:widowControl w:val="0"/>
              <w:numPr>
                <w:ilvl w:val="0"/>
                <w:numId w:val="4"/>
              </w:numPr>
              <w:ind w:left="313" w:hanging="238"/>
              <w:jc w:val="both"/>
              <w:rPr>
                <w:bCs/>
                <w:lang w:val="uk-UA"/>
              </w:rPr>
            </w:pPr>
            <w:r>
              <w:rPr>
                <w:bCs/>
                <w:lang w:val="uk-UA"/>
              </w:rPr>
              <w:t>проведення освітлення, водопостачання та водовідведення;</w:t>
            </w:r>
          </w:p>
          <w:p w:rsidR="006F3369" w:rsidRDefault="00BE4CC1">
            <w:pPr>
              <w:widowControl w:val="0"/>
              <w:numPr>
                <w:ilvl w:val="0"/>
                <w:numId w:val="4"/>
              </w:numPr>
              <w:ind w:left="313" w:hanging="238"/>
              <w:jc w:val="both"/>
              <w:rPr>
                <w:bCs/>
                <w:lang w:val="uk-UA"/>
              </w:rPr>
            </w:pPr>
            <w:r>
              <w:rPr>
                <w:bCs/>
                <w:lang w:val="uk-UA"/>
              </w:rPr>
              <w:t>передбачити встановлення санвузлів;</w:t>
            </w:r>
          </w:p>
          <w:p w:rsidR="006F3369" w:rsidRDefault="00BE4CC1">
            <w:pPr>
              <w:widowControl w:val="0"/>
              <w:numPr>
                <w:ilvl w:val="0"/>
                <w:numId w:val="4"/>
              </w:numPr>
              <w:ind w:left="313" w:hanging="238"/>
              <w:jc w:val="both"/>
              <w:rPr>
                <w:bCs/>
                <w:lang w:val="uk-UA"/>
              </w:rPr>
            </w:pPr>
            <w:r>
              <w:rPr>
                <w:bCs/>
                <w:lang w:val="uk-UA"/>
              </w:rPr>
              <w:t>передбачити тару для збереження води у випадку припинення водопостачання;</w:t>
            </w:r>
          </w:p>
          <w:p w:rsidR="006F3369" w:rsidRDefault="00BE4CC1">
            <w:pPr>
              <w:widowControl w:val="0"/>
              <w:numPr>
                <w:ilvl w:val="0"/>
                <w:numId w:val="4"/>
              </w:numPr>
              <w:ind w:left="313" w:hanging="238"/>
              <w:jc w:val="both"/>
              <w:rPr>
                <w:bCs/>
                <w:lang w:val="uk-UA"/>
              </w:rPr>
            </w:pPr>
            <w:r>
              <w:rPr>
                <w:bCs/>
                <w:lang w:val="uk-UA"/>
              </w:rPr>
              <w:t>встановлення припливно-витяжної вентиляції;</w:t>
            </w:r>
          </w:p>
          <w:p w:rsidR="006F3369" w:rsidRDefault="00BE4CC1">
            <w:pPr>
              <w:widowControl w:val="0"/>
              <w:numPr>
                <w:ilvl w:val="0"/>
                <w:numId w:val="4"/>
              </w:numPr>
              <w:ind w:left="313" w:hanging="238"/>
              <w:jc w:val="both"/>
              <w:rPr>
                <w:bCs/>
                <w:lang w:val="uk-UA"/>
              </w:rPr>
            </w:pPr>
            <w:r>
              <w:rPr>
                <w:bCs/>
                <w:lang w:val="uk-UA"/>
              </w:rPr>
              <w:t>передбачити резервне енергоживлення</w:t>
            </w:r>
          </w:p>
          <w:p w:rsidR="006F3369" w:rsidRDefault="006F3369">
            <w:pPr>
              <w:widowControl w:val="0"/>
              <w:ind w:left="313"/>
              <w:jc w:val="both"/>
              <w:rPr>
                <w:bCs/>
                <w:lang w:val="uk-UA"/>
              </w:rPr>
            </w:pPr>
          </w:p>
        </w:tc>
      </w:tr>
      <w:tr w:rsidR="006F3369">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eastAsia="ru-RU"/>
              </w:rPr>
            </w:pPr>
            <w:r>
              <w:rPr>
                <w:lang w:val="uk-UA" w:eastAsia="ru-RU"/>
              </w:rPr>
              <w:t>22. Вихідні дані, що надаються замовником</w:t>
            </w:r>
          </w:p>
        </w:tc>
        <w:tc>
          <w:tcPr>
            <w:tcW w:w="5799" w:type="dxa"/>
            <w:tcBorders>
              <w:top w:val="single" w:sz="2" w:space="0" w:color="000000"/>
              <w:left w:val="single" w:sz="2" w:space="0" w:color="000000"/>
              <w:bottom w:val="single" w:sz="2" w:space="0" w:color="000000"/>
              <w:right w:val="single" w:sz="2" w:space="0" w:color="000000"/>
            </w:tcBorders>
          </w:tcPr>
          <w:p w:rsidR="006F3369" w:rsidRDefault="00BE4CC1">
            <w:pPr>
              <w:widowControl w:val="0"/>
              <w:numPr>
                <w:ilvl w:val="0"/>
                <w:numId w:val="4"/>
              </w:numPr>
              <w:ind w:left="313" w:hanging="238"/>
              <w:jc w:val="both"/>
              <w:rPr>
                <w:bCs/>
                <w:lang w:val="uk-UA"/>
              </w:rPr>
            </w:pPr>
            <w:r>
              <w:rPr>
                <w:bCs/>
                <w:lang w:val="uk-UA"/>
              </w:rPr>
              <w:t>Завдання на проектування</w:t>
            </w:r>
          </w:p>
          <w:p w:rsidR="006F3369" w:rsidRDefault="00BE4CC1">
            <w:pPr>
              <w:widowControl w:val="0"/>
              <w:numPr>
                <w:ilvl w:val="0"/>
                <w:numId w:val="4"/>
              </w:numPr>
              <w:ind w:left="313" w:hanging="238"/>
              <w:jc w:val="both"/>
              <w:rPr>
                <w:bCs/>
                <w:lang w:val="uk-UA"/>
              </w:rPr>
            </w:pPr>
            <w:r>
              <w:rPr>
                <w:bCs/>
                <w:lang w:val="uk-UA"/>
              </w:rPr>
              <w:t>Технічний паспорт будівлі</w:t>
            </w:r>
          </w:p>
          <w:p w:rsidR="006F3369" w:rsidRDefault="006F3369">
            <w:pPr>
              <w:widowControl w:val="0"/>
              <w:ind w:left="313"/>
              <w:jc w:val="both"/>
              <w:rPr>
                <w:bCs/>
                <w:lang w:val="uk-UA"/>
              </w:rPr>
            </w:pPr>
          </w:p>
        </w:tc>
      </w:tr>
      <w:tr w:rsidR="006F3369" w:rsidRPr="00C648B2">
        <w:tc>
          <w:tcPr>
            <w:tcW w:w="4262" w:type="dxa"/>
            <w:tcBorders>
              <w:top w:val="single" w:sz="2" w:space="0" w:color="000000"/>
              <w:left w:val="single" w:sz="2" w:space="0" w:color="000000"/>
              <w:bottom w:val="single" w:sz="2" w:space="0" w:color="000000"/>
              <w:right w:val="single" w:sz="2" w:space="0" w:color="000000"/>
            </w:tcBorders>
          </w:tcPr>
          <w:p w:rsidR="006F3369" w:rsidRDefault="00BE4CC1">
            <w:pPr>
              <w:widowControl w:val="0"/>
              <w:jc w:val="both"/>
              <w:rPr>
                <w:lang w:val="uk-UA"/>
              </w:rPr>
            </w:pPr>
            <w:r>
              <w:rPr>
                <w:lang w:val="uk-UA"/>
              </w:rPr>
              <w:t>23. Вимоги до кошторисної частини</w:t>
            </w:r>
          </w:p>
        </w:tc>
        <w:tc>
          <w:tcPr>
            <w:tcW w:w="5799" w:type="dxa"/>
            <w:tcBorders>
              <w:top w:val="single" w:sz="2" w:space="0" w:color="000000"/>
              <w:left w:val="single" w:sz="2" w:space="0" w:color="000000"/>
              <w:bottom w:val="single" w:sz="2" w:space="0" w:color="000000"/>
              <w:right w:val="single" w:sz="2" w:space="0" w:color="000000"/>
            </w:tcBorders>
            <w:vAlign w:val="center"/>
          </w:tcPr>
          <w:p w:rsidR="006F3369" w:rsidRPr="001D7740" w:rsidRDefault="00BE4CC1">
            <w:pPr>
              <w:widowControl w:val="0"/>
              <w:jc w:val="both"/>
              <w:rPr>
                <w:lang w:val="uk-UA"/>
              </w:rPr>
            </w:pPr>
            <w:r>
              <w:rPr>
                <w:lang w:val="uk-UA" w:eastAsia="ru-RU"/>
              </w:rPr>
              <w:t>Прийняти розмір кошторисної заробітної плати, що відповідає середньому розряду складності робіт у будівництві розряду 3,8, при виконанні  робіт у звичайних умовах</w:t>
            </w:r>
            <w:r>
              <w:rPr>
                <w:b/>
                <w:bCs/>
                <w:lang w:val="uk-UA" w:eastAsia="ru-RU"/>
              </w:rPr>
              <w:t xml:space="preserve"> </w:t>
            </w:r>
            <w:r>
              <w:rPr>
                <w:lang w:val="uk-UA" w:eastAsia="ru-RU"/>
              </w:rPr>
              <w:t xml:space="preserve">в розмірі </w:t>
            </w:r>
            <w:r>
              <w:rPr>
                <w:b/>
                <w:bCs/>
                <w:lang w:val="uk-UA" w:eastAsia="ru-RU"/>
              </w:rPr>
              <w:t>12</w:t>
            </w:r>
            <w:r>
              <w:rPr>
                <w:b/>
                <w:bCs/>
                <w:lang w:val="ru-RU" w:eastAsia="ru-RU"/>
              </w:rPr>
              <w:t> </w:t>
            </w:r>
            <w:r>
              <w:rPr>
                <w:b/>
                <w:bCs/>
                <w:lang w:val="uk-UA" w:eastAsia="ru-RU"/>
              </w:rPr>
              <w:t>558,80</w:t>
            </w:r>
            <w:r>
              <w:rPr>
                <w:lang w:val="uk-UA" w:eastAsia="ru-RU"/>
              </w:rPr>
              <w:t xml:space="preserve"> </w:t>
            </w:r>
            <w:r>
              <w:rPr>
                <w:b/>
                <w:bCs/>
                <w:lang w:val="uk-UA" w:eastAsia="ru-RU"/>
              </w:rPr>
              <w:t>грн</w:t>
            </w:r>
            <w:r>
              <w:rPr>
                <w:lang w:val="uk-UA" w:eastAsia="ru-RU"/>
              </w:rPr>
              <w:t>.</w:t>
            </w:r>
          </w:p>
          <w:p w:rsidR="006F3369" w:rsidRDefault="00BE4CC1">
            <w:pPr>
              <w:widowControl w:val="0"/>
              <w:jc w:val="both"/>
              <w:rPr>
                <w:b/>
                <w:bCs/>
                <w:lang w:val="ru-RU" w:eastAsia="ru-RU"/>
              </w:rPr>
            </w:pPr>
            <w:r>
              <w:rPr>
                <w:b/>
                <w:bCs/>
                <w:lang w:val="ru-RU" w:eastAsia="ru-RU"/>
              </w:rPr>
              <w:t>Врахувати в кошторисній частині:</w:t>
            </w:r>
          </w:p>
          <w:p w:rsidR="006F3369" w:rsidRDefault="00BE4CC1">
            <w:pPr>
              <w:widowControl w:val="0"/>
              <w:numPr>
                <w:ilvl w:val="0"/>
                <w:numId w:val="5"/>
              </w:numPr>
              <w:ind w:left="0" w:firstLine="0"/>
              <w:jc w:val="both"/>
              <w:rPr>
                <w:lang w:val="ru-RU"/>
              </w:rPr>
            </w:pPr>
            <w:r>
              <w:rPr>
                <w:lang w:val="ru-RU"/>
              </w:rPr>
              <w:t xml:space="preserve">вартість </w:t>
            </w:r>
            <w:proofErr w:type="gramStart"/>
            <w:r>
              <w:rPr>
                <w:lang w:val="ru-RU"/>
              </w:rPr>
              <w:t>матер</w:t>
            </w:r>
            <w:proofErr w:type="gramEnd"/>
            <w:r>
              <w:rPr>
                <w:lang w:val="ru-RU"/>
              </w:rPr>
              <w:t>іалів приймати за усередненою ринковою ціною постачальників Київської області та погодити з Замовником;</w:t>
            </w:r>
          </w:p>
          <w:p w:rsidR="006F3369" w:rsidRDefault="00BE4CC1">
            <w:pPr>
              <w:widowControl w:val="0"/>
              <w:numPr>
                <w:ilvl w:val="0"/>
                <w:numId w:val="5"/>
              </w:numPr>
              <w:ind w:left="0" w:firstLine="0"/>
              <w:jc w:val="both"/>
              <w:rPr>
                <w:spacing w:val="-3"/>
                <w:lang w:val="ru-RU" w:eastAsia="ru-RU"/>
              </w:rPr>
            </w:pPr>
            <w:r>
              <w:rPr>
                <w:spacing w:val="-3"/>
                <w:lang w:val="ru-RU" w:eastAsia="ru-RU"/>
              </w:rPr>
              <w:t>кошти на утримання служби замовника (включаючи витрати на технічний нагляд) – до 2,5 %;</w:t>
            </w:r>
          </w:p>
          <w:p w:rsidR="006F3369" w:rsidRDefault="00BE4CC1">
            <w:pPr>
              <w:widowControl w:val="0"/>
              <w:numPr>
                <w:ilvl w:val="0"/>
                <w:numId w:val="5"/>
              </w:numPr>
              <w:ind w:left="0" w:firstLine="0"/>
              <w:contextualSpacing/>
              <w:jc w:val="both"/>
              <w:rPr>
                <w:spacing w:val="-3"/>
                <w:lang w:val="ru-RU" w:eastAsia="ru-RU"/>
              </w:rPr>
            </w:pPr>
            <w:r>
              <w:rPr>
                <w:spacing w:val="-3"/>
                <w:lang w:val="ru-RU" w:eastAsia="ru-RU"/>
              </w:rPr>
              <w:t>вартість проєктно-вишукувальних робі</w:t>
            </w:r>
            <w:proofErr w:type="gramStart"/>
            <w:r>
              <w:rPr>
                <w:spacing w:val="-3"/>
                <w:lang w:val="ru-RU" w:eastAsia="ru-RU"/>
              </w:rPr>
              <w:t>т</w:t>
            </w:r>
            <w:proofErr w:type="gramEnd"/>
            <w:r>
              <w:rPr>
                <w:spacing w:val="-3"/>
                <w:lang w:val="ru-RU" w:eastAsia="ru-RU"/>
              </w:rPr>
              <w:t>;</w:t>
            </w:r>
          </w:p>
          <w:p w:rsidR="006F3369" w:rsidRDefault="00BE4CC1">
            <w:pPr>
              <w:widowControl w:val="0"/>
              <w:numPr>
                <w:ilvl w:val="0"/>
                <w:numId w:val="5"/>
              </w:numPr>
              <w:ind w:left="0" w:firstLine="0"/>
              <w:contextualSpacing/>
              <w:jc w:val="both"/>
              <w:rPr>
                <w:spacing w:val="-3"/>
                <w:lang w:val="ru-RU" w:eastAsia="ru-RU"/>
              </w:rPr>
            </w:pPr>
            <w:r>
              <w:rPr>
                <w:spacing w:val="-3"/>
                <w:lang w:val="ru-RU" w:eastAsia="ru-RU"/>
              </w:rPr>
              <w:t>вартість експертизи проектної  документації (згідно з розрахунком);</w:t>
            </w:r>
          </w:p>
          <w:p w:rsidR="006F3369" w:rsidRPr="001D7740" w:rsidRDefault="00BE4CC1">
            <w:pPr>
              <w:widowControl w:val="0"/>
              <w:numPr>
                <w:ilvl w:val="0"/>
                <w:numId w:val="5"/>
              </w:numPr>
              <w:ind w:left="0" w:firstLine="0"/>
              <w:contextualSpacing/>
              <w:jc w:val="both"/>
              <w:rPr>
                <w:lang w:val="ru-RU"/>
              </w:rPr>
            </w:pPr>
            <w:r>
              <w:rPr>
                <w:spacing w:val="-3"/>
                <w:lang w:val="ru-RU" w:eastAsia="ru-RU"/>
              </w:rPr>
              <w:t xml:space="preserve">кошти на здійснення авторського нагляду </w:t>
            </w:r>
            <w:r>
              <w:rPr>
                <w:spacing w:val="-3"/>
                <w:lang w:val="uk-UA" w:eastAsia="ru-RU"/>
              </w:rPr>
              <w:t xml:space="preserve">відповідно </w:t>
            </w:r>
            <w:r>
              <w:rPr>
                <w:spacing w:val="-3"/>
                <w:lang w:val="uk-UA" w:eastAsia="ru-RU"/>
              </w:rPr>
              <w:lastRenderedPageBreak/>
              <w:t>до розрахунку</w:t>
            </w:r>
            <w:r>
              <w:rPr>
                <w:spacing w:val="-3"/>
                <w:lang w:val="ru-RU" w:eastAsia="ru-RU"/>
              </w:rPr>
              <w:t>;</w:t>
            </w:r>
          </w:p>
          <w:p w:rsidR="006F3369" w:rsidRPr="001D7740" w:rsidRDefault="00BE4CC1">
            <w:pPr>
              <w:widowControl w:val="0"/>
              <w:numPr>
                <w:ilvl w:val="0"/>
                <w:numId w:val="5"/>
              </w:numPr>
              <w:ind w:left="0" w:firstLine="0"/>
              <w:contextualSpacing/>
              <w:jc w:val="both"/>
              <w:rPr>
                <w:lang w:val="ru-RU"/>
              </w:rPr>
            </w:pPr>
            <w:r>
              <w:rPr>
                <w:lang w:val="ru-RU"/>
              </w:rPr>
              <w:t xml:space="preserve">показники розміру прибутку та адміністративних витрат </w:t>
            </w:r>
            <w:r>
              <w:rPr>
                <w:spacing w:val="-3"/>
                <w:lang w:val="ru-RU" w:eastAsia="ru-RU"/>
              </w:rPr>
              <w:t>(згідно з Настановою);</w:t>
            </w:r>
          </w:p>
          <w:p w:rsidR="006F3369" w:rsidRDefault="00BE4CC1">
            <w:pPr>
              <w:widowControl w:val="0"/>
              <w:numPr>
                <w:ilvl w:val="0"/>
                <w:numId w:val="5"/>
              </w:numPr>
              <w:ind w:left="0" w:firstLine="0"/>
              <w:contextualSpacing/>
              <w:jc w:val="both"/>
              <w:rPr>
                <w:spacing w:val="-3"/>
                <w:lang w:val="ru-RU" w:eastAsia="ru-RU"/>
              </w:rPr>
            </w:pPr>
            <w:r>
              <w:rPr>
                <w:spacing w:val="-3"/>
                <w:lang w:val="ru-RU" w:eastAsia="ru-RU"/>
              </w:rPr>
              <w:t xml:space="preserve">кошти на покриття ризиків </w:t>
            </w:r>
            <w:proofErr w:type="gramStart"/>
            <w:r>
              <w:rPr>
                <w:spacing w:val="-3"/>
                <w:lang w:val="ru-RU" w:eastAsia="ru-RU"/>
              </w:rPr>
              <w:t>вс</w:t>
            </w:r>
            <w:proofErr w:type="gramEnd"/>
            <w:r>
              <w:rPr>
                <w:spacing w:val="-3"/>
                <w:lang w:val="ru-RU" w:eastAsia="ru-RU"/>
              </w:rPr>
              <w:t>іх учасників будівництва (згідно з Настановою);</w:t>
            </w:r>
          </w:p>
          <w:p w:rsidR="006F3369" w:rsidRPr="001D7740" w:rsidRDefault="00BE4CC1">
            <w:pPr>
              <w:widowControl w:val="0"/>
              <w:numPr>
                <w:ilvl w:val="0"/>
                <w:numId w:val="5"/>
              </w:numPr>
              <w:ind w:left="0" w:firstLine="0"/>
              <w:contextualSpacing/>
              <w:jc w:val="both"/>
              <w:rPr>
                <w:lang w:val="ru-RU"/>
              </w:rPr>
            </w:pPr>
            <w:r>
              <w:rPr>
                <w:rFonts w:eastAsia="Calibri"/>
                <w:lang w:val="ru-RU" w:eastAsia="ru-RU"/>
              </w:rPr>
              <w:t xml:space="preserve">кошти на покриття додаткових витрат, пов’язаних з інфляційними процесами  - врахувати на </w:t>
            </w:r>
            <w:proofErr w:type="gramStart"/>
            <w:r>
              <w:rPr>
                <w:rFonts w:eastAsia="Calibri"/>
                <w:lang w:val="ru-RU" w:eastAsia="ru-RU"/>
              </w:rPr>
              <w:t>п</w:t>
            </w:r>
            <w:proofErr w:type="gramEnd"/>
            <w:r>
              <w:rPr>
                <w:rFonts w:eastAsia="Calibri"/>
                <w:lang w:val="ru-RU" w:eastAsia="ru-RU"/>
              </w:rPr>
              <w:t xml:space="preserve">ідставі прогнозних рівнів інфляції на період будівництва, що схвалені Кабінетом Міністрів України, </w:t>
            </w:r>
            <w:r>
              <w:rPr>
                <w:lang w:val="ru-RU" w:eastAsia="ru-RU"/>
              </w:rPr>
              <w:t xml:space="preserve">з урахуванням листа-роз’яснення Міністерства економіки України від 23.11.2022 №3014-05/76265-03 щодо основних прогнозованих макропоказників на 2021-2023 роки та Пояснювальної записки Мінфіна від 31.10.2022 до проекту Закону України «Про державний бюджет України на 2023 </w:t>
            </w:r>
            <w:proofErr w:type="gramStart"/>
            <w:r>
              <w:rPr>
                <w:lang w:val="ru-RU" w:eastAsia="ru-RU"/>
              </w:rPr>
              <w:t>р</w:t>
            </w:r>
            <w:proofErr w:type="gramEnd"/>
            <w:r>
              <w:rPr>
                <w:lang w:val="ru-RU" w:eastAsia="ru-RU"/>
              </w:rPr>
              <w:t>ік»;</w:t>
            </w:r>
          </w:p>
          <w:p w:rsidR="006F3369" w:rsidRDefault="00BE4CC1">
            <w:pPr>
              <w:widowControl w:val="0"/>
              <w:numPr>
                <w:ilvl w:val="0"/>
                <w:numId w:val="5"/>
              </w:numPr>
              <w:ind w:left="0" w:firstLine="0"/>
              <w:contextualSpacing/>
              <w:jc w:val="both"/>
              <w:rPr>
                <w:lang w:val="ru-RU" w:eastAsia="ru-RU"/>
              </w:rPr>
            </w:pPr>
            <w:r>
              <w:rPr>
                <w:lang w:val="ru-RU" w:eastAsia="ru-RU"/>
              </w:rPr>
              <w:t xml:space="preserve">прийняти відстані транспортування будівельних </w:t>
            </w:r>
            <w:proofErr w:type="gramStart"/>
            <w:r>
              <w:rPr>
                <w:lang w:val="ru-RU" w:eastAsia="ru-RU"/>
              </w:rPr>
              <w:t>матер</w:t>
            </w:r>
            <w:proofErr w:type="gramEnd"/>
            <w:r>
              <w:rPr>
                <w:lang w:val="ru-RU" w:eastAsia="ru-RU"/>
              </w:rPr>
              <w:t>іалів -  50 км; металобрухту, ґрунту, будівельного сміття – 30 км;</w:t>
            </w:r>
          </w:p>
          <w:p w:rsidR="006F3369" w:rsidRDefault="00BE4CC1">
            <w:pPr>
              <w:widowControl w:val="0"/>
              <w:numPr>
                <w:ilvl w:val="0"/>
                <w:numId w:val="5"/>
              </w:numPr>
              <w:ind w:left="0" w:firstLine="0"/>
              <w:contextualSpacing/>
              <w:jc w:val="both"/>
              <w:rPr>
                <w:rFonts w:eastAsia="Calibri"/>
                <w:lang w:val="ru-RU"/>
              </w:rPr>
            </w:pPr>
            <w:r>
              <w:rPr>
                <w:rFonts w:eastAsia="Calibri"/>
                <w:lang w:val="ru-RU"/>
              </w:rPr>
              <w:t>кошти на отримання Технічних Умов (за потреби)</w:t>
            </w:r>
            <w:proofErr w:type="gramStart"/>
            <w:r>
              <w:rPr>
                <w:rFonts w:eastAsia="Calibri"/>
                <w:lang w:val="ru-RU"/>
              </w:rPr>
              <w:t xml:space="preserve"> ;</w:t>
            </w:r>
            <w:proofErr w:type="gramEnd"/>
          </w:p>
          <w:p w:rsidR="006F3369" w:rsidRDefault="00BE4CC1">
            <w:pPr>
              <w:widowControl w:val="0"/>
              <w:numPr>
                <w:ilvl w:val="0"/>
                <w:numId w:val="5"/>
              </w:numPr>
              <w:ind w:left="0" w:firstLine="0"/>
              <w:contextualSpacing/>
              <w:jc w:val="both"/>
              <w:rPr>
                <w:rFonts w:eastAsia="Calibri"/>
                <w:lang w:val="ru-RU"/>
              </w:rPr>
            </w:pPr>
            <w:r>
              <w:rPr>
                <w:rFonts w:eastAsia="Calibri"/>
                <w:lang w:val="ru-RU"/>
              </w:rPr>
              <w:t>кошти на оформлення паспорту БТІ.</w:t>
            </w:r>
          </w:p>
        </w:tc>
      </w:tr>
      <w:tr w:rsidR="006F3369" w:rsidRPr="00C648B2">
        <w:tc>
          <w:tcPr>
            <w:tcW w:w="4262" w:type="dxa"/>
            <w:tcBorders>
              <w:top w:val="single" w:sz="2" w:space="0" w:color="000000"/>
              <w:left w:val="single" w:sz="2" w:space="0" w:color="000000"/>
              <w:bottom w:val="single" w:sz="2" w:space="0" w:color="000000"/>
              <w:right w:val="single" w:sz="2" w:space="0" w:color="000000"/>
            </w:tcBorders>
            <w:vAlign w:val="center"/>
          </w:tcPr>
          <w:p w:rsidR="006F3369" w:rsidRPr="001D7740" w:rsidRDefault="00BE4CC1">
            <w:pPr>
              <w:widowControl w:val="0"/>
              <w:rPr>
                <w:lang w:val="ru-RU"/>
              </w:rPr>
            </w:pPr>
            <w:r>
              <w:rPr>
                <w:rFonts w:eastAsia="Calibri"/>
                <w:lang w:val="uk-UA" w:eastAsia="ru-RU"/>
              </w:rPr>
              <w:lastRenderedPageBreak/>
              <w:t xml:space="preserve">24. </w:t>
            </w:r>
            <w:r>
              <w:rPr>
                <w:rFonts w:eastAsia="Calibri"/>
                <w:lang w:val="ru-RU" w:eastAsia="ru-RU"/>
              </w:rPr>
              <w:t>Кількість примірників проектно-кошторисної документації</w:t>
            </w:r>
          </w:p>
        </w:tc>
        <w:tc>
          <w:tcPr>
            <w:tcW w:w="5799" w:type="dxa"/>
            <w:tcBorders>
              <w:top w:val="single" w:sz="2" w:space="0" w:color="000000"/>
              <w:left w:val="single" w:sz="2" w:space="0" w:color="000000"/>
              <w:bottom w:val="single" w:sz="2" w:space="0" w:color="000000"/>
              <w:right w:val="single" w:sz="2" w:space="0" w:color="000000"/>
            </w:tcBorders>
            <w:vAlign w:val="center"/>
          </w:tcPr>
          <w:p w:rsidR="006F3369" w:rsidRPr="001D7740" w:rsidRDefault="00BE4CC1">
            <w:pPr>
              <w:widowControl w:val="0"/>
              <w:jc w:val="both"/>
              <w:rPr>
                <w:lang w:val="ru-RU"/>
              </w:rPr>
            </w:pPr>
            <w:proofErr w:type="gramStart"/>
            <w:r>
              <w:rPr>
                <w:lang w:val="ru-RU" w:eastAsia="ru-RU"/>
              </w:rPr>
              <w:t xml:space="preserve">Проектну документацію розробити та передати Замовнику у </w:t>
            </w:r>
            <w:r>
              <w:rPr>
                <w:lang w:val="uk-UA" w:eastAsia="ru-RU"/>
              </w:rPr>
              <w:t>3</w:t>
            </w:r>
            <w:r>
              <w:rPr>
                <w:lang w:val="ru-RU" w:eastAsia="ru-RU"/>
              </w:rPr>
              <w:t>-ох примірниках на паперових носіях і на електронному носії відповідно до 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16.05.2011 № 45 та ДСТУ Б А.2.4-20:2008.</w:t>
            </w:r>
            <w:proofErr w:type="gramEnd"/>
            <w:r>
              <w:rPr>
                <w:lang w:val="ru-RU" w:eastAsia="ru-RU"/>
              </w:rPr>
              <w:t xml:space="preserve"> СПДБ. Правила </w:t>
            </w:r>
            <w:proofErr w:type="gramStart"/>
            <w:r>
              <w:rPr>
                <w:lang w:val="ru-RU" w:eastAsia="ru-RU"/>
              </w:rPr>
              <w:t>обл</w:t>
            </w:r>
            <w:proofErr w:type="gramEnd"/>
            <w:r>
              <w:rPr>
                <w:lang w:val="ru-RU" w:eastAsia="ru-RU"/>
              </w:rPr>
              <w:t>іку та зберігання оригіналів проектної документації, згідно пункту 6.1. щодо обліку та зберігання оригіналів документів.</w:t>
            </w:r>
          </w:p>
        </w:tc>
      </w:tr>
      <w:tr w:rsidR="006F3369" w:rsidRPr="00C648B2">
        <w:tc>
          <w:tcPr>
            <w:tcW w:w="4262" w:type="dxa"/>
            <w:tcBorders>
              <w:top w:val="single" w:sz="2" w:space="0" w:color="000000"/>
              <w:left w:val="single" w:sz="2" w:space="0" w:color="000000"/>
              <w:bottom w:val="single" w:sz="2" w:space="0" w:color="000000"/>
              <w:right w:val="single" w:sz="2" w:space="0" w:color="000000"/>
            </w:tcBorders>
            <w:vAlign w:val="center"/>
          </w:tcPr>
          <w:p w:rsidR="006F3369" w:rsidRDefault="00BE4CC1">
            <w:pPr>
              <w:widowControl w:val="0"/>
            </w:pPr>
            <w:r>
              <w:rPr>
                <w:rFonts w:eastAsia="Calibri"/>
                <w:lang w:val="uk-UA" w:eastAsia="ru-RU"/>
              </w:rPr>
              <w:t xml:space="preserve">25. </w:t>
            </w:r>
            <w:r>
              <w:rPr>
                <w:rFonts w:eastAsia="Calibri"/>
                <w:lang w:val="ru-RU" w:eastAsia="ru-RU"/>
              </w:rPr>
              <w:t>Проходження експертизи проекту</w:t>
            </w:r>
          </w:p>
        </w:tc>
        <w:tc>
          <w:tcPr>
            <w:tcW w:w="5799" w:type="dxa"/>
            <w:tcBorders>
              <w:top w:val="single" w:sz="2" w:space="0" w:color="000000"/>
              <w:left w:val="single" w:sz="2" w:space="0" w:color="000000"/>
              <w:bottom w:val="single" w:sz="2" w:space="0" w:color="000000"/>
              <w:right w:val="single" w:sz="2" w:space="0" w:color="000000"/>
            </w:tcBorders>
            <w:vAlign w:val="center"/>
          </w:tcPr>
          <w:p w:rsidR="006F3369" w:rsidRPr="001D7740" w:rsidRDefault="00BE4CC1">
            <w:pPr>
              <w:widowControl w:val="0"/>
              <w:contextualSpacing/>
              <w:jc w:val="both"/>
              <w:rPr>
                <w:lang w:val="ru-RU"/>
              </w:rPr>
            </w:pPr>
            <w:r>
              <w:rPr>
                <w:rFonts w:eastAsia="Calibri"/>
                <w:lang w:val="ru-RU" w:eastAsia="ru-RU"/>
              </w:rPr>
              <w:t>Відповідно</w:t>
            </w:r>
            <w:r w:rsidRPr="001D7740">
              <w:rPr>
                <w:rFonts w:eastAsia="Calibri"/>
                <w:lang w:eastAsia="ru-RU"/>
              </w:rPr>
              <w:t xml:space="preserve"> </w:t>
            </w:r>
            <w:r>
              <w:rPr>
                <w:rFonts w:eastAsia="Calibri"/>
                <w:lang w:val="ru-RU" w:eastAsia="ru-RU"/>
              </w:rPr>
              <w:t>до</w:t>
            </w:r>
            <w:r w:rsidRPr="001D7740">
              <w:rPr>
                <w:rFonts w:eastAsia="Calibri"/>
                <w:lang w:eastAsia="ru-RU"/>
              </w:rPr>
              <w:t xml:space="preserve"> </w:t>
            </w:r>
            <w:r>
              <w:rPr>
                <w:rFonts w:eastAsia="Calibri"/>
                <w:lang w:val="ru-RU" w:eastAsia="ru-RU"/>
              </w:rPr>
              <w:t>Закону</w:t>
            </w:r>
            <w:r w:rsidRPr="001D7740">
              <w:rPr>
                <w:rFonts w:eastAsia="Calibri"/>
                <w:lang w:eastAsia="ru-RU"/>
              </w:rPr>
              <w:t xml:space="preserve"> </w:t>
            </w:r>
            <w:r>
              <w:rPr>
                <w:rFonts w:eastAsia="Calibri"/>
                <w:lang w:val="ru-RU" w:eastAsia="ru-RU"/>
              </w:rPr>
              <w:t>України</w:t>
            </w:r>
            <w:r w:rsidRPr="001D7740">
              <w:rPr>
                <w:rFonts w:eastAsia="Calibri"/>
                <w:lang w:eastAsia="ru-RU"/>
              </w:rPr>
              <w:t xml:space="preserve"> "</w:t>
            </w:r>
            <w:r>
              <w:rPr>
                <w:rFonts w:eastAsia="Calibri"/>
                <w:lang w:val="ru-RU" w:eastAsia="ru-RU"/>
              </w:rPr>
              <w:t>Про</w:t>
            </w:r>
            <w:r w:rsidRPr="001D7740">
              <w:rPr>
                <w:rFonts w:eastAsia="Calibri"/>
                <w:lang w:eastAsia="ru-RU"/>
              </w:rPr>
              <w:t xml:space="preserve"> </w:t>
            </w:r>
            <w:r>
              <w:rPr>
                <w:rFonts w:eastAsia="Calibri"/>
                <w:lang w:val="ru-RU" w:eastAsia="ru-RU"/>
              </w:rPr>
              <w:t>регулювання</w:t>
            </w:r>
            <w:r w:rsidRPr="001D7740">
              <w:rPr>
                <w:rFonts w:eastAsia="Calibri"/>
                <w:lang w:eastAsia="ru-RU"/>
              </w:rPr>
              <w:t xml:space="preserve"> </w:t>
            </w:r>
            <w:r>
              <w:rPr>
                <w:rFonts w:eastAsia="Calibri"/>
                <w:lang w:val="ru-RU" w:eastAsia="ru-RU"/>
              </w:rPr>
              <w:t>містобудівної</w:t>
            </w:r>
            <w:r w:rsidRPr="001D7740">
              <w:rPr>
                <w:rFonts w:eastAsia="Calibri"/>
                <w:lang w:eastAsia="ru-RU"/>
              </w:rPr>
              <w:t xml:space="preserve"> </w:t>
            </w:r>
            <w:r>
              <w:rPr>
                <w:rFonts w:eastAsia="Calibri"/>
                <w:lang w:val="ru-RU" w:eastAsia="ru-RU"/>
              </w:rPr>
              <w:t>діяльності</w:t>
            </w:r>
            <w:r w:rsidRPr="001D7740">
              <w:rPr>
                <w:rFonts w:eastAsia="Calibri"/>
                <w:lang w:eastAsia="ru-RU"/>
              </w:rPr>
              <w:t xml:space="preserve">" </w:t>
            </w:r>
            <w:r>
              <w:rPr>
                <w:rFonts w:eastAsia="Calibri"/>
                <w:lang w:val="ru-RU" w:eastAsia="ru-RU"/>
              </w:rPr>
              <w:t>від</w:t>
            </w:r>
            <w:r w:rsidRPr="001D7740">
              <w:rPr>
                <w:rFonts w:eastAsia="Calibri"/>
                <w:lang w:eastAsia="ru-RU"/>
              </w:rPr>
              <w:t xml:space="preserve"> 17 </w:t>
            </w:r>
            <w:r>
              <w:rPr>
                <w:rFonts w:eastAsia="Calibri"/>
                <w:lang w:val="ru-RU" w:eastAsia="ru-RU"/>
              </w:rPr>
              <w:t>лютого</w:t>
            </w:r>
            <w:r w:rsidRPr="001D7740">
              <w:rPr>
                <w:rFonts w:eastAsia="Calibri"/>
                <w:lang w:eastAsia="ru-RU"/>
              </w:rPr>
              <w:t xml:space="preserve"> 2011 </w:t>
            </w:r>
            <w:r>
              <w:rPr>
                <w:rFonts w:eastAsia="Calibri"/>
                <w:lang w:val="ru-RU" w:eastAsia="ru-RU"/>
              </w:rPr>
              <w:t>року</w:t>
            </w:r>
            <w:r w:rsidRPr="001D7740">
              <w:rPr>
                <w:rFonts w:eastAsia="Calibri"/>
                <w:lang w:eastAsia="ru-RU"/>
              </w:rPr>
              <w:t xml:space="preserve"> № 3038-V</w:t>
            </w:r>
            <w:r>
              <w:rPr>
                <w:rFonts w:eastAsia="Calibri"/>
                <w:lang w:val="ru-RU" w:eastAsia="ru-RU"/>
              </w:rPr>
              <w:t>І</w:t>
            </w:r>
            <w:r w:rsidRPr="001D7740">
              <w:rPr>
                <w:rFonts w:eastAsia="Calibri"/>
                <w:lang w:eastAsia="ru-RU"/>
              </w:rPr>
              <w:t xml:space="preserve"> </w:t>
            </w:r>
            <w:r>
              <w:rPr>
                <w:rFonts w:eastAsia="Calibri"/>
                <w:lang w:val="ru-RU" w:eastAsia="ru-RU"/>
              </w:rPr>
              <w:t>та</w:t>
            </w:r>
            <w:proofErr w:type="gramStart"/>
            <w:r w:rsidRPr="001D7740">
              <w:rPr>
                <w:rFonts w:eastAsia="Calibri"/>
                <w:lang w:eastAsia="ru-RU"/>
              </w:rPr>
              <w:t xml:space="preserve"> </w:t>
            </w:r>
            <w:r>
              <w:rPr>
                <w:rFonts w:eastAsia="Calibri"/>
                <w:lang w:val="ru-RU" w:eastAsia="ru-RU"/>
              </w:rPr>
              <w:t>П</w:t>
            </w:r>
            <w:proofErr w:type="gramEnd"/>
            <w:r>
              <w:rPr>
                <w:rFonts w:eastAsia="Calibri"/>
                <w:lang w:val="ru-RU" w:eastAsia="ru-RU"/>
              </w:rPr>
              <w:t>останови</w:t>
            </w:r>
            <w:r w:rsidRPr="001D7740">
              <w:rPr>
                <w:rFonts w:eastAsia="Calibri"/>
                <w:lang w:eastAsia="ru-RU"/>
              </w:rPr>
              <w:t xml:space="preserve"> </w:t>
            </w:r>
            <w:r>
              <w:rPr>
                <w:rFonts w:eastAsia="Calibri"/>
                <w:lang w:val="ru-RU" w:eastAsia="ru-RU"/>
              </w:rPr>
              <w:t>КМУ</w:t>
            </w:r>
            <w:r w:rsidRPr="001D7740">
              <w:rPr>
                <w:rFonts w:eastAsia="Calibri"/>
                <w:lang w:eastAsia="ru-RU"/>
              </w:rPr>
              <w:t xml:space="preserve">  № 560 </w:t>
            </w:r>
            <w:r>
              <w:rPr>
                <w:rFonts w:eastAsia="Calibri"/>
                <w:lang w:val="ru-RU" w:eastAsia="ru-RU"/>
              </w:rPr>
              <w:t>від</w:t>
            </w:r>
            <w:r w:rsidRPr="001D7740">
              <w:rPr>
                <w:rFonts w:eastAsia="Calibri"/>
                <w:lang w:eastAsia="ru-RU"/>
              </w:rPr>
              <w:t xml:space="preserve"> 11.05.2011 </w:t>
            </w:r>
            <w:r>
              <w:rPr>
                <w:rFonts w:eastAsia="Calibri"/>
                <w:lang w:val="ru-RU" w:eastAsia="ru-RU"/>
              </w:rPr>
              <w:t>р</w:t>
            </w:r>
            <w:r w:rsidRPr="001D7740">
              <w:rPr>
                <w:rFonts w:eastAsia="Calibri"/>
                <w:lang w:eastAsia="ru-RU"/>
              </w:rPr>
              <w:t>. (</w:t>
            </w:r>
            <w:r>
              <w:rPr>
                <w:rFonts w:eastAsia="Calibri"/>
                <w:lang w:val="ru-RU" w:eastAsia="ru-RU"/>
              </w:rPr>
              <w:t>із</w:t>
            </w:r>
            <w:r w:rsidRPr="001D7740">
              <w:rPr>
                <w:rFonts w:eastAsia="Calibri"/>
                <w:lang w:eastAsia="ru-RU"/>
              </w:rPr>
              <w:t xml:space="preserve"> </w:t>
            </w:r>
            <w:r>
              <w:rPr>
                <w:rFonts w:eastAsia="Calibri"/>
                <w:lang w:val="ru-RU" w:eastAsia="ru-RU"/>
              </w:rPr>
              <w:t>змінами</w:t>
            </w:r>
            <w:r w:rsidRPr="001D7740">
              <w:rPr>
                <w:rFonts w:eastAsia="Calibri"/>
                <w:lang w:eastAsia="ru-RU"/>
              </w:rPr>
              <w:t xml:space="preserve">). </w:t>
            </w:r>
            <w:r>
              <w:rPr>
                <w:rFonts w:eastAsia="Calibri"/>
                <w:lang w:val="ru-RU" w:eastAsia="ru-RU"/>
              </w:rPr>
              <w:t xml:space="preserve">Проектній організації виступити Замовником експертизи проєкту або експертної оцінки. Витрати на проведення експертизи передбачити в загальній вартості проектно </w:t>
            </w:r>
            <w:proofErr w:type="gramStart"/>
            <w:r>
              <w:rPr>
                <w:rFonts w:eastAsia="Calibri"/>
                <w:lang w:val="ru-RU" w:eastAsia="ru-RU"/>
              </w:rPr>
              <w:t>-</w:t>
            </w:r>
            <w:r>
              <w:rPr>
                <w:rFonts w:eastAsia="Calibri"/>
                <w:lang w:val="ru-RU"/>
              </w:rPr>
              <w:t>в</w:t>
            </w:r>
            <w:proofErr w:type="gramEnd"/>
            <w:r>
              <w:rPr>
                <w:rFonts w:eastAsia="Calibri"/>
                <w:lang w:val="ru-RU"/>
              </w:rPr>
              <w:t>ишукувальних робіт.</w:t>
            </w:r>
          </w:p>
        </w:tc>
      </w:tr>
    </w:tbl>
    <w:p w:rsidR="006F3369" w:rsidRPr="001D7740" w:rsidRDefault="006F3369">
      <w:pPr>
        <w:rPr>
          <w:lang w:val="ru-RU"/>
        </w:rPr>
        <w:sectPr w:rsidR="006F3369" w:rsidRPr="001D7740">
          <w:footerReference w:type="default" r:id="rId14"/>
          <w:pgSz w:w="11906" w:h="16838"/>
          <w:pgMar w:top="709" w:right="851" w:bottom="777" w:left="1418" w:header="0" w:footer="720" w:gutter="0"/>
          <w:cols w:space="720"/>
          <w:formProt w:val="0"/>
          <w:docGrid w:linePitch="360"/>
        </w:sectPr>
      </w:pPr>
    </w:p>
    <w:p w:rsidR="006F3369" w:rsidRDefault="006F3369">
      <w:pPr>
        <w:jc w:val="right"/>
        <w:rPr>
          <w:b/>
          <w:bCs/>
          <w:lang w:val="uk-UA" w:eastAsia="ru-RU"/>
        </w:rPr>
      </w:pPr>
    </w:p>
    <w:p w:rsidR="006F3369" w:rsidRDefault="00BE4CC1">
      <w:pPr>
        <w:jc w:val="right"/>
        <w:rPr>
          <w:b/>
          <w:bCs/>
          <w:lang w:val="uk-UA" w:eastAsia="ru-RU"/>
        </w:rPr>
      </w:pPr>
      <w:r>
        <w:rPr>
          <w:b/>
          <w:bCs/>
          <w:lang w:val="uk-UA" w:eastAsia="ru-RU"/>
        </w:rPr>
        <w:t>Додаток № 3</w:t>
      </w:r>
    </w:p>
    <w:p w:rsidR="006F3369" w:rsidRDefault="00BE4CC1">
      <w:pPr>
        <w:jc w:val="right"/>
        <w:rPr>
          <w:b/>
          <w:bCs/>
          <w:lang w:val="uk-UA" w:eastAsia="ru-RU"/>
        </w:rPr>
      </w:pPr>
      <w:r>
        <w:rPr>
          <w:b/>
          <w:bCs/>
          <w:lang w:val="uk-UA" w:eastAsia="ru-RU"/>
        </w:rPr>
        <w:t>до тендерної документації</w:t>
      </w:r>
    </w:p>
    <w:p w:rsidR="006F3369" w:rsidRDefault="006F3369">
      <w:pPr>
        <w:jc w:val="center"/>
        <w:rPr>
          <w:b/>
          <w:bCs/>
          <w:lang w:val="uk-UA" w:eastAsia="ru-RU"/>
        </w:rPr>
      </w:pPr>
    </w:p>
    <w:p w:rsidR="006F3369" w:rsidRDefault="006F3369">
      <w:pPr>
        <w:jc w:val="center"/>
        <w:rPr>
          <w:b/>
          <w:bCs/>
          <w:lang w:val="uk-UA" w:eastAsia="ru-RU"/>
        </w:rPr>
      </w:pPr>
    </w:p>
    <w:p w:rsidR="006F3369" w:rsidRDefault="00BE4CC1">
      <w:pPr>
        <w:jc w:val="center"/>
        <w:rPr>
          <w:b/>
          <w:bCs/>
          <w:lang w:val="uk-UA" w:eastAsia="ru-RU"/>
        </w:rPr>
      </w:pPr>
      <w:r>
        <w:rPr>
          <w:b/>
          <w:bCs/>
          <w:lang w:val="uk-UA" w:eastAsia="ru-RU"/>
        </w:rPr>
        <w:t>ДОГОВІР №____</w:t>
      </w:r>
    </w:p>
    <w:p w:rsidR="006F3369" w:rsidRDefault="00BE4CC1">
      <w:pPr>
        <w:shd w:val="clear" w:color="auto" w:fill="FFFFFF"/>
        <w:jc w:val="center"/>
        <w:rPr>
          <w:b/>
          <w:bCs/>
          <w:color w:val="000000"/>
          <w:spacing w:val="-2"/>
          <w:lang w:val="uk-UA" w:eastAsia="uk-UA"/>
        </w:rPr>
      </w:pPr>
      <w:r>
        <w:rPr>
          <w:b/>
          <w:bCs/>
          <w:color w:val="000000"/>
          <w:spacing w:val="-2"/>
          <w:lang w:val="uk-UA" w:eastAsia="uk-UA"/>
        </w:rPr>
        <w:t xml:space="preserve">на виконання робіт з виготовлення </w:t>
      </w:r>
    </w:p>
    <w:p w:rsidR="006F3369" w:rsidRDefault="00BE4CC1">
      <w:pPr>
        <w:shd w:val="clear" w:color="auto" w:fill="FFFFFF"/>
        <w:jc w:val="center"/>
        <w:rPr>
          <w:b/>
          <w:bCs/>
          <w:color w:val="000000"/>
          <w:spacing w:val="-2"/>
          <w:lang w:val="uk-UA" w:eastAsia="uk-UA"/>
        </w:rPr>
      </w:pPr>
      <w:r>
        <w:rPr>
          <w:b/>
          <w:bCs/>
          <w:color w:val="000000"/>
          <w:spacing w:val="-2"/>
          <w:lang w:val="uk-UA" w:eastAsia="uk-UA"/>
        </w:rPr>
        <w:t>проектно-кошторисної документації</w:t>
      </w:r>
    </w:p>
    <w:p w:rsidR="006F3369" w:rsidRDefault="006F3369">
      <w:pPr>
        <w:shd w:val="clear" w:color="auto" w:fill="FFFFFF"/>
        <w:jc w:val="center"/>
        <w:rPr>
          <w:lang w:val="uk-UA" w:eastAsia="uk-UA"/>
        </w:rPr>
      </w:pPr>
    </w:p>
    <w:p w:rsidR="006F3369" w:rsidRPr="001D7740" w:rsidRDefault="00BE4CC1">
      <w:pPr>
        <w:ind w:firstLine="567"/>
        <w:jc w:val="both"/>
        <w:rPr>
          <w:lang w:val="uk-UA" w:eastAsia="ru-RU"/>
        </w:rPr>
      </w:pPr>
      <w:r w:rsidRPr="001D7740">
        <w:rPr>
          <w:lang w:val="uk-UA" w:eastAsia="ru-RU"/>
        </w:rPr>
        <w:t>м. Богуслав</w:t>
      </w:r>
      <w:r w:rsidRPr="001D7740">
        <w:rPr>
          <w:lang w:val="uk-UA" w:eastAsia="ru-RU"/>
        </w:rPr>
        <w:tab/>
      </w:r>
      <w:r w:rsidRPr="001D7740">
        <w:rPr>
          <w:lang w:val="uk-UA" w:eastAsia="ru-RU"/>
        </w:rPr>
        <w:tab/>
      </w:r>
      <w:r w:rsidRPr="001D7740">
        <w:rPr>
          <w:lang w:val="uk-UA" w:eastAsia="ru-RU"/>
        </w:rPr>
        <w:tab/>
      </w:r>
      <w:r w:rsidRPr="001D7740">
        <w:rPr>
          <w:lang w:val="uk-UA" w:eastAsia="ru-RU"/>
        </w:rPr>
        <w:tab/>
      </w:r>
      <w:r w:rsidRPr="001D7740">
        <w:rPr>
          <w:lang w:val="uk-UA" w:eastAsia="ru-RU"/>
        </w:rPr>
        <w:tab/>
      </w:r>
      <w:r w:rsidRPr="001D7740">
        <w:rPr>
          <w:lang w:val="uk-UA" w:eastAsia="ru-RU"/>
        </w:rPr>
        <w:tab/>
        <w:t xml:space="preserve">__________________ 2023 року </w:t>
      </w:r>
    </w:p>
    <w:p w:rsidR="006F3369" w:rsidRPr="001D7740" w:rsidRDefault="006F3369">
      <w:pPr>
        <w:ind w:firstLine="567"/>
        <w:jc w:val="both"/>
        <w:rPr>
          <w:lang w:val="uk-UA" w:eastAsia="ru-RU"/>
        </w:rPr>
      </w:pPr>
    </w:p>
    <w:p w:rsidR="006F3369" w:rsidRPr="001D7740" w:rsidRDefault="00BE4CC1">
      <w:pPr>
        <w:jc w:val="both"/>
        <w:rPr>
          <w:lang w:val="uk-UA"/>
        </w:rPr>
      </w:pPr>
      <w:bookmarkStart w:id="21" w:name="_heading=h.30j0zll"/>
      <w:bookmarkEnd w:id="21"/>
      <w:r>
        <w:rPr>
          <w:rFonts w:eastAsia="Arial"/>
          <w:b/>
          <w:color w:val="000000"/>
          <w:spacing w:val="2"/>
          <w:shd w:val="clear" w:color="auto" w:fill="FDFEFD"/>
          <w:lang w:val="uk-UA" w:eastAsia="uk-UA"/>
        </w:rPr>
        <w:t>КИЇВСЬКИЙ ОБЛАСНИЙ ЦЕНТР СОЦІАЛЬНО-ПСИХОЛОГІЧНОЇ РЕАБІЛІТАЦІЇ ДІТЕЙ «ОБЕРІГ»</w:t>
      </w:r>
      <w:r>
        <w:rPr>
          <w:b/>
          <w:color w:val="000000"/>
          <w:spacing w:val="2"/>
          <w:lang w:val="uk-UA" w:eastAsia="uk-UA"/>
        </w:rPr>
        <w:t xml:space="preserve"> </w:t>
      </w:r>
      <w:r>
        <w:rPr>
          <w:b/>
          <w:color w:val="000000"/>
          <w:spacing w:val="2"/>
          <w:lang w:val="uk-UA" w:eastAsia="ru-RU"/>
        </w:rPr>
        <w:t>в особі______________________________________________________________,  що діє на підставі  ________________________________ (далі - Замовник), з однієї сторони, і __________________________________, яка (ий)  діє  на  підставі ______________________________________________________, надалі  “Виконавець”, з другої сторони,  разом – Сторони, уклали  цей  договір про таке (далі - Договір):</w:t>
      </w:r>
    </w:p>
    <w:p w:rsidR="006F3369" w:rsidRDefault="006F3369">
      <w:pPr>
        <w:shd w:val="clear" w:color="auto" w:fill="FFFFFF"/>
        <w:ind w:firstLine="284"/>
        <w:jc w:val="both"/>
        <w:rPr>
          <w:color w:val="000000"/>
          <w:spacing w:val="2"/>
          <w:lang w:val="uk-UA" w:eastAsia="uk-UA"/>
        </w:rPr>
      </w:pPr>
    </w:p>
    <w:p w:rsidR="006F3369" w:rsidRDefault="00BE4CC1">
      <w:pPr>
        <w:shd w:val="clear" w:color="auto" w:fill="FFFFFF"/>
        <w:jc w:val="center"/>
        <w:rPr>
          <w:b/>
          <w:bCs/>
          <w:color w:val="000000"/>
          <w:spacing w:val="-3"/>
          <w:lang w:val="uk-UA" w:eastAsia="uk-UA"/>
        </w:rPr>
      </w:pPr>
      <w:r>
        <w:rPr>
          <w:b/>
          <w:bCs/>
          <w:color w:val="000000"/>
          <w:spacing w:val="-3"/>
          <w:lang w:val="uk-UA" w:eastAsia="uk-UA"/>
        </w:rPr>
        <w:t>1. Предмет договору</w:t>
      </w:r>
    </w:p>
    <w:p w:rsidR="006F3369" w:rsidRPr="001D7740" w:rsidRDefault="00BE4CC1">
      <w:pPr>
        <w:ind w:firstLine="708"/>
        <w:jc w:val="both"/>
        <w:rPr>
          <w:lang w:val="uk-UA"/>
        </w:rPr>
      </w:pPr>
      <w:r>
        <w:rPr>
          <w:color w:val="000000"/>
          <w:spacing w:val="3"/>
          <w:lang w:val="uk-UA" w:eastAsia="uk-UA"/>
        </w:rPr>
        <w:t xml:space="preserve">1.1. </w:t>
      </w:r>
      <w:r>
        <w:rPr>
          <w:b/>
          <w:color w:val="000000"/>
          <w:spacing w:val="3"/>
          <w:lang w:val="uk-UA" w:eastAsia="uk-UA"/>
        </w:rPr>
        <w:t xml:space="preserve">Замовник </w:t>
      </w:r>
      <w:r>
        <w:rPr>
          <w:bCs/>
          <w:color w:val="000000"/>
          <w:spacing w:val="3"/>
          <w:lang w:val="uk-UA" w:eastAsia="uk-UA"/>
        </w:rPr>
        <w:t>доручає</w:t>
      </w:r>
      <w:r>
        <w:rPr>
          <w:color w:val="000000"/>
          <w:spacing w:val="3"/>
          <w:lang w:val="uk-UA" w:eastAsia="uk-UA"/>
        </w:rPr>
        <w:t xml:space="preserve"> і зобов’язується оплатити, а </w:t>
      </w:r>
      <w:r>
        <w:rPr>
          <w:b/>
          <w:color w:val="000000"/>
          <w:spacing w:val="3"/>
          <w:lang w:val="uk-UA" w:eastAsia="uk-UA"/>
        </w:rPr>
        <w:t>Виконавець</w:t>
      </w:r>
      <w:r>
        <w:rPr>
          <w:color w:val="000000"/>
          <w:spacing w:val="3"/>
          <w:lang w:val="uk-UA" w:eastAsia="uk-UA"/>
        </w:rPr>
        <w:t xml:space="preserve"> бере на с</w:t>
      </w:r>
      <w:r w:rsidR="000755FE">
        <w:rPr>
          <w:color w:val="000000"/>
          <w:spacing w:val="3"/>
          <w:lang w:val="uk-UA" w:eastAsia="uk-UA"/>
        </w:rPr>
        <w:t>ебе зобов'язання надати послуги</w:t>
      </w:r>
      <w:r>
        <w:rPr>
          <w:color w:val="000000"/>
          <w:spacing w:val="3"/>
          <w:lang w:val="uk-UA" w:eastAsia="uk-UA"/>
        </w:rPr>
        <w:t xml:space="preserve"> з </w:t>
      </w:r>
      <w:r>
        <w:rPr>
          <w:b/>
          <w:bCs/>
          <w:color w:val="000000"/>
          <w:spacing w:val="3"/>
          <w:lang w:val="uk-UA" w:eastAsia="uk-UA"/>
        </w:rPr>
        <w:t>«Виготовлення проектно-кошторисної документації по об’єкту «Нове будівництво протирадіаційного укриття (ПРУ) на території Київського обласного центру соціально-психологічної ре</w:t>
      </w:r>
      <w:r w:rsidR="000755FE">
        <w:rPr>
          <w:b/>
          <w:bCs/>
          <w:color w:val="000000"/>
          <w:spacing w:val="3"/>
          <w:lang w:val="uk-UA" w:eastAsia="uk-UA"/>
        </w:rPr>
        <w:t>абілітації дітей "Оберіг", 09701</w:t>
      </w:r>
      <w:r>
        <w:rPr>
          <w:b/>
          <w:bCs/>
          <w:color w:val="000000"/>
          <w:spacing w:val="3"/>
          <w:lang w:val="uk-UA" w:eastAsia="uk-UA"/>
        </w:rPr>
        <w:t>, Україна, Київська обл., Богуслав, вул. 40-річчя Перемоги, 8» Код ДК 021-2015- 71320000-7 – Послуги з інженерного проектування»</w:t>
      </w:r>
      <w:r>
        <w:rPr>
          <w:b/>
          <w:color w:val="000000"/>
          <w:spacing w:val="3"/>
          <w:lang w:val="uk-UA" w:eastAsia="ru-RU"/>
        </w:rPr>
        <w:t xml:space="preserve"> - </w:t>
      </w:r>
      <w:r>
        <w:rPr>
          <w:color w:val="000000"/>
          <w:spacing w:val="3"/>
          <w:lang w:val="uk-UA" w:eastAsia="uk-UA"/>
        </w:rPr>
        <w:t xml:space="preserve">(надалі «Об’єкт»). Зміст та обсяги роботи визначаються, </w:t>
      </w:r>
      <w:r>
        <w:rPr>
          <w:bCs/>
          <w:lang w:val="uk-UA" w:eastAsia="ru-RU"/>
        </w:rPr>
        <w:t xml:space="preserve">завданням на проєктування </w:t>
      </w:r>
      <w:r>
        <w:rPr>
          <w:b/>
          <w:bCs/>
          <w:spacing w:val="3"/>
          <w:lang w:val="uk-UA" w:eastAsia="uk-UA"/>
        </w:rPr>
        <w:t>«Нове будівництво протирадіаційного укриття (ПРУ) на території Київського обласного центру соціально-психологічної ре</w:t>
      </w:r>
      <w:r w:rsidR="000755FE">
        <w:rPr>
          <w:b/>
          <w:bCs/>
          <w:spacing w:val="3"/>
          <w:lang w:val="uk-UA" w:eastAsia="uk-UA"/>
        </w:rPr>
        <w:t>абілітації дітей "Оберіг", 09701</w:t>
      </w:r>
      <w:r>
        <w:rPr>
          <w:b/>
          <w:bCs/>
          <w:spacing w:val="3"/>
          <w:lang w:val="uk-UA" w:eastAsia="uk-UA"/>
        </w:rPr>
        <w:t>, Україна , Київська обл., Богуслав, вул. 40-річчя Перемоги, 8»</w:t>
      </w:r>
    </w:p>
    <w:p w:rsidR="006F3369" w:rsidRPr="001D7740" w:rsidRDefault="00BE4CC1">
      <w:pPr>
        <w:widowControl w:val="0"/>
        <w:shd w:val="clear" w:color="auto" w:fill="FFFFFF"/>
        <w:tabs>
          <w:tab w:val="left" w:leader="underscore" w:pos="3432"/>
        </w:tabs>
        <w:ind w:firstLine="720"/>
        <w:jc w:val="both"/>
        <w:rPr>
          <w:lang w:val="ru-RU"/>
        </w:rPr>
      </w:pPr>
      <w:r>
        <w:rPr>
          <w:color w:val="000000"/>
          <w:spacing w:val="-1"/>
          <w:lang w:val="uk-UA" w:eastAsia="uk-UA"/>
        </w:rPr>
        <w:t xml:space="preserve">1.2. Загальна сума договору складає </w:t>
      </w:r>
      <w:r>
        <w:rPr>
          <w:b/>
          <w:color w:val="000000"/>
          <w:spacing w:val="-1"/>
          <w:lang w:val="uk-UA" w:eastAsia="uk-UA"/>
        </w:rPr>
        <w:t xml:space="preserve">______грн. 00 коп. </w:t>
      </w:r>
      <w:r>
        <w:rPr>
          <w:color w:val="000000"/>
          <w:spacing w:val="-1"/>
          <w:lang w:val="uk-UA" w:eastAsia="uk-UA"/>
        </w:rPr>
        <w:t>за рахунок коштів місцевого бюджету.</w:t>
      </w:r>
    </w:p>
    <w:p w:rsidR="006F3369" w:rsidRDefault="000755FE">
      <w:pPr>
        <w:widowControl w:val="0"/>
        <w:shd w:val="clear" w:color="auto" w:fill="FFFFFF"/>
        <w:tabs>
          <w:tab w:val="left" w:leader="underscore" w:pos="3432"/>
        </w:tabs>
        <w:ind w:firstLine="720"/>
        <w:jc w:val="both"/>
        <w:rPr>
          <w:color w:val="000000"/>
          <w:spacing w:val="-1"/>
          <w:lang w:val="uk-UA" w:eastAsia="uk-UA"/>
        </w:rPr>
      </w:pPr>
      <w:r>
        <w:rPr>
          <w:color w:val="000000"/>
          <w:spacing w:val="-1"/>
          <w:lang w:val="uk-UA" w:eastAsia="uk-UA"/>
        </w:rPr>
        <w:t>1.3. Ціна</w:t>
      </w:r>
      <w:r w:rsidR="00BE4CC1">
        <w:rPr>
          <w:color w:val="000000"/>
          <w:spacing w:val="-1"/>
          <w:lang w:val="uk-UA" w:eastAsia="uk-UA"/>
        </w:rPr>
        <w:t xml:space="preserve"> визначена динамічною і підлягає зміні у разі зменшення, або збільшення об'ємів робіт за ініціативою Замовника, про що Сторони складають додаткову угоду.</w:t>
      </w:r>
    </w:p>
    <w:p w:rsidR="006F3369" w:rsidRDefault="00BE4CC1">
      <w:pPr>
        <w:shd w:val="clear" w:color="auto" w:fill="FFFFFF"/>
        <w:jc w:val="center"/>
        <w:rPr>
          <w:b/>
          <w:bCs/>
          <w:color w:val="000000"/>
          <w:spacing w:val="-3"/>
          <w:lang w:val="uk-UA" w:eastAsia="uk-UA"/>
        </w:rPr>
      </w:pPr>
      <w:r>
        <w:rPr>
          <w:b/>
          <w:bCs/>
          <w:color w:val="000000"/>
          <w:spacing w:val="-3"/>
          <w:lang w:val="uk-UA" w:eastAsia="uk-UA"/>
        </w:rPr>
        <w:t>2. Права сторін</w:t>
      </w:r>
    </w:p>
    <w:p w:rsidR="006F3369" w:rsidRDefault="00BE4CC1">
      <w:pPr>
        <w:shd w:val="clear" w:color="auto" w:fill="FFFFFF"/>
        <w:rPr>
          <w:b/>
          <w:iCs/>
          <w:color w:val="000000"/>
          <w:spacing w:val="-1"/>
          <w:lang w:val="uk-UA" w:eastAsia="uk-UA"/>
        </w:rPr>
      </w:pPr>
      <w:r>
        <w:rPr>
          <w:b/>
          <w:iCs/>
          <w:color w:val="000000"/>
          <w:spacing w:val="-1"/>
          <w:lang w:val="uk-UA" w:eastAsia="uk-UA"/>
        </w:rPr>
        <w:t>2.1. Замовник має право:</w:t>
      </w:r>
    </w:p>
    <w:p w:rsidR="006F3369" w:rsidRPr="001D7740" w:rsidRDefault="00BE4CC1">
      <w:pPr>
        <w:shd w:val="clear" w:color="auto" w:fill="FFFFFF"/>
        <w:ind w:firstLine="720"/>
        <w:jc w:val="both"/>
        <w:rPr>
          <w:lang w:val="ru-RU"/>
        </w:rPr>
      </w:pPr>
      <w:r>
        <w:rPr>
          <w:color w:val="000000"/>
          <w:spacing w:val="5"/>
          <w:lang w:val="uk-UA" w:eastAsia="uk-UA"/>
        </w:rPr>
        <w:t xml:space="preserve">2.1.1. в будь-який час перевірити хід і якість виконуваних робіт, не втручаючись в </w:t>
      </w:r>
      <w:r>
        <w:rPr>
          <w:color w:val="000000"/>
          <w:lang w:val="uk-UA" w:eastAsia="uk-UA"/>
        </w:rPr>
        <w:t>діяльність Виконавця;</w:t>
      </w:r>
    </w:p>
    <w:p w:rsidR="006F3369" w:rsidRPr="001D7740" w:rsidRDefault="00BE4CC1">
      <w:pPr>
        <w:shd w:val="clear" w:color="auto" w:fill="FFFFFF"/>
        <w:ind w:firstLine="720"/>
        <w:jc w:val="both"/>
        <w:rPr>
          <w:lang w:val="ru-RU"/>
        </w:rPr>
      </w:pPr>
      <w:r>
        <w:rPr>
          <w:color w:val="000000"/>
          <w:spacing w:val="7"/>
          <w:lang w:val="uk-UA" w:eastAsia="uk-UA"/>
        </w:rPr>
        <w:t>2.1.2. в будь-який час до закінчення робіт відмовитися від договору, виплативши Виконавцю</w:t>
      </w:r>
      <w:r>
        <w:rPr>
          <w:color w:val="000000"/>
          <w:spacing w:val="5"/>
          <w:lang w:val="uk-UA" w:eastAsia="uk-UA"/>
        </w:rPr>
        <w:t xml:space="preserve"> плату за виконану частину роботи;</w:t>
      </w:r>
    </w:p>
    <w:p w:rsidR="006F3369" w:rsidRPr="001D7740" w:rsidRDefault="00BE4CC1">
      <w:pPr>
        <w:shd w:val="clear" w:color="auto" w:fill="FFFFFF"/>
        <w:ind w:firstLine="720"/>
        <w:jc w:val="both"/>
        <w:rPr>
          <w:lang w:val="ru-RU"/>
        </w:rPr>
      </w:pPr>
      <w:r>
        <w:rPr>
          <w:color w:val="000000"/>
          <w:spacing w:val="2"/>
          <w:lang w:val="uk-UA" w:eastAsia="uk-UA"/>
        </w:rPr>
        <w:t xml:space="preserve">2.1.3. внести зміни до проектної </w:t>
      </w:r>
      <w:r>
        <w:rPr>
          <w:color w:val="000000"/>
          <w:spacing w:val="-1"/>
          <w:lang w:val="uk-UA" w:eastAsia="uk-UA"/>
        </w:rPr>
        <w:t xml:space="preserve">документації, уклавши при цьому додаткову </w:t>
      </w:r>
      <w:r>
        <w:rPr>
          <w:color w:val="000000"/>
          <w:lang w:val="uk-UA" w:eastAsia="uk-UA"/>
        </w:rPr>
        <w:t>угоду до цього договору, яка буде його невід'ємною частиною.</w:t>
      </w:r>
    </w:p>
    <w:p w:rsidR="006F3369" w:rsidRDefault="00BE4CC1">
      <w:pPr>
        <w:shd w:val="clear" w:color="auto" w:fill="FFFFFF"/>
        <w:rPr>
          <w:b/>
          <w:iCs/>
          <w:color w:val="000000"/>
          <w:spacing w:val="-1"/>
          <w:lang w:val="uk-UA" w:eastAsia="uk-UA"/>
        </w:rPr>
      </w:pPr>
      <w:r>
        <w:rPr>
          <w:b/>
          <w:iCs/>
          <w:color w:val="000000"/>
          <w:spacing w:val="-1"/>
          <w:lang w:val="uk-UA" w:eastAsia="uk-UA"/>
        </w:rPr>
        <w:t>2.2. Виконавець має право:</w:t>
      </w:r>
    </w:p>
    <w:p w:rsidR="006F3369" w:rsidRDefault="00BE4CC1">
      <w:pPr>
        <w:shd w:val="clear" w:color="auto" w:fill="FFFFFF"/>
        <w:ind w:firstLine="720"/>
        <w:jc w:val="both"/>
        <w:rPr>
          <w:lang w:val="uk-UA" w:eastAsia="uk-UA"/>
        </w:rPr>
      </w:pPr>
      <w:r>
        <w:rPr>
          <w:lang w:val="uk-UA" w:eastAsia="uk-UA"/>
        </w:rPr>
        <w:t>2.2.1. на отримання оплати за виконані роботи в обсягах та терміни, що зазначена в п.1.2 Договору;</w:t>
      </w:r>
    </w:p>
    <w:p w:rsidR="006F3369" w:rsidRDefault="00BE4CC1">
      <w:pPr>
        <w:shd w:val="clear" w:color="auto" w:fill="FFFFFF"/>
        <w:ind w:firstLine="720"/>
        <w:jc w:val="both"/>
        <w:rPr>
          <w:lang w:val="uk-UA" w:eastAsia="uk-UA"/>
        </w:rPr>
      </w:pPr>
      <w:r>
        <w:rPr>
          <w:lang w:val="uk-UA" w:eastAsia="uk-UA"/>
        </w:rPr>
        <w:t>2.2.2. залучати до виконання окремих розділів проєкту субпідрядні організації;</w:t>
      </w:r>
    </w:p>
    <w:p w:rsidR="006F3369" w:rsidRPr="001D7740" w:rsidRDefault="00BE4CC1">
      <w:pPr>
        <w:widowControl w:val="0"/>
        <w:shd w:val="clear" w:color="auto" w:fill="FFFFFF"/>
        <w:tabs>
          <w:tab w:val="left" w:pos="1418"/>
          <w:tab w:val="left" w:leader="underscore" w:pos="3432"/>
        </w:tabs>
        <w:ind w:firstLine="720"/>
        <w:jc w:val="both"/>
        <w:rPr>
          <w:lang w:val="ru-RU"/>
        </w:rPr>
      </w:pPr>
      <w:r>
        <w:rPr>
          <w:color w:val="000000"/>
          <w:spacing w:val="-1"/>
          <w:lang w:val="uk-UA" w:eastAsia="uk-UA"/>
        </w:rPr>
        <w:t xml:space="preserve">2.2.3. </w:t>
      </w:r>
      <w:r>
        <w:rPr>
          <w:rFonts w:cs="Arial"/>
          <w:spacing w:val="-1"/>
          <w:lang w:val="uk-UA" w:eastAsia="uk-UA"/>
        </w:rPr>
        <w:t>на відповідне продовження терміну виконання робіт за даним договором у разі порушення Замовником термінів передачі первісної документації.</w:t>
      </w:r>
    </w:p>
    <w:p w:rsidR="006F3369" w:rsidRDefault="006F3369">
      <w:pPr>
        <w:shd w:val="clear" w:color="auto" w:fill="FFFFFF"/>
        <w:jc w:val="center"/>
        <w:rPr>
          <w:b/>
          <w:bCs/>
          <w:color w:val="000000"/>
          <w:spacing w:val="-5"/>
          <w:lang w:val="uk-UA" w:eastAsia="uk-UA"/>
        </w:rPr>
      </w:pPr>
    </w:p>
    <w:p w:rsidR="006F3369" w:rsidRDefault="00BE4CC1">
      <w:pPr>
        <w:shd w:val="clear" w:color="auto" w:fill="FFFFFF"/>
        <w:jc w:val="center"/>
        <w:rPr>
          <w:b/>
          <w:bCs/>
          <w:color w:val="000000"/>
          <w:spacing w:val="-5"/>
          <w:lang w:val="uk-UA" w:eastAsia="uk-UA"/>
        </w:rPr>
      </w:pPr>
      <w:r>
        <w:rPr>
          <w:b/>
          <w:bCs/>
          <w:color w:val="000000"/>
          <w:spacing w:val="-5"/>
          <w:lang w:val="uk-UA" w:eastAsia="uk-UA"/>
        </w:rPr>
        <w:t>3. Обов'язки сторін</w:t>
      </w:r>
    </w:p>
    <w:p w:rsidR="006F3369" w:rsidRDefault="00BE4CC1">
      <w:pPr>
        <w:shd w:val="clear" w:color="auto" w:fill="FFFFFF"/>
        <w:rPr>
          <w:b/>
          <w:iCs/>
          <w:color w:val="000000"/>
          <w:spacing w:val="-2"/>
          <w:lang w:val="uk-UA" w:eastAsia="uk-UA"/>
        </w:rPr>
      </w:pPr>
      <w:r>
        <w:rPr>
          <w:b/>
          <w:iCs/>
          <w:color w:val="000000"/>
          <w:spacing w:val="-2"/>
          <w:lang w:val="uk-UA" w:eastAsia="uk-UA"/>
        </w:rPr>
        <w:t>3.1. Виконавець зобов'язаний:</w:t>
      </w:r>
    </w:p>
    <w:p w:rsidR="006F3369" w:rsidRPr="001D7740" w:rsidRDefault="00BE4CC1">
      <w:pPr>
        <w:shd w:val="clear" w:color="auto" w:fill="FFFFFF"/>
        <w:tabs>
          <w:tab w:val="left" w:pos="725"/>
        </w:tabs>
        <w:jc w:val="both"/>
        <w:rPr>
          <w:lang w:val="ru-RU"/>
        </w:rPr>
      </w:pPr>
      <w:r>
        <w:rPr>
          <w:color w:val="000000"/>
          <w:spacing w:val="2"/>
          <w:lang w:val="uk-UA" w:eastAsia="uk-UA"/>
        </w:rPr>
        <w:tab/>
        <w:t xml:space="preserve">3.1.1. виконати усі проектно-кошторисні роботи, які є предметом цього Договору. У повному обсязі та у встановлені строк, відповідно до вихідних даних для проведення </w:t>
      </w:r>
      <w:r>
        <w:rPr>
          <w:color w:val="000000"/>
          <w:spacing w:val="2"/>
          <w:lang w:val="uk-UA" w:eastAsia="uk-UA"/>
        </w:rPr>
        <w:lastRenderedPageBreak/>
        <w:t>проектування, у відповідності до норм, правил, державних стандартів та інструкцій в області проектування і будівництва, що діють</w:t>
      </w:r>
      <w:r>
        <w:rPr>
          <w:color w:val="000000"/>
          <w:spacing w:val="-4"/>
          <w:lang w:val="uk-UA" w:eastAsia="uk-UA"/>
        </w:rPr>
        <w:t>;</w:t>
      </w:r>
    </w:p>
    <w:p w:rsidR="006F3369" w:rsidRDefault="00BE4CC1">
      <w:pPr>
        <w:shd w:val="clear" w:color="auto" w:fill="FFFFFF"/>
        <w:tabs>
          <w:tab w:val="left" w:pos="725"/>
        </w:tabs>
        <w:jc w:val="both"/>
        <w:rPr>
          <w:color w:val="000000"/>
          <w:spacing w:val="-4"/>
          <w:lang w:val="uk-UA" w:eastAsia="uk-UA"/>
        </w:rPr>
      </w:pPr>
      <w:r>
        <w:rPr>
          <w:color w:val="000000"/>
          <w:spacing w:val="-4"/>
          <w:lang w:val="uk-UA" w:eastAsia="uk-UA"/>
        </w:rPr>
        <w:tab/>
        <w:t>3.1.2. під час виконання проектних робіт використовувати попередньо розроблені та наявні матеріали дослідження, проектну документацію.</w:t>
      </w:r>
    </w:p>
    <w:p w:rsidR="006F3369" w:rsidRPr="001D7740" w:rsidRDefault="00BE4CC1">
      <w:pPr>
        <w:shd w:val="clear" w:color="auto" w:fill="FFFFFF"/>
        <w:ind w:firstLine="720"/>
        <w:jc w:val="both"/>
        <w:rPr>
          <w:lang w:val="ru-RU"/>
        </w:rPr>
      </w:pPr>
      <w:r>
        <w:rPr>
          <w:color w:val="000000"/>
          <w:spacing w:val="4"/>
          <w:lang w:val="uk-UA" w:eastAsia="uk-UA"/>
        </w:rPr>
        <w:t xml:space="preserve">3.1.3. на вимогу Замовника давати пояснення щодо вартості робіт, </w:t>
      </w:r>
      <w:r>
        <w:rPr>
          <w:color w:val="000000"/>
          <w:spacing w:val="-2"/>
          <w:lang w:val="uk-UA" w:eastAsia="uk-UA"/>
        </w:rPr>
        <w:t>ходу їх виконання;</w:t>
      </w:r>
    </w:p>
    <w:p w:rsidR="006F3369" w:rsidRPr="001D7740" w:rsidRDefault="00BE4CC1">
      <w:pPr>
        <w:shd w:val="clear" w:color="auto" w:fill="FFFFFF"/>
        <w:ind w:firstLine="720"/>
        <w:jc w:val="both"/>
        <w:rPr>
          <w:lang w:val="ru-RU"/>
        </w:rPr>
      </w:pPr>
      <w:r>
        <w:rPr>
          <w:color w:val="000000"/>
          <w:spacing w:val="-2"/>
          <w:lang w:val="uk-UA" w:eastAsia="uk-UA"/>
        </w:rPr>
        <w:t>3.1.4. з</w:t>
      </w:r>
      <w:r>
        <w:rPr>
          <w:color w:val="000000"/>
          <w:lang w:val="uk-UA" w:eastAsia="uk-UA"/>
        </w:rPr>
        <w:t>абезпечити якісне виконання робіт в строк, вказаний в розділі 6 договору;</w:t>
      </w:r>
    </w:p>
    <w:p w:rsidR="006F3369" w:rsidRPr="001D7740" w:rsidRDefault="00BE4CC1">
      <w:pPr>
        <w:shd w:val="clear" w:color="auto" w:fill="FFFFFF"/>
        <w:ind w:firstLine="720"/>
        <w:jc w:val="both"/>
        <w:rPr>
          <w:lang w:val="ru-RU"/>
        </w:rPr>
      </w:pPr>
      <w:r>
        <w:rPr>
          <w:color w:val="000000"/>
          <w:lang w:val="uk-UA" w:eastAsia="uk-UA"/>
        </w:rPr>
        <w:t xml:space="preserve">3.1.5. </w:t>
      </w:r>
      <w:r>
        <w:rPr>
          <w:b/>
          <w:lang w:val="uk-UA" w:eastAsia="uk-UA"/>
        </w:rPr>
        <w:t>надавати</w:t>
      </w:r>
      <w:r>
        <w:rPr>
          <w:lang w:val="uk-UA" w:eastAsia="uk-UA"/>
        </w:rPr>
        <w:t xml:space="preserve"> за вимогою Замовника </w:t>
      </w:r>
      <w:r>
        <w:rPr>
          <w:b/>
          <w:lang w:val="uk-UA" w:eastAsia="uk-UA"/>
        </w:rPr>
        <w:t>сертифікати</w:t>
      </w:r>
      <w:r>
        <w:rPr>
          <w:lang w:val="uk-UA" w:eastAsia="uk-UA"/>
        </w:rPr>
        <w:t>, що підтверджують право виконання проектних робіт;</w:t>
      </w:r>
    </w:p>
    <w:p w:rsidR="006F3369" w:rsidRDefault="00BE4CC1">
      <w:pPr>
        <w:shd w:val="clear" w:color="auto" w:fill="FFFFFF"/>
        <w:ind w:firstLine="720"/>
        <w:jc w:val="both"/>
        <w:rPr>
          <w:lang w:val="uk-UA" w:eastAsia="uk-UA"/>
        </w:rPr>
      </w:pPr>
      <w:r>
        <w:rPr>
          <w:lang w:val="uk-UA" w:eastAsia="uk-UA"/>
        </w:rPr>
        <w:t>3.1.6. згідно з даним договором та за домовленістю з Замовником, Виконавцю доручається здійснювати проходження погоджень та експертиз проектної документації;</w:t>
      </w:r>
    </w:p>
    <w:p w:rsidR="006F3369" w:rsidRDefault="00BE4CC1">
      <w:pPr>
        <w:shd w:val="clear" w:color="auto" w:fill="FFFFFF"/>
        <w:ind w:firstLine="720"/>
        <w:jc w:val="both"/>
        <w:rPr>
          <w:lang w:val="uk-UA" w:eastAsia="uk-UA"/>
        </w:rPr>
      </w:pPr>
      <w:r>
        <w:rPr>
          <w:lang w:val="uk-UA" w:eastAsia="uk-UA"/>
        </w:rPr>
        <w:t>3.1.7. усунути усі недоліки в проектно-кошторисній документації за результатами державної експертизи;</w:t>
      </w:r>
    </w:p>
    <w:p w:rsidR="006F3369" w:rsidRDefault="00BE4CC1">
      <w:pPr>
        <w:shd w:val="clear" w:color="auto" w:fill="FFFFFF"/>
        <w:ind w:firstLine="720"/>
        <w:jc w:val="both"/>
        <w:rPr>
          <w:lang w:val="uk-UA" w:eastAsia="uk-UA"/>
        </w:rPr>
      </w:pPr>
      <w:r>
        <w:rPr>
          <w:lang w:val="uk-UA" w:eastAsia="uk-UA"/>
        </w:rPr>
        <w:t>3.1.8. повідомити в письмовому вигляді Замовника у разі переходу на іншу систему оподаткування та зміни банківських реквізитів.</w:t>
      </w:r>
    </w:p>
    <w:p w:rsidR="006F3369" w:rsidRDefault="00BE4CC1">
      <w:pPr>
        <w:shd w:val="clear" w:color="auto" w:fill="FFFFFF"/>
        <w:rPr>
          <w:b/>
          <w:iCs/>
          <w:color w:val="000000"/>
          <w:spacing w:val="-1"/>
          <w:lang w:val="uk-UA" w:eastAsia="uk-UA"/>
        </w:rPr>
      </w:pPr>
      <w:r>
        <w:rPr>
          <w:b/>
          <w:iCs/>
          <w:color w:val="000000"/>
          <w:spacing w:val="-1"/>
          <w:lang w:val="uk-UA" w:eastAsia="uk-UA"/>
        </w:rPr>
        <w:t>3.2. Замовник зобов'язаний:</w:t>
      </w:r>
    </w:p>
    <w:p w:rsidR="006F3369" w:rsidRPr="001D7740" w:rsidRDefault="00BE4CC1">
      <w:pPr>
        <w:shd w:val="clear" w:color="auto" w:fill="FFFFFF"/>
        <w:jc w:val="both"/>
        <w:rPr>
          <w:lang w:val="ru-RU"/>
        </w:rPr>
      </w:pPr>
      <w:r>
        <w:rPr>
          <w:b/>
          <w:iCs/>
          <w:color w:val="000000"/>
          <w:spacing w:val="-1"/>
          <w:lang w:val="uk-UA" w:eastAsia="uk-UA"/>
        </w:rPr>
        <w:tab/>
      </w:r>
      <w:r>
        <w:rPr>
          <w:iCs/>
          <w:color w:val="000000"/>
          <w:spacing w:val="-1"/>
          <w:lang w:val="uk-UA" w:eastAsia="uk-UA"/>
        </w:rPr>
        <w:t>3.2.1. надати Виконавцю вихідні дані, необхідні характеристики й іншу інформацію щодо об’єкта, визначеного в п.1.1. Договору, у строк не пізніше 5 робочих днів після підписання Договору;</w:t>
      </w:r>
    </w:p>
    <w:p w:rsidR="006F3369" w:rsidRDefault="00BE4CC1">
      <w:pPr>
        <w:shd w:val="clear" w:color="auto" w:fill="FFFFFF"/>
        <w:ind w:firstLine="720"/>
        <w:jc w:val="both"/>
        <w:rPr>
          <w:color w:val="000000"/>
          <w:lang w:val="uk-UA" w:eastAsia="uk-UA"/>
        </w:rPr>
      </w:pPr>
      <w:r>
        <w:rPr>
          <w:color w:val="000000"/>
          <w:lang w:val="uk-UA" w:eastAsia="uk-UA"/>
        </w:rPr>
        <w:t>3.2.2. сприяти Виконавцеві у виконанні договору;</w:t>
      </w:r>
    </w:p>
    <w:p w:rsidR="006F3369" w:rsidRPr="001D7740" w:rsidRDefault="00BE4CC1">
      <w:pPr>
        <w:shd w:val="clear" w:color="auto" w:fill="FFFFFF"/>
        <w:tabs>
          <w:tab w:val="left" w:pos="730"/>
        </w:tabs>
        <w:jc w:val="both"/>
        <w:rPr>
          <w:lang w:val="ru-RU"/>
        </w:rPr>
      </w:pPr>
      <w:r>
        <w:rPr>
          <w:color w:val="000000"/>
          <w:spacing w:val="4"/>
          <w:lang w:val="uk-UA" w:eastAsia="uk-UA"/>
        </w:rPr>
        <w:tab/>
        <w:t xml:space="preserve">3.2.3. прийняти та оплатити роботи, виконані Виконавцем, в порядку і в терміни, вказані </w:t>
      </w:r>
      <w:r>
        <w:rPr>
          <w:color w:val="000000"/>
          <w:spacing w:val="-6"/>
          <w:lang w:val="uk-UA" w:eastAsia="uk-UA"/>
        </w:rPr>
        <w:t xml:space="preserve">в розділі 5 </w:t>
      </w:r>
      <w:r>
        <w:rPr>
          <w:color w:val="000000"/>
          <w:spacing w:val="-1"/>
          <w:lang w:val="uk-UA" w:eastAsia="uk-UA"/>
        </w:rPr>
        <w:t>цього договору;</w:t>
      </w:r>
    </w:p>
    <w:p w:rsidR="006F3369" w:rsidRPr="001D7740" w:rsidRDefault="00BE4CC1">
      <w:pPr>
        <w:shd w:val="clear" w:color="auto" w:fill="FFFFFF"/>
        <w:tabs>
          <w:tab w:val="left" w:pos="730"/>
        </w:tabs>
        <w:ind w:firstLine="284"/>
        <w:jc w:val="both"/>
        <w:rPr>
          <w:lang w:val="ru-RU"/>
        </w:rPr>
      </w:pPr>
      <w:r>
        <w:rPr>
          <w:color w:val="000000"/>
          <w:spacing w:val="1"/>
          <w:lang w:val="uk-UA" w:eastAsia="uk-UA"/>
        </w:rPr>
        <w:tab/>
      </w:r>
      <w:r>
        <w:rPr>
          <w:color w:val="000000"/>
          <w:lang w:val="uk-UA" w:eastAsia="uk-UA"/>
        </w:rPr>
        <w:t xml:space="preserve">3.2.4. використовувати проектну документацію, отриману від Виконавця, лише для цілей </w:t>
      </w:r>
      <w:r>
        <w:rPr>
          <w:lang w:val="uk-UA" w:eastAsia="uk-UA"/>
        </w:rPr>
        <w:t xml:space="preserve">зазначених у </w:t>
      </w:r>
      <w:r>
        <w:rPr>
          <w:b/>
          <w:lang w:val="uk-UA" w:eastAsia="uk-UA"/>
        </w:rPr>
        <w:t xml:space="preserve">п.1 даного договору </w:t>
      </w:r>
      <w:r>
        <w:rPr>
          <w:lang w:val="uk-UA" w:eastAsia="uk-UA"/>
        </w:rPr>
        <w:t>згідно ст.15 ЗУ «Про авторське право і суміжні права».</w:t>
      </w:r>
    </w:p>
    <w:p w:rsidR="006F3369" w:rsidRDefault="006F3369">
      <w:pPr>
        <w:shd w:val="clear" w:color="auto" w:fill="FFFFFF"/>
        <w:tabs>
          <w:tab w:val="left" w:pos="730"/>
        </w:tabs>
        <w:ind w:firstLine="284"/>
        <w:jc w:val="both"/>
        <w:rPr>
          <w:color w:val="000000"/>
          <w:spacing w:val="-7"/>
          <w:lang w:val="uk-UA" w:eastAsia="ru-RU"/>
        </w:rPr>
      </w:pPr>
    </w:p>
    <w:p w:rsidR="006F3369" w:rsidRDefault="00BE4CC1">
      <w:pPr>
        <w:shd w:val="clear" w:color="auto" w:fill="FFFFFF"/>
        <w:jc w:val="center"/>
        <w:rPr>
          <w:b/>
          <w:bCs/>
          <w:color w:val="000000"/>
          <w:lang w:val="uk-UA" w:eastAsia="uk-UA"/>
        </w:rPr>
      </w:pPr>
      <w:r>
        <w:rPr>
          <w:b/>
          <w:bCs/>
          <w:color w:val="000000"/>
          <w:lang w:val="uk-UA" w:eastAsia="uk-UA"/>
        </w:rPr>
        <w:t>4. Порядок прийому-передачі робіт</w:t>
      </w:r>
    </w:p>
    <w:p w:rsidR="006F3369" w:rsidRDefault="006F3369">
      <w:pPr>
        <w:shd w:val="clear" w:color="auto" w:fill="FFFFFF"/>
        <w:jc w:val="center"/>
        <w:rPr>
          <w:b/>
          <w:bCs/>
          <w:color w:val="000000"/>
          <w:lang w:val="uk-UA" w:eastAsia="uk-UA"/>
        </w:rPr>
      </w:pPr>
    </w:p>
    <w:p w:rsidR="006F3369" w:rsidRPr="001D7740" w:rsidRDefault="00BE4CC1">
      <w:pPr>
        <w:ind w:hanging="11"/>
        <w:jc w:val="both"/>
        <w:rPr>
          <w:lang w:val="ru-RU"/>
        </w:rPr>
      </w:pPr>
      <w:r>
        <w:rPr>
          <w:lang w:val="ru-RU" w:eastAsia="ru-RU"/>
        </w:rPr>
        <w:t>4.1. Передача-приймання</w:t>
      </w:r>
      <w:r>
        <w:rPr>
          <w:lang w:val="uk-UA" w:eastAsia="ru-RU"/>
        </w:rPr>
        <w:t xml:space="preserve"> </w:t>
      </w:r>
      <w:r>
        <w:rPr>
          <w:lang w:val="ru-RU" w:eastAsia="ru-RU"/>
        </w:rPr>
        <w:t>виконаних</w:t>
      </w:r>
      <w:r>
        <w:rPr>
          <w:lang w:val="uk-UA" w:eastAsia="ru-RU"/>
        </w:rPr>
        <w:t xml:space="preserve"> </w:t>
      </w:r>
      <w:r>
        <w:rPr>
          <w:lang w:val="ru-RU" w:eastAsia="ru-RU"/>
        </w:rPr>
        <w:t>робіт за договором здійснюється</w:t>
      </w:r>
      <w:r>
        <w:rPr>
          <w:lang w:val="uk-UA" w:eastAsia="ru-RU"/>
        </w:rPr>
        <w:t xml:space="preserve"> </w:t>
      </w:r>
      <w:r>
        <w:rPr>
          <w:lang w:val="ru-RU" w:eastAsia="ru-RU"/>
        </w:rPr>
        <w:t>наступним</w:t>
      </w:r>
      <w:r>
        <w:rPr>
          <w:lang w:val="uk-UA" w:eastAsia="ru-RU"/>
        </w:rPr>
        <w:t xml:space="preserve"> </w:t>
      </w:r>
      <w:proofErr w:type="gramStart"/>
      <w:r>
        <w:rPr>
          <w:lang w:val="ru-RU" w:eastAsia="ru-RU"/>
        </w:rPr>
        <w:t>чинном</w:t>
      </w:r>
      <w:proofErr w:type="gramEnd"/>
      <w:r>
        <w:rPr>
          <w:lang w:val="ru-RU" w:eastAsia="ru-RU"/>
        </w:rPr>
        <w:t>:</w:t>
      </w:r>
    </w:p>
    <w:p w:rsidR="006F3369" w:rsidRPr="001D7740" w:rsidRDefault="00BE4CC1">
      <w:pPr>
        <w:jc w:val="both"/>
        <w:rPr>
          <w:lang w:val="ru-RU"/>
        </w:rPr>
      </w:pPr>
      <w:r>
        <w:rPr>
          <w:lang w:val="ru-RU" w:eastAsia="ru-RU"/>
        </w:rPr>
        <w:t>4.1.1</w:t>
      </w:r>
      <w:proofErr w:type="gramStart"/>
      <w:r>
        <w:rPr>
          <w:lang w:val="ru-RU" w:eastAsia="ru-RU"/>
        </w:rPr>
        <w:t xml:space="preserve"> Д</w:t>
      </w:r>
      <w:proofErr w:type="gramEnd"/>
      <w:r>
        <w:rPr>
          <w:lang w:val="ru-RU" w:eastAsia="ru-RU"/>
        </w:rPr>
        <w:t>о проведення</w:t>
      </w:r>
      <w:r>
        <w:rPr>
          <w:lang w:val="uk-UA" w:eastAsia="ru-RU"/>
        </w:rPr>
        <w:t xml:space="preserve"> </w:t>
      </w:r>
      <w:r>
        <w:rPr>
          <w:lang w:val="ru-RU" w:eastAsia="ru-RU"/>
        </w:rPr>
        <w:t>експертизи</w:t>
      </w:r>
      <w:r>
        <w:rPr>
          <w:lang w:val="uk-UA" w:eastAsia="ru-RU"/>
        </w:rPr>
        <w:t xml:space="preserve"> </w:t>
      </w:r>
      <w:r>
        <w:rPr>
          <w:lang w:val="ru-RU" w:eastAsia="ru-RU"/>
        </w:rPr>
        <w:t>Виконавець</w:t>
      </w:r>
      <w:r>
        <w:rPr>
          <w:lang w:val="uk-UA" w:eastAsia="ru-RU"/>
        </w:rPr>
        <w:t xml:space="preserve"> </w:t>
      </w:r>
      <w:r>
        <w:rPr>
          <w:lang w:val="ru-RU" w:eastAsia="ru-RU"/>
        </w:rPr>
        <w:t>передає за накладною Замовник</w:t>
      </w:r>
      <w:r>
        <w:rPr>
          <w:lang w:val="uk-UA" w:eastAsia="ru-RU"/>
        </w:rPr>
        <w:t xml:space="preserve"> </w:t>
      </w:r>
      <w:r>
        <w:rPr>
          <w:lang w:val="ru-RU" w:eastAsia="ru-RU"/>
        </w:rPr>
        <w:t>у</w:t>
      </w:r>
      <w:r>
        <w:rPr>
          <w:lang w:val="uk-UA" w:eastAsia="ru-RU"/>
        </w:rPr>
        <w:t xml:space="preserve"> </w:t>
      </w:r>
      <w:r>
        <w:rPr>
          <w:lang w:val="ru-RU" w:eastAsia="ru-RU"/>
        </w:rPr>
        <w:t>про</w:t>
      </w:r>
      <w:r>
        <w:rPr>
          <w:lang w:val="uk-UA" w:eastAsia="ru-RU"/>
        </w:rPr>
        <w:t>е</w:t>
      </w:r>
      <w:r>
        <w:rPr>
          <w:lang w:val="ru-RU" w:eastAsia="ru-RU"/>
        </w:rPr>
        <w:t>ктно-кошторисну</w:t>
      </w:r>
      <w:r>
        <w:rPr>
          <w:lang w:val="uk-UA" w:eastAsia="ru-RU"/>
        </w:rPr>
        <w:t xml:space="preserve"> </w:t>
      </w:r>
      <w:r>
        <w:rPr>
          <w:lang w:val="ru-RU" w:eastAsia="ru-RU"/>
        </w:rPr>
        <w:t>документацію на електронному</w:t>
      </w:r>
      <w:r>
        <w:rPr>
          <w:lang w:val="uk-UA" w:eastAsia="ru-RU"/>
        </w:rPr>
        <w:t xml:space="preserve"> </w:t>
      </w:r>
      <w:r>
        <w:rPr>
          <w:lang w:val="ru-RU" w:eastAsia="ru-RU"/>
        </w:rPr>
        <w:t>носію у форматі</w:t>
      </w:r>
      <w:r>
        <w:rPr>
          <w:lang w:val="uk-UA" w:eastAsia="ru-RU"/>
        </w:rPr>
        <w:t xml:space="preserve"> </w:t>
      </w:r>
      <w:r>
        <w:rPr>
          <w:lang w:eastAsia="ru-RU"/>
        </w:rPr>
        <w:t>PDF</w:t>
      </w:r>
      <w:r>
        <w:rPr>
          <w:lang w:val="ru-RU" w:eastAsia="ru-RU"/>
        </w:rPr>
        <w:t xml:space="preserve"> та </w:t>
      </w:r>
      <w:r>
        <w:rPr>
          <w:lang w:eastAsia="ru-RU"/>
        </w:rPr>
        <w:t>IMS</w:t>
      </w:r>
      <w:r>
        <w:rPr>
          <w:lang w:val="ru-RU" w:eastAsia="ru-RU"/>
        </w:rPr>
        <w:t xml:space="preserve"> та у паперовому</w:t>
      </w:r>
      <w:r>
        <w:rPr>
          <w:lang w:val="uk-UA" w:eastAsia="ru-RU"/>
        </w:rPr>
        <w:t xml:space="preserve"> </w:t>
      </w:r>
      <w:r>
        <w:rPr>
          <w:lang w:val="ru-RU" w:eastAsia="ru-RU"/>
        </w:rPr>
        <w:t xml:space="preserve">вигляді у 1 примірнику. </w:t>
      </w:r>
      <w:proofErr w:type="gramStart"/>
      <w:r>
        <w:rPr>
          <w:lang w:val="ru-RU" w:eastAsia="ru-RU"/>
        </w:rPr>
        <w:t>П</w:t>
      </w:r>
      <w:proofErr w:type="gramEnd"/>
      <w:r>
        <w:rPr>
          <w:lang w:val="ru-RU" w:eastAsia="ru-RU"/>
        </w:rPr>
        <w:t>ісля</w:t>
      </w:r>
      <w:r>
        <w:rPr>
          <w:lang w:val="uk-UA" w:eastAsia="ru-RU"/>
        </w:rPr>
        <w:t xml:space="preserve"> </w:t>
      </w:r>
      <w:r>
        <w:rPr>
          <w:lang w:val="ru-RU" w:eastAsia="ru-RU"/>
        </w:rPr>
        <w:t>письмового</w:t>
      </w:r>
      <w:r>
        <w:rPr>
          <w:lang w:val="uk-UA" w:eastAsia="ru-RU"/>
        </w:rPr>
        <w:t xml:space="preserve"> </w:t>
      </w:r>
      <w:r>
        <w:rPr>
          <w:lang w:val="ru-RU" w:eastAsia="ru-RU"/>
        </w:rPr>
        <w:t>погодження</w:t>
      </w:r>
      <w:r>
        <w:rPr>
          <w:lang w:val="uk-UA" w:eastAsia="ru-RU"/>
        </w:rPr>
        <w:t xml:space="preserve"> </w:t>
      </w:r>
      <w:r>
        <w:rPr>
          <w:lang w:val="ru-RU" w:eastAsia="ru-RU"/>
        </w:rPr>
        <w:t>накладної</w:t>
      </w:r>
      <w:r>
        <w:rPr>
          <w:lang w:val="uk-UA" w:eastAsia="ru-RU"/>
        </w:rPr>
        <w:t xml:space="preserve"> </w:t>
      </w:r>
      <w:r>
        <w:rPr>
          <w:lang w:val="ru-RU" w:eastAsia="ru-RU"/>
        </w:rPr>
        <w:t>про</w:t>
      </w:r>
      <w:r>
        <w:rPr>
          <w:lang w:val="uk-UA" w:eastAsia="ru-RU"/>
        </w:rPr>
        <w:t>е</w:t>
      </w:r>
      <w:r>
        <w:rPr>
          <w:lang w:val="ru-RU" w:eastAsia="ru-RU"/>
        </w:rPr>
        <w:t>ктно-кошторисної</w:t>
      </w:r>
      <w:r>
        <w:rPr>
          <w:lang w:val="uk-UA" w:eastAsia="ru-RU"/>
        </w:rPr>
        <w:t xml:space="preserve"> </w:t>
      </w:r>
      <w:r>
        <w:rPr>
          <w:lang w:val="ru-RU" w:eastAsia="ru-RU"/>
        </w:rPr>
        <w:t>документації</w:t>
      </w:r>
      <w:r>
        <w:rPr>
          <w:lang w:val="uk-UA" w:eastAsia="ru-RU"/>
        </w:rPr>
        <w:t xml:space="preserve"> </w:t>
      </w:r>
      <w:r>
        <w:rPr>
          <w:lang w:val="ru-RU" w:eastAsia="ru-RU"/>
        </w:rPr>
        <w:t>Замовником, робота вважається</w:t>
      </w:r>
      <w:r>
        <w:rPr>
          <w:lang w:val="uk-UA" w:eastAsia="ru-RU"/>
        </w:rPr>
        <w:t xml:space="preserve"> </w:t>
      </w:r>
      <w:r>
        <w:rPr>
          <w:lang w:val="ru-RU" w:eastAsia="ru-RU"/>
        </w:rPr>
        <w:t>прийнятою, після того підписується</w:t>
      </w:r>
      <w:r>
        <w:rPr>
          <w:lang w:val="uk-UA" w:eastAsia="ru-RU"/>
        </w:rPr>
        <w:t xml:space="preserve"> </w:t>
      </w:r>
      <w:r>
        <w:rPr>
          <w:lang w:val="ru-RU" w:eastAsia="ru-RU"/>
        </w:rPr>
        <w:t>відповідний акт виконаних</w:t>
      </w:r>
      <w:r>
        <w:rPr>
          <w:lang w:val="uk-UA" w:eastAsia="ru-RU"/>
        </w:rPr>
        <w:t xml:space="preserve"> </w:t>
      </w:r>
      <w:r>
        <w:rPr>
          <w:lang w:val="ru-RU" w:eastAsia="ru-RU"/>
        </w:rPr>
        <w:t>робіт.</w:t>
      </w:r>
    </w:p>
    <w:p w:rsidR="006F3369" w:rsidRPr="001D7740" w:rsidRDefault="00BE4CC1">
      <w:pPr>
        <w:jc w:val="both"/>
        <w:rPr>
          <w:lang w:val="ru-RU"/>
        </w:rPr>
      </w:pPr>
      <w:r>
        <w:rPr>
          <w:lang w:val="ru-RU" w:eastAsia="ru-RU"/>
        </w:rPr>
        <w:t xml:space="preserve">4.1.2 </w:t>
      </w:r>
      <w:proofErr w:type="gramStart"/>
      <w:r>
        <w:rPr>
          <w:lang w:val="ru-RU" w:eastAsia="ru-RU"/>
        </w:rPr>
        <w:t>П</w:t>
      </w:r>
      <w:proofErr w:type="gramEnd"/>
      <w:r>
        <w:rPr>
          <w:lang w:val="ru-RU" w:eastAsia="ru-RU"/>
        </w:rPr>
        <w:t>ісля</w:t>
      </w:r>
      <w:r>
        <w:rPr>
          <w:lang w:val="uk-UA" w:eastAsia="ru-RU"/>
        </w:rPr>
        <w:t xml:space="preserve"> </w:t>
      </w:r>
      <w:r>
        <w:rPr>
          <w:lang w:val="ru-RU" w:eastAsia="ru-RU"/>
        </w:rPr>
        <w:t>проведення</w:t>
      </w:r>
      <w:r>
        <w:rPr>
          <w:lang w:val="uk-UA" w:eastAsia="ru-RU"/>
        </w:rPr>
        <w:t xml:space="preserve"> </w:t>
      </w:r>
      <w:r>
        <w:rPr>
          <w:lang w:val="ru-RU" w:eastAsia="ru-RU"/>
        </w:rPr>
        <w:t>експертизи</w:t>
      </w:r>
      <w:r>
        <w:rPr>
          <w:lang w:val="uk-UA" w:eastAsia="ru-RU"/>
        </w:rPr>
        <w:t xml:space="preserve"> </w:t>
      </w:r>
      <w:r>
        <w:rPr>
          <w:lang w:val="ru-RU" w:eastAsia="ru-RU"/>
        </w:rPr>
        <w:t>Виконавець</w:t>
      </w:r>
      <w:r>
        <w:rPr>
          <w:lang w:val="uk-UA" w:eastAsia="ru-RU"/>
        </w:rPr>
        <w:t xml:space="preserve"> </w:t>
      </w:r>
      <w:r>
        <w:rPr>
          <w:lang w:val="ru-RU" w:eastAsia="ru-RU"/>
        </w:rPr>
        <w:t>передає накладною Замовнику</w:t>
      </w:r>
      <w:r>
        <w:rPr>
          <w:lang w:val="uk-UA" w:eastAsia="ru-RU"/>
        </w:rPr>
        <w:t xml:space="preserve"> </w:t>
      </w:r>
      <w:r>
        <w:rPr>
          <w:lang w:val="ru-RU" w:eastAsia="ru-RU"/>
        </w:rPr>
        <w:t>про</w:t>
      </w:r>
      <w:r>
        <w:rPr>
          <w:lang w:val="uk-UA" w:eastAsia="ru-RU"/>
        </w:rPr>
        <w:t>е</w:t>
      </w:r>
      <w:r>
        <w:rPr>
          <w:lang w:val="ru-RU" w:eastAsia="ru-RU"/>
        </w:rPr>
        <w:t>ктно-кошторисну</w:t>
      </w:r>
      <w:r>
        <w:rPr>
          <w:lang w:val="uk-UA" w:eastAsia="ru-RU"/>
        </w:rPr>
        <w:t xml:space="preserve"> </w:t>
      </w:r>
      <w:r>
        <w:rPr>
          <w:lang w:val="ru-RU" w:eastAsia="ru-RU"/>
        </w:rPr>
        <w:t>документацію в паперовому</w:t>
      </w:r>
      <w:r>
        <w:rPr>
          <w:lang w:val="uk-UA" w:eastAsia="ru-RU"/>
        </w:rPr>
        <w:t xml:space="preserve"> </w:t>
      </w:r>
      <w:r>
        <w:rPr>
          <w:lang w:val="ru-RU" w:eastAsia="ru-RU"/>
        </w:rPr>
        <w:t>вигляді у 4-х примірниках та електронному</w:t>
      </w:r>
      <w:r>
        <w:rPr>
          <w:lang w:val="uk-UA" w:eastAsia="ru-RU"/>
        </w:rPr>
        <w:t xml:space="preserve"> </w:t>
      </w:r>
      <w:r>
        <w:rPr>
          <w:lang w:val="ru-RU" w:eastAsia="ru-RU"/>
        </w:rPr>
        <w:t>вигляді у форматі</w:t>
      </w:r>
      <w:r>
        <w:rPr>
          <w:lang w:val="uk-UA" w:eastAsia="ru-RU"/>
        </w:rPr>
        <w:t xml:space="preserve"> </w:t>
      </w:r>
      <w:r>
        <w:rPr>
          <w:lang w:eastAsia="ru-RU"/>
        </w:rPr>
        <w:t>IMS</w:t>
      </w:r>
      <w:r>
        <w:rPr>
          <w:lang w:val="ru-RU" w:eastAsia="ru-RU"/>
        </w:rPr>
        <w:t>,</w:t>
      </w:r>
      <w:r>
        <w:rPr>
          <w:lang w:eastAsia="ru-RU"/>
        </w:rPr>
        <w:t>PDF</w:t>
      </w:r>
      <w:r>
        <w:rPr>
          <w:lang w:val="uk-UA" w:eastAsia="ru-RU"/>
        </w:rPr>
        <w:t xml:space="preserve"> </w:t>
      </w:r>
      <w:r>
        <w:rPr>
          <w:lang w:val="ru-RU" w:eastAsia="ru-RU"/>
        </w:rPr>
        <w:t xml:space="preserve">та </w:t>
      </w:r>
      <w:r>
        <w:rPr>
          <w:lang w:eastAsia="ru-RU"/>
        </w:rPr>
        <w:t>DWG</w:t>
      </w:r>
      <w:r>
        <w:rPr>
          <w:lang w:val="ru-RU" w:eastAsia="ru-RU"/>
        </w:rPr>
        <w:t>, а також</w:t>
      </w:r>
      <w:r>
        <w:rPr>
          <w:lang w:val="uk-UA" w:eastAsia="ru-RU"/>
        </w:rPr>
        <w:t xml:space="preserve"> </w:t>
      </w:r>
      <w:r>
        <w:rPr>
          <w:lang w:val="ru-RU" w:eastAsia="ru-RU"/>
        </w:rPr>
        <w:t>оригінали позитивного експертного</w:t>
      </w:r>
      <w:r>
        <w:rPr>
          <w:lang w:val="uk-UA" w:eastAsia="ru-RU"/>
        </w:rPr>
        <w:t xml:space="preserve"> </w:t>
      </w:r>
      <w:r>
        <w:rPr>
          <w:lang w:val="ru-RU" w:eastAsia="ru-RU"/>
        </w:rPr>
        <w:t>звіту та завірену</w:t>
      </w:r>
      <w:r>
        <w:rPr>
          <w:lang w:val="uk-UA" w:eastAsia="ru-RU"/>
        </w:rPr>
        <w:t xml:space="preserve"> </w:t>
      </w:r>
      <w:r>
        <w:rPr>
          <w:lang w:val="ru-RU" w:eastAsia="ru-RU"/>
        </w:rPr>
        <w:t>експ</w:t>
      </w:r>
      <w:r>
        <w:rPr>
          <w:lang w:val="uk-UA" w:eastAsia="ru-RU"/>
        </w:rPr>
        <w:t>е</w:t>
      </w:r>
      <w:r>
        <w:rPr>
          <w:lang w:val="ru-RU" w:eastAsia="ru-RU"/>
        </w:rPr>
        <w:t>ртною</w:t>
      </w:r>
      <w:r>
        <w:rPr>
          <w:lang w:val="uk-UA" w:eastAsia="ru-RU"/>
        </w:rPr>
        <w:t xml:space="preserve"> </w:t>
      </w:r>
      <w:r>
        <w:rPr>
          <w:lang w:val="ru-RU" w:eastAsia="ru-RU"/>
        </w:rPr>
        <w:t>організацією</w:t>
      </w:r>
      <w:r>
        <w:rPr>
          <w:lang w:val="uk-UA" w:eastAsia="ru-RU"/>
        </w:rPr>
        <w:t xml:space="preserve"> </w:t>
      </w:r>
      <w:r>
        <w:rPr>
          <w:lang w:val="ru-RU" w:eastAsia="ru-RU"/>
        </w:rPr>
        <w:t>його</w:t>
      </w:r>
      <w:r>
        <w:rPr>
          <w:lang w:val="uk-UA" w:eastAsia="ru-RU"/>
        </w:rPr>
        <w:t xml:space="preserve"> </w:t>
      </w:r>
      <w:r>
        <w:rPr>
          <w:lang w:val="ru-RU" w:eastAsia="ru-RU"/>
        </w:rPr>
        <w:t>копію, з наступним</w:t>
      </w:r>
      <w:r>
        <w:rPr>
          <w:lang w:val="uk-UA" w:eastAsia="ru-RU"/>
        </w:rPr>
        <w:t xml:space="preserve"> </w:t>
      </w:r>
      <w:r>
        <w:rPr>
          <w:lang w:val="ru-RU" w:eastAsia="ru-RU"/>
        </w:rPr>
        <w:t>оформленням акту виконаних</w:t>
      </w:r>
      <w:r>
        <w:rPr>
          <w:lang w:val="uk-UA" w:eastAsia="ru-RU"/>
        </w:rPr>
        <w:t xml:space="preserve"> </w:t>
      </w:r>
      <w:r>
        <w:rPr>
          <w:lang w:val="ru-RU" w:eastAsia="ru-RU"/>
        </w:rPr>
        <w:t>робіт.</w:t>
      </w:r>
    </w:p>
    <w:p w:rsidR="006F3369" w:rsidRPr="001D7740" w:rsidRDefault="00BE4CC1">
      <w:pPr>
        <w:jc w:val="both"/>
        <w:rPr>
          <w:lang w:val="ru-RU"/>
        </w:rPr>
      </w:pPr>
      <w:r>
        <w:rPr>
          <w:lang w:val="ru-RU" w:eastAsia="ru-RU"/>
        </w:rPr>
        <w:t>4.2. Замовник</w:t>
      </w:r>
      <w:r>
        <w:rPr>
          <w:lang w:val="uk-UA" w:eastAsia="ru-RU"/>
        </w:rPr>
        <w:t xml:space="preserve"> </w:t>
      </w:r>
      <w:r>
        <w:rPr>
          <w:lang w:val="ru-RU" w:eastAsia="ru-RU"/>
        </w:rPr>
        <w:t>зобов’язаний</w:t>
      </w:r>
      <w:r>
        <w:rPr>
          <w:lang w:val="uk-UA" w:eastAsia="ru-RU"/>
        </w:rPr>
        <w:t xml:space="preserve"> </w:t>
      </w:r>
      <w:r>
        <w:rPr>
          <w:lang w:val="ru-RU" w:eastAsia="ru-RU"/>
        </w:rPr>
        <w:t>прийняти</w:t>
      </w:r>
      <w:r>
        <w:rPr>
          <w:lang w:val="uk-UA" w:eastAsia="ru-RU"/>
        </w:rPr>
        <w:t xml:space="preserve"> </w:t>
      </w:r>
      <w:r>
        <w:rPr>
          <w:lang w:val="ru-RU" w:eastAsia="ru-RU"/>
        </w:rPr>
        <w:t>виконані</w:t>
      </w:r>
      <w:r>
        <w:rPr>
          <w:lang w:val="uk-UA" w:eastAsia="ru-RU"/>
        </w:rPr>
        <w:t xml:space="preserve"> </w:t>
      </w:r>
      <w:r>
        <w:rPr>
          <w:lang w:val="ru-RU" w:eastAsia="ru-RU"/>
        </w:rPr>
        <w:t xml:space="preserve">роботи не </w:t>
      </w:r>
      <w:proofErr w:type="gramStart"/>
      <w:r>
        <w:rPr>
          <w:lang w:val="ru-RU" w:eastAsia="ru-RU"/>
        </w:rPr>
        <w:t>п</w:t>
      </w:r>
      <w:proofErr w:type="gramEnd"/>
      <w:r>
        <w:rPr>
          <w:lang w:val="ru-RU" w:eastAsia="ru-RU"/>
        </w:rPr>
        <w:t>ізніше 10 (десяти) робочих</w:t>
      </w:r>
      <w:r>
        <w:rPr>
          <w:lang w:val="uk-UA" w:eastAsia="ru-RU"/>
        </w:rPr>
        <w:t xml:space="preserve"> </w:t>
      </w:r>
      <w:r>
        <w:rPr>
          <w:lang w:val="ru-RU" w:eastAsia="ru-RU"/>
        </w:rPr>
        <w:t>днів з дня отримання</w:t>
      </w:r>
      <w:r>
        <w:rPr>
          <w:lang w:val="uk-UA" w:eastAsia="ru-RU"/>
        </w:rPr>
        <w:t xml:space="preserve"> </w:t>
      </w:r>
      <w:r>
        <w:rPr>
          <w:lang w:val="ru-RU" w:eastAsia="ru-RU"/>
        </w:rPr>
        <w:t>від</w:t>
      </w:r>
      <w:r>
        <w:rPr>
          <w:lang w:val="uk-UA" w:eastAsia="ru-RU"/>
        </w:rPr>
        <w:t xml:space="preserve"> </w:t>
      </w:r>
      <w:r>
        <w:rPr>
          <w:lang w:val="ru-RU" w:eastAsia="ru-RU"/>
        </w:rPr>
        <w:t>Виконавця</w:t>
      </w:r>
      <w:r>
        <w:rPr>
          <w:lang w:val="uk-UA" w:eastAsia="ru-RU"/>
        </w:rPr>
        <w:t xml:space="preserve"> </w:t>
      </w:r>
      <w:r>
        <w:rPr>
          <w:lang w:val="ru-RU" w:eastAsia="ru-RU"/>
        </w:rPr>
        <w:t>відповідних</w:t>
      </w:r>
      <w:r>
        <w:rPr>
          <w:lang w:val="uk-UA" w:eastAsia="ru-RU"/>
        </w:rPr>
        <w:t xml:space="preserve"> </w:t>
      </w:r>
      <w:r>
        <w:rPr>
          <w:lang w:val="ru-RU" w:eastAsia="ru-RU"/>
        </w:rPr>
        <w:t>актів</w:t>
      </w:r>
      <w:r>
        <w:rPr>
          <w:lang w:val="uk-UA" w:eastAsia="ru-RU"/>
        </w:rPr>
        <w:t xml:space="preserve"> </w:t>
      </w:r>
      <w:r>
        <w:rPr>
          <w:lang w:val="ru-RU" w:eastAsia="ru-RU"/>
        </w:rPr>
        <w:t>приймання-передачі</w:t>
      </w:r>
      <w:r>
        <w:rPr>
          <w:lang w:val="uk-UA" w:eastAsia="ru-RU"/>
        </w:rPr>
        <w:t xml:space="preserve"> </w:t>
      </w:r>
      <w:r>
        <w:rPr>
          <w:lang w:val="ru-RU" w:eastAsia="ru-RU"/>
        </w:rPr>
        <w:t>виконаних</w:t>
      </w:r>
      <w:r>
        <w:rPr>
          <w:lang w:val="uk-UA" w:eastAsia="ru-RU"/>
        </w:rPr>
        <w:t xml:space="preserve"> </w:t>
      </w:r>
      <w:r>
        <w:rPr>
          <w:lang w:val="ru-RU" w:eastAsia="ru-RU"/>
        </w:rPr>
        <w:t>робіт у випадку</w:t>
      </w:r>
      <w:r>
        <w:rPr>
          <w:lang w:val="uk-UA" w:eastAsia="ru-RU"/>
        </w:rPr>
        <w:t xml:space="preserve"> </w:t>
      </w:r>
      <w:r>
        <w:rPr>
          <w:lang w:val="ru-RU" w:eastAsia="ru-RU"/>
        </w:rPr>
        <w:t>відсутності</w:t>
      </w:r>
      <w:r>
        <w:rPr>
          <w:lang w:val="uk-UA" w:eastAsia="ru-RU"/>
        </w:rPr>
        <w:t xml:space="preserve"> </w:t>
      </w:r>
      <w:r>
        <w:rPr>
          <w:lang w:val="ru-RU" w:eastAsia="ru-RU"/>
        </w:rPr>
        <w:t>зауважень до про</w:t>
      </w:r>
      <w:r>
        <w:rPr>
          <w:lang w:val="uk-UA" w:eastAsia="ru-RU"/>
        </w:rPr>
        <w:t>е</w:t>
      </w:r>
      <w:r>
        <w:rPr>
          <w:lang w:val="ru-RU" w:eastAsia="ru-RU"/>
        </w:rPr>
        <w:t>ктно – кошторисної</w:t>
      </w:r>
      <w:r>
        <w:rPr>
          <w:lang w:val="uk-UA" w:eastAsia="ru-RU"/>
        </w:rPr>
        <w:t xml:space="preserve"> </w:t>
      </w:r>
      <w:r>
        <w:rPr>
          <w:lang w:val="ru-RU" w:eastAsia="ru-RU"/>
        </w:rPr>
        <w:t xml:space="preserve">документації. </w:t>
      </w:r>
    </w:p>
    <w:p w:rsidR="006F3369" w:rsidRPr="001D7740" w:rsidRDefault="00BE4CC1">
      <w:pPr>
        <w:jc w:val="both"/>
        <w:rPr>
          <w:lang w:val="uk-UA"/>
        </w:rPr>
      </w:pPr>
      <w:r>
        <w:rPr>
          <w:lang w:val="ru-RU" w:eastAsia="ru-RU"/>
        </w:rPr>
        <w:t xml:space="preserve">4.3 </w:t>
      </w:r>
      <w:proofErr w:type="gramStart"/>
      <w:r>
        <w:rPr>
          <w:lang w:val="ru-RU" w:eastAsia="ru-RU"/>
        </w:rPr>
        <w:t>П</w:t>
      </w:r>
      <w:proofErr w:type="gramEnd"/>
      <w:r>
        <w:rPr>
          <w:lang w:val="ru-RU" w:eastAsia="ru-RU"/>
        </w:rPr>
        <w:t>ісля</w:t>
      </w:r>
      <w:r>
        <w:rPr>
          <w:lang w:val="uk-UA" w:eastAsia="ru-RU"/>
        </w:rPr>
        <w:t xml:space="preserve"> </w:t>
      </w:r>
      <w:r>
        <w:rPr>
          <w:lang w:val="ru-RU" w:eastAsia="ru-RU"/>
        </w:rPr>
        <w:t>прийняття</w:t>
      </w:r>
      <w:r>
        <w:rPr>
          <w:lang w:val="uk-UA" w:eastAsia="ru-RU"/>
        </w:rPr>
        <w:t xml:space="preserve"> </w:t>
      </w:r>
      <w:r>
        <w:rPr>
          <w:lang w:val="ru-RU" w:eastAsia="ru-RU"/>
        </w:rPr>
        <w:t>виконаних</w:t>
      </w:r>
      <w:r>
        <w:rPr>
          <w:lang w:val="uk-UA" w:eastAsia="ru-RU"/>
        </w:rPr>
        <w:t xml:space="preserve"> </w:t>
      </w:r>
      <w:r>
        <w:rPr>
          <w:lang w:val="ru-RU" w:eastAsia="ru-RU"/>
        </w:rPr>
        <w:t>робіт, право інтелектуальної</w:t>
      </w:r>
      <w:r>
        <w:rPr>
          <w:lang w:val="uk-UA" w:eastAsia="ru-RU"/>
        </w:rPr>
        <w:t xml:space="preserve"> </w:t>
      </w:r>
      <w:r>
        <w:rPr>
          <w:lang w:val="ru-RU" w:eastAsia="ru-RU"/>
        </w:rPr>
        <w:t>власності  на проєктно-кошторисну</w:t>
      </w:r>
      <w:r>
        <w:rPr>
          <w:lang w:val="uk-UA" w:eastAsia="ru-RU"/>
        </w:rPr>
        <w:t xml:space="preserve"> </w:t>
      </w:r>
      <w:r>
        <w:rPr>
          <w:lang w:val="ru-RU" w:eastAsia="ru-RU"/>
        </w:rPr>
        <w:t>документацію та інші документи, що</w:t>
      </w:r>
      <w:r>
        <w:rPr>
          <w:lang w:val="uk-UA" w:eastAsia="ru-RU"/>
        </w:rPr>
        <w:t xml:space="preserve"> </w:t>
      </w:r>
      <w:r>
        <w:rPr>
          <w:lang w:val="ru-RU" w:eastAsia="ru-RU"/>
        </w:rPr>
        <w:t>були</w:t>
      </w:r>
      <w:r>
        <w:rPr>
          <w:lang w:val="uk-UA" w:eastAsia="ru-RU"/>
        </w:rPr>
        <w:t xml:space="preserve"> </w:t>
      </w:r>
      <w:r>
        <w:rPr>
          <w:lang w:val="ru-RU" w:eastAsia="ru-RU"/>
        </w:rPr>
        <w:t>використані в ході</w:t>
      </w:r>
      <w:r>
        <w:rPr>
          <w:lang w:val="uk-UA" w:eastAsia="ru-RU"/>
        </w:rPr>
        <w:t xml:space="preserve"> </w:t>
      </w:r>
      <w:r>
        <w:rPr>
          <w:lang w:val="ru-RU" w:eastAsia="ru-RU"/>
        </w:rPr>
        <w:t xml:space="preserve">розробки, </w:t>
      </w:r>
      <w:r>
        <w:rPr>
          <w:lang w:val="uk-UA" w:eastAsia="ru-RU"/>
        </w:rPr>
        <w:t xml:space="preserve">є власністю Виконавця </w:t>
      </w:r>
    </w:p>
    <w:p w:rsidR="006F3369" w:rsidRDefault="00BE4CC1">
      <w:pPr>
        <w:jc w:val="both"/>
        <w:rPr>
          <w:lang w:val="uk-UA" w:eastAsia="ru-RU"/>
        </w:rPr>
      </w:pPr>
      <w:r>
        <w:rPr>
          <w:lang w:val="uk-UA" w:eastAsia="ru-RU"/>
        </w:rPr>
        <w:t>4.4. З моменту виконання п. 9.2. даного договору Виконавець має виключне право на авторські майнові та немайнові права (крім особистих) на використання проєктно-кошторисної документації, переробку (коригування), адаптацію, аранжування та інші подібні зміни шляхом укладання договорів з третіми особами та визнання виконавця авторського нагляду під час використання.</w:t>
      </w:r>
    </w:p>
    <w:p w:rsidR="006F3369" w:rsidRDefault="006F3369">
      <w:pPr>
        <w:tabs>
          <w:tab w:val="left" w:pos="730"/>
        </w:tabs>
        <w:ind w:firstLine="709"/>
        <w:jc w:val="both"/>
        <w:rPr>
          <w:color w:val="000000"/>
          <w:spacing w:val="-9"/>
          <w:lang w:val="uk-UA" w:eastAsia="uk-UA"/>
        </w:rPr>
      </w:pPr>
    </w:p>
    <w:p w:rsidR="006F3369" w:rsidRDefault="00BE4CC1">
      <w:pPr>
        <w:shd w:val="clear" w:color="auto" w:fill="FFFFFF"/>
        <w:jc w:val="center"/>
        <w:rPr>
          <w:b/>
          <w:bCs/>
          <w:color w:val="000000"/>
          <w:spacing w:val="1"/>
          <w:lang w:val="uk-UA" w:eastAsia="uk-UA"/>
        </w:rPr>
      </w:pPr>
      <w:r>
        <w:rPr>
          <w:b/>
          <w:bCs/>
          <w:color w:val="000000"/>
          <w:spacing w:val="1"/>
          <w:lang w:val="uk-UA" w:eastAsia="uk-UA"/>
        </w:rPr>
        <w:t>5. Порядок взаємних розрахунків</w:t>
      </w:r>
    </w:p>
    <w:p w:rsidR="006F3369" w:rsidRPr="001D7740" w:rsidRDefault="00BE4CC1">
      <w:pPr>
        <w:widowControl w:val="0"/>
        <w:shd w:val="clear" w:color="auto" w:fill="FFFFFF"/>
        <w:ind w:firstLine="708"/>
        <w:jc w:val="both"/>
        <w:rPr>
          <w:lang w:val="uk-UA"/>
        </w:rPr>
      </w:pPr>
      <w:r>
        <w:rPr>
          <w:color w:val="000000"/>
          <w:spacing w:val="1"/>
          <w:lang w:val="uk-UA" w:eastAsia="uk-UA"/>
        </w:rPr>
        <w:t xml:space="preserve">5.1. </w:t>
      </w:r>
      <w:r>
        <w:rPr>
          <w:color w:val="000000"/>
          <w:spacing w:val="-3"/>
          <w:lang w:val="uk-UA" w:eastAsia="zh-CN"/>
        </w:rPr>
        <w:t>Замовник проводить Виконавцю оплату виконаних робіт по їх поетапному завершенні не пізніше 15 банківських днів з моменту підписання акту виконаних робіт шляхом перерахування грошових коштів на розрахунковий рахунок Виконавця.</w:t>
      </w:r>
    </w:p>
    <w:p w:rsidR="006F3369" w:rsidRDefault="00BE4CC1">
      <w:pPr>
        <w:widowControl w:val="0"/>
        <w:shd w:val="clear" w:color="auto" w:fill="FFFFFF"/>
        <w:ind w:firstLine="708"/>
        <w:jc w:val="both"/>
        <w:rPr>
          <w:color w:val="000000"/>
          <w:spacing w:val="-3"/>
          <w:lang w:val="uk-UA" w:eastAsia="zh-CN"/>
        </w:rPr>
      </w:pPr>
      <w:r>
        <w:rPr>
          <w:color w:val="000000"/>
          <w:spacing w:val="-3"/>
          <w:lang w:val="uk-UA" w:eastAsia="zh-CN"/>
        </w:rPr>
        <w:lastRenderedPageBreak/>
        <w:t>5.2. Замовник, у відповідності до ст.49 Бюджетного кодексу України, бере на себе бюджетні зобов’язання та проводить видатки в межах затвердженої суми бюджетних видатків.</w:t>
      </w:r>
    </w:p>
    <w:p w:rsidR="006F3369" w:rsidRDefault="00BE4CC1">
      <w:pPr>
        <w:widowControl w:val="0"/>
        <w:shd w:val="clear" w:color="auto" w:fill="FFFFFF"/>
        <w:ind w:firstLine="708"/>
        <w:jc w:val="both"/>
        <w:rPr>
          <w:color w:val="000000"/>
          <w:spacing w:val="-3"/>
          <w:lang w:val="uk-UA" w:eastAsia="zh-CN"/>
        </w:rPr>
      </w:pPr>
      <w:r>
        <w:rPr>
          <w:color w:val="000000"/>
          <w:spacing w:val="-3"/>
          <w:lang w:val="uk-UA" w:eastAsia="zh-CN"/>
        </w:rPr>
        <w:t>5.3. Розрахунки здійснюються виключно за фактично виконані роботи, відповідно до умов взятого бюджетного зобов’язання. Замовник приймає рішення про його оплату та подає доручення на здійснення платежу органу Державного казначейства України.</w:t>
      </w:r>
    </w:p>
    <w:p w:rsidR="006F3369" w:rsidRDefault="00BE4CC1">
      <w:pPr>
        <w:widowControl w:val="0"/>
        <w:shd w:val="clear" w:color="auto" w:fill="FFFFFF"/>
        <w:ind w:firstLine="708"/>
        <w:jc w:val="both"/>
        <w:rPr>
          <w:color w:val="000000"/>
          <w:spacing w:val="-3"/>
          <w:lang w:val="uk-UA" w:eastAsia="zh-CN"/>
        </w:rPr>
      </w:pPr>
      <w:r>
        <w:rPr>
          <w:color w:val="000000"/>
          <w:spacing w:val="-3"/>
          <w:lang w:val="uk-UA" w:eastAsia="zh-CN"/>
        </w:rPr>
        <w:t>5.4. Оплата робіт здійснюється шляхом перерахування грошових коштів на розрахунковий рахунок Виконавця у безготівковій формі.</w:t>
      </w:r>
    </w:p>
    <w:p w:rsidR="006F3369" w:rsidRDefault="00BE4CC1">
      <w:pPr>
        <w:widowControl w:val="0"/>
        <w:shd w:val="clear" w:color="auto" w:fill="FFFFFF"/>
        <w:ind w:firstLine="720"/>
        <w:jc w:val="both"/>
        <w:rPr>
          <w:color w:val="000000"/>
          <w:spacing w:val="-3"/>
          <w:lang w:val="uk-UA" w:eastAsia="zh-CN"/>
        </w:rPr>
      </w:pPr>
      <w:r>
        <w:rPr>
          <w:color w:val="000000"/>
          <w:spacing w:val="-3"/>
          <w:lang w:val="uk-UA" w:eastAsia="zh-CN"/>
        </w:rPr>
        <w:t>5.5. Замовник проводить остаточний розрахунок на протязі 15 календарних днів після підписання акту прийому-передачі виконаних робіт.</w:t>
      </w:r>
    </w:p>
    <w:p w:rsidR="006F3369" w:rsidRDefault="006F3369">
      <w:pPr>
        <w:widowControl w:val="0"/>
        <w:shd w:val="clear" w:color="auto" w:fill="FFFFFF"/>
        <w:ind w:firstLine="720"/>
        <w:jc w:val="both"/>
        <w:rPr>
          <w:color w:val="000000"/>
          <w:spacing w:val="-3"/>
          <w:lang w:val="uk-UA" w:eastAsia="zh-CN"/>
        </w:rPr>
      </w:pPr>
    </w:p>
    <w:p w:rsidR="006F3369" w:rsidRDefault="00BE4CC1">
      <w:pPr>
        <w:shd w:val="clear" w:color="auto" w:fill="FFFFFF"/>
        <w:jc w:val="center"/>
        <w:rPr>
          <w:b/>
          <w:bCs/>
          <w:color w:val="000000"/>
          <w:spacing w:val="1"/>
          <w:lang w:val="uk-UA" w:eastAsia="uk-UA"/>
        </w:rPr>
      </w:pPr>
      <w:r>
        <w:rPr>
          <w:b/>
          <w:bCs/>
          <w:color w:val="000000"/>
          <w:spacing w:val="1"/>
          <w:lang w:val="uk-UA" w:eastAsia="uk-UA"/>
        </w:rPr>
        <w:t>6. Терміни виконання робіт</w:t>
      </w:r>
    </w:p>
    <w:p w:rsidR="006F3369" w:rsidRPr="001D7740" w:rsidRDefault="00BE4CC1">
      <w:pPr>
        <w:ind w:firstLine="708"/>
        <w:jc w:val="both"/>
        <w:rPr>
          <w:lang w:val="uk-UA"/>
        </w:rPr>
      </w:pPr>
      <w:r>
        <w:rPr>
          <w:lang w:val="uk-UA" w:eastAsia="uk-UA"/>
        </w:rPr>
        <w:t xml:space="preserve">6.1. </w:t>
      </w:r>
      <w:r>
        <w:rPr>
          <w:lang w:val="uk-UA" w:eastAsia="ru-RU"/>
        </w:rPr>
        <w:t>Строк виконання обсягів робіт передбачені в Додатку №1 до цього Договору, який є невід’ємною частиною цього Договору.</w:t>
      </w:r>
    </w:p>
    <w:p w:rsidR="006F3369" w:rsidRDefault="00BE4CC1">
      <w:pPr>
        <w:ind w:firstLine="708"/>
        <w:jc w:val="both"/>
        <w:rPr>
          <w:bCs/>
          <w:lang w:val="uk-UA" w:eastAsia="ru-RU"/>
        </w:rPr>
      </w:pPr>
      <w:r>
        <w:rPr>
          <w:bCs/>
          <w:lang w:val="uk-UA" w:eastAsia="ru-RU"/>
        </w:rPr>
        <w:t>6.2. Датою виконання договірних зобов’язань Виконавцем є дата підписання акту прийому-передачі виконаних робіт Замовником.</w:t>
      </w:r>
    </w:p>
    <w:p w:rsidR="006F3369" w:rsidRDefault="00BE4CC1">
      <w:pPr>
        <w:ind w:firstLine="708"/>
        <w:jc w:val="both"/>
        <w:rPr>
          <w:bCs/>
          <w:lang w:val="uk-UA" w:eastAsia="ru-RU"/>
        </w:rPr>
      </w:pPr>
      <w:r>
        <w:rPr>
          <w:bCs/>
          <w:lang w:val="uk-UA" w:eastAsia="ru-RU"/>
        </w:rPr>
        <w:t>6.3. Акти прийому-передачі виконаних робіт Виконавець надає Замовнику до 25 числа в місяць закінчення робіт.</w:t>
      </w:r>
    </w:p>
    <w:p w:rsidR="006F3369" w:rsidRDefault="006F3369">
      <w:pPr>
        <w:jc w:val="both"/>
        <w:rPr>
          <w:bCs/>
          <w:lang w:val="uk-UA" w:eastAsia="ru-RU"/>
        </w:rPr>
      </w:pPr>
    </w:p>
    <w:p w:rsidR="006F3369" w:rsidRDefault="00BE4CC1">
      <w:pPr>
        <w:shd w:val="clear" w:color="auto" w:fill="FFFFFF"/>
        <w:jc w:val="center"/>
        <w:rPr>
          <w:b/>
          <w:bCs/>
          <w:color w:val="000000"/>
          <w:spacing w:val="1"/>
          <w:lang w:val="uk-UA" w:eastAsia="uk-UA"/>
        </w:rPr>
      </w:pPr>
      <w:r>
        <w:rPr>
          <w:b/>
          <w:bCs/>
          <w:color w:val="000000"/>
          <w:spacing w:val="1"/>
          <w:lang w:val="uk-UA" w:eastAsia="uk-UA"/>
        </w:rPr>
        <w:t>7. Відповідальність сторін</w:t>
      </w:r>
    </w:p>
    <w:p w:rsidR="006F3369" w:rsidRPr="001D7740" w:rsidRDefault="00BE4CC1">
      <w:pPr>
        <w:shd w:val="clear" w:color="auto" w:fill="FFFFFF"/>
        <w:ind w:firstLine="720"/>
        <w:jc w:val="both"/>
        <w:rPr>
          <w:lang w:val="ru-RU"/>
        </w:rPr>
      </w:pPr>
      <w:r>
        <w:rPr>
          <w:color w:val="000000"/>
          <w:spacing w:val="1"/>
          <w:lang w:val="uk-UA" w:eastAsia="uk-UA"/>
        </w:rPr>
        <w:t xml:space="preserve">7.1. Виконавець несе відповідальність за якість і терміни виконання робіт </w:t>
      </w:r>
      <w:r>
        <w:rPr>
          <w:color w:val="000000"/>
          <w:spacing w:val="-5"/>
          <w:lang w:val="uk-UA" w:eastAsia="uk-UA"/>
        </w:rPr>
        <w:t>у розмірі подвійної облікової ставки НБУ від вартості робіт за даною угодою (п.1.3.) за кожен день прострочення понад терміни, встановлені п.6.1. цього Договору.</w:t>
      </w:r>
    </w:p>
    <w:p w:rsidR="006F3369" w:rsidRPr="001D7740" w:rsidRDefault="00BE4CC1">
      <w:pPr>
        <w:shd w:val="clear" w:color="auto" w:fill="FFFFFF"/>
        <w:ind w:firstLine="720"/>
        <w:jc w:val="both"/>
        <w:rPr>
          <w:lang w:val="ru-RU"/>
        </w:rPr>
      </w:pPr>
      <w:r>
        <w:rPr>
          <w:color w:val="000000"/>
          <w:spacing w:val="3"/>
          <w:lang w:val="uk-UA" w:eastAsia="uk-UA"/>
        </w:rPr>
        <w:t>7.2. Замовник несе відповідальність за достовірність наданої інформації</w:t>
      </w:r>
      <w:r>
        <w:rPr>
          <w:color w:val="000000"/>
          <w:lang w:val="uk-UA" w:eastAsia="uk-UA"/>
        </w:rPr>
        <w:t>, необхідної для проведення робіт.</w:t>
      </w:r>
    </w:p>
    <w:p w:rsidR="006F3369" w:rsidRPr="001D7740" w:rsidRDefault="00BE4CC1">
      <w:pPr>
        <w:shd w:val="clear" w:color="auto" w:fill="FFFFFF"/>
        <w:ind w:firstLine="720"/>
        <w:jc w:val="both"/>
        <w:rPr>
          <w:lang w:val="ru-RU"/>
        </w:rPr>
      </w:pPr>
      <w:r>
        <w:rPr>
          <w:color w:val="000000"/>
          <w:spacing w:val="4"/>
          <w:lang w:val="uk-UA" w:eastAsia="uk-UA"/>
        </w:rPr>
        <w:t xml:space="preserve">7.3. </w:t>
      </w:r>
      <w:r>
        <w:rPr>
          <w:color w:val="000000"/>
          <w:spacing w:val="1"/>
          <w:lang w:val="uk-UA" w:eastAsia="uk-UA"/>
        </w:rPr>
        <w:t xml:space="preserve">Можливі спори і розбіжності сторони зобов'язуються вирішувати шляхом переговорів. Не </w:t>
      </w:r>
      <w:r>
        <w:rPr>
          <w:color w:val="000000"/>
          <w:spacing w:val="5"/>
          <w:lang w:val="uk-UA" w:eastAsia="uk-UA"/>
        </w:rPr>
        <w:t xml:space="preserve">врегульовані шляхом проведення переговорів спори і розбіжності, що виникають </w:t>
      </w:r>
      <w:r>
        <w:rPr>
          <w:color w:val="000000"/>
          <w:spacing w:val="2"/>
          <w:lang w:val="uk-UA" w:eastAsia="uk-UA"/>
        </w:rPr>
        <w:t>з цього Договору або у зв'язку з ним, підлягають вирішенню відповідно до чинного законодавства.</w:t>
      </w:r>
    </w:p>
    <w:p w:rsidR="006F3369" w:rsidRDefault="00BE4CC1">
      <w:pPr>
        <w:shd w:val="clear" w:color="auto" w:fill="FFFFFF"/>
        <w:ind w:firstLine="720"/>
        <w:jc w:val="both"/>
        <w:rPr>
          <w:color w:val="000000"/>
          <w:spacing w:val="2"/>
          <w:lang w:val="uk-UA" w:eastAsia="uk-UA"/>
        </w:rPr>
      </w:pPr>
      <w:r>
        <w:rPr>
          <w:color w:val="000000"/>
          <w:spacing w:val="2"/>
          <w:lang w:val="uk-UA" w:eastAsia="uk-UA"/>
        </w:rPr>
        <w:t xml:space="preserve">7.4. Виконавець відповідає за недоліки документації, включаючи недоліки, виявлені згодом у ході будівництва. </w:t>
      </w:r>
    </w:p>
    <w:p w:rsidR="006F3369" w:rsidRDefault="00BE4CC1">
      <w:pPr>
        <w:shd w:val="clear" w:color="auto" w:fill="FFFFFF"/>
        <w:ind w:firstLine="720"/>
        <w:jc w:val="both"/>
        <w:rPr>
          <w:color w:val="000000"/>
          <w:spacing w:val="2"/>
          <w:lang w:val="uk-UA" w:eastAsia="uk-UA"/>
        </w:rPr>
      </w:pPr>
      <w:r>
        <w:rPr>
          <w:color w:val="000000"/>
          <w:spacing w:val="2"/>
          <w:lang w:val="uk-UA" w:eastAsia="uk-UA"/>
        </w:rPr>
        <w:t>7.5. У разі виявлення недоліків у проектно-кошторисній документації виконавець на вимогу замовника зобов'язаний безоплатно переробити проектно-кошторисну документацію, а також відшкодувати завдані збитки.</w:t>
      </w:r>
    </w:p>
    <w:p w:rsidR="006F3369" w:rsidRDefault="006F3369">
      <w:pPr>
        <w:shd w:val="clear" w:color="auto" w:fill="FFFFFF"/>
        <w:jc w:val="center"/>
        <w:rPr>
          <w:b/>
          <w:bCs/>
          <w:color w:val="000000"/>
          <w:spacing w:val="1"/>
          <w:lang w:val="uk-UA" w:eastAsia="uk-UA"/>
        </w:rPr>
      </w:pPr>
    </w:p>
    <w:p w:rsidR="006F3369" w:rsidRDefault="00BE4CC1">
      <w:pPr>
        <w:shd w:val="clear" w:color="auto" w:fill="FFFFFF"/>
        <w:jc w:val="center"/>
        <w:rPr>
          <w:b/>
          <w:bCs/>
          <w:color w:val="000000"/>
          <w:spacing w:val="1"/>
          <w:lang w:val="uk-UA" w:eastAsia="uk-UA"/>
        </w:rPr>
      </w:pPr>
      <w:r>
        <w:rPr>
          <w:b/>
          <w:bCs/>
          <w:color w:val="000000"/>
          <w:spacing w:val="1"/>
          <w:lang w:val="uk-UA" w:eastAsia="uk-UA"/>
        </w:rPr>
        <w:t>8. Умови розірвання договору</w:t>
      </w:r>
    </w:p>
    <w:p w:rsidR="006F3369" w:rsidRPr="001D7740" w:rsidRDefault="00BE4CC1">
      <w:pPr>
        <w:shd w:val="clear" w:color="auto" w:fill="FFFFFF"/>
        <w:ind w:firstLine="720"/>
        <w:jc w:val="both"/>
        <w:rPr>
          <w:lang w:val="ru-RU"/>
        </w:rPr>
      </w:pPr>
      <w:r>
        <w:rPr>
          <w:color w:val="000000"/>
          <w:spacing w:val="-1"/>
          <w:lang w:val="uk-UA" w:eastAsia="uk-UA"/>
        </w:rPr>
        <w:t xml:space="preserve">8.1. Цей Договір може бути розірвано по взаємній згоді сторін або за ініціативою </w:t>
      </w:r>
      <w:r>
        <w:rPr>
          <w:color w:val="000000"/>
          <w:lang w:val="uk-UA" w:eastAsia="uk-UA"/>
        </w:rPr>
        <w:t>будь-якої із сторін в порядку, визначеному цим Договором та чинним законодавством України.</w:t>
      </w:r>
    </w:p>
    <w:p w:rsidR="006F3369" w:rsidRDefault="006F3369">
      <w:pPr>
        <w:shd w:val="clear" w:color="auto" w:fill="FFFFFF"/>
        <w:rPr>
          <w:b/>
          <w:bCs/>
          <w:color w:val="000000"/>
          <w:spacing w:val="-3"/>
          <w:lang w:val="uk-UA" w:eastAsia="uk-UA"/>
        </w:rPr>
      </w:pPr>
    </w:p>
    <w:p w:rsidR="006F3369" w:rsidRDefault="00BE4CC1">
      <w:pPr>
        <w:shd w:val="clear" w:color="auto" w:fill="FFFFFF"/>
        <w:jc w:val="center"/>
        <w:rPr>
          <w:b/>
          <w:bCs/>
          <w:color w:val="000000"/>
          <w:spacing w:val="-3"/>
          <w:lang w:val="uk-UA" w:eastAsia="uk-UA"/>
        </w:rPr>
      </w:pPr>
      <w:r>
        <w:rPr>
          <w:b/>
          <w:bCs/>
          <w:color w:val="000000"/>
          <w:spacing w:val="-3"/>
          <w:lang w:val="uk-UA" w:eastAsia="uk-UA"/>
        </w:rPr>
        <w:t>9. Ризики, форс-мажор</w:t>
      </w:r>
    </w:p>
    <w:p w:rsidR="006F3369" w:rsidRDefault="00BE4CC1">
      <w:pPr>
        <w:widowControl w:val="0"/>
        <w:shd w:val="clear" w:color="auto" w:fill="FFFFFF"/>
        <w:ind w:firstLine="720"/>
        <w:jc w:val="both"/>
        <w:rPr>
          <w:color w:val="000000"/>
          <w:spacing w:val="-3"/>
          <w:lang w:val="uk-UA" w:eastAsia="uk-UA"/>
        </w:rPr>
      </w:pPr>
      <w:r>
        <w:rPr>
          <w:color w:val="000000"/>
          <w:spacing w:val="-3"/>
          <w:lang w:val="uk-UA" w:eastAsia="uk-UA"/>
        </w:rPr>
        <w:t>9.1. У випадку якщо причиною невиконання або неналежного виконання зобов'язань будь-якою із сторін послужили обставини непереборної сили (форс-мажор), що трактували відповідно до чинного законодавства, ця сторона (за умови надання відповідних документів) може бути частково або повністю звільнена від відповідальності. Сторона, яка посилається на неможливість виконання зобов'язань у зв'язку з настанням обставин непереборної сили, зобов'язана повідомити іншу сторону протягом 10 днів з моменту про настання таких обставин, інакше ця Сторона втрачає право посилатися на такі обставини.</w:t>
      </w:r>
    </w:p>
    <w:p w:rsidR="006F3369" w:rsidRDefault="00BE4CC1">
      <w:pPr>
        <w:widowControl w:val="0"/>
        <w:shd w:val="clear" w:color="auto" w:fill="FFFFFF"/>
        <w:ind w:firstLine="720"/>
        <w:jc w:val="both"/>
        <w:rPr>
          <w:color w:val="000000"/>
          <w:spacing w:val="-3"/>
          <w:lang w:val="uk-UA" w:eastAsia="uk-UA"/>
        </w:rPr>
      </w:pPr>
      <w:r>
        <w:rPr>
          <w:color w:val="000000"/>
          <w:spacing w:val="-3"/>
          <w:lang w:val="uk-UA" w:eastAsia="uk-UA"/>
        </w:rPr>
        <w:t>9.2. У випадку якщо обставини непереборної сили (форс-мажор) наступили вже після того, як сторона не виконала або неналежним чином виконала свої обов'язки за даною угодою, вказана сторона не має права посилатися на такі обставини.</w:t>
      </w:r>
    </w:p>
    <w:p w:rsidR="006F3369" w:rsidRDefault="006F3369">
      <w:pPr>
        <w:widowControl w:val="0"/>
        <w:shd w:val="clear" w:color="auto" w:fill="FFFFFF"/>
        <w:ind w:firstLine="720"/>
        <w:jc w:val="both"/>
        <w:rPr>
          <w:color w:val="000000"/>
          <w:spacing w:val="-3"/>
          <w:lang w:val="uk-UA" w:eastAsia="uk-UA"/>
        </w:rPr>
      </w:pPr>
    </w:p>
    <w:p w:rsidR="006F3369" w:rsidRDefault="00BE4CC1">
      <w:pPr>
        <w:shd w:val="clear" w:color="auto" w:fill="FFFFFF"/>
        <w:jc w:val="center"/>
        <w:rPr>
          <w:b/>
          <w:bCs/>
          <w:color w:val="000000"/>
          <w:spacing w:val="-3"/>
          <w:lang w:val="uk-UA" w:eastAsia="uk-UA"/>
        </w:rPr>
      </w:pPr>
      <w:r>
        <w:rPr>
          <w:b/>
          <w:bCs/>
          <w:color w:val="000000"/>
          <w:spacing w:val="-3"/>
          <w:lang w:val="uk-UA" w:eastAsia="uk-UA"/>
        </w:rPr>
        <w:t>10. Інші умови</w:t>
      </w:r>
    </w:p>
    <w:p w:rsidR="006F3369" w:rsidRPr="001D7740" w:rsidRDefault="00BE4CC1">
      <w:pPr>
        <w:shd w:val="clear" w:color="auto" w:fill="FFFFFF"/>
        <w:ind w:firstLine="720"/>
        <w:jc w:val="both"/>
        <w:rPr>
          <w:lang w:val="ru-RU"/>
        </w:rPr>
      </w:pPr>
      <w:r>
        <w:rPr>
          <w:color w:val="000000"/>
          <w:spacing w:val="4"/>
          <w:lang w:val="uk-UA" w:eastAsia="uk-UA"/>
        </w:rPr>
        <w:t xml:space="preserve">11.1. Після підписання Договору все попереднє листування і переговори по ньому втрачають </w:t>
      </w:r>
      <w:r>
        <w:rPr>
          <w:color w:val="000000"/>
          <w:spacing w:val="-3"/>
          <w:lang w:val="uk-UA" w:eastAsia="uk-UA"/>
        </w:rPr>
        <w:t>силу.</w:t>
      </w:r>
    </w:p>
    <w:p w:rsidR="006F3369" w:rsidRPr="001D7740" w:rsidRDefault="00BE4CC1">
      <w:pPr>
        <w:shd w:val="clear" w:color="auto" w:fill="FFFFFF"/>
        <w:ind w:firstLine="720"/>
        <w:jc w:val="both"/>
        <w:rPr>
          <w:lang w:val="ru-RU"/>
        </w:rPr>
      </w:pPr>
      <w:r>
        <w:rPr>
          <w:color w:val="000000"/>
          <w:lang w:val="uk-UA" w:eastAsia="uk-UA"/>
        </w:rPr>
        <w:lastRenderedPageBreak/>
        <w:t>11.2. Будь-які виправлення і доповнення до цього Договору визнаються дійсними</w:t>
      </w:r>
      <w:r>
        <w:rPr>
          <w:color w:val="000000"/>
          <w:spacing w:val="1"/>
          <w:lang w:val="uk-UA" w:eastAsia="uk-UA"/>
        </w:rPr>
        <w:t xml:space="preserve">, якщо вони зроблені у письмовій формі і підписані уповноваженими представниками </w:t>
      </w:r>
      <w:r>
        <w:rPr>
          <w:color w:val="000000"/>
          <w:lang w:val="uk-UA" w:eastAsia="uk-UA"/>
        </w:rPr>
        <w:t>обох сторін.</w:t>
      </w:r>
    </w:p>
    <w:p w:rsidR="006F3369" w:rsidRPr="001D7740" w:rsidRDefault="00BE4CC1">
      <w:pPr>
        <w:shd w:val="clear" w:color="auto" w:fill="FFFFFF"/>
        <w:ind w:firstLine="720"/>
        <w:jc w:val="both"/>
        <w:rPr>
          <w:lang w:val="ru-RU"/>
        </w:rPr>
      </w:pPr>
      <w:r>
        <w:rPr>
          <w:color w:val="000000"/>
          <w:spacing w:val="1"/>
          <w:lang w:val="uk-UA" w:eastAsia="uk-UA"/>
        </w:rPr>
        <w:t>11.3. Договір вступає в силу з моменту його підписання і діє до 31.12.2023 року, але в будь-якому випадку до повного виконання сторонами своїх зобов’язань за цим Договором</w:t>
      </w:r>
      <w:r>
        <w:rPr>
          <w:color w:val="000000"/>
          <w:lang w:val="uk-UA" w:eastAsia="uk-UA"/>
        </w:rPr>
        <w:t>.</w:t>
      </w:r>
      <w:r>
        <w:rPr>
          <w:color w:val="000000"/>
          <w:spacing w:val="-1"/>
          <w:lang w:val="uk-UA" w:eastAsia="uk-UA"/>
        </w:rPr>
        <w:t xml:space="preserve"> Цей Договір складений в трьох примірниках, що мають рівну юридичну силу.</w:t>
      </w:r>
    </w:p>
    <w:p w:rsidR="006F3369" w:rsidRDefault="006F3369">
      <w:pPr>
        <w:shd w:val="clear" w:color="auto" w:fill="FFFFFF"/>
        <w:ind w:firstLine="720"/>
        <w:jc w:val="both"/>
        <w:rPr>
          <w:color w:val="000000"/>
          <w:spacing w:val="-1"/>
          <w:lang w:val="uk-UA" w:eastAsia="uk-UA"/>
        </w:rPr>
      </w:pPr>
    </w:p>
    <w:p w:rsidR="006F3369" w:rsidRDefault="00BE4CC1">
      <w:pPr>
        <w:shd w:val="clear" w:color="auto" w:fill="FFFFFF"/>
        <w:ind w:firstLine="720"/>
        <w:jc w:val="center"/>
        <w:rPr>
          <w:b/>
          <w:color w:val="000000"/>
          <w:spacing w:val="-1"/>
          <w:lang w:val="uk-UA" w:eastAsia="uk-UA"/>
        </w:rPr>
      </w:pPr>
      <w:r>
        <w:rPr>
          <w:b/>
          <w:color w:val="000000"/>
          <w:spacing w:val="-1"/>
          <w:lang w:val="uk-UA" w:eastAsia="uk-UA"/>
        </w:rPr>
        <w:t>11. Додатки до договору.</w:t>
      </w:r>
    </w:p>
    <w:p w:rsidR="006F3369" w:rsidRDefault="00BE4CC1">
      <w:pPr>
        <w:shd w:val="clear" w:color="auto" w:fill="FFFFFF"/>
        <w:ind w:firstLine="720"/>
        <w:rPr>
          <w:color w:val="000000"/>
          <w:spacing w:val="-1"/>
          <w:lang w:val="uk-UA" w:eastAsia="uk-UA"/>
        </w:rPr>
      </w:pPr>
      <w:r>
        <w:rPr>
          <w:color w:val="000000"/>
          <w:spacing w:val="-1"/>
          <w:lang w:val="uk-UA" w:eastAsia="uk-UA"/>
        </w:rPr>
        <w:t>До договору додаються як його невід’ємна частина:</w:t>
      </w:r>
    </w:p>
    <w:p w:rsidR="006F3369" w:rsidRDefault="00BE4CC1">
      <w:pPr>
        <w:widowControl w:val="0"/>
        <w:numPr>
          <w:ilvl w:val="0"/>
          <w:numId w:val="6"/>
        </w:numPr>
        <w:shd w:val="clear" w:color="auto" w:fill="FFFFFF"/>
        <w:rPr>
          <w:color w:val="000000"/>
          <w:spacing w:val="-1"/>
          <w:lang w:val="uk-UA" w:eastAsia="uk-UA"/>
        </w:rPr>
      </w:pPr>
      <w:r>
        <w:rPr>
          <w:color w:val="000000"/>
          <w:spacing w:val="-1"/>
          <w:lang w:val="uk-UA" w:eastAsia="uk-UA"/>
        </w:rPr>
        <w:t>Календарний план виконання робіт.</w:t>
      </w:r>
    </w:p>
    <w:p w:rsidR="006F3369" w:rsidRDefault="00BE4CC1">
      <w:pPr>
        <w:widowControl w:val="0"/>
        <w:numPr>
          <w:ilvl w:val="0"/>
          <w:numId w:val="6"/>
        </w:numPr>
        <w:shd w:val="clear" w:color="auto" w:fill="FFFFFF"/>
        <w:rPr>
          <w:color w:val="000000"/>
          <w:spacing w:val="-1"/>
          <w:lang w:val="uk-UA" w:eastAsia="uk-UA"/>
        </w:rPr>
      </w:pPr>
      <w:r>
        <w:rPr>
          <w:color w:val="000000"/>
          <w:spacing w:val="-1"/>
          <w:lang w:val="uk-UA" w:eastAsia="uk-UA"/>
        </w:rPr>
        <w:t>Завдання на виготовлення проектно-кошторисної документації.</w:t>
      </w:r>
    </w:p>
    <w:p w:rsidR="006F3369" w:rsidRDefault="00BE4CC1">
      <w:pPr>
        <w:widowControl w:val="0"/>
        <w:numPr>
          <w:ilvl w:val="0"/>
          <w:numId w:val="6"/>
        </w:numPr>
        <w:shd w:val="clear" w:color="auto" w:fill="FFFFFF"/>
        <w:rPr>
          <w:color w:val="000000"/>
          <w:spacing w:val="-1"/>
          <w:lang w:val="uk-UA" w:eastAsia="uk-UA"/>
        </w:rPr>
      </w:pPr>
      <w:r>
        <w:rPr>
          <w:color w:val="000000"/>
          <w:spacing w:val="-1"/>
          <w:lang w:val="uk-UA" w:eastAsia="uk-UA"/>
        </w:rPr>
        <w:t>Кошторис.</w:t>
      </w:r>
    </w:p>
    <w:p w:rsidR="006F3369" w:rsidRDefault="00BE4CC1">
      <w:pPr>
        <w:widowControl w:val="0"/>
        <w:numPr>
          <w:ilvl w:val="0"/>
          <w:numId w:val="6"/>
        </w:numPr>
        <w:shd w:val="clear" w:color="auto" w:fill="FFFFFF"/>
        <w:rPr>
          <w:color w:val="000000"/>
          <w:spacing w:val="-1"/>
          <w:lang w:val="uk-UA" w:eastAsia="uk-UA"/>
        </w:rPr>
      </w:pPr>
      <w:r>
        <w:rPr>
          <w:color w:val="000000"/>
          <w:spacing w:val="-1"/>
          <w:lang w:val="uk-UA" w:eastAsia="uk-UA"/>
        </w:rPr>
        <w:t>Протокол погодження про договірну ціну.</w:t>
      </w:r>
    </w:p>
    <w:p w:rsidR="006F3369" w:rsidRDefault="006F3369">
      <w:pPr>
        <w:shd w:val="clear" w:color="auto" w:fill="FFFFFF"/>
        <w:jc w:val="both"/>
        <w:rPr>
          <w:color w:val="000000"/>
          <w:spacing w:val="-1"/>
          <w:lang w:val="ru-RU" w:eastAsia="ru-RU"/>
        </w:rPr>
      </w:pPr>
    </w:p>
    <w:p w:rsidR="006F3369" w:rsidRDefault="00BE4CC1">
      <w:pPr>
        <w:jc w:val="center"/>
        <w:rPr>
          <w:b/>
          <w:bCs/>
          <w:lang w:val="uk-UA" w:eastAsia="ru-RU"/>
        </w:rPr>
      </w:pPr>
      <w:r>
        <w:rPr>
          <w:b/>
          <w:bCs/>
          <w:lang w:val="uk-UA" w:eastAsia="ru-RU"/>
        </w:rPr>
        <w:t>12. Реквізити сторін</w:t>
      </w:r>
    </w:p>
    <w:p w:rsidR="006F3369" w:rsidRDefault="006F3369">
      <w:pPr>
        <w:rPr>
          <w:b/>
          <w:bCs/>
          <w:lang w:val="uk-UA" w:eastAsia="ru-RU"/>
        </w:rPr>
      </w:pPr>
    </w:p>
    <w:p w:rsidR="006F3369" w:rsidRDefault="006F3369">
      <w:pPr>
        <w:rPr>
          <w:lang w:val="uk-UA" w:eastAsia="ru-RU"/>
        </w:rPr>
      </w:pPr>
    </w:p>
    <w:p w:rsidR="006F3369" w:rsidRDefault="00BE4CC1">
      <w:pPr>
        <w:jc w:val="both"/>
        <w:rPr>
          <w:b/>
          <w:color w:val="000000"/>
          <w:sz w:val="22"/>
          <w:szCs w:val="22"/>
          <w:lang w:val="uk-UA"/>
        </w:rPr>
      </w:pPr>
      <w:r>
        <w:rPr>
          <w:b/>
          <w:color w:val="000000"/>
          <w:sz w:val="22"/>
          <w:szCs w:val="22"/>
          <w:lang w:val="uk-UA"/>
        </w:rPr>
        <w:t xml:space="preserve">             Замовник</w:t>
      </w:r>
      <w:r>
        <w:rPr>
          <w:b/>
          <w:color w:val="000000"/>
          <w:sz w:val="22"/>
          <w:szCs w:val="22"/>
          <w:lang w:val="uk-UA"/>
        </w:rPr>
        <w:tab/>
      </w:r>
      <w:r>
        <w:rPr>
          <w:b/>
          <w:color w:val="000000"/>
          <w:sz w:val="22"/>
          <w:szCs w:val="22"/>
          <w:lang w:val="uk-UA"/>
        </w:rPr>
        <w:tab/>
      </w:r>
      <w:r>
        <w:rPr>
          <w:b/>
          <w:color w:val="000000"/>
          <w:sz w:val="22"/>
          <w:szCs w:val="22"/>
          <w:lang w:val="uk-UA"/>
        </w:rPr>
        <w:tab/>
      </w:r>
      <w:r>
        <w:rPr>
          <w:b/>
          <w:color w:val="000000"/>
          <w:sz w:val="22"/>
          <w:szCs w:val="22"/>
          <w:lang w:val="uk-UA"/>
        </w:rPr>
        <w:tab/>
        <w:t xml:space="preserve">                                                         Виконавкць</w:t>
      </w:r>
    </w:p>
    <w:p w:rsidR="006F3369" w:rsidRDefault="006F3369">
      <w:pPr>
        <w:jc w:val="both"/>
        <w:rPr>
          <w:b/>
          <w:color w:val="000000"/>
          <w:sz w:val="22"/>
          <w:szCs w:val="22"/>
          <w:lang w:val="uk-UA"/>
        </w:rPr>
      </w:pPr>
    </w:p>
    <w:p w:rsidR="006F3369" w:rsidRDefault="006F3369">
      <w:pPr>
        <w:jc w:val="both"/>
        <w:rPr>
          <w:b/>
          <w:color w:val="000000"/>
          <w:sz w:val="22"/>
          <w:szCs w:val="22"/>
          <w:lang w:val="uk-UA"/>
        </w:rPr>
      </w:pPr>
    </w:p>
    <w:tbl>
      <w:tblPr>
        <w:tblW w:w="9684" w:type="dxa"/>
        <w:tblInd w:w="-108" w:type="dxa"/>
        <w:tblLayout w:type="fixed"/>
        <w:tblLook w:val="0000"/>
      </w:tblPr>
      <w:tblGrid>
        <w:gridCol w:w="4780"/>
        <w:gridCol w:w="728"/>
        <w:gridCol w:w="4176"/>
      </w:tblGrid>
      <w:tr w:rsidR="006F3369">
        <w:tc>
          <w:tcPr>
            <w:tcW w:w="4780" w:type="dxa"/>
          </w:tcPr>
          <w:p w:rsidR="006F3369" w:rsidRPr="001D7740" w:rsidRDefault="006F3369">
            <w:pPr>
              <w:widowControl w:val="0"/>
              <w:ind w:firstLine="567"/>
              <w:jc w:val="both"/>
              <w:rPr>
                <w:lang w:val="ru-RU" w:eastAsia="ru-RU"/>
              </w:rPr>
            </w:pPr>
          </w:p>
          <w:p w:rsidR="006F3369" w:rsidRPr="001D7740" w:rsidRDefault="00BE4CC1">
            <w:pPr>
              <w:widowControl w:val="0"/>
              <w:shd w:val="clear" w:color="auto" w:fill="FFFFFF"/>
              <w:jc w:val="both"/>
              <w:rPr>
                <w:shd w:val="clear" w:color="auto" w:fill="FDFEFD"/>
                <w:lang w:val="ru-RU"/>
              </w:rPr>
            </w:pPr>
            <w:r w:rsidRPr="001D7740">
              <w:rPr>
                <w:shd w:val="clear" w:color="auto" w:fill="FDFEFD"/>
                <w:lang w:val="ru-RU"/>
              </w:rPr>
              <w:t xml:space="preserve">КИЇВСЬКИЙ ОБЛАСНИЙ ЦЕНТР </w:t>
            </w:r>
            <w:proofErr w:type="gramStart"/>
            <w:r w:rsidRPr="001D7740">
              <w:rPr>
                <w:shd w:val="clear" w:color="auto" w:fill="FDFEFD"/>
                <w:lang w:val="ru-RU"/>
              </w:rPr>
              <w:t>СОЦ</w:t>
            </w:r>
            <w:proofErr w:type="gramEnd"/>
            <w:r w:rsidRPr="001D7740">
              <w:rPr>
                <w:shd w:val="clear" w:color="auto" w:fill="FDFEFD"/>
                <w:lang w:val="ru-RU"/>
              </w:rPr>
              <w:t>ІАЛЬНО-ПСИХОЛОГІЧНОЇ РЕАБІЛІТАЦІЇ ДІТЕЙ «ОБЕРІГ»</w:t>
            </w:r>
          </w:p>
          <w:p w:rsidR="006F3369" w:rsidRPr="001D7740" w:rsidRDefault="006F3369">
            <w:pPr>
              <w:widowControl w:val="0"/>
              <w:shd w:val="clear" w:color="auto" w:fill="FFFFFF"/>
              <w:jc w:val="both"/>
              <w:rPr>
                <w:lang w:val="ru-RU" w:eastAsia="ru-RU"/>
              </w:rPr>
            </w:pPr>
          </w:p>
        </w:tc>
        <w:tc>
          <w:tcPr>
            <w:tcW w:w="728" w:type="dxa"/>
          </w:tcPr>
          <w:p w:rsidR="006F3369" w:rsidRPr="001D7740" w:rsidRDefault="006F3369">
            <w:pPr>
              <w:widowControl w:val="0"/>
              <w:ind w:firstLine="567"/>
              <w:jc w:val="both"/>
              <w:rPr>
                <w:lang w:val="ru-RU" w:eastAsia="ru-RU"/>
              </w:rPr>
            </w:pPr>
          </w:p>
        </w:tc>
        <w:tc>
          <w:tcPr>
            <w:tcW w:w="4176" w:type="dxa"/>
          </w:tcPr>
          <w:p w:rsidR="006F3369" w:rsidRDefault="00BE4CC1">
            <w:pPr>
              <w:widowControl w:val="0"/>
              <w:ind w:firstLine="567"/>
              <w:jc w:val="both"/>
              <w:rPr>
                <w:lang w:eastAsia="ru-RU"/>
              </w:rPr>
            </w:pPr>
            <w:r>
              <w:rPr>
                <w:lang w:eastAsia="ru-RU"/>
              </w:rPr>
              <w:t>_________________________</w:t>
            </w:r>
          </w:p>
          <w:p w:rsidR="006F3369" w:rsidRDefault="00BE4CC1">
            <w:pPr>
              <w:widowControl w:val="0"/>
              <w:ind w:firstLine="567"/>
              <w:jc w:val="both"/>
              <w:rPr>
                <w:u w:val="single"/>
                <w:lang w:eastAsia="ru-RU"/>
              </w:rPr>
            </w:pPr>
            <w:r>
              <w:rPr>
                <w:u w:val="single"/>
                <w:lang w:eastAsia="ru-RU"/>
              </w:rPr>
              <w:t>_________________________</w:t>
            </w:r>
          </w:p>
          <w:p w:rsidR="006F3369" w:rsidRDefault="006F3369">
            <w:pPr>
              <w:widowControl w:val="0"/>
              <w:ind w:firstLine="567"/>
              <w:jc w:val="both"/>
              <w:rPr>
                <w:u w:val="single"/>
                <w:lang w:eastAsia="ru-RU"/>
              </w:rPr>
            </w:pPr>
          </w:p>
          <w:p w:rsidR="006F3369" w:rsidRDefault="006F3369">
            <w:pPr>
              <w:widowControl w:val="0"/>
              <w:ind w:firstLine="567"/>
              <w:jc w:val="both"/>
              <w:rPr>
                <w:lang w:eastAsia="ru-RU"/>
              </w:rPr>
            </w:pPr>
          </w:p>
        </w:tc>
      </w:tr>
      <w:tr w:rsidR="006F3369" w:rsidRPr="00C648B2">
        <w:tc>
          <w:tcPr>
            <w:tcW w:w="4780" w:type="dxa"/>
          </w:tcPr>
          <w:p w:rsidR="006F3369" w:rsidRPr="001D7740" w:rsidRDefault="00BE4CC1">
            <w:pPr>
              <w:widowControl w:val="0"/>
              <w:rPr>
                <w:lang w:val="ru-RU"/>
              </w:rPr>
            </w:pPr>
            <w:r w:rsidRPr="001D7740">
              <w:rPr>
                <w:lang w:val="ru-RU"/>
              </w:rPr>
              <w:t>09701, Київська обл., місто Богуслав, вул. 40-рокі</w:t>
            </w:r>
            <w:proofErr w:type="gramStart"/>
            <w:r w:rsidRPr="001D7740">
              <w:rPr>
                <w:lang w:val="ru-RU"/>
              </w:rPr>
              <w:t>в</w:t>
            </w:r>
            <w:proofErr w:type="gramEnd"/>
            <w:r w:rsidRPr="001D7740">
              <w:rPr>
                <w:lang w:val="ru-RU"/>
              </w:rPr>
              <w:t xml:space="preserve"> Перемоги, будинок 8</w:t>
            </w:r>
          </w:p>
        </w:tc>
        <w:tc>
          <w:tcPr>
            <w:tcW w:w="728" w:type="dxa"/>
          </w:tcPr>
          <w:p w:rsidR="006F3369" w:rsidRPr="001D7740" w:rsidRDefault="006F3369">
            <w:pPr>
              <w:widowControl w:val="0"/>
              <w:ind w:firstLine="567"/>
              <w:jc w:val="both"/>
              <w:rPr>
                <w:lang w:val="ru-RU" w:eastAsia="ru-RU"/>
              </w:rPr>
            </w:pPr>
          </w:p>
        </w:tc>
        <w:tc>
          <w:tcPr>
            <w:tcW w:w="4176" w:type="dxa"/>
          </w:tcPr>
          <w:p w:rsidR="006F3369" w:rsidRPr="001D7740" w:rsidRDefault="006F3369">
            <w:pPr>
              <w:widowControl w:val="0"/>
              <w:ind w:firstLine="567"/>
              <w:jc w:val="both"/>
              <w:rPr>
                <w:lang w:val="ru-RU" w:eastAsia="ru-RU"/>
              </w:rPr>
            </w:pPr>
          </w:p>
        </w:tc>
      </w:tr>
      <w:tr w:rsidR="006F3369">
        <w:tc>
          <w:tcPr>
            <w:tcW w:w="4780" w:type="dxa"/>
          </w:tcPr>
          <w:p w:rsidR="006F3369" w:rsidRDefault="00BE4CC1">
            <w:pPr>
              <w:widowControl w:val="0"/>
              <w:shd w:val="clear" w:color="auto" w:fill="FFFFFF"/>
              <w:jc w:val="both"/>
            </w:pPr>
            <w:proofErr w:type="gramStart"/>
            <w:r>
              <w:rPr>
                <w:color w:val="000000"/>
                <w:spacing w:val="-7"/>
                <w:lang w:val="ru-RU" w:eastAsia="ru-RU"/>
              </w:rPr>
              <w:t>Р</w:t>
            </w:r>
            <w:proofErr w:type="gramEnd"/>
            <w:r>
              <w:rPr>
                <w:color w:val="000000"/>
                <w:spacing w:val="-7"/>
                <w:lang w:val="ru-RU" w:eastAsia="ru-RU"/>
              </w:rPr>
              <w:t xml:space="preserve">/Р </w:t>
            </w:r>
            <w:r>
              <w:rPr>
                <w:color w:val="000000"/>
                <w:spacing w:val="-7"/>
                <w:lang w:eastAsia="ru-RU"/>
              </w:rPr>
              <w:t>_________________________________</w:t>
            </w:r>
          </w:p>
        </w:tc>
        <w:tc>
          <w:tcPr>
            <w:tcW w:w="728" w:type="dxa"/>
          </w:tcPr>
          <w:p w:rsidR="006F3369" w:rsidRDefault="006F3369">
            <w:pPr>
              <w:widowControl w:val="0"/>
              <w:ind w:firstLine="567"/>
              <w:jc w:val="both"/>
              <w:rPr>
                <w:lang w:eastAsia="ru-RU"/>
              </w:rPr>
            </w:pPr>
          </w:p>
        </w:tc>
        <w:tc>
          <w:tcPr>
            <w:tcW w:w="4176" w:type="dxa"/>
          </w:tcPr>
          <w:p w:rsidR="006F3369" w:rsidRDefault="006F3369">
            <w:pPr>
              <w:widowControl w:val="0"/>
              <w:ind w:firstLine="567"/>
              <w:jc w:val="both"/>
              <w:rPr>
                <w:lang w:eastAsia="ru-RU"/>
              </w:rPr>
            </w:pPr>
          </w:p>
        </w:tc>
      </w:tr>
      <w:tr w:rsidR="006F3369">
        <w:tc>
          <w:tcPr>
            <w:tcW w:w="4780" w:type="dxa"/>
          </w:tcPr>
          <w:p w:rsidR="006F3369" w:rsidRDefault="00BE4CC1">
            <w:pPr>
              <w:widowControl w:val="0"/>
              <w:shd w:val="clear" w:color="auto" w:fill="FFFFFF"/>
              <w:jc w:val="both"/>
              <w:rPr>
                <w:color w:val="000000"/>
                <w:spacing w:val="-8"/>
                <w:lang w:val="ru-RU" w:eastAsia="ru-RU"/>
              </w:rPr>
            </w:pPr>
            <w:r>
              <w:rPr>
                <w:color w:val="000000"/>
                <w:spacing w:val="-8"/>
                <w:lang w:val="ru-RU" w:eastAsia="ru-RU"/>
              </w:rPr>
              <w:t>в ______________________________________</w:t>
            </w:r>
          </w:p>
        </w:tc>
        <w:tc>
          <w:tcPr>
            <w:tcW w:w="728" w:type="dxa"/>
          </w:tcPr>
          <w:p w:rsidR="006F3369" w:rsidRDefault="006F3369">
            <w:pPr>
              <w:widowControl w:val="0"/>
              <w:ind w:firstLine="567"/>
              <w:jc w:val="both"/>
              <w:rPr>
                <w:lang w:eastAsia="ru-RU"/>
              </w:rPr>
            </w:pPr>
          </w:p>
        </w:tc>
        <w:tc>
          <w:tcPr>
            <w:tcW w:w="4176" w:type="dxa"/>
          </w:tcPr>
          <w:p w:rsidR="006F3369" w:rsidRDefault="006F3369">
            <w:pPr>
              <w:widowControl w:val="0"/>
              <w:ind w:firstLine="567"/>
              <w:jc w:val="both"/>
              <w:rPr>
                <w:lang w:eastAsia="ru-RU"/>
              </w:rPr>
            </w:pPr>
          </w:p>
        </w:tc>
      </w:tr>
      <w:tr w:rsidR="006F3369">
        <w:tc>
          <w:tcPr>
            <w:tcW w:w="4780" w:type="dxa"/>
          </w:tcPr>
          <w:p w:rsidR="006F3369" w:rsidRDefault="00BE4CC1">
            <w:pPr>
              <w:widowControl w:val="0"/>
              <w:shd w:val="clear" w:color="auto" w:fill="FFFFFF"/>
              <w:jc w:val="both"/>
              <w:rPr>
                <w:color w:val="000000"/>
                <w:spacing w:val="-9"/>
                <w:lang w:val="ru-RU" w:eastAsia="ru-RU"/>
              </w:rPr>
            </w:pPr>
            <w:r>
              <w:rPr>
                <w:color w:val="000000"/>
                <w:spacing w:val="-9"/>
                <w:lang w:val="ru-RU" w:eastAsia="ru-RU"/>
              </w:rPr>
              <w:t>МФО ________</w:t>
            </w:r>
          </w:p>
        </w:tc>
        <w:tc>
          <w:tcPr>
            <w:tcW w:w="728" w:type="dxa"/>
          </w:tcPr>
          <w:p w:rsidR="006F3369" w:rsidRDefault="006F3369">
            <w:pPr>
              <w:widowControl w:val="0"/>
              <w:ind w:firstLine="567"/>
              <w:jc w:val="both"/>
              <w:rPr>
                <w:lang w:eastAsia="ru-RU"/>
              </w:rPr>
            </w:pPr>
          </w:p>
        </w:tc>
        <w:tc>
          <w:tcPr>
            <w:tcW w:w="4176" w:type="dxa"/>
          </w:tcPr>
          <w:p w:rsidR="006F3369" w:rsidRDefault="006F3369">
            <w:pPr>
              <w:widowControl w:val="0"/>
              <w:ind w:firstLine="567"/>
              <w:jc w:val="both"/>
              <w:rPr>
                <w:lang w:eastAsia="ru-RU"/>
              </w:rPr>
            </w:pPr>
          </w:p>
        </w:tc>
      </w:tr>
      <w:tr w:rsidR="006F3369">
        <w:tc>
          <w:tcPr>
            <w:tcW w:w="4780" w:type="dxa"/>
          </w:tcPr>
          <w:p w:rsidR="006F3369" w:rsidRDefault="00BE4CC1">
            <w:pPr>
              <w:widowControl w:val="0"/>
              <w:shd w:val="clear" w:color="auto" w:fill="FFFFFF"/>
              <w:jc w:val="both"/>
            </w:pPr>
            <w:r>
              <w:rPr>
                <w:color w:val="000000"/>
                <w:spacing w:val="-9"/>
                <w:lang w:val="ru-RU" w:eastAsia="ru-RU"/>
              </w:rPr>
              <w:t xml:space="preserve">ЄДРПОУ </w:t>
            </w:r>
            <w:r>
              <w:rPr>
                <w:color w:val="000000"/>
                <w:lang w:val="ru-RU" w:eastAsia="uk-UA"/>
              </w:rPr>
              <w:t>39557619</w:t>
            </w:r>
          </w:p>
        </w:tc>
        <w:tc>
          <w:tcPr>
            <w:tcW w:w="728" w:type="dxa"/>
          </w:tcPr>
          <w:p w:rsidR="006F3369" w:rsidRDefault="006F3369">
            <w:pPr>
              <w:widowControl w:val="0"/>
              <w:ind w:firstLine="567"/>
              <w:jc w:val="both"/>
              <w:rPr>
                <w:lang w:eastAsia="ru-RU"/>
              </w:rPr>
            </w:pPr>
          </w:p>
        </w:tc>
        <w:tc>
          <w:tcPr>
            <w:tcW w:w="4176" w:type="dxa"/>
          </w:tcPr>
          <w:p w:rsidR="006F3369" w:rsidRDefault="006F3369">
            <w:pPr>
              <w:widowControl w:val="0"/>
              <w:ind w:firstLine="567"/>
              <w:jc w:val="both"/>
              <w:rPr>
                <w:lang w:eastAsia="ru-RU"/>
              </w:rPr>
            </w:pPr>
          </w:p>
        </w:tc>
      </w:tr>
    </w:tbl>
    <w:p w:rsidR="006F3369" w:rsidRDefault="006F3369">
      <w:pPr>
        <w:sectPr w:rsidR="006F3369">
          <w:footerReference w:type="default" r:id="rId15"/>
          <w:pgSz w:w="11906" w:h="16838"/>
          <w:pgMar w:top="567" w:right="567" w:bottom="1134" w:left="1701" w:header="0" w:footer="709" w:gutter="0"/>
          <w:cols w:space="720"/>
          <w:formProt w:val="0"/>
          <w:docGrid w:linePitch="360"/>
        </w:sectPr>
      </w:pPr>
    </w:p>
    <w:p w:rsidR="006F3369" w:rsidRDefault="006F3369">
      <w:pPr>
        <w:ind w:left="5660"/>
        <w:jc w:val="right"/>
        <w:rPr>
          <w:b/>
          <w:color w:val="000000"/>
          <w:lang w:val="ru-RU" w:eastAsia="zh-CN"/>
        </w:rPr>
      </w:pPr>
    </w:p>
    <w:p w:rsidR="006F3369" w:rsidRDefault="00BE4CC1">
      <w:pPr>
        <w:ind w:left="5660"/>
        <w:jc w:val="right"/>
        <w:rPr>
          <w:b/>
          <w:color w:val="000000"/>
          <w:lang w:val="ru-RU" w:eastAsia="zh-CN"/>
        </w:rPr>
      </w:pPr>
      <w:r>
        <w:rPr>
          <w:b/>
          <w:color w:val="000000"/>
          <w:lang w:val="ru-RU" w:eastAsia="zh-CN"/>
        </w:rPr>
        <w:t>Додаток №  4</w:t>
      </w:r>
    </w:p>
    <w:p w:rsidR="006F3369" w:rsidRDefault="00BE4CC1">
      <w:pPr>
        <w:ind w:left="5660"/>
        <w:jc w:val="right"/>
      </w:pPr>
      <w:r>
        <w:rPr>
          <w:i/>
          <w:color w:val="000000"/>
          <w:lang w:val="ru-RU" w:eastAsia="zh-CN"/>
        </w:rPr>
        <w:t>до тендерної документації</w:t>
      </w:r>
      <w:r>
        <w:rPr>
          <w:color w:val="000000"/>
          <w:lang w:val="ru-RU" w:eastAsia="zh-CN"/>
        </w:rPr>
        <w:t> </w:t>
      </w:r>
    </w:p>
    <w:p w:rsidR="006F3369" w:rsidRDefault="006F3369">
      <w:pPr>
        <w:spacing w:line="100" w:lineRule="atLeast"/>
        <w:ind w:firstLine="540"/>
        <w:jc w:val="right"/>
        <w:rPr>
          <w:b/>
          <w:lang w:val="uk-UA" w:eastAsia="zh-CN"/>
        </w:rPr>
      </w:pPr>
    </w:p>
    <w:p w:rsidR="006F3369" w:rsidRPr="001D7740" w:rsidRDefault="00BE4CC1">
      <w:pPr>
        <w:spacing w:line="100" w:lineRule="atLeast"/>
        <w:rPr>
          <w:lang w:val="ru-RU"/>
        </w:rPr>
      </w:pPr>
      <w:r>
        <w:rPr>
          <w:b/>
          <w:bCs/>
          <w:i/>
          <w:sz w:val="16"/>
          <w:szCs w:val="16"/>
          <w:lang w:val="uk-UA" w:eastAsia="zh-CN"/>
        </w:rPr>
        <w:t>(</w:t>
      </w:r>
      <w:r>
        <w:rPr>
          <w:b/>
          <w:i/>
          <w:sz w:val="16"/>
          <w:szCs w:val="16"/>
          <w:lang w:val="uk-UA" w:eastAsia="zh-CN"/>
        </w:rPr>
        <w:t xml:space="preserve"> Усі показники, які заповнюються Учасником в ціновій пропозиції повинні бути чітко </w:t>
      </w:r>
    </w:p>
    <w:p w:rsidR="006F3369" w:rsidRDefault="00BE4CC1">
      <w:pPr>
        <w:spacing w:line="100" w:lineRule="atLeast"/>
        <w:rPr>
          <w:b/>
          <w:i/>
          <w:sz w:val="16"/>
          <w:szCs w:val="16"/>
          <w:lang w:val="uk-UA" w:eastAsia="zh-CN"/>
        </w:rPr>
      </w:pPr>
      <w:r>
        <w:rPr>
          <w:b/>
          <w:i/>
          <w:sz w:val="16"/>
          <w:szCs w:val="16"/>
          <w:lang w:val="uk-UA" w:eastAsia="zh-CN"/>
        </w:rPr>
        <w:t>та остаточно визначені без будь-яких посилань, обмежень або застережень)</w:t>
      </w:r>
    </w:p>
    <w:p w:rsidR="006F3369" w:rsidRDefault="006F3369">
      <w:pPr>
        <w:spacing w:line="100" w:lineRule="atLeast"/>
        <w:ind w:hanging="720"/>
        <w:jc w:val="center"/>
        <w:rPr>
          <w:b/>
          <w:lang w:val="uk-UA" w:eastAsia="zh-CN"/>
        </w:rPr>
      </w:pPr>
    </w:p>
    <w:p w:rsidR="006F3369" w:rsidRDefault="00BE4CC1">
      <w:pPr>
        <w:spacing w:line="100" w:lineRule="atLeast"/>
        <w:ind w:hanging="720"/>
        <w:jc w:val="center"/>
        <w:rPr>
          <w:b/>
          <w:lang w:val="uk-UA" w:eastAsia="zh-CN"/>
        </w:rPr>
      </w:pPr>
      <w:r>
        <w:rPr>
          <w:b/>
          <w:lang w:val="uk-UA" w:eastAsia="zh-CN"/>
        </w:rPr>
        <w:t>Тендерна пропозиція</w:t>
      </w:r>
    </w:p>
    <w:p w:rsidR="006F3369" w:rsidRDefault="00BE4CC1">
      <w:pPr>
        <w:spacing w:line="100" w:lineRule="atLeast"/>
        <w:jc w:val="center"/>
        <w:rPr>
          <w:i/>
          <w:iCs/>
          <w:sz w:val="20"/>
          <w:szCs w:val="20"/>
          <w:lang w:val="uk-UA" w:eastAsia="zh-CN"/>
        </w:rPr>
      </w:pPr>
      <w:r>
        <w:rPr>
          <w:i/>
          <w:iCs/>
          <w:sz w:val="20"/>
          <w:szCs w:val="20"/>
          <w:lang w:val="uk-UA" w:eastAsia="zh-CN"/>
        </w:rPr>
        <w:t>(форма, яка подається Учасником на фірмовому бланку, у разі його наявності)</w:t>
      </w:r>
    </w:p>
    <w:tbl>
      <w:tblPr>
        <w:tblW w:w="9852" w:type="dxa"/>
        <w:tblInd w:w="-338" w:type="dxa"/>
        <w:tblLayout w:type="fixed"/>
        <w:tblCellMar>
          <w:left w:w="5" w:type="dxa"/>
          <w:right w:w="0" w:type="dxa"/>
        </w:tblCellMar>
        <w:tblLook w:val="0000"/>
      </w:tblPr>
      <w:tblGrid>
        <w:gridCol w:w="5256"/>
        <w:gridCol w:w="4457"/>
        <w:gridCol w:w="91"/>
        <w:gridCol w:w="48"/>
      </w:tblGrid>
      <w:tr w:rsidR="006F3369" w:rsidRPr="00C648B2">
        <w:tc>
          <w:tcPr>
            <w:tcW w:w="9712" w:type="dxa"/>
            <w:gridSpan w:val="2"/>
            <w:tcBorders>
              <w:top w:val="single" w:sz="4" w:space="0" w:color="000000"/>
              <w:left w:val="single" w:sz="4" w:space="0" w:color="000000"/>
              <w:bottom w:val="single" w:sz="4" w:space="0" w:color="000000"/>
            </w:tcBorders>
          </w:tcPr>
          <w:p w:rsidR="006F3369" w:rsidRDefault="00BE4CC1">
            <w:pPr>
              <w:widowControl w:val="0"/>
              <w:tabs>
                <w:tab w:val="left" w:pos="2160"/>
                <w:tab w:val="left" w:pos="3600"/>
              </w:tabs>
              <w:spacing w:line="100" w:lineRule="atLeast"/>
              <w:ind w:firstLine="284"/>
              <w:jc w:val="center"/>
              <w:rPr>
                <w:lang w:val="uk-UA" w:eastAsia="zh-CN"/>
              </w:rPr>
            </w:pPr>
            <w:r>
              <w:rPr>
                <w:lang w:val="uk-UA" w:eastAsia="zh-CN"/>
              </w:rPr>
              <w:t>Відомості про учасника процедури закупівлі</w:t>
            </w:r>
          </w:p>
        </w:tc>
        <w:tc>
          <w:tcPr>
            <w:tcW w:w="91" w:type="dxa"/>
            <w:tcBorders>
              <w:left w:val="single" w:sz="4" w:space="0" w:color="000000"/>
            </w:tcBorders>
          </w:tcPr>
          <w:p w:rsidR="006F3369" w:rsidRDefault="006F3369">
            <w:pPr>
              <w:widowControl w:val="0"/>
              <w:snapToGrid w:val="0"/>
              <w:spacing w:line="100" w:lineRule="atLeast"/>
              <w:rPr>
                <w:lang w:val="ru-RU" w:eastAsia="zh-CN"/>
              </w:rPr>
            </w:pPr>
          </w:p>
        </w:tc>
        <w:tc>
          <w:tcPr>
            <w:tcW w:w="48" w:type="dxa"/>
          </w:tcPr>
          <w:p w:rsidR="006F3369" w:rsidRDefault="006F3369">
            <w:pPr>
              <w:widowControl w:val="0"/>
              <w:snapToGrid w:val="0"/>
              <w:spacing w:line="100" w:lineRule="atLeast"/>
              <w:rPr>
                <w:lang w:val="ru-RU" w:eastAsia="zh-CN"/>
              </w:rPr>
            </w:pPr>
          </w:p>
        </w:tc>
      </w:tr>
      <w:tr w:rsidR="006F3369">
        <w:tc>
          <w:tcPr>
            <w:tcW w:w="5255" w:type="dxa"/>
            <w:tcBorders>
              <w:top w:val="single" w:sz="4" w:space="0" w:color="000000"/>
              <w:left w:val="single" w:sz="4" w:space="0" w:color="000000"/>
              <w:bottom w:val="single" w:sz="4" w:space="0" w:color="000000"/>
            </w:tcBorders>
          </w:tcPr>
          <w:p w:rsidR="006F3369" w:rsidRDefault="00BE4CC1">
            <w:pPr>
              <w:widowControl w:val="0"/>
              <w:tabs>
                <w:tab w:val="left" w:pos="2160"/>
                <w:tab w:val="left" w:pos="3600"/>
              </w:tabs>
              <w:spacing w:line="100" w:lineRule="atLeast"/>
              <w:ind w:firstLine="284"/>
              <w:rPr>
                <w:lang w:val="uk-UA" w:eastAsia="zh-CN"/>
              </w:rPr>
            </w:pPr>
            <w:r>
              <w:rPr>
                <w:lang w:val="uk-UA" w:eastAsia="zh-CN"/>
              </w:rPr>
              <w:t>Повне найменування учасника</w:t>
            </w:r>
          </w:p>
        </w:tc>
        <w:tc>
          <w:tcPr>
            <w:tcW w:w="4457" w:type="dxa"/>
            <w:tcBorders>
              <w:top w:val="single" w:sz="4" w:space="0" w:color="000000"/>
              <w:left w:val="single" w:sz="4" w:space="0" w:color="000000"/>
              <w:bottom w:val="single" w:sz="4" w:space="0" w:color="000000"/>
              <w:right w:val="single" w:sz="4" w:space="0" w:color="000000"/>
            </w:tcBorders>
          </w:tcPr>
          <w:p w:rsidR="006F3369" w:rsidRDefault="006F3369">
            <w:pPr>
              <w:widowControl w:val="0"/>
              <w:tabs>
                <w:tab w:val="left" w:pos="2160"/>
                <w:tab w:val="left" w:pos="3600"/>
              </w:tabs>
              <w:snapToGrid w:val="0"/>
              <w:spacing w:line="100" w:lineRule="atLeast"/>
              <w:ind w:firstLine="284"/>
              <w:jc w:val="both"/>
              <w:rPr>
                <w:lang w:val="uk-UA" w:eastAsia="zh-CN"/>
              </w:rPr>
            </w:pPr>
          </w:p>
        </w:tc>
        <w:tc>
          <w:tcPr>
            <w:tcW w:w="91" w:type="dxa"/>
          </w:tcPr>
          <w:p w:rsidR="006F3369" w:rsidRDefault="006F3369">
            <w:pPr>
              <w:widowControl w:val="0"/>
            </w:pPr>
          </w:p>
        </w:tc>
        <w:tc>
          <w:tcPr>
            <w:tcW w:w="48" w:type="dxa"/>
          </w:tcPr>
          <w:p w:rsidR="006F3369" w:rsidRDefault="006F3369">
            <w:pPr>
              <w:widowControl w:val="0"/>
            </w:pPr>
          </w:p>
        </w:tc>
      </w:tr>
      <w:tr w:rsidR="006F3369" w:rsidRPr="00C648B2">
        <w:tc>
          <w:tcPr>
            <w:tcW w:w="5255" w:type="dxa"/>
            <w:tcBorders>
              <w:top w:val="single" w:sz="4" w:space="0" w:color="000000"/>
              <w:left w:val="single" w:sz="4" w:space="0" w:color="000000"/>
              <w:bottom w:val="single" w:sz="4" w:space="0" w:color="000000"/>
            </w:tcBorders>
          </w:tcPr>
          <w:p w:rsidR="006F3369" w:rsidRDefault="00BE4CC1">
            <w:pPr>
              <w:widowControl w:val="0"/>
              <w:tabs>
                <w:tab w:val="left" w:pos="2160"/>
                <w:tab w:val="left" w:pos="3600"/>
              </w:tabs>
              <w:spacing w:line="100" w:lineRule="atLeast"/>
              <w:ind w:firstLine="284"/>
              <w:rPr>
                <w:lang w:val="uk-UA" w:eastAsia="zh-CN"/>
              </w:rPr>
            </w:pPr>
            <w:r>
              <w:rPr>
                <w:lang w:val="uk-UA" w:eastAsia="zh-CN"/>
              </w:rPr>
              <w:t>Керівництво (ПІБ, посада, контактні телефони)</w:t>
            </w:r>
          </w:p>
        </w:tc>
        <w:tc>
          <w:tcPr>
            <w:tcW w:w="4457" w:type="dxa"/>
            <w:tcBorders>
              <w:top w:val="single" w:sz="4" w:space="0" w:color="000000"/>
              <w:left w:val="single" w:sz="4" w:space="0" w:color="000000"/>
              <w:bottom w:val="single" w:sz="4" w:space="0" w:color="000000"/>
              <w:right w:val="single" w:sz="4" w:space="0" w:color="000000"/>
            </w:tcBorders>
          </w:tcPr>
          <w:p w:rsidR="006F3369" w:rsidRDefault="006F3369">
            <w:pPr>
              <w:widowControl w:val="0"/>
              <w:tabs>
                <w:tab w:val="left" w:pos="2160"/>
                <w:tab w:val="left" w:pos="3600"/>
              </w:tabs>
              <w:snapToGrid w:val="0"/>
              <w:spacing w:line="100" w:lineRule="atLeast"/>
              <w:ind w:firstLine="284"/>
              <w:jc w:val="both"/>
              <w:rPr>
                <w:lang w:val="uk-UA" w:eastAsia="zh-CN"/>
              </w:rPr>
            </w:pPr>
          </w:p>
        </w:tc>
        <w:tc>
          <w:tcPr>
            <w:tcW w:w="91" w:type="dxa"/>
          </w:tcPr>
          <w:p w:rsidR="006F3369" w:rsidRPr="001D7740" w:rsidRDefault="006F3369">
            <w:pPr>
              <w:widowControl w:val="0"/>
              <w:rPr>
                <w:lang w:val="ru-RU"/>
              </w:rPr>
            </w:pPr>
          </w:p>
        </w:tc>
        <w:tc>
          <w:tcPr>
            <w:tcW w:w="48" w:type="dxa"/>
          </w:tcPr>
          <w:p w:rsidR="006F3369" w:rsidRPr="001D7740" w:rsidRDefault="006F3369">
            <w:pPr>
              <w:widowControl w:val="0"/>
              <w:rPr>
                <w:lang w:val="ru-RU"/>
              </w:rPr>
            </w:pPr>
          </w:p>
        </w:tc>
      </w:tr>
      <w:tr w:rsidR="006F3369" w:rsidRPr="00C648B2">
        <w:tc>
          <w:tcPr>
            <w:tcW w:w="5255" w:type="dxa"/>
            <w:tcBorders>
              <w:top w:val="single" w:sz="4" w:space="0" w:color="000000"/>
              <w:left w:val="single" w:sz="4" w:space="0" w:color="000000"/>
              <w:bottom w:val="single" w:sz="4" w:space="0" w:color="000000"/>
            </w:tcBorders>
          </w:tcPr>
          <w:p w:rsidR="006F3369" w:rsidRDefault="00BE4CC1">
            <w:pPr>
              <w:widowControl w:val="0"/>
              <w:tabs>
                <w:tab w:val="left" w:pos="2160"/>
                <w:tab w:val="left" w:pos="3600"/>
              </w:tabs>
              <w:spacing w:line="100" w:lineRule="atLeast"/>
              <w:ind w:firstLine="284"/>
              <w:rPr>
                <w:lang w:val="uk-UA" w:eastAsia="zh-CN"/>
              </w:rPr>
            </w:pPr>
            <w:r>
              <w:rPr>
                <w:lang w:val="uk-UA" w:eastAsia="zh-CN"/>
              </w:rPr>
              <w:t>Ідентифікаційний код за ЄДРПОУ (за наявності)</w:t>
            </w:r>
          </w:p>
        </w:tc>
        <w:tc>
          <w:tcPr>
            <w:tcW w:w="4457" w:type="dxa"/>
            <w:tcBorders>
              <w:top w:val="single" w:sz="4" w:space="0" w:color="000000"/>
              <w:left w:val="single" w:sz="4" w:space="0" w:color="000000"/>
              <w:bottom w:val="single" w:sz="4" w:space="0" w:color="000000"/>
              <w:right w:val="single" w:sz="4" w:space="0" w:color="000000"/>
            </w:tcBorders>
          </w:tcPr>
          <w:p w:rsidR="006F3369" w:rsidRDefault="006F3369">
            <w:pPr>
              <w:widowControl w:val="0"/>
              <w:tabs>
                <w:tab w:val="left" w:pos="2160"/>
                <w:tab w:val="left" w:pos="3600"/>
              </w:tabs>
              <w:snapToGrid w:val="0"/>
              <w:spacing w:line="100" w:lineRule="atLeast"/>
              <w:ind w:firstLine="284"/>
              <w:jc w:val="both"/>
              <w:rPr>
                <w:lang w:val="uk-UA" w:eastAsia="zh-CN"/>
              </w:rPr>
            </w:pPr>
          </w:p>
        </w:tc>
        <w:tc>
          <w:tcPr>
            <w:tcW w:w="91" w:type="dxa"/>
          </w:tcPr>
          <w:p w:rsidR="006F3369" w:rsidRPr="001D7740" w:rsidRDefault="006F3369">
            <w:pPr>
              <w:widowControl w:val="0"/>
              <w:rPr>
                <w:lang w:val="ru-RU"/>
              </w:rPr>
            </w:pPr>
          </w:p>
        </w:tc>
        <w:tc>
          <w:tcPr>
            <w:tcW w:w="48" w:type="dxa"/>
          </w:tcPr>
          <w:p w:rsidR="006F3369" w:rsidRPr="001D7740" w:rsidRDefault="006F3369">
            <w:pPr>
              <w:widowControl w:val="0"/>
              <w:rPr>
                <w:lang w:val="ru-RU"/>
              </w:rPr>
            </w:pPr>
          </w:p>
        </w:tc>
      </w:tr>
      <w:tr w:rsidR="006F3369">
        <w:tc>
          <w:tcPr>
            <w:tcW w:w="5255" w:type="dxa"/>
            <w:tcBorders>
              <w:top w:val="single" w:sz="4" w:space="0" w:color="000000"/>
              <w:left w:val="single" w:sz="4" w:space="0" w:color="000000"/>
              <w:bottom w:val="single" w:sz="4" w:space="0" w:color="000000"/>
            </w:tcBorders>
          </w:tcPr>
          <w:p w:rsidR="006F3369" w:rsidRDefault="00BE4CC1">
            <w:pPr>
              <w:widowControl w:val="0"/>
              <w:tabs>
                <w:tab w:val="left" w:pos="2160"/>
                <w:tab w:val="left" w:pos="3600"/>
              </w:tabs>
              <w:spacing w:line="100" w:lineRule="atLeast"/>
              <w:ind w:firstLine="284"/>
              <w:rPr>
                <w:lang w:val="uk-UA" w:eastAsia="zh-CN"/>
              </w:rPr>
            </w:pPr>
            <w:r>
              <w:rPr>
                <w:lang w:val="uk-UA" w:eastAsia="zh-CN"/>
              </w:rPr>
              <w:t>Місцезнаходження</w:t>
            </w:r>
          </w:p>
        </w:tc>
        <w:tc>
          <w:tcPr>
            <w:tcW w:w="4457" w:type="dxa"/>
            <w:tcBorders>
              <w:top w:val="single" w:sz="4" w:space="0" w:color="000000"/>
              <w:left w:val="single" w:sz="4" w:space="0" w:color="000000"/>
              <w:bottom w:val="single" w:sz="4" w:space="0" w:color="000000"/>
              <w:right w:val="single" w:sz="4" w:space="0" w:color="000000"/>
            </w:tcBorders>
          </w:tcPr>
          <w:p w:rsidR="006F3369" w:rsidRDefault="006F3369">
            <w:pPr>
              <w:widowControl w:val="0"/>
              <w:tabs>
                <w:tab w:val="left" w:pos="2160"/>
                <w:tab w:val="left" w:pos="3600"/>
              </w:tabs>
              <w:snapToGrid w:val="0"/>
              <w:spacing w:line="100" w:lineRule="atLeast"/>
              <w:ind w:firstLine="284"/>
              <w:jc w:val="both"/>
              <w:rPr>
                <w:lang w:val="uk-UA" w:eastAsia="zh-CN"/>
              </w:rPr>
            </w:pPr>
          </w:p>
        </w:tc>
        <w:tc>
          <w:tcPr>
            <w:tcW w:w="91" w:type="dxa"/>
          </w:tcPr>
          <w:p w:rsidR="006F3369" w:rsidRDefault="006F3369">
            <w:pPr>
              <w:widowControl w:val="0"/>
            </w:pPr>
          </w:p>
        </w:tc>
        <w:tc>
          <w:tcPr>
            <w:tcW w:w="48" w:type="dxa"/>
          </w:tcPr>
          <w:p w:rsidR="006F3369" w:rsidRDefault="006F3369">
            <w:pPr>
              <w:widowControl w:val="0"/>
            </w:pPr>
          </w:p>
        </w:tc>
      </w:tr>
      <w:tr w:rsidR="006F3369" w:rsidRPr="00C648B2">
        <w:tc>
          <w:tcPr>
            <w:tcW w:w="5255" w:type="dxa"/>
            <w:tcBorders>
              <w:top w:val="single" w:sz="4" w:space="0" w:color="000000"/>
              <w:left w:val="single" w:sz="4" w:space="0" w:color="000000"/>
              <w:bottom w:val="single" w:sz="4" w:space="0" w:color="000000"/>
            </w:tcBorders>
          </w:tcPr>
          <w:p w:rsidR="006F3369" w:rsidRDefault="00BE4CC1">
            <w:pPr>
              <w:widowControl w:val="0"/>
              <w:tabs>
                <w:tab w:val="left" w:pos="2160"/>
                <w:tab w:val="left" w:pos="3600"/>
              </w:tabs>
              <w:spacing w:line="100" w:lineRule="atLeast"/>
              <w:ind w:firstLine="284"/>
              <w:rPr>
                <w:lang w:val="uk-UA" w:eastAsia="zh-CN"/>
              </w:rPr>
            </w:pPr>
            <w:r>
              <w:rPr>
                <w:lang w:val="uk-UA" w:eastAsia="zh-CN"/>
              </w:rPr>
              <w:t>Особа, відповідальна за участь у торгах (ПІБ, посада, контактні тел.)</w:t>
            </w:r>
          </w:p>
        </w:tc>
        <w:tc>
          <w:tcPr>
            <w:tcW w:w="4457" w:type="dxa"/>
            <w:tcBorders>
              <w:top w:val="single" w:sz="4" w:space="0" w:color="000000"/>
              <w:left w:val="single" w:sz="4" w:space="0" w:color="000000"/>
              <w:bottom w:val="single" w:sz="4" w:space="0" w:color="000000"/>
              <w:right w:val="single" w:sz="4" w:space="0" w:color="000000"/>
            </w:tcBorders>
          </w:tcPr>
          <w:p w:rsidR="006F3369" w:rsidRDefault="006F3369">
            <w:pPr>
              <w:widowControl w:val="0"/>
              <w:tabs>
                <w:tab w:val="left" w:pos="2160"/>
                <w:tab w:val="left" w:pos="3600"/>
              </w:tabs>
              <w:snapToGrid w:val="0"/>
              <w:spacing w:line="100" w:lineRule="atLeast"/>
              <w:ind w:firstLine="284"/>
              <w:jc w:val="both"/>
              <w:rPr>
                <w:lang w:val="uk-UA" w:eastAsia="zh-CN"/>
              </w:rPr>
            </w:pPr>
          </w:p>
        </w:tc>
        <w:tc>
          <w:tcPr>
            <w:tcW w:w="91" w:type="dxa"/>
          </w:tcPr>
          <w:p w:rsidR="006F3369" w:rsidRPr="001D7740" w:rsidRDefault="006F3369">
            <w:pPr>
              <w:widowControl w:val="0"/>
              <w:rPr>
                <w:lang w:val="ru-RU"/>
              </w:rPr>
            </w:pPr>
          </w:p>
        </w:tc>
        <w:tc>
          <w:tcPr>
            <w:tcW w:w="48" w:type="dxa"/>
          </w:tcPr>
          <w:p w:rsidR="006F3369" w:rsidRPr="001D7740" w:rsidRDefault="006F3369">
            <w:pPr>
              <w:widowControl w:val="0"/>
              <w:rPr>
                <w:lang w:val="ru-RU"/>
              </w:rPr>
            </w:pPr>
          </w:p>
        </w:tc>
      </w:tr>
      <w:tr w:rsidR="006F3369">
        <w:tc>
          <w:tcPr>
            <w:tcW w:w="5255" w:type="dxa"/>
            <w:tcBorders>
              <w:top w:val="single" w:sz="4" w:space="0" w:color="000000"/>
              <w:left w:val="single" w:sz="4" w:space="0" w:color="000000"/>
              <w:bottom w:val="single" w:sz="4" w:space="0" w:color="000000"/>
            </w:tcBorders>
          </w:tcPr>
          <w:p w:rsidR="006F3369" w:rsidRDefault="00BE4CC1">
            <w:pPr>
              <w:widowControl w:val="0"/>
              <w:tabs>
                <w:tab w:val="left" w:pos="2160"/>
                <w:tab w:val="left" w:pos="3600"/>
              </w:tabs>
              <w:spacing w:line="100" w:lineRule="atLeast"/>
              <w:ind w:firstLine="284"/>
              <w:rPr>
                <w:lang w:val="uk-UA" w:eastAsia="zh-CN"/>
              </w:rPr>
            </w:pPr>
            <w:r>
              <w:rPr>
                <w:lang w:val="uk-UA" w:eastAsia="zh-CN"/>
              </w:rPr>
              <w:t>Телефон/Факс</w:t>
            </w:r>
          </w:p>
        </w:tc>
        <w:tc>
          <w:tcPr>
            <w:tcW w:w="4457" w:type="dxa"/>
            <w:tcBorders>
              <w:top w:val="single" w:sz="4" w:space="0" w:color="000000"/>
              <w:left w:val="single" w:sz="4" w:space="0" w:color="000000"/>
              <w:bottom w:val="single" w:sz="4" w:space="0" w:color="000000"/>
              <w:right w:val="single" w:sz="4" w:space="0" w:color="000000"/>
            </w:tcBorders>
          </w:tcPr>
          <w:p w:rsidR="006F3369" w:rsidRDefault="006F3369">
            <w:pPr>
              <w:widowControl w:val="0"/>
              <w:tabs>
                <w:tab w:val="left" w:pos="2160"/>
                <w:tab w:val="left" w:pos="3600"/>
              </w:tabs>
              <w:snapToGrid w:val="0"/>
              <w:spacing w:line="100" w:lineRule="atLeast"/>
              <w:ind w:firstLine="284"/>
              <w:jc w:val="both"/>
              <w:rPr>
                <w:lang w:val="uk-UA" w:eastAsia="zh-CN"/>
              </w:rPr>
            </w:pPr>
          </w:p>
        </w:tc>
        <w:tc>
          <w:tcPr>
            <w:tcW w:w="91" w:type="dxa"/>
          </w:tcPr>
          <w:p w:rsidR="006F3369" w:rsidRDefault="006F3369">
            <w:pPr>
              <w:widowControl w:val="0"/>
            </w:pPr>
          </w:p>
        </w:tc>
        <w:tc>
          <w:tcPr>
            <w:tcW w:w="48" w:type="dxa"/>
          </w:tcPr>
          <w:p w:rsidR="006F3369" w:rsidRDefault="006F3369">
            <w:pPr>
              <w:widowControl w:val="0"/>
            </w:pPr>
          </w:p>
        </w:tc>
      </w:tr>
      <w:tr w:rsidR="006F3369">
        <w:tc>
          <w:tcPr>
            <w:tcW w:w="5255" w:type="dxa"/>
            <w:tcBorders>
              <w:top w:val="single" w:sz="4" w:space="0" w:color="000000"/>
              <w:left w:val="single" w:sz="4" w:space="0" w:color="000000"/>
              <w:bottom w:val="single" w:sz="4" w:space="0" w:color="000000"/>
            </w:tcBorders>
          </w:tcPr>
          <w:p w:rsidR="006F3369" w:rsidRDefault="00BE4CC1">
            <w:pPr>
              <w:widowControl w:val="0"/>
              <w:tabs>
                <w:tab w:val="left" w:pos="2160"/>
                <w:tab w:val="left" w:pos="3600"/>
              </w:tabs>
              <w:spacing w:line="100" w:lineRule="atLeast"/>
              <w:ind w:firstLine="284"/>
              <w:rPr>
                <w:lang w:val="uk-UA" w:eastAsia="zh-CN"/>
              </w:rPr>
            </w:pPr>
            <w:r>
              <w:rPr>
                <w:lang w:val="uk-UA" w:eastAsia="zh-CN"/>
              </w:rPr>
              <w:t>Електронна адреса</w:t>
            </w:r>
          </w:p>
        </w:tc>
        <w:tc>
          <w:tcPr>
            <w:tcW w:w="4457" w:type="dxa"/>
            <w:tcBorders>
              <w:top w:val="single" w:sz="4" w:space="0" w:color="000000"/>
              <w:left w:val="single" w:sz="4" w:space="0" w:color="000000"/>
              <w:bottom w:val="single" w:sz="4" w:space="0" w:color="000000"/>
              <w:right w:val="single" w:sz="4" w:space="0" w:color="000000"/>
            </w:tcBorders>
          </w:tcPr>
          <w:p w:rsidR="006F3369" w:rsidRDefault="006F3369">
            <w:pPr>
              <w:widowControl w:val="0"/>
              <w:tabs>
                <w:tab w:val="left" w:pos="2160"/>
                <w:tab w:val="left" w:pos="3600"/>
              </w:tabs>
              <w:snapToGrid w:val="0"/>
              <w:spacing w:line="100" w:lineRule="atLeast"/>
              <w:ind w:firstLine="284"/>
              <w:jc w:val="both"/>
              <w:rPr>
                <w:lang w:val="uk-UA" w:eastAsia="zh-CN"/>
              </w:rPr>
            </w:pPr>
          </w:p>
        </w:tc>
        <w:tc>
          <w:tcPr>
            <w:tcW w:w="91" w:type="dxa"/>
          </w:tcPr>
          <w:p w:rsidR="006F3369" w:rsidRDefault="006F3369">
            <w:pPr>
              <w:widowControl w:val="0"/>
            </w:pPr>
          </w:p>
        </w:tc>
        <w:tc>
          <w:tcPr>
            <w:tcW w:w="48" w:type="dxa"/>
          </w:tcPr>
          <w:p w:rsidR="006F3369" w:rsidRDefault="006F3369">
            <w:pPr>
              <w:widowControl w:val="0"/>
            </w:pPr>
          </w:p>
        </w:tc>
      </w:tr>
      <w:tr w:rsidR="006F3369">
        <w:tc>
          <w:tcPr>
            <w:tcW w:w="5255" w:type="dxa"/>
            <w:tcBorders>
              <w:top w:val="single" w:sz="4" w:space="0" w:color="000000"/>
              <w:left w:val="single" w:sz="4" w:space="0" w:color="000000"/>
              <w:bottom w:val="single" w:sz="4" w:space="0" w:color="000000"/>
            </w:tcBorders>
          </w:tcPr>
          <w:p w:rsidR="006F3369" w:rsidRDefault="00BE4CC1">
            <w:pPr>
              <w:widowControl w:val="0"/>
              <w:tabs>
                <w:tab w:val="left" w:pos="2160"/>
                <w:tab w:val="left" w:pos="3600"/>
              </w:tabs>
              <w:spacing w:line="100" w:lineRule="atLeast"/>
              <w:ind w:firstLine="284"/>
              <w:rPr>
                <w:lang w:val="uk-UA" w:eastAsia="zh-CN"/>
              </w:rPr>
            </w:pPr>
            <w:r>
              <w:rPr>
                <w:lang w:val="uk-UA" w:eastAsia="zh-CN"/>
              </w:rPr>
              <w:t>Інша інформація</w:t>
            </w:r>
          </w:p>
        </w:tc>
        <w:tc>
          <w:tcPr>
            <w:tcW w:w="4457" w:type="dxa"/>
            <w:tcBorders>
              <w:top w:val="single" w:sz="4" w:space="0" w:color="000000"/>
              <w:left w:val="single" w:sz="4" w:space="0" w:color="000000"/>
              <w:bottom w:val="single" w:sz="4" w:space="0" w:color="000000"/>
              <w:right w:val="single" w:sz="4" w:space="0" w:color="000000"/>
            </w:tcBorders>
          </w:tcPr>
          <w:p w:rsidR="006F3369" w:rsidRDefault="006F3369">
            <w:pPr>
              <w:widowControl w:val="0"/>
              <w:tabs>
                <w:tab w:val="left" w:pos="2160"/>
                <w:tab w:val="left" w:pos="3600"/>
              </w:tabs>
              <w:snapToGrid w:val="0"/>
              <w:spacing w:line="100" w:lineRule="atLeast"/>
              <w:ind w:firstLine="284"/>
              <w:jc w:val="both"/>
              <w:rPr>
                <w:lang w:val="uk-UA" w:eastAsia="zh-CN"/>
              </w:rPr>
            </w:pPr>
          </w:p>
        </w:tc>
        <w:tc>
          <w:tcPr>
            <w:tcW w:w="91" w:type="dxa"/>
          </w:tcPr>
          <w:p w:rsidR="006F3369" w:rsidRDefault="006F3369">
            <w:pPr>
              <w:widowControl w:val="0"/>
            </w:pPr>
          </w:p>
        </w:tc>
        <w:tc>
          <w:tcPr>
            <w:tcW w:w="48" w:type="dxa"/>
          </w:tcPr>
          <w:p w:rsidR="006F3369" w:rsidRDefault="006F3369">
            <w:pPr>
              <w:widowControl w:val="0"/>
            </w:pPr>
          </w:p>
        </w:tc>
      </w:tr>
    </w:tbl>
    <w:p w:rsidR="006F3369" w:rsidRDefault="006F3369">
      <w:pPr>
        <w:spacing w:line="100" w:lineRule="atLeast"/>
        <w:rPr>
          <w:lang w:val="uk-UA" w:eastAsia="zh-CN"/>
        </w:rPr>
      </w:pPr>
    </w:p>
    <w:p w:rsidR="006F3369" w:rsidRDefault="006F3369">
      <w:pPr>
        <w:tabs>
          <w:tab w:val="left" w:pos="0"/>
        </w:tabs>
        <w:spacing w:line="100" w:lineRule="atLeast"/>
        <w:ind w:firstLine="567"/>
        <w:jc w:val="both"/>
        <w:rPr>
          <w:lang w:val="uk-UA" w:eastAsia="zh-CN"/>
        </w:rPr>
      </w:pPr>
    </w:p>
    <w:p w:rsidR="006F3369" w:rsidRDefault="00BE4CC1">
      <w:pPr>
        <w:tabs>
          <w:tab w:val="left" w:pos="0"/>
          <w:tab w:val="left" w:pos="2880"/>
        </w:tabs>
        <w:spacing w:line="100" w:lineRule="atLeast"/>
        <w:ind w:left="-25" w:firstLine="25"/>
        <w:jc w:val="both"/>
        <w:rPr>
          <w:lang w:val="uk-UA" w:eastAsia="zh-CN"/>
        </w:rPr>
      </w:pPr>
      <w:r>
        <w:rPr>
          <w:lang w:val="uk-UA" w:eastAsia="zh-CN"/>
        </w:rPr>
        <w:t xml:space="preserve">Ми__________________________________________________________________ надаємо </w:t>
      </w:r>
    </w:p>
    <w:p w:rsidR="006F3369" w:rsidRDefault="00BE4CC1">
      <w:pPr>
        <w:tabs>
          <w:tab w:val="left" w:pos="0"/>
          <w:tab w:val="left" w:pos="2880"/>
        </w:tabs>
        <w:spacing w:line="100" w:lineRule="atLeast"/>
        <w:ind w:left="-25" w:firstLine="25"/>
        <w:jc w:val="both"/>
        <w:rPr>
          <w:i/>
          <w:lang w:val="uk-UA" w:eastAsia="zh-CN"/>
        </w:rPr>
      </w:pPr>
      <w:r>
        <w:rPr>
          <w:i/>
          <w:lang w:val="uk-UA" w:eastAsia="zh-CN"/>
        </w:rPr>
        <w:t xml:space="preserve">                                                                      (назва Учасника)</w:t>
      </w:r>
    </w:p>
    <w:p w:rsidR="006F3369" w:rsidRPr="001D7740" w:rsidRDefault="00BE4CC1">
      <w:pPr>
        <w:spacing w:line="100" w:lineRule="atLeast"/>
        <w:jc w:val="both"/>
        <w:rPr>
          <w:lang w:val="uk-UA"/>
        </w:rPr>
      </w:pPr>
      <w:r>
        <w:rPr>
          <w:lang w:val="uk-UA" w:eastAsia="zh-CN"/>
        </w:rPr>
        <w:t xml:space="preserve">свою пропозицію щодо участі у торгах на закупівлю </w:t>
      </w:r>
      <w:r>
        <w:rPr>
          <w:b/>
          <w:color w:val="000000"/>
          <w:spacing w:val="3"/>
          <w:shd w:val="clear" w:color="auto" w:fill="FDFEFD"/>
          <w:lang w:val="uk-UA" w:eastAsia="ru-RU"/>
        </w:rPr>
        <w:t>«Виготовлення проектно-кошторисної документації по об’єкту «Нове будівництво протирадіаційного укриття (ПРУ) на території Київського обласного центру соціально-психологічної ре</w:t>
      </w:r>
      <w:r w:rsidR="000755FE">
        <w:rPr>
          <w:b/>
          <w:color w:val="000000"/>
          <w:spacing w:val="3"/>
          <w:shd w:val="clear" w:color="auto" w:fill="FDFEFD"/>
          <w:lang w:val="uk-UA" w:eastAsia="ru-RU"/>
        </w:rPr>
        <w:t>абілітації дітей "Оберіг", 09701</w:t>
      </w:r>
      <w:r>
        <w:rPr>
          <w:b/>
          <w:color w:val="000000"/>
          <w:spacing w:val="3"/>
          <w:shd w:val="clear" w:color="auto" w:fill="FDFEFD"/>
          <w:lang w:val="uk-UA" w:eastAsia="ru-RU"/>
        </w:rPr>
        <w:t>, Україна , Київська обл., Богуслав, вул. 40-річчя Перемоги, 8» Код ДК 021-2015- 71320000-7 – Послуги з інженерного проектування»</w:t>
      </w:r>
      <w:r>
        <w:rPr>
          <w:b/>
          <w:color w:val="000000"/>
          <w:shd w:val="clear" w:color="auto" w:fill="FDFEFD"/>
          <w:lang w:val="uk-UA" w:eastAsia="zh-CN"/>
        </w:rPr>
        <w:t xml:space="preserve"> </w:t>
      </w:r>
      <w:r>
        <w:rPr>
          <w:lang w:val="uk-UA" w:eastAsia="zh-CN"/>
        </w:rPr>
        <w:t>згідно з технічними та іншими вимогами Замовника торгів.</w:t>
      </w:r>
    </w:p>
    <w:p w:rsidR="006F3369" w:rsidRPr="001D7740" w:rsidRDefault="00BE4CC1">
      <w:pPr>
        <w:tabs>
          <w:tab w:val="left" w:pos="0"/>
        </w:tabs>
        <w:spacing w:line="100" w:lineRule="atLeast"/>
        <w:ind w:firstLine="567"/>
        <w:jc w:val="both"/>
        <w:rPr>
          <w:lang w:val="uk-UA"/>
        </w:rPr>
      </w:pPr>
      <w:r>
        <w:rPr>
          <w:iCs/>
          <w:color w:val="000000"/>
          <w:spacing w:val="4"/>
          <w:lang w:val="uk-UA"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Pr>
          <w:iCs/>
          <w:spacing w:val="-3"/>
          <w:lang w:val="uk-UA" w:eastAsia="zh-CN"/>
        </w:rPr>
        <w:t xml:space="preserve"> </w:t>
      </w:r>
      <w:r>
        <w:rPr>
          <w:lang w:val="uk-UA" w:eastAsia="zh-CN"/>
        </w:rPr>
        <w:t>Для цього надаємо Вам свою ціну на роботи, зазначений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tbl>
      <w:tblPr>
        <w:tblW w:w="9855" w:type="dxa"/>
        <w:tblInd w:w="-113" w:type="dxa"/>
        <w:tblLayout w:type="fixed"/>
        <w:tblLook w:val="0000"/>
      </w:tblPr>
      <w:tblGrid>
        <w:gridCol w:w="4621"/>
        <w:gridCol w:w="2640"/>
        <w:gridCol w:w="2594"/>
      </w:tblGrid>
      <w:tr w:rsidR="006F3369" w:rsidRPr="00C648B2">
        <w:tc>
          <w:tcPr>
            <w:tcW w:w="4621" w:type="dxa"/>
            <w:tcBorders>
              <w:top w:val="single" w:sz="4" w:space="0" w:color="000000"/>
              <w:left w:val="single" w:sz="4" w:space="0" w:color="000000"/>
              <w:bottom w:val="single" w:sz="4" w:space="0" w:color="000000"/>
              <w:right w:val="single" w:sz="4" w:space="0" w:color="000000"/>
            </w:tcBorders>
            <w:vAlign w:val="center"/>
          </w:tcPr>
          <w:p w:rsidR="006F3369" w:rsidRDefault="00BE4CC1">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Предмет закупі</w:t>
            </w:r>
            <w:proofErr w:type="gramStart"/>
            <w:r>
              <w:rPr>
                <w:rFonts w:ascii="Times New Roman CYR" w:hAnsi="Times New Roman CYR" w:cs="Times New Roman CYR"/>
                <w:b/>
                <w:lang w:val="ru-RU" w:eastAsia="zh-CN"/>
              </w:rPr>
              <w:t>вл</w:t>
            </w:r>
            <w:proofErr w:type="gramEnd"/>
            <w:r>
              <w:rPr>
                <w:rFonts w:ascii="Times New Roman CYR" w:hAnsi="Times New Roman CYR" w:cs="Times New Roman CYR"/>
                <w:b/>
                <w:lang w:val="ru-RU" w:eastAsia="zh-CN"/>
              </w:rPr>
              <w:t>і*</w:t>
            </w:r>
          </w:p>
        </w:tc>
        <w:tc>
          <w:tcPr>
            <w:tcW w:w="2640" w:type="dxa"/>
            <w:tcBorders>
              <w:top w:val="single" w:sz="4" w:space="0" w:color="000000"/>
              <w:left w:val="single" w:sz="4" w:space="0" w:color="000000"/>
              <w:bottom w:val="single" w:sz="4" w:space="0" w:color="000000"/>
              <w:right w:val="single" w:sz="4" w:space="0" w:color="000000"/>
            </w:tcBorders>
          </w:tcPr>
          <w:p w:rsidR="006F3369" w:rsidRDefault="00BE4CC1">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Загальна вартість без ПДВ**, грн.</w:t>
            </w:r>
          </w:p>
        </w:tc>
        <w:tc>
          <w:tcPr>
            <w:tcW w:w="2594" w:type="dxa"/>
            <w:tcBorders>
              <w:top w:val="single" w:sz="4" w:space="0" w:color="000000"/>
              <w:left w:val="single" w:sz="4" w:space="0" w:color="000000"/>
              <w:bottom w:val="single" w:sz="4" w:space="0" w:color="000000"/>
              <w:right w:val="single" w:sz="4" w:space="0" w:color="000000"/>
            </w:tcBorders>
          </w:tcPr>
          <w:p w:rsidR="006F3369" w:rsidRDefault="00BE4CC1">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Загальна вартість з ПДВ**, грн.</w:t>
            </w:r>
          </w:p>
        </w:tc>
      </w:tr>
      <w:tr w:rsidR="006F3369" w:rsidRPr="00C648B2">
        <w:tc>
          <w:tcPr>
            <w:tcW w:w="4621" w:type="dxa"/>
            <w:tcBorders>
              <w:top w:val="single" w:sz="4" w:space="0" w:color="000000"/>
              <w:left w:val="single" w:sz="4" w:space="0" w:color="000000"/>
              <w:bottom w:val="single" w:sz="4" w:space="0" w:color="000000"/>
              <w:right w:val="single" w:sz="4" w:space="0" w:color="000000"/>
            </w:tcBorders>
          </w:tcPr>
          <w:p w:rsidR="006F3369" w:rsidRDefault="006F3369">
            <w:pPr>
              <w:widowControl w:val="0"/>
              <w:spacing w:line="100" w:lineRule="atLeast"/>
              <w:ind w:right="142"/>
              <w:jc w:val="center"/>
              <w:rPr>
                <w:lang w:val="ru-RU" w:eastAsia="zh-CN"/>
              </w:rPr>
            </w:pPr>
          </w:p>
          <w:p w:rsidR="006F3369" w:rsidRDefault="006F3369">
            <w:pPr>
              <w:widowControl w:val="0"/>
              <w:spacing w:line="100" w:lineRule="atLeast"/>
              <w:rPr>
                <w:rFonts w:ascii="Times New Roman CYR" w:hAnsi="Times New Roman CYR" w:cs="Times New Roman CYR"/>
                <w:b/>
                <w:sz w:val="22"/>
                <w:szCs w:val="23"/>
                <w:lang w:val="ru-RU" w:eastAsia="zh-CN"/>
              </w:rPr>
            </w:pPr>
          </w:p>
        </w:tc>
        <w:tc>
          <w:tcPr>
            <w:tcW w:w="2640" w:type="dxa"/>
            <w:tcBorders>
              <w:top w:val="single" w:sz="4" w:space="0" w:color="000000"/>
              <w:left w:val="single" w:sz="4" w:space="0" w:color="000000"/>
              <w:bottom w:val="single" w:sz="4" w:space="0" w:color="000000"/>
              <w:right w:val="single" w:sz="4" w:space="0" w:color="000000"/>
            </w:tcBorders>
          </w:tcPr>
          <w:p w:rsidR="006F3369" w:rsidRDefault="006F3369">
            <w:pPr>
              <w:widowControl w:val="0"/>
              <w:spacing w:line="100" w:lineRule="atLeast"/>
              <w:rPr>
                <w:rFonts w:ascii="Times New Roman CYR" w:hAnsi="Times New Roman CYR" w:cs="Times New Roman CYR"/>
                <w:b/>
                <w:sz w:val="22"/>
                <w:szCs w:val="23"/>
                <w:lang w:val="ru-RU" w:eastAsia="zh-CN"/>
              </w:rPr>
            </w:pPr>
          </w:p>
        </w:tc>
        <w:tc>
          <w:tcPr>
            <w:tcW w:w="2594" w:type="dxa"/>
            <w:tcBorders>
              <w:top w:val="single" w:sz="4" w:space="0" w:color="000000"/>
              <w:left w:val="single" w:sz="4" w:space="0" w:color="000000"/>
              <w:bottom w:val="single" w:sz="4" w:space="0" w:color="000000"/>
              <w:right w:val="single" w:sz="4" w:space="0" w:color="000000"/>
            </w:tcBorders>
          </w:tcPr>
          <w:p w:rsidR="006F3369" w:rsidRDefault="006F3369">
            <w:pPr>
              <w:widowControl w:val="0"/>
              <w:spacing w:line="100" w:lineRule="atLeast"/>
              <w:rPr>
                <w:rFonts w:ascii="Times New Roman CYR" w:hAnsi="Times New Roman CYR" w:cs="Times New Roman CYR"/>
                <w:b/>
                <w:sz w:val="22"/>
                <w:szCs w:val="23"/>
                <w:lang w:val="ru-RU" w:eastAsia="zh-CN"/>
              </w:rPr>
            </w:pPr>
          </w:p>
        </w:tc>
      </w:tr>
    </w:tbl>
    <w:p w:rsidR="006F3369" w:rsidRDefault="006F3369">
      <w:pPr>
        <w:tabs>
          <w:tab w:val="left" w:pos="0"/>
        </w:tabs>
        <w:spacing w:line="100" w:lineRule="atLeast"/>
        <w:ind w:firstLine="567"/>
        <w:jc w:val="both"/>
        <w:rPr>
          <w:b/>
          <w:lang w:val="ru-RU" w:eastAsia="zh-CN"/>
        </w:rPr>
      </w:pPr>
    </w:p>
    <w:p w:rsidR="006F3369" w:rsidRDefault="006F3369">
      <w:pPr>
        <w:tabs>
          <w:tab w:val="left" w:pos="0"/>
        </w:tabs>
        <w:spacing w:line="100" w:lineRule="atLeast"/>
        <w:ind w:firstLine="567"/>
        <w:jc w:val="both"/>
        <w:rPr>
          <w:lang w:val="uk-UA" w:eastAsia="zh-CN"/>
        </w:rPr>
      </w:pPr>
    </w:p>
    <w:p w:rsidR="006F3369" w:rsidRPr="001D7740" w:rsidRDefault="00BE4CC1">
      <w:pPr>
        <w:tabs>
          <w:tab w:val="left" w:pos="0"/>
        </w:tabs>
        <w:spacing w:line="100" w:lineRule="atLeast"/>
        <w:ind w:firstLine="567"/>
        <w:jc w:val="both"/>
        <w:rPr>
          <w:lang w:val="uk-UA"/>
        </w:rPr>
      </w:pPr>
      <w:r>
        <w:rPr>
          <w:lang w:val="uk-UA" w:eastAsia="zh-CN"/>
        </w:rPr>
        <w:t xml:space="preserve">Загальна ціна пропозиції з урахуванням податків і зборів, що сплачуються або мають бути сплачені, усіх інших витрат складає: </w:t>
      </w:r>
      <w:r>
        <w:rPr>
          <w:i/>
          <w:lang w:val="uk-UA" w:eastAsia="zh-CN"/>
        </w:rPr>
        <w:t>_______</w:t>
      </w:r>
      <w:r>
        <w:rPr>
          <w:i/>
          <w:u w:val="single"/>
          <w:lang w:val="uk-UA" w:eastAsia="zh-CN"/>
        </w:rPr>
        <w:t>(цифрами та прописом)</w:t>
      </w:r>
      <w:r>
        <w:rPr>
          <w:i/>
          <w:lang w:val="uk-UA" w:eastAsia="zh-CN"/>
        </w:rPr>
        <w:t>________</w:t>
      </w:r>
      <w:r>
        <w:rPr>
          <w:lang w:val="uk-UA" w:eastAsia="zh-CN"/>
        </w:rPr>
        <w:t xml:space="preserve"> грн. в т.ч. ПДВ.</w:t>
      </w:r>
    </w:p>
    <w:p w:rsidR="006F3369" w:rsidRDefault="006F3369">
      <w:pPr>
        <w:tabs>
          <w:tab w:val="left" w:pos="0"/>
        </w:tabs>
        <w:spacing w:line="100" w:lineRule="atLeast"/>
        <w:ind w:firstLine="567"/>
        <w:jc w:val="both"/>
        <w:rPr>
          <w:lang w:val="uk-UA" w:eastAsia="zh-CN"/>
        </w:rPr>
      </w:pPr>
    </w:p>
    <w:p w:rsidR="006F3369" w:rsidRDefault="00BE4CC1">
      <w:pPr>
        <w:tabs>
          <w:tab w:val="left" w:pos="0"/>
        </w:tabs>
        <w:spacing w:line="100" w:lineRule="atLeast"/>
        <w:ind w:firstLine="567"/>
        <w:jc w:val="both"/>
        <w:rPr>
          <w:lang w:val="uk-UA" w:eastAsia="zh-CN"/>
        </w:rPr>
      </w:pPr>
      <w:r>
        <w:rPr>
          <w:lang w:val="uk-UA" w:eastAsia="zh-CN"/>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rsidR="006F3369" w:rsidRDefault="00BE4CC1">
      <w:pPr>
        <w:tabs>
          <w:tab w:val="left" w:pos="0"/>
        </w:tabs>
        <w:spacing w:line="100" w:lineRule="atLeast"/>
        <w:ind w:firstLine="567"/>
        <w:jc w:val="both"/>
        <w:rPr>
          <w:lang w:val="uk-UA" w:eastAsia="zh-CN"/>
        </w:rPr>
      </w:pPr>
      <w:r>
        <w:rPr>
          <w:lang w:val="uk-UA" w:eastAsia="zh-CN"/>
        </w:rPr>
        <w:t xml:space="preserve">2. Ми погоджуємося дотримуватися умов цієї пропозиції не менше 90 (дев’яносто) днів з дати кінцевого строку подання тендерних пропозицій. Наша пропозиція буде обов’язковою для нас у будь-який час до закінчення зазначеного терміну. </w:t>
      </w:r>
    </w:p>
    <w:p w:rsidR="006F3369" w:rsidRDefault="00BE4CC1">
      <w:pPr>
        <w:spacing w:line="100" w:lineRule="atLeast"/>
        <w:ind w:firstLine="540"/>
        <w:jc w:val="both"/>
        <w:rPr>
          <w:lang w:val="uk-UA" w:eastAsia="zh-CN"/>
        </w:rPr>
      </w:pPr>
      <w:r>
        <w:rPr>
          <w:lang w:val="uk-UA" w:eastAsia="zh-CN"/>
        </w:rPr>
        <w:lastRenderedPageBreak/>
        <w:t>3. Ми погоджуємося з умовами, що Ви можете відхилити нашу чи всі цінові пропозиції тендерних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F3369" w:rsidRDefault="00BE4CC1">
      <w:pPr>
        <w:tabs>
          <w:tab w:val="left" w:pos="0"/>
        </w:tabs>
        <w:spacing w:line="100" w:lineRule="atLeast"/>
        <w:ind w:firstLine="567"/>
        <w:jc w:val="both"/>
        <w:rPr>
          <w:lang w:val="uk-UA" w:eastAsia="zh-CN"/>
        </w:rPr>
      </w:pPr>
      <w:r>
        <w:rPr>
          <w:lang w:val="uk-UA" w:eastAsia="zh-CN"/>
        </w:rPr>
        <w:t>4. Якщо наша пропозиція буде визнана переможцем,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6F3369" w:rsidRPr="001D7740" w:rsidRDefault="00BE4CC1">
      <w:pPr>
        <w:ind w:right="-34" w:firstLine="540"/>
        <w:jc w:val="both"/>
        <w:rPr>
          <w:lang w:val="ru-RU"/>
        </w:rPr>
      </w:pPr>
      <w:r>
        <w:rPr>
          <w:bCs/>
          <w:lang w:val="uk-UA" w:eastAsia="zh-CN"/>
        </w:rPr>
        <w:t>5.</w:t>
      </w:r>
      <w:r>
        <w:rPr>
          <w:color w:val="000000"/>
          <w:lang w:val="ru-RU" w:eastAsia="zh-CN"/>
        </w:rPr>
        <w:t xml:space="preserve"> Ми згодні  виконувати </w:t>
      </w:r>
      <w:r>
        <w:rPr>
          <w:color w:val="000000"/>
          <w:lang w:val="uk-UA" w:eastAsia="zh-CN"/>
        </w:rPr>
        <w:t>роботи</w:t>
      </w:r>
      <w:r>
        <w:rPr>
          <w:color w:val="000000"/>
          <w:lang w:val="ru-RU" w:eastAsia="zh-CN"/>
        </w:rPr>
        <w:t xml:space="preserve">  з вимогами, зазначеними в тендерної документації. </w:t>
      </w:r>
      <w:proofErr w:type="gramStart"/>
      <w:r>
        <w:rPr>
          <w:color w:val="000000"/>
          <w:lang w:val="ru-RU" w:eastAsia="zh-CN"/>
        </w:rPr>
        <w:t>З</w:t>
      </w:r>
      <w:proofErr w:type="gramEnd"/>
      <w:r>
        <w:rPr>
          <w:color w:val="000000"/>
          <w:lang w:val="ru-RU" w:eastAsia="zh-CN"/>
        </w:rPr>
        <w:t xml:space="preserve"> істотними умовами, які будуть включені до договору про закупівлю ознайомлені та згодні.</w:t>
      </w:r>
    </w:p>
    <w:p w:rsidR="006F3369" w:rsidRDefault="00BE4CC1">
      <w:pPr>
        <w:ind w:right="-34" w:firstLine="540"/>
        <w:jc w:val="both"/>
        <w:rPr>
          <w:bCs/>
          <w:lang w:val="uk-UA" w:eastAsia="zh-CN"/>
        </w:rPr>
      </w:pPr>
      <w:r>
        <w:rPr>
          <w:bCs/>
          <w:lang w:val="uk-UA" w:eastAsia="zh-CN"/>
        </w:rPr>
        <w:t>.</w:t>
      </w:r>
    </w:p>
    <w:p w:rsidR="006F3369" w:rsidRDefault="006F3369">
      <w:pPr>
        <w:tabs>
          <w:tab w:val="left" w:pos="0"/>
        </w:tabs>
        <w:spacing w:line="100" w:lineRule="atLeast"/>
        <w:ind w:firstLine="567"/>
        <w:jc w:val="both"/>
        <w:rPr>
          <w:lang w:val="ru-RU" w:eastAsia="zh-CN"/>
        </w:rPr>
      </w:pPr>
    </w:p>
    <w:p w:rsidR="006F3369" w:rsidRDefault="006F3369">
      <w:pPr>
        <w:tabs>
          <w:tab w:val="left" w:pos="0"/>
        </w:tabs>
        <w:spacing w:line="100" w:lineRule="atLeast"/>
        <w:ind w:firstLine="567"/>
        <w:jc w:val="both"/>
        <w:rPr>
          <w:bCs/>
          <w:lang w:val="uk-UA" w:eastAsia="zh-CN"/>
        </w:rPr>
      </w:pPr>
    </w:p>
    <w:p w:rsidR="006F3369" w:rsidRDefault="006F3369">
      <w:pPr>
        <w:spacing w:line="100" w:lineRule="atLeast"/>
        <w:ind w:firstLine="709"/>
        <w:jc w:val="both"/>
        <w:rPr>
          <w:b/>
          <w:bCs/>
          <w:i/>
          <w:color w:val="0070C0"/>
          <w:sz w:val="16"/>
          <w:szCs w:val="16"/>
          <w:u w:val="single"/>
          <w:lang w:val="uk-UA" w:eastAsia="zh-CN"/>
        </w:rPr>
      </w:pPr>
    </w:p>
    <w:p w:rsidR="006F3369" w:rsidRDefault="00BE4CC1">
      <w:pPr>
        <w:spacing w:line="100" w:lineRule="atLeast"/>
        <w:ind w:firstLine="540"/>
        <w:jc w:val="both"/>
        <w:rPr>
          <w:lang w:val="uk-UA" w:eastAsia="zh-CN"/>
        </w:rPr>
      </w:pPr>
      <w:r>
        <w:rPr>
          <w:lang w:val="uk-UA" w:eastAsia="zh-CN"/>
        </w:rPr>
        <w:t>Керівник організації-учасника процедури закупівлі або інша уповноважена посадова особа</w:t>
      </w:r>
      <w:r>
        <w:rPr>
          <w:lang w:val="uk-UA" w:eastAsia="zh-CN"/>
        </w:rPr>
        <w:tab/>
      </w:r>
    </w:p>
    <w:p w:rsidR="006F3369" w:rsidRDefault="006F3369">
      <w:pPr>
        <w:spacing w:line="100" w:lineRule="atLeast"/>
        <w:ind w:firstLine="540"/>
        <w:jc w:val="both"/>
        <w:rPr>
          <w:lang w:val="uk-UA" w:eastAsia="zh-CN"/>
        </w:rPr>
      </w:pPr>
    </w:p>
    <w:p w:rsidR="006F3369" w:rsidRDefault="00BE4CC1">
      <w:pPr>
        <w:spacing w:line="100" w:lineRule="atLeast"/>
        <w:ind w:firstLine="540"/>
        <w:jc w:val="both"/>
        <w:rPr>
          <w:lang w:val="uk-UA" w:eastAsia="zh-CN"/>
        </w:rPr>
      </w:pPr>
      <w:r>
        <w:rPr>
          <w:lang w:val="uk-UA" w:eastAsia="zh-CN"/>
        </w:rPr>
        <w:t>_________________________________________________________________________</w:t>
      </w:r>
    </w:p>
    <w:p w:rsidR="006F3369" w:rsidRPr="001D7740" w:rsidRDefault="00BE4CC1">
      <w:pPr>
        <w:spacing w:line="100" w:lineRule="atLeast"/>
        <w:jc w:val="both"/>
        <w:rPr>
          <w:lang w:val="uk-UA"/>
        </w:rPr>
        <w:sectPr w:rsidR="006F3369" w:rsidRPr="001D7740">
          <w:footerReference w:type="default" r:id="rId16"/>
          <w:pgSz w:w="11906" w:h="16838"/>
          <w:pgMar w:top="850" w:right="850" w:bottom="850" w:left="1417" w:header="0" w:footer="708" w:gutter="0"/>
          <w:cols w:space="720"/>
          <w:formProt w:val="0"/>
          <w:docGrid w:linePitch="360"/>
        </w:sectPr>
      </w:pPr>
      <w:r>
        <w:rPr>
          <w:lang w:val="uk-UA" w:eastAsia="zh-CN"/>
        </w:rPr>
        <w:tab/>
        <w:t>м.п.</w:t>
      </w:r>
      <w:r>
        <w:rPr>
          <w:lang w:val="uk-UA" w:eastAsia="zh-CN"/>
        </w:rPr>
        <w:tab/>
      </w:r>
      <w:r>
        <w:rPr>
          <w:lang w:val="uk-UA" w:eastAsia="zh-CN"/>
        </w:rPr>
        <w:tab/>
      </w:r>
      <w:r>
        <w:rPr>
          <w:lang w:val="uk-UA" w:eastAsia="zh-CN"/>
        </w:rPr>
        <w:tab/>
      </w:r>
      <w:r>
        <w:rPr>
          <w:lang w:val="uk-UA" w:eastAsia="zh-CN"/>
        </w:rPr>
        <w:tab/>
      </w:r>
      <w:r>
        <w:rPr>
          <w:sz w:val="16"/>
          <w:szCs w:val="16"/>
          <w:lang w:val="uk-UA" w:eastAsia="zh-CN"/>
        </w:rPr>
        <w:t xml:space="preserve"> (підпис)</w:t>
      </w:r>
      <w:r>
        <w:rPr>
          <w:sz w:val="16"/>
          <w:szCs w:val="16"/>
          <w:lang w:val="uk-UA" w:eastAsia="zh-CN"/>
        </w:rPr>
        <w:tab/>
      </w:r>
      <w:r>
        <w:rPr>
          <w:sz w:val="16"/>
          <w:szCs w:val="16"/>
          <w:lang w:val="uk-UA" w:eastAsia="zh-CN"/>
        </w:rPr>
        <w:tab/>
      </w:r>
      <w:r>
        <w:rPr>
          <w:sz w:val="16"/>
          <w:szCs w:val="16"/>
          <w:lang w:val="uk-UA" w:eastAsia="zh-CN"/>
        </w:rPr>
        <w:tab/>
      </w:r>
      <w:r>
        <w:rPr>
          <w:sz w:val="16"/>
          <w:szCs w:val="16"/>
          <w:lang w:val="uk-UA" w:eastAsia="zh-CN"/>
        </w:rPr>
        <w:tab/>
      </w:r>
      <w:r>
        <w:rPr>
          <w:sz w:val="16"/>
          <w:szCs w:val="16"/>
          <w:lang w:val="uk-UA" w:eastAsia="zh-CN"/>
        </w:rPr>
        <w:tab/>
        <w:t xml:space="preserve"> (П.І.П.)</w:t>
      </w:r>
    </w:p>
    <w:p w:rsidR="006F3369" w:rsidRDefault="006F3369">
      <w:pPr>
        <w:ind w:left="5660"/>
        <w:jc w:val="right"/>
        <w:rPr>
          <w:b/>
          <w:color w:val="000000"/>
          <w:lang w:val="uk-UA" w:eastAsia="zh-CN"/>
        </w:rPr>
      </w:pPr>
    </w:p>
    <w:p w:rsidR="006F3369" w:rsidRPr="001D7740" w:rsidRDefault="00BE4CC1">
      <w:pPr>
        <w:ind w:left="5660"/>
        <w:jc w:val="right"/>
        <w:rPr>
          <w:lang w:val="ru-RU"/>
        </w:rPr>
      </w:pPr>
      <w:r>
        <w:rPr>
          <w:b/>
          <w:color w:val="000000"/>
          <w:lang w:val="ru-RU" w:eastAsia="zh-CN"/>
        </w:rPr>
        <w:t>Д</w:t>
      </w:r>
      <w:r>
        <w:rPr>
          <w:b/>
          <w:color w:val="000000"/>
          <w:lang w:val="uk-UA" w:eastAsia="zh-CN"/>
        </w:rPr>
        <w:t>одаток №</w:t>
      </w:r>
      <w:r>
        <w:rPr>
          <w:b/>
          <w:color w:val="000000"/>
          <w:lang w:val="ru-RU" w:eastAsia="zh-CN"/>
        </w:rPr>
        <w:t> </w:t>
      </w:r>
      <w:r>
        <w:rPr>
          <w:b/>
          <w:color w:val="000000"/>
          <w:lang w:val="uk-UA" w:eastAsia="zh-CN"/>
        </w:rPr>
        <w:t>5</w:t>
      </w:r>
    </w:p>
    <w:p w:rsidR="006F3369" w:rsidRDefault="00BE4CC1">
      <w:pPr>
        <w:ind w:left="5660"/>
        <w:jc w:val="right"/>
        <w:rPr>
          <w:color w:val="000000"/>
          <w:lang w:val="ru-RU" w:eastAsia="zh-CN"/>
        </w:rPr>
      </w:pPr>
      <w:r>
        <w:rPr>
          <w:color w:val="000000"/>
          <w:lang w:val="ru-RU" w:eastAsia="zh-CN"/>
        </w:rPr>
        <w:t>до тендерної документації </w:t>
      </w:r>
    </w:p>
    <w:p w:rsidR="006F3369" w:rsidRDefault="006F3369">
      <w:pPr>
        <w:spacing w:line="100" w:lineRule="atLeast"/>
        <w:ind w:firstLine="540"/>
        <w:jc w:val="right"/>
        <w:rPr>
          <w:b/>
          <w:lang w:val="uk-UA" w:eastAsia="zh-CN"/>
        </w:rPr>
      </w:pPr>
    </w:p>
    <w:p w:rsidR="006F3369" w:rsidRDefault="006F3369">
      <w:pPr>
        <w:jc w:val="right"/>
        <w:outlineLvl w:val="0"/>
        <w:rPr>
          <w:b/>
          <w:lang w:val="uk-UA" w:eastAsia="zh-CN"/>
        </w:rPr>
      </w:pPr>
    </w:p>
    <w:p w:rsidR="006F3369" w:rsidRDefault="006F3369">
      <w:pPr>
        <w:jc w:val="right"/>
        <w:outlineLvl w:val="0"/>
        <w:rPr>
          <w:b/>
          <w:lang w:val="uk-UA" w:eastAsia="zh-CN"/>
        </w:rPr>
      </w:pPr>
    </w:p>
    <w:p w:rsidR="006F3369" w:rsidRDefault="006F3369">
      <w:pPr>
        <w:jc w:val="right"/>
        <w:outlineLvl w:val="0"/>
        <w:rPr>
          <w:b/>
          <w:lang w:val="uk-UA" w:eastAsia="zh-CN"/>
        </w:rPr>
      </w:pPr>
    </w:p>
    <w:p w:rsidR="006F3369" w:rsidRDefault="006F3369">
      <w:pPr>
        <w:jc w:val="right"/>
        <w:outlineLvl w:val="0"/>
        <w:rPr>
          <w:b/>
          <w:lang w:val="uk-UA" w:eastAsia="zh-CN"/>
        </w:rPr>
      </w:pPr>
    </w:p>
    <w:p w:rsidR="006F3369" w:rsidRDefault="006F3369">
      <w:pPr>
        <w:jc w:val="right"/>
        <w:outlineLvl w:val="0"/>
        <w:rPr>
          <w:b/>
          <w:lang w:val="uk-UA" w:eastAsia="zh-CN"/>
        </w:rPr>
      </w:pPr>
    </w:p>
    <w:p w:rsidR="006F3369" w:rsidRDefault="00BE4CC1">
      <w:pPr>
        <w:tabs>
          <w:tab w:val="left" w:pos="9689"/>
        </w:tabs>
        <w:spacing w:line="100" w:lineRule="atLeast"/>
        <w:ind w:right="142"/>
        <w:jc w:val="center"/>
        <w:rPr>
          <w:b/>
          <w:bCs/>
          <w:lang w:val="uk-UA" w:eastAsia="zh-CN"/>
        </w:rPr>
      </w:pPr>
      <w:r>
        <w:rPr>
          <w:b/>
          <w:bCs/>
          <w:lang w:val="uk-UA" w:eastAsia="zh-CN"/>
        </w:rPr>
        <w:t>Лист-згода</w:t>
      </w:r>
    </w:p>
    <w:p w:rsidR="006F3369" w:rsidRDefault="006F3369">
      <w:pPr>
        <w:tabs>
          <w:tab w:val="left" w:pos="9689"/>
        </w:tabs>
        <w:spacing w:line="100" w:lineRule="atLeast"/>
        <w:ind w:right="142"/>
        <w:jc w:val="both"/>
        <w:rPr>
          <w:bCs/>
          <w:lang w:val="uk-UA" w:eastAsia="zh-CN"/>
        </w:rPr>
      </w:pPr>
    </w:p>
    <w:p w:rsidR="006F3369" w:rsidRPr="001D7740" w:rsidRDefault="00BE4CC1">
      <w:pPr>
        <w:widowControl w:val="0"/>
        <w:jc w:val="both"/>
        <w:rPr>
          <w:lang w:val="uk-UA"/>
        </w:rPr>
      </w:pPr>
      <w:r>
        <w:rPr>
          <w:lang w:val="uk-UA" w:eastAsia="ru-RU"/>
        </w:rPr>
        <w:t>Відповідно до закону України „Про захист персональних даних ” від 01.06.2010 № 2297-</w:t>
      </w:r>
      <w:r>
        <w:rPr>
          <w:lang w:val="ru-RU" w:eastAsia="ru-RU"/>
        </w:rPr>
        <w:t>VI</w:t>
      </w:r>
      <w:r>
        <w:rPr>
          <w:lang w:val="uk-UA"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тендерній процедурі, цивільно-правових та господарських відносин.</w:t>
      </w:r>
    </w:p>
    <w:p w:rsidR="006F3369" w:rsidRDefault="006F3369">
      <w:pPr>
        <w:tabs>
          <w:tab w:val="left" w:pos="9689"/>
        </w:tabs>
        <w:spacing w:line="100" w:lineRule="atLeast"/>
        <w:ind w:left="600" w:right="142"/>
        <w:jc w:val="both"/>
        <w:rPr>
          <w:bCs/>
          <w:lang w:val="uk-UA" w:eastAsia="zh-CN"/>
        </w:rPr>
      </w:pPr>
    </w:p>
    <w:p w:rsidR="006F3369" w:rsidRDefault="006F3369">
      <w:pPr>
        <w:tabs>
          <w:tab w:val="left" w:pos="9689"/>
        </w:tabs>
        <w:spacing w:line="100" w:lineRule="atLeast"/>
        <w:ind w:right="142"/>
        <w:jc w:val="both"/>
        <w:rPr>
          <w:bCs/>
          <w:lang w:val="uk-UA" w:eastAsia="zh-CN"/>
        </w:rPr>
      </w:pPr>
    </w:p>
    <w:p w:rsidR="006F3369" w:rsidRDefault="00BE4CC1">
      <w:pPr>
        <w:tabs>
          <w:tab w:val="left" w:pos="9689"/>
        </w:tabs>
        <w:spacing w:line="100" w:lineRule="atLeast"/>
        <w:ind w:right="142" w:firstLine="720"/>
        <w:jc w:val="both"/>
        <w:rPr>
          <w:bCs/>
          <w:lang w:val="ru-RU" w:eastAsia="zh-CN"/>
        </w:rPr>
      </w:pPr>
      <w:r>
        <w:rPr>
          <w:bCs/>
          <w:lang w:val="ru-RU" w:eastAsia="zh-CN"/>
        </w:rPr>
        <w:t>Дата_____________                            ________________  /_________________/</w:t>
      </w:r>
    </w:p>
    <w:p w:rsidR="006F3369" w:rsidRDefault="00BE4CC1">
      <w:pPr>
        <w:tabs>
          <w:tab w:val="left" w:pos="9689"/>
        </w:tabs>
        <w:spacing w:line="100" w:lineRule="atLeast"/>
        <w:ind w:right="142" w:firstLine="720"/>
        <w:jc w:val="both"/>
      </w:pPr>
      <w:r>
        <w:rPr>
          <w:bCs/>
          <w:lang w:val="uk-UA" w:eastAsia="zh-CN"/>
        </w:rPr>
        <w:t xml:space="preserve">                                                                      </w:t>
      </w:r>
      <w:r>
        <w:rPr>
          <w:bCs/>
          <w:lang w:val="ru-RU" w:eastAsia="zh-CN"/>
        </w:rPr>
        <w:t>(</w:t>
      </w:r>
      <w:proofErr w:type="gramStart"/>
      <w:r>
        <w:rPr>
          <w:bCs/>
          <w:lang w:val="ru-RU" w:eastAsia="zh-CN"/>
        </w:rPr>
        <w:t>п</w:t>
      </w:r>
      <w:proofErr w:type="gramEnd"/>
      <w:r>
        <w:rPr>
          <w:bCs/>
          <w:lang w:val="ru-RU" w:eastAsia="zh-CN"/>
        </w:rPr>
        <w:t>ідпис)                                   (ПІБ)</w:t>
      </w:r>
    </w:p>
    <w:p w:rsidR="006F3369" w:rsidRDefault="006F3369">
      <w:pPr>
        <w:tabs>
          <w:tab w:val="left" w:pos="0"/>
        </w:tabs>
        <w:spacing w:line="100" w:lineRule="atLeast"/>
        <w:ind w:firstLine="567"/>
        <w:jc w:val="both"/>
        <w:rPr>
          <w:lang w:val="ru-RU" w:eastAsia="zh-CN"/>
        </w:rPr>
      </w:pPr>
    </w:p>
    <w:p w:rsidR="006F3369" w:rsidRDefault="006F3369">
      <w:pPr>
        <w:tabs>
          <w:tab w:val="left" w:pos="0"/>
        </w:tabs>
        <w:spacing w:line="100" w:lineRule="atLeast"/>
        <w:ind w:firstLine="567"/>
        <w:jc w:val="both"/>
        <w:rPr>
          <w:bCs/>
          <w:lang w:val="uk-UA" w:eastAsia="zh-CN"/>
        </w:rPr>
      </w:pPr>
    </w:p>
    <w:p w:rsidR="006F3369" w:rsidRDefault="006F3369">
      <w:pPr>
        <w:spacing w:line="100" w:lineRule="atLeast"/>
        <w:ind w:firstLine="709"/>
        <w:jc w:val="both"/>
        <w:rPr>
          <w:b/>
          <w:bCs/>
          <w:i/>
          <w:color w:val="0070C0"/>
          <w:sz w:val="16"/>
          <w:szCs w:val="16"/>
          <w:u w:val="single"/>
          <w:lang w:val="uk-UA" w:eastAsia="zh-CN"/>
        </w:rPr>
      </w:pPr>
    </w:p>
    <w:p w:rsidR="006F3369" w:rsidRDefault="006F3369">
      <w:pPr>
        <w:spacing w:line="100" w:lineRule="atLeast"/>
        <w:jc w:val="both"/>
        <w:rPr>
          <w:b/>
          <w:bCs/>
          <w:i/>
          <w:color w:val="0070C0"/>
          <w:sz w:val="16"/>
          <w:szCs w:val="16"/>
          <w:lang w:val="uk-UA" w:eastAsia="zh-CN"/>
        </w:rPr>
      </w:pPr>
    </w:p>
    <w:p w:rsidR="006F3369" w:rsidRDefault="006F3369">
      <w:pPr>
        <w:spacing w:after="160" w:line="252" w:lineRule="auto"/>
        <w:rPr>
          <w:b/>
          <w:bCs/>
          <w:i/>
          <w:color w:val="000000"/>
          <w:sz w:val="16"/>
          <w:szCs w:val="16"/>
          <w:lang w:val="uk-UA" w:eastAsia="zh-CN"/>
        </w:rPr>
      </w:pPr>
    </w:p>
    <w:p w:rsidR="006F3369" w:rsidRDefault="006F3369">
      <w:pPr>
        <w:spacing w:line="100" w:lineRule="atLeast"/>
      </w:pPr>
    </w:p>
    <w:sectPr w:rsidR="006F3369" w:rsidSect="006F3369">
      <w:footerReference w:type="default" r:id="rId17"/>
      <w:pgSz w:w="11906" w:h="16838"/>
      <w:pgMar w:top="850" w:right="850" w:bottom="850" w:left="1417"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D1" w:rsidRDefault="00EE53D1" w:rsidP="006F3369">
      <w:r>
        <w:separator/>
      </w:r>
    </w:p>
  </w:endnote>
  <w:endnote w:type="continuationSeparator" w:id="0">
    <w:p w:rsidR="00EE53D1" w:rsidRDefault="00EE53D1" w:rsidP="006F3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Times New Roman CYR">
    <w:panose1 w:val="02020603050405020304"/>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69" w:rsidRDefault="006348D0">
    <w:pPr>
      <w:jc w:val="right"/>
    </w:pPr>
    <w:r>
      <w:fldChar w:fldCharType="begin"/>
    </w:r>
    <w:r w:rsidR="00BE4CC1">
      <w:instrText xml:space="preserve"> PAGE </w:instrText>
    </w:r>
    <w:r>
      <w:fldChar w:fldCharType="separate"/>
    </w:r>
    <w:r w:rsidR="00C648B2">
      <w:rPr>
        <w:noProof/>
      </w:rPr>
      <w:t>27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69" w:rsidRDefault="006F3369"/>
  <w:p w:rsidR="006F3369" w:rsidRDefault="006F336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69" w:rsidRDefault="006348D0">
    <w:pPr>
      <w:jc w:val="right"/>
    </w:pPr>
    <w:r>
      <w:fldChar w:fldCharType="begin"/>
    </w:r>
    <w:r w:rsidR="00BE4CC1">
      <w:instrText xml:space="preserve"> PAGE </w:instrText>
    </w:r>
    <w:r>
      <w:fldChar w:fldCharType="separate"/>
    </w:r>
    <w:r w:rsidR="00C648B2">
      <w:rPr>
        <w:noProof/>
      </w:rPr>
      <w:t>5</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69" w:rsidRDefault="006348D0">
    <w:pPr>
      <w:jc w:val="right"/>
    </w:pPr>
    <w:r>
      <w:fldChar w:fldCharType="begin"/>
    </w:r>
    <w:r w:rsidR="00BE4CC1">
      <w:instrText xml:space="preserve"> PAGE </w:instrText>
    </w:r>
    <w:r>
      <w:fldChar w:fldCharType="separate"/>
    </w:r>
    <w:r w:rsidR="00C648B2">
      <w:rPr>
        <w:noProof/>
      </w:rPr>
      <w:t>7</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69" w:rsidRDefault="006348D0">
    <w:pPr>
      <w:jc w:val="right"/>
    </w:pPr>
    <w:r>
      <w:fldChar w:fldCharType="begin"/>
    </w:r>
    <w:r w:rsidR="00BE4CC1">
      <w:instrText xml:space="preserve"> PAGE </w:instrText>
    </w:r>
    <w:r>
      <w:fldChar w:fldCharType="separate"/>
    </w:r>
    <w:r w:rsidR="00C648B2">
      <w:rPr>
        <w:noProof/>
      </w:rPr>
      <w:t>10</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69" w:rsidRDefault="006348D0">
    <w:pPr>
      <w:jc w:val="right"/>
    </w:pPr>
    <w:r>
      <w:fldChar w:fldCharType="begin"/>
    </w:r>
    <w:r w:rsidR="00BE4CC1">
      <w:instrText xml:space="preserve"> PAGE </w:instrText>
    </w:r>
    <w:r>
      <w:fldChar w:fldCharType="separate"/>
    </w:r>
    <w:r w:rsidR="00C648B2">
      <w:rPr>
        <w:noProof/>
      </w:rPr>
      <w:t>14</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69" w:rsidRDefault="006348D0">
    <w:pPr>
      <w:jc w:val="right"/>
    </w:pPr>
    <w:r>
      <w:fldChar w:fldCharType="begin"/>
    </w:r>
    <w:r w:rsidR="00BE4CC1">
      <w:instrText xml:space="preserve"> PAGE </w:instrText>
    </w:r>
    <w:r>
      <w:fldChar w:fldCharType="separate"/>
    </w:r>
    <w:r w:rsidR="00C648B2">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D1" w:rsidRDefault="00EE53D1" w:rsidP="006F3369">
      <w:r>
        <w:separator/>
      </w:r>
    </w:p>
  </w:footnote>
  <w:footnote w:type="continuationSeparator" w:id="0">
    <w:p w:rsidR="00EE53D1" w:rsidRDefault="00EE53D1" w:rsidP="006F3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6408F"/>
    <w:multiLevelType w:val="multilevel"/>
    <w:tmpl w:val="D85E394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25C4174F"/>
    <w:multiLevelType w:val="multilevel"/>
    <w:tmpl w:val="CFD0F3DA"/>
    <w:lvl w:ilvl="0">
      <w:start w:val="1"/>
      <w:numFmt w:val="bullet"/>
      <w:suff w:val="space"/>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2063F14"/>
    <w:multiLevelType w:val="multilevel"/>
    <w:tmpl w:val="5A7A8A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E6C65B9"/>
    <w:multiLevelType w:val="multilevel"/>
    <w:tmpl w:val="78025EE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3FB36A73"/>
    <w:multiLevelType w:val="multilevel"/>
    <w:tmpl w:val="CA28FF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8574063"/>
    <w:multiLevelType w:val="multilevel"/>
    <w:tmpl w:val="AA064CB0"/>
    <w:lvl w:ilvl="0">
      <w:start w:val="1"/>
      <w:numFmt w:val="bullet"/>
      <w:lvlText w:val="-"/>
      <w:lvlJc w:val="left"/>
      <w:pPr>
        <w:tabs>
          <w:tab w:val="num" w:pos="0"/>
        </w:tabs>
        <w:ind w:left="435" w:hanging="360"/>
      </w:pPr>
      <w:rPr>
        <w:rFonts w:ascii="Times New Roman" w:hAnsi="Times New Roman" w:cs="Times New Roman" w:hint="default"/>
      </w:rPr>
    </w:lvl>
    <w:lvl w:ilvl="1">
      <w:start w:val="1"/>
      <w:numFmt w:val="bullet"/>
      <w:lvlText w:val="o"/>
      <w:lvlJc w:val="left"/>
      <w:pPr>
        <w:tabs>
          <w:tab w:val="num" w:pos="0"/>
        </w:tabs>
        <w:ind w:left="1155" w:hanging="360"/>
      </w:pPr>
      <w:rPr>
        <w:rFonts w:ascii="Courier New" w:hAnsi="Courier New" w:cs="Courier New" w:hint="default"/>
      </w:rPr>
    </w:lvl>
    <w:lvl w:ilvl="2">
      <w:start w:val="1"/>
      <w:numFmt w:val="bullet"/>
      <w:lvlText w:val=""/>
      <w:lvlJc w:val="left"/>
      <w:pPr>
        <w:tabs>
          <w:tab w:val="num" w:pos="0"/>
        </w:tabs>
        <w:ind w:left="1875" w:hanging="360"/>
      </w:pPr>
      <w:rPr>
        <w:rFonts w:ascii="Wingdings" w:hAnsi="Wingdings" w:cs="Wingdings" w:hint="default"/>
      </w:rPr>
    </w:lvl>
    <w:lvl w:ilvl="3">
      <w:start w:val="1"/>
      <w:numFmt w:val="bullet"/>
      <w:lvlText w:val=""/>
      <w:lvlJc w:val="left"/>
      <w:pPr>
        <w:tabs>
          <w:tab w:val="num" w:pos="0"/>
        </w:tabs>
        <w:ind w:left="2595" w:hanging="360"/>
      </w:pPr>
      <w:rPr>
        <w:rFonts w:ascii="Symbol" w:hAnsi="Symbol" w:cs="Symbol" w:hint="default"/>
      </w:rPr>
    </w:lvl>
    <w:lvl w:ilvl="4">
      <w:start w:val="1"/>
      <w:numFmt w:val="bullet"/>
      <w:lvlText w:val="o"/>
      <w:lvlJc w:val="left"/>
      <w:pPr>
        <w:tabs>
          <w:tab w:val="num" w:pos="0"/>
        </w:tabs>
        <w:ind w:left="3315" w:hanging="360"/>
      </w:pPr>
      <w:rPr>
        <w:rFonts w:ascii="Courier New" w:hAnsi="Courier New" w:cs="Courier New" w:hint="default"/>
      </w:rPr>
    </w:lvl>
    <w:lvl w:ilvl="5">
      <w:start w:val="1"/>
      <w:numFmt w:val="bullet"/>
      <w:lvlText w:val=""/>
      <w:lvlJc w:val="left"/>
      <w:pPr>
        <w:tabs>
          <w:tab w:val="num" w:pos="0"/>
        </w:tabs>
        <w:ind w:left="4035" w:hanging="360"/>
      </w:pPr>
      <w:rPr>
        <w:rFonts w:ascii="Wingdings" w:hAnsi="Wingdings" w:cs="Wingdings" w:hint="default"/>
      </w:rPr>
    </w:lvl>
    <w:lvl w:ilvl="6">
      <w:start w:val="1"/>
      <w:numFmt w:val="bullet"/>
      <w:lvlText w:val=""/>
      <w:lvlJc w:val="left"/>
      <w:pPr>
        <w:tabs>
          <w:tab w:val="num" w:pos="0"/>
        </w:tabs>
        <w:ind w:left="4755" w:hanging="360"/>
      </w:pPr>
      <w:rPr>
        <w:rFonts w:ascii="Symbol" w:hAnsi="Symbol" w:cs="Symbol" w:hint="default"/>
      </w:rPr>
    </w:lvl>
    <w:lvl w:ilvl="7">
      <w:start w:val="1"/>
      <w:numFmt w:val="bullet"/>
      <w:lvlText w:val="o"/>
      <w:lvlJc w:val="left"/>
      <w:pPr>
        <w:tabs>
          <w:tab w:val="num" w:pos="0"/>
        </w:tabs>
        <w:ind w:left="5475" w:hanging="360"/>
      </w:pPr>
      <w:rPr>
        <w:rFonts w:ascii="Courier New" w:hAnsi="Courier New" w:cs="Courier New" w:hint="default"/>
      </w:rPr>
    </w:lvl>
    <w:lvl w:ilvl="8">
      <w:start w:val="1"/>
      <w:numFmt w:val="bullet"/>
      <w:lvlText w:val=""/>
      <w:lvlJc w:val="left"/>
      <w:pPr>
        <w:tabs>
          <w:tab w:val="num" w:pos="0"/>
        </w:tabs>
        <w:ind w:left="6195" w:hanging="360"/>
      </w:pPr>
      <w:rPr>
        <w:rFonts w:ascii="Wingdings" w:hAnsi="Wingdings" w:cs="Wingdings" w:hint="default"/>
      </w:rPr>
    </w:lvl>
  </w:abstractNum>
  <w:abstractNum w:abstractNumId="6">
    <w:nsid w:val="74A8355D"/>
    <w:multiLevelType w:val="multilevel"/>
    <w:tmpl w:val="D0B43EB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autoHyphenation/>
  <w:characterSpacingControl w:val="doNotCompress"/>
  <w:footnotePr>
    <w:footnote w:id="-1"/>
    <w:footnote w:id="0"/>
  </w:footnotePr>
  <w:endnotePr>
    <w:endnote w:id="-1"/>
    <w:endnote w:id="0"/>
  </w:endnotePr>
  <w:compat/>
  <w:rsids>
    <w:rsidRoot w:val="006F3369"/>
    <w:rsid w:val="000755FE"/>
    <w:rsid w:val="001D7740"/>
    <w:rsid w:val="00437B3B"/>
    <w:rsid w:val="006348D0"/>
    <w:rsid w:val="006F3369"/>
    <w:rsid w:val="00843928"/>
    <w:rsid w:val="00B603FA"/>
    <w:rsid w:val="00BB478A"/>
    <w:rsid w:val="00BE4CC1"/>
    <w:rsid w:val="00C648B2"/>
    <w:rsid w:val="00EE53D1"/>
    <w:rsid w:val="00FA5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3369"/>
    <w:rPr>
      <w:color w:val="000080"/>
      <w:u w:val="single"/>
    </w:rPr>
  </w:style>
  <w:style w:type="paragraph" w:customStyle="1" w:styleId="a4">
    <w:name w:val="Заголовок"/>
    <w:basedOn w:val="a"/>
    <w:next w:val="a5"/>
    <w:qFormat/>
    <w:rsid w:val="006F3369"/>
    <w:pPr>
      <w:keepNext/>
      <w:spacing w:before="240" w:after="120"/>
    </w:pPr>
    <w:rPr>
      <w:rFonts w:ascii="Liberation Sans" w:eastAsia="Microsoft YaHei" w:hAnsi="Liberation Sans" w:cs="Arial"/>
      <w:sz w:val="28"/>
      <w:szCs w:val="28"/>
    </w:rPr>
  </w:style>
  <w:style w:type="paragraph" w:styleId="a5">
    <w:name w:val="Body Text"/>
    <w:basedOn w:val="a"/>
    <w:rsid w:val="006F3369"/>
    <w:pPr>
      <w:spacing w:after="140" w:line="276" w:lineRule="auto"/>
    </w:pPr>
  </w:style>
  <w:style w:type="paragraph" w:styleId="a6">
    <w:name w:val="List"/>
    <w:basedOn w:val="a5"/>
    <w:rsid w:val="006F3369"/>
    <w:rPr>
      <w:rFonts w:cs="Arial"/>
    </w:rPr>
  </w:style>
  <w:style w:type="paragraph" w:customStyle="1" w:styleId="Caption">
    <w:name w:val="Caption"/>
    <w:basedOn w:val="a"/>
    <w:qFormat/>
    <w:rsid w:val="006F3369"/>
    <w:pPr>
      <w:suppressLineNumbers/>
      <w:spacing w:before="120" w:after="120"/>
    </w:pPr>
    <w:rPr>
      <w:rFonts w:cs="Arial"/>
      <w:i/>
      <w:iCs/>
    </w:rPr>
  </w:style>
  <w:style w:type="paragraph" w:customStyle="1" w:styleId="a7">
    <w:name w:val="Покажчик"/>
    <w:basedOn w:val="a"/>
    <w:qFormat/>
    <w:rsid w:val="006F3369"/>
    <w:pPr>
      <w:suppressLineNumbers/>
    </w:pPr>
    <w:rPr>
      <w:rFonts w:cs="Arial"/>
    </w:rPr>
  </w:style>
  <w:style w:type="paragraph" w:customStyle="1" w:styleId="a8">
    <w:name w:val="a"/>
    <w:basedOn w:val="a"/>
    <w:qFormat/>
    <w:rsid w:val="006F3369"/>
    <w:pPr>
      <w:spacing w:before="280" w:after="280"/>
    </w:pPr>
    <w:rPr>
      <w:lang w:val="ru-RU" w:eastAsia="ru-RU"/>
    </w:rPr>
  </w:style>
  <w:style w:type="paragraph" w:customStyle="1" w:styleId="a9">
    <w:name w:val="Верхній і нижній колонтитули"/>
    <w:basedOn w:val="a"/>
    <w:qFormat/>
    <w:rsid w:val="006F3369"/>
  </w:style>
  <w:style w:type="paragraph" w:customStyle="1" w:styleId="Footer">
    <w:name w:val="Footer"/>
    <w:basedOn w:val="a9"/>
    <w:rsid w:val="006F3369"/>
  </w:style>
  <w:style w:type="paragraph" w:customStyle="1" w:styleId="aa">
    <w:name w:val="Вміст таблиці"/>
    <w:basedOn w:val="a"/>
    <w:qFormat/>
    <w:rsid w:val="006F3369"/>
    <w:pPr>
      <w:widowControl w:val="0"/>
      <w:suppressLineNumbers/>
    </w:pPr>
  </w:style>
  <w:style w:type="paragraph" w:customStyle="1" w:styleId="ab">
    <w:name w:val="Заголовок таблиці"/>
    <w:basedOn w:val="aa"/>
    <w:qFormat/>
    <w:rsid w:val="006F3369"/>
    <w:pPr>
      <w:jc w:val="center"/>
    </w:pPr>
    <w:rPr>
      <w:b/>
      <w:bCs/>
    </w:rPr>
  </w:style>
  <w:style w:type="paragraph" w:customStyle="1" w:styleId="1">
    <w:name w:val="Без интервала1"/>
    <w:qFormat/>
    <w:rsid w:val="006F3369"/>
    <w:rPr>
      <w:sz w:val="22"/>
      <w:lang w:val="uk-UA"/>
    </w:rPr>
  </w:style>
  <w:style w:type="paragraph" w:customStyle="1" w:styleId="ac">
    <w:name w:val="Звичайний (веб)"/>
    <w:basedOn w:val="a"/>
    <w:qFormat/>
    <w:rsid w:val="006F3369"/>
    <w:pPr>
      <w:spacing w:before="280" w:after="280"/>
    </w:pPr>
    <w:rPr>
      <w:lang w:val="uk-UA"/>
    </w:rPr>
  </w:style>
  <w:style w:type="paragraph" w:customStyle="1" w:styleId="LO-normal">
    <w:name w:val="LO-normal"/>
    <w:qFormat/>
    <w:rsid w:val="006F3369"/>
    <w:pPr>
      <w:widowControl w:val="0"/>
    </w:pPr>
    <w:rPr>
      <w:rFonts w:ascii="Arial" w:eastAsia="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_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43</Pages>
  <Words>14931</Words>
  <Characters>85109</Characters>
  <Application>Microsoft Office Word</Application>
  <DocSecurity>0</DocSecurity>
  <Lines>709</Lines>
  <Paragraphs>199</Paragraphs>
  <ScaleCrop>false</ScaleCrop>
  <Company>Grizli777</Company>
  <LinksUpToDate>false</LinksUpToDate>
  <CharactersWithSpaces>99841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64</cp:revision>
  <dcterms:created xsi:type="dcterms:W3CDTF">2023-10-04T10:16:00Z</dcterms:created>
  <dcterms:modified xsi:type="dcterms:W3CDTF">2023-10-13T11:04:00Z</dcterms:modified>
  <dc:language>uk-UA</dc:language>
</cp:coreProperties>
</file>