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0"/>
        <w:ind w:left="0"/>
        <w:rPr>
          <w:rFonts w:ascii="Times New Roman" w:hAnsi="Times New Roman"/>
          <w:sz w:val="24"/>
          <w:szCs w:val="24"/>
        </w:rPr>
      </w:pPr>
    </w:p>
    <w:p w14:paraId="5A594E04" w14:textId="77777777" w:rsidR="000F04B4" w:rsidRPr="00B52A1A" w:rsidRDefault="000F04B4" w:rsidP="000F04B4">
      <w:pPr>
        <w:pStyle w:val="10"/>
        <w:ind w:left="0"/>
        <w:rPr>
          <w:rFonts w:ascii="Times New Roman" w:hAnsi="Times New Roman"/>
          <w:sz w:val="24"/>
          <w:szCs w:val="24"/>
        </w:rPr>
      </w:pPr>
      <w:r w:rsidRPr="00B52A1A">
        <w:rPr>
          <w:rFonts w:ascii="Times New Roman" w:hAnsi="Times New Roman"/>
          <w:sz w:val="24"/>
          <w:szCs w:val="24"/>
        </w:rPr>
        <w:t>ВОДОПРОВІДНО-КАНАЛІЗАЦІЙНЕ КОМУНАЛЬНЕ УПРАВЛІННЯ ЛЮБОТИНСЬКОЇ МІСЬКОЇ РАДИ</w:t>
      </w:r>
    </w:p>
    <w:p w14:paraId="2F12DDF9" w14:textId="77777777" w:rsidR="000F04B4" w:rsidRPr="00B52A1A" w:rsidRDefault="000F04B4" w:rsidP="000F04B4">
      <w:pPr>
        <w:pStyle w:val="10"/>
        <w:ind w:left="0"/>
        <w:rPr>
          <w:rFonts w:ascii="Times New Roman" w:hAnsi="Times New Roman"/>
          <w:sz w:val="20"/>
        </w:rPr>
      </w:pP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12B75D89" w:rsidR="006536E2" w:rsidRPr="00B52A1A" w:rsidRDefault="00A642C7" w:rsidP="006536E2">
      <w:pPr>
        <w:jc w:val="right"/>
        <w:rPr>
          <w:rFonts w:ascii="Times New Roman" w:hAnsi="Times New Roman" w:cs="Times New Roman"/>
          <w:lang w:val="uk-UA"/>
        </w:rPr>
      </w:pPr>
      <w:r>
        <w:rPr>
          <w:rFonts w:ascii="Times New Roman" w:hAnsi="Times New Roman" w:cs="Times New Roman"/>
          <w:b/>
          <w:i/>
          <w:lang w:val="uk-UA"/>
        </w:rPr>
        <w:t xml:space="preserve"> ________</w:t>
      </w:r>
      <w:r w:rsidR="00881F0C">
        <w:rPr>
          <w:rFonts w:ascii="Times New Roman" w:hAnsi="Times New Roman" w:cs="Times New Roman"/>
          <w:b/>
          <w:i/>
          <w:lang w:val="uk-UA"/>
        </w:rPr>
        <w:t xml:space="preserve">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5DF728D4"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A642C7">
        <w:rPr>
          <w:rFonts w:ascii="Times New Roman" w:hAnsi="Times New Roman" w:cs="Times New Roman"/>
          <w:b/>
          <w:i/>
          <w:lang w:val="uk-UA"/>
        </w:rPr>
        <w:t>25</w:t>
      </w:r>
    </w:p>
    <w:p w14:paraId="50FCC7A2" w14:textId="01614C72"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A642C7">
        <w:rPr>
          <w:rFonts w:ascii="Times New Roman" w:hAnsi="Times New Roman" w:cs="Times New Roman"/>
          <w:b/>
          <w:i/>
          <w:lang w:val="uk-UA"/>
        </w:rPr>
        <w:t>04</w:t>
      </w:r>
      <w:r w:rsidR="00010113" w:rsidRPr="00B52A1A">
        <w:rPr>
          <w:rFonts w:ascii="Times New Roman" w:hAnsi="Times New Roman" w:cs="Times New Roman"/>
          <w:b/>
          <w:i/>
          <w:lang w:val="uk-UA"/>
        </w:rPr>
        <w:t xml:space="preserve">» </w:t>
      </w:r>
      <w:r w:rsidR="00A642C7">
        <w:rPr>
          <w:rFonts w:ascii="Times New Roman" w:hAnsi="Times New Roman" w:cs="Times New Roman"/>
          <w:b/>
          <w:i/>
          <w:lang w:val="uk-UA"/>
        </w:rPr>
        <w:t>липня</w:t>
      </w:r>
      <w:r w:rsidR="00010113" w:rsidRPr="00B52A1A">
        <w:rPr>
          <w:rFonts w:ascii="Times New Roman" w:hAnsi="Times New Roman" w:cs="Times New Roman"/>
          <w:b/>
          <w:i/>
          <w:lang w:val="uk-UA"/>
        </w:rPr>
        <w:t xml:space="preserve"> 202</w:t>
      </w:r>
      <w:r w:rsidR="00881F0C">
        <w:rPr>
          <w:rFonts w:ascii="Times New Roman" w:hAnsi="Times New Roman" w:cs="Times New Roman"/>
          <w:b/>
          <w:i/>
          <w:lang w:val="uk-UA"/>
        </w:rPr>
        <w:t>3</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8044EF">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3F03C037" w14:textId="77777777" w:rsidR="008044EF" w:rsidRPr="00B52A1A" w:rsidRDefault="008044EF" w:rsidP="008044EF">
      <w:pPr>
        <w:shd w:val="clear" w:color="auto" w:fill="FFFFFF" w:themeFill="background1"/>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p>
    <w:p w14:paraId="277E0866" w14:textId="0E5C56B7" w:rsidR="008044EF" w:rsidRPr="00A642C7" w:rsidRDefault="008044EF" w:rsidP="00A642C7">
      <w:pPr>
        <w:pStyle w:val="1"/>
        <w:spacing w:line="251" w:lineRule="auto"/>
        <w:jc w:val="center"/>
        <w:rPr>
          <w:color w:val="000000"/>
          <w:lang w:val="uk-UA"/>
        </w:rPr>
      </w:pPr>
      <w:r w:rsidRPr="00A642C7">
        <w:rPr>
          <w:rFonts w:eastAsia="Arial"/>
          <w:b/>
          <w:i/>
          <w:color w:val="000000"/>
          <w:lang w:val="uk-UA"/>
        </w:rPr>
        <w:t xml:space="preserve">код ДК 021:2015 </w:t>
      </w:r>
      <w:hyperlink r:id="rId7" w:history="1">
        <w:r w:rsidRPr="00A642C7">
          <w:rPr>
            <w:rStyle w:val="Internetlink"/>
            <w:rFonts w:eastAsia="Arial"/>
            <w:b/>
            <w:i/>
            <w:color w:val="000000"/>
            <w:lang w:val="uk-UA"/>
          </w:rPr>
          <w:t>091</w:t>
        </w:r>
        <w:r w:rsidR="00881F0C" w:rsidRPr="00A642C7">
          <w:rPr>
            <w:rStyle w:val="Internetlink"/>
            <w:rFonts w:eastAsia="Arial"/>
            <w:b/>
            <w:i/>
            <w:color w:val="000000"/>
            <w:lang w:val="uk-UA"/>
          </w:rPr>
          <w:t>3000</w:t>
        </w:r>
        <w:r w:rsidRPr="00A642C7">
          <w:rPr>
            <w:rStyle w:val="Internetlink"/>
            <w:rFonts w:eastAsia="Arial"/>
            <w:b/>
            <w:i/>
            <w:color w:val="000000"/>
            <w:lang w:val="uk-UA"/>
          </w:rPr>
          <w:t>0-</w:t>
        </w:r>
      </w:hyperlink>
      <w:r w:rsidR="00881F0C" w:rsidRPr="00A642C7">
        <w:rPr>
          <w:rFonts w:eastAsia="Arial"/>
          <w:b/>
          <w:i/>
          <w:color w:val="000000"/>
          <w:lang w:val="uk-UA"/>
        </w:rPr>
        <w:t>9</w:t>
      </w:r>
      <w:r w:rsidRPr="00A642C7">
        <w:rPr>
          <w:rFonts w:eastAsia="Arial"/>
          <w:b/>
          <w:i/>
          <w:color w:val="000000"/>
          <w:lang w:val="uk-UA"/>
        </w:rPr>
        <w:t xml:space="preserve"> </w:t>
      </w:r>
      <w:proofErr w:type="spellStart"/>
      <w:r w:rsidR="00136885" w:rsidRPr="00A642C7">
        <w:rPr>
          <w:color w:val="000000"/>
        </w:rPr>
        <w:t>Нафта</w:t>
      </w:r>
      <w:proofErr w:type="spellEnd"/>
      <w:r w:rsidR="00136885" w:rsidRPr="00A642C7">
        <w:rPr>
          <w:color w:val="000000"/>
        </w:rPr>
        <w:t xml:space="preserve"> та </w:t>
      </w:r>
      <w:proofErr w:type="spellStart"/>
      <w:r w:rsidR="00136885" w:rsidRPr="00A642C7">
        <w:rPr>
          <w:color w:val="000000"/>
        </w:rPr>
        <w:t>дистиляти</w:t>
      </w:r>
      <w:proofErr w:type="spellEnd"/>
      <w:r w:rsidR="00A642C7">
        <w:rPr>
          <w:color w:val="000000"/>
          <w:lang w:val="uk-UA"/>
        </w:rPr>
        <w:t>:</w:t>
      </w:r>
    </w:p>
    <w:p w14:paraId="391363DC" w14:textId="77777777" w:rsidR="00136885" w:rsidRDefault="00136885" w:rsidP="00A642C7">
      <w:pPr>
        <w:shd w:val="clear" w:color="auto" w:fill="FFFFFF" w:themeFill="background1"/>
        <w:spacing w:after="0"/>
        <w:jc w:val="center"/>
        <w:rPr>
          <w:rFonts w:ascii="Times New Roman" w:hAnsi="Times New Roman" w:cs="Times New Roman"/>
          <w:b/>
          <w:bCs/>
          <w:lang w:val="uk-UA"/>
        </w:rPr>
      </w:pPr>
      <w:r>
        <w:rPr>
          <w:rFonts w:ascii="Times New Roman" w:hAnsi="Times New Roman" w:cs="Times New Roman"/>
          <w:b/>
          <w:bCs/>
          <w:lang w:val="uk-UA"/>
        </w:rPr>
        <w:t xml:space="preserve"> </w:t>
      </w:r>
    </w:p>
    <w:p w14:paraId="4E0A8CF7" w14:textId="73340843" w:rsidR="00232016" w:rsidRPr="00A642C7" w:rsidRDefault="00A642C7" w:rsidP="00A642C7">
      <w:pPr>
        <w:pStyle w:val="1"/>
        <w:jc w:val="center"/>
        <w:rPr>
          <w:szCs w:val="36"/>
          <w:lang w:val="uk-UA"/>
        </w:rPr>
      </w:pPr>
      <w:r>
        <w:rPr>
          <w:szCs w:val="36"/>
          <w:lang w:val="uk-UA"/>
        </w:rPr>
        <w:t>б</w:t>
      </w:r>
      <w:proofErr w:type="spellStart"/>
      <w:r w:rsidR="00232016" w:rsidRPr="00A642C7">
        <w:rPr>
          <w:szCs w:val="36"/>
        </w:rPr>
        <w:t>ензин</w:t>
      </w:r>
      <w:proofErr w:type="spellEnd"/>
      <w:r w:rsidR="00232016" w:rsidRPr="00A642C7">
        <w:rPr>
          <w:szCs w:val="36"/>
        </w:rPr>
        <w:t xml:space="preserve"> А-95</w:t>
      </w:r>
      <w:r>
        <w:rPr>
          <w:szCs w:val="36"/>
          <w:lang w:val="uk-UA"/>
        </w:rPr>
        <w:t xml:space="preserve"> (в талонах)</w:t>
      </w:r>
      <w:r w:rsidR="00232016" w:rsidRPr="00A642C7">
        <w:rPr>
          <w:szCs w:val="36"/>
        </w:rPr>
        <w:t xml:space="preserve">, </w:t>
      </w:r>
      <w:r w:rsidRPr="00A642C7">
        <w:rPr>
          <w:szCs w:val="36"/>
          <w:lang w:val="uk-UA"/>
        </w:rPr>
        <w:t>дизельне паливо</w:t>
      </w:r>
      <w:r>
        <w:rPr>
          <w:szCs w:val="36"/>
          <w:lang w:val="uk-UA"/>
        </w:rPr>
        <w:t xml:space="preserve"> (в талонах)</w:t>
      </w:r>
      <w:r w:rsidRPr="00A642C7">
        <w:rPr>
          <w:szCs w:val="36"/>
          <w:lang w:val="uk-UA"/>
        </w:rPr>
        <w:t xml:space="preserve">, </w:t>
      </w:r>
      <w:r w:rsidRPr="00A642C7">
        <w:rPr>
          <w:szCs w:val="36"/>
        </w:rPr>
        <w:t>газ скраплений</w:t>
      </w:r>
      <w:r>
        <w:rPr>
          <w:szCs w:val="36"/>
          <w:lang w:val="uk-UA"/>
        </w:rPr>
        <w:t xml:space="preserve"> (в талонах)</w:t>
      </w:r>
    </w:p>
    <w:p w14:paraId="2638F169" w14:textId="77777777" w:rsidR="008044EF" w:rsidRPr="00232016" w:rsidRDefault="008044EF" w:rsidP="00A642C7">
      <w:pPr>
        <w:shd w:val="clear" w:color="auto" w:fill="FFFFFF" w:themeFill="background1"/>
        <w:jc w:val="center"/>
        <w:rPr>
          <w:rFonts w:ascii="Times New Roman" w:hAnsi="Times New Roman" w:cs="Times New Roman"/>
          <w:b/>
          <w:bCs/>
        </w:rPr>
      </w:pPr>
    </w:p>
    <w:p w14:paraId="71920C47" w14:textId="77777777" w:rsidR="008044EF" w:rsidRPr="00B52A1A" w:rsidRDefault="008044EF" w:rsidP="00A642C7">
      <w:pPr>
        <w:shd w:val="clear" w:color="auto" w:fill="FFFFFF" w:themeFill="background1"/>
        <w:jc w:val="center"/>
        <w:rPr>
          <w:rFonts w:ascii="Times New Roman" w:hAnsi="Times New Roman" w:cs="Times New Roman"/>
          <w:b/>
          <w:bCs/>
          <w:lang w:val="uk-UA"/>
        </w:rPr>
      </w:pPr>
    </w:p>
    <w:p w14:paraId="0AEDF668"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219C8A1E"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pPr>
        <w:rPr>
          <w:rFonts w:ascii="Times New Roman" w:hAnsi="Times New Roman" w:cs="Times New Roman"/>
          <w:lang w:val="uk-UA"/>
        </w:rPr>
      </w:pPr>
    </w:p>
    <w:p w14:paraId="6C7C16EB" w14:textId="6784D529" w:rsidR="007C423B" w:rsidRPr="00B52A1A" w:rsidRDefault="008044EF" w:rsidP="008044EF">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136885">
        <w:rPr>
          <w:rFonts w:ascii="Times New Roman" w:hAnsi="Times New Roman" w:cs="Times New Roman"/>
          <w:b/>
          <w:lang w:val="uk-UA"/>
        </w:rPr>
        <w:t>3</w:t>
      </w:r>
    </w:p>
    <w:p w14:paraId="6F8837D2" w14:textId="77777777" w:rsidR="00BD6256" w:rsidRPr="00B52A1A" w:rsidRDefault="00BD6256">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7777777"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ВОДОПРОВІДНО-КАНАЛІЗАЦІЙНЕ КОМУНАЛЬНЕ УПРАВЛІННЯ 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2E2DA356"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0E1D5F" w:rsidRPr="002C08FC">
              <w:rPr>
                <w:rFonts w:ascii="Times New Roman" w:hAnsi="Times New Roman" w:cs="Times New Roman"/>
                <w:color w:val="000000"/>
                <w:sz w:val="24"/>
                <w:szCs w:val="24"/>
                <w:lang w:val="uk-UA" w:eastAsia="uk-UA"/>
              </w:rPr>
              <w:t>Ушакова</w:t>
            </w:r>
            <w:r w:rsidRPr="002C08FC">
              <w:rPr>
                <w:rFonts w:ascii="Times New Roman" w:hAnsi="Times New Roman" w:cs="Times New Roman"/>
                <w:color w:val="000000"/>
                <w:sz w:val="24"/>
                <w:szCs w:val="24"/>
                <w:lang w:val="uk-UA" w:eastAsia="uk-UA"/>
              </w:rPr>
              <w:t>, будинок 3 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77777777" w:rsidR="00543896" w:rsidRPr="002C08FC" w:rsidRDefault="00130AA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Павлухін Юрій Анатолійович</w:t>
            </w:r>
            <w:r w:rsidR="00543896" w:rsidRPr="002C08FC">
              <w:rPr>
                <w:rFonts w:ascii="Times New Roman" w:hAnsi="Times New Roman" w:cs="Times New Roman"/>
                <w:color w:val="000000"/>
                <w:sz w:val="24"/>
                <w:szCs w:val="24"/>
                <w:lang w:val="uk-UA" w:eastAsia="uk-UA"/>
              </w:rPr>
              <w:t xml:space="preserve"> – </w:t>
            </w:r>
            <w:r w:rsidRPr="002C08FC">
              <w:rPr>
                <w:rFonts w:ascii="Times New Roman" w:hAnsi="Times New Roman" w:cs="Times New Roman"/>
                <w:color w:val="000000"/>
                <w:sz w:val="24"/>
                <w:szCs w:val="24"/>
                <w:lang w:val="uk-UA" w:eastAsia="uk-UA"/>
              </w:rPr>
              <w:t>головний бухгалтер</w:t>
            </w:r>
            <w:r w:rsidR="00543896" w:rsidRPr="002C08FC">
              <w:rPr>
                <w:rFonts w:ascii="Times New Roman" w:hAnsi="Times New Roman" w:cs="Times New Roman"/>
                <w:color w:val="000000"/>
                <w:sz w:val="24"/>
                <w:szCs w:val="24"/>
                <w:lang w:val="uk-UA" w:eastAsia="uk-UA"/>
              </w:rPr>
              <w:t xml:space="preserve"> </w:t>
            </w:r>
            <w:r w:rsidR="0077703E" w:rsidRPr="002C08FC">
              <w:rPr>
                <w:rFonts w:ascii="Times New Roman" w:hAnsi="Times New Roman" w:cs="Times New Roman"/>
                <w:color w:val="000000"/>
                <w:sz w:val="24"/>
                <w:szCs w:val="24"/>
                <w:lang w:val="uk-UA" w:eastAsia="uk-UA"/>
              </w:rPr>
              <w:t xml:space="preserve">ВККУ Люботинської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5960CCE9"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0E1D5F" w:rsidRPr="002C08FC">
              <w:rPr>
                <w:rFonts w:ascii="Times New Roman" w:hAnsi="Times New Roman" w:cs="Times New Roman"/>
                <w:i/>
                <w:iCs/>
                <w:color w:val="000000"/>
                <w:sz w:val="24"/>
                <w:szCs w:val="24"/>
                <w:lang w:val="uk-UA" w:eastAsia="uk-UA"/>
              </w:rPr>
              <w:t>Ушакова</w:t>
            </w:r>
            <w:r w:rsidRPr="002C08FC">
              <w:rPr>
                <w:rFonts w:ascii="Times New Roman" w:hAnsi="Times New Roman" w:cs="Times New Roman"/>
                <w:i/>
                <w:iCs/>
                <w:color w:val="000000"/>
                <w:sz w:val="24"/>
                <w:szCs w:val="24"/>
                <w:lang w:val="uk-UA" w:eastAsia="uk-UA"/>
              </w:rPr>
              <w:t>, будинок 3 А.</w:t>
            </w:r>
          </w:p>
          <w:p w14:paraId="7ECEF675" w14:textId="72964BC6"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103065">
              <w:rPr>
                <w:rFonts w:ascii="Times New Roman" w:hAnsi="Times New Roman" w:cs="Times New Roman"/>
                <w:color w:val="000000"/>
                <w:sz w:val="24"/>
                <w:szCs w:val="24"/>
                <w:lang w:val="uk-UA" w:eastAsia="uk-UA"/>
              </w:rPr>
              <w:t>577412705</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77777777" w:rsidR="00BD6256" w:rsidRPr="002C08FC" w:rsidRDefault="0054389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r w:rsidR="00C42EFF" w:rsidRPr="002C08FC">
              <w:rPr>
                <w:rFonts w:ascii="Times New Roman" w:hAnsi="Times New Roman" w:cs="Times New Roman"/>
                <w:color w:val="000000"/>
                <w:sz w:val="24"/>
                <w:szCs w:val="24"/>
                <w:lang w:val="uk-UA" w:eastAsia="uk-UA"/>
              </w:rPr>
              <w:t>buh</w:t>
            </w:r>
            <w:r w:rsidRPr="002C08FC">
              <w:rPr>
                <w:rFonts w:ascii="Times New Roman" w:hAnsi="Times New Roman" w:cs="Times New Roman"/>
                <w:color w:val="000000"/>
                <w:sz w:val="24"/>
                <w:szCs w:val="24"/>
                <w:lang w:val="uk-UA" w:eastAsia="uk-UA"/>
              </w:rPr>
              <w:t>.wkku@ukr.net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B52A1A"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5C900038" w14:textId="77777777" w:rsidR="00232016" w:rsidRPr="00A642C7" w:rsidRDefault="00232016" w:rsidP="00A642C7">
            <w:pPr>
              <w:pStyle w:val="1"/>
              <w:jc w:val="both"/>
              <w:rPr>
                <w:lang w:val="uk-UA"/>
              </w:rPr>
            </w:pPr>
            <w:r w:rsidRPr="00A642C7">
              <w:rPr>
                <w:rFonts w:eastAsia="Arial"/>
                <w:b/>
                <w:i/>
                <w:color w:val="000000"/>
                <w:lang w:val="uk-UA"/>
              </w:rPr>
              <w:t xml:space="preserve">ДК 021:2015 </w:t>
            </w:r>
            <w:hyperlink r:id="rId8" w:history="1">
              <w:r w:rsidRPr="00A642C7">
                <w:rPr>
                  <w:rStyle w:val="Internetlink"/>
                  <w:rFonts w:eastAsia="Arial"/>
                  <w:b/>
                  <w:i/>
                  <w:color w:val="000000"/>
                  <w:lang w:val="uk-UA"/>
                </w:rPr>
                <w:t>09130000-</w:t>
              </w:r>
            </w:hyperlink>
            <w:r w:rsidRPr="00A642C7">
              <w:rPr>
                <w:rFonts w:eastAsia="Arial"/>
                <w:b/>
                <w:i/>
                <w:color w:val="000000"/>
                <w:lang w:val="uk-UA"/>
              </w:rPr>
              <w:t xml:space="preserve">9 </w:t>
            </w:r>
            <w:r w:rsidRPr="00A642C7">
              <w:rPr>
                <w:color w:val="000000"/>
                <w:lang w:val="uk-UA"/>
              </w:rPr>
              <w:t>Нафта та дистиляти</w:t>
            </w:r>
            <w:r w:rsidRPr="00A642C7">
              <w:rPr>
                <w:lang w:val="uk-UA"/>
              </w:rPr>
              <w:t xml:space="preserve"> </w:t>
            </w:r>
          </w:p>
          <w:p w14:paraId="690F6C94" w14:textId="17B9D730" w:rsidR="00E542A0" w:rsidRPr="00A642C7" w:rsidRDefault="00A642C7" w:rsidP="00A642C7">
            <w:pPr>
              <w:pStyle w:val="1"/>
              <w:jc w:val="both"/>
              <w:rPr>
                <w:szCs w:val="36"/>
                <w:lang w:val="uk-UA"/>
              </w:rPr>
            </w:pPr>
            <w:r w:rsidRPr="00A642C7">
              <w:rPr>
                <w:szCs w:val="36"/>
                <w:lang w:val="uk-UA"/>
              </w:rPr>
              <w:t>б</w:t>
            </w:r>
            <w:proofErr w:type="spellStart"/>
            <w:r w:rsidRPr="00A642C7">
              <w:rPr>
                <w:szCs w:val="36"/>
              </w:rPr>
              <w:t>ензин</w:t>
            </w:r>
            <w:proofErr w:type="spellEnd"/>
            <w:r w:rsidRPr="00A642C7">
              <w:rPr>
                <w:szCs w:val="36"/>
              </w:rPr>
              <w:t xml:space="preserve"> А-95</w:t>
            </w:r>
            <w:r w:rsidRPr="00A642C7">
              <w:rPr>
                <w:szCs w:val="36"/>
                <w:lang w:val="uk-UA"/>
              </w:rPr>
              <w:t xml:space="preserve"> (в талонах)</w:t>
            </w:r>
            <w:r w:rsidRPr="00A642C7">
              <w:rPr>
                <w:szCs w:val="36"/>
              </w:rPr>
              <w:t xml:space="preserve">, </w:t>
            </w:r>
            <w:r w:rsidRPr="00A642C7">
              <w:rPr>
                <w:szCs w:val="36"/>
                <w:lang w:val="uk-UA"/>
              </w:rPr>
              <w:t xml:space="preserve">дизельне паливо (в талонах), </w:t>
            </w:r>
            <w:r w:rsidRPr="00A642C7">
              <w:rPr>
                <w:szCs w:val="36"/>
              </w:rPr>
              <w:t>газ скраплений</w:t>
            </w:r>
            <w:r w:rsidRPr="00A642C7">
              <w:rPr>
                <w:szCs w:val="36"/>
                <w:lang w:val="uk-UA"/>
              </w:rPr>
              <w:t xml:space="preserve"> (в талонах)</w:t>
            </w:r>
          </w:p>
        </w:tc>
      </w:tr>
      <w:tr w:rsidR="00E542A0" w:rsidRPr="00B52A1A" w14:paraId="45EE6155" w14:textId="77777777" w:rsidTr="00F05AC8">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vAlign w:val="center"/>
          </w:tcPr>
          <w:p w14:paraId="05667049" w14:textId="77777777" w:rsidR="00E542A0" w:rsidRPr="002C08FC" w:rsidRDefault="007B7E4F" w:rsidP="00F05AC8">
            <w:pPr>
              <w:widowControl w:val="0"/>
              <w:spacing w:after="120"/>
              <w:jc w:val="both"/>
              <w:rPr>
                <w:rFonts w:ascii="Times New Roman" w:hAnsi="Times New Roman"/>
                <w:sz w:val="24"/>
                <w:szCs w:val="24"/>
                <w:lang w:val="uk-UA" w:eastAsia="uk-UA"/>
              </w:rPr>
            </w:pPr>
            <w:r w:rsidRPr="002C08FC">
              <w:rPr>
                <w:rFonts w:ascii="Times New Roman" w:hAnsi="Times New Roman"/>
                <w:sz w:val="24"/>
                <w:szCs w:val="24"/>
                <w:lang w:val="uk-UA" w:eastAsia="uk-UA"/>
              </w:rPr>
              <w:t>Закупівля на лоти не поділяється.</w:t>
            </w:r>
          </w:p>
        </w:tc>
      </w:tr>
      <w:tr w:rsidR="00E542A0" w:rsidRPr="00B52A1A" w14:paraId="104107A5" w14:textId="77777777" w:rsidTr="00F05AC8">
        <w:trPr>
          <w:trHeight w:val="227"/>
        </w:trPr>
        <w:tc>
          <w:tcPr>
            <w:tcW w:w="516" w:type="dxa"/>
          </w:tcPr>
          <w:p w14:paraId="6518D849"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32" w:type="dxa"/>
            <w:vAlign w:val="center"/>
          </w:tcPr>
          <w:p w14:paraId="68AA91A4" w14:textId="244535E7"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Згідно технічної специфікації (додаток 3 до тендерної документації) та/або </w:t>
            </w:r>
            <w:r w:rsidR="00A642C7" w:rsidRPr="002C08FC">
              <w:rPr>
                <w:rFonts w:ascii="Times New Roman" w:eastAsia="Times New Roman" w:hAnsi="Times New Roman" w:cs="Times New Roman"/>
                <w:b/>
                <w:sz w:val="24"/>
                <w:szCs w:val="24"/>
                <w:lang w:val="uk-UA" w:eastAsia="ru-RU"/>
              </w:rPr>
              <w:t>проекту</w:t>
            </w:r>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w:t>
            </w:r>
            <w:r w:rsidRPr="002C08FC">
              <w:rPr>
                <w:rFonts w:ascii="Times New Roman" w:eastAsia="Arial" w:hAnsi="Times New Roman" w:cs="Times New Roman"/>
                <w:bCs/>
                <w:sz w:val="24"/>
                <w:szCs w:val="24"/>
                <w:lang w:val="uk-UA" w:eastAsia="ru-RU"/>
              </w:rPr>
              <w:lastRenderedPageBreak/>
              <w:t>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23DD43E9"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r w:rsidR="00A642C7" w:rsidRPr="002C08FC">
              <w:rPr>
                <w:rFonts w:ascii="Times New Roman" w:eastAsia="Arial" w:hAnsi="Times New Roman" w:cs="Times New Roman"/>
                <w:b/>
                <w:sz w:val="24"/>
                <w:szCs w:val="24"/>
                <w:lang w:val="uk-UA" w:eastAsia="ru-RU"/>
              </w:rPr>
              <w:t>проекту</w:t>
            </w:r>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30B8A9ED" w:rsidR="00BF0D6A" w:rsidRPr="00A642C7" w:rsidRDefault="00A642C7" w:rsidP="00F05AC8">
            <w:pPr>
              <w:widowControl w:val="0"/>
              <w:spacing w:after="120"/>
              <w:jc w:val="both"/>
              <w:rPr>
                <w:rFonts w:ascii="Times New Roman" w:hAnsi="Times New Roman"/>
                <w:color w:val="000000"/>
                <w:sz w:val="24"/>
                <w:szCs w:val="24"/>
                <w:lang w:val="uk-UA" w:eastAsia="uk-UA"/>
              </w:rPr>
            </w:pPr>
            <w:r w:rsidRPr="00A642C7">
              <w:rPr>
                <w:rFonts w:ascii="Times New Roman" w:hAnsi="Times New Roman"/>
                <w:color w:val="000000"/>
                <w:sz w:val="24"/>
                <w:szCs w:val="24"/>
                <w:lang w:val="uk-UA" w:eastAsia="uk-UA"/>
              </w:rPr>
              <w:t>290 800 ,00</w:t>
            </w:r>
            <w:r w:rsidR="00E95537" w:rsidRPr="00A642C7">
              <w:rPr>
                <w:rFonts w:ascii="Times New Roman" w:hAnsi="Times New Roman"/>
                <w:color w:val="000000"/>
                <w:sz w:val="24"/>
                <w:szCs w:val="24"/>
                <w:lang w:val="uk-UA" w:eastAsia="uk-UA"/>
              </w:rPr>
              <w:t xml:space="preserve"> грн.</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w:t>
            </w:r>
            <w:r w:rsidRPr="002C08FC">
              <w:rPr>
                <w:rFonts w:ascii="Times New Roman" w:eastAsia="Times New Roman" w:hAnsi="Times New Roman" w:cs="Times New Roman"/>
                <w:sz w:val="24"/>
                <w:szCs w:val="24"/>
                <w:lang w:eastAsia="ru-RU" w:bidi="ar-SA"/>
              </w:rPr>
              <w:lastRenderedPageBreak/>
              <w:t>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lastRenderedPageBreak/>
              <w:t>ІІ. Порядок унесення змін та надання роз’яснень до тендерної документації</w:t>
            </w:r>
          </w:p>
        </w:tc>
      </w:tr>
      <w:tr w:rsidR="007E5295" w:rsidRPr="004D34F8"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77777777"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C99FD4" w14:textId="73F0AFE2" w:rsidR="00AB362F" w:rsidRPr="00AB362F" w:rsidRDefault="00AB362F" w:rsidP="00BA225F">
            <w:pPr>
              <w:pStyle w:val="rvps2"/>
              <w:spacing w:before="0" w:beforeAutospacing="0" w:after="120" w:afterAutospacing="0"/>
              <w:jc w:val="both"/>
              <w:rPr>
                <w:color w:val="333333"/>
                <w:lang w:val="uk-UA"/>
              </w:rPr>
            </w:pPr>
            <w:bookmarkStart w:id="0" w:name="n659"/>
            <w:bookmarkEnd w:id="0"/>
            <w:r w:rsidRPr="00AB362F">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10"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r w:rsidR="00850FEB" w:rsidRPr="00850FEB">
              <w:rPr>
                <w:rFonts w:ascii="Times New Roman" w:hAnsi="Times New Roman" w:cs="Times New Roman"/>
                <w:color w:val="000000"/>
                <w:sz w:val="24"/>
                <w:szCs w:val="24"/>
                <w:lang w:val="uk-UA" w:eastAsia="uk-UA"/>
              </w:rPr>
              <w:lastRenderedPageBreak/>
              <w:t>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Умови повернення чи 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4D34F8"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t xml:space="preserve">До закінчення цього строку замовник має право вимагати </w:t>
            </w:r>
            <w:r w:rsidRPr="00B52A1A">
              <w:rPr>
                <w:rFonts w:ascii="Times New Roman" w:eastAsia="Times New Roman" w:hAnsi="Times New Roman" w:cs="Times New Roman"/>
                <w:color w:val="000000"/>
                <w:sz w:val="24"/>
                <w:szCs w:val="24"/>
              </w:rPr>
              <w:lastRenderedPageBreak/>
              <w:t xml:space="preserve">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4D34F8"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6028BA">
              <w:rPr>
                <w:rFonts w:ascii="Times New Roman" w:eastAsia="Times New Roman" w:hAnsi="Times New Roman"/>
                <w:color w:val="000000"/>
                <w:lang w:val="uk-UA"/>
              </w:rPr>
              <w:lastRenderedPageBreak/>
              <w:t>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w:t>
            </w:r>
            <w:r w:rsidRPr="006028BA">
              <w:rPr>
                <w:rFonts w:ascii="Times New Roman" w:eastAsia="Times New Roman" w:hAnsi="Times New Roman"/>
                <w:color w:val="000000"/>
                <w:lang w:val="uk-UA"/>
              </w:rPr>
              <w:lastRenderedPageBreak/>
              <w:t>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w:t>
            </w:r>
            <w:r w:rsidRPr="00B0018A">
              <w:rPr>
                <w:rFonts w:ascii="Times New Roman" w:eastAsia="Times New Roman" w:hAnsi="Times New Roman" w:cs="Times New Roman"/>
                <w:sz w:val="24"/>
                <w:szCs w:val="24"/>
                <w:lang w:val="uk-UA" w:eastAsia="ru-RU"/>
              </w:rPr>
              <w:lastRenderedPageBreak/>
              <w:t>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 xml:space="preserve">Інформація про </w:t>
            </w:r>
            <w:r w:rsidRPr="006758D7">
              <w:rPr>
                <w:rFonts w:ascii="Times New Roman" w:hAnsi="Times New Roman"/>
                <w:b/>
                <w:sz w:val="24"/>
                <w:szCs w:val="24"/>
                <w:lang w:val="uk-UA" w:eastAsia="uk-UA"/>
              </w:rPr>
              <w:lastRenderedPageBreak/>
              <w:t>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444A8A82" w14:textId="77777777" w:rsidR="0019381D" w:rsidRDefault="0019381D" w:rsidP="001B4227">
            <w:pPr>
              <w:widowControl w:val="0"/>
              <w:contextualSpacing/>
              <w:rPr>
                <w:rFonts w:ascii="Times New Roman" w:eastAsia="Times New Roman" w:hAnsi="Times New Roman" w:cs="Times New Roman"/>
                <w:lang w:val="uk-UA"/>
              </w:rPr>
            </w:pPr>
          </w:p>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4D34F8"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3A8118FE"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19381D">
              <w:rPr>
                <w:rFonts w:ascii="Times New Roman" w:hAnsi="Times New Roman"/>
                <w:i/>
                <w:sz w:val="24"/>
                <w:szCs w:val="24"/>
                <w:lang w:val="uk-UA"/>
              </w:rPr>
              <w:t>зазначено в електронній версії</w:t>
            </w:r>
            <w:r w:rsidRPr="00B52A1A">
              <w:rPr>
                <w:rFonts w:ascii="Times New Roman" w:eastAsia="Times New Roman" w:hAnsi="Times New Roman" w:cs="Times New Roman"/>
                <w:sz w:val="24"/>
                <w:szCs w:val="24"/>
                <w:lang w:val="uk-UA"/>
              </w:rPr>
              <w:t>.</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19381D">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19381D">
              <w:rPr>
                <w:rFonts w:ascii="Times New Roman" w:eastAsia="Times New Roman" w:hAnsi="Times New Roman" w:cs="Times New Roman"/>
                <w:b/>
                <w:bCs/>
                <w:i/>
                <w:iCs/>
                <w:sz w:val="24"/>
                <w:szCs w:val="24"/>
                <w:lang w:val="uk-UA"/>
              </w:rPr>
              <w:t>не може бути менше, ніж сім днів</w:t>
            </w:r>
            <w:r w:rsidRPr="0019381D">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9381D">
              <w:rPr>
                <w:rFonts w:ascii="Times New Roman" w:eastAsia="Arial" w:hAnsi="Times New Roman" w:cs="Times New Roman"/>
                <w:sz w:val="24"/>
                <w:szCs w:val="24"/>
                <w:lang w:val="uk-UA" w:eastAsia="ru-RU"/>
              </w:rPr>
              <w:lastRenderedPageBreak/>
              <w:t>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статті </w:t>
            </w:r>
            <w:hyperlink r:id="rId11"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2"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податку на додану вартість (з ПДВ). У разі якщо учасник не є платником ПДВ – в такому випадку ціна пропозиції зазначається без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t xml:space="preserve">Найбільш економічно вигідна ціна тендерної пропозиції </w:t>
            </w:r>
            <w:r w:rsidRPr="00B52A1A">
              <w:rPr>
                <w:rFonts w:ascii="Times New Roman" w:hAnsi="Times New Roman" w:cs="Times New Roman"/>
                <w:sz w:val="24"/>
                <w:szCs w:val="24"/>
                <w:lang w:val="uk-UA"/>
              </w:rPr>
              <w:lastRenderedPageBreak/>
              <w:t>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 xml:space="preserve">сприятливі умови, за яких учасник може поставити </w:t>
            </w:r>
            <w:r w:rsidRPr="00F05AC8">
              <w:rPr>
                <w:rFonts w:ascii="Times New Roman" w:eastAsiaTheme="minorHAnsi" w:hAnsi="Times New Roman"/>
                <w:color w:val="000000"/>
                <w:kern w:val="0"/>
                <w:lang w:val="uk-UA" w:eastAsia="uk-UA" w:bidi="ar-SA"/>
              </w:rPr>
              <w:lastRenderedPageBreak/>
              <w:t>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615" w:history="1">
              <w:r w:rsidRPr="00F05AC8">
                <w:rPr>
                  <w:color w:val="000000"/>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1" w:name="n589"/>
            <w:bookmarkEnd w:id="1"/>
            <w:r w:rsidRPr="00F05AC8">
              <w:rPr>
                <w:rFonts w:eastAsiaTheme="minorHAnsi"/>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90"/>
            <w:bookmarkEnd w:id="2"/>
            <w:r w:rsidRPr="00F05AC8">
              <w:rPr>
                <w:rFonts w:eastAsiaTheme="minorHAnsi"/>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F05AC8">
              <w:rPr>
                <w:rFonts w:eastAsiaTheme="minorHAnsi"/>
                <w:color w:val="000000"/>
                <w:lang w:val="uk-UA" w:eastAsia="uk-UA"/>
              </w:rPr>
              <w:lastRenderedPageBreak/>
              <w:t>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14"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3" w:name="n594"/>
            <w:bookmarkEnd w:id="3"/>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5"/>
            <w:bookmarkEnd w:id="4"/>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6"/>
            <w:bookmarkEnd w:id="5"/>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7"/>
            <w:bookmarkEnd w:id="6"/>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16"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17"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8"/>
            <w:bookmarkEnd w:id="7"/>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18"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8" w:name="n599"/>
            <w:bookmarkEnd w:id="8"/>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капіталі 10 і більше відсотків (далі - активи), якої є </w:t>
            </w:r>
            <w:r w:rsidRPr="00C0309A">
              <w:rPr>
                <w:color w:val="333333"/>
                <w:lang w:val="uk-UA"/>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19"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9" w:name="n602"/>
            <w:bookmarkEnd w:id="9"/>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3"/>
            <w:bookmarkEnd w:id="10"/>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1" w:name="n604"/>
            <w:bookmarkEnd w:id="11"/>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20"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2" w:name="n607"/>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lastRenderedPageBreak/>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21"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2"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3"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24"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25"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8"/>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4" w:name="n609"/>
            <w:bookmarkEnd w:id="14"/>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26"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5" w:name="n644"/>
            <w:bookmarkEnd w:id="15"/>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5"/>
            <w:bookmarkEnd w:id="16"/>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7" w:name="n646"/>
            <w:bookmarkEnd w:id="17"/>
            <w:r w:rsidRPr="008804EB">
              <w:rPr>
                <w:rFonts w:ascii="Times New Roman" w:hAnsi="Times New Roman"/>
                <w:color w:val="000000"/>
                <w:lang w:val="uk-UA" w:eastAsia="uk-UA"/>
              </w:rPr>
              <w:t xml:space="preserve">коли здійснення закупівлі стало неможливим </w:t>
            </w:r>
            <w:r w:rsidRPr="008804EB">
              <w:rPr>
                <w:rFonts w:ascii="Times New Roman" w:hAnsi="Times New Roman"/>
                <w:color w:val="000000"/>
                <w:lang w:val="uk-UA" w:eastAsia="uk-UA"/>
              </w:rPr>
              <w:lastRenderedPageBreak/>
              <w:t>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8" w:name="n650"/>
            <w:bookmarkEnd w:id="18"/>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19" w:name="n651"/>
            <w:bookmarkEnd w:id="19"/>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0" w:name="n1625"/>
            <w:bookmarkEnd w:id="20"/>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lastRenderedPageBreak/>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DB552F3"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77777777"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 xml:space="preserve">Копії </w:t>
            </w:r>
            <w:r w:rsidR="00A379FD" w:rsidRPr="00B52A1A">
              <w:rPr>
                <w:rFonts w:ascii="Times New Roman" w:hAnsi="Times New Roman"/>
                <w:bCs/>
                <w:lang w:val="uk-UA"/>
              </w:rPr>
              <w:t xml:space="preserve">не менше ніж двох </w:t>
            </w:r>
            <w:r w:rsidRPr="00B52A1A">
              <w:rPr>
                <w:rFonts w:ascii="Times New Roman" w:hAnsi="Times New Roman"/>
                <w:bCs/>
                <w:lang w:val="uk-UA"/>
              </w:rPr>
              <w:t>договорів, зазначених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15089D" w:rsidRPr="00B52A1A">
              <w:rPr>
                <w:rFonts w:ascii="Times New Roman" w:hAnsi="Times New Roman"/>
                <w:bCs/>
                <w:lang w:val="uk-UA"/>
              </w:rPr>
              <w:t>.</w:t>
            </w:r>
          </w:p>
          <w:p w14:paraId="514EE5C1" w14:textId="77777777" w:rsidR="001744F7" w:rsidRPr="00B52A1A" w:rsidRDefault="001744F7"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договору.</w:t>
            </w:r>
          </w:p>
          <w:p w14:paraId="1F426D6F" w14:textId="77777777"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закупівлю товару, який є предметом закупівлі цієї Тендерної документації</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77777777"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5B1772AC"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2.</w:t>
      </w:r>
      <w:r w:rsidRPr="004B06D8">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4B06D8">
        <w:rPr>
          <w:rFonts w:ascii="Times New Roman" w:eastAsia="Times New Roman" w:hAnsi="Times New Roman" w:cs="Times New Roman"/>
          <w:sz w:val="24"/>
          <w:szCs w:val="24"/>
          <w:lang w:val="uk-UA" w:eastAsia="ru-RU"/>
        </w:rPr>
        <w:t>, підтверджується учасником шляхом надання у складі тендерної пропозиції:</w:t>
      </w:r>
    </w:p>
    <w:p w14:paraId="2D9713C4" w14:textId="5C6D12AF"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інформації (довідки)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Arial" w:hAnsi="Times New Roman" w:cs="Times New Roman"/>
          <w:sz w:val="24"/>
          <w:szCs w:val="24"/>
          <w:lang w:val="uk-UA" w:eastAsia="ru-RU"/>
        </w:rPr>
        <w:t xml:space="preserve"> </w:t>
      </w:r>
    </w:p>
    <w:p w14:paraId="17DE1388"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або</w:t>
      </w:r>
    </w:p>
    <w:p w14:paraId="3DA00D44"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4029C0C5" w14:textId="77777777" w:rsidR="004B06D8" w:rsidRPr="004B06D8" w:rsidRDefault="004B06D8"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3. У разі участі об’єднання учасників підтвердження відсутності підстав, визначених </w:t>
      </w:r>
      <w:bookmarkStart w:id="21" w:name="_Hlk128168107"/>
      <w:r w:rsidRPr="004B06D8">
        <w:rPr>
          <w:rFonts w:ascii="Times New Roman" w:eastAsia="Times New Roman" w:hAnsi="Times New Roman" w:cs="Times New Roman"/>
          <w:sz w:val="24"/>
          <w:szCs w:val="24"/>
          <w:lang w:val="uk-UA" w:eastAsia="ru-RU"/>
        </w:rPr>
        <w:t>в пункті 47 Особливостей</w:t>
      </w:r>
      <w:bookmarkEnd w:id="21"/>
      <w:r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77777777" w:rsidR="004B06D8" w:rsidRPr="00B52A1A" w:rsidRDefault="004B06D8" w:rsidP="004B06D8">
      <w:pPr>
        <w:shd w:val="clear" w:color="auto" w:fill="FFFFFF" w:themeFill="background1"/>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w:t>
      </w:r>
      <w:r w:rsidRPr="004B06D8">
        <w:rPr>
          <w:rFonts w:ascii="Times New Roman" w:eastAsia="Times New Roman" w:hAnsi="Times New Roman" w:cs="Times New Roman"/>
          <w:color w:val="0D0D0D"/>
          <w:sz w:val="24"/>
          <w:szCs w:val="24"/>
          <w:lang w:val="uk-UA" w:eastAsia="ru-RU"/>
        </w:rPr>
        <w:lastRenderedPageBreak/>
        <w:t>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2F12F1DE" w14:textId="77777777" w:rsidR="009310F3" w:rsidRPr="00B52A1A" w:rsidRDefault="00DF1D40" w:rsidP="00DF1D40">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3 </w:t>
      </w:r>
      <w:r w:rsidRPr="00B52A1A">
        <w:rPr>
          <w:rFonts w:ascii="Times New Roman" w:hAnsi="Times New Roman" w:cs="Times New Roman"/>
          <w:b/>
          <w:sz w:val="24"/>
          <w:szCs w:val="24"/>
          <w:lang w:val="uk-UA"/>
        </w:rPr>
        <w:t xml:space="preserve"> </w:t>
      </w:r>
      <w:r w:rsidR="009310F3" w:rsidRPr="00B52A1A">
        <w:rPr>
          <w:rFonts w:ascii="Times New Roman" w:hAnsi="Times New Roman" w:cs="Times New Roman"/>
          <w:b/>
          <w:sz w:val="24"/>
          <w:szCs w:val="24"/>
          <w:lang w:val="uk-UA"/>
        </w:rPr>
        <w:t xml:space="preserve">до </w:t>
      </w:r>
      <w:r w:rsidRPr="00B52A1A">
        <w:rPr>
          <w:rFonts w:ascii="Times New Roman" w:hAnsi="Times New Roman" w:cs="Times New Roman"/>
          <w:b/>
          <w:sz w:val="24"/>
          <w:szCs w:val="24"/>
          <w:lang w:val="uk-UA"/>
        </w:rPr>
        <w:t>Те</w:t>
      </w:r>
      <w:r w:rsidR="009310F3" w:rsidRPr="00B52A1A">
        <w:rPr>
          <w:rFonts w:ascii="Times New Roman" w:hAnsi="Times New Roman" w:cs="Times New Roman"/>
          <w:b/>
          <w:sz w:val="24"/>
          <w:szCs w:val="24"/>
          <w:lang w:val="uk-UA"/>
        </w:rPr>
        <w:t>ндерної документації</w:t>
      </w:r>
    </w:p>
    <w:p w14:paraId="04D5AF50" w14:textId="77777777" w:rsidR="00DF1D40" w:rsidRPr="00B52A1A" w:rsidRDefault="00DF1D40" w:rsidP="004C5EAB">
      <w:pPr>
        <w:spacing w:after="0"/>
        <w:jc w:val="center"/>
        <w:rPr>
          <w:rFonts w:ascii="Times New Roman" w:hAnsi="Times New Roman" w:cs="Times New Roman"/>
          <w:b/>
          <w:sz w:val="24"/>
          <w:szCs w:val="24"/>
          <w:lang w:val="uk-UA"/>
        </w:rPr>
      </w:pPr>
    </w:p>
    <w:p w14:paraId="14B3457D" w14:textId="77777777" w:rsidR="00DF1D40" w:rsidRPr="00B52A1A" w:rsidRDefault="00DF1D40" w:rsidP="00DF1D40">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 xml:space="preserve">ТЕХНІЧНА </w:t>
      </w:r>
      <w:r w:rsidR="00570F7C" w:rsidRPr="00B52A1A">
        <w:rPr>
          <w:rFonts w:ascii="Times New Roman" w:hAnsi="Times New Roman" w:cs="Times New Roman"/>
          <w:b/>
          <w:sz w:val="24"/>
          <w:szCs w:val="24"/>
          <w:lang w:val="uk-UA"/>
        </w:rPr>
        <w:t>СПЕЦ</w:t>
      </w:r>
      <w:r w:rsidR="00570F7C">
        <w:rPr>
          <w:rFonts w:ascii="Times New Roman" w:hAnsi="Times New Roman" w:cs="Times New Roman"/>
          <w:b/>
          <w:sz w:val="24"/>
          <w:szCs w:val="24"/>
          <w:lang w:val="uk-UA"/>
        </w:rPr>
        <w:t>И</w:t>
      </w:r>
      <w:r w:rsidR="00570F7C" w:rsidRPr="00B52A1A">
        <w:rPr>
          <w:rFonts w:ascii="Times New Roman" w:hAnsi="Times New Roman" w:cs="Times New Roman"/>
          <w:b/>
          <w:sz w:val="24"/>
          <w:szCs w:val="24"/>
          <w:lang w:val="uk-UA"/>
        </w:rPr>
        <w:t>ФІКАЦІЯ</w:t>
      </w:r>
    </w:p>
    <w:p w14:paraId="3C7D9371" w14:textId="77777777" w:rsidR="00D778BC" w:rsidRPr="00B52A1A" w:rsidRDefault="00D778BC" w:rsidP="00D778BC">
      <w:pPr>
        <w:pStyle w:val="Standard"/>
        <w:jc w:val="both"/>
        <w:outlineLvl w:val="0"/>
        <w:rPr>
          <w:rFonts w:ascii="Times New Roman" w:hAnsi="Times New Roman"/>
          <w:b/>
          <w:u w:val="single"/>
          <w:lang w:val="uk-UA" w:eastAsia="ar-SA"/>
        </w:rPr>
      </w:pPr>
      <w:r w:rsidRPr="00B52A1A">
        <w:rPr>
          <w:rFonts w:ascii="Times New Roman" w:hAnsi="Times New Roman"/>
          <w:b/>
          <w:u w:val="single"/>
          <w:lang w:val="uk-UA" w:eastAsia="ar-SA"/>
        </w:rPr>
        <w:t>Предмет закупівлі:</w:t>
      </w:r>
    </w:p>
    <w:p w14:paraId="796EF7A6" w14:textId="77777777" w:rsidR="004674F9" w:rsidRPr="00B52A1A" w:rsidRDefault="004674F9" w:rsidP="00B81811">
      <w:pPr>
        <w:pStyle w:val="Standard"/>
        <w:tabs>
          <w:tab w:val="left" w:pos="993"/>
        </w:tabs>
        <w:rPr>
          <w:rFonts w:ascii="Times New Roman" w:hAnsi="Times New Roman" w:cs="Times New Roman"/>
          <w:lang w:val="uk-UA"/>
        </w:rPr>
      </w:pPr>
    </w:p>
    <w:tbl>
      <w:tblPr>
        <w:tblpPr w:leftFromText="180" w:rightFromText="180" w:vertAnchor="text" w:horzAnchor="margin" w:tblpY="82"/>
        <w:tblW w:w="9779" w:type="dxa"/>
        <w:tblLayout w:type="fixed"/>
        <w:tblCellMar>
          <w:left w:w="0" w:type="dxa"/>
          <w:right w:w="0" w:type="dxa"/>
        </w:tblCellMar>
        <w:tblLook w:val="04A0" w:firstRow="1" w:lastRow="0" w:firstColumn="1" w:lastColumn="0" w:noHBand="0" w:noVBand="1"/>
      </w:tblPr>
      <w:tblGrid>
        <w:gridCol w:w="1008"/>
        <w:gridCol w:w="3118"/>
        <w:gridCol w:w="3668"/>
        <w:gridCol w:w="851"/>
        <w:gridCol w:w="1134"/>
      </w:tblGrid>
      <w:tr w:rsidR="00E37DCF" w:rsidRPr="00F234D0" w14:paraId="402DECE5" w14:textId="77777777" w:rsidTr="00927E0E">
        <w:trPr>
          <w:trHeight w:val="826"/>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D17D9AA" w14:textId="77777777" w:rsidR="00E37DCF" w:rsidRPr="001E047E" w:rsidRDefault="00E37DCF" w:rsidP="00927E0E">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 з/п</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7065BA0" w14:textId="77777777" w:rsidR="00E37DCF" w:rsidRPr="001E047E" w:rsidRDefault="00E37DCF" w:rsidP="00927E0E">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Найменування</w:t>
            </w:r>
          </w:p>
        </w:tc>
        <w:tc>
          <w:tcPr>
            <w:tcW w:w="3668" w:type="dxa"/>
            <w:tcBorders>
              <w:top w:val="single" w:sz="2" w:space="0" w:color="000000"/>
              <w:left w:val="single" w:sz="2" w:space="0" w:color="000000"/>
              <w:bottom w:val="single" w:sz="2" w:space="0" w:color="000000"/>
              <w:right w:val="single" w:sz="2" w:space="0" w:color="000000"/>
            </w:tcBorders>
          </w:tcPr>
          <w:p w14:paraId="69F5CF2E" w14:textId="77777777" w:rsidR="00E37DCF" w:rsidRPr="001E047E" w:rsidRDefault="00E37DCF" w:rsidP="00927E0E">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Код згідно ДК 021:2015</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61A118C" w14:textId="77777777" w:rsidR="00E37DCF" w:rsidRPr="001E047E" w:rsidRDefault="00E37DCF" w:rsidP="00927E0E">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Од. виміру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11FE8AD" w14:textId="77777777" w:rsidR="00E37DCF" w:rsidRPr="001E047E" w:rsidRDefault="00E37DCF" w:rsidP="00927E0E">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Кількість</w:t>
            </w:r>
          </w:p>
        </w:tc>
      </w:tr>
      <w:tr w:rsidR="00E37DCF" w:rsidRPr="00F234D0" w14:paraId="5E43A93A" w14:textId="77777777" w:rsidTr="00927E0E">
        <w:trPr>
          <w:trHeight w:val="170"/>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CE5E1F0" w14:textId="77777777" w:rsidR="00E37DCF" w:rsidRPr="001E047E" w:rsidRDefault="00E37DCF" w:rsidP="00927E0E">
            <w:pPr>
              <w:spacing w:after="0" w:line="240" w:lineRule="auto"/>
              <w:jc w:val="center"/>
              <w:textAlignment w:val="top"/>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A1983D6" w14:textId="77777777" w:rsidR="00E37DCF" w:rsidRPr="001E047E" w:rsidRDefault="00E37DCF" w:rsidP="00927E0E">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2</w:t>
            </w:r>
          </w:p>
        </w:tc>
        <w:tc>
          <w:tcPr>
            <w:tcW w:w="3668" w:type="dxa"/>
            <w:tcBorders>
              <w:top w:val="single" w:sz="2" w:space="0" w:color="000000"/>
              <w:left w:val="single" w:sz="2" w:space="0" w:color="000000"/>
              <w:bottom w:val="single" w:sz="2" w:space="0" w:color="000000"/>
              <w:right w:val="single" w:sz="2" w:space="0" w:color="000000"/>
            </w:tcBorders>
          </w:tcPr>
          <w:p w14:paraId="1FE385CE" w14:textId="77777777" w:rsidR="00E37DCF" w:rsidRPr="001E047E" w:rsidRDefault="00E37DCF" w:rsidP="00927E0E">
            <w:pPr>
              <w:spacing w:after="0" w:line="240" w:lineRule="auto"/>
              <w:jc w:val="center"/>
              <w:textAlignment w:val="center"/>
              <w:rPr>
                <w:rFonts w:ascii="Times New Roman" w:eastAsia="SimSun" w:hAnsi="Times New Roman" w:cs="Times New Roman"/>
                <w:b/>
                <w:color w:val="000000"/>
                <w:sz w:val="24"/>
                <w:szCs w:val="24"/>
                <w:lang w:val="uk-UA" w:bidi="ar"/>
              </w:rPr>
            </w:pPr>
            <w:r w:rsidRPr="001E047E">
              <w:rPr>
                <w:rFonts w:ascii="Times New Roman" w:eastAsia="SimSun" w:hAnsi="Times New Roman" w:cs="Times New Roman"/>
                <w:b/>
                <w:color w:val="000000"/>
                <w:sz w:val="24"/>
                <w:szCs w:val="24"/>
                <w:lang w:val="uk-UA" w:bidi="ar"/>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690FA3D" w14:textId="77777777" w:rsidR="00E37DCF" w:rsidRPr="001E047E" w:rsidRDefault="00E37DCF" w:rsidP="00927E0E">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2DCDE29" w14:textId="77777777" w:rsidR="00E37DCF" w:rsidRPr="001E047E" w:rsidRDefault="00E37DCF" w:rsidP="00927E0E">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5</w:t>
            </w:r>
          </w:p>
        </w:tc>
      </w:tr>
      <w:tr w:rsidR="00E37DCF" w:rsidRPr="00F234D0" w14:paraId="14CFE806"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4C00A35" w14:textId="77777777" w:rsidR="00E37DCF" w:rsidRPr="001E047E" w:rsidRDefault="00E37DCF" w:rsidP="00927E0E">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65481ED" w14:textId="7B8E8A85" w:rsidR="00E37DCF" w:rsidRPr="001112CB" w:rsidRDefault="001112CB" w:rsidP="001112CB">
            <w:pPr>
              <w:pStyle w:val="1"/>
              <w:rPr>
                <w:rFonts w:eastAsiaTheme="minorHAnsi"/>
                <w:lang w:val="uk-UA" w:eastAsia="en-US"/>
              </w:rPr>
            </w:pPr>
            <w:r w:rsidRPr="001112CB">
              <w:rPr>
                <w:rFonts w:eastAsia="SimSun"/>
                <w:color w:val="000000"/>
                <w:lang w:val="uk-UA" w:eastAsia="en-US" w:bidi="ar"/>
              </w:rPr>
              <w:t>Бензин А-95 (в талонах</w:t>
            </w:r>
            <w:r w:rsidRPr="001112CB">
              <w:rPr>
                <w:rFonts w:eastAsiaTheme="minorHAnsi"/>
                <w:lang w:val="uk-UA" w:eastAsia="en-US"/>
              </w:rPr>
              <w:t>)</w:t>
            </w:r>
          </w:p>
        </w:tc>
        <w:tc>
          <w:tcPr>
            <w:tcW w:w="3668" w:type="dxa"/>
            <w:tcBorders>
              <w:top w:val="single" w:sz="2" w:space="0" w:color="000000"/>
              <w:left w:val="single" w:sz="2" w:space="0" w:color="000000"/>
              <w:bottom w:val="single" w:sz="2" w:space="0" w:color="000000"/>
              <w:right w:val="single" w:sz="2" w:space="0" w:color="000000"/>
            </w:tcBorders>
          </w:tcPr>
          <w:p w14:paraId="0AC24ED4" w14:textId="77777777" w:rsidR="001112CB" w:rsidRPr="001112CB" w:rsidRDefault="001112CB" w:rsidP="001112CB">
            <w:pPr>
              <w:pStyle w:val="1"/>
              <w:jc w:val="both"/>
              <w:rPr>
                <w:rFonts w:eastAsiaTheme="minorHAnsi"/>
                <w:lang w:val="uk-UA" w:eastAsia="en-US"/>
              </w:rPr>
            </w:pPr>
            <w:r w:rsidRPr="001112CB">
              <w:rPr>
                <w:rFonts w:eastAsiaTheme="minorHAnsi"/>
                <w:lang w:val="uk-UA" w:eastAsia="en-US"/>
              </w:rPr>
              <w:t xml:space="preserve">ДК 021:2015 </w:t>
            </w:r>
            <w:hyperlink r:id="rId27" w:history="1">
              <w:r w:rsidRPr="001112CB">
                <w:rPr>
                  <w:rFonts w:eastAsiaTheme="minorHAnsi"/>
                  <w:lang w:eastAsia="en-US"/>
                </w:rPr>
                <w:t>09130000-</w:t>
              </w:r>
            </w:hyperlink>
            <w:r w:rsidRPr="001112CB">
              <w:rPr>
                <w:rFonts w:eastAsiaTheme="minorHAnsi"/>
                <w:lang w:val="uk-UA" w:eastAsia="en-US"/>
              </w:rPr>
              <w:t xml:space="preserve">9 Нафта та дистиляти </w:t>
            </w:r>
          </w:p>
          <w:p w14:paraId="63091F70" w14:textId="2664F972" w:rsidR="00E37DCF" w:rsidRPr="00C3057E" w:rsidRDefault="00E37DCF" w:rsidP="00927E0E">
            <w:pPr>
              <w:spacing w:after="0" w:line="240" w:lineRule="auto"/>
              <w:jc w:val="center"/>
              <w:textAlignment w:val="top"/>
              <w:rPr>
                <w:rFonts w:ascii="Times New Roman" w:hAnsi="Times New Roman" w:cs="Times New Roman"/>
                <w:sz w:val="24"/>
                <w:szCs w:val="24"/>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007EA52" w14:textId="66CF45BA"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AB5356F" w14:textId="1BF8ABDA"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20</w:t>
            </w:r>
            <w:r w:rsidR="00E37DCF" w:rsidRPr="001E047E">
              <w:rPr>
                <w:rFonts w:ascii="Times New Roman" w:hAnsi="Times New Roman" w:cs="Times New Roman"/>
                <w:sz w:val="24"/>
                <w:szCs w:val="24"/>
              </w:rPr>
              <w:t>00</w:t>
            </w:r>
          </w:p>
        </w:tc>
      </w:tr>
      <w:tr w:rsidR="00E37DCF" w:rsidRPr="00F234D0" w14:paraId="07643C9B"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0704FC09" w14:textId="77777777" w:rsidR="00E37DCF" w:rsidRPr="001E047E" w:rsidRDefault="00E37DCF" w:rsidP="00927E0E">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5458E2E" w14:textId="09A4D29B" w:rsidR="00E37DCF" w:rsidRPr="001112CB" w:rsidRDefault="001112CB" w:rsidP="001112CB">
            <w:pPr>
              <w:pStyle w:val="1"/>
              <w:rPr>
                <w:rFonts w:eastAsia="SimSun"/>
                <w:color w:val="000000"/>
                <w:lang w:val="uk-UA" w:eastAsia="en-US" w:bidi="ar"/>
              </w:rPr>
            </w:pPr>
            <w:r w:rsidRPr="001112CB">
              <w:rPr>
                <w:rFonts w:eastAsia="SimSun"/>
                <w:color w:val="000000"/>
                <w:lang w:val="uk-UA" w:eastAsia="en-US" w:bidi="ar"/>
              </w:rPr>
              <w:t>Дизельне паливо (в талонах)</w:t>
            </w:r>
          </w:p>
        </w:tc>
        <w:tc>
          <w:tcPr>
            <w:tcW w:w="3668" w:type="dxa"/>
            <w:tcBorders>
              <w:top w:val="single" w:sz="2" w:space="0" w:color="000000"/>
              <w:left w:val="single" w:sz="2" w:space="0" w:color="000000"/>
              <w:bottom w:val="single" w:sz="2" w:space="0" w:color="000000"/>
              <w:right w:val="single" w:sz="2" w:space="0" w:color="000000"/>
            </w:tcBorders>
          </w:tcPr>
          <w:p w14:paraId="689D5EE0" w14:textId="77777777" w:rsidR="001112CB" w:rsidRPr="001112CB" w:rsidRDefault="001112CB" w:rsidP="001112CB">
            <w:pPr>
              <w:pStyle w:val="1"/>
              <w:jc w:val="both"/>
              <w:rPr>
                <w:rFonts w:eastAsiaTheme="minorHAnsi"/>
                <w:lang w:val="uk-UA" w:eastAsia="en-US"/>
              </w:rPr>
            </w:pPr>
            <w:r w:rsidRPr="001112CB">
              <w:rPr>
                <w:rFonts w:eastAsiaTheme="minorHAnsi"/>
                <w:lang w:val="uk-UA" w:eastAsia="en-US"/>
              </w:rPr>
              <w:t xml:space="preserve">ДК 021:2015 </w:t>
            </w:r>
            <w:hyperlink r:id="rId28" w:history="1">
              <w:r w:rsidRPr="001112CB">
                <w:rPr>
                  <w:rFonts w:eastAsiaTheme="minorHAnsi"/>
                  <w:lang w:eastAsia="en-US"/>
                </w:rPr>
                <w:t>09130000-</w:t>
              </w:r>
            </w:hyperlink>
            <w:r w:rsidRPr="001112CB">
              <w:rPr>
                <w:rFonts w:eastAsiaTheme="minorHAnsi"/>
                <w:lang w:val="uk-UA" w:eastAsia="en-US"/>
              </w:rPr>
              <w:t xml:space="preserve">9 Нафта та дистиляти </w:t>
            </w:r>
          </w:p>
          <w:p w14:paraId="386C5B4B" w14:textId="2B4DF42E" w:rsidR="00E37DCF" w:rsidRPr="001E047E" w:rsidRDefault="00E37DCF" w:rsidP="00927E0E">
            <w:pPr>
              <w:spacing w:after="0" w:line="240" w:lineRule="auto"/>
              <w:jc w:val="center"/>
              <w:textAlignment w:val="top"/>
              <w:rPr>
                <w:rFonts w:ascii="Times New Roman" w:hAnsi="Times New Roman" w:cs="Times New Roman"/>
                <w:sz w:val="24"/>
                <w:szCs w:val="24"/>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FF72B42" w14:textId="438C7072"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84342BE" w14:textId="5A0CEA65" w:rsidR="00E37DCF" w:rsidRPr="001E047E" w:rsidRDefault="00E37DCF" w:rsidP="001112CB">
            <w:pPr>
              <w:spacing w:after="0" w:line="240" w:lineRule="auto"/>
              <w:jc w:val="center"/>
              <w:textAlignment w:val="center"/>
              <w:rPr>
                <w:rFonts w:ascii="Times New Roman" w:eastAsia="SimSun" w:hAnsi="Times New Roman" w:cs="Times New Roman"/>
                <w:bCs/>
                <w:color w:val="000000"/>
                <w:sz w:val="24"/>
                <w:szCs w:val="24"/>
                <w:lang w:val="uk-UA" w:bidi="ar"/>
              </w:rPr>
            </w:pPr>
            <w:r w:rsidRPr="001E047E">
              <w:rPr>
                <w:rFonts w:ascii="Times New Roman" w:hAnsi="Times New Roman" w:cs="Times New Roman"/>
                <w:sz w:val="24"/>
                <w:szCs w:val="24"/>
              </w:rPr>
              <w:t>2</w:t>
            </w:r>
            <w:r w:rsidR="001112CB">
              <w:rPr>
                <w:rFonts w:ascii="Times New Roman" w:hAnsi="Times New Roman" w:cs="Times New Roman"/>
                <w:sz w:val="24"/>
                <w:szCs w:val="24"/>
              </w:rPr>
              <w:t>40</w:t>
            </w:r>
            <w:r w:rsidRPr="001E047E">
              <w:rPr>
                <w:rFonts w:ascii="Times New Roman" w:hAnsi="Times New Roman" w:cs="Times New Roman"/>
                <w:sz w:val="24"/>
                <w:szCs w:val="24"/>
              </w:rPr>
              <w:t>0</w:t>
            </w:r>
          </w:p>
        </w:tc>
      </w:tr>
      <w:tr w:rsidR="00E37DCF" w:rsidRPr="00F234D0" w14:paraId="194C3850"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B75C806" w14:textId="77777777" w:rsidR="00E37DCF" w:rsidRPr="001E047E" w:rsidRDefault="00E37DCF" w:rsidP="00927E0E">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0874D1E" w14:textId="6A97B104" w:rsidR="00E37DCF" w:rsidRPr="001112CB" w:rsidRDefault="001112CB" w:rsidP="001112CB">
            <w:pPr>
              <w:pStyle w:val="1"/>
              <w:rPr>
                <w:rFonts w:eastAsia="SimSun"/>
                <w:color w:val="000000"/>
                <w:lang w:val="uk-UA" w:eastAsia="en-US" w:bidi="ar"/>
              </w:rPr>
            </w:pPr>
            <w:r w:rsidRPr="001112CB">
              <w:rPr>
                <w:rFonts w:eastAsia="SimSun"/>
                <w:color w:val="000000"/>
                <w:lang w:val="uk-UA" w:eastAsia="en-US" w:bidi="ar"/>
              </w:rPr>
              <w:t>Газ скраплений (в талонах)</w:t>
            </w:r>
          </w:p>
        </w:tc>
        <w:tc>
          <w:tcPr>
            <w:tcW w:w="3668" w:type="dxa"/>
            <w:tcBorders>
              <w:top w:val="single" w:sz="2" w:space="0" w:color="000000"/>
              <w:left w:val="single" w:sz="2" w:space="0" w:color="000000"/>
              <w:bottom w:val="single" w:sz="2" w:space="0" w:color="000000"/>
              <w:right w:val="single" w:sz="2" w:space="0" w:color="000000"/>
            </w:tcBorders>
          </w:tcPr>
          <w:p w14:paraId="57E1C1F0" w14:textId="77777777" w:rsidR="001112CB" w:rsidRPr="001112CB" w:rsidRDefault="001112CB" w:rsidP="001112CB">
            <w:pPr>
              <w:pStyle w:val="1"/>
              <w:jc w:val="both"/>
              <w:rPr>
                <w:rFonts w:eastAsiaTheme="minorHAnsi"/>
                <w:lang w:val="uk-UA" w:eastAsia="en-US"/>
              </w:rPr>
            </w:pPr>
            <w:r w:rsidRPr="001112CB">
              <w:rPr>
                <w:rFonts w:eastAsiaTheme="minorHAnsi"/>
                <w:lang w:val="uk-UA" w:eastAsia="en-US"/>
              </w:rPr>
              <w:t xml:space="preserve">ДК 021:2015 </w:t>
            </w:r>
            <w:hyperlink r:id="rId29" w:history="1">
              <w:r w:rsidRPr="001112CB">
                <w:rPr>
                  <w:rFonts w:eastAsiaTheme="minorHAnsi"/>
                  <w:lang w:eastAsia="en-US"/>
                </w:rPr>
                <w:t>09130000-</w:t>
              </w:r>
            </w:hyperlink>
            <w:r w:rsidRPr="001112CB">
              <w:rPr>
                <w:rFonts w:eastAsiaTheme="minorHAnsi"/>
                <w:lang w:val="uk-UA" w:eastAsia="en-US"/>
              </w:rPr>
              <w:t xml:space="preserve">9 Нафта та дистиляти </w:t>
            </w:r>
          </w:p>
          <w:p w14:paraId="41A667EB" w14:textId="784DB33A" w:rsidR="00E37DCF" w:rsidRPr="001E047E" w:rsidRDefault="00E37DCF" w:rsidP="00927E0E">
            <w:pPr>
              <w:spacing w:after="0" w:line="240" w:lineRule="auto"/>
              <w:jc w:val="center"/>
              <w:textAlignment w:val="top"/>
              <w:rPr>
                <w:rFonts w:ascii="Times New Roman" w:hAnsi="Times New Roman" w:cs="Times New Roman"/>
                <w:sz w:val="24"/>
                <w:szCs w:val="24"/>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7ED6B0E" w14:textId="3069BB02"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5A30B2E7" w14:textId="3C8901AE" w:rsidR="00E37DCF" w:rsidRPr="001E047E" w:rsidRDefault="00E37DCF" w:rsidP="001112CB">
            <w:pPr>
              <w:spacing w:after="0" w:line="240" w:lineRule="auto"/>
              <w:jc w:val="center"/>
              <w:textAlignment w:val="center"/>
              <w:rPr>
                <w:rFonts w:ascii="Times New Roman" w:eastAsia="SimSun" w:hAnsi="Times New Roman" w:cs="Times New Roman"/>
                <w:bCs/>
                <w:color w:val="000000"/>
                <w:sz w:val="24"/>
                <w:szCs w:val="24"/>
                <w:lang w:val="uk-UA" w:bidi="ar"/>
              </w:rPr>
            </w:pPr>
            <w:r w:rsidRPr="001E047E">
              <w:rPr>
                <w:rFonts w:ascii="Times New Roman" w:hAnsi="Times New Roman" w:cs="Times New Roman"/>
                <w:sz w:val="24"/>
                <w:szCs w:val="24"/>
              </w:rPr>
              <w:t>20</w:t>
            </w:r>
            <w:r w:rsidR="001112CB">
              <w:rPr>
                <w:rFonts w:ascii="Times New Roman" w:hAnsi="Times New Roman" w:cs="Times New Roman"/>
                <w:sz w:val="24"/>
                <w:szCs w:val="24"/>
              </w:rPr>
              <w:t>0</w:t>
            </w:r>
            <w:r w:rsidRPr="001E047E">
              <w:rPr>
                <w:rFonts w:ascii="Times New Roman" w:hAnsi="Times New Roman" w:cs="Times New Roman"/>
                <w:sz w:val="24"/>
                <w:szCs w:val="24"/>
              </w:rPr>
              <w:t>0</w:t>
            </w:r>
          </w:p>
        </w:tc>
      </w:tr>
    </w:tbl>
    <w:p w14:paraId="0678E881" w14:textId="677C4F37" w:rsidR="004B06D8" w:rsidRDefault="004B06D8" w:rsidP="00486CCB">
      <w:pPr>
        <w:pStyle w:val="Standard"/>
        <w:tabs>
          <w:tab w:val="left" w:pos="709"/>
        </w:tabs>
        <w:ind w:right="196" w:firstLine="709"/>
        <w:jc w:val="both"/>
        <w:rPr>
          <w:rFonts w:ascii="Times New Roman" w:hAnsi="Times New Roman"/>
          <w:lang w:val="uk-UA" w:eastAsia="ar-SA"/>
        </w:rPr>
      </w:pPr>
    </w:p>
    <w:p w14:paraId="7EB8869D" w14:textId="77777777" w:rsidR="001112CB" w:rsidRPr="001112CB" w:rsidRDefault="001112CB" w:rsidP="001112CB">
      <w:pPr>
        <w:shd w:val="clear" w:color="auto" w:fill="FFFFFF"/>
        <w:spacing w:after="0" w:line="240" w:lineRule="auto"/>
        <w:ind w:firstLine="567"/>
        <w:jc w:val="both"/>
        <w:rPr>
          <w:rFonts w:ascii="Times New Roman" w:eastAsia="Arial" w:hAnsi="Times New Roman" w:cs="Times New Roman"/>
          <w:color w:val="0D0D0D"/>
          <w:sz w:val="24"/>
          <w:szCs w:val="24"/>
          <w:shd w:val="clear" w:color="auto" w:fill="FFFFFF"/>
          <w:lang w:val="uk-UA" w:eastAsia="ru-RU"/>
        </w:rPr>
      </w:pPr>
      <w:r w:rsidRPr="001112CB">
        <w:rPr>
          <w:rFonts w:ascii="Times New Roman" w:eastAsia="Arial" w:hAnsi="Times New Roman" w:cs="Times New Roman"/>
          <w:color w:val="0D0D0D"/>
          <w:sz w:val="24"/>
          <w:szCs w:val="24"/>
          <w:shd w:val="clear" w:color="auto" w:fill="FFFFFF"/>
          <w:lang w:val="uk-UA" w:eastAsia="ru-RU"/>
        </w:rPr>
        <w:t>Учасник у тендерній пропозиції повинен надати документи на підтвердження відповідності продукції вимогам нормативних документів та вказати дані щодо якісних і технічних характеристик предмету закупівлі:</w:t>
      </w:r>
    </w:p>
    <w:p w14:paraId="08113970" w14:textId="77777777" w:rsidR="001112CB" w:rsidRPr="00E26B0A" w:rsidRDefault="001112CB" w:rsidP="001112CB">
      <w:pPr>
        <w:pStyle w:val="af3"/>
        <w:spacing w:after="0" w:line="240" w:lineRule="atLeast"/>
        <w:ind w:left="720" w:hanging="11"/>
        <w:contextualSpacing/>
        <w:rPr>
          <w:rFonts w:ascii="Times New Roman" w:hAnsi="Times New Roman" w:cs="Times New Roman"/>
          <w:sz w:val="24"/>
          <w:szCs w:val="24"/>
          <w:lang w:val="ru-RU"/>
        </w:rPr>
      </w:pPr>
    </w:p>
    <w:p w14:paraId="17D52FAB" w14:textId="77777777" w:rsidR="001112CB" w:rsidRPr="001112CB" w:rsidRDefault="001112CB" w:rsidP="004232CA">
      <w:pPr>
        <w:pStyle w:val="a7"/>
        <w:numPr>
          <w:ilvl w:val="0"/>
          <w:numId w:val="40"/>
        </w:numPr>
        <w:suppressAutoHyphens w:val="0"/>
        <w:autoSpaceDN/>
        <w:spacing w:after="0" w:line="240" w:lineRule="atLeast"/>
        <w:ind w:left="567" w:right="56"/>
        <w:contextualSpacing/>
        <w:jc w:val="both"/>
        <w:textAlignment w:val="auto"/>
        <w:rPr>
          <w:rFonts w:ascii="Times New Roman" w:eastAsia="Arial" w:hAnsi="Times New Roman"/>
          <w:color w:val="00000A"/>
          <w:lang w:val="ru-RU"/>
        </w:rPr>
      </w:pPr>
      <w:proofErr w:type="spellStart"/>
      <w:r w:rsidRPr="001112CB">
        <w:rPr>
          <w:rFonts w:ascii="Times New Roman" w:eastAsia="Arial" w:hAnsi="Times New Roman"/>
          <w:color w:val="00000A"/>
          <w:lang w:val="ru-RU"/>
        </w:rPr>
        <w:t>Копії</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єдиного</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зразка</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талонів</w:t>
      </w:r>
      <w:proofErr w:type="spellEnd"/>
      <w:r w:rsidRPr="001112CB">
        <w:rPr>
          <w:rFonts w:ascii="Times New Roman" w:eastAsia="Arial" w:hAnsi="Times New Roman"/>
          <w:color w:val="00000A"/>
          <w:lang w:val="ru-RU"/>
        </w:rPr>
        <w:t xml:space="preserve"> на </w:t>
      </w:r>
      <w:proofErr w:type="spellStart"/>
      <w:r w:rsidRPr="001112CB">
        <w:rPr>
          <w:rFonts w:ascii="Times New Roman" w:eastAsia="Arial" w:hAnsi="Times New Roman"/>
          <w:color w:val="00000A"/>
          <w:lang w:val="ru-RU"/>
        </w:rPr>
        <w:t>всі</w:t>
      </w:r>
      <w:proofErr w:type="spellEnd"/>
      <w:r w:rsidRPr="001112CB">
        <w:rPr>
          <w:rFonts w:ascii="Times New Roman" w:eastAsia="Arial" w:hAnsi="Times New Roman"/>
          <w:color w:val="00000A"/>
          <w:lang w:val="ru-RU"/>
        </w:rPr>
        <w:t xml:space="preserve"> АЗС, на </w:t>
      </w:r>
      <w:proofErr w:type="spellStart"/>
      <w:r w:rsidRPr="001112CB">
        <w:rPr>
          <w:rFonts w:ascii="Times New Roman" w:eastAsia="Arial" w:hAnsi="Times New Roman"/>
          <w:color w:val="00000A"/>
          <w:lang w:val="ru-RU"/>
        </w:rPr>
        <w:t>яких</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можливо</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отримати</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паливо</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згідно</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наданого</w:t>
      </w:r>
      <w:proofErr w:type="spellEnd"/>
      <w:r w:rsidRPr="001112CB">
        <w:rPr>
          <w:rFonts w:ascii="Times New Roman" w:eastAsia="Arial" w:hAnsi="Times New Roman"/>
          <w:color w:val="00000A"/>
          <w:lang w:val="ru-RU"/>
        </w:rPr>
        <w:t xml:space="preserve"> списку </w:t>
      </w:r>
      <w:proofErr w:type="spellStart"/>
      <w:r w:rsidRPr="001112CB">
        <w:rPr>
          <w:rFonts w:ascii="Times New Roman" w:eastAsia="Arial" w:hAnsi="Times New Roman"/>
          <w:color w:val="00000A"/>
          <w:lang w:val="ru-RU"/>
        </w:rPr>
        <w:t>розташування</w:t>
      </w:r>
      <w:proofErr w:type="spellEnd"/>
      <w:r w:rsidRPr="001112CB">
        <w:rPr>
          <w:rFonts w:ascii="Times New Roman" w:eastAsia="Arial" w:hAnsi="Times New Roman"/>
          <w:color w:val="00000A"/>
          <w:lang w:val="ru-RU"/>
        </w:rPr>
        <w:t xml:space="preserve"> (адрес) АЗС).</w:t>
      </w:r>
    </w:p>
    <w:p w14:paraId="68926C84" w14:textId="0B9C4E73" w:rsidR="001112CB" w:rsidRPr="004232CA" w:rsidRDefault="001112CB" w:rsidP="004232CA">
      <w:pPr>
        <w:pStyle w:val="a7"/>
        <w:numPr>
          <w:ilvl w:val="0"/>
          <w:numId w:val="40"/>
        </w:numPr>
        <w:suppressAutoHyphens w:val="0"/>
        <w:autoSpaceDN/>
        <w:spacing w:after="0" w:line="240" w:lineRule="atLeast"/>
        <w:ind w:left="567" w:right="56"/>
        <w:contextualSpacing/>
        <w:jc w:val="both"/>
        <w:textAlignment w:val="auto"/>
        <w:rPr>
          <w:rFonts w:ascii="Times New Roman" w:eastAsia="Arial" w:hAnsi="Times New Roman"/>
          <w:color w:val="00000A"/>
          <w:lang w:val="ru-RU"/>
        </w:rPr>
      </w:pPr>
      <w:proofErr w:type="spellStart"/>
      <w:r w:rsidRPr="001112CB">
        <w:rPr>
          <w:rFonts w:ascii="Times New Roman" w:hAnsi="Times New Roman"/>
          <w:lang w:val="ru-RU"/>
        </w:rPr>
        <w:t>Довідку</w:t>
      </w:r>
      <w:proofErr w:type="spellEnd"/>
      <w:r w:rsidRPr="001112CB">
        <w:rPr>
          <w:rFonts w:ascii="Times New Roman" w:hAnsi="Times New Roman"/>
          <w:lang w:val="ru-RU"/>
        </w:rPr>
        <w:t xml:space="preserve"> </w:t>
      </w:r>
      <w:proofErr w:type="spellStart"/>
      <w:r w:rsidRPr="001112CB">
        <w:rPr>
          <w:rFonts w:ascii="Times New Roman" w:hAnsi="Times New Roman"/>
          <w:lang w:val="ru-RU"/>
        </w:rPr>
        <w:t>учасника</w:t>
      </w:r>
      <w:proofErr w:type="spellEnd"/>
      <w:r w:rsidRPr="001112CB">
        <w:rPr>
          <w:rFonts w:ascii="Times New Roman" w:hAnsi="Times New Roman"/>
          <w:lang w:val="ru-RU"/>
        </w:rPr>
        <w:t xml:space="preserve"> (</w:t>
      </w:r>
      <w:proofErr w:type="spellStart"/>
      <w:r w:rsidRPr="001112CB">
        <w:rPr>
          <w:rFonts w:ascii="Times New Roman" w:hAnsi="Times New Roman"/>
          <w:lang w:val="ru-RU"/>
        </w:rPr>
        <w:t>таблицю</w:t>
      </w:r>
      <w:proofErr w:type="spellEnd"/>
      <w:r w:rsidRPr="001112CB">
        <w:rPr>
          <w:rFonts w:ascii="Times New Roman" w:hAnsi="Times New Roman"/>
          <w:lang w:val="ru-RU"/>
        </w:rPr>
        <w:t xml:space="preserve">) </w:t>
      </w:r>
      <w:proofErr w:type="gramStart"/>
      <w:r w:rsidRPr="001112CB">
        <w:rPr>
          <w:rFonts w:ascii="Times New Roman" w:hAnsi="Times New Roman"/>
          <w:lang w:val="ru-RU"/>
        </w:rPr>
        <w:t xml:space="preserve">в </w:t>
      </w:r>
      <w:proofErr w:type="spellStart"/>
      <w:r w:rsidRPr="001112CB">
        <w:rPr>
          <w:rFonts w:ascii="Times New Roman" w:hAnsi="Times New Roman"/>
          <w:lang w:val="ru-RU"/>
        </w:rPr>
        <w:t>дов</w:t>
      </w:r>
      <w:proofErr w:type="gramEnd"/>
      <w:r w:rsidRPr="001112CB">
        <w:rPr>
          <w:rFonts w:ascii="Times New Roman" w:hAnsi="Times New Roman"/>
          <w:lang w:val="ru-RU"/>
        </w:rPr>
        <w:t>ільній</w:t>
      </w:r>
      <w:proofErr w:type="spellEnd"/>
      <w:r w:rsidRPr="001112CB">
        <w:rPr>
          <w:rFonts w:ascii="Times New Roman" w:hAnsi="Times New Roman"/>
          <w:lang w:val="ru-RU"/>
        </w:rPr>
        <w:t xml:space="preserve"> </w:t>
      </w:r>
      <w:proofErr w:type="spellStart"/>
      <w:r w:rsidRPr="001112CB">
        <w:rPr>
          <w:rFonts w:ascii="Times New Roman" w:hAnsi="Times New Roman"/>
          <w:lang w:val="ru-RU"/>
        </w:rPr>
        <w:t>формі</w:t>
      </w:r>
      <w:proofErr w:type="spellEnd"/>
      <w:r w:rsidRPr="001112CB">
        <w:rPr>
          <w:rFonts w:ascii="Times New Roman" w:hAnsi="Times New Roman"/>
          <w:lang w:val="ru-RU"/>
        </w:rPr>
        <w:t xml:space="preserve"> </w:t>
      </w:r>
      <w:proofErr w:type="spellStart"/>
      <w:r w:rsidRPr="001112CB">
        <w:rPr>
          <w:rFonts w:ascii="Times New Roman" w:hAnsi="Times New Roman"/>
          <w:lang w:val="ru-RU"/>
        </w:rPr>
        <w:t>щодо</w:t>
      </w:r>
      <w:proofErr w:type="spellEnd"/>
      <w:r w:rsidRPr="001112CB">
        <w:rPr>
          <w:rFonts w:ascii="Times New Roman" w:hAnsi="Times New Roman"/>
          <w:lang w:val="ru-RU"/>
        </w:rPr>
        <w:t xml:space="preserve"> </w:t>
      </w:r>
      <w:proofErr w:type="spellStart"/>
      <w:r w:rsidRPr="001112CB">
        <w:rPr>
          <w:rFonts w:ascii="Times New Roman" w:hAnsi="Times New Roman"/>
          <w:lang w:val="ru-RU"/>
        </w:rPr>
        <w:t>розташування</w:t>
      </w:r>
      <w:proofErr w:type="spellEnd"/>
      <w:r w:rsidRPr="001112CB">
        <w:rPr>
          <w:rFonts w:ascii="Times New Roman" w:hAnsi="Times New Roman"/>
          <w:lang w:val="ru-RU"/>
        </w:rPr>
        <w:t xml:space="preserve"> АЗС, на </w:t>
      </w:r>
      <w:proofErr w:type="spellStart"/>
      <w:r w:rsidRPr="001112CB">
        <w:rPr>
          <w:rFonts w:ascii="Times New Roman" w:hAnsi="Times New Roman"/>
          <w:lang w:val="ru-RU"/>
        </w:rPr>
        <w:t>яких</w:t>
      </w:r>
      <w:proofErr w:type="spellEnd"/>
      <w:r w:rsidRPr="001112CB">
        <w:rPr>
          <w:rFonts w:ascii="Times New Roman" w:hAnsi="Times New Roman"/>
          <w:lang w:val="ru-RU"/>
        </w:rPr>
        <w:t xml:space="preserve"> буде </w:t>
      </w:r>
      <w:proofErr w:type="spellStart"/>
      <w:r w:rsidRPr="001112CB">
        <w:rPr>
          <w:rFonts w:ascii="Times New Roman" w:hAnsi="Times New Roman"/>
          <w:lang w:val="ru-RU"/>
        </w:rPr>
        <w:t>забезпечено</w:t>
      </w:r>
      <w:proofErr w:type="spellEnd"/>
      <w:r w:rsidRPr="001112CB">
        <w:rPr>
          <w:rFonts w:ascii="Times New Roman" w:hAnsi="Times New Roman"/>
          <w:lang w:val="ru-RU"/>
        </w:rPr>
        <w:t xml:space="preserve"> </w:t>
      </w:r>
      <w:proofErr w:type="spellStart"/>
      <w:r w:rsidRPr="001112CB">
        <w:rPr>
          <w:rFonts w:ascii="Times New Roman" w:hAnsi="Times New Roman"/>
          <w:lang w:val="ru-RU"/>
        </w:rPr>
        <w:t>відпуск</w:t>
      </w:r>
      <w:proofErr w:type="spellEnd"/>
      <w:r w:rsidRPr="001112CB">
        <w:rPr>
          <w:rFonts w:ascii="Times New Roman" w:hAnsi="Times New Roman"/>
          <w:lang w:val="ru-RU"/>
        </w:rPr>
        <w:t xml:space="preserve"> </w:t>
      </w:r>
      <w:proofErr w:type="spellStart"/>
      <w:r w:rsidRPr="001112CB">
        <w:rPr>
          <w:rFonts w:ascii="Times New Roman" w:hAnsi="Times New Roman"/>
          <w:lang w:val="ru-RU"/>
        </w:rPr>
        <w:t>товарів</w:t>
      </w:r>
      <w:proofErr w:type="spellEnd"/>
      <w:r w:rsidRPr="001112CB">
        <w:rPr>
          <w:rFonts w:ascii="Times New Roman" w:hAnsi="Times New Roman"/>
          <w:lang w:val="ru-RU"/>
        </w:rPr>
        <w:t xml:space="preserve">, </w:t>
      </w:r>
      <w:proofErr w:type="spellStart"/>
      <w:r w:rsidRPr="001112CB">
        <w:rPr>
          <w:rFonts w:ascii="Times New Roman" w:hAnsi="Times New Roman"/>
          <w:lang w:val="ru-RU"/>
        </w:rPr>
        <w:t>що</w:t>
      </w:r>
      <w:proofErr w:type="spellEnd"/>
      <w:r w:rsidRPr="001112CB">
        <w:rPr>
          <w:rFonts w:ascii="Times New Roman" w:hAnsi="Times New Roman"/>
          <w:lang w:val="ru-RU"/>
        </w:rPr>
        <w:t xml:space="preserve"> </w:t>
      </w:r>
      <w:proofErr w:type="spellStart"/>
      <w:r w:rsidRPr="001112CB">
        <w:rPr>
          <w:rFonts w:ascii="Times New Roman" w:hAnsi="Times New Roman"/>
          <w:lang w:val="ru-RU"/>
        </w:rPr>
        <w:t>вимагаються</w:t>
      </w:r>
      <w:proofErr w:type="spellEnd"/>
      <w:r w:rsidRPr="001112CB">
        <w:rPr>
          <w:rFonts w:ascii="Times New Roman" w:hAnsi="Times New Roman"/>
          <w:lang w:val="ru-RU"/>
        </w:rPr>
        <w:t xml:space="preserve"> </w:t>
      </w:r>
      <w:proofErr w:type="spellStart"/>
      <w:r w:rsidRPr="001112CB">
        <w:rPr>
          <w:rFonts w:ascii="Times New Roman" w:hAnsi="Times New Roman"/>
          <w:lang w:val="ru-RU"/>
        </w:rPr>
        <w:t>Замовником</w:t>
      </w:r>
      <w:proofErr w:type="spellEnd"/>
      <w:r w:rsidRPr="001112CB">
        <w:rPr>
          <w:rFonts w:ascii="Times New Roman" w:hAnsi="Times New Roman"/>
          <w:lang w:val="ru-RU"/>
        </w:rPr>
        <w:t xml:space="preserve">. </w:t>
      </w:r>
      <w:proofErr w:type="spellStart"/>
      <w:r w:rsidRPr="001112CB">
        <w:rPr>
          <w:rFonts w:ascii="Times New Roman" w:eastAsia="Arial" w:hAnsi="Times New Roman"/>
          <w:color w:val="00000A"/>
          <w:lang w:val="ru-RU"/>
        </w:rPr>
        <w:t>Найближча</w:t>
      </w:r>
      <w:proofErr w:type="spellEnd"/>
      <w:r w:rsidRPr="001112CB">
        <w:rPr>
          <w:rFonts w:ascii="Times New Roman" w:eastAsia="Arial" w:hAnsi="Times New Roman"/>
          <w:color w:val="00000A"/>
          <w:lang w:val="ru-RU"/>
        </w:rPr>
        <w:t xml:space="preserve"> АЗС повинна </w:t>
      </w:r>
      <w:proofErr w:type="spellStart"/>
      <w:r w:rsidRPr="001112CB">
        <w:rPr>
          <w:rFonts w:ascii="Times New Roman" w:eastAsia="Arial" w:hAnsi="Times New Roman"/>
          <w:color w:val="00000A"/>
          <w:lang w:val="ru-RU"/>
        </w:rPr>
        <w:t>знаходитися</w:t>
      </w:r>
      <w:proofErr w:type="spellEnd"/>
      <w:r w:rsidRPr="001112CB">
        <w:rPr>
          <w:rFonts w:ascii="Times New Roman" w:eastAsia="Arial" w:hAnsi="Times New Roman"/>
          <w:color w:val="00000A"/>
          <w:lang w:val="ru-RU"/>
        </w:rPr>
        <w:t xml:space="preserve"> на </w:t>
      </w:r>
      <w:proofErr w:type="spellStart"/>
      <w:r w:rsidRPr="001112CB">
        <w:rPr>
          <w:rFonts w:ascii="Times New Roman" w:eastAsia="Arial" w:hAnsi="Times New Roman"/>
          <w:color w:val="00000A"/>
          <w:lang w:val="ru-RU"/>
        </w:rPr>
        <w:t>відстані</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що</w:t>
      </w:r>
      <w:proofErr w:type="spellEnd"/>
      <w:r w:rsidRPr="001112CB">
        <w:rPr>
          <w:rFonts w:ascii="Times New Roman" w:eastAsia="Arial" w:hAnsi="Times New Roman"/>
          <w:color w:val="00000A"/>
          <w:lang w:val="ru-RU"/>
        </w:rPr>
        <w:t xml:space="preserve"> не </w:t>
      </w:r>
      <w:proofErr w:type="spellStart"/>
      <w:r w:rsidRPr="001112CB">
        <w:rPr>
          <w:rFonts w:ascii="Times New Roman" w:eastAsia="Arial" w:hAnsi="Times New Roman"/>
          <w:color w:val="00000A"/>
          <w:lang w:val="ru-RU"/>
        </w:rPr>
        <w:t>перевищує</w:t>
      </w:r>
      <w:proofErr w:type="spellEnd"/>
      <w:r w:rsidRPr="001112CB">
        <w:rPr>
          <w:rFonts w:ascii="Times New Roman" w:eastAsia="Arial" w:hAnsi="Times New Roman"/>
          <w:color w:val="00000A"/>
          <w:lang w:val="ru-RU"/>
        </w:rPr>
        <w:t xml:space="preserve"> </w:t>
      </w:r>
      <w:r w:rsidR="00730E10" w:rsidRPr="00730E10">
        <w:rPr>
          <w:rFonts w:ascii="Times New Roman" w:eastAsia="Arial" w:hAnsi="Times New Roman"/>
          <w:color w:val="00000A"/>
          <w:lang w:val="ru-RU"/>
        </w:rPr>
        <w:t>17</w:t>
      </w:r>
      <w:r w:rsidRPr="00730E10">
        <w:rPr>
          <w:rFonts w:ascii="Times New Roman" w:eastAsia="Arial" w:hAnsi="Times New Roman"/>
          <w:color w:val="00000A"/>
          <w:lang w:val="ru-RU"/>
        </w:rPr>
        <w:t xml:space="preserve"> км</w:t>
      </w:r>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від</w:t>
      </w:r>
      <w:proofErr w:type="spellEnd"/>
      <w:r w:rsidRPr="001112CB">
        <w:rPr>
          <w:rFonts w:ascii="Times New Roman" w:eastAsia="Arial" w:hAnsi="Times New Roman"/>
          <w:color w:val="00000A"/>
          <w:lang w:val="ru-RU"/>
        </w:rPr>
        <w:t xml:space="preserve"> автотранспортного </w:t>
      </w:r>
      <w:proofErr w:type="spellStart"/>
      <w:proofErr w:type="gramStart"/>
      <w:r w:rsidRPr="001112CB">
        <w:rPr>
          <w:rFonts w:ascii="Times New Roman" w:eastAsia="Arial" w:hAnsi="Times New Roman"/>
          <w:color w:val="00000A"/>
          <w:lang w:val="ru-RU"/>
        </w:rPr>
        <w:t>п</w:t>
      </w:r>
      <w:proofErr w:type="gramEnd"/>
      <w:r w:rsidRPr="001112CB">
        <w:rPr>
          <w:rFonts w:ascii="Times New Roman" w:eastAsia="Arial" w:hAnsi="Times New Roman"/>
          <w:color w:val="00000A"/>
          <w:lang w:val="ru-RU"/>
        </w:rPr>
        <w:t>ідрозділу</w:t>
      </w:r>
      <w:proofErr w:type="spellEnd"/>
      <w:r w:rsidRPr="001112CB">
        <w:rPr>
          <w:rFonts w:ascii="Times New Roman" w:eastAsia="Arial" w:hAnsi="Times New Roman"/>
          <w:color w:val="00000A"/>
          <w:lang w:val="ru-RU"/>
        </w:rPr>
        <w:t xml:space="preserve"> </w:t>
      </w:r>
      <w:proofErr w:type="spellStart"/>
      <w:r w:rsidR="004232CA">
        <w:rPr>
          <w:rFonts w:ascii="Times New Roman" w:eastAsia="Arial" w:hAnsi="Times New Roman"/>
          <w:color w:val="00000A"/>
          <w:lang w:val="ru-RU"/>
        </w:rPr>
        <w:t>Замовника</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який</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знаходиться</w:t>
      </w:r>
      <w:proofErr w:type="spellEnd"/>
      <w:r w:rsidRPr="001112CB">
        <w:rPr>
          <w:rFonts w:ascii="Times New Roman" w:eastAsia="Arial" w:hAnsi="Times New Roman"/>
          <w:color w:val="00000A"/>
          <w:lang w:val="ru-RU"/>
        </w:rPr>
        <w:t xml:space="preserve"> за адресом: </w:t>
      </w:r>
      <w:proofErr w:type="spellStart"/>
      <w:r w:rsidRPr="00730E10">
        <w:rPr>
          <w:rFonts w:ascii="Times New Roman" w:hAnsi="Times New Roman"/>
          <w:color w:val="333333"/>
          <w:shd w:val="clear" w:color="auto" w:fill="FDFDFD"/>
          <w:lang w:val="ru-RU"/>
        </w:rPr>
        <w:t>Україна</w:t>
      </w:r>
      <w:proofErr w:type="spellEnd"/>
      <w:r w:rsidRPr="00730E10">
        <w:rPr>
          <w:rFonts w:ascii="Times New Roman" w:hAnsi="Times New Roman"/>
          <w:color w:val="333333"/>
          <w:shd w:val="clear" w:color="auto" w:fill="FDFDFD"/>
          <w:lang w:val="ru-RU"/>
        </w:rPr>
        <w:t xml:space="preserve">, м. </w:t>
      </w:r>
      <w:r w:rsidR="004232CA" w:rsidRPr="00730E10">
        <w:rPr>
          <w:rFonts w:ascii="Times New Roman" w:hAnsi="Times New Roman"/>
          <w:color w:val="333333"/>
          <w:shd w:val="clear" w:color="auto" w:fill="FDFDFD"/>
          <w:lang w:val="ru-RU"/>
        </w:rPr>
        <w:t>Любо</w:t>
      </w:r>
      <w:r w:rsidR="004232CA" w:rsidRPr="00730E10">
        <w:rPr>
          <w:rFonts w:ascii="Times New Roman" w:hAnsi="Times New Roman"/>
          <w:color w:val="333333"/>
          <w:shd w:val="clear" w:color="auto" w:fill="FDFDFD"/>
          <w:lang w:val="uk-UA"/>
        </w:rPr>
        <w:t>тин, вул</w:t>
      </w:r>
      <w:proofErr w:type="gramStart"/>
      <w:r w:rsidR="004232CA" w:rsidRPr="00730E10">
        <w:rPr>
          <w:rFonts w:ascii="Times New Roman" w:hAnsi="Times New Roman"/>
          <w:color w:val="333333"/>
          <w:shd w:val="clear" w:color="auto" w:fill="FDFDFD"/>
          <w:lang w:val="uk-UA"/>
        </w:rPr>
        <w:t xml:space="preserve">.. </w:t>
      </w:r>
      <w:proofErr w:type="gramEnd"/>
      <w:r w:rsidR="004232CA" w:rsidRPr="00730E10">
        <w:rPr>
          <w:rFonts w:ascii="Times New Roman" w:hAnsi="Times New Roman"/>
          <w:color w:val="333333"/>
          <w:shd w:val="clear" w:color="auto" w:fill="FDFDFD"/>
          <w:lang w:val="uk-UA"/>
        </w:rPr>
        <w:t>Курортна, 19</w:t>
      </w:r>
      <w:r w:rsidRPr="00730E10">
        <w:rPr>
          <w:rFonts w:ascii="Times New Roman" w:hAnsi="Times New Roman"/>
          <w:color w:val="333333"/>
          <w:shd w:val="clear" w:color="auto" w:fill="FDFDFD"/>
          <w:lang w:val="ru-RU"/>
        </w:rPr>
        <w:t xml:space="preserve"> </w:t>
      </w:r>
      <w:r w:rsidRPr="00730E10">
        <w:rPr>
          <w:rFonts w:ascii="Times New Roman" w:eastAsia="Arial" w:hAnsi="Times New Roman"/>
          <w:color w:val="00000A"/>
          <w:lang w:val="ru-RU"/>
        </w:rPr>
        <w:t xml:space="preserve">та </w:t>
      </w:r>
      <w:proofErr w:type="spellStart"/>
      <w:r w:rsidRPr="00730E10">
        <w:rPr>
          <w:rFonts w:ascii="Times New Roman" w:eastAsia="Arial" w:hAnsi="Times New Roman"/>
          <w:color w:val="00000A"/>
          <w:lang w:val="ru-RU"/>
        </w:rPr>
        <w:t>мати</w:t>
      </w:r>
      <w:proofErr w:type="spellEnd"/>
      <w:r w:rsidRPr="00730E10">
        <w:rPr>
          <w:rFonts w:ascii="Times New Roman" w:eastAsia="Arial" w:hAnsi="Times New Roman"/>
          <w:color w:val="00000A"/>
          <w:lang w:val="ru-RU"/>
        </w:rPr>
        <w:t xml:space="preserve"> </w:t>
      </w:r>
      <w:proofErr w:type="spellStart"/>
      <w:r w:rsidRPr="00730E10">
        <w:rPr>
          <w:rFonts w:ascii="Times New Roman" w:eastAsia="Arial" w:hAnsi="Times New Roman"/>
          <w:color w:val="00000A"/>
          <w:lang w:val="ru-RU"/>
        </w:rPr>
        <w:t>розгалужену</w:t>
      </w:r>
      <w:proofErr w:type="spellEnd"/>
      <w:r w:rsidRPr="00730E10">
        <w:rPr>
          <w:rFonts w:ascii="Times New Roman" w:eastAsia="Arial" w:hAnsi="Times New Roman"/>
          <w:color w:val="00000A"/>
          <w:lang w:val="ru-RU"/>
        </w:rPr>
        <w:t xml:space="preserve"> мережу АЗС по </w:t>
      </w:r>
      <w:proofErr w:type="spellStart"/>
      <w:r w:rsidRPr="00730E10">
        <w:rPr>
          <w:rFonts w:ascii="Times New Roman" w:eastAsia="Arial" w:hAnsi="Times New Roman"/>
          <w:color w:val="00000A"/>
          <w:lang w:val="ru-RU"/>
        </w:rPr>
        <w:t>всій</w:t>
      </w:r>
      <w:proofErr w:type="spellEnd"/>
      <w:r w:rsidRPr="00730E10">
        <w:rPr>
          <w:rFonts w:ascii="Times New Roman" w:eastAsia="Arial" w:hAnsi="Times New Roman"/>
          <w:color w:val="00000A"/>
          <w:lang w:val="ru-RU"/>
        </w:rPr>
        <w:t xml:space="preserve"> </w:t>
      </w:r>
      <w:proofErr w:type="spellStart"/>
      <w:r w:rsidRPr="00730E10">
        <w:rPr>
          <w:rFonts w:ascii="Times New Roman" w:eastAsia="Arial" w:hAnsi="Times New Roman"/>
          <w:color w:val="00000A"/>
          <w:lang w:val="ru-RU"/>
        </w:rPr>
        <w:t>Україні</w:t>
      </w:r>
      <w:proofErr w:type="spellEnd"/>
      <w:r w:rsidRPr="00730E10">
        <w:rPr>
          <w:rFonts w:ascii="Times New Roman" w:eastAsia="Arial" w:hAnsi="Times New Roman"/>
          <w:color w:val="00000A"/>
          <w:lang w:val="ru-RU"/>
        </w:rPr>
        <w:t xml:space="preserve"> (не </w:t>
      </w:r>
      <w:proofErr w:type="spellStart"/>
      <w:r w:rsidRPr="00730E10">
        <w:rPr>
          <w:rFonts w:ascii="Times New Roman" w:eastAsia="Arial" w:hAnsi="Times New Roman"/>
          <w:color w:val="00000A"/>
          <w:lang w:val="ru-RU"/>
        </w:rPr>
        <w:t>менше</w:t>
      </w:r>
      <w:proofErr w:type="spellEnd"/>
      <w:r w:rsidRPr="001112CB">
        <w:rPr>
          <w:rFonts w:ascii="Times New Roman" w:eastAsia="Arial" w:hAnsi="Times New Roman"/>
          <w:color w:val="00000A"/>
          <w:lang w:val="ru-RU"/>
        </w:rPr>
        <w:t xml:space="preserve"> 300 АЗС), у </w:t>
      </w:r>
      <w:proofErr w:type="spellStart"/>
      <w:r w:rsidRPr="001112CB">
        <w:rPr>
          <w:rFonts w:ascii="Times New Roman" w:eastAsia="Arial" w:hAnsi="Times New Roman"/>
          <w:color w:val="00000A"/>
          <w:lang w:val="ru-RU"/>
        </w:rPr>
        <w:t>всіх</w:t>
      </w:r>
      <w:proofErr w:type="spellEnd"/>
      <w:r w:rsidRPr="001112CB">
        <w:rPr>
          <w:rFonts w:ascii="Times New Roman" w:eastAsia="Arial" w:hAnsi="Times New Roman"/>
          <w:color w:val="00000A"/>
          <w:lang w:val="ru-RU"/>
        </w:rPr>
        <w:t xml:space="preserve"> областях</w:t>
      </w:r>
      <w:r w:rsidRPr="001112CB">
        <w:rPr>
          <w:rFonts w:ascii="Times New Roman" w:hAnsi="Times New Roman"/>
          <w:lang w:val="ru-RU"/>
        </w:rPr>
        <w:t xml:space="preserve">, м. </w:t>
      </w:r>
      <w:proofErr w:type="spellStart"/>
      <w:r w:rsidRPr="001112CB">
        <w:rPr>
          <w:rFonts w:ascii="Times New Roman" w:hAnsi="Times New Roman"/>
          <w:lang w:val="ru-RU"/>
        </w:rPr>
        <w:t>Харкові</w:t>
      </w:r>
      <w:proofErr w:type="spellEnd"/>
      <w:r w:rsidRPr="001112CB">
        <w:rPr>
          <w:rFonts w:ascii="Times New Roman" w:hAnsi="Times New Roman"/>
          <w:lang w:val="ru-RU"/>
        </w:rPr>
        <w:t xml:space="preserve"> та м. </w:t>
      </w:r>
      <w:proofErr w:type="spellStart"/>
      <w:r w:rsidRPr="001112CB">
        <w:rPr>
          <w:rFonts w:ascii="Times New Roman" w:hAnsi="Times New Roman"/>
          <w:lang w:val="ru-RU"/>
        </w:rPr>
        <w:t>Києві</w:t>
      </w:r>
      <w:proofErr w:type="spellEnd"/>
      <w:r w:rsidRPr="001112CB">
        <w:rPr>
          <w:rFonts w:ascii="Times New Roman" w:hAnsi="Times New Roman"/>
          <w:lang w:val="ru-RU"/>
        </w:rPr>
        <w:t xml:space="preserve">. </w:t>
      </w:r>
      <w:proofErr w:type="spellStart"/>
      <w:r w:rsidRPr="004232CA">
        <w:rPr>
          <w:rFonts w:ascii="Times New Roman" w:hAnsi="Times New Roman"/>
          <w:lang w:val="ru-RU"/>
        </w:rPr>
        <w:t>Довідка</w:t>
      </w:r>
      <w:proofErr w:type="spellEnd"/>
      <w:r w:rsidRPr="004232CA">
        <w:rPr>
          <w:rFonts w:ascii="Times New Roman" w:hAnsi="Times New Roman"/>
          <w:lang w:val="ru-RU"/>
        </w:rPr>
        <w:t xml:space="preserve"> </w:t>
      </w:r>
      <w:proofErr w:type="spellStart"/>
      <w:r w:rsidRPr="004232CA">
        <w:rPr>
          <w:rFonts w:ascii="Times New Roman" w:hAnsi="Times New Roman"/>
          <w:lang w:val="ru-RU"/>
        </w:rPr>
        <w:t>учасника</w:t>
      </w:r>
      <w:proofErr w:type="spellEnd"/>
      <w:r w:rsidRPr="004232CA">
        <w:rPr>
          <w:rFonts w:ascii="Times New Roman" w:hAnsi="Times New Roman"/>
          <w:lang w:val="ru-RU"/>
        </w:rPr>
        <w:t xml:space="preserve"> (</w:t>
      </w:r>
      <w:proofErr w:type="spellStart"/>
      <w:r w:rsidRPr="004232CA">
        <w:rPr>
          <w:rFonts w:ascii="Times New Roman" w:hAnsi="Times New Roman"/>
          <w:lang w:val="ru-RU"/>
        </w:rPr>
        <w:t>таблиця</w:t>
      </w:r>
      <w:proofErr w:type="spellEnd"/>
      <w:r w:rsidRPr="004232CA">
        <w:rPr>
          <w:rFonts w:ascii="Times New Roman" w:hAnsi="Times New Roman"/>
          <w:lang w:val="ru-RU"/>
        </w:rPr>
        <w:t xml:space="preserve">) повинна </w:t>
      </w:r>
      <w:proofErr w:type="spellStart"/>
      <w:r w:rsidRPr="004232CA">
        <w:rPr>
          <w:rFonts w:ascii="Times New Roman" w:hAnsi="Times New Roman"/>
          <w:lang w:val="ru-RU"/>
        </w:rPr>
        <w:t>містити</w:t>
      </w:r>
      <w:proofErr w:type="spellEnd"/>
      <w:r w:rsidRPr="004232CA">
        <w:rPr>
          <w:rFonts w:ascii="Times New Roman" w:hAnsi="Times New Roman"/>
          <w:lang w:val="ru-RU"/>
        </w:rPr>
        <w:t xml:space="preserve"> </w:t>
      </w:r>
      <w:proofErr w:type="spellStart"/>
      <w:r w:rsidRPr="004232CA">
        <w:rPr>
          <w:rFonts w:ascii="Times New Roman" w:hAnsi="Times New Roman"/>
          <w:lang w:val="ru-RU"/>
        </w:rPr>
        <w:t>наступну</w:t>
      </w:r>
      <w:proofErr w:type="spellEnd"/>
      <w:r w:rsidRPr="004232CA">
        <w:rPr>
          <w:rFonts w:ascii="Times New Roman" w:hAnsi="Times New Roman"/>
          <w:lang w:val="ru-RU"/>
        </w:rPr>
        <w:t xml:space="preserve"> </w:t>
      </w:r>
      <w:proofErr w:type="spellStart"/>
      <w:r w:rsidRPr="004232CA">
        <w:rPr>
          <w:rFonts w:ascii="Times New Roman" w:hAnsi="Times New Roman"/>
          <w:lang w:val="ru-RU"/>
        </w:rPr>
        <w:t>інформацію</w:t>
      </w:r>
      <w:proofErr w:type="spellEnd"/>
      <w:r w:rsidRPr="004232CA">
        <w:rPr>
          <w:rFonts w:ascii="Times New Roman" w:hAnsi="Times New Roman"/>
          <w:lang w:val="ru-RU"/>
        </w:rPr>
        <w:t>:</w:t>
      </w:r>
    </w:p>
    <w:p w14:paraId="5459E309" w14:textId="77777777" w:rsidR="001112CB" w:rsidRDefault="001112CB" w:rsidP="004232CA">
      <w:pPr>
        <w:pStyle w:val="a7"/>
        <w:numPr>
          <w:ilvl w:val="0"/>
          <w:numId w:val="38"/>
        </w:numPr>
        <w:suppressAutoHyphens w:val="0"/>
        <w:autoSpaceDN/>
        <w:spacing w:after="0" w:line="240" w:lineRule="atLeast"/>
        <w:ind w:left="1276"/>
        <w:contextualSpacing/>
        <w:textAlignment w:val="auto"/>
        <w:rPr>
          <w:rFonts w:ascii="Times New Roman" w:hAnsi="Times New Roman"/>
        </w:rPr>
      </w:pPr>
      <w:proofErr w:type="spellStart"/>
      <w:r w:rsidRPr="00C61F5B">
        <w:rPr>
          <w:rFonts w:ascii="Times New Roman" w:hAnsi="Times New Roman"/>
        </w:rPr>
        <w:t>назва</w:t>
      </w:r>
      <w:proofErr w:type="spellEnd"/>
      <w:r w:rsidRPr="00C61F5B">
        <w:rPr>
          <w:rFonts w:ascii="Times New Roman" w:hAnsi="Times New Roman"/>
        </w:rPr>
        <w:t xml:space="preserve"> </w:t>
      </w:r>
      <w:proofErr w:type="spellStart"/>
      <w:r w:rsidRPr="00C61F5B">
        <w:rPr>
          <w:rFonts w:ascii="Times New Roman" w:hAnsi="Times New Roman"/>
        </w:rPr>
        <w:t>автозаправочної</w:t>
      </w:r>
      <w:proofErr w:type="spellEnd"/>
      <w:r w:rsidRPr="00C61F5B">
        <w:rPr>
          <w:rFonts w:ascii="Times New Roman" w:hAnsi="Times New Roman"/>
        </w:rPr>
        <w:t xml:space="preserve"> </w:t>
      </w:r>
      <w:proofErr w:type="spellStart"/>
      <w:r w:rsidRPr="00C61F5B">
        <w:rPr>
          <w:rFonts w:ascii="Times New Roman" w:hAnsi="Times New Roman"/>
        </w:rPr>
        <w:t>станції</w:t>
      </w:r>
      <w:proofErr w:type="spellEnd"/>
      <w:r w:rsidRPr="00C61F5B">
        <w:rPr>
          <w:rFonts w:ascii="Times New Roman" w:hAnsi="Times New Roman"/>
        </w:rPr>
        <w:t xml:space="preserve"> (АЗС),</w:t>
      </w:r>
    </w:p>
    <w:p w14:paraId="1767BD5E" w14:textId="77777777" w:rsidR="001112CB" w:rsidRPr="00C61F5B" w:rsidRDefault="001112CB" w:rsidP="004232CA">
      <w:pPr>
        <w:pStyle w:val="a7"/>
        <w:widowControl w:val="0"/>
        <w:numPr>
          <w:ilvl w:val="0"/>
          <w:numId w:val="38"/>
        </w:numPr>
        <w:tabs>
          <w:tab w:val="left" w:pos="0"/>
        </w:tabs>
        <w:suppressAutoHyphens w:val="0"/>
        <w:autoSpaceDN/>
        <w:spacing w:after="0" w:line="240" w:lineRule="atLeast"/>
        <w:ind w:left="1276"/>
        <w:contextualSpacing/>
        <w:jc w:val="both"/>
        <w:textAlignment w:val="auto"/>
        <w:rPr>
          <w:rFonts w:ascii="Times New Roman" w:hAnsi="Times New Roman"/>
        </w:rPr>
      </w:pPr>
      <w:proofErr w:type="spellStart"/>
      <w:r w:rsidRPr="00C61F5B">
        <w:rPr>
          <w:rFonts w:ascii="Times New Roman" w:hAnsi="Times New Roman"/>
        </w:rPr>
        <w:t>адреса</w:t>
      </w:r>
      <w:proofErr w:type="spellEnd"/>
      <w:r w:rsidRPr="00C61F5B">
        <w:rPr>
          <w:rFonts w:ascii="Times New Roman" w:hAnsi="Times New Roman"/>
        </w:rPr>
        <w:t xml:space="preserve"> </w:t>
      </w:r>
      <w:proofErr w:type="spellStart"/>
      <w:r w:rsidRPr="00C61F5B">
        <w:rPr>
          <w:rFonts w:ascii="Times New Roman" w:hAnsi="Times New Roman"/>
        </w:rPr>
        <w:t>розташування</w:t>
      </w:r>
      <w:proofErr w:type="spellEnd"/>
      <w:r w:rsidRPr="00C61F5B">
        <w:rPr>
          <w:rFonts w:ascii="Times New Roman" w:hAnsi="Times New Roman"/>
        </w:rPr>
        <w:t>,</w:t>
      </w:r>
    </w:p>
    <w:p w14:paraId="01D8849C" w14:textId="77777777" w:rsidR="001112CB" w:rsidRPr="001112CB" w:rsidRDefault="001112CB" w:rsidP="004232CA">
      <w:pPr>
        <w:pStyle w:val="a7"/>
        <w:numPr>
          <w:ilvl w:val="0"/>
          <w:numId w:val="38"/>
        </w:numPr>
        <w:suppressAutoHyphens w:val="0"/>
        <w:autoSpaceDN/>
        <w:spacing w:after="0" w:line="240" w:lineRule="atLeast"/>
        <w:ind w:left="1276"/>
        <w:contextualSpacing/>
        <w:textAlignment w:val="auto"/>
        <w:rPr>
          <w:rFonts w:ascii="Times New Roman" w:hAnsi="Times New Roman"/>
          <w:lang w:val="ru-RU"/>
        </w:rPr>
      </w:pPr>
      <w:proofErr w:type="spellStart"/>
      <w:r w:rsidRPr="001112CB">
        <w:rPr>
          <w:rFonts w:ascii="Times New Roman" w:hAnsi="Times New Roman"/>
          <w:lang w:val="ru-RU"/>
        </w:rPr>
        <w:t>назва</w:t>
      </w:r>
      <w:proofErr w:type="spellEnd"/>
      <w:r w:rsidRPr="001112CB">
        <w:rPr>
          <w:rFonts w:ascii="Times New Roman" w:hAnsi="Times New Roman"/>
          <w:lang w:val="ru-RU"/>
        </w:rPr>
        <w:t xml:space="preserve">  </w:t>
      </w:r>
      <w:proofErr w:type="spellStart"/>
      <w:r w:rsidRPr="001112CB">
        <w:rPr>
          <w:rFonts w:ascii="Times New Roman" w:hAnsi="Times New Roman"/>
          <w:lang w:val="ru-RU"/>
        </w:rPr>
        <w:t>суб’єкта</w:t>
      </w:r>
      <w:proofErr w:type="spellEnd"/>
      <w:r w:rsidRPr="001112CB">
        <w:rPr>
          <w:rFonts w:ascii="Times New Roman" w:hAnsi="Times New Roman"/>
          <w:lang w:val="ru-RU"/>
        </w:rPr>
        <w:t xml:space="preserve"> </w:t>
      </w:r>
      <w:proofErr w:type="spellStart"/>
      <w:r w:rsidRPr="001112CB">
        <w:rPr>
          <w:rFonts w:ascii="Times New Roman" w:hAnsi="Times New Roman"/>
          <w:lang w:val="ru-RU"/>
        </w:rPr>
        <w:t>господарювання</w:t>
      </w:r>
      <w:proofErr w:type="spellEnd"/>
      <w:r w:rsidRPr="001112CB">
        <w:rPr>
          <w:rFonts w:ascii="Times New Roman" w:hAnsi="Times New Roman"/>
          <w:lang w:val="ru-RU"/>
        </w:rPr>
        <w:t xml:space="preserve">, </w:t>
      </w:r>
      <w:proofErr w:type="spellStart"/>
      <w:r w:rsidRPr="001112CB">
        <w:rPr>
          <w:rFonts w:ascii="Times New Roman" w:eastAsia="Times New Roman" w:hAnsi="Times New Roman"/>
          <w:lang w:val="ru-RU" w:eastAsia="uk-UA"/>
        </w:rPr>
        <w:t>який</w:t>
      </w:r>
      <w:proofErr w:type="spellEnd"/>
      <w:r w:rsidRPr="001112CB">
        <w:rPr>
          <w:rFonts w:ascii="Times New Roman" w:eastAsia="Times New Roman" w:hAnsi="Times New Roman"/>
          <w:lang w:val="ru-RU" w:eastAsia="uk-UA"/>
        </w:rPr>
        <w:t xml:space="preserve"> </w:t>
      </w:r>
      <w:proofErr w:type="spellStart"/>
      <w:r w:rsidRPr="001112CB">
        <w:rPr>
          <w:rFonts w:ascii="Times New Roman" w:eastAsia="Times New Roman" w:hAnsi="Times New Roman"/>
          <w:lang w:val="ru-RU" w:eastAsia="uk-UA"/>
        </w:rPr>
        <w:t>здійснює</w:t>
      </w:r>
      <w:proofErr w:type="spellEnd"/>
      <w:r w:rsidRPr="001112CB">
        <w:rPr>
          <w:rFonts w:ascii="Times New Roman" w:eastAsia="Times New Roman" w:hAnsi="Times New Roman"/>
          <w:lang w:val="ru-RU" w:eastAsia="uk-UA"/>
        </w:rPr>
        <w:t xml:space="preserve"> </w:t>
      </w:r>
      <w:proofErr w:type="spellStart"/>
      <w:r w:rsidRPr="001112CB">
        <w:rPr>
          <w:rFonts w:ascii="Times New Roman" w:eastAsia="Times New Roman" w:hAnsi="Times New Roman"/>
          <w:lang w:val="ru-RU" w:eastAsia="uk-UA"/>
        </w:rPr>
        <w:t>господарську</w:t>
      </w:r>
      <w:proofErr w:type="spellEnd"/>
      <w:r w:rsidRPr="001112CB">
        <w:rPr>
          <w:rFonts w:ascii="Times New Roman" w:eastAsia="Times New Roman" w:hAnsi="Times New Roman"/>
          <w:lang w:val="ru-RU" w:eastAsia="uk-UA"/>
        </w:rPr>
        <w:t xml:space="preserve"> </w:t>
      </w:r>
      <w:proofErr w:type="spellStart"/>
      <w:r w:rsidRPr="001112CB">
        <w:rPr>
          <w:rFonts w:ascii="Times New Roman" w:eastAsia="Times New Roman" w:hAnsi="Times New Roman"/>
          <w:lang w:val="ru-RU" w:eastAsia="uk-UA"/>
        </w:rPr>
        <w:t>діяльність</w:t>
      </w:r>
      <w:proofErr w:type="spellEnd"/>
      <w:r w:rsidRPr="001112CB">
        <w:rPr>
          <w:rFonts w:ascii="Times New Roman" w:eastAsia="Times New Roman" w:hAnsi="Times New Roman"/>
          <w:lang w:val="ru-RU" w:eastAsia="uk-UA"/>
        </w:rPr>
        <w:t xml:space="preserve"> на АЗС</w:t>
      </w:r>
    </w:p>
    <w:p w14:paraId="6A6416C2" w14:textId="77777777" w:rsidR="001112CB" w:rsidRPr="00C61F5B" w:rsidRDefault="001112CB" w:rsidP="004232CA">
      <w:pPr>
        <w:pStyle w:val="a7"/>
        <w:numPr>
          <w:ilvl w:val="0"/>
          <w:numId w:val="38"/>
        </w:numPr>
        <w:suppressAutoHyphens w:val="0"/>
        <w:autoSpaceDN/>
        <w:spacing w:after="0" w:line="240" w:lineRule="atLeast"/>
        <w:ind w:left="1276"/>
        <w:contextualSpacing/>
        <w:textAlignment w:val="auto"/>
        <w:rPr>
          <w:rFonts w:ascii="Times New Roman" w:hAnsi="Times New Roman"/>
        </w:rPr>
      </w:pPr>
      <w:proofErr w:type="spellStart"/>
      <w:r>
        <w:rPr>
          <w:rFonts w:ascii="Times New Roman" w:eastAsia="Times New Roman" w:hAnsi="Times New Roman"/>
          <w:lang w:eastAsia="uk-UA"/>
        </w:rPr>
        <w:t>підстави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користування</w:t>
      </w:r>
      <w:proofErr w:type="spellEnd"/>
      <w:r>
        <w:rPr>
          <w:rFonts w:ascii="Times New Roman" w:eastAsia="Times New Roman" w:hAnsi="Times New Roman"/>
          <w:lang w:eastAsia="uk-UA"/>
        </w:rPr>
        <w:t xml:space="preserve"> АЗС</w:t>
      </w:r>
    </w:p>
    <w:p w14:paraId="1CC9F243" w14:textId="77777777" w:rsidR="001112CB" w:rsidRDefault="001112CB" w:rsidP="004232CA">
      <w:pPr>
        <w:pStyle w:val="a7"/>
        <w:numPr>
          <w:ilvl w:val="0"/>
          <w:numId w:val="38"/>
        </w:numPr>
        <w:suppressAutoHyphens w:val="0"/>
        <w:autoSpaceDN/>
        <w:spacing w:after="0" w:line="240" w:lineRule="atLeast"/>
        <w:ind w:left="1276"/>
        <w:contextualSpacing/>
        <w:textAlignment w:val="auto"/>
        <w:rPr>
          <w:rFonts w:ascii="Times New Roman" w:hAnsi="Times New Roman"/>
        </w:rPr>
      </w:pPr>
      <w:proofErr w:type="spellStart"/>
      <w:r w:rsidRPr="00C61F5B">
        <w:rPr>
          <w:rFonts w:ascii="Times New Roman" w:hAnsi="Times New Roman"/>
        </w:rPr>
        <w:t>засоби</w:t>
      </w:r>
      <w:proofErr w:type="spellEnd"/>
      <w:r w:rsidRPr="00C61F5B">
        <w:rPr>
          <w:rFonts w:ascii="Times New Roman" w:hAnsi="Times New Roman"/>
        </w:rPr>
        <w:t xml:space="preserve"> </w:t>
      </w:r>
      <w:proofErr w:type="spellStart"/>
      <w:r w:rsidRPr="00C61F5B">
        <w:rPr>
          <w:rFonts w:ascii="Times New Roman" w:hAnsi="Times New Roman"/>
        </w:rPr>
        <w:t>зв’язку</w:t>
      </w:r>
      <w:proofErr w:type="spellEnd"/>
      <w:r w:rsidRPr="00C61F5B">
        <w:rPr>
          <w:rFonts w:ascii="Times New Roman" w:hAnsi="Times New Roman"/>
        </w:rPr>
        <w:t xml:space="preserve"> (</w:t>
      </w:r>
      <w:proofErr w:type="spellStart"/>
      <w:r w:rsidRPr="00C61F5B">
        <w:rPr>
          <w:rFonts w:ascii="Times New Roman" w:hAnsi="Times New Roman"/>
        </w:rPr>
        <w:t>телефон</w:t>
      </w:r>
      <w:proofErr w:type="spellEnd"/>
      <w:r w:rsidRPr="00C61F5B">
        <w:rPr>
          <w:rFonts w:ascii="Times New Roman" w:hAnsi="Times New Roman"/>
        </w:rPr>
        <w:t xml:space="preserve"> АЗС)</w:t>
      </w:r>
    </w:p>
    <w:p w14:paraId="0A5FC065" w14:textId="77777777" w:rsidR="001112CB" w:rsidRPr="00D64CE1" w:rsidRDefault="001112CB" w:rsidP="004232CA">
      <w:pPr>
        <w:pStyle w:val="a7"/>
        <w:numPr>
          <w:ilvl w:val="0"/>
          <w:numId w:val="37"/>
        </w:numPr>
        <w:suppressAutoHyphens w:val="0"/>
        <w:autoSpaceDN/>
        <w:spacing w:after="0" w:line="240" w:lineRule="atLeast"/>
        <w:ind w:left="567"/>
        <w:contextualSpacing/>
        <w:jc w:val="both"/>
        <w:textAlignment w:val="auto"/>
        <w:rPr>
          <w:rFonts w:ascii="Times New Roman" w:eastAsia="Arial" w:hAnsi="Times New Roman"/>
          <w:color w:val="00000A"/>
        </w:rPr>
      </w:pPr>
      <w:proofErr w:type="spellStart"/>
      <w:r w:rsidRPr="00D64CE1">
        <w:rPr>
          <w:rFonts w:ascii="Times New Roman" w:eastAsia="Arial" w:hAnsi="Times New Roman"/>
          <w:color w:val="00000A"/>
        </w:rPr>
        <w:t>Учасник</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торгів</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повинен</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надати</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гарантійний</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лист</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щодо</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підтвердження</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відпуску</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пального</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на</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мережі</w:t>
      </w:r>
      <w:proofErr w:type="spellEnd"/>
      <w:r w:rsidRPr="00D64CE1">
        <w:rPr>
          <w:rFonts w:ascii="Times New Roman" w:eastAsia="Arial" w:hAnsi="Times New Roman"/>
          <w:color w:val="00000A"/>
        </w:rPr>
        <w:t xml:space="preserve"> АЗС, </w:t>
      </w:r>
      <w:proofErr w:type="spellStart"/>
      <w:r w:rsidRPr="00D64CE1">
        <w:rPr>
          <w:rFonts w:ascii="Times New Roman" w:eastAsia="Arial" w:hAnsi="Times New Roman"/>
          <w:color w:val="00000A"/>
        </w:rPr>
        <w:t>відповідно</w:t>
      </w:r>
      <w:proofErr w:type="spellEnd"/>
      <w:r w:rsidRPr="00D64CE1">
        <w:rPr>
          <w:rFonts w:ascii="Times New Roman" w:eastAsia="Arial" w:hAnsi="Times New Roman"/>
          <w:color w:val="00000A"/>
        </w:rPr>
        <w:t xml:space="preserve"> </w:t>
      </w:r>
      <w:proofErr w:type="spellStart"/>
      <w:proofErr w:type="gramStart"/>
      <w:r w:rsidRPr="00D64CE1">
        <w:rPr>
          <w:rFonts w:ascii="Times New Roman" w:eastAsia="Arial" w:hAnsi="Times New Roman"/>
          <w:color w:val="00000A"/>
        </w:rPr>
        <w:t>до</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предмету</w:t>
      </w:r>
      <w:proofErr w:type="spellEnd"/>
      <w:proofErr w:type="gram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закупівлі</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повинен</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відповідати</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вимогам</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визначеним</w:t>
      </w:r>
      <w:proofErr w:type="spellEnd"/>
      <w:r w:rsidRPr="00D64CE1">
        <w:rPr>
          <w:rFonts w:ascii="Times New Roman" w:eastAsia="Arial" w:hAnsi="Times New Roman"/>
          <w:color w:val="00000A"/>
        </w:rPr>
        <w:t xml:space="preserve"> у </w:t>
      </w:r>
      <w:proofErr w:type="spellStart"/>
      <w:r w:rsidRPr="00D64CE1">
        <w:rPr>
          <w:rFonts w:ascii="Times New Roman" w:eastAsia="Arial" w:hAnsi="Times New Roman"/>
          <w:color w:val="00000A"/>
        </w:rPr>
        <w:t>даному</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додатку</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та</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інших</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розділах</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тендерної</w:t>
      </w:r>
      <w:proofErr w:type="spellEnd"/>
      <w:r w:rsidRPr="00D64CE1">
        <w:rPr>
          <w:rFonts w:ascii="Times New Roman" w:eastAsia="Arial" w:hAnsi="Times New Roman"/>
          <w:color w:val="00000A"/>
        </w:rPr>
        <w:t xml:space="preserve"> </w:t>
      </w:r>
      <w:proofErr w:type="spellStart"/>
      <w:r w:rsidRPr="00D64CE1">
        <w:rPr>
          <w:rFonts w:ascii="Times New Roman" w:eastAsia="Arial" w:hAnsi="Times New Roman"/>
          <w:color w:val="00000A"/>
        </w:rPr>
        <w:t>документації</w:t>
      </w:r>
      <w:proofErr w:type="spellEnd"/>
      <w:r w:rsidRPr="00D64CE1">
        <w:rPr>
          <w:rFonts w:ascii="Times New Roman" w:eastAsia="Arial" w:hAnsi="Times New Roman"/>
          <w:color w:val="00000A"/>
        </w:rPr>
        <w:t>.</w:t>
      </w:r>
    </w:p>
    <w:p w14:paraId="1664A42E" w14:textId="77777777" w:rsidR="001112CB" w:rsidRPr="004D34F8" w:rsidRDefault="001112CB" w:rsidP="004232CA">
      <w:pPr>
        <w:pStyle w:val="a7"/>
        <w:numPr>
          <w:ilvl w:val="0"/>
          <w:numId w:val="37"/>
        </w:numPr>
        <w:suppressAutoHyphens w:val="0"/>
        <w:autoSpaceDN/>
        <w:spacing w:after="0" w:line="240" w:lineRule="atLeast"/>
        <w:ind w:left="567"/>
        <w:contextualSpacing/>
        <w:jc w:val="both"/>
        <w:textAlignment w:val="auto"/>
        <w:rPr>
          <w:rFonts w:ascii="Times New Roman" w:eastAsia="Arial" w:hAnsi="Times New Roman"/>
          <w:color w:val="00000A"/>
          <w:lang w:val="ru-RU"/>
        </w:rPr>
      </w:pPr>
      <w:r w:rsidRPr="004D34F8">
        <w:rPr>
          <w:rFonts w:ascii="Times New Roman" w:eastAsia="Arial" w:hAnsi="Times New Roman"/>
          <w:color w:val="00000A"/>
          <w:lang w:val="ru-RU"/>
        </w:rPr>
        <w:t xml:space="preserve">У </w:t>
      </w:r>
      <w:proofErr w:type="spellStart"/>
      <w:r w:rsidRPr="004D34F8">
        <w:rPr>
          <w:rFonts w:ascii="Times New Roman" w:eastAsia="Arial" w:hAnsi="Times New Roman"/>
          <w:color w:val="00000A"/>
          <w:lang w:val="ru-RU"/>
        </w:rPr>
        <w:t>разі</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використання</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торгової</w:t>
      </w:r>
      <w:proofErr w:type="spellEnd"/>
      <w:r w:rsidRPr="004D34F8">
        <w:rPr>
          <w:rFonts w:ascii="Times New Roman" w:eastAsia="Arial" w:hAnsi="Times New Roman"/>
          <w:color w:val="00000A"/>
          <w:lang w:val="ru-RU"/>
        </w:rPr>
        <w:t xml:space="preserve"> марки </w:t>
      </w:r>
      <w:proofErr w:type="spellStart"/>
      <w:r w:rsidRPr="004D34F8">
        <w:rPr>
          <w:rFonts w:ascii="Times New Roman" w:eastAsia="Arial" w:hAnsi="Times New Roman"/>
          <w:color w:val="00000A"/>
          <w:lang w:val="ru-RU"/>
        </w:rPr>
        <w:t>необхідно</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надати</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документи</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які</w:t>
      </w:r>
      <w:proofErr w:type="spellEnd"/>
      <w:r w:rsidRPr="004D34F8">
        <w:rPr>
          <w:rFonts w:ascii="Times New Roman" w:eastAsia="Arial" w:hAnsi="Times New Roman"/>
          <w:color w:val="00000A"/>
          <w:lang w:val="ru-RU"/>
        </w:rPr>
        <w:t xml:space="preserve"> </w:t>
      </w:r>
      <w:proofErr w:type="spellStart"/>
      <w:proofErr w:type="gramStart"/>
      <w:r w:rsidRPr="004D34F8">
        <w:rPr>
          <w:rFonts w:ascii="Times New Roman" w:eastAsia="Arial" w:hAnsi="Times New Roman"/>
          <w:color w:val="00000A"/>
          <w:lang w:val="ru-RU"/>
        </w:rPr>
        <w:t>п</w:t>
      </w:r>
      <w:proofErr w:type="gramEnd"/>
      <w:r w:rsidRPr="004D34F8">
        <w:rPr>
          <w:rFonts w:ascii="Times New Roman" w:eastAsia="Arial" w:hAnsi="Times New Roman"/>
          <w:color w:val="00000A"/>
          <w:lang w:val="ru-RU"/>
        </w:rPr>
        <w:t>ідтверджують</w:t>
      </w:r>
      <w:proofErr w:type="spellEnd"/>
      <w:r w:rsidRPr="004D34F8">
        <w:rPr>
          <w:rFonts w:ascii="Times New Roman" w:eastAsia="Arial" w:hAnsi="Times New Roman"/>
          <w:color w:val="00000A"/>
          <w:lang w:val="ru-RU"/>
        </w:rPr>
        <w:t xml:space="preserve"> право на </w:t>
      </w:r>
      <w:proofErr w:type="spellStart"/>
      <w:r w:rsidRPr="004D34F8">
        <w:rPr>
          <w:rFonts w:ascii="Times New Roman" w:eastAsia="Arial" w:hAnsi="Times New Roman"/>
          <w:color w:val="00000A"/>
          <w:lang w:val="ru-RU"/>
        </w:rPr>
        <w:t>використання</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торгової</w:t>
      </w:r>
      <w:proofErr w:type="spellEnd"/>
      <w:r w:rsidRPr="004D34F8">
        <w:rPr>
          <w:rFonts w:ascii="Times New Roman" w:eastAsia="Arial" w:hAnsi="Times New Roman"/>
          <w:color w:val="00000A"/>
          <w:lang w:val="ru-RU"/>
        </w:rPr>
        <w:t xml:space="preserve"> марки (бренду).</w:t>
      </w:r>
    </w:p>
    <w:p w14:paraId="1C308D31" w14:textId="74883405" w:rsidR="001112CB" w:rsidRPr="004232CA" w:rsidRDefault="001112CB" w:rsidP="004232CA">
      <w:pPr>
        <w:pStyle w:val="a7"/>
        <w:numPr>
          <w:ilvl w:val="0"/>
          <w:numId w:val="37"/>
        </w:numPr>
        <w:suppressAutoHyphens w:val="0"/>
        <w:autoSpaceDN/>
        <w:spacing w:after="0" w:line="240" w:lineRule="atLeast"/>
        <w:ind w:left="567"/>
        <w:contextualSpacing/>
        <w:jc w:val="both"/>
        <w:textAlignment w:val="auto"/>
        <w:rPr>
          <w:rFonts w:ascii="Times New Roman" w:eastAsia="Arial" w:hAnsi="Times New Roman"/>
          <w:color w:val="00000A"/>
        </w:rPr>
      </w:pPr>
      <w:proofErr w:type="spellStart"/>
      <w:r w:rsidRPr="004D34F8">
        <w:rPr>
          <w:rFonts w:ascii="Times New Roman" w:eastAsia="Arial" w:hAnsi="Times New Roman"/>
          <w:color w:val="00000A"/>
          <w:lang w:val="ru-RU"/>
        </w:rPr>
        <w:t>Оригінал</w:t>
      </w:r>
      <w:proofErr w:type="spellEnd"/>
      <w:r w:rsidRPr="004D34F8">
        <w:rPr>
          <w:rFonts w:ascii="Times New Roman" w:eastAsia="Arial" w:hAnsi="Times New Roman"/>
          <w:color w:val="00000A"/>
          <w:lang w:val="ru-RU"/>
        </w:rPr>
        <w:t xml:space="preserve"> листа </w:t>
      </w:r>
      <w:proofErr w:type="spellStart"/>
      <w:r w:rsidRPr="004D34F8">
        <w:rPr>
          <w:rFonts w:ascii="Times New Roman" w:eastAsia="Arial" w:hAnsi="Times New Roman"/>
          <w:color w:val="00000A"/>
          <w:lang w:val="ru-RU"/>
        </w:rPr>
        <w:t>від</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власника</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вказаних</w:t>
      </w:r>
      <w:proofErr w:type="spellEnd"/>
      <w:r w:rsidRPr="004D34F8">
        <w:rPr>
          <w:rFonts w:ascii="Times New Roman" w:eastAsia="Arial" w:hAnsi="Times New Roman"/>
          <w:color w:val="00000A"/>
          <w:lang w:val="ru-RU"/>
        </w:rPr>
        <w:t xml:space="preserve"> АЗС </w:t>
      </w:r>
      <w:proofErr w:type="spellStart"/>
      <w:r w:rsidRPr="004D34F8">
        <w:rPr>
          <w:rFonts w:ascii="Times New Roman" w:eastAsia="Arial" w:hAnsi="Times New Roman"/>
          <w:color w:val="00000A"/>
          <w:lang w:val="ru-RU"/>
        </w:rPr>
        <w:t>або</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суб’єкта</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який</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здійснює</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господарську</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діяльність</w:t>
      </w:r>
      <w:proofErr w:type="spellEnd"/>
      <w:r w:rsidRPr="004D34F8">
        <w:rPr>
          <w:rFonts w:ascii="Times New Roman" w:eastAsia="Arial" w:hAnsi="Times New Roman"/>
          <w:color w:val="00000A"/>
          <w:lang w:val="ru-RU"/>
        </w:rPr>
        <w:t xml:space="preserve"> на АЗС, (</w:t>
      </w:r>
      <w:proofErr w:type="spellStart"/>
      <w:r w:rsidRPr="004D34F8">
        <w:rPr>
          <w:rFonts w:ascii="Times New Roman" w:eastAsia="Arial" w:hAnsi="Times New Roman"/>
          <w:color w:val="00000A"/>
          <w:lang w:val="ru-RU"/>
        </w:rPr>
        <w:t>згідно</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наданого</w:t>
      </w:r>
      <w:proofErr w:type="spellEnd"/>
      <w:r w:rsidRPr="004D34F8">
        <w:rPr>
          <w:rFonts w:ascii="Times New Roman" w:eastAsia="Arial" w:hAnsi="Times New Roman"/>
          <w:color w:val="00000A"/>
          <w:lang w:val="ru-RU"/>
        </w:rPr>
        <w:t xml:space="preserve"> списку </w:t>
      </w:r>
      <w:proofErr w:type="spellStart"/>
      <w:r w:rsidRPr="004D34F8">
        <w:rPr>
          <w:rFonts w:ascii="Times New Roman" w:eastAsia="Arial" w:hAnsi="Times New Roman"/>
          <w:color w:val="00000A"/>
          <w:lang w:val="ru-RU"/>
        </w:rPr>
        <w:t>розташування</w:t>
      </w:r>
      <w:proofErr w:type="spellEnd"/>
      <w:r w:rsidRPr="004D34F8">
        <w:rPr>
          <w:rFonts w:ascii="Times New Roman" w:eastAsia="Arial" w:hAnsi="Times New Roman"/>
          <w:color w:val="00000A"/>
          <w:lang w:val="ru-RU"/>
        </w:rPr>
        <w:t xml:space="preserve"> (адрес) АЗС) </w:t>
      </w:r>
      <w:proofErr w:type="spellStart"/>
      <w:r w:rsidRPr="004D34F8">
        <w:rPr>
          <w:rFonts w:ascii="Times New Roman" w:eastAsia="Arial" w:hAnsi="Times New Roman"/>
          <w:color w:val="00000A"/>
          <w:lang w:val="ru-RU"/>
        </w:rPr>
        <w:t>щодо</w:t>
      </w:r>
      <w:proofErr w:type="spellEnd"/>
      <w:r w:rsidRPr="004D34F8">
        <w:rPr>
          <w:rFonts w:ascii="Times New Roman" w:eastAsia="Arial" w:hAnsi="Times New Roman"/>
          <w:color w:val="00000A"/>
          <w:lang w:val="ru-RU"/>
        </w:rPr>
        <w:t xml:space="preserve"> </w:t>
      </w:r>
      <w:proofErr w:type="spellStart"/>
      <w:proofErr w:type="gramStart"/>
      <w:r w:rsidRPr="004D34F8">
        <w:rPr>
          <w:rFonts w:ascii="Times New Roman" w:eastAsia="Arial" w:hAnsi="Times New Roman"/>
          <w:color w:val="00000A"/>
          <w:lang w:val="ru-RU"/>
        </w:rPr>
        <w:t>п</w:t>
      </w:r>
      <w:proofErr w:type="gramEnd"/>
      <w:r w:rsidRPr="004D34F8">
        <w:rPr>
          <w:rFonts w:ascii="Times New Roman" w:eastAsia="Arial" w:hAnsi="Times New Roman"/>
          <w:color w:val="00000A"/>
          <w:lang w:val="ru-RU"/>
        </w:rPr>
        <w:t>ідтвердження</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відпуску</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Замовнику</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пального</w:t>
      </w:r>
      <w:proofErr w:type="spellEnd"/>
      <w:r w:rsidRPr="004D34F8">
        <w:rPr>
          <w:rFonts w:ascii="Times New Roman" w:eastAsia="Arial" w:hAnsi="Times New Roman"/>
          <w:color w:val="00000A"/>
          <w:lang w:val="ru-RU"/>
        </w:rPr>
        <w:t xml:space="preserve"> на </w:t>
      </w:r>
      <w:proofErr w:type="spellStart"/>
      <w:r w:rsidRPr="004D34F8">
        <w:rPr>
          <w:rFonts w:ascii="Times New Roman" w:eastAsia="Arial" w:hAnsi="Times New Roman"/>
          <w:color w:val="00000A"/>
          <w:lang w:val="ru-RU"/>
        </w:rPr>
        <w:t>їх</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мережі</w:t>
      </w:r>
      <w:proofErr w:type="spellEnd"/>
      <w:r w:rsidRPr="004D34F8">
        <w:rPr>
          <w:rFonts w:ascii="Times New Roman" w:eastAsia="Arial" w:hAnsi="Times New Roman"/>
          <w:color w:val="00000A"/>
          <w:lang w:val="ru-RU"/>
        </w:rPr>
        <w:t xml:space="preserve"> АЗС по </w:t>
      </w:r>
      <w:proofErr w:type="spellStart"/>
      <w:r w:rsidRPr="004D34F8">
        <w:rPr>
          <w:rFonts w:ascii="Times New Roman" w:eastAsia="Arial" w:hAnsi="Times New Roman"/>
          <w:color w:val="00000A"/>
          <w:lang w:val="ru-RU"/>
        </w:rPr>
        <w:t>єдиному</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зразку</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талонів</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Учасника</w:t>
      </w:r>
      <w:proofErr w:type="spellEnd"/>
      <w:r w:rsidRPr="004D34F8">
        <w:rPr>
          <w:rFonts w:ascii="Times New Roman" w:eastAsia="Arial" w:hAnsi="Times New Roman"/>
          <w:color w:val="00000A"/>
          <w:lang w:val="ru-RU"/>
        </w:rPr>
        <w:t xml:space="preserve"> ( у </w:t>
      </w:r>
      <w:proofErr w:type="spellStart"/>
      <w:r w:rsidRPr="004D34F8">
        <w:rPr>
          <w:rFonts w:ascii="Times New Roman" w:eastAsia="Arial" w:hAnsi="Times New Roman"/>
          <w:color w:val="00000A"/>
          <w:lang w:val="ru-RU"/>
        </w:rPr>
        <w:t>разі</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якщо</w:t>
      </w:r>
      <w:proofErr w:type="spellEnd"/>
      <w:r w:rsidRPr="004D34F8">
        <w:rPr>
          <w:rFonts w:ascii="Times New Roman" w:eastAsia="Arial" w:hAnsi="Times New Roman"/>
          <w:color w:val="00000A"/>
          <w:lang w:val="ru-RU"/>
        </w:rPr>
        <w:t xml:space="preserve"> </w:t>
      </w:r>
      <w:proofErr w:type="spellStart"/>
      <w:r w:rsidRPr="004D34F8">
        <w:rPr>
          <w:rFonts w:ascii="Times New Roman" w:eastAsia="Arial" w:hAnsi="Times New Roman"/>
          <w:color w:val="00000A"/>
          <w:lang w:val="ru-RU"/>
        </w:rPr>
        <w:t>такі</w:t>
      </w:r>
      <w:proofErr w:type="spellEnd"/>
      <w:r w:rsidRPr="004D34F8">
        <w:rPr>
          <w:rFonts w:ascii="Times New Roman" w:eastAsia="Arial" w:hAnsi="Times New Roman"/>
          <w:color w:val="00000A"/>
          <w:lang w:val="ru-RU"/>
        </w:rPr>
        <w:t xml:space="preserve"> особи не є </w:t>
      </w:r>
      <w:proofErr w:type="spellStart"/>
      <w:r w:rsidRPr="004D34F8">
        <w:rPr>
          <w:rFonts w:ascii="Times New Roman" w:eastAsia="Arial" w:hAnsi="Times New Roman"/>
          <w:color w:val="00000A"/>
          <w:lang w:val="ru-RU"/>
        </w:rPr>
        <w:t>тотожними</w:t>
      </w:r>
      <w:proofErr w:type="spellEnd"/>
      <w:r w:rsidRPr="004D34F8">
        <w:rPr>
          <w:rFonts w:ascii="Times New Roman" w:eastAsia="Arial" w:hAnsi="Times New Roman"/>
          <w:color w:val="00000A"/>
          <w:lang w:val="ru-RU"/>
        </w:rPr>
        <w:t>).</w:t>
      </w:r>
      <w:r w:rsidR="004232CA">
        <w:rPr>
          <w:rFonts w:ascii="Times New Roman" w:eastAsia="Arial" w:hAnsi="Times New Roman"/>
          <w:color w:val="00000A"/>
          <w:lang w:val="uk-UA"/>
        </w:rPr>
        <w:t xml:space="preserve"> </w:t>
      </w:r>
      <w:proofErr w:type="spellStart"/>
      <w:r w:rsidRPr="004232CA">
        <w:rPr>
          <w:rFonts w:ascii="Times New Roman" w:eastAsia="Times New Roman" w:hAnsi="Times New Roman"/>
          <w:lang w:eastAsia="uk-UA"/>
        </w:rPr>
        <w:t>Лист</w:t>
      </w:r>
      <w:proofErr w:type="spellEnd"/>
      <w:r w:rsidRPr="004232CA">
        <w:rPr>
          <w:rFonts w:ascii="Times New Roman" w:eastAsia="Times New Roman" w:hAnsi="Times New Roman"/>
          <w:lang w:eastAsia="uk-UA"/>
        </w:rPr>
        <w:t xml:space="preserve"> </w:t>
      </w:r>
      <w:proofErr w:type="spellStart"/>
      <w:r w:rsidRPr="004232CA">
        <w:rPr>
          <w:rFonts w:ascii="Times New Roman" w:eastAsia="Times New Roman" w:hAnsi="Times New Roman"/>
          <w:lang w:eastAsia="uk-UA"/>
        </w:rPr>
        <w:t>повинен</w:t>
      </w:r>
      <w:proofErr w:type="spellEnd"/>
      <w:r w:rsidRPr="004232CA">
        <w:rPr>
          <w:rFonts w:ascii="Times New Roman" w:eastAsia="Times New Roman" w:hAnsi="Times New Roman"/>
          <w:lang w:eastAsia="uk-UA"/>
        </w:rPr>
        <w:t xml:space="preserve"> </w:t>
      </w:r>
      <w:proofErr w:type="spellStart"/>
      <w:r w:rsidRPr="004232CA">
        <w:rPr>
          <w:rFonts w:ascii="Times New Roman" w:eastAsia="Times New Roman" w:hAnsi="Times New Roman"/>
          <w:lang w:eastAsia="uk-UA"/>
        </w:rPr>
        <w:t>бути</w:t>
      </w:r>
      <w:proofErr w:type="spellEnd"/>
      <w:r w:rsidRPr="004232CA">
        <w:rPr>
          <w:rFonts w:ascii="Times New Roman" w:eastAsia="Times New Roman" w:hAnsi="Times New Roman"/>
          <w:lang w:eastAsia="uk-UA"/>
        </w:rPr>
        <w:t xml:space="preserve"> </w:t>
      </w:r>
      <w:proofErr w:type="spellStart"/>
      <w:r w:rsidRPr="004232CA">
        <w:rPr>
          <w:rFonts w:ascii="Times New Roman" w:eastAsia="Times New Roman" w:hAnsi="Times New Roman"/>
          <w:lang w:eastAsia="uk-UA"/>
        </w:rPr>
        <w:t>оформлений</w:t>
      </w:r>
      <w:proofErr w:type="spellEnd"/>
      <w:r w:rsidRPr="004232CA">
        <w:rPr>
          <w:rFonts w:ascii="Times New Roman" w:eastAsia="Times New Roman" w:hAnsi="Times New Roman"/>
          <w:lang w:eastAsia="uk-UA"/>
        </w:rPr>
        <w:t xml:space="preserve"> </w:t>
      </w:r>
      <w:proofErr w:type="spellStart"/>
      <w:r w:rsidRPr="004232CA">
        <w:rPr>
          <w:rFonts w:ascii="Times New Roman" w:eastAsia="Times New Roman" w:hAnsi="Times New Roman"/>
          <w:lang w:eastAsia="uk-UA"/>
        </w:rPr>
        <w:t>наступним</w:t>
      </w:r>
      <w:proofErr w:type="spellEnd"/>
      <w:r w:rsidRPr="004232CA">
        <w:rPr>
          <w:rFonts w:ascii="Times New Roman" w:eastAsia="Times New Roman" w:hAnsi="Times New Roman"/>
          <w:lang w:eastAsia="uk-UA"/>
        </w:rPr>
        <w:t xml:space="preserve"> </w:t>
      </w:r>
      <w:proofErr w:type="spellStart"/>
      <w:r w:rsidRPr="004232CA">
        <w:rPr>
          <w:rFonts w:ascii="Times New Roman" w:eastAsia="Times New Roman" w:hAnsi="Times New Roman"/>
          <w:lang w:eastAsia="uk-UA"/>
        </w:rPr>
        <w:t>чином</w:t>
      </w:r>
      <w:proofErr w:type="spellEnd"/>
      <w:r w:rsidRPr="004232CA">
        <w:rPr>
          <w:rFonts w:ascii="Times New Roman" w:eastAsia="Times New Roman" w:hAnsi="Times New Roman"/>
          <w:lang w:eastAsia="uk-UA"/>
        </w:rPr>
        <w:t>:</w:t>
      </w:r>
    </w:p>
    <w:p w14:paraId="0DA5585C" w14:textId="77777777" w:rsidR="001112CB" w:rsidRPr="004D34F8" w:rsidRDefault="001112CB" w:rsidP="004232CA">
      <w:pPr>
        <w:pStyle w:val="a7"/>
        <w:numPr>
          <w:ilvl w:val="0"/>
          <w:numId w:val="38"/>
        </w:numPr>
        <w:suppressAutoHyphens w:val="0"/>
        <w:autoSpaceDN/>
        <w:spacing w:after="0" w:line="240" w:lineRule="atLeast"/>
        <w:ind w:left="1276"/>
        <w:contextualSpacing/>
        <w:textAlignment w:val="auto"/>
        <w:rPr>
          <w:rFonts w:ascii="Times New Roman" w:hAnsi="Times New Roman"/>
          <w:lang w:val="ru-RU"/>
        </w:rPr>
      </w:pPr>
      <w:proofErr w:type="spellStart"/>
      <w:proofErr w:type="gramStart"/>
      <w:r w:rsidRPr="004D34F8">
        <w:rPr>
          <w:rFonts w:ascii="Times New Roman" w:hAnsi="Times New Roman"/>
          <w:lang w:val="ru-RU"/>
        </w:rPr>
        <w:t>св</w:t>
      </w:r>
      <w:proofErr w:type="gramEnd"/>
      <w:r w:rsidRPr="004D34F8">
        <w:rPr>
          <w:rFonts w:ascii="Times New Roman" w:hAnsi="Times New Roman"/>
          <w:lang w:val="ru-RU"/>
        </w:rPr>
        <w:t>ідчити</w:t>
      </w:r>
      <w:proofErr w:type="spellEnd"/>
      <w:r w:rsidRPr="004D34F8">
        <w:rPr>
          <w:rFonts w:ascii="Times New Roman" w:hAnsi="Times New Roman"/>
          <w:lang w:val="ru-RU"/>
        </w:rPr>
        <w:t xml:space="preserve"> про </w:t>
      </w:r>
      <w:proofErr w:type="spellStart"/>
      <w:r w:rsidRPr="004D34F8">
        <w:rPr>
          <w:rFonts w:ascii="Times New Roman" w:hAnsi="Times New Roman"/>
          <w:lang w:val="ru-RU"/>
        </w:rPr>
        <w:t>гарантію</w:t>
      </w:r>
      <w:proofErr w:type="spellEnd"/>
      <w:r w:rsidRPr="004D34F8">
        <w:rPr>
          <w:rFonts w:ascii="Times New Roman" w:hAnsi="Times New Roman"/>
          <w:lang w:val="ru-RU"/>
        </w:rPr>
        <w:t xml:space="preserve"> </w:t>
      </w:r>
      <w:proofErr w:type="spellStart"/>
      <w:r w:rsidRPr="004D34F8">
        <w:rPr>
          <w:rFonts w:ascii="Times New Roman" w:hAnsi="Times New Roman"/>
          <w:lang w:val="ru-RU"/>
        </w:rPr>
        <w:t>беззаперечного</w:t>
      </w:r>
      <w:proofErr w:type="spellEnd"/>
      <w:r w:rsidRPr="004D34F8">
        <w:rPr>
          <w:rFonts w:ascii="Times New Roman" w:hAnsi="Times New Roman"/>
          <w:lang w:val="ru-RU"/>
        </w:rPr>
        <w:t xml:space="preserve"> </w:t>
      </w:r>
      <w:proofErr w:type="spellStart"/>
      <w:r w:rsidRPr="004D34F8">
        <w:rPr>
          <w:rFonts w:ascii="Times New Roman" w:hAnsi="Times New Roman"/>
          <w:lang w:val="ru-RU"/>
        </w:rPr>
        <w:t>відпуску</w:t>
      </w:r>
      <w:proofErr w:type="spellEnd"/>
      <w:r w:rsidRPr="004D34F8">
        <w:rPr>
          <w:rFonts w:ascii="Times New Roman" w:hAnsi="Times New Roman"/>
          <w:lang w:val="ru-RU"/>
        </w:rPr>
        <w:t xml:space="preserve"> </w:t>
      </w:r>
      <w:proofErr w:type="spellStart"/>
      <w:r w:rsidRPr="004D34F8">
        <w:rPr>
          <w:rFonts w:ascii="Times New Roman" w:hAnsi="Times New Roman"/>
          <w:lang w:val="ru-RU"/>
        </w:rPr>
        <w:t>пального</w:t>
      </w:r>
      <w:proofErr w:type="spellEnd"/>
    </w:p>
    <w:p w14:paraId="1B3B86CF" w14:textId="77777777" w:rsidR="001112CB" w:rsidRPr="004D34F8" w:rsidRDefault="001112CB" w:rsidP="004232CA">
      <w:pPr>
        <w:pStyle w:val="a7"/>
        <w:numPr>
          <w:ilvl w:val="0"/>
          <w:numId w:val="38"/>
        </w:numPr>
        <w:suppressAutoHyphens w:val="0"/>
        <w:autoSpaceDN/>
        <w:spacing w:after="0" w:line="240" w:lineRule="atLeast"/>
        <w:ind w:left="1276"/>
        <w:contextualSpacing/>
        <w:textAlignment w:val="auto"/>
        <w:rPr>
          <w:rFonts w:ascii="Times New Roman" w:hAnsi="Times New Roman"/>
          <w:lang w:val="ru-RU"/>
        </w:rPr>
      </w:pPr>
      <w:proofErr w:type="spellStart"/>
      <w:proofErr w:type="gramStart"/>
      <w:r w:rsidRPr="004D34F8">
        <w:rPr>
          <w:rFonts w:ascii="Times New Roman" w:hAnsi="Times New Roman"/>
          <w:lang w:val="ru-RU"/>
        </w:rPr>
        <w:t>св</w:t>
      </w:r>
      <w:proofErr w:type="gramEnd"/>
      <w:r w:rsidRPr="004D34F8">
        <w:rPr>
          <w:rFonts w:ascii="Times New Roman" w:hAnsi="Times New Roman"/>
          <w:lang w:val="ru-RU"/>
        </w:rPr>
        <w:t>ідчити</w:t>
      </w:r>
      <w:proofErr w:type="spellEnd"/>
      <w:r w:rsidRPr="004D34F8">
        <w:rPr>
          <w:rFonts w:ascii="Times New Roman" w:hAnsi="Times New Roman"/>
          <w:lang w:val="ru-RU"/>
        </w:rPr>
        <w:t xml:space="preserve"> про </w:t>
      </w:r>
      <w:proofErr w:type="spellStart"/>
      <w:r w:rsidRPr="004D34F8">
        <w:rPr>
          <w:rFonts w:ascii="Times New Roman" w:hAnsi="Times New Roman"/>
          <w:lang w:val="ru-RU"/>
        </w:rPr>
        <w:t>період</w:t>
      </w:r>
      <w:proofErr w:type="spellEnd"/>
      <w:r w:rsidRPr="004D34F8">
        <w:rPr>
          <w:rFonts w:ascii="Times New Roman" w:hAnsi="Times New Roman"/>
          <w:lang w:val="ru-RU"/>
        </w:rPr>
        <w:t xml:space="preserve">, </w:t>
      </w:r>
      <w:proofErr w:type="spellStart"/>
      <w:r w:rsidRPr="004D34F8">
        <w:rPr>
          <w:rFonts w:ascii="Times New Roman" w:hAnsi="Times New Roman"/>
          <w:lang w:val="ru-RU"/>
        </w:rPr>
        <w:t>протягом</w:t>
      </w:r>
      <w:proofErr w:type="spellEnd"/>
      <w:r w:rsidRPr="004D34F8">
        <w:rPr>
          <w:rFonts w:ascii="Times New Roman" w:hAnsi="Times New Roman"/>
          <w:lang w:val="ru-RU"/>
        </w:rPr>
        <w:t xml:space="preserve"> </w:t>
      </w:r>
      <w:proofErr w:type="spellStart"/>
      <w:r w:rsidRPr="004D34F8">
        <w:rPr>
          <w:rFonts w:ascii="Times New Roman" w:hAnsi="Times New Roman"/>
          <w:lang w:val="ru-RU"/>
        </w:rPr>
        <w:t>якого</w:t>
      </w:r>
      <w:proofErr w:type="spellEnd"/>
      <w:r w:rsidRPr="004D34F8">
        <w:rPr>
          <w:rFonts w:ascii="Times New Roman" w:hAnsi="Times New Roman"/>
          <w:lang w:val="ru-RU"/>
        </w:rPr>
        <w:t xml:space="preserve"> буде </w:t>
      </w:r>
      <w:proofErr w:type="spellStart"/>
      <w:r w:rsidRPr="004D34F8">
        <w:rPr>
          <w:rFonts w:ascii="Times New Roman" w:hAnsi="Times New Roman"/>
          <w:lang w:val="ru-RU"/>
        </w:rPr>
        <w:t>здійснюватися</w:t>
      </w:r>
      <w:proofErr w:type="spellEnd"/>
      <w:r w:rsidRPr="004D34F8">
        <w:rPr>
          <w:rFonts w:ascii="Times New Roman" w:hAnsi="Times New Roman"/>
          <w:lang w:val="ru-RU"/>
        </w:rPr>
        <w:t xml:space="preserve"> </w:t>
      </w:r>
      <w:proofErr w:type="spellStart"/>
      <w:r w:rsidRPr="004D34F8">
        <w:rPr>
          <w:rFonts w:ascii="Times New Roman" w:hAnsi="Times New Roman"/>
          <w:lang w:val="ru-RU"/>
        </w:rPr>
        <w:t>відпуск</w:t>
      </w:r>
      <w:proofErr w:type="spellEnd"/>
      <w:r w:rsidRPr="004D34F8">
        <w:rPr>
          <w:rFonts w:ascii="Times New Roman" w:hAnsi="Times New Roman"/>
          <w:lang w:val="ru-RU"/>
        </w:rPr>
        <w:t xml:space="preserve"> </w:t>
      </w:r>
      <w:proofErr w:type="spellStart"/>
      <w:r w:rsidRPr="004D34F8">
        <w:rPr>
          <w:rFonts w:ascii="Times New Roman" w:hAnsi="Times New Roman"/>
          <w:lang w:val="ru-RU"/>
        </w:rPr>
        <w:t>пального</w:t>
      </w:r>
      <w:proofErr w:type="spellEnd"/>
    </w:p>
    <w:p w14:paraId="55AF6E51" w14:textId="77777777" w:rsidR="001112CB" w:rsidRPr="004D34F8" w:rsidRDefault="001112CB" w:rsidP="004232CA">
      <w:pPr>
        <w:pStyle w:val="a7"/>
        <w:numPr>
          <w:ilvl w:val="0"/>
          <w:numId w:val="38"/>
        </w:numPr>
        <w:suppressAutoHyphens w:val="0"/>
        <w:autoSpaceDN/>
        <w:spacing w:after="0" w:line="240" w:lineRule="atLeast"/>
        <w:ind w:left="1276"/>
        <w:contextualSpacing/>
        <w:textAlignment w:val="auto"/>
        <w:rPr>
          <w:rFonts w:ascii="Times New Roman" w:hAnsi="Times New Roman"/>
          <w:lang w:val="ru-RU"/>
        </w:rPr>
      </w:pPr>
      <w:r w:rsidRPr="004D34F8">
        <w:rPr>
          <w:rFonts w:ascii="Times New Roman" w:hAnsi="Times New Roman"/>
          <w:lang w:val="ru-RU"/>
        </w:rPr>
        <w:t xml:space="preserve">бути </w:t>
      </w:r>
      <w:proofErr w:type="spellStart"/>
      <w:r w:rsidRPr="004D34F8">
        <w:rPr>
          <w:rFonts w:ascii="Times New Roman" w:hAnsi="Times New Roman"/>
          <w:lang w:val="ru-RU"/>
        </w:rPr>
        <w:t>виданий</w:t>
      </w:r>
      <w:proofErr w:type="spellEnd"/>
      <w:r w:rsidRPr="004D34F8">
        <w:rPr>
          <w:rFonts w:ascii="Times New Roman" w:hAnsi="Times New Roman"/>
          <w:lang w:val="ru-RU"/>
        </w:rPr>
        <w:t xml:space="preserve"> не </w:t>
      </w:r>
      <w:proofErr w:type="spellStart"/>
      <w:r w:rsidRPr="004D34F8">
        <w:rPr>
          <w:rFonts w:ascii="Times New Roman" w:hAnsi="Times New Roman"/>
          <w:lang w:val="ru-RU"/>
        </w:rPr>
        <w:t>раніше</w:t>
      </w:r>
      <w:proofErr w:type="spellEnd"/>
      <w:r w:rsidRPr="004D34F8">
        <w:rPr>
          <w:rFonts w:ascii="Times New Roman" w:hAnsi="Times New Roman"/>
          <w:lang w:val="ru-RU"/>
        </w:rPr>
        <w:t xml:space="preserve"> 10 </w:t>
      </w:r>
      <w:proofErr w:type="spellStart"/>
      <w:r w:rsidRPr="004D34F8">
        <w:rPr>
          <w:rFonts w:ascii="Times New Roman" w:hAnsi="Times New Roman"/>
          <w:lang w:val="ru-RU"/>
        </w:rPr>
        <w:t>дні</w:t>
      </w:r>
      <w:proofErr w:type="gramStart"/>
      <w:r w:rsidRPr="004D34F8">
        <w:rPr>
          <w:rFonts w:ascii="Times New Roman" w:hAnsi="Times New Roman"/>
          <w:lang w:val="ru-RU"/>
        </w:rPr>
        <w:t>в</w:t>
      </w:r>
      <w:proofErr w:type="spellEnd"/>
      <w:proofErr w:type="gramEnd"/>
      <w:r w:rsidRPr="004D34F8">
        <w:rPr>
          <w:rFonts w:ascii="Times New Roman" w:hAnsi="Times New Roman"/>
          <w:lang w:val="ru-RU"/>
        </w:rPr>
        <w:t xml:space="preserve"> до </w:t>
      </w:r>
      <w:proofErr w:type="spellStart"/>
      <w:r w:rsidRPr="004D34F8">
        <w:rPr>
          <w:rFonts w:ascii="Times New Roman" w:hAnsi="Times New Roman"/>
          <w:lang w:val="ru-RU"/>
        </w:rPr>
        <w:t>дати</w:t>
      </w:r>
      <w:proofErr w:type="spellEnd"/>
      <w:r w:rsidRPr="004D34F8">
        <w:rPr>
          <w:rFonts w:ascii="Times New Roman" w:hAnsi="Times New Roman"/>
          <w:lang w:val="ru-RU"/>
        </w:rPr>
        <w:t xml:space="preserve"> </w:t>
      </w:r>
      <w:proofErr w:type="spellStart"/>
      <w:r w:rsidRPr="004D34F8">
        <w:rPr>
          <w:rFonts w:ascii="Times New Roman" w:hAnsi="Times New Roman"/>
          <w:lang w:val="ru-RU"/>
        </w:rPr>
        <w:t>розкриття</w:t>
      </w:r>
      <w:proofErr w:type="spellEnd"/>
      <w:r w:rsidRPr="004D34F8">
        <w:rPr>
          <w:rFonts w:ascii="Times New Roman" w:hAnsi="Times New Roman"/>
          <w:lang w:val="ru-RU"/>
        </w:rPr>
        <w:t xml:space="preserve"> </w:t>
      </w:r>
      <w:proofErr w:type="spellStart"/>
      <w:r w:rsidRPr="004D34F8">
        <w:rPr>
          <w:rFonts w:ascii="Times New Roman" w:hAnsi="Times New Roman"/>
          <w:lang w:val="ru-RU"/>
        </w:rPr>
        <w:t>тендерній</w:t>
      </w:r>
      <w:proofErr w:type="spellEnd"/>
      <w:r w:rsidRPr="004D34F8">
        <w:rPr>
          <w:rFonts w:ascii="Times New Roman" w:hAnsi="Times New Roman"/>
          <w:lang w:val="ru-RU"/>
        </w:rPr>
        <w:t xml:space="preserve"> </w:t>
      </w:r>
      <w:proofErr w:type="spellStart"/>
      <w:r w:rsidRPr="004D34F8">
        <w:rPr>
          <w:rFonts w:ascii="Times New Roman" w:hAnsi="Times New Roman"/>
          <w:lang w:val="ru-RU"/>
        </w:rPr>
        <w:t>пропозиції</w:t>
      </w:r>
      <w:proofErr w:type="spellEnd"/>
    </w:p>
    <w:p w14:paraId="4627FF54" w14:textId="77777777" w:rsidR="001112CB" w:rsidRPr="004D34F8" w:rsidRDefault="001112CB" w:rsidP="004232CA">
      <w:pPr>
        <w:pStyle w:val="a7"/>
        <w:numPr>
          <w:ilvl w:val="0"/>
          <w:numId w:val="38"/>
        </w:numPr>
        <w:suppressAutoHyphens w:val="0"/>
        <w:autoSpaceDN/>
        <w:spacing w:after="0" w:line="240" w:lineRule="atLeast"/>
        <w:ind w:left="1276"/>
        <w:contextualSpacing/>
        <w:textAlignment w:val="auto"/>
        <w:rPr>
          <w:rFonts w:ascii="Times New Roman" w:hAnsi="Times New Roman"/>
          <w:lang w:val="ru-RU"/>
        </w:rPr>
      </w:pPr>
      <w:proofErr w:type="spellStart"/>
      <w:r w:rsidRPr="004D34F8">
        <w:rPr>
          <w:rFonts w:ascii="Times New Roman" w:hAnsi="Times New Roman"/>
          <w:lang w:val="ru-RU"/>
        </w:rPr>
        <w:t>завірений</w:t>
      </w:r>
      <w:proofErr w:type="spellEnd"/>
      <w:r w:rsidRPr="004D34F8">
        <w:rPr>
          <w:rFonts w:ascii="Times New Roman" w:hAnsi="Times New Roman"/>
          <w:lang w:val="ru-RU"/>
        </w:rPr>
        <w:t xml:space="preserve"> </w:t>
      </w:r>
      <w:proofErr w:type="spellStart"/>
      <w:r w:rsidRPr="004D34F8">
        <w:rPr>
          <w:rFonts w:ascii="Times New Roman" w:hAnsi="Times New Roman"/>
          <w:lang w:val="ru-RU"/>
        </w:rPr>
        <w:t>кваліфікованим</w:t>
      </w:r>
      <w:proofErr w:type="spellEnd"/>
      <w:r w:rsidRPr="004D34F8">
        <w:rPr>
          <w:rFonts w:ascii="Times New Roman" w:hAnsi="Times New Roman"/>
          <w:lang w:val="ru-RU"/>
        </w:rPr>
        <w:t xml:space="preserve"> </w:t>
      </w:r>
      <w:proofErr w:type="spellStart"/>
      <w:r w:rsidRPr="004D34F8">
        <w:rPr>
          <w:rFonts w:ascii="Times New Roman" w:hAnsi="Times New Roman"/>
          <w:lang w:val="ru-RU"/>
        </w:rPr>
        <w:t>електронним</w:t>
      </w:r>
      <w:proofErr w:type="spellEnd"/>
      <w:r w:rsidRPr="004D34F8">
        <w:rPr>
          <w:rFonts w:ascii="Times New Roman" w:hAnsi="Times New Roman"/>
          <w:lang w:val="ru-RU"/>
        </w:rPr>
        <w:t xml:space="preserve"> </w:t>
      </w:r>
      <w:proofErr w:type="spellStart"/>
      <w:proofErr w:type="gramStart"/>
      <w:r w:rsidRPr="004D34F8">
        <w:rPr>
          <w:rFonts w:ascii="Times New Roman" w:hAnsi="Times New Roman"/>
          <w:lang w:val="ru-RU"/>
        </w:rPr>
        <w:t>п</w:t>
      </w:r>
      <w:proofErr w:type="gramEnd"/>
      <w:r w:rsidRPr="004D34F8">
        <w:rPr>
          <w:rFonts w:ascii="Times New Roman" w:hAnsi="Times New Roman"/>
          <w:lang w:val="ru-RU"/>
        </w:rPr>
        <w:t>ідписом</w:t>
      </w:r>
      <w:proofErr w:type="spellEnd"/>
      <w:r w:rsidRPr="004D34F8">
        <w:rPr>
          <w:rFonts w:ascii="Times New Roman" w:hAnsi="Times New Roman"/>
          <w:lang w:val="ru-RU"/>
        </w:rPr>
        <w:t xml:space="preserve"> </w:t>
      </w:r>
      <w:proofErr w:type="spellStart"/>
      <w:r w:rsidRPr="004D34F8">
        <w:rPr>
          <w:rFonts w:ascii="Times New Roman" w:hAnsi="Times New Roman"/>
          <w:lang w:val="ru-RU"/>
        </w:rPr>
        <w:t>суб’єктом</w:t>
      </w:r>
      <w:proofErr w:type="spellEnd"/>
      <w:r w:rsidRPr="004D34F8">
        <w:rPr>
          <w:rFonts w:ascii="Times New Roman" w:hAnsi="Times New Roman"/>
          <w:lang w:val="ru-RU"/>
        </w:rPr>
        <w:t xml:space="preserve"> </w:t>
      </w:r>
      <w:proofErr w:type="spellStart"/>
      <w:r w:rsidRPr="004D34F8">
        <w:rPr>
          <w:rFonts w:ascii="Times New Roman" w:hAnsi="Times New Roman"/>
          <w:lang w:val="ru-RU"/>
        </w:rPr>
        <w:t>господарювання</w:t>
      </w:r>
      <w:proofErr w:type="spellEnd"/>
      <w:r w:rsidRPr="004D34F8">
        <w:rPr>
          <w:rFonts w:ascii="Times New Roman" w:hAnsi="Times New Roman"/>
          <w:lang w:val="ru-RU"/>
        </w:rPr>
        <w:t xml:space="preserve"> АЗС</w:t>
      </w:r>
    </w:p>
    <w:p w14:paraId="077B148F" w14:textId="77777777" w:rsidR="001112CB" w:rsidRPr="004D34F8" w:rsidRDefault="001112CB" w:rsidP="004232CA">
      <w:pPr>
        <w:pStyle w:val="a7"/>
        <w:numPr>
          <w:ilvl w:val="0"/>
          <w:numId w:val="38"/>
        </w:numPr>
        <w:suppressAutoHyphens w:val="0"/>
        <w:autoSpaceDN/>
        <w:spacing w:after="0" w:line="240" w:lineRule="atLeast"/>
        <w:ind w:left="1276"/>
        <w:contextualSpacing/>
        <w:textAlignment w:val="auto"/>
        <w:rPr>
          <w:rFonts w:ascii="Times New Roman" w:hAnsi="Times New Roman"/>
          <w:lang w:val="ru-RU"/>
        </w:rPr>
      </w:pPr>
      <w:proofErr w:type="spellStart"/>
      <w:r w:rsidRPr="004D34F8">
        <w:rPr>
          <w:rFonts w:ascii="Times New Roman" w:hAnsi="Times New Roman"/>
          <w:lang w:val="ru-RU"/>
        </w:rPr>
        <w:lastRenderedPageBreak/>
        <w:t>адресований</w:t>
      </w:r>
      <w:proofErr w:type="spellEnd"/>
      <w:r w:rsidRPr="004D34F8">
        <w:rPr>
          <w:rFonts w:ascii="Times New Roman" w:hAnsi="Times New Roman"/>
          <w:lang w:val="ru-RU"/>
        </w:rPr>
        <w:t xml:space="preserve"> </w:t>
      </w:r>
      <w:proofErr w:type="spellStart"/>
      <w:r w:rsidRPr="004D34F8">
        <w:rPr>
          <w:rFonts w:ascii="Times New Roman" w:hAnsi="Times New Roman"/>
          <w:lang w:val="ru-RU"/>
        </w:rPr>
        <w:t>Замовнику</w:t>
      </w:r>
      <w:proofErr w:type="spellEnd"/>
      <w:r w:rsidRPr="004D34F8">
        <w:rPr>
          <w:rFonts w:ascii="Times New Roman" w:hAnsi="Times New Roman"/>
          <w:lang w:val="ru-RU"/>
        </w:rPr>
        <w:t xml:space="preserve"> та </w:t>
      </w:r>
      <w:proofErr w:type="spellStart"/>
      <w:r w:rsidRPr="004D34F8">
        <w:rPr>
          <w:rFonts w:ascii="Times New Roman" w:hAnsi="Times New Roman"/>
          <w:lang w:val="ru-RU"/>
        </w:rPr>
        <w:t>містити</w:t>
      </w:r>
      <w:proofErr w:type="spellEnd"/>
      <w:r w:rsidRPr="004D34F8">
        <w:rPr>
          <w:rFonts w:ascii="Times New Roman" w:hAnsi="Times New Roman"/>
          <w:lang w:val="ru-RU"/>
        </w:rPr>
        <w:t xml:space="preserve"> номер </w:t>
      </w:r>
      <w:proofErr w:type="spellStart"/>
      <w:r w:rsidRPr="004D34F8">
        <w:rPr>
          <w:rFonts w:ascii="Times New Roman" w:hAnsi="Times New Roman"/>
          <w:lang w:val="ru-RU"/>
        </w:rPr>
        <w:t>закупі</w:t>
      </w:r>
      <w:proofErr w:type="gramStart"/>
      <w:r w:rsidRPr="004D34F8">
        <w:rPr>
          <w:rFonts w:ascii="Times New Roman" w:hAnsi="Times New Roman"/>
          <w:lang w:val="ru-RU"/>
        </w:rPr>
        <w:t>вл</w:t>
      </w:r>
      <w:proofErr w:type="gramEnd"/>
      <w:r w:rsidRPr="004D34F8">
        <w:rPr>
          <w:rFonts w:ascii="Times New Roman" w:hAnsi="Times New Roman"/>
          <w:lang w:val="ru-RU"/>
        </w:rPr>
        <w:t>і</w:t>
      </w:r>
      <w:proofErr w:type="spellEnd"/>
    </w:p>
    <w:p w14:paraId="17D059AA" w14:textId="77777777" w:rsidR="001112CB" w:rsidRPr="001112CB" w:rsidRDefault="001112CB" w:rsidP="004232CA">
      <w:pPr>
        <w:pStyle w:val="a7"/>
        <w:numPr>
          <w:ilvl w:val="0"/>
          <w:numId w:val="37"/>
        </w:numPr>
        <w:autoSpaceDN/>
        <w:spacing w:after="200" w:line="276" w:lineRule="auto"/>
        <w:ind w:left="567"/>
        <w:contextualSpacing/>
        <w:textAlignment w:val="auto"/>
        <w:rPr>
          <w:rFonts w:ascii="Times New Roman" w:hAnsi="Times New Roman"/>
          <w:lang w:val="ru-RU"/>
        </w:rPr>
      </w:pPr>
      <w:proofErr w:type="spellStart"/>
      <w:r w:rsidRPr="001112CB">
        <w:rPr>
          <w:rFonts w:ascii="Times New Roman" w:eastAsia="Arial" w:hAnsi="Times New Roman"/>
          <w:color w:val="00000A"/>
          <w:lang w:val="ru-RU"/>
        </w:rPr>
        <w:t>Надати</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гарантійний</w:t>
      </w:r>
      <w:proofErr w:type="spellEnd"/>
      <w:r w:rsidRPr="001112CB">
        <w:rPr>
          <w:rFonts w:ascii="Times New Roman" w:eastAsia="Arial" w:hAnsi="Times New Roman"/>
          <w:color w:val="00000A"/>
          <w:lang w:val="ru-RU"/>
        </w:rPr>
        <w:t xml:space="preserve"> лист про те, </w:t>
      </w:r>
      <w:proofErr w:type="spellStart"/>
      <w:r w:rsidRPr="001112CB">
        <w:rPr>
          <w:rFonts w:ascii="Times New Roman" w:eastAsia="Arial" w:hAnsi="Times New Roman"/>
          <w:color w:val="00000A"/>
          <w:lang w:val="ru-RU"/>
        </w:rPr>
        <w:t>що</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термін</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дії</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талонів</w:t>
      </w:r>
      <w:proofErr w:type="spellEnd"/>
      <w:r w:rsidRPr="001112CB">
        <w:rPr>
          <w:rFonts w:ascii="Times New Roman" w:eastAsia="Arial" w:hAnsi="Times New Roman"/>
          <w:color w:val="00000A"/>
          <w:lang w:val="ru-RU"/>
        </w:rPr>
        <w:t>/</w:t>
      </w:r>
      <w:proofErr w:type="spellStart"/>
      <w:r w:rsidRPr="001112CB">
        <w:rPr>
          <w:rFonts w:ascii="Times New Roman" w:eastAsia="Arial" w:hAnsi="Times New Roman"/>
          <w:color w:val="00000A"/>
          <w:lang w:val="ru-RU"/>
        </w:rPr>
        <w:t>скретч</w:t>
      </w:r>
      <w:proofErr w:type="spellEnd"/>
      <w:r w:rsidRPr="001112CB">
        <w:rPr>
          <w:rFonts w:ascii="Times New Roman" w:eastAsia="Arial" w:hAnsi="Times New Roman"/>
          <w:color w:val="00000A"/>
          <w:lang w:val="ru-RU"/>
        </w:rPr>
        <w:t xml:space="preserve">-карт </w:t>
      </w:r>
      <w:proofErr w:type="spellStart"/>
      <w:r w:rsidRPr="001112CB">
        <w:rPr>
          <w:rFonts w:ascii="Times New Roman" w:eastAsia="Arial" w:hAnsi="Times New Roman"/>
          <w:color w:val="00000A"/>
          <w:lang w:val="ru-RU"/>
        </w:rPr>
        <w:t>складає</w:t>
      </w:r>
      <w:proofErr w:type="spellEnd"/>
      <w:r w:rsidRPr="001112CB">
        <w:rPr>
          <w:rFonts w:ascii="Times New Roman" w:eastAsia="Arial" w:hAnsi="Times New Roman"/>
          <w:color w:val="00000A"/>
          <w:lang w:val="ru-RU"/>
        </w:rPr>
        <w:t xml:space="preserve"> 1 (один) </w:t>
      </w:r>
      <w:proofErr w:type="spellStart"/>
      <w:proofErr w:type="gramStart"/>
      <w:r w:rsidRPr="001112CB">
        <w:rPr>
          <w:rFonts w:ascii="Times New Roman" w:eastAsia="Arial" w:hAnsi="Times New Roman"/>
          <w:color w:val="00000A"/>
          <w:lang w:val="ru-RU"/>
        </w:rPr>
        <w:t>р</w:t>
      </w:r>
      <w:proofErr w:type="gramEnd"/>
      <w:r w:rsidRPr="001112CB">
        <w:rPr>
          <w:rFonts w:ascii="Times New Roman" w:eastAsia="Arial" w:hAnsi="Times New Roman"/>
          <w:color w:val="00000A"/>
          <w:lang w:val="ru-RU"/>
        </w:rPr>
        <w:t>ік</w:t>
      </w:r>
      <w:proofErr w:type="spellEnd"/>
      <w:r w:rsidRPr="001112CB">
        <w:rPr>
          <w:rFonts w:ascii="Times New Roman" w:eastAsia="Arial" w:hAnsi="Times New Roman"/>
          <w:color w:val="00000A"/>
          <w:lang w:val="ru-RU"/>
        </w:rPr>
        <w:t xml:space="preserve"> з моменту </w:t>
      </w:r>
      <w:proofErr w:type="spellStart"/>
      <w:r w:rsidRPr="001112CB">
        <w:rPr>
          <w:rFonts w:ascii="Times New Roman" w:eastAsia="Arial" w:hAnsi="Times New Roman"/>
          <w:color w:val="00000A"/>
          <w:lang w:val="ru-RU"/>
        </w:rPr>
        <w:t>їх</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отримання</w:t>
      </w:r>
      <w:proofErr w:type="spellEnd"/>
      <w:r w:rsidRPr="001112CB">
        <w:rPr>
          <w:rFonts w:ascii="Times New Roman" w:eastAsia="Arial" w:hAnsi="Times New Roman"/>
          <w:color w:val="00000A"/>
          <w:lang w:val="ru-RU"/>
        </w:rPr>
        <w:t xml:space="preserve"> (</w:t>
      </w:r>
      <w:proofErr w:type="spellStart"/>
      <w:r w:rsidRPr="001112CB">
        <w:rPr>
          <w:rFonts w:ascii="Times New Roman" w:eastAsia="Arial" w:hAnsi="Times New Roman"/>
          <w:color w:val="00000A"/>
          <w:lang w:val="ru-RU"/>
        </w:rPr>
        <w:t>передачі</w:t>
      </w:r>
      <w:proofErr w:type="spellEnd"/>
      <w:r w:rsidRPr="001112CB">
        <w:rPr>
          <w:rFonts w:ascii="Times New Roman" w:eastAsia="Arial" w:hAnsi="Times New Roman"/>
          <w:color w:val="00000A"/>
          <w:lang w:val="ru-RU"/>
        </w:rPr>
        <w:t>).</w:t>
      </w:r>
    </w:p>
    <w:p w14:paraId="2F0C8C93" w14:textId="77777777" w:rsidR="001112CB" w:rsidRPr="001112CB" w:rsidRDefault="001112CB" w:rsidP="004232CA">
      <w:pPr>
        <w:pStyle w:val="a7"/>
        <w:numPr>
          <w:ilvl w:val="0"/>
          <w:numId w:val="37"/>
        </w:numPr>
        <w:autoSpaceDN/>
        <w:spacing w:after="200" w:line="276" w:lineRule="auto"/>
        <w:ind w:left="567"/>
        <w:contextualSpacing/>
        <w:textAlignment w:val="auto"/>
        <w:rPr>
          <w:rFonts w:ascii="Times New Roman" w:hAnsi="Times New Roman"/>
          <w:iCs/>
          <w:lang w:val="ru-RU"/>
        </w:rPr>
      </w:pPr>
      <w:proofErr w:type="spellStart"/>
      <w:r w:rsidRPr="001112CB">
        <w:rPr>
          <w:rFonts w:ascii="Times New Roman" w:hAnsi="Times New Roman"/>
          <w:iCs/>
          <w:lang w:val="ru-RU"/>
        </w:rPr>
        <w:t>Учасники</w:t>
      </w:r>
      <w:proofErr w:type="spellEnd"/>
      <w:r w:rsidRPr="001112CB">
        <w:rPr>
          <w:rFonts w:ascii="Times New Roman" w:hAnsi="Times New Roman"/>
          <w:iCs/>
          <w:lang w:val="ru-RU"/>
        </w:rPr>
        <w:t xml:space="preserve"> </w:t>
      </w:r>
      <w:proofErr w:type="spellStart"/>
      <w:r w:rsidRPr="001112CB">
        <w:rPr>
          <w:rFonts w:ascii="Times New Roman" w:hAnsi="Times New Roman"/>
          <w:iCs/>
          <w:lang w:val="ru-RU"/>
        </w:rPr>
        <w:t>зобов’язані</w:t>
      </w:r>
      <w:proofErr w:type="spellEnd"/>
      <w:r w:rsidRPr="001112CB">
        <w:rPr>
          <w:rFonts w:ascii="Times New Roman" w:hAnsi="Times New Roman"/>
          <w:iCs/>
          <w:lang w:val="ru-RU"/>
        </w:rPr>
        <w:t xml:space="preserve"> документально </w:t>
      </w:r>
      <w:proofErr w:type="spellStart"/>
      <w:proofErr w:type="gramStart"/>
      <w:r w:rsidRPr="001112CB">
        <w:rPr>
          <w:rFonts w:ascii="Times New Roman" w:hAnsi="Times New Roman"/>
          <w:iCs/>
          <w:lang w:val="ru-RU"/>
        </w:rPr>
        <w:t>п</w:t>
      </w:r>
      <w:proofErr w:type="gramEnd"/>
      <w:r w:rsidRPr="001112CB">
        <w:rPr>
          <w:rFonts w:ascii="Times New Roman" w:hAnsi="Times New Roman"/>
          <w:iCs/>
          <w:lang w:val="ru-RU"/>
        </w:rPr>
        <w:t>ідтвердити</w:t>
      </w:r>
      <w:proofErr w:type="spellEnd"/>
      <w:r w:rsidRPr="001112CB">
        <w:rPr>
          <w:rFonts w:ascii="Times New Roman" w:hAnsi="Times New Roman"/>
          <w:iCs/>
          <w:lang w:val="ru-RU"/>
        </w:rPr>
        <w:t xml:space="preserve"> у </w:t>
      </w:r>
      <w:proofErr w:type="spellStart"/>
      <w:r w:rsidRPr="001112CB">
        <w:rPr>
          <w:rFonts w:ascii="Times New Roman" w:hAnsi="Times New Roman"/>
          <w:iCs/>
          <w:lang w:val="ru-RU"/>
        </w:rPr>
        <w:t>складі</w:t>
      </w:r>
      <w:proofErr w:type="spellEnd"/>
      <w:r w:rsidRPr="001112CB">
        <w:rPr>
          <w:rFonts w:ascii="Times New Roman" w:hAnsi="Times New Roman"/>
          <w:iCs/>
          <w:lang w:val="ru-RU"/>
        </w:rPr>
        <w:t xml:space="preserve"> </w:t>
      </w:r>
      <w:proofErr w:type="spellStart"/>
      <w:r w:rsidRPr="001112CB">
        <w:rPr>
          <w:rFonts w:ascii="Times New Roman" w:hAnsi="Times New Roman"/>
          <w:iCs/>
          <w:lang w:val="ru-RU"/>
        </w:rPr>
        <w:t>своєї</w:t>
      </w:r>
      <w:proofErr w:type="spellEnd"/>
      <w:r w:rsidRPr="001112CB">
        <w:rPr>
          <w:rFonts w:ascii="Times New Roman" w:hAnsi="Times New Roman"/>
          <w:iCs/>
          <w:lang w:val="ru-RU"/>
        </w:rPr>
        <w:t xml:space="preserve"> </w:t>
      </w:r>
      <w:proofErr w:type="spellStart"/>
      <w:r w:rsidRPr="001112CB">
        <w:rPr>
          <w:rFonts w:ascii="Times New Roman" w:hAnsi="Times New Roman"/>
          <w:iCs/>
          <w:lang w:val="ru-RU"/>
        </w:rPr>
        <w:t>тендерної</w:t>
      </w:r>
      <w:proofErr w:type="spellEnd"/>
      <w:r w:rsidRPr="001112CB">
        <w:rPr>
          <w:rFonts w:ascii="Times New Roman" w:hAnsi="Times New Roman"/>
          <w:iCs/>
          <w:lang w:val="ru-RU"/>
        </w:rPr>
        <w:t xml:space="preserve"> </w:t>
      </w:r>
      <w:proofErr w:type="spellStart"/>
      <w:r w:rsidRPr="001112CB">
        <w:rPr>
          <w:rFonts w:ascii="Times New Roman" w:hAnsi="Times New Roman"/>
          <w:iCs/>
          <w:lang w:val="ru-RU"/>
        </w:rPr>
        <w:t>пропозиції</w:t>
      </w:r>
      <w:proofErr w:type="spellEnd"/>
      <w:r w:rsidRPr="001112CB">
        <w:rPr>
          <w:rFonts w:ascii="Times New Roman" w:hAnsi="Times New Roman"/>
          <w:iCs/>
          <w:lang w:val="ru-RU"/>
        </w:rPr>
        <w:t xml:space="preserve"> </w:t>
      </w:r>
      <w:proofErr w:type="spellStart"/>
      <w:r w:rsidRPr="001112CB">
        <w:rPr>
          <w:rFonts w:ascii="Times New Roman" w:hAnsi="Times New Roman"/>
          <w:iCs/>
          <w:lang w:val="ru-RU"/>
        </w:rPr>
        <w:t>проходження</w:t>
      </w:r>
      <w:proofErr w:type="spellEnd"/>
      <w:r w:rsidRPr="001112CB">
        <w:rPr>
          <w:rFonts w:ascii="Times New Roman" w:hAnsi="Times New Roman"/>
          <w:iCs/>
          <w:lang w:val="ru-RU"/>
        </w:rPr>
        <w:t xml:space="preserve"> </w:t>
      </w:r>
      <w:proofErr w:type="spellStart"/>
      <w:r w:rsidRPr="001112CB">
        <w:rPr>
          <w:rFonts w:ascii="Times New Roman" w:hAnsi="Times New Roman"/>
          <w:iCs/>
          <w:lang w:val="ru-RU"/>
        </w:rPr>
        <w:t>сертифікації</w:t>
      </w:r>
      <w:proofErr w:type="spellEnd"/>
      <w:r w:rsidRPr="001112CB">
        <w:rPr>
          <w:rFonts w:ascii="Times New Roman" w:hAnsi="Times New Roman"/>
          <w:iCs/>
          <w:lang w:val="ru-RU"/>
        </w:rPr>
        <w:t xml:space="preserve"> </w:t>
      </w:r>
      <w:proofErr w:type="spellStart"/>
      <w:r w:rsidRPr="001112CB">
        <w:rPr>
          <w:rFonts w:ascii="Times New Roman" w:hAnsi="Times New Roman"/>
          <w:iCs/>
          <w:lang w:val="ru-RU"/>
        </w:rPr>
        <w:t>їхньої</w:t>
      </w:r>
      <w:proofErr w:type="spellEnd"/>
      <w:r w:rsidRPr="001112CB">
        <w:rPr>
          <w:rFonts w:ascii="Times New Roman" w:hAnsi="Times New Roman"/>
          <w:iCs/>
          <w:lang w:val="ru-RU"/>
        </w:rPr>
        <w:t xml:space="preserve"> </w:t>
      </w:r>
      <w:proofErr w:type="spellStart"/>
      <w:r w:rsidRPr="001112CB">
        <w:rPr>
          <w:rFonts w:ascii="Times New Roman" w:hAnsi="Times New Roman"/>
          <w:iCs/>
          <w:lang w:val="ru-RU"/>
        </w:rPr>
        <w:t>діяльності</w:t>
      </w:r>
      <w:proofErr w:type="spellEnd"/>
      <w:r w:rsidRPr="001112CB">
        <w:rPr>
          <w:rFonts w:ascii="Times New Roman" w:hAnsi="Times New Roman"/>
          <w:iCs/>
          <w:lang w:val="ru-RU"/>
        </w:rPr>
        <w:t xml:space="preserve"> </w:t>
      </w:r>
      <w:proofErr w:type="spellStart"/>
      <w:r w:rsidRPr="001112CB">
        <w:rPr>
          <w:rFonts w:ascii="Times New Roman" w:hAnsi="Times New Roman"/>
          <w:iCs/>
          <w:lang w:val="ru-RU"/>
        </w:rPr>
        <w:t>вимогам</w:t>
      </w:r>
      <w:proofErr w:type="spellEnd"/>
      <w:r w:rsidRPr="001112CB">
        <w:rPr>
          <w:rFonts w:ascii="Times New Roman" w:hAnsi="Times New Roman"/>
          <w:iCs/>
          <w:lang w:val="ru-RU"/>
        </w:rPr>
        <w:t xml:space="preserve"> ДСТУ </w:t>
      </w:r>
      <w:r w:rsidRPr="004453F1">
        <w:rPr>
          <w:rFonts w:ascii="Times New Roman" w:hAnsi="Times New Roman"/>
          <w:iCs/>
        </w:rPr>
        <w:t>ISO</w:t>
      </w:r>
      <w:r w:rsidRPr="001112CB">
        <w:rPr>
          <w:rFonts w:ascii="Times New Roman" w:hAnsi="Times New Roman"/>
          <w:iCs/>
          <w:lang w:val="ru-RU"/>
        </w:rPr>
        <w:t xml:space="preserve"> 37001 - СИСТЕМА МЕНЕДЖМЕНТУ ПРОТИДІЇ КОРУПЦІЇ.</w:t>
      </w:r>
    </w:p>
    <w:p w14:paraId="0F79B7A0" w14:textId="78B1F574" w:rsidR="001112CB" w:rsidRPr="004D34F8" w:rsidRDefault="004D34F8" w:rsidP="004D34F8">
      <w:pPr>
        <w:pStyle w:val="a7"/>
        <w:numPr>
          <w:ilvl w:val="0"/>
          <w:numId w:val="37"/>
        </w:numPr>
        <w:autoSpaceDN/>
        <w:spacing w:after="200" w:line="276" w:lineRule="auto"/>
        <w:ind w:left="567"/>
        <w:contextualSpacing/>
        <w:textAlignment w:val="auto"/>
        <w:rPr>
          <w:rFonts w:ascii="Times New Roman" w:hAnsi="Times New Roman"/>
          <w:iCs/>
          <w:lang w:val="ru-RU"/>
        </w:rPr>
      </w:pPr>
      <w:proofErr w:type="spellStart"/>
      <w:r>
        <w:rPr>
          <w:rFonts w:ascii="Times New Roman" w:hAnsi="Times New Roman"/>
          <w:iCs/>
          <w:lang w:val="ru-RU"/>
        </w:rPr>
        <w:t>Сертиф</w:t>
      </w:r>
      <w:proofErr w:type="spellEnd"/>
      <w:r>
        <w:rPr>
          <w:rFonts w:ascii="Times New Roman" w:hAnsi="Times New Roman"/>
          <w:iCs/>
          <w:lang w:val="uk-UA"/>
        </w:rPr>
        <w:t>ікати на б</w:t>
      </w:r>
      <w:proofErr w:type="spellStart"/>
      <w:r w:rsidRPr="004D34F8">
        <w:rPr>
          <w:rFonts w:ascii="Times New Roman" w:hAnsi="Times New Roman"/>
          <w:iCs/>
          <w:lang w:val="ru-RU"/>
        </w:rPr>
        <w:t>ензин</w:t>
      </w:r>
      <w:proofErr w:type="spellEnd"/>
      <w:r w:rsidRPr="004D34F8">
        <w:rPr>
          <w:rFonts w:ascii="Times New Roman" w:hAnsi="Times New Roman"/>
          <w:iCs/>
          <w:lang w:val="ru-RU"/>
        </w:rPr>
        <w:t xml:space="preserve"> </w:t>
      </w:r>
      <w:proofErr w:type="spellStart"/>
      <w:r w:rsidRPr="004D34F8">
        <w:rPr>
          <w:rFonts w:ascii="Times New Roman" w:hAnsi="Times New Roman"/>
          <w:iCs/>
          <w:lang w:val="ru-RU"/>
        </w:rPr>
        <w:t>автомобільний</w:t>
      </w:r>
      <w:proofErr w:type="spellEnd"/>
      <w:r w:rsidRPr="004D34F8">
        <w:rPr>
          <w:rFonts w:ascii="Times New Roman" w:hAnsi="Times New Roman"/>
          <w:iCs/>
          <w:lang w:val="ru-RU"/>
        </w:rPr>
        <w:t xml:space="preserve"> А-95-Євро5-Е0</w:t>
      </w:r>
      <w:r w:rsidRPr="004D34F8">
        <w:rPr>
          <w:rFonts w:ascii="Times New Roman" w:hAnsi="Times New Roman"/>
          <w:iCs/>
          <w:lang w:val="ru-RU"/>
        </w:rPr>
        <w:t xml:space="preserve">, </w:t>
      </w:r>
      <w:proofErr w:type="spellStart"/>
      <w:r>
        <w:rPr>
          <w:rFonts w:ascii="Times New Roman" w:hAnsi="Times New Roman"/>
          <w:iCs/>
          <w:lang w:val="ru-RU"/>
        </w:rPr>
        <w:t>п</w:t>
      </w:r>
      <w:r w:rsidRPr="004D34F8">
        <w:rPr>
          <w:rFonts w:ascii="Times New Roman" w:hAnsi="Times New Roman"/>
          <w:iCs/>
          <w:lang w:val="ru-RU"/>
        </w:rPr>
        <w:t>аливо</w:t>
      </w:r>
      <w:proofErr w:type="spellEnd"/>
      <w:r w:rsidRPr="004D34F8">
        <w:rPr>
          <w:rFonts w:ascii="Times New Roman" w:hAnsi="Times New Roman"/>
          <w:iCs/>
          <w:lang w:val="ru-RU"/>
        </w:rPr>
        <w:t xml:space="preserve"> </w:t>
      </w:r>
      <w:proofErr w:type="spellStart"/>
      <w:r w:rsidRPr="004D34F8">
        <w:rPr>
          <w:rFonts w:ascii="Times New Roman" w:hAnsi="Times New Roman"/>
          <w:iCs/>
          <w:lang w:val="ru-RU"/>
        </w:rPr>
        <w:t>дизельне</w:t>
      </w:r>
      <w:proofErr w:type="spellEnd"/>
      <w:r w:rsidRPr="004D34F8">
        <w:rPr>
          <w:rFonts w:ascii="Times New Roman" w:hAnsi="Times New Roman"/>
          <w:iCs/>
          <w:lang w:val="ru-RU"/>
        </w:rPr>
        <w:t xml:space="preserve"> ДП-</w:t>
      </w:r>
      <w:proofErr w:type="gramStart"/>
      <w:r w:rsidRPr="004D34F8">
        <w:rPr>
          <w:rFonts w:ascii="Times New Roman" w:hAnsi="Times New Roman"/>
          <w:iCs/>
          <w:lang w:val="ru-RU"/>
        </w:rPr>
        <w:t>Л-</w:t>
      </w:r>
      <w:proofErr w:type="gramEnd"/>
      <w:r w:rsidRPr="004D34F8">
        <w:rPr>
          <w:rFonts w:ascii="Times New Roman" w:hAnsi="Times New Roman"/>
          <w:iCs/>
          <w:lang w:val="ru-RU"/>
        </w:rPr>
        <w:t>Євро5-В0</w:t>
      </w:r>
      <w:r w:rsidRPr="004D34F8">
        <w:rPr>
          <w:rFonts w:ascii="Times New Roman" w:hAnsi="Times New Roman"/>
          <w:iCs/>
          <w:lang w:val="ru-RU"/>
        </w:rPr>
        <w:t xml:space="preserve">, </w:t>
      </w:r>
      <w:r>
        <w:rPr>
          <w:rFonts w:ascii="Times New Roman" w:hAnsi="Times New Roman"/>
          <w:iCs/>
          <w:lang w:val="ru-RU"/>
        </w:rPr>
        <w:t>г</w:t>
      </w:r>
      <w:r w:rsidRPr="004D34F8">
        <w:rPr>
          <w:rFonts w:ascii="Times New Roman" w:hAnsi="Times New Roman"/>
          <w:iCs/>
          <w:lang w:val="ru-RU"/>
        </w:rPr>
        <w:t xml:space="preserve">аз </w:t>
      </w:r>
      <w:proofErr w:type="spellStart"/>
      <w:r w:rsidRPr="004D34F8">
        <w:rPr>
          <w:rFonts w:ascii="Times New Roman" w:hAnsi="Times New Roman"/>
          <w:iCs/>
          <w:lang w:val="ru-RU"/>
        </w:rPr>
        <w:t>нафтовий</w:t>
      </w:r>
      <w:proofErr w:type="spellEnd"/>
      <w:r w:rsidRPr="004D34F8">
        <w:rPr>
          <w:rFonts w:ascii="Times New Roman" w:hAnsi="Times New Roman"/>
          <w:iCs/>
          <w:lang w:val="ru-RU"/>
        </w:rPr>
        <w:t xml:space="preserve"> скраплений (код </w:t>
      </w:r>
      <w:proofErr w:type="spellStart"/>
      <w:r w:rsidRPr="004D34F8">
        <w:rPr>
          <w:rFonts w:ascii="Times New Roman" w:hAnsi="Times New Roman"/>
          <w:iCs/>
          <w:lang w:val="ru-RU"/>
        </w:rPr>
        <w:t>згідно</w:t>
      </w:r>
      <w:proofErr w:type="spellEnd"/>
      <w:r w:rsidRPr="004D34F8">
        <w:rPr>
          <w:rFonts w:ascii="Times New Roman" w:hAnsi="Times New Roman"/>
          <w:iCs/>
          <w:lang w:val="ru-RU"/>
        </w:rPr>
        <w:t xml:space="preserve"> ДК 09133000-0)</w:t>
      </w:r>
      <w:r>
        <w:rPr>
          <w:rFonts w:ascii="Times New Roman" w:hAnsi="Times New Roman"/>
          <w:iCs/>
          <w:lang w:val="ru-RU"/>
        </w:rPr>
        <w:t>.</w:t>
      </w:r>
      <w:bookmarkStart w:id="22" w:name="_GoBack"/>
      <w:bookmarkEnd w:id="22"/>
    </w:p>
    <w:p w14:paraId="4B862EE5" w14:textId="77777777" w:rsidR="001112CB" w:rsidRPr="006026F9" w:rsidRDefault="001112CB" w:rsidP="001112CB">
      <w:pPr>
        <w:pStyle w:val="a7"/>
        <w:ind w:left="1068"/>
        <w:rPr>
          <w:rFonts w:ascii="Times New Roman" w:hAnsi="Times New Roman"/>
          <w:iCs/>
          <w:lang w:val="ru-RU"/>
        </w:rPr>
      </w:pPr>
    </w:p>
    <w:p w14:paraId="7EE8D11C" w14:textId="77777777" w:rsidR="004B06D8" w:rsidRDefault="004B06D8" w:rsidP="00486CCB">
      <w:pPr>
        <w:pStyle w:val="Standard"/>
        <w:tabs>
          <w:tab w:val="left" w:pos="709"/>
        </w:tabs>
        <w:ind w:right="196" w:firstLine="709"/>
        <w:jc w:val="both"/>
        <w:rPr>
          <w:rFonts w:ascii="Times New Roman" w:hAnsi="Times New Roman"/>
          <w:lang w:val="uk-UA" w:eastAsia="ar-SA"/>
        </w:rPr>
      </w:pPr>
    </w:p>
    <w:p w14:paraId="0D2E81ED" w14:textId="0C8FECA4" w:rsidR="009512A5" w:rsidRPr="00B52A1A" w:rsidRDefault="009512A5" w:rsidP="00486CCB">
      <w:pPr>
        <w:pStyle w:val="Standard"/>
        <w:tabs>
          <w:tab w:val="left" w:pos="709"/>
        </w:tabs>
        <w:ind w:right="196" w:firstLine="709"/>
        <w:jc w:val="both"/>
        <w:rPr>
          <w:rFonts w:ascii="Times New Roman" w:hAnsi="Times New Roman"/>
          <w:lang w:val="uk-UA"/>
        </w:rPr>
      </w:pPr>
      <w:r w:rsidRPr="001D001F">
        <w:rPr>
          <w:rFonts w:ascii="Times New Roman" w:hAnsi="Times New Roman"/>
          <w:lang w:val="uk-UA"/>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 у вигляді підписаної технічної специфікації (</w:t>
      </w:r>
      <w:r w:rsidR="002E2DD0" w:rsidRPr="001D001F">
        <w:rPr>
          <w:rFonts w:ascii="Times New Roman" w:hAnsi="Times New Roman"/>
          <w:b/>
          <w:lang w:val="uk-UA"/>
        </w:rPr>
        <w:t>додаток 3 до Тендерної документації</w:t>
      </w:r>
      <w:r w:rsidRPr="001D001F">
        <w:rPr>
          <w:rFonts w:ascii="Times New Roman" w:hAnsi="Times New Roman"/>
          <w:lang w:val="uk-UA"/>
        </w:rPr>
        <w:t>) або у вигляді окремої довідки-згоди.</w:t>
      </w:r>
    </w:p>
    <w:p w14:paraId="4C3B0B48" w14:textId="77777777" w:rsidR="009512A5" w:rsidRPr="00B52A1A" w:rsidRDefault="009512A5" w:rsidP="009512A5">
      <w:pPr>
        <w:pStyle w:val="Standard"/>
        <w:tabs>
          <w:tab w:val="left" w:pos="7170"/>
        </w:tabs>
        <w:rPr>
          <w:rFonts w:ascii="Times New Roman" w:hAnsi="Times New Roman" w:cs="Times New Roman"/>
          <w:lang w:val="uk-UA"/>
        </w:rPr>
      </w:pPr>
    </w:p>
    <w:p w14:paraId="102CAD1D" w14:textId="77777777" w:rsidR="005E3944" w:rsidRPr="00B52A1A" w:rsidRDefault="005E3944" w:rsidP="005E3944">
      <w:pPr>
        <w:shd w:val="clear" w:color="auto" w:fill="FFFFFF" w:themeFill="background1"/>
        <w:rPr>
          <w:rFonts w:ascii="Times New Roman" w:hAnsi="Times New Roman" w:cs="Times New Roman"/>
          <w:sz w:val="20"/>
          <w:szCs w:val="20"/>
          <w:lang w:val="uk-UA"/>
        </w:rPr>
      </w:pPr>
    </w:p>
    <w:p w14:paraId="1CF9F0DA" w14:textId="77777777" w:rsidR="005E3944" w:rsidRPr="00B52A1A" w:rsidRDefault="005E3944" w:rsidP="005E3944">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3B99A154" w14:textId="77777777" w:rsidR="005E3944" w:rsidRPr="00B52A1A" w:rsidRDefault="005E3944" w:rsidP="005E3944">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FCEEDF5" w14:textId="77777777" w:rsidR="005E3944" w:rsidRPr="00B52A1A" w:rsidRDefault="005E3944" w:rsidP="005E3944">
      <w:pPr>
        <w:shd w:val="clear" w:color="auto" w:fill="FFFFFF" w:themeFill="background1"/>
        <w:ind w:firstLine="567"/>
        <w:jc w:val="both"/>
        <w:rPr>
          <w:rFonts w:ascii="Times New Roman" w:eastAsia="Times New Roman" w:hAnsi="Times New Roman" w:cs="Times New Roman"/>
          <w:lang w:val="uk-U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7872CE35"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w:t>
      </w:r>
    </w:p>
    <w:p w14:paraId="675DBD0A" w14:textId="77777777" w:rsidR="00722811" w:rsidRPr="00B52A1A" w:rsidRDefault="005E3944" w:rsidP="002D332C">
      <w:pPr>
        <w:widowControl w:val="0"/>
        <w:tabs>
          <w:tab w:val="left" w:pos="993"/>
        </w:tabs>
        <w:spacing w:after="120" w:line="240" w:lineRule="auto"/>
        <w:jc w:val="both"/>
        <w:rPr>
          <w:rFonts w:ascii="Times New Roman" w:eastAsia="Arial" w:hAnsi="Times New Roman" w:cs="Times New Roman"/>
          <w:sz w:val="24"/>
          <w:szCs w:val="24"/>
          <w:lang w:val="uk-UA" w:eastAsia="ru-RU"/>
        </w:rPr>
      </w:pPr>
      <w:r w:rsidRPr="00B52A1A">
        <w:rPr>
          <w:rFonts w:ascii="Times New Roman" w:eastAsia="Arial" w:hAnsi="Times New Roman" w:cs="Times New Roman"/>
          <w:sz w:val="24"/>
          <w:szCs w:val="24"/>
          <w:lang w:val="uk-UA" w:eastAsia="ru-RU"/>
        </w:rPr>
        <w:t>З</w:t>
      </w:r>
      <w:r w:rsidR="00722811" w:rsidRPr="00B52A1A">
        <w:rPr>
          <w:rFonts w:ascii="Times New Roman" w:eastAsia="Arial" w:hAnsi="Times New Roman" w:cs="Times New Roman"/>
          <w:sz w:val="24"/>
          <w:szCs w:val="24"/>
          <w:lang w:val="uk-UA" w:eastAsia="ru-RU"/>
        </w:rPr>
        <w:t>года з умовами та вимогами, які визначені у технічній специфікації (</w:t>
      </w:r>
      <w:r w:rsidR="00722811" w:rsidRPr="00B52A1A">
        <w:rPr>
          <w:rFonts w:ascii="Times New Roman" w:eastAsia="Arial" w:hAnsi="Times New Roman" w:cs="Times New Roman"/>
          <w:b/>
          <w:sz w:val="24"/>
          <w:szCs w:val="24"/>
          <w:lang w:val="uk-UA" w:eastAsia="ru-RU"/>
        </w:rPr>
        <w:t>додаток 3</w:t>
      </w:r>
      <w:r w:rsidR="00722811" w:rsidRPr="00B52A1A">
        <w:rPr>
          <w:rFonts w:ascii="Times New Roman" w:eastAsia="Times New Roman" w:hAnsi="Times New Roman" w:cs="Times New Roman"/>
          <w:b/>
          <w:sz w:val="24"/>
          <w:szCs w:val="24"/>
          <w:lang w:val="uk-UA" w:eastAsia="ru-RU"/>
        </w:rPr>
        <w:t xml:space="preserve"> до тендерної документації</w:t>
      </w:r>
      <w:r w:rsidR="00722811" w:rsidRPr="00B52A1A">
        <w:rPr>
          <w:rFonts w:ascii="Times New Roman" w:eastAsia="Arial" w:hAnsi="Times New Roman" w:cs="Times New Roman"/>
          <w:sz w:val="24"/>
          <w:szCs w:val="24"/>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D332C"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D332C">
        <w:rPr>
          <w:rFonts w:ascii="Times New Roman" w:eastAsia="Times New Roman" w:hAnsi="Times New Roman"/>
          <w:lang w:val="uk-UA" w:eastAsia="ru-RU"/>
        </w:rPr>
        <w:t>Відомості про Учасника (</w:t>
      </w:r>
      <w:r w:rsidRPr="002D332C">
        <w:rPr>
          <w:rFonts w:ascii="Times New Roman" w:eastAsia="Times New Roman" w:hAnsi="Times New Roman"/>
          <w:b/>
          <w:lang w:val="uk-UA" w:eastAsia="ru-RU"/>
        </w:rPr>
        <w:t>Додаток 5 до тендерної документації</w:t>
      </w:r>
      <w:r w:rsidRPr="002D332C">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4AA1432" w14:textId="4B8A76B2" w:rsidR="0025620B" w:rsidRDefault="0025620B"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Pr>
          <w:rFonts w:ascii="Times New Roman" w:eastAsia="Times New Roman" w:hAnsi="Times New Roman"/>
          <w:lang w:val="uk-UA" w:eastAsia="ru-RU"/>
        </w:rPr>
        <w:t>особи, яка є пі</w:t>
      </w:r>
      <w:r w:rsidRPr="00B52A1A">
        <w:rPr>
          <w:rFonts w:ascii="Times New Roman" w:eastAsia="Times New Roman" w:hAnsi="Times New Roman"/>
          <w:lang w:val="uk-UA" w:eastAsia="ru-RU"/>
        </w:rPr>
        <w:t>дпис</w:t>
      </w:r>
      <w:r>
        <w:rPr>
          <w:rFonts w:ascii="Times New Roman" w:eastAsia="Times New Roman" w:hAnsi="Times New Roman"/>
          <w:lang w:val="uk-UA" w:eastAsia="ru-RU"/>
        </w:rPr>
        <w:t>антом Договору</w:t>
      </w:r>
      <w:r w:rsidR="008D5A09">
        <w:rPr>
          <w:rFonts w:ascii="Times New Roman" w:eastAsia="Times New Roman" w:hAnsi="Times New Roman"/>
          <w:lang w:val="uk-UA" w:eastAsia="ru-RU"/>
        </w:rPr>
        <w:t xml:space="preserve"> (у разі, якщо підписант Договору відмінний від підписанта документів Тендерної документації)</w:t>
      </w:r>
      <w:r>
        <w:rPr>
          <w:rFonts w:ascii="Times New Roman" w:eastAsia="Times New Roman" w:hAnsi="Times New Roman"/>
          <w:lang w:val="uk-UA" w:eastAsia="ru-RU"/>
        </w:rPr>
        <w:t>.</w:t>
      </w:r>
    </w:p>
    <w:p w14:paraId="6A179051" w14:textId="77777777" w:rsidR="00132302" w:rsidRPr="000D3CB2" w:rsidRDefault="00132302" w:rsidP="00A33394">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 (</w:t>
      </w:r>
      <w:r w:rsidRPr="000D3CB2">
        <w:rPr>
          <w:rFonts w:ascii="Times New Roman" w:eastAsia="Times New Roman" w:hAnsi="Times New Roman"/>
          <w:b/>
          <w:lang w:val="uk-UA" w:eastAsia="ru-RU"/>
        </w:rPr>
        <w:t>для фізичних осіб-підприємців</w:t>
      </w:r>
      <w:r w:rsidRPr="000D3CB2">
        <w:rPr>
          <w:rFonts w:ascii="Times New Roman" w:eastAsia="Times New Roman" w:hAnsi="Times New Roman"/>
          <w:lang w:val="uk-UA" w:eastAsia="ru-RU"/>
        </w:rPr>
        <w:t>);</w:t>
      </w:r>
    </w:p>
    <w:p w14:paraId="25086086" w14:textId="77777777" w:rsidR="00132302" w:rsidRPr="000D3CB2" w:rsidRDefault="00132302" w:rsidP="00132302">
      <w:pPr>
        <w:pStyle w:val="a7"/>
        <w:widowControl w:val="0"/>
        <w:numPr>
          <w:ilvl w:val="0"/>
          <w:numId w:val="22"/>
        </w:numPr>
        <w:shd w:val="clear" w:color="auto" w:fill="FFFFFF"/>
        <w:tabs>
          <w:tab w:val="left" w:pos="993"/>
          <w:tab w:val="left" w:pos="1134"/>
        </w:tabs>
        <w:spacing w:after="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Документи, що підтверджують повноваження особи, яка є підписантом Договору (</w:t>
      </w:r>
      <w:r w:rsidRPr="000D3CB2">
        <w:rPr>
          <w:rFonts w:ascii="Times New Roman" w:eastAsia="Times New Roman" w:hAnsi="Times New Roman"/>
          <w:b/>
          <w:lang w:val="uk-UA" w:eastAsia="uk-UA"/>
        </w:rPr>
        <w:t>для юридичних осіб</w:t>
      </w:r>
      <w:r w:rsidRPr="000D3CB2">
        <w:rPr>
          <w:rFonts w:ascii="Times New Roman" w:eastAsia="Times New Roman" w:hAnsi="Times New Roman"/>
          <w:lang w:val="uk-UA" w:eastAsia="uk-UA"/>
        </w:rPr>
        <w:t>)</w:t>
      </w:r>
      <w:r w:rsidRPr="000D3CB2">
        <w:rPr>
          <w:rFonts w:ascii="Times New Roman" w:eastAsia="Times New Roman" w:hAnsi="Times New Roman"/>
          <w:lang w:val="uk-UA" w:eastAsia="ru-RU"/>
        </w:rPr>
        <w:t>:</w:t>
      </w:r>
    </w:p>
    <w:p w14:paraId="4D6BBA23"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w:t>
      </w:r>
    </w:p>
    <w:p w14:paraId="38D0B92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д</w:t>
      </w:r>
      <w:r w:rsidRPr="000D3CB2">
        <w:rPr>
          <w:rFonts w:ascii="Times New Roman" w:eastAsia="Times New Roman" w:hAnsi="Times New Roman"/>
          <w:lang w:val="uk-UA" w:eastAsia="uk-UA"/>
        </w:rPr>
        <w:t xml:space="preserve">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3A5C620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19F86A6D" w14:textId="659F7EE4" w:rsidR="00132302" w:rsidRPr="00A33394" w:rsidRDefault="00132302" w:rsidP="00A33394">
      <w:pPr>
        <w:pStyle w:val="a7"/>
        <w:numPr>
          <w:ilvl w:val="0"/>
          <w:numId w:val="27"/>
        </w:numPr>
        <w:shd w:val="clear" w:color="auto" w:fill="FFFFFF"/>
        <w:tabs>
          <w:tab w:val="left" w:pos="284"/>
        </w:tabs>
        <w:spacing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6BD5A717" w14:textId="77777777" w:rsidR="00276D54" w:rsidRPr="00276D54" w:rsidRDefault="00276D5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юридичних осіб);</w:t>
      </w:r>
    </w:p>
    <w:p w14:paraId="7C0844DF" w14:textId="77777777" w:rsidR="00A33394" w:rsidRDefault="00276D5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Витяг/свідоцтво з реєстру платників податку на додану вартість або платників єдиного податку;</w:t>
      </w:r>
      <w:r w:rsidR="00A33394" w:rsidRPr="00A33394">
        <w:rPr>
          <w:rFonts w:ascii="Times New Roman" w:eastAsia="Times New Roman" w:hAnsi="Times New Roman"/>
          <w:lang w:val="uk-UA" w:eastAsia="ru-RU"/>
        </w:rPr>
        <w:t xml:space="preserve"> </w:t>
      </w:r>
    </w:p>
    <w:p w14:paraId="33CF95DF" w14:textId="5E5B9FA4" w:rsidR="00A3339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0D3CB2">
        <w:rPr>
          <w:rFonts w:ascii="Times New Roman" w:eastAsia="Times New Roman" w:hAnsi="Times New Roman"/>
          <w:lang w:val="uk-UA" w:eastAsia="ru-RU"/>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E7810E4" w14:textId="1BD0D222" w:rsidR="00276D5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FC072E">
        <w:rPr>
          <w:rFonts w:ascii="Times New Roman" w:eastAsia="Times New Roman" w:hAnsi="Times New Roman"/>
          <w:lang w:val="uk-UA" w:eastAsia="uk-UA"/>
        </w:rPr>
        <w:t>Довідка про відкриття рахунку, яка датована не раніше ніж дата оголошення процедури закупівлі.</w:t>
      </w:r>
    </w:p>
    <w:p w14:paraId="5F2CFEA0" w14:textId="3A64F577" w:rsidR="00722811" w:rsidRPr="008D5A09" w:rsidRDefault="00722811" w:rsidP="002D332C">
      <w:pPr>
        <w:pStyle w:val="a7"/>
        <w:widowControl w:val="0"/>
        <w:numPr>
          <w:ilvl w:val="0"/>
          <w:numId w:val="22"/>
        </w:numPr>
        <w:shd w:val="clear" w:color="auto" w:fill="FFFFFF"/>
        <w:tabs>
          <w:tab w:val="left" w:pos="1134"/>
        </w:tabs>
        <w:spacing w:after="120" w:line="240" w:lineRule="auto"/>
        <w:ind w:left="0" w:firstLine="709"/>
        <w:jc w:val="both"/>
        <w:rPr>
          <w:rFonts w:ascii="Times New Roman" w:eastAsia="Times New Roman" w:hAnsi="Times New Roman"/>
          <w:lang w:val="uk-UA" w:eastAsia="ru-RU"/>
        </w:rPr>
      </w:pPr>
      <w:r w:rsidRPr="008D5A09">
        <w:rPr>
          <w:rFonts w:ascii="Times New Roman" w:eastAsia="Times New Roman" w:hAnsi="Times New Roman"/>
          <w:lang w:val="uk-UA" w:eastAsia="ru-RU"/>
        </w:rPr>
        <w:lastRenderedPageBreak/>
        <w:t>Забезпечення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2D332C">
        <w:rPr>
          <w:rFonts w:ascii="Times New Roman" w:eastAsia="Times New Roman" w:hAnsi="Times New Roman"/>
          <w:i/>
          <w:iCs/>
          <w:color w:val="FF0000"/>
          <w:lang w:val="uk-UA" w:eastAsia="ru-RU"/>
        </w:rPr>
        <w:t>якщо передбачено тендерною документацією</w:t>
      </w:r>
      <w:r w:rsidR="002D332C">
        <w:rPr>
          <w:rFonts w:ascii="Times New Roman" w:eastAsia="Times New Roman" w:hAnsi="Times New Roman"/>
          <w:lang w:val="uk-UA" w:eastAsia="ru-RU"/>
        </w:rPr>
        <w:t>)</w:t>
      </w:r>
      <w:r w:rsidRPr="008D5A09">
        <w:rPr>
          <w:rFonts w:ascii="Times New Roman" w:eastAsia="Times New Roman" w:hAnsi="Times New Roman"/>
          <w:lang w:val="uk-UA" w:eastAsia="ru-RU"/>
        </w:rPr>
        <w:t>.</w:t>
      </w:r>
    </w:p>
    <w:p w14:paraId="5C312D72" w14:textId="77777777" w:rsidR="00722811" w:rsidRPr="00B52A1A" w:rsidRDefault="00722811" w:rsidP="00A33394">
      <w:pPr>
        <w:pStyle w:val="a7"/>
        <w:widowControl w:val="0"/>
        <w:numPr>
          <w:ilvl w:val="0"/>
          <w:numId w:val="22"/>
        </w:numPr>
        <w:shd w:val="clear" w:color="auto" w:fill="FFFFFF"/>
        <w:tabs>
          <w:tab w:val="left" w:pos="851"/>
          <w:tab w:val="left" w:pos="1134"/>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Документ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proofErr w:type="spellStart"/>
      <w:r w:rsidRPr="00A33394">
        <w:rPr>
          <w:rFonts w:ascii="Times New Roman" w:eastAsia="Arial" w:hAnsi="Times New Roman" w:cs="Times New Roman"/>
          <w:color w:val="C00000"/>
          <w:sz w:val="24"/>
          <w:szCs w:val="24"/>
          <w:lang w:val="uk-UA" w:eastAsia="ru-RU"/>
        </w:rPr>
        <w:t>Проєкт</w:t>
      </w:r>
      <w:proofErr w:type="spellEnd"/>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r w:rsidRPr="00B52A1A">
        <w:rPr>
          <w:rFonts w:ascii="Times New Roman" w:hAnsi="Times New Roman" w:cs="Times New Roman"/>
          <w:color w:val="000000"/>
          <w:sz w:val="24"/>
          <w:szCs w:val="24"/>
          <w:lang w:val="uk-UA"/>
        </w:rPr>
        <w:t>ТЕНДЕРНА ПРОПОЗИЦІЯ</w:t>
      </w:r>
    </w:p>
    <w:p w14:paraId="5FD705DF" w14:textId="77777777" w:rsidR="00394AE1" w:rsidRPr="00136885" w:rsidRDefault="00394AE1" w:rsidP="00394AE1">
      <w:pPr>
        <w:pStyle w:val="1"/>
        <w:spacing w:line="251" w:lineRule="auto"/>
        <w:jc w:val="center"/>
        <w:rPr>
          <w:color w:val="000000"/>
        </w:rPr>
      </w:pPr>
      <w:r w:rsidRPr="00BA2BC1">
        <w:rPr>
          <w:rFonts w:eastAsia="Arial"/>
          <w:b/>
          <w:i/>
          <w:color w:val="000000"/>
          <w:lang w:val="uk-UA"/>
        </w:rPr>
        <w:t xml:space="preserve">код ДК 021:2015 </w:t>
      </w:r>
      <w:hyperlink r:id="rId30" w:history="1">
        <w:r w:rsidRPr="00BA2BC1">
          <w:rPr>
            <w:rStyle w:val="Internetlink"/>
            <w:rFonts w:eastAsia="Arial"/>
            <w:b/>
            <w:i/>
            <w:color w:val="000000"/>
            <w:lang w:val="uk-UA"/>
          </w:rPr>
          <w:t>09130000-</w:t>
        </w:r>
      </w:hyperlink>
      <w:r w:rsidRPr="00BA2BC1">
        <w:rPr>
          <w:rFonts w:eastAsia="Arial"/>
          <w:b/>
          <w:i/>
          <w:color w:val="000000"/>
          <w:lang w:val="uk-UA"/>
        </w:rPr>
        <w:t xml:space="preserve">9 </w:t>
      </w:r>
      <w:r w:rsidRPr="00BA2BC1">
        <w:rPr>
          <w:color w:val="000000"/>
        </w:rPr>
        <w:t>Нафта та дистиляти</w:t>
      </w:r>
    </w:p>
    <w:p w14:paraId="2370EE38" w14:textId="77777777" w:rsidR="003B41E0" w:rsidRPr="00B52A1A" w:rsidRDefault="003B41E0" w:rsidP="00DA5E93">
      <w:pPr>
        <w:spacing w:after="0" w:line="240" w:lineRule="auto"/>
        <w:jc w:val="center"/>
        <w:rPr>
          <w:rFonts w:ascii="Times New Roman" w:hAnsi="Times New Roman" w:cs="Times New Roman"/>
          <w:sz w:val="6"/>
          <w:szCs w:val="6"/>
          <w:lang w:val="uk-UA"/>
        </w:rPr>
      </w:pPr>
    </w:p>
    <w:p w14:paraId="3E6FACD7" w14:textId="77777777" w:rsidR="003B41E0" w:rsidRPr="00B52A1A" w:rsidRDefault="003B41E0" w:rsidP="00DA5E93">
      <w:pPr>
        <w:spacing w:after="0" w:line="240" w:lineRule="auto"/>
        <w:jc w:val="center"/>
        <w:rPr>
          <w:rFonts w:ascii="Times New Roman" w:hAnsi="Times New Roman" w:cs="Times New Roman"/>
          <w:b/>
          <w:sz w:val="24"/>
          <w:szCs w:val="24"/>
          <w:lang w:val="uk-UA"/>
        </w:rPr>
      </w:pPr>
    </w:p>
    <w:p w14:paraId="1499867A" w14:textId="77777777" w:rsidR="00394AE1" w:rsidRPr="00136885" w:rsidRDefault="00B61F9D" w:rsidP="00394AE1">
      <w:pPr>
        <w:pStyle w:val="1"/>
        <w:spacing w:line="251" w:lineRule="auto"/>
        <w:jc w:val="center"/>
        <w:rPr>
          <w:color w:val="000000"/>
        </w:rPr>
      </w:pPr>
      <w:r w:rsidRPr="00B52A1A">
        <w:t xml:space="preserve">Ми, </w:t>
      </w:r>
      <w:r w:rsidRPr="00B52A1A">
        <w:rPr>
          <w:color w:val="00B050"/>
          <w:u w:val="single"/>
        </w:rPr>
        <w:t>/</w:t>
      </w:r>
      <w:r w:rsidRPr="00B52A1A">
        <w:rPr>
          <w:i/>
          <w:color w:val="00B050"/>
          <w:u w:val="single"/>
        </w:rPr>
        <w:t>найменування Учасника</w:t>
      </w:r>
      <w:r w:rsidRPr="00B52A1A">
        <w:rPr>
          <w:color w:val="00B050"/>
          <w:u w:val="single"/>
        </w:rPr>
        <w:t>/</w:t>
      </w:r>
      <w:r w:rsidRPr="00B52A1A">
        <w:t xml:space="preserve">  надаємо свою пропозицію щодо участі у відкритих торгах на </w:t>
      </w:r>
      <w:r w:rsidRPr="00BA2BC1">
        <w:t xml:space="preserve">закупівлю за предметом: </w:t>
      </w:r>
      <w:r w:rsidR="00394AE1" w:rsidRPr="00BA2BC1">
        <w:rPr>
          <w:rFonts w:eastAsia="Arial"/>
          <w:b/>
          <w:i/>
          <w:color w:val="000000"/>
          <w:lang w:val="uk-UA"/>
        </w:rPr>
        <w:t xml:space="preserve">код ДК 021:2015 </w:t>
      </w:r>
      <w:hyperlink r:id="rId31" w:history="1">
        <w:r w:rsidR="00394AE1" w:rsidRPr="00BA2BC1">
          <w:rPr>
            <w:rStyle w:val="Internetlink"/>
            <w:rFonts w:eastAsia="Arial"/>
            <w:b/>
            <w:i/>
            <w:color w:val="000000"/>
            <w:lang w:val="uk-UA"/>
          </w:rPr>
          <w:t>09130000-</w:t>
        </w:r>
      </w:hyperlink>
      <w:r w:rsidR="00394AE1" w:rsidRPr="00BA2BC1">
        <w:rPr>
          <w:rFonts w:eastAsia="Arial"/>
          <w:b/>
          <w:i/>
          <w:color w:val="000000"/>
          <w:lang w:val="uk-UA"/>
        </w:rPr>
        <w:t xml:space="preserve">9 </w:t>
      </w:r>
      <w:r w:rsidR="00394AE1" w:rsidRPr="00BA2BC1">
        <w:rPr>
          <w:color w:val="000000"/>
        </w:rPr>
        <w:t>Нафта та дистиляти</w:t>
      </w:r>
    </w:p>
    <w:p w14:paraId="5D468D6B" w14:textId="60C8B243" w:rsidR="00B61F9D" w:rsidRPr="00394AE1" w:rsidRDefault="00B61F9D" w:rsidP="00B61F9D">
      <w:pPr>
        <w:pStyle w:val="a4"/>
        <w:ind w:firstLine="709"/>
        <w:jc w:val="both"/>
        <w:rPr>
          <w:rFonts w:ascii="Times New Roman" w:hAnsi="Times New Roman"/>
          <w:b/>
          <w:sz w:val="24"/>
          <w:szCs w:val="24"/>
          <w:lang w:val="ru-RU"/>
        </w:rPr>
      </w:pPr>
    </w:p>
    <w:p w14:paraId="76AC2F7D" w14:textId="77777777" w:rsidR="00B61F9D" w:rsidRPr="00B52A1A" w:rsidRDefault="00B61F9D" w:rsidP="00B61F9D">
      <w:pPr>
        <w:pStyle w:val="ad"/>
        <w:ind w:firstLine="709"/>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57"/>
        <w:gridCol w:w="1223"/>
        <w:gridCol w:w="1544"/>
        <w:gridCol w:w="1649"/>
        <w:gridCol w:w="1763"/>
      </w:tblGrid>
      <w:tr w:rsidR="00A50B64" w:rsidRPr="00B52A1A" w14:paraId="2C9276D9" w14:textId="77777777" w:rsidTr="00A50B64">
        <w:tc>
          <w:tcPr>
            <w:tcW w:w="484"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285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1223" w:type="dxa"/>
          </w:tcPr>
          <w:p w14:paraId="62EA6B6D" w14:textId="77777777" w:rsidR="00A50B64" w:rsidRPr="00B52A1A" w:rsidRDefault="00A50B64" w:rsidP="00B52A1A">
            <w:pPr>
              <w:pStyle w:val="ad"/>
              <w:jc w:val="center"/>
              <w:rPr>
                <w:b/>
                <w:color w:val="000000"/>
                <w:lang w:val="uk-UA"/>
              </w:rPr>
            </w:pPr>
            <w:r w:rsidRPr="00B52A1A">
              <w:rPr>
                <w:b/>
                <w:color w:val="000000"/>
                <w:lang w:val="uk-UA"/>
              </w:rPr>
              <w:t>Одиниця виміру</w:t>
            </w:r>
          </w:p>
        </w:tc>
        <w:tc>
          <w:tcPr>
            <w:tcW w:w="1544"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649"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63"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A50B64" w:rsidRPr="00B52A1A" w14:paraId="6B177B97" w14:textId="77777777" w:rsidTr="00A50B64">
        <w:tc>
          <w:tcPr>
            <w:tcW w:w="484" w:type="dxa"/>
          </w:tcPr>
          <w:p w14:paraId="09E63CD3" w14:textId="77777777" w:rsidR="00A50B64" w:rsidRPr="00B52A1A" w:rsidRDefault="00A50B64" w:rsidP="00B52A1A">
            <w:pPr>
              <w:pStyle w:val="ad"/>
              <w:jc w:val="center"/>
              <w:rPr>
                <w:b/>
                <w:color w:val="000000"/>
                <w:lang w:val="uk-UA"/>
              </w:rPr>
            </w:pPr>
            <w:r w:rsidRPr="00B52A1A">
              <w:rPr>
                <w:b/>
                <w:color w:val="000000"/>
                <w:lang w:val="uk-UA"/>
              </w:rPr>
              <w:t>1</w:t>
            </w:r>
          </w:p>
        </w:tc>
        <w:tc>
          <w:tcPr>
            <w:tcW w:w="2857" w:type="dxa"/>
          </w:tcPr>
          <w:p w14:paraId="60B82F66" w14:textId="0D90F7E2" w:rsidR="00A50B64" w:rsidRPr="00B52A1A" w:rsidRDefault="00A50B64" w:rsidP="00B52A1A">
            <w:pPr>
              <w:pStyle w:val="ad"/>
              <w:jc w:val="both"/>
              <w:rPr>
                <w:b/>
                <w:color w:val="000000"/>
                <w:lang w:val="uk-UA"/>
              </w:rPr>
            </w:pPr>
          </w:p>
        </w:tc>
        <w:tc>
          <w:tcPr>
            <w:tcW w:w="1223" w:type="dxa"/>
          </w:tcPr>
          <w:p w14:paraId="14FF3BDA" w14:textId="6CC55866" w:rsidR="00A50B64" w:rsidRPr="00B52A1A" w:rsidRDefault="00A50B64" w:rsidP="00B52A1A">
            <w:pPr>
              <w:pStyle w:val="ad"/>
              <w:jc w:val="center"/>
              <w:rPr>
                <w:b/>
                <w:color w:val="000000"/>
                <w:lang w:val="uk-UA"/>
              </w:rPr>
            </w:pPr>
          </w:p>
        </w:tc>
        <w:tc>
          <w:tcPr>
            <w:tcW w:w="1544" w:type="dxa"/>
          </w:tcPr>
          <w:p w14:paraId="1EA7E99F" w14:textId="69DD27DB" w:rsidR="00A50B64" w:rsidRPr="00B52A1A" w:rsidRDefault="00A50B64" w:rsidP="00B52A1A">
            <w:pPr>
              <w:pStyle w:val="ad"/>
              <w:jc w:val="center"/>
              <w:rPr>
                <w:b/>
                <w:color w:val="000000"/>
                <w:lang w:val="uk-UA"/>
              </w:rPr>
            </w:pPr>
          </w:p>
        </w:tc>
        <w:tc>
          <w:tcPr>
            <w:tcW w:w="1649" w:type="dxa"/>
          </w:tcPr>
          <w:p w14:paraId="2ABA40EB" w14:textId="77777777" w:rsidR="00A50B64" w:rsidRPr="00B52A1A" w:rsidRDefault="00A50B64" w:rsidP="00B52A1A">
            <w:pPr>
              <w:pStyle w:val="ad"/>
              <w:rPr>
                <w:color w:val="000000"/>
                <w:lang w:val="uk-UA"/>
              </w:rPr>
            </w:pPr>
          </w:p>
        </w:tc>
        <w:tc>
          <w:tcPr>
            <w:tcW w:w="1763" w:type="dxa"/>
          </w:tcPr>
          <w:p w14:paraId="46594E23" w14:textId="77777777" w:rsidR="00A50B64" w:rsidRPr="00B52A1A" w:rsidRDefault="00A50B64" w:rsidP="00B52A1A">
            <w:pPr>
              <w:pStyle w:val="ad"/>
              <w:rPr>
                <w:color w:val="000000"/>
                <w:lang w:val="uk-UA"/>
              </w:rPr>
            </w:pPr>
          </w:p>
        </w:tc>
      </w:tr>
      <w:tr w:rsidR="00A50B64" w:rsidRPr="00B52A1A" w14:paraId="40E9D7BB" w14:textId="77777777" w:rsidTr="00A50B64">
        <w:tc>
          <w:tcPr>
            <w:tcW w:w="7757"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63"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B52A1A">
        <w:tc>
          <w:tcPr>
            <w:tcW w:w="7757"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63"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B52A1A">
        <w:tc>
          <w:tcPr>
            <w:tcW w:w="7757"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63"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Arial" w:hAnsi="Times New Roman" w:cs="Times New Roman"/>
                <w:sz w:val="24"/>
                <w:szCs w:val="24"/>
                <w:lang w:val="uk-UA" w:eastAsia="ru-RU"/>
              </w:rPr>
              <w:t xml:space="preserve"> </w:t>
            </w:r>
            <w:r w:rsidRPr="00704ECB">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04ECB">
              <w:rPr>
                <w:rFonts w:ascii="Times New Roman" w:eastAsia="Arial" w:hAnsi="Times New Roman" w:cs="Times New Roman"/>
                <w:sz w:val="20"/>
                <w:szCs w:val="20"/>
                <w:lang w:val="uk-UA" w:eastAsia="ru-RU"/>
              </w:rPr>
              <w:t>.</w:t>
            </w:r>
          </w:p>
          <w:p w14:paraId="26A597AB"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04ECB">
              <w:rPr>
                <w:rFonts w:ascii="Times New Roman" w:eastAsia="Arial" w:hAnsi="Times New Roman" w:cs="Times New Roman"/>
                <w:sz w:val="20"/>
                <w:szCs w:val="20"/>
                <w:lang w:val="uk-UA" w:eastAsia="ru-RU"/>
              </w:rPr>
              <w:t>.</w:t>
            </w:r>
          </w:p>
          <w:p w14:paraId="1866A592"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704ECB">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04ECB">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20CAC5F1"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32" w:history="1">
              <w:r w:rsidRPr="00704ECB">
                <w:rPr>
                  <w:rFonts w:ascii="Times New Roman" w:eastAsia="Times New Roman" w:hAnsi="Times New Roman" w:cs="Times New Roman"/>
                  <w:color w:val="0000FF"/>
                  <w:sz w:val="20"/>
                  <w:szCs w:val="20"/>
                  <w:u w:val="single"/>
                  <w:lang w:val="uk-UA" w:eastAsia="uk-UA"/>
                </w:rPr>
                <w:t>https://vytiah.mvs.gov.ua/app/landing</w:t>
              </w:r>
            </w:hyperlink>
            <w:r w:rsidRPr="00704ECB">
              <w:rPr>
                <w:rFonts w:ascii="Times New Roman" w:eastAsia="Times New Roman" w:hAnsi="Times New Roman" w:cs="Times New Roman"/>
                <w:color w:val="000000"/>
                <w:sz w:val="20"/>
                <w:szCs w:val="20"/>
                <w:lang w:val="uk-UA" w:eastAsia="uk-UA"/>
              </w:rPr>
              <w:t>.</w:t>
            </w:r>
          </w:p>
          <w:p w14:paraId="1E185F7B"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33" w:history="1">
              <w:r w:rsidRPr="00704ECB">
                <w:rPr>
                  <w:rFonts w:ascii="Times New Roman" w:eastAsia="Times New Roman" w:hAnsi="Times New Roman" w:cs="Times New Roman"/>
                  <w:color w:val="0000FF"/>
                  <w:sz w:val="20"/>
                  <w:szCs w:val="20"/>
                  <w:u w:val="single"/>
                  <w:lang w:val="uk-UA" w:eastAsia="uk-UA"/>
                </w:rPr>
                <w:t>https://vytiah.mvs.gov.ua/app/checkStatus</w:t>
              </w:r>
            </w:hyperlink>
            <w:r w:rsidRPr="00704ECB">
              <w:rPr>
                <w:rFonts w:ascii="Times New Roman" w:eastAsia="Times New Roman" w:hAnsi="Times New Roman" w:cs="Times New Roman"/>
                <w:color w:val="000000"/>
                <w:sz w:val="20"/>
                <w:szCs w:val="20"/>
                <w:lang w:val="uk-UA" w:eastAsia="uk-UA"/>
              </w:rPr>
              <w:t>.</w:t>
            </w:r>
          </w:p>
          <w:p w14:paraId="2813BC9D"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Інформаційний лист має бути виданий не раніше 14 днів відносно дати його подання в електронній </w:t>
            </w:r>
            <w:r w:rsidRPr="00704ECB">
              <w:rPr>
                <w:rFonts w:ascii="Times New Roman" w:eastAsia="Times New Roman" w:hAnsi="Times New Roman" w:cs="Times New Roman"/>
                <w:color w:val="000000"/>
                <w:sz w:val="20"/>
                <w:szCs w:val="20"/>
                <w:highlight w:val="yellow"/>
                <w:lang w:val="uk-UA" w:eastAsia="uk-UA"/>
              </w:rPr>
              <w:lastRenderedPageBreak/>
              <w:t xml:space="preserve">системі закупівель. </w:t>
            </w:r>
          </w:p>
        </w:tc>
      </w:tr>
      <w:tr w:rsidR="00704ECB" w:rsidRPr="004D34F8"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7F55AEEB" w14:textId="7DFD75A1" w:rsidR="00704ECB" w:rsidRPr="00704ECB" w:rsidRDefault="00704ECB" w:rsidP="00704ECB">
      <w:pPr>
        <w:shd w:val="clear" w:color="auto" w:fill="FFFFFF"/>
        <w:spacing w:after="0" w:line="240" w:lineRule="auto"/>
        <w:ind w:firstLine="567"/>
        <w:jc w:val="both"/>
        <w:rPr>
          <w:rFonts w:ascii="Times New Roman" w:eastAsia="Arial"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 xml:space="preserve">Ми, </w:t>
      </w:r>
      <w:r w:rsidRPr="00704ECB">
        <w:rPr>
          <w:rFonts w:ascii="Times New Roman" w:eastAsia="Times New Roman" w:hAnsi="Times New Roman" w:cs="Times New Roman"/>
          <w:i/>
          <w:color w:val="00B050"/>
          <w:sz w:val="24"/>
          <w:szCs w:val="24"/>
          <w:u w:val="single"/>
          <w:lang w:val="uk-UA" w:eastAsia="ru-RU"/>
        </w:rPr>
        <w:t>(назва переможця)</w:t>
      </w:r>
      <w:r w:rsidRPr="00704ECB">
        <w:rPr>
          <w:rFonts w:ascii="Times New Roman" w:eastAsia="Times New Roman" w:hAnsi="Times New Roman" w:cs="Times New Roman"/>
          <w:sz w:val="24"/>
          <w:szCs w:val="24"/>
          <w:lang w:val="uk-UA" w:eastAsia="ru-RU"/>
        </w:rPr>
        <w:t xml:space="preserve">, надаємо свою пропозицію для підписання договору за </w:t>
      </w:r>
      <w:r w:rsidRPr="00BA2BC1">
        <w:rPr>
          <w:rFonts w:ascii="Times New Roman" w:eastAsia="Times New Roman" w:hAnsi="Times New Roman" w:cs="Times New Roman"/>
          <w:sz w:val="24"/>
          <w:szCs w:val="24"/>
          <w:lang w:val="uk-UA" w:eastAsia="ru-RU"/>
        </w:rPr>
        <w:t xml:space="preserve">результатами відкритих торгів на закупівлю </w:t>
      </w:r>
      <w:r w:rsidRPr="00BA2BC1">
        <w:rPr>
          <w:rFonts w:ascii="Times New Roman" w:eastAsia="Arial" w:hAnsi="Times New Roman" w:cs="Times New Roman"/>
          <w:sz w:val="24"/>
          <w:szCs w:val="24"/>
          <w:lang w:val="uk-UA" w:eastAsia="ru-RU"/>
        </w:rPr>
        <w:t xml:space="preserve">ДК 021:2015 </w:t>
      </w:r>
      <w:sdt>
        <w:sdtPr>
          <w:rPr>
            <w:rFonts w:ascii="Times New Roman" w:eastAsia="Arial" w:hAnsi="Times New Roman" w:cs="Times New Roman"/>
            <w:sz w:val="24"/>
            <w:szCs w:val="24"/>
            <w:lang w:eastAsia="ru-RU"/>
          </w:rPr>
          <w:id w:val="-251673024"/>
          <w:placeholder>
            <w:docPart w:val="0B7D79437E4CC24984F14ACCD66213C2"/>
          </w:placeholder>
          <w:text/>
        </w:sdtPr>
        <w:sdtEndPr/>
        <w:sdtContent>
          <w:r w:rsidRPr="00BA2BC1">
            <w:rPr>
              <w:rFonts w:ascii="Times New Roman" w:eastAsia="Arial" w:hAnsi="Times New Roman" w:cs="Times New Roman"/>
              <w:sz w:val="24"/>
              <w:szCs w:val="24"/>
              <w:lang w:eastAsia="ru-RU"/>
            </w:rPr>
            <w:t>- 09130000-9 Нафта і дистиляти</w:t>
          </w:r>
        </w:sdtContent>
      </w:sdt>
      <w:r w:rsidRPr="00BA2BC1">
        <w:rPr>
          <w:rFonts w:ascii="Times New Roman" w:eastAsia="Arial" w:hAnsi="Times New Roman" w:cs="Times New Roman"/>
          <w:sz w:val="24"/>
          <w:szCs w:val="24"/>
          <w:lang w:eastAsia="ru-RU"/>
        </w:rPr>
        <w:t xml:space="preserve"> </w:t>
      </w:r>
      <w:r w:rsidRPr="00BA2BC1">
        <w:rPr>
          <w:rFonts w:ascii="Times New Roman" w:eastAsia="Arial" w:hAnsi="Times New Roman" w:cs="Times New Roman"/>
          <w:sz w:val="24"/>
          <w:szCs w:val="24"/>
          <w:lang w:val="uk-UA" w:eastAsia="ru-RU"/>
        </w:rPr>
        <w:t xml:space="preserve">_________________________ </w:t>
      </w:r>
      <w:r w:rsidRPr="00BA2BC1">
        <w:rPr>
          <w:rFonts w:ascii="Times New Roman" w:eastAsia="Times New Roman" w:hAnsi="Times New Roman" w:cs="Times New Roman"/>
          <w:sz w:val="24"/>
          <w:szCs w:val="24"/>
          <w:lang w:val="uk-UA" w:eastAsia="ru-RU"/>
        </w:rPr>
        <w:t>згідно з технічними вимогами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704ECB" w:rsidRPr="00704ECB" w14:paraId="2F3424B4" w14:textId="77777777" w:rsidTr="00704ECB">
        <w:trPr>
          <w:cantSplit/>
          <w:trHeight w:val="501"/>
        </w:trPr>
        <w:tc>
          <w:tcPr>
            <w:tcW w:w="588" w:type="dxa"/>
            <w:vAlign w:val="center"/>
          </w:tcPr>
          <w:p w14:paraId="5D867E70"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r w:rsidRPr="00704ECB">
              <w:rPr>
                <w:rFonts w:ascii="Times New Roman" w:eastAsia="Times New Roman" w:hAnsi="Times New Roman" w:cs="Times New Roman"/>
                <w:lang w:val="uk-UA" w:eastAsia="uk-UA"/>
              </w:rPr>
              <w:t>1</w:t>
            </w:r>
          </w:p>
        </w:tc>
        <w:tc>
          <w:tcPr>
            <w:tcW w:w="1959" w:type="dxa"/>
            <w:vAlign w:val="center"/>
          </w:tcPr>
          <w:p w14:paraId="0BAD6442" w14:textId="77777777" w:rsidR="00704ECB" w:rsidRPr="00704ECB" w:rsidRDefault="00704ECB" w:rsidP="00704ECB">
            <w:pPr>
              <w:spacing w:after="0" w:line="240" w:lineRule="auto"/>
              <w:rPr>
                <w:rFonts w:ascii="Times New Roman" w:eastAsia="Times New Roman" w:hAnsi="Times New Roman" w:cs="Times New Roman"/>
                <w:i/>
                <w:iCs/>
                <w:lang w:val="uk-UA"/>
              </w:rPr>
            </w:pPr>
          </w:p>
        </w:tc>
        <w:tc>
          <w:tcPr>
            <w:tcW w:w="1417" w:type="dxa"/>
          </w:tcPr>
          <w:p w14:paraId="15EBFC17" w14:textId="77777777" w:rsidR="00704ECB" w:rsidRPr="00704ECB" w:rsidRDefault="00704ECB"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704ECB" w:rsidRPr="00704ECB" w:rsidRDefault="00704ECB"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704ECB" w:rsidRPr="00704ECB" w:rsidRDefault="00704ECB"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r>
      <w:tr w:rsidR="00383145" w:rsidRPr="00704ECB" w14:paraId="75E3EEF1" w14:textId="77777777" w:rsidTr="00704ECB">
        <w:trPr>
          <w:cantSplit/>
          <w:trHeight w:val="501"/>
        </w:trPr>
        <w:tc>
          <w:tcPr>
            <w:tcW w:w="588" w:type="dxa"/>
            <w:vAlign w:val="center"/>
          </w:tcPr>
          <w:p w14:paraId="04B80148" w14:textId="4452842B" w:rsidR="00383145" w:rsidRPr="00704ECB" w:rsidRDefault="00383145"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1959" w:type="dxa"/>
            <w:vAlign w:val="center"/>
          </w:tcPr>
          <w:p w14:paraId="2215CC9F" w14:textId="77777777" w:rsidR="00383145" w:rsidRPr="00704ECB" w:rsidRDefault="00383145" w:rsidP="00704ECB">
            <w:pPr>
              <w:spacing w:after="0" w:line="240" w:lineRule="auto"/>
              <w:rPr>
                <w:rFonts w:ascii="Times New Roman" w:eastAsia="Times New Roman" w:hAnsi="Times New Roman" w:cs="Times New Roman"/>
                <w:i/>
                <w:iCs/>
                <w:lang w:val="uk-UA"/>
              </w:rPr>
            </w:pPr>
          </w:p>
        </w:tc>
        <w:tc>
          <w:tcPr>
            <w:tcW w:w="1417" w:type="dxa"/>
          </w:tcPr>
          <w:p w14:paraId="3957C2B5"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383145" w:rsidRPr="00704ECB" w:rsidRDefault="00383145"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P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42D311F4"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383145">
        <w:rPr>
          <w:rFonts w:ascii="Times New Roman" w:eastAsia="Times New Roman" w:hAnsi="Times New Roman" w:cs="Times New Roman"/>
          <w:b/>
          <w:sz w:val="24"/>
          <w:szCs w:val="24"/>
          <w:lang w:val="uk-UA" w:eastAsia="uk-UA"/>
        </w:rPr>
        <w:t>дата видачі Витягу не повинна перевищувати 30 днів до дати подання документу</w:t>
      </w:r>
      <w:r w:rsidRPr="00383145">
        <w:rPr>
          <w:rFonts w:ascii="Times New Roman" w:eastAsia="Times New Roman" w:hAnsi="Times New Roman" w:cs="Times New Roman"/>
          <w:sz w:val="24"/>
          <w:szCs w:val="24"/>
          <w:lang w:val="uk-UA" w:eastAsia="uk-UA"/>
        </w:rPr>
        <w:t>);</w:t>
      </w:r>
    </w:p>
    <w:p w14:paraId="36649229"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Витяг/свідоцтво з реєстру платників податку на додану вартість або платників єдиного податку;</w:t>
      </w:r>
    </w:p>
    <w:p w14:paraId="4ADF784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Паспорт та ідентифікаційний номер підписанта договору (</w:t>
      </w:r>
      <w:r w:rsidRPr="00383145">
        <w:rPr>
          <w:rFonts w:ascii="Times New Roman" w:eastAsia="Times New Roman" w:hAnsi="Times New Roman" w:cs="Times New Roman"/>
          <w:b/>
          <w:sz w:val="24"/>
          <w:szCs w:val="24"/>
          <w:lang w:val="uk-UA" w:eastAsia="uk-UA"/>
        </w:rPr>
        <w:t>для фізичних осіб-підприємців</w:t>
      </w:r>
      <w:r w:rsidRPr="00383145">
        <w:rPr>
          <w:rFonts w:ascii="Times New Roman" w:eastAsia="Times New Roman" w:hAnsi="Times New Roman" w:cs="Times New Roman"/>
          <w:sz w:val="24"/>
          <w:szCs w:val="24"/>
          <w:lang w:val="uk-UA" w:eastAsia="uk-UA"/>
        </w:rPr>
        <w:t>);</w:t>
      </w:r>
    </w:p>
    <w:p w14:paraId="7A1699F4" w14:textId="7307AC1F" w:rsid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4">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F5196"/>
    <w:multiLevelType w:val="hybridMultilevel"/>
    <w:tmpl w:val="6EA4E8E4"/>
    <w:lvl w:ilvl="0" w:tplc="ACEA3DB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7901FFD"/>
    <w:multiLevelType w:val="hybridMultilevel"/>
    <w:tmpl w:val="98CEA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FF369E5"/>
    <w:multiLevelType w:val="hybridMultilevel"/>
    <w:tmpl w:val="76AE4B2A"/>
    <w:lvl w:ilvl="0" w:tplc="AC42CB4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508B18D4"/>
    <w:multiLevelType w:val="hybridMultilevel"/>
    <w:tmpl w:val="BCBE79AC"/>
    <w:lvl w:ilvl="0" w:tplc="0422000F">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419F2"/>
    <w:multiLevelType w:val="hybridMultilevel"/>
    <w:tmpl w:val="29DC3212"/>
    <w:lvl w:ilvl="0" w:tplc="3FDEA83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9"/>
  </w:num>
  <w:num w:numId="5">
    <w:abstractNumId w:val="12"/>
  </w:num>
  <w:num w:numId="6">
    <w:abstractNumId w:val="21"/>
  </w:num>
  <w:num w:numId="7">
    <w:abstractNumId w:val="34"/>
  </w:num>
  <w:num w:numId="8">
    <w:abstractNumId w:val="20"/>
  </w:num>
  <w:num w:numId="9">
    <w:abstractNumId w:val="25"/>
  </w:num>
  <w:num w:numId="10">
    <w:abstractNumId w:val="25"/>
    <w:lvlOverride w:ilvl="0">
      <w:startOverride w:val="1"/>
    </w:lvlOverride>
  </w:num>
  <w:num w:numId="11">
    <w:abstractNumId w:val="28"/>
  </w:num>
  <w:num w:numId="12">
    <w:abstractNumId w:val="2"/>
  </w:num>
  <w:num w:numId="13">
    <w:abstractNumId w:val="22"/>
  </w:num>
  <w:num w:numId="14">
    <w:abstractNumId w:val="24"/>
  </w:num>
  <w:num w:numId="15">
    <w:abstractNumId w:val="23"/>
  </w:num>
  <w:num w:numId="16">
    <w:abstractNumId w:val="13"/>
  </w:num>
  <w:num w:numId="17">
    <w:abstractNumId w:val="33"/>
  </w:num>
  <w:num w:numId="18">
    <w:abstractNumId w:val="1"/>
  </w:num>
  <w:num w:numId="19">
    <w:abstractNumId w:val="1"/>
    <w:lvlOverride w:ilvl="0">
      <w:startOverride w:val="1"/>
    </w:lvlOverride>
  </w:num>
  <w:num w:numId="20">
    <w:abstractNumId w:val="0"/>
  </w:num>
  <w:num w:numId="21">
    <w:abstractNumId w:val="14"/>
  </w:num>
  <w:num w:numId="22">
    <w:abstractNumId w:val="7"/>
  </w:num>
  <w:num w:numId="23">
    <w:abstractNumId w:val="8"/>
  </w:num>
  <w:num w:numId="24">
    <w:abstractNumId w:val="35"/>
  </w:num>
  <w:num w:numId="25">
    <w:abstractNumId w:val="6"/>
  </w:num>
  <w:num w:numId="26">
    <w:abstractNumId w:val="17"/>
  </w:num>
  <w:num w:numId="27">
    <w:abstractNumId w:val="36"/>
  </w:num>
  <w:num w:numId="28">
    <w:abstractNumId w:val="29"/>
  </w:num>
  <w:num w:numId="29">
    <w:abstractNumId w:val="16"/>
  </w:num>
  <w:num w:numId="30">
    <w:abstractNumId w:val="2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1"/>
  </w:num>
  <w:num w:numId="34">
    <w:abstractNumId w:val="31"/>
  </w:num>
  <w:num w:numId="35">
    <w:abstractNumId w:val="4"/>
  </w:num>
  <w:num w:numId="36">
    <w:abstractNumId w:val="15"/>
  </w:num>
  <w:num w:numId="37">
    <w:abstractNumId w:val="19"/>
  </w:num>
  <w:num w:numId="38">
    <w:abstractNumId w:val="30"/>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10113"/>
    <w:rsid w:val="00012629"/>
    <w:rsid w:val="00022930"/>
    <w:rsid w:val="00026DBB"/>
    <w:rsid w:val="00034F99"/>
    <w:rsid w:val="000465B9"/>
    <w:rsid w:val="0005687A"/>
    <w:rsid w:val="0006583E"/>
    <w:rsid w:val="00065AE5"/>
    <w:rsid w:val="000920BB"/>
    <w:rsid w:val="000B3579"/>
    <w:rsid w:val="000E1D5F"/>
    <w:rsid w:val="000E3AC8"/>
    <w:rsid w:val="000E4F34"/>
    <w:rsid w:val="000F04B4"/>
    <w:rsid w:val="00103065"/>
    <w:rsid w:val="001112CB"/>
    <w:rsid w:val="001252B0"/>
    <w:rsid w:val="001305FC"/>
    <w:rsid w:val="00130AA6"/>
    <w:rsid w:val="00132302"/>
    <w:rsid w:val="00136885"/>
    <w:rsid w:val="001376F2"/>
    <w:rsid w:val="0015089D"/>
    <w:rsid w:val="0015346C"/>
    <w:rsid w:val="0015433D"/>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593D"/>
    <w:rsid w:val="00210945"/>
    <w:rsid w:val="0021252F"/>
    <w:rsid w:val="00232016"/>
    <w:rsid w:val="0025620B"/>
    <w:rsid w:val="00264EB4"/>
    <w:rsid w:val="00276D54"/>
    <w:rsid w:val="00285725"/>
    <w:rsid w:val="002872B9"/>
    <w:rsid w:val="002B1AD0"/>
    <w:rsid w:val="002B2884"/>
    <w:rsid w:val="002B5EDC"/>
    <w:rsid w:val="002C08FC"/>
    <w:rsid w:val="002C4E59"/>
    <w:rsid w:val="002D332C"/>
    <w:rsid w:val="002E2DD0"/>
    <w:rsid w:val="00322080"/>
    <w:rsid w:val="00340639"/>
    <w:rsid w:val="00344DFC"/>
    <w:rsid w:val="00350242"/>
    <w:rsid w:val="003651B6"/>
    <w:rsid w:val="00374CC9"/>
    <w:rsid w:val="00383145"/>
    <w:rsid w:val="0039292C"/>
    <w:rsid w:val="00394AE1"/>
    <w:rsid w:val="00397CF5"/>
    <w:rsid w:val="003A1DB2"/>
    <w:rsid w:val="003B41E0"/>
    <w:rsid w:val="003B71A3"/>
    <w:rsid w:val="003C415F"/>
    <w:rsid w:val="003C6EAF"/>
    <w:rsid w:val="003E4D7D"/>
    <w:rsid w:val="003F1A1C"/>
    <w:rsid w:val="004053C8"/>
    <w:rsid w:val="00405455"/>
    <w:rsid w:val="004179F0"/>
    <w:rsid w:val="004232CA"/>
    <w:rsid w:val="00442793"/>
    <w:rsid w:val="004674F9"/>
    <w:rsid w:val="004755B8"/>
    <w:rsid w:val="00486CCB"/>
    <w:rsid w:val="004A2D5B"/>
    <w:rsid w:val="004B06D8"/>
    <w:rsid w:val="004C5EAB"/>
    <w:rsid w:val="004D213B"/>
    <w:rsid w:val="004D34F8"/>
    <w:rsid w:val="004F55C8"/>
    <w:rsid w:val="00502625"/>
    <w:rsid w:val="005254B3"/>
    <w:rsid w:val="005275AE"/>
    <w:rsid w:val="00543896"/>
    <w:rsid w:val="005465E5"/>
    <w:rsid w:val="00547F69"/>
    <w:rsid w:val="00570F7C"/>
    <w:rsid w:val="00573FDD"/>
    <w:rsid w:val="00576C27"/>
    <w:rsid w:val="0058206D"/>
    <w:rsid w:val="005A3AA3"/>
    <w:rsid w:val="005B282D"/>
    <w:rsid w:val="005B5A7A"/>
    <w:rsid w:val="005B6F8F"/>
    <w:rsid w:val="005E2C28"/>
    <w:rsid w:val="005E3944"/>
    <w:rsid w:val="005E5051"/>
    <w:rsid w:val="00600AC7"/>
    <w:rsid w:val="006028BA"/>
    <w:rsid w:val="006105F0"/>
    <w:rsid w:val="006156AA"/>
    <w:rsid w:val="00616F1A"/>
    <w:rsid w:val="0062130F"/>
    <w:rsid w:val="006510C2"/>
    <w:rsid w:val="006536E2"/>
    <w:rsid w:val="00664DC1"/>
    <w:rsid w:val="00674CC5"/>
    <w:rsid w:val="006758D7"/>
    <w:rsid w:val="0069128F"/>
    <w:rsid w:val="0069481E"/>
    <w:rsid w:val="0069664C"/>
    <w:rsid w:val="00697A12"/>
    <w:rsid w:val="006A0ED7"/>
    <w:rsid w:val="006A5DC1"/>
    <w:rsid w:val="006B3EEA"/>
    <w:rsid w:val="006B6137"/>
    <w:rsid w:val="006E348A"/>
    <w:rsid w:val="006F1F3E"/>
    <w:rsid w:val="006F50A1"/>
    <w:rsid w:val="00704ECB"/>
    <w:rsid w:val="00705DDA"/>
    <w:rsid w:val="00722811"/>
    <w:rsid w:val="00730E10"/>
    <w:rsid w:val="00756D09"/>
    <w:rsid w:val="0077703E"/>
    <w:rsid w:val="007870DE"/>
    <w:rsid w:val="007914C5"/>
    <w:rsid w:val="007A0901"/>
    <w:rsid w:val="007B7E4F"/>
    <w:rsid w:val="007C423B"/>
    <w:rsid w:val="007C4E6D"/>
    <w:rsid w:val="007C56C0"/>
    <w:rsid w:val="007E5295"/>
    <w:rsid w:val="008044EF"/>
    <w:rsid w:val="00835D10"/>
    <w:rsid w:val="008419E1"/>
    <w:rsid w:val="0084674C"/>
    <w:rsid w:val="00850FEB"/>
    <w:rsid w:val="008804EB"/>
    <w:rsid w:val="00881F0C"/>
    <w:rsid w:val="0088575A"/>
    <w:rsid w:val="008909CB"/>
    <w:rsid w:val="00893DCB"/>
    <w:rsid w:val="008B0FB8"/>
    <w:rsid w:val="008B6F1C"/>
    <w:rsid w:val="008D5A09"/>
    <w:rsid w:val="008E0641"/>
    <w:rsid w:val="00906829"/>
    <w:rsid w:val="009310F3"/>
    <w:rsid w:val="009355DF"/>
    <w:rsid w:val="009512A5"/>
    <w:rsid w:val="00967FFD"/>
    <w:rsid w:val="009720AE"/>
    <w:rsid w:val="00977E96"/>
    <w:rsid w:val="00986F1C"/>
    <w:rsid w:val="009B6ED2"/>
    <w:rsid w:val="009D1DDD"/>
    <w:rsid w:val="00A111C0"/>
    <w:rsid w:val="00A24C56"/>
    <w:rsid w:val="00A27176"/>
    <w:rsid w:val="00A31FCE"/>
    <w:rsid w:val="00A33394"/>
    <w:rsid w:val="00A379FD"/>
    <w:rsid w:val="00A50B64"/>
    <w:rsid w:val="00A53936"/>
    <w:rsid w:val="00A63F05"/>
    <w:rsid w:val="00A642C7"/>
    <w:rsid w:val="00A64A86"/>
    <w:rsid w:val="00A84ED0"/>
    <w:rsid w:val="00AA29B6"/>
    <w:rsid w:val="00AB122D"/>
    <w:rsid w:val="00AB362F"/>
    <w:rsid w:val="00AC5D50"/>
    <w:rsid w:val="00AE7416"/>
    <w:rsid w:val="00B0018A"/>
    <w:rsid w:val="00B22F71"/>
    <w:rsid w:val="00B268A2"/>
    <w:rsid w:val="00B32AC1"/>
    <w:rsid w:val="00B3631F"/>
    <w:rsid w:val="00B52A1A"/>
    <w:rsid w:val="00B61F9D"/>
    <w:rsid w:val="00B76006"/>
    <w:rsid w:val="00B76C8F"/>
    <w:rsid w:val="00B80890"/>
    <w:rsid w:val="00B81811"/>
    <w:rsid w:val="00B859EA"/>
    <w:rsid w:val="00BA225F"/>
    <w:rsid w:val="00BA2BC1"/>
    <w:rsid w:val="00BA4099"/>
    <w:rsid w:val="00BB07CE"/>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D0479F"/>
    <w:rsid w:val="00D430F7"/>
    <w:rsid w:val="00D44002"/>
    <w:rsid w:val="00D46E58"/>
    <w:rsid w:val="00D64FAE"/>
    <w:rsid w:val="00D72247"/>
    <w:rsid w:val="00D778BC"/>
    <w:rsid w:val="00D92F71"/>
    <w:rsid w:val="00DA1D4E"/>
    <w:rsid w:val="00DA5E93"/>
    <w:rsid w:val="00DB1D69"/>
    <w:rsid w:val="00DC7DF7"/>
    <w:rsid w:val="00DD202F"/>
    <w:rsid w:val="00DE7D36"/>
    <w:rsid w:val="00DF00F1"/>
    <w:rsid w:val="00DF07D3"/>
    <w:rsid w:val="00DF1D40"/>
    <w:rsid w:val="00E045AD"/>
    <w:rsid w:val="00E060D4"/>
    <w:rsid w:val="00E370CE"/>
    <w:rsid w:val="00E37DCF"/>
    <w:rsid w:val="00E5338E"/>
    <w:rsid w:val="00E5391D"/>
    <w:rsid w:val="00E542A0"/>
    <w:rsid w:val="00E6224B"/>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3675B"/>
    <w:rsid w:val="00F4369A"/>
    <w:rsid w:val="00F72A57"/>
    <w:rsid w:val="00F73362"/>
    <w:rsid w:val="00F734DD"/>
    <w:rsid w:val="00F77236"/>
    <w:rsid w:val="00F966D8"/>
    <w:rsid w:val="00FA21A0"/>
    <w:rsid w:val="00FA5AF7"/>
    <w:rsid w:val="00FB40C1"/>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paragraph" w:styleId="af3">
    <w:name w:val="Body Text"/>
    <w:basedOn w:val="a"/>
    <w:link w:val="af4"/>
    <w:rsid w:val="001112CB"/>
    <w:pPr>
      <w:spacing w:after="140" w:line="276" w:lineRule="auto"/>
    </w:pPr>
    <w:rPr>
      <w:lang w:val="uk-UA"/>
    </w:rPr>
  </w:style>
  <w:style w:type="character" w:customStyle="1" w:styleId="af4">
    <w:name w:val="Основной текст Знак"/>
    <w:basedOn w:val="a0"/>
    <w:link w:val="af3"/>
    <w:rsid w:val="001112C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paragraph" w:styleId="af3">
    <w:name w:val="Body Text"/>
    <w:basedOn w:val="a"/>
    <w:link w:val="af4"/>
    <w:rsid w:val="001112CB"/>
    <w:pPr>
      <w:spacing w:after="140" w:line="276" w:lineRule="auto"/>
    </w:pPr>
    <w:rPr>
      <w:lang w:val="uk-UA"/>
    </w:rPr>
  </w:style>
  <w:style w:type="character" w:customStyle="1" w:styleId="af4">
    <w:name w:val="Основной текст Знак"/>
    <w:basedOn w:val="a0"/>
    <w:link w:val="af3"/>
    <w:rsid w:val="001112C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hyperlink" Target="http://ezs.dkpp.rv.ua/index.php?search=09130000-9&amp;type=code"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ezs.dkpp.rv.ua/index.php?search=09130000-9&amp;type=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ezs.dkpp.rv.ua/index.php?search=09130000-9&amp;type=code" TargetMode="External"/><Relationship Id="rId36" Type="http://schemas.openxmlformats.org/officeDocument/2006/relationships/theme" Target="theme/theme1.xml"/><Relationship Id="rId10" Type="http://schemas.openxmlformats.org/officeDocument/2006/relationships/hyperlink" Target="https://ca.diia.gov.ua/sign"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ezs.dkpp.rv.ua/index.php?search=09130000-9&amp;type=code" TargetMode="External"/><Relationship Id="rId4" Type="http://schemas.microsoft.com/office/2007/relationships/stylesWithEffects" Target="stylesWithEffect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ezs.dkpp.rv.ua/index.php?search=09130000-9&amp;type=code" TargetMode="External"/><Relationship Id="rId30" Type="http://schemas.openxmlformats.org/officeDocument/2006/relationships/hyperlink" Target="http://ezs.dkpp.rv.ua/index.php?search=09130000-9&amp;type=code" TargetMode="External"/><Relationship Id="rId35" Type="http://schemas.openxmlformats.org/officeDocument/2006/relationships/glossaryDocument" Target="glossary/document.xml"/><Relationship Id="rId8" Type="http://schemas.openxmlformats.org/officeDocument/2006/relationships/hyperlink" Target="http://ezs.dkpp.rv.ua/index.php?search=09130000-9&amp;type=co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7D79437E4CC24984F14ACCD66213C2"/>
        <w:category>
          <w:name w:val="Общие"/>
          <w:gallery w:val="placeholder"/>
        </w:category>
        <w:types>
          <w:type w:val="bbPlcHdr"/>
        </w:types>
        <w:behaviors>
          <w:behavior w:val="content"/>
        </w:behaviors>
        <w:guid w:val="{07CF4A45-C851-8543-9219-D107AE81B1A1}"/>
      </w:docPartPr>
      <w:docPartBody>
        <w:p w:rsidR="00866BC8" w:rsidRDefault="0041102A" w:rsidP="0041102A">
          <w:pPr>
            <w:pStyle w:val="0B7D79437E4CC24984F14ACCD66213C2"/>
          </w:pPr>
          <w:r w:rsidRPr="00F63569">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2A"/>
    <w:rsid w:val="0041102A"/>
    <w:rsid w:val="005B52DF"/>
    <w:rsid w:val="007B26B8"/>
    <w:rsid w:val="0086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102A"/>
    <w:rPr>
      <w:color w:val="808080"/>
    </w:rPr>
  </w:style>
  <w:style w:type="paragraph" w:customStyle="1" w:styleId="2DF47D5A2C7CE644B333774FECA6D224">
    <w:name w:val="2DF47D5A2C7CE644B333774FECA6D224"/>
    <w:rsid w:val="0041102A"/>
  </w:style>
  <w:style w:type="paragraph" w:customStyle="1" w:styleId="15D0F911681C1544913F912D8A35CDD2">
    <w:name w:val="15D0F911681C1544913F912D8A35CDD2"/>
    <w:rsid w:val="0041102A"/>
  </w:style>
  <w:style w:type="paragraph" w:customStyle="1" w:styleId="0B7D79437E4CC24984F14ACCD66213C2">
    <w:name w:val="0B7D79437E4CC24984F14ACCD66213C2"/>
    <w:rsid w:val="0041102A"/>
  </w:style>
  <w:style w:type="paragraph" w:customStyle="1" w:styleId="4CFF4ED681FCC94D90822E78E61E50F9">
    <w:name w:val="4CFF4ED681FCC94D90822E78E61E50F9"/>
    <w:rsid w:val="004110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102A"/>
    <w:rPr>
      <w:color w:val="808080"/>
    </w:rPr>
  </w:style>
  <w:style w:type="paragraph" w:customStyle="1" w:styleId="2DF47D5A2C7CE644B333774FECA6D224">
    <w:name w:val="2DF47D5A2C7CE644B333774FECA6D224"/>
    <w:rsid w:val="0041102A"/>
  </w:style>
  <w:style w:type="paragraph" w:customStyle="1" w:styleId="15D0F911681C1544913F912D8A35CDD2">
    <w:name w:val="15D0F911681C1544913F912D8A35CDD2"/>
    <w:rsid w:val="0041102A"/>
  </w:style>
  <w:style w:type="paragraph" w:customStyle="1" w:styleId="0B7D79437E4CC24984F14ACCD66213C2">
    <w:name w:val="0B7D79437E4CC24984F14ACCD66213C2"/>
    <w:rsid w:val="0041102A"/>
  </w:style>
  <w:style w:type="paragraph" w:customStyle="1" w:styleId="4CFF4ED681FCC94D90822E78E61E50F9">
    <w:name w:val="4CFF4ED681FCC94D90822E78E61E50F9"/>
    <w:rsid w:val="00411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E847-0923-4930-AB12-2E4A218F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34</Pages>
  <Words>11436</Words>
  <Characters>65189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10</cp:revision>
  <cp:lastPrinted>2023-06-27T01:44:00Z</cp:lastPrinted>
  <dcterms:created xsi:type="dcterms:W3CDTF">2023-07-04T05:22:00Z</dcterms:created>
  <dcterms:modified xsi:type="dcterms:W3CDTF">2023-07-05T08:20:00Z</dcterms:modified>
</cp:coreProperties>
</file>