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A23F5">
        <w:rPr>
          <w:sz w:val="20"/>
          <w:lang w:val="uk-UA"/>
        </w:rPr>
        <w:t xml:space="preserve">«___» </w:t>
      </w:r>
      <w:r w:rsidR="009E534D">
        <w:rPr>
          <w:sz w:val="20"/>
          <w:lang w:val="uk-UA"/>
        </w:rPr>
        <w:t xml:space="preserve"> </w:t>
      </w:r>
      <w:r w:rsidR="000A23F5">
        <w:rPr>
          <w:sz w:val="20"/>
          <w:lang w:val="uk-UA"/>
        </w:rPr>
        <w:t>_________</w:t>
      </w:r>
      <w:r w:rsidR="00E21727">
        <w:rPr>
          <w:sz w:val="20"/>
          <w:lang w:val="uk-UA"/>
        </w:rPr>
        <w:t xml:space="preserve">  2023</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0A23F5" w:rsidRPr="0069509A" w:rsidRDefault="00DE7C39" w:rsidP="000A23F5">
      <w:pPr>
        <w:adjustRightInd w:val="0"/>
        <w:jc w:val="center"/>
        <w:rPr>
          <w:bCs/>
          <w:sz w:val="24"/>
          <w:szCs w:val="24"/>
          <w:lang w:val="uk-UA"/>
        </w:rPr>
      </w:pPr>
      <w:r w:rsidRPr="000A23F5">
        <w:rPr>
          <w:sz w:val="24"/>
          <w:szCs w:val="24"/>
          <w:lang w:val="uk-UA"/>
        </w:rPr>
        <w:t xml:space="preserve"> </w:t>
      </w:r>
      <w:r w:rsidR="000A23F5" w:rsidRPr="0069509A">
        <w:rPr>
          <w:sz w:val="24"/>
          <w:szCs w:val="24"/>
          <w:lang w:val="uk-UA"/>
        </w:rPr>
        <w:t xml:space="preserve">Код </w:t>
      </w:r>
      <w:r w:rsidR="000A23F5" w:rsidRPr="0069509A">
        <w:rPr>
          <w:bCs/>
          <w:sz w:val="24"/>
          <w:szCs w:val="24"/>
          <w:lang w:val="uk-UA"/>
        </w:rPr>
        <w:t>ДК 021:2015  – 77110000-4 –послуги пов’язані з виробництвом сільськогосподарської продукції (</w:t>
      </w:r>
      <w:r w:rsidR="0069509A" w:rsidRPr="0069509A">
        <w:rPr>
          <w:bCs/>
          <w:szCs w:val="28"/>
          <w:lang w:val="uk-UA"/>
        </w:rPr>
        <w:t>Комплекс послуг з виробництва сільськогос</w:t>
      </w:r>
      <w:r w:rsidR="0069509A">
        <w:rPr>
          <w:bCs/>
          <w:szCs w:val="28"/>
          <w:lang w:val="uk-UA"/>
        </w:rPr>
        <w:t>подарської продукції  -</w:t>
      </w:r>
      <w:r w:rsidR="0069509A" w:rsidRPr="0069509A">
        <w:rPr>
          <w:bCs/>
          <w:szCs w:val="28"/>
          <w:lang w:val="uk-UA"/>
        </w:rPr>
        <w:t xml:space="preserve"> </w:t>
      </w:r>
      <w:r w:rsidR="00E9097F">
        <w:rPr>
          <w:bCs/>
          <w:szCs w:val="28"/>
          <w:lang w:val="uk-UA"/>
        </w:rPr>
        <w:t xml:space="preserve">технічних </w:t>
      </w:r>
      <w:r w:rsidR="0069509A" w:rsidRPr="0069509A">
        <w:rPr>
          <w:bCs/>
          <w:szCs w:val="28"/>
          <w:lang w:val="uk-UA"/>
        </w:rPr>
        <w:t xml:space="preserve"> культур – </w:t>
      </w:r>
      <w:r w:rsidR="00E9097F">
        <w:rPr>
          <w:bCs/>
          <w:szCs w:val="28"/>
          <w:lang w:val="uk-UA"/>
        </w:rPr>
        <w:t>соняшник</w:t>
      </w:r>
      <w:r w:rsidR="0069509A" w:rsidRPr="0069509A">
        <w:rPr>
          <w:bCs/>
          <w:szCs w:val="28"/>
          <w:lang w:val="uk-UA"/>
        </w:rPr>
        <w:t>)</w:t>
      </w:r>
    </w:p>
    <w:p w:rsidR="00F4115E" w:rsidRPr="0069509A" w:rsidRDefault="00F4115E" w:rsidP="00E21727">
      <w:pPr>
        <w:spacing w:before="83"/>
        <w:jc w:val="center"/>
        <w:rPr>
          <w:sz w:val="24"/>
          <w:szCs w:val="24"/>
          <w:lang w:val="uk-UA"/>
        </w:rPr>
      </w:pPr>
    </w:p>
    <w:p w:rsidR="00F4115E" w:rsidRPr="000A23F5" w:rsidRDefault="00F4115E" w:rsidP="00D910B4">
      <w:pPr>
        <w:pStyle w:val="a3"/>
        <w:rPr>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9E534D">
      <w:pPr>
        <w:spacing w:before="184"/>
        <w:ind w:right="231"/>
        <w:rPr>
          <w:sz w:val="20"/>
          <w:lang w:val="uk-UA"/>
        </w:rPr>
      </w:pPr>
      <w:r>
        <w:rPr>
          <w:sz w:val="20"/>
          <w:lang w:val="uk-UA"/>
        </w:rPr>
        <w:t xml:space="preserve">                                                                       </w:t>
      </w:r>
      <w:r w:rsidR="00542BB2">
        <w:rPr>
          <w:sz w:val="20"/>
          <w:lang w:val="uk-UA"/>
        </w:rPr>
        <w:t>Трудове</w:t>
      </w:r>
      <w:r w:rsidR="00635E47" w:rsidRPr="008A3830">
        <w:rPr>
          <w:sz w:val="20"/>
          <w:lang w:val="uk-UA"/>
        </w:rPr>
        <w:t xml:space="preserve"> </w:t>
      </w:r>
      <w:r w:rsidR="00E21727">
        <w:rPr>
          <w:sz w:val="20"/>
          <w:lang w:val="uk-UA"/>
        </w:rPr>
        <w:t>– 2023</w:t>
      </w:r>
    </w:p>
    <w:p w:rsidR="00F4115E" w:rsidRPr="008A3830" w:rsidRDefault="00F4115E" w:rsidP="00D910B4">
      <w:pPr>
        <w:jc w:val="center"/>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477BC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477BCD">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477BC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477BCD">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477BC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477BC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477BCD">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477BC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477BC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477BC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5D31FA" w:rsidP="00D910B4">
            <w:pPr>
              <w:pStyle w:val="TableParagraph"/>
              <w:spacing w:before="118"/>
              <w:ind w:left="114"/>
              <w:rPr>
                <w:sz w:val="24"/>
                <w:lang w:val="uk-UA"/>
              </w:rPr>
            </w:pPr>
            <w:r w:rsidRPr="008A3830">
              <w:rPr>
                <w:sz w:val="24"/>
                <w:lang w:val="uk-UA"/>
              </w:rPr>
              <w:t>В</w:t>
            </w:r>
            <w:r w:rsidR="00DE7C39" w:rsidRPr="008A3830">
              <w:rPr>
                <w:sz w:val="24"/>
                <w:lang w:val="uk-UA"/>
              </w:rPr>
              <w:t>имоги, установлені статтею 17 Закону</w:t>
            </w:r>
          </w:p>
        </w:tc>
      </w:tr>
      <w:tr w:rsidR="00333890" w:rsidRPr="00477BCD">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333890" w:rsidRPr="008A3830" w:rsidRDefault="00C421A5" w:rsidP="00D910B4">
            <w:pPr>
              <w:pStyle w:val="TableParagraph"/>
              <w:spacing w:before="118"/>
              <w:ind w:left="114"/>
              <w:rPr>
                <w:sz w:val="24"/>
                <w:lang w:val="uk-UA"/>
              </w:rPr>
            </w:pPr>
            <w:r>
              <w:rPr>
                <w:sz w:val="24"/>
                <w:lang w:val="uk-UA"/>
              </w:rPr>
              <w:t>Вимоги, установлені  пунктами 1,2,4 частини 2 статті 16 Закону</w:t>
            </w:r>
          </w:p>
        </w:tc>
      </w:tr>
      <w:tr w:rsidR="00F4115E" w:rsidRPr="00477BCD">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477BCD">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477BCD">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lastRenderedPageBreak/>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477BC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477BC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477BCD">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477BCD">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477BCD">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477BC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477BC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477BCD">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477BCD">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477BCD">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477BCD">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F4115E" w:rsidRPr="008A3830" w:rsidRDefault="00DE7C39" w:rsidP="00F43956">
            <w:pPr>
              <w:pStyle w:val="TableParagraph"/>
              <w:spacing w:before="172"/>
              <w:ind w:left="114" w:right="466"/>
              <w:rPr>
                <w:sz w:val="24"/>
                <w:lang w:val="uk-UA"/>
              </w:rPr>
            </w:pPr>
            <w:r w:rsidRPr="008A3830">
              <w:rPr>
                <w:b/>
                <w:sz w:val="24"/>
                <w:lang w:val="uk-UA"/>
              </w:rPr>
              <w:t xml:space="preserve">Додаток №2. </w:t>
            </w:r>
            <w:r w:rsidRPr="008A3830">
              <w:rPr>
                <w:sz w:val="24"/>
                <w:lang w:val="uk-UA"/>
              </w:rPr>
              <w:t xml:space="preserve">Перелік документів щодо підтвердження відповідності учасника процедури закупівлі вимогам </w:t>
            </w:r>
            <w:r w:rsidR="00F43956" w:rsidRPr="008A3830">
              <w:rPr>
                <w:sz w:val="24"/>
                <w:lang w:val="uk-UA"/>
              </w:rPr>
              <w:t xml:space="preserve">згідно статті </w:t>
            </w:r>
            <w:r w:rsidRPr="008A3830">
              <w:rPr>
                <w:sz w:val="24"/>
                <w:lang w:val="uk-UA"/>
              </w:rPr>
              <w:t>17 Закону</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477BCD">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477BCD">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9A3F5A">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9A3F5A">
              <w:rPr>
                <w:spacing w:val="-3"/>
                <w:sz w:val="24"/>
                <w:lang w:val="uk-UA"/>
              </w:rPr>
              <w:t>Піщанська виправна колонія (№ 59</w:t>
            </w:r>
            <w:r w:rsidRPr="008A3830">
              <w:rPr>
                <w:spacing w:val="-3"/>
                <w:sz w:val="24"/>
                <w:lang w:val="uk-UA"/>
              </w:rPr>
              <w:t>)»</w:t>
            </w:r>
          </w:p>
        </w:tc>
      </w:tr>
      <w:tr w:rsidR="00F4115E" w:rsidRPr="009A3F5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9A3F5A" w:rsidP="009A3F5A">
            <w:pPr>
              <w:pStyle w:val="TableParagraph"/>
              <w:spacing w:before="120"/>
              <w:ind w:left="113" w:right="986"/>
              <w:rPr>
                <w:sz w:val="24"/>
                <w:lang w:val="uk-UA"/>
              </w:rPr>
            </w:pPr>
            <w:r>
              <w:rPr>
                <w:sz w:val="24"/>
                <w:lang w:val="uk-UA"/>
              </w:rPr>
              <w:t>24703</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Трудове</w:t>
            </w:r>
            <w:r w:rsidR="003F15C9" w:rsidRPr="008A3830">
              <w:rPr>
                <w:sz w:val="24"/>
                <w:lang w:val="uk-UA"/>
              </w:rPr>
              <w:t xml:space="preserve">, вул. </w:t>
            </w:r>
            <w:r>
              <w:rPr>
                <w:sz w:val="24"/>
                <w:lang w:val="uk-UA"/>
              </w:rPr>
              <w:t>Центральна</w:t>
            </w:r>
            <w:r w:rsidR="00635E47" w:rsidRPr="008A3830">
              <w:rPr>
                <w:sz w:val="24"/>
                <w:lang w:val="uk-UA"/>
              </w:rPr>
              <w:t>, 1</w:t>
            </w:r>
          </w:p>
        </w:tc>
      </w:tr>
      <w:tr w:rsidR="00F4115E" w:rsidRPr="009A3F5A">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9A3F5A">
              <w:rPr>
                <w:bCs/>
                <w:iCs/>
                <w:sz w:val="24"/>
                <w:szCs w:val="24"/>
                <w:bdr w:val="none" w:sz="0" w:space="0" w:color="auto" w:frame="1"/>
                <w:lang w:val="uk-UA"/>
              </w:rPr>
              <w:t xml:space="preserve"> (місцезнаходження уповноваженої особи)</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9A3F5A">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9A3F5A">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09299B" w:rsidRDefault="00F2671F" w:rsidP="009A3F5A">
            <w:pPr>
              <w:pStyle w:val="TableParagraph"/>
              <w:rPr>
                <w:sz w:val="24"/>
                <w:szCs w:val="24"/>
                <w:lang w:val="uk-UA"/>
              </w:rPr>
            </w:pPr>
            <w:r>
              <w:rPr>
                <w:sz w:val="24"/>
                <w:szCs w:val="24"/>
                <w:lang w:val="uk-UA"/>
              </w:rPr>
              <w:t xml:space="preserve"> </w:t>
            </w:r>
            <w:r w:rsidR="0009299B" w:rsidRPr="0009299B">
              <w:rPr>
                <w:sz w:val="24"/>
                <w:szCs w:val="24"/>
                <w:lang w:val="ru-RU"/>
              </w:rPr>
              <w:t xml:space="preserve">Комплекс послуг пов’язаних з виробництвом сільськогосподарської продукції на площі – </w:t>
            </w:r>
            <w:r w:rsidR="009A3F5A">
              <w:rPr>
                <w:sz w:val="24"/>
                <w:szCs w:val="24"/>
                <w:lang w:val="ru-RU"/>
              </w:rPr>
              <w:t>50,00</w:t>
            </w:r>
            <w:r w:rsidR="0009299B" w:rsidRPr="0009299B">
              <w:rPr>
                <w:sz w:val="24"/>
                <w:szCs w:val="24"/>
                <w:lang w:val="ru-RU"/>
              </w:rPr>
              <w:t xml:space="preserve"> га</w:t>
            </w:r>
            <w:proofErr w:type="gramStart"/>
            <w:r w:rsidR="0009299B" w:rsidRPr="0009299B">
              <w:rPr>
                <w:sz w:val="24"/>
                <w:szCs w:val="24"/>
                <w:lang w:val="ru-RU"/>
              </w:rPr>
              <w:t>.</w:t>
            </w:r>
            <w:proofErr w:type="gramEnd"/>
            <w:r w:rsidR="0009299B" w:rsidRPr="0009299B">
              <w:rPr>
                <w:sz w:val="24"/>
                <w:szCs w:val="24"/>
                <w:lang w:val="ru-RU"/>
              </w:rPr>
              <w:t xml:space="preserve"> (</w:t>
            </w:r>
            <w:proofErr w:type="gramStart"/>
            <w:r w:rsidR="0009299B" w:rsidRPr="0009299B">
              <w:rPr>
                <w:sz w:val="24"/>
                <w:szCs w:val="24"/>
                <w:lang w:val="ru-RU"/>
              </w:rPr>
              <w:t>п</w:t>
            </w:r>
            <w:proofErr w:type="gramEnd"/>
            <w:r w:rsidR="0009299B" w:rsidRPr="0009299B">
              <w:rPr>
                <w:sz w:val="24"/>
                <w:szCs w:val="24"/>
                <w:lang w:val="ru-RU"/>
              </w:rPr>
              <w:t>ослуги у сфері рослинництва) у 202</w:t>
            </w:r>
            <w:r w:rsidR="0009299B">
              <w:rPr>
                <w:sz w:val="24"/>
                <w:szCs w:val="24"/>
                <w:lang w:val="ru-RU"/>
              </w:rPr>
              <w:t>3</w:t>
            </w:r>
            <w:r w:rsidR="0009299B" w:rsidRPr="0009299B">
              <w:rPr>
                <w:sz w:val="24"/>
                <w:szCs w:val="24"/>
                <w:lang w:val="ru-RU"/>
              </w:rPr>
              <w:t xml:space="preserve"> році.</w:t>
            </w:r>
          </w:p>
        </w:tc>
      </w:tr>
      <w:tr w:rsidR="00F4115E" w:rsidRPr="00477BCD">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Pr="00E46D23" w:rsidRDefault="00E46D23" w:rsidP="00D910B4">
            <w:pPr>
              <w:pStyle w:val="TableParagraph"/>
              <w:spacing w:before="120"/>
              <w:ind w:left="111" w:right="1269"/>
              <w:rPr>
                <w:sz w:val="24"/>
                <w:szCs w:val="24"/>
                <w:lang w:val="uk-UA"/>
              </w:rPr>
            </w:pPr>
            <w:r w:rsidRPr="00E46D23">
              <w:rPr>
                <w:color w:val="000000"/>
                <w:sz w:val="24"/>
                <w:szCs w:val="24"/>
                <w:lang w:val="ru-RU" w:eastAsia="uk-UA"/>
              </w:rPr>
              <w:t>ДК 021:2015 (CPV:2008) – 77110000-4</w:t>
            </w:r>
            <w:r w:rsidRPr="00E46D23">
              <w:rPr>
                <w:sz w:val="24"/>
                <w:szCs w:val="24"/>
                <w:lang w:val="ru-RU"/>
              </w:rPr>
              <w:t xml:space="preserve"> </w:t>
            </w:r>
            <w:r w:rsidRPr="00E46D23">
              <w:rPr>
                <w:color w:val="000000"/>
                <w:sz w:val="24"/>
                <w:szCs w:val="24"/>
                <w:lang w:val="ru-RU" w:eastAsia="uk-UA"/>
              </w:rPr>
              <w:t xml:space="preserve">послуги </w:t>
            </w:r>
            <w:proofErr w:type="gramStart"/>
            <w:r w:rsidRPr="00E46D23">
              <w:rPr>
                <w:color w:val="000000"/>
                <w:sz w:val="24"/>
                <w:szCs w:val="24"/>
                <w:lang w:val="ru-RU" w:eastAsia="uk-UA"/>
              </w:rPr>
              <w:t>пов’язан</w:t>
            </w:r>
            <w:proofErr w:type="gramEnd"/>
            <w:r w:rsidRPr="00E46D23">
              <w:rPr>
                <w:color w:val="000000"/>
                <w:sz w:val="24"/>
                <w:szCs w:val="24"/>
                <w:lang w:val="ru-RU" w:eastAsia="uk-UA"/>
              </w:rPr>
              <w:t>і з виробництвом сільськогосподарської продукції.</w:t>
            </w:r>
          </w:p>
        </w:tc>
      </w:tr>
      <w:tr w:rsidR="00F4115E" w:rsidRPr="00477BCD">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Комплекс послуг:</w:t>
            </w: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 xml:space="preserve">- з вирощування соняшнику </w:t>
            </w:r>
            <w:r w:rsidR="009A3F5A">
              <w:rPr>
                <w:sz w:val="24"/>
                <w:szCs w:val="24"/>
                <w:lang w:val="ru-RU"/>
              </w:rPr>
              <w:t>50,00</w:t>
            </w:r>
            <w:r w:rsidRPr="0009299B">
              <w:rPr>
                <w:sz w:val="24"/>
                <w:szCs w:val="24"/>
                <w:lang w:val="ru-RU"/>
              </w:rPr>
              <w:t xml:space="preserve"> га</w:t>
            </w:r>
            <w:r w:rsidRPr="00E46D23">
              <w:rPr>
                <w:color w:val="000000"/>
                <w:sz w:val="24"/>
                <w:szCs w:val="24"/>
                <w:lang w:val="ru-RU" w:eastAsia="uk-UA"/>
              </w:rPr>
              <w:t xml:space="preserve"> ( повний комплекс вирощування</w:t>
            </w:r>
            <w:proofErr w:type="gramStart"/>
            <w:r w:rsidRPr="00E46D23">
              <w:rPr>
                <w:color w:val="000000"/>
                <w:sz w:val="24"/>
                <w:szCs w:val="24"/>
                <w:lang w:val="ru-RU" w:eastAsia="uk-UA"/>
              </w:rPr>
              <w:t xml:space="preserve"> ,</w:t>
            </w:r>
            <w:proofErr w:type="gramEnd"/>
            <w:r w:rsidRPr="00E46D23">
              <w:rPr>
                <w:color w:val="000000"/>
                <w:sz w:val="24"/>
                <w:szCs w:val="24"/>
                <w:lang w:val="ru-RU" w:eastAsia="uk-UA"/>
              </w:rPr>
              <w:t xml:space="preserve"> збір та транспортування продукції до місця зберігання);</w:t>
            </w:r>
          </w:p>
          <w:p w:rsidR="00E46D23" w:rsidRPr="00E46D23" w:rsidRDefault="00E46D23" w:rsidP="00E46D23">
            <w:pPr>
              <w:ind w:right="113"/>
              <w:contextualSpacing/>
              <w:jc w:val="both"/>
              <w:rPr>
                <w:b/>
                <w:color w:val="000000"/>
                <w:sz w:val="24"/>
                <w:szCs w:val="24"/>
                <w:lang w:val="ru-RU" w:eastAsia="uk-UA"/>
              </w:rPr>
            </w:pPr>
            <w:r w:rsidRPr="00E46D23">
              <w:rPr>
                <w:b/>
                <w:color w:val="000000"/>
                <w:sz w:val="24"/>
                <w:szCs w:val="24"/>
                <w:lang w:val="ru-RU" w:eastAsia="uk-UA"/>
              </w:rPr>
              <w:t xml:space="preserve">Всього – </w:t>
            </w:r>
            <w:r w:rsidR="009A3F5A">
              <w:rPr>
                <w:sz w:val="24"/>
                <w:szCs w:val="24"/>
                <w:lang w:val="ru-RU"/>
              </w:rPr>
              <w:t>50,00</w:t>
            </w:r>
            <w:r w:rsidRPr="0009299B">
              <w:rPr>
                <w:sz w:val="24"/>
                <w:szCs w:val="24"/>
                <w:lang w:val="ru-RU"/>
              </w:rPr>
              <w:t xml:space="preserve"> </w:t>
            </w:r>
            <w:r w:rsidRPr="00E46D23">
              <w:rPr>
                <w:b/>
                <w:color w:val="000000"/>
                <w:sz w:val="24"/>
                <w:szCs w:val="24"/>
                <w:lang w:val="ru-RU" w:eastAsia="uk-UA"/>
              </w:rPr>
              <w:t>га</w:t>
            </w:r>
            <w:proofErr w:type="gramStart"/>
            <w:r w:rsidRPr="00E46D23">
              <w:rPr>
                <w:b/>
                <w:color w:val="000000"/>
                <w:sz w:val="24"/>
                <w:szCs w:val="24"/>
                <w:lang w:val="ru-RU" w:eastAsia="uk-UA"/>
              </w:rPr>
              <w:t>.</w:t>
            </w:r>
            <w:proofErr w:type="gramEnd"/>
            <w:r w:rsidRPr="00E46D23">
              <w:rPr>
                <w:color w:val="000000"/>
                <w:sz w:val="24"/>
                <w:szCs w:val="24"/>
                <w:lang w:val="ru-RU" w:eastAsia="uk-UA"/>
              </w:rPr>
              <w:t xml:space="preserve"> </w:t>
            </w:r>
            <w:proofErr w:type="gramStart"/>
            <w:r w:rsidRPr="00E46D23">
              <w:rPr>
                <w:color w:val="000000"/>
                <w:sz w:val="24"/>
                <w:szCs w:val="24"/>
                <w:lang w:val="ru-RU" w:eastAsia="uk-UA"/>
              </w:rPr>
              <w:t>з</w:t>
            </w:r>
            <w:proofErr w:type="gramEnd"/>
            <w:r w:rsidR="004A1A52">
              <w:rPr>
                <w:color w:val="000000"/>
                <w:sz w:val="24"/>
                <w:szCs w:val="24"/>
                <w:lang w:val="ru-RU" w:eastAsia="uk-UA"/>
              </w:rPr>
              <w:t>гідно технічних вимог (додаток 1</w:t>
            </w:r>
            <w:r w:rsidRPr="00E46D23">
              <w:rPr>
                <w:color w:val="000000"/>
                <w:sz w:val="24"/>
                <w:szCs w:val="24"/>
                <w:lang w:val="ru-RU" w:eastAsia="uk-UA"/>
              </w:rPr>
              <w:t xml:space="preserve"> Тендерної документації</w:t>
            </w:r>
            <w:r w:rsidRPr="00E46D23">
              <w:rPr>
                <w:b/>
                <w:color w:val="000000"/>
                <w:sz w:val="24"/>
                <w:szCs w:val="24"/>
                <w:lang w:val="ru-RU" w:eastAsia="uk-UA"/>
              </w:rPr>
              <w:t>).</w:t>
            </w:r>
          </w:p>
          <w:p w:rsidR="00B50BFF" w:rsidRPr="00B50BFF" w:rsidRDefault="00E46D23" w:rsidP="00E46D23">
            <w:pPr>
              <w:pStyle w:val="TableParagraph"/>
              <w:spacing w:before="1"/>
              <w:ind w:left="113" w:right="100"/>
              <w:rPr>
                <w:color w:val="FF0000"/>
                <w:sz w:val="24"/>
                <w:lang w:val="uk-UA"/>
              </w:rPr>
            </w:pPr>
            <w:r w:rsidRPr="00E46D23">
              <w:rPr>
                <w:b/>
                <w:color w:val="000000"/>
                <w:sz w:val="24"/>
                <w:szCs w:val="24"/>
                <w:lang w:val="ru-RU" w:eastAsia="uk-UA"/>
              </w:rPr>
              <w:t>Дана закупівля здійснюється без поділу на окремі частини  предмета закупі</w:t>
            </w:r>
            <w:proofErr w:type="gramStart"/>
            <w:r w:rsidRPr="00E46D23">
              <w:rPr>
                <w:b/>
                <w:color w:val="000000"/>
                <w:sz w:val="24"/>
                <w:szCs w:val="24"/>
                <w:lang w:val="ru-RU" w:eastAsia="uk-UA"/>
              </w:rPr>
              <w:t>вл</w:t>
            </w:r>
            <w:proofErr w:type="gramEnd"/>
            <w:r w:rsidRPr="00E46D23">
              <w:rPr>
                <w:b/>
                <w:color w:val="000000"/>
                <w:sz w:val="24"/>
                <w:szCs w:val="24"/>
                <w:lang w:val="ru-RU" w:eastAsia="uk-UA"/>
              </w:rPr>
              <w:t>і (лоти).</w:t>
            </w:r>
          </w:p>
        </w:tc>
      </w:tr>
      <w:tr w:rsidR="00F4115E" w:rsidRPr="009A3F5A">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65086A">
            <w:pPr>
              <w:pStyle w:val="TableParagraph"/>
              <w:rPr>
                <w:sz w:val="34"/>
                <w:lang w:val="uk-UA"/>
              </w:rPr>
            </w:pPr>
          </w:p>
          <w:p w:rsidR="0065086A" w:rsidRPr="0065086A" w:rsidRDefault="0065086A" w:rsidP="0065086A">
            <w:pPr>
              <w:contextualSpacing/>
              <w:jc w:val="both"/>
              <w:rPr>
                <w:sz w:val="24"/>
                <w:szCs w:val="24"/>
                <w:lang w:val="ru-RU"/>
              </w:rPr>
            </w:pPr>
            <w:r w:rsidRPr="0065086A">
              <w:rPr>
                <w:sz w:val="24"/>
                <w:szCs w:val="24"/>
                <w:lang w:val="ru-RU"/>
              </w:rPr>
              <w:t xml:space="preserve">Вінницька область, </w:t>
            </w:r>
            <w:r w:rsidRPr="0065086A">
              <w:rPr>
                <w:color w:val="000000"/>
                <w:sz w:val="24"/>
                <w:szCs w:val="24"/>
                <w:lang w:val="ru-RU" w:eastAsia="uk-UA"/>
              </w:rPr>
              <w:t>Тульчинський</w:t>
            </w:r>
            <w:r w:rsidR="009A3F5A">
              <w:rPr>
                <w:sz w:val="24"/>
                <w:szCs w:val="24"/>
                <w:lang w:val="ru-RU"/>
              </w:rPr>
              <w:t xml:space="preserve"> район,  </w:t>
            </w:r>
            <w:r w:rsidRPr="0065086A">
              <w:rPr>
                <w:sz w:val="24"/>
                <w:szCs w:val="24"/>
                <w:lang w:val="ru-RU"/>
              </w:rPr>
              <w:t>с. Трудове.</w:t>
            </w:r>
          </w:p>
          <w:p w:rsidR="00F4115E" w:rsidRPr="008A3830" w:rsidRDefault="0065086A" w:rsidP="009A3F5A">
            <w:pPr>
              <w:contextualSpacing/>
              <w:rPr>
                <w:sz w:val="24"/>
                <w:lang w:val="uk-UA"/>
              </w:rPr>
            </w:pPr>
            <w:r w:rsidRPr="0065086A">
              <w:rPr>
                <w:sz w:val="24"/>
                <w:szCs w:val="24"/>
                <w:lang w:val="ru-RU"/>
              </w:rPr>
              <w:t xml:space="preserve"> Послуги надаються на</w:t>
            </w:r>
            <w:r w:rsidR="009A0665">
              <w:rPr>
                <w:sz w:val="24"/>
                <w:szCs w:val="24"/>
                <w:lang w:val="ru-RU"/>
              </w:rPr>
              <w:t xml:space="preserve"> земельн</w:t>
            </w:r>
            <w:r w:rsidR="009A0665">
              <w:rPr>
                <w:sz w:val="24"/>
                <w:szCs w:val="24"/>
                <w:lang w:val="uk-UA"/>
              </w:rPr>
              <w:t>их</w:t>
            </w:r>
            <w:r w:rsidRPr="0065086A">
              <w:rPr>
                <w:sz w:val="24"/>
                <w:szCs w:val="24"/>
                <w:lang w:val="ru-RU"/>
              </w:rPr>
              <w:t xml:space="preserve">      </w:t>
            </w:r>
            <w:r w:rsidR="009A0665">
              <w:rPr>
                <w:sz w:val="24"/>
                <w:szCs w:val="24"/>
                <w:lang w:val="ru-RU"/>
              </w:rPr>
              <w:t>ділянках</w:t>
            </w:r>
            <w:r w:rsidRPr="0065086A">
              <w:rPr>
                <w:sz w:val="24"/>
                <w:szCs w:val="24"/>
                <w:lang w:val="ru-RU"/>
              </w:rPr>
              <w:t xml:space="preserve">             площею </w:t>
            </w:r>
            <w:r w:rsidR="009A3F5A">
              <w:rPr>
                <w:sz w:val="24"/>
                <w:szCs w:val="24"/>
                <w:lang w:val="ru-RU"/>
              </w:rPr>
              <w:t>50,00</w:t>
            </w:r>
            <w:r w:rsidRPr="0009299B">
              <w:rPr>
                <w:sz w:val="24"/>
                <w:szCs w:val="24"/>
                <w:lang w:val="ru-RU"/>
              </w:rPr>
              <w:t xml:space="preserve"> </w:t>
            </w:r>
            <w:r w:rsidR="009A3F5A">
              <w:rPr>
                <w:sz w:val="24"/>
                <w:szCs w:val="24"/>
                <w:lang w:val="ru-RU"/>
              </w:rPr>
              <w:t>га (кадастровий номер 0523255100</w:t>
            </w:r>
            <w:r w:rsidR="009A0665" w:rsidRPr="004A1A52">
              <w:rPr>
                <w:sz w:val="24"/>
                <w:szCs w:val="24"/>
                <w:lang w:val="ru-RU"/>
              </w:rPr>
              <w:t>:</w:t>
            </w:r>
            <w:r w:rsidR="009A3F5A">
              <w:rPr>
                <w:sz w:val="24"/>
                <w:szCs w:val="24"/>
                <w:lang w:val="uk-UA"/>
              </w:rPr>
              <w:t>05</w:t>
            </w:r>
            <w:r w:rsidR="009A0665" w:rsidRPr="004A1A52">
              <w:rPr>
                <w:sz w:val="24"/>
                <w:szCs w:val="24"/>
                <w:lang w:val="ru-RU"/>
              </w:rPr>
              <w:t>:</w:t>
            </w:r>
            <w:r w:rsidR="009A3F5A">
              <w:rPr>
                <w:sz w:val="24"/>
                <w:szCs w:val="24"/>
                <w:lang w:val="uk-UA"/>
              </w:rPr>
              <w:t>001</w:t>
            </w:r>
            <w:r w:rsidR="009A0665" w:rsidRPr="004A1A52">
              <w:rPr>
                <w:sz w:val="24"/>
                <w:szCs w:val="24"/>
                <w:lang w:val="ru-RU"/>
              </w:rPr>
              <w:t>:</w:t>
            </w:r>
            <w:r w:rsidR="009A3F5A">
              <w:rPr>
                <w:sz w:val="24"/>
                <w:szCs w:val="24"/>
                <w:lang w:val="uk-UA"/>
              </w:rPr>
              <w:t>0004</w:t>
            </w:r>
            <w:r w:rsidR="009A0665">
              <w:rPr>
                <w:sz w:val="24"/>
                <w:szCs w:val="24"/>
                <w:lang w:val="uk-UA"/>
              </w:rPr>
              <w:t xml:space="preserve">) </w:t>
            </w:r>
            <w:r w:rsidRPr="0065086A">
              <w:rPr>
                <w:sz w:val="24"/>
                <w:szCs w:val="24"/>
                <w:lang w:val="ru-RU"/>
              </w:rPr>
              <w:t>Кількість та обс</w:t>
            </w:r>
            <w:r w:rsidR="004A1A52">
              <w:rPr>
                <w:sz w:val="24"/>
                <w:szCs w:val="24"/>
                <w:lang w:val="ru-RU"/>
              </w:rPr>
              <w:t>яг послуг визначені в  Додатку 1</w:t>
            </w:r>
            <w:r w:rsidRPr="0065086A">
              <w:rPr>
                <w:sz w:val="24"/>
                <w:szCs w:val="24"/>
                <w:lang w:val="ru-RU"/>
              </w:rPr>
              <w:t xml:space="preserve"> Тендерної документації .  1 послуга (згідно ТЗ)</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lastRenderedPageBreak/>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F61180" w:rsidP="00D910B4">
            <w:pPr>
              <w:pStyle w:val="TableParagraph"/>
              <w:spacing w:before="1"/>
              <w:ind w:left="111"/>
              <w:rPr>
                <w:sz w:val="24"/>
                <w:lang w:val="uk-UA"/>
              </w:rPr>
            </w:pPr>
            <w:r>
              <w:rPr>
                <w:sz w:val="24"/>
                <w:lang w:val="uk-UA"/>
              </w:rPr>
              <w:t>до 31.12.2023</w:t>
            </w:r>
          </w:p>
        </w:tc>
      </w:tr>
      <w:tr w:rsidR="00F4115E" w:rsidRPr="00477BCD"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B40510" w:rsidRDefault="00B40510" w:rsidP="00B40510">
            <w:pPr>
              <w:pStyle w:val="TableParagraph"/>
              <w:spacing w:before="120"/>
              <w:ind w:left="148" w:right="211" w:hanging="20"/>
              <w:jc w:val="both"/>
              <w:rPr>
                <w:sz w:val="24"/>
                <w:lang w:val="uk-UA"/>
              </w:rPr>
            </w:pPr>
            <w:r>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B40510" w:rsidRDefault="00B40510" w:rsidP="00B40510">
            <w:pPr>
              <w:pStyle w:val="TableParagraph"/>
              <w:rPr>
                <w:sz w:val="24"/>
                <w:lang w:val="uk-UA"/>
              </w:rPr>
            </w:pPr>
          </w:p>
          <w:p w:rsidR="00B40510" w:rsidRDefault="00B40510" w:rsidP="00B40510">
            <w:pPr>
              <w:pStyle w:val="TableParagraph"/>
              <w:ind w:left="113"/>
              <w:rPr>
                <w:b/>
                <w:sz w:val="24"/>
                <w:lang w:val="uk-UA"/>
              </w:rPr>
            </w:pPr>
            <w:r>
              <w:rPr>
                <w:b/>
                <w:sz w:val="24"/>
                <w:u w:val="single"/>
                <w:lang w:val="uk-UA"/>
              </w:rPr>
              <w:t>Зверніть увагу!</w:t>
            </w:r>
          </w:p>
          <w:p w:rsidR="00B40510" w:rsidRDefault="00B40510" w:rsidP="00B40510">
            <w:pPr>
              <w:pStyle w:val="TableParagraph"/>
              <w:ind w:left="148" w:right="214" w:hanging="20"/>
              <w:jc w:val="both"/>
              <w:rPr>
                <w:b/>
                <w:sz w:val="24"/>
                <w:lang w:val="uk-UA"/>
              </w:rPr>
            </w:pPr>
            <w:r>
              <w:rPr>
                <w:b/>
                <w:sz w:val="24"/>
                <w:lang w:val="uk-UA"/>
              </w:rPr>
              <w:t>Згідно п. 10 ч. 1 статті 4 Закону України «Про санкції» від 14.08.2014 №1644-VII - встановлена заборона</w:t>
            </w:r>
          </w:p>
          <w:p w:rsidR="00B40510" w:rsidRDefault="00B40510" w:rsidP="00B40510">
            <w:pPr>
              <w:pStyle w:val="TableParagraph"/>
              <w:ind w:left="148" w:right="214" w:hanging="20"/>
              <w:jc w:val="both"/>
              <w:rPr>
                <w:b/>
                <w:spacing w:val="-3"/>
                <w:sz w:val="24"/>
                <w:szCs w:val="24"/>
                <w:lang w:val="uk-UA"/>
              </w:rPr>
            </w:pPr>
            <w:r>
              <w:rPr>
                <w:b/>
                <w:color w:val="333333"/>
                <w:sz w:val="19"/>
                <w:szCs w:val="19"/>
                <w:shd w:val="clear" w:color="auto" w:fill="FFFFFF"/>
                <w:lang w:val="uk-UA"/>
              </w:rPr>
              <w:t xml:space="preserve"> </w:t>
            </w:r>
            <w:r>
              <w:rPr>
                <w:b/>
                <w:color w:val="333333"/>
                <w:sz w:val="24"/>
                <w:szCs w:val="24"/>
                <w:shd w:val="clear" w:color="auto" w:fill="FFFFFF"/>
                <w:lang w:val="uk-UA"/>
              </w:rPr>
              <w:t>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B40510" w:rsidRDefault="00B40510" w:rsidP="00B40510">
            <w:pPr>
              <w:pStyle w:val="rvps2"/>
              <w:shd w:val="clear" w:color="auto" w:fill="FFFFFF"/>
              <w:spacing w:before="0" w:beforeAutospacing="0" w:after="150" w:afterAutospacing="0"/>
              <w:ind w:firstLine="450"/>
              <w:jc w:val="both"/>
              <w:rPr>
                <w:b/>
                <w:lang w:val="uk-UA"/>
              </w:rPr>
            </w:pPr>
            <w:r>
              <w:rPr>
                <w:b/>
                <w:lang w:val="uk-UA"/>
              </w:rPr>
              <w:t xml:space="preserve"> Згідно п. 41 «Особливості  здійснення  здійснення публічних закупівель товарів, робіт і </w:t>
            </w:r>
            <w:r>
              <w:rPr>
                <w:b/>
                <w:lang w:val="uk-UA"/>
              </w:rPr>
              <w:br/>
              <w:t xml:space="preserve">послуг для замовників, передбачених Законом України </w:t>
            </w:r>
            <w:r>
              <w:rPr>
                <w:b/>
                <w:lang w:val="uk-UA"/>
              </w:rPr>
              <w:br/>
              <w:t xml:space="preserve">“Про публічні закупівлі”, на період дії правового режиму </w:t>
            </w:r>
            <w:r>
              <w:rPr>
                <w:b/>
                <w:lang w:val="uk-UA"/>
              </w:rPr>
              <w:br/>
              <w:t xml:space="preserve">воєнного стану в Україні та протягом 90 днів </w:t>
            </w:r>
            <w:r>
              <w:rPr>
                <w:b/>
                <w:lang w:val="uk-UA"/>
              </w:rPr>
              <w:br/>
              <w:t>з дня його припинення або скасування», затверджених  постановою  Кабінету Міністрів  України від 12 жовтня 2022 № 1178 (зі змінами</w:t>
            </w:r>
            <w:r>
              <w:rPr>
                <w:rStyle w:val="rvts46"/>
                <w:b/>
                <w:i/>
                <w:iCs/>
                <w:lang w:val="uk-UA"/>
              </w:rPr>
              <w:t xml:space="preserve"> в редакції Постанови КМ</w:t>
            </w:r>
            <w:r>
              <w:rPr>
                <w:rStyle w:val="rvts46"/>
                <w:b/>
                <w:i/>
                <w:iCs/>
              </w:rPr>
              <w:t> </w:t>
            </w:r>
            <w:hyperlink r:id="rId9" w:anchor="n96" w:tgtFrame="_blank" w:history="1">
              <w:r>
                <w:rPr>
                  <w:rStyle w:val="a8"/>
                  <w:b/>
                  <w:i/>
                  <w:iCs/>
                  <w:lang w:val="uk-UA"/>
                </w:rPr>
                <w:t>№ 157 від 17.02.2023</w:t>
              </w:r>
            </w:hyperlink>
            <w:r>
              <w:rPr>
                <w:rStyle w:val="rvts46"/>
                <w:b/>
                <w:i/>
                <w:iCs/>
                <w:lang w:val="uk-UA"/>
              </w:rPr>
              <w:t>)</w:t>
            </w:r>
            <w:r>
              <w:rPr>
                <w:b/>
                <w:lang w:val="uk-UA"/>
              </w:rPr>
              <w:t xml:space="preserve">: тендерна пропозиція буде відхилена у разі, якщо  учасник процедури закупівлі </w:t>
            </w:r>
            <w:r>
              <w:rPr>
                <w:b/>
                <w:color w:val="000000"/>
                <w:shd w:val="solid" w:color="FFFFFF" w:fill="FFFFFF"/>
                <w:lang w:val="uk-UA"/>
              </w:rPr>
              <w:t xml:space="preserve">є </w:t>
            </w:r>
            <w:r>
              <w:rPr>
                <w:b/>
                <w:color w:val="333333"/>
                <w:lang w:val="uk-UA"/>
              </w:rPr>
              <w:t xml:space="preserve">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Pr>
                <w:b/>
                <w:color w:val="333333"/>
                <w:lang w:val="uk-UA"/>
              </w:rPr>
              <w:lastRenderedPageBreak/>
              <w:t>придбаних до набрання чинності постановою Кабінету Міністрів України від 12 жовтня 2022 р.</w:t>
            </w:r>
            <w:r>
              <w:rPr>
                <w:b/>
                <w:color w:val="333333"/>
              </w:rPr>
              <w:t> </w:t>
            </w:r>
            <w:r w:rsidR="00FE2E89">
              <w:fldChar w:fldCharType="begin"/>
            </w:r>
            <w:r w:rsidR="00117AE1">
              <w:instrText>HYPERLINK</w:instrText>
            </w:r>
            <w:r w:rsidR="00117AE1" w:rsidRPr="00C327DD">
              <w:rPr>
                <w:lang w:val="uk-UA"/>
              </w:rPr>
              <w:instrText xml:space="preserve"> "</w:instrText>
            </w:r>
            <w:r w:rsidR="00117AE1">
              <w:instrText>https</w:instrText>
            </w:r>
            <w:r w:rsidR="00117AE1" w:rsidRPr="00C327DD">
              <w:rPr>
                <w:lang w:val="uk-UA"/>
              </w:rPr>
              <w:instrText>://</w:instrText>
            </w:r>
            <w:r w:rsidR="00117AE1">
              <w:instrText>zakon</w:instrText>
            </w:r>
            <w:r w:rsidR="00117AE1" w:rsidRPr="00C327DD">
              <w:rPr>
                <w:lang w:val="uk-UA"/>
              </w:rPr>
              <w:instrText>.</w:instrText>
            </w:r>
            <w:r w:rsidR="00117AE1">
              <w:instrText>rada</w:instrText>
            </w:r>
            <w:r w:rsidR="00117AE1" w:rsidRPr="00C327DD">
              <w:rPr>
                <w:lang w:val="uk-UA"/>
              </w:rPr>
              <w:instrText>.</w:instrText>
            </w:r>
            <w:r w:rsidR="00117AE1">
              <w:instrText>gov</w:instrText>
            </w:r>
            <w:r w:rsidR="00117AE1" w:rsidRPr="00C327DD">
              <w:rPr>
                <w:lang w:val="uk-UA"/>
              </w:rPr>
              <w:instrText>.</w:instrText>
            </w:r>
            <w:r w:rsidR="00117AE1">
              <w:instrText>ua</w:instrText>
            </w:r>
            <w:r w:rsidR="00117AE1" w:rsidRPr="00C327DD">
              <w:rPr>
                <w:lang w:val="uk-UA"/>
              </w:rPr>
              <w:instrText>/</w:instrText>
            </w:r>
            <w:r w:rsidR="00117AE1">
              <w:instrText>laws</w:instrText>
            </w:r>
            <w:r w:rsidR="00117AE1" w:rsidRPr="00C327DD">
              <w:rPr>
                <w:lang w:val="uk-UA"/>
              </w:rPr>
              <w:instrText>/</w:instrText>
            </w:r>
            <w:r w:rsidR="00117AE1">
              <w:instrText>show</w:instrText>
            </w:r>
            <w:r w:rsidR="00117AE1" w:rsidRPr="00C327DD">
              <w:rPr>
                <w:lang w:val="uk-UA"/>
              </w:rPr>
              <w:instrText>/1178-2022-%</w:instrText>
            </w:r>
            <w:r w:rsidR="00117AE1">
              <w:instrText>D</w:instrText>
            </w:r>
            <w:r w:rsidR="00117AE1" w:rsidRPr="00C327DD">
              <w:rPr>
                <w:lang w:val="uk-UA"/>
              </w:rPr>
              <w:instrText>0%</w:instrText>
            </w:r>
            <w:r w:rsidR="00117AE1">
              <w:instrText>BF</w:instrText>
            </w:r>
            <w:r w:rsidR="00117AE1" w:rsidRPr="00C327DD">
              <w:rPr>
                <w:lang w:val="uk-UA"/>
              </w:rPr>
              <w:instrText>" \</w:instrText>
            </w:r>
            <w:r w:rsidR="00117AE1">
              <w:instrText>l</w:instrText>
            </w:r>
            <w:r w:rsidR="00117AE1" w:rsidRPr="00C327DD">
              <w:rPr>
                <w:lang w:val="uk-UA"/>
              </w:rPr>
              <w:instrText xml:space="preserve"> "</w:instrText>
            </w:r>
            <w:r w:rsidR="00117AE1">
              <w:instrText>n</w:instrText>
            </w:r>
            <w:r w:rsidR="00117AE1" w:rsidRPr="00C327DD">
              <w:rPr>
                <w:lang w:val="uk-UA"/>
              </w:rPr>
              <w:instrText>2"</w:instrText>
            </w:r>
            <w:r w:rsidR="00FE2E89">
              <w:fldChar w:fldCharType="separate"/>
            </w:r>
            <w:r>
              <w:rPr>
                <w:rStyle w:val="a8"/>
                <w:b/>
                <w:color w:val="006600"/>
                <w:lang w:val="uk-UA"/>
              </w:rPr>
              <w:t>№ 1178</w:t>
            </w:r>
            <w:r w:rsidR="00FE2E89">
              <w:fldChar w:fldCharType="end"/>
            </w:r>
            <w:r>
              <w:rPr>
                <w:b/>
                <w:color w:val="333333"/>
              </w:rPr>
              <w:t> </w:t>
            </w:r>
            <w:r>
              <w:rPr>
                <w:b/>
                <w:color w:val="33333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0716" w:rsidRPr="00E21727" w:rsidRDefault="00730716" w:rsidP="00730716">
            <w:pPr>
              <w:pStyle w:val="af3"/>
              <w:keepNext w:val="0"/>
              <w:keepLines w:val="0"/>
              <w:spacing w:after="120"/>
              <w:jc w:val="left"/>
              <w:rPr>
                <w:rFonts w:ascii="Times New Roman" w:hAnsi="Times New Roman"/>
                <w:b w:val="0"/>
                <w:sz w:val="24"/>
                <w:szCs w:val="24"/>
              </w:rPr>
            </w:pPr>
          </w:p>
          <w:p w:rsidR="00DE774E" w:rsidRPr="00730716" w:rsidRDefault="00DE774E" w:rsidP="00DE774E">
            <w:pPr>
              <w:pStyle w:val="TableParagraph"/>
              <w:ind w:right="214"/>
              <w:jc w:val="both"/>
              <w:rPr>
                <w:sz w:val="24"/>
                <w:lang w:val="uk-UA"/>
              </w:rPr>
            </w:pPr>
          </w:p>
        </w:tc>
      </w:tr>
      <w:tr w:rsidR="00DE774E" w:rsidRPr="00477BCD"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477BCD"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477BCD">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477BCD"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F4115E" w:rsidRDefault="00DE7C39" w:rsidP="002F7D40">
            <w:pPr>
              <w:pStyle w:val="TableParagraph"/>
              <w:spacing w:before="144"/>
              <w:ind w:left="113" w:right="211"/>
              <w:jc w:val="both"/>
              <w:rPr>
                <w:sz w:val="24"/>
                <w:lang w:val="uk-UA"/>
              </w:rPr>
            </w:pPr>
            <w:r w:rsidRPr="008A3830">
              <w:rPr>
                <w:sz w:val="24"/>
                <w:lang w:val="uk-UA"/>
              </w:rPr>
              <w:t xml:space="preserve">Фізична/юридична особа має право не пізніше ніж за </w:t>
            </w:r>
            <w:r w:rsidR="001D1894" w:rsidRPr="001D1894">
              <w:rPr>
                <w:b/>
                <w:sz w:val="24"/>
                <w:lang w:val="uk-UA"/>
              </w:rPr>
              <w:t>три дні</w:t>
            </w:r>
            <w:r w:rsidRPr="008A3830">
              <w:rPr>
                <w:sz w:val="24"/>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001D1894">
              <w:rPr>
                <w:sz w:val="24"/>
                <w:lang w:val="uk-UA"/>
              </w:rPr>
              <w:t>дати</w:t>
            </w:r>
            <w:r w:rsidRPr="008A3830">
              <w:rPr>
                <w:sz w:val="24"/>
                <w:lang w:val="uk-UA"/>
              </w:rPr>
              <w:t xml:space="preserve"> їх оприлюднення надати роз’яснення на звернення </w:t>
            </w:r>
            <w:r w:rsidR="001D1894">
              <w:rPr>
                <w:sz w:val="24"/>
                <w:lang w:val="uk-UA"/>
              </w:rPr>
              <w:t>шляхом  оприлюднення його в електронній системі закупівель</w:t>
            </w:r>
            <w:r w:rsidR="00F15895">
              <w:rPr>
                <w:sz w:val="24"/>
                <w:lang w:val="uk-UA"/>
              </w:rPr>
              <w:t xml:space="preserve"> системі закупівель відповідно</w:t>
            </w:r>
            <w:r w:rsidRPr="008A3830">
              <w:rPr>
                <w:sz w:val="24"/>
                <w:lang w:val="uk-UA"/>
              </w:rPr>
              <w:t xml:space="preserve"> до статті 10</w:t>
            </w:r>
            <w:r w:rsidR="00F15895">
              <w:rPr>
                <w:sz w:val="24"/>
                <w:lang w:val="uk-UA"/>
              </w:rPr>
              <w:t xml:space="preserve"> цього</w:t>
            </w:r>
            <w:r w:rsidRPr="008A3830">
              <w:rPr>
                <w:sz w:val="24"/>
                <w:lang w:val="uk-UA"/>
              </w:rPr>
              <w:t xml:space="preserve"> Закону</w:t>
            </w:r>
            <w:r w:rsidR="002F7D40">
              <w:rPr>
                <w:sz w:val="24"/>
                <w:lang w:val="uk-UA"/>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32025">
              <w:rPr>
                <w:color w:val="000000"/>
                <w:sz w:val="24"/>
                <w:szCs w:val="24"/>
                <w:shd w:val="solid" w:color="FFFFFF" w:fill="FFFFFF"/>
                <w:lang w:val="ru-RU"/>
              </w:rPr>
              <w:t>в</w:t>
            </w:r>
            <w:proofErr w:type="gramEnd"/>
            <w:r w:rsidRPr="00132025">
              <w:rPr>
                <w:color w:val="000000"/>
                <w:sz w:val="24"/>
                <w:szCs w:val="24"/>
                <w:shd w:val="solid" w:color="FFFFFF" w:fill="FFFFFF"/>
                <w:lang w:val="ru-RU"/>
              </w:rPr>
              <w:t>.</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132025">
              <w:rPr>
                <w:b/>
                <w:color w:val="000000"/>
                <w:sz w:val="24"/>
                <w:szCs w:val="24"/>
                <w:shd w:val="solid" w:color="FFFFFF" w:fill="FFFFFF"/>
                <w:lang w:val="ru-RU"/>
              </w:rPr>
              <w:t>чотири</w:t>
            </w:r>
            <w:r w:rsidRPr="00132025">
              <w:rPr>
                <w:color w:val="000000"/>
                <w:sz w:val="24"/>
                <w:szCs w:val="24"/>
                <w:shd w:val="solid" w:color="FFFFFF" w:fill="FFFFFF"/>
                <w:lang w:val="ru-RU"/>
              </w:rPr>
              <w:t xml:space="preserve"> дні.</w:t>
            </w:r>
          </w:p>
          <w:p w:rsidR="00DE774E" w:rsidRPr="00132025" w:rsidRDefault="00DE774E" w:rsidP="002F7D40">
            <w:pPr>
              <w:pStyle w:val="TableParagraph"/>
              <w:spacing w:before="144"/>
              <w:ind w:left="113" w:right="211"/>
              <w:jc w:val="both"/>
              <w:rPr>
                <w:sz w:val="24"/>
                <w:lang w:val="ru-RU"/>
              </w:rPr>
            </w:pPr>
          </w:p>
          <w:p w:rsidR="00DE774E" w:rsidRPr="008A3830" w:rsidRDefault="00DE774E" w:rsidP="00DE774E">
            <w:pPr>
              <w:pStyle w:val="TableParagraph"/>
              <w:spacing w:before="144"/>
              <w:ind w:right="211"/>
              <w:jc w:val="both"/>
              <w:rPr>
                <w:sz w:val="24"/>
                <w:lang w:val="uk-UA"/>
              </w:rPr>
            </w:pPr>
          </w:p>
        </w:tc>
      </w:tr>
      <w:tr w:rsidR="00F4115E" w:rsidRPr="00477BCD"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lastRenderedPageBreak/>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477BCD">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F4115E" w:rsidRPr="00477BCD">
        <w:trPr>
          <w:trHeight w:val="511"/>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E774E">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w:t>
            </w:r>
            <w:r w:rsidR="00DE774E" w:rsidRPr="008A3830">
              <w:rPr>
                <w:sz w:val="24"/>
                <w:lang w:val="uk-UA"/>
              </w:rPr>
              <w:t xml:space="preserve"> тендерної пропозиції</w:t>
            </w:r>
          </w:p>
        </w:tc>
        <w:tc>
          <w:tcPr>
            <w:tcW w:w="6216" w:type="dxa"/>
          </w:tcPr>
          <w:p w:rsidR="00DE774E" w:rsidRDefault="00DE7C39" w:rsidP="00301D76">
            <w:pPr>
              <w:pStyle w:val="TableParagraph"/>
              <w:jc w:val="center"/>
              <w:rPr>
                <w:sz w:val="24"/>
                <w:lang w:val="uk-UA"/>
              </w:rPr>
            </w:pPr>
            <w:r w:rsidRPr="008A3830">
              <w:rPr>
                <w:sz w:val="24"/>
                <w:lang w:val="uk-UA"/>
              </w:rPr>
              <w:t>Тендерна пропозиція подається в електронному вигляді</w:t>
            </w:r>
          </w:p>
          <w:p w:rsidR="00DE774E" w:rsidRPr="008A3830" w:rsidRDefault="00DE774E" w:rsidP="00301D76">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DE774E" w:rsidRPr="008A3830" w:rsidRDefault="00DE774E" w:rsidP="006422FC">
            <w:pPr>
              <w:pStyle w:val="TableParagraph"/>
              <w:numPr>
                <w:ilvl w:val="0"/>
                <w:numId w:val="7"/>
              </w:numPr>
              <w:tabs>
                <w:tab w:val="left" w:pos="946"/>
              </w:tabs>
              <w:ind w:right="210" w:firstLine="426"/>
              <w:jc w:val="both"/>
              <w:rPr>
                <w:sz w:val="24"/>
                <w:lang w:val="uk-UA"/>
              </w:rPr>
            </w:pPr>
            <w:r w:rsidRPr="008A3830">
              <w:rPr>
                <w:sz w:val="24"/>
                <w:lang w:val="uk-UA"/>
              </w:rPr>
              <w:t xml:space="preserve">інформацією щодо відповідності учасника вимогам, визначеним у статті 17 </w:t>
            </w:r>
            <w:r w:rsidRPr="008A3830">
              <w:rPr>
                <w:spacing w:val="-3"/>
                <w:sz w:val="24"/>
                <w:lang w:val="uk-UA"/>
              </w:rPr>
              <w:t>Закону</w:t>
            </w:r>
            <w:r w:rsidR="00132025">
              <w:rPr>
                <w:spacing w:val="-3"/>
                <w:sz w:val="24"/>
                <w:lang w:val="uk-UA"/>
              </w:rPr>
              <w:t xml:space="preserve">  </w:t>
            </w:r>
            <w:r w:rsidR="00132025" w:rsidRPr="00132025">
              <w:rPr>
                <w:b/>
                <w:spacing w:val="-3"/>
                <w:sz w:val="24"/>
                <w:lang w:val="uk-UA"/>
              </w:rPr>
              <w:t>(крім пункту 13  частини 1 статті 17)</w:t>
            </w:r>
            <w:r w:rsidRPr="008A3830">
              <w:rPr>
                <w:spacing w:val="-3"/>
                <w:sz w:val="24"/>
                <w:lang w:val="uk-UA"/>
              </w:rPr>
              <w:t xml:space="preserve"> </w:t>
            </w:r>
            <w:r w:rsidRPr="008A3830">
              <w:rPr>
                <w:sz w:val="24"/>
                <w:lang w:val="uk-UA"/>
              </w:rPr>
              <w:t xml:space="preserve">(згідно вимог </w:t>
            </w:r>
            <w:r w:rsidRPr="008A3830">
              <w:rPr>
                <w:spacing w:val="-3"/>
                <w:sz w:val="24"/>
                <w:lang w:val="uk-UA"/>
              </w:rPr>
              <w:t xml:space="preserve">Додатку </w:t>
            </w:r>
            <w:r w:rsidRPr="008A3830">
              <w:rPr>
                <w:sz w:val="24"/>
                <w:lang w:val="uk-UA"/>
              </w:rPr>
              <w:t>№2 до тендерної</w:t>
            </w:r>
            <w:r w:rsidRPr="008A3830">
              <w:rPr>
                <w:sz w:val="24"/>
                <w:lang w:val="ru-RU"/>
              </w:rPr>
              <w:t xml:space="preserve"> </w:t>
            </w:r>
            <w:r w:rsidRPr="008A3830">
              <w:rPr>
                <w:sz w:val="24"/>
                <w:lang w:val="uk-UA"/>
              </w:rPr>
              <w:t>документації);</w:t>
            </w:r>
          </w:p>
          <w:p w:rsidR="00DE774E" w:rsidRPr="008A3830" w:rsidRDefault="00DE774E" w:rsidP="006422FC">
            <w:pPr>
              <w:pStyle w:val="TableParagraph"/>
              <w:numPr>
                <w:ilvl w:val="0"/>
                <w:numId w:val="7"/>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Pr="008A3830">
              <w:rPr>
                <w:spacing w:val="-3"/>
                <w:sz w:val="24"/>
                <w:lang w:val="uk-UA"/>
              </w:rPr>
              <w:t xml:space="preserve">товару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DE774E" w:rsidRPr="008A3830" w:rsidRDefault="00DE774E" w:rsidP="006422FC">
            <w:pPr>
              <w:pStyle w:val="TableParagraph"/>
              <w:numPr>
                <w:ilvl w:val="0"/>
                <w:numId w:val="7"/>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774E" w:rsidRPr="008A3830" w:rsidRDefault="00DE774E" w:rsidP="006422FC">
            <w:pPr>
              <w:pStyle w:val="TableParagraph"/>
              <w:numPr>
                <w:ilvl w:val="0"/>
                <w:numId w:val="7"/>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DE774E" w:rsidRPr="00DE774E" w:rsidRDefault="00DE774E" w:rsidP="006422FC">
            <w:pPr>
              <w:pStyle w:val="TableParagraph"/>
              <w:numPr>
                <w:ilvl w:val="0"/>
                <w:numId w:val="7"/>
              </w:numPr>
              <w:tabs>
                <w:tab w:val="left" w:pos="714"/>
              </w:tabs>
              <w:ind w:right="213" w:firstLine="426"/>
              <w:jc w:val="both"/>
              <w:rPr>
                <w:sz w:val="24"/>
                <w:lang w:val="uk-UA"/>
              </w:rPr>
            </w:pPr>
            <w:r w:rsidRPr="008A3830">
              <w:rPr>
                <w:sz w:val="24"/>
                <w:lang w:val="uk-UA"/>
              </w:rPr>
              <w:t xml:space="preserve">іншими документами, визначеними в ційтендерній документації та </w:t>
            </w:r>
            <w:r w:rsidRPr="008A3830">
              <w:rPr>
                <w:spacing w:val="-3"/>
                <w:sz w:val="24"/>
                <w:lang w:val="uk-UA"/>
              </w:rPr>
              <w:t xml:space="preserve">додатках </w:t>
            </w:r>
            <w:r w:rsidRPr="008A3830">
              <w:rPr>
                <w:sz w:val="24"/>
                <w:lang w:val="uk-UA"/>
              </w:rPr>
              <w:t>донеї.</w:t>
            </w:r>
          </w:p>
        </w:tc>
      </w:tr>
      <w:tr w:rsidR="00F4115E" w:rsidRPr="00477BCD">
        <w:trPr>
          <w:trHeight w:val="13344"/>
        </w:trPr>
        <w:tc>
          <w:tcPr>
            <w:tcW w:w="562" w:type="dxa"/>
          </w:tcPr>
          <w:p w:rsidR="00F4115E" w:rsidRPr="008A3830" w:rsidRDefault="00F4115E" w:rsidP="00D910B4">
            <w:pPr>
              <w:pStyle w:val="TableParagraph"/>
              <w:rPr>
                <w:sz w:val="24"/>
                <w:lang w:val="uk-UA"/>
              </w:rPr>
            </w:pPr>
          </w:p>
        </w:tc>
        <w:tc>
          <w:tcPr>
            <w:tcW w:w="3218" w:type="dxa"/>
          </w:tcPr>
          <w:p w:rsidR="00F4115E" w:rsidRPr="008A3830" w:rsidRDefault="00F4115E" w:rsidP="00D910B4">
            <w:pPr>
              <w:pStyle w:val="TableParagraph"/>
              <w:spacing w:before="96"/>
              <w:ind w:left="114"/>
              <w:rPr>
                <w:sz w:val="24"/>
                <w:lang w:val="uk-UA"/>
              </w:rPr>
            </w:pPr>
          </w:p>
        </w:tc>
        <w:tc>
          <w:tcPr>
            <w:tcW w:w="6216" w:type="dxa"/>
          </w:tcPr>
          <w:p w:rsidR="00F4115E" w:rsidRPr="008A3830" w:rsidRDefault="00F4115E" w:rsidP="00D910B4">
            <w:pPr>
              <w:pStyle w:val="TableParagraph"/>
              <w:rPr>
                <w:sz w:val="24"/>
                <w:lang w:val="uk-UA"/>
              </w:rPr>
            </w:pPr>
          </w:p>
          <w:p w:rsidR="00F4115E" w:rsidRPr="008A3830" w:rsidRDefault="00DE7C39" w:rsidP="00D910B4">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F4115E" w:rsidRPr="008A3830" w:rsidRDefault="00DE7C39" w:rsidP="006422FC">
            <w:pPr>
              <w:pStyle w:val="TableParagraph"/>
              <w:numPr>
                <w:ilvl w:val="0"/>
                <w:numId w:val="6"/>
              </w:numPr>
              <w:tabs>
                <w:tab w:val="left" w:pos="288"/>
              </w:tabs>
              <w:ind w:firstLine="0"/>
              <w:jc w:val="both"/>
              <w:rPr>
                <w:sz w:val="24"/>
                <w:lang w:val="uk-UA"/>
              </w:rPr>
            </w:pPr>
            <w:r w:rsidRPr="008A3830">
              <w:rPr>
                <w:sz w:val="24"/>
                <w:lang w:val="uk-UA"/>
              </w:rPr>
              <w:t>технічні помилки та</w:t>
            </w:r>
            <w:r w:rsidR="004C304E" w:rsidRPr="008A3830">
              <w:rPr>
                <w:sz w:val="24"/>
                <w:lang w:val="uk-UA"/>
              </w:rPr>
              <w:t xml:space="preserve"> </w:t>
            </w:r>
            <w:r w:rsidRPr="008A3830">
              <w:rPr>
                <w:sz w:val="24"/>
                <w:lang w:val="uk-UA"/>
              </w:rPr>
              <w:t>описки;</w:t>
            </w:r>
          </w:p>
          <w:p w:rsidR="00F4115E" w:rsidRPr="008A3830" w:rsidRDefault="00DE7C39" w:rsidP="006422FC">
            <w:pPr>
              <w:pStyle w:val="TableParagraph"/>
              <w:numPr>
                <w:ilvl w:val="0"/>
                <w:numId w:val="6"/>
              </w:numPr>
              <w:tabs>
                <w:tab w:val="left" w:pos="288"/>
              </w:tabs>
              <w:ind w:firstLine="0"/>
              <w:jc w:val="both"/>
              <w:rPr>
                <w:sz w:val="24"/>
                <w:lang w:val="uk-UA"/>
              </w:rPr>
            </w:pPr>
            <w:r w:rsidRPr="008A3830">
              <w:rPr>
                <w:sz w:val="24"/>
                <w:lang w:val="uk-UA"/>
              </w:rPr>
              <w:t>відсутність нумерації файлів чи нумерації</w:t>
            </w:r>
            <w:r w:rsidR="004C304E" w:rsidRPr="008A3830">
              <w:rPr>
                <w:sz w:val="24"/>
                <w:lang w:val="uk-UA"/>
              </w:rPr>
              <w:t xml:space="preserve"> </w:t>
            </w:r>
            <w:r w:rsidRPr="008A3830">
              <w:rPr>
                <w:sz w:val="24"/>
                <w:lang w:val="uk-UA"/>
              </w:rPr>
              <w:t>сторінок;</w:t>
            </w:r>
          </w:p>
          <w:p w:rsidR="00F4115E" w:rsidRPr="008A3830" w:rsidRDefault="00DE7C39" w:rsidP="006422FC">
            <w:pPr>
              <w:pStyle w:val="TableParagraph"/>
              <w:numPr>
                <w:ilvl w:val="0"/>
                <w:numId w:val="6"/>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F4115E" w:rsidRPr="008A3830" w:rsidRDefault="00DE7C39" w:rsidP="006422FC">
            <w:pPr>
              <w:pStyle w:val="TableParagraph"/>
              <w:numPr>
                <w:ilvl w:val="0"/>
                <w:numId w:val="6"/>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w:t>
            </w:r>
            <w:r w:rsidR="004C304E" w:rsidRPr="008A3830">
              <w:rPr>
                <w:sz w:val="24"/>
                <w:lang w:val="uk-UA"/>
              </w:rPr>
              <w:t xml:space="preserve"> </w:t>
            </w:r>
            <w:r w:rsidRPr="008A3830">
              <w:rPr>
                <w:sz w:val="24"/>
                <w:lang w:val="uk-UA"/>
              </w:rPr>
              <w:t>пропозиції;</w:t>
            </w:r>
          </w:p>
          <w:p w:rsidR="00F4115E" w:rsidRPr="008A3830" w:rsidRDefault="00DE7C39" w:rsidP="006422FC">
            <w:pPr>
              <w:pStyle w:val="TableParagraph"/>
              <w:numPr>
                <w:ilvl w:val="0"/>
                <w:numId w:val="6"/>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які не містять відповідноїі</w:t>
            </w:r>
            <w:r w:rsidR="004C304E" w:rsidRPr="008A3830">
              <w:rPr>
                <w:sz w:val="24"/>
                <w:lang w:val="uk-UA"/>
              </w:rPr>
              <w:t xml:space="preserve"> </w:t>
            </w:r>
            <w:r w:rsidRPr="008A3830">
              <w:rPr>
                <w:sz w:val="24"/>
                <w:lang w:val="uk-UA"/>
              </w:rPr>
              <w:t>нформації);</w:t>
            </w:r>
          </w:p>
          <w:p w:rsidR="00F4115E" w:rsidRPr="008A3830" w:rsidRDefault="00DE7C39" w:rsidP="006422FC">
            <w:pPr>
              <w:pStyle w:val="TableParagraph"/>
              <w:numPr>
                <w:ilvl w:val="0"/>
                <w:numId w:val="6"/>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F4115E" w:rsidRDefault="00DE7C39" w:rsidP="00D910B4">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DE774E" w:rsidRPr="008A3830" w:rsidRDefault="00DE774E" w:rsidP="00DE774E">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DE774E" w:rsidRPr="008A3830" w:rsidRDefault="00DE774E" w:rsidP="00DE774E">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DE774E" w:rsidRPr="008A3830" w:rsidRDefault="00DE774E" w:rsidP="00DE774E">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DE774E" w:rsidRPr="008A3830" w:rsidRDefault="00DE774E" w:rsidP="00DE774E">
            <w:pPr>
              <w:pStyle w:val="TableParagraph"/>
              <w:rPr>
                <w:sz w:val="24"/>
                <w:lang w:val="uk-UA"/>
              </w:rPr>
            </w:pPr>
          </w:p>
          <w:p w:rsidR="00DE774E" w:rsidRPr="008A3830" w:rsidRDefault="00DE774E" w:rsidP="00DE774E">
            <w:pPr>
              <w:pStyle w:val="TableParagraph"/>
              <w:ind w:left="128"/>
              <w:jc w:val="both"/>
              <w:rPr>
                <w:i/>
                <w:sz w:val="24"/>
                <w:lang w:val="uk-UA"/>
              </w:rPr>
            </w:pPr>
            <w:r w:rsidRPr="008A3830">
              <w:rPr>
                <w:i/>
                <w:sz w:val="24"/>
                <w:lang w:val="uk-UA"/>
              </w:rPr>
              <w:t>Для юридичних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6422FC">
            <w:pPr>
              <w:pStyle w:val="TableParagraph"/>
              <w:numPr>
                <w:ilvl w:val="0"/>
                <w:numId w:val="5"/>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DE774E" w:rsidRPr="008A3830" w:rsidRDefault="00DE774E" w:rsidP="006422FC">
            <w:pPr>
              <w:pStyle w:val="TableParagraph"/>
              <w:numPr>
                <w:ilvl w:val="0"/>
                <w:numId w:val="5"/>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DE774E" w:rsidRPr="008A3830" w:rsidRDefault="00DE774E" w:rsidP="00DE774E">
            <w:pPr>
              <w:pStyle w:val="TableParagraph"/>
              <w:tabs>
                <w:tab w:val="left" w:pos="1688"/>
                <w:tab w:val="left" w:pos="2944"/>
                <w:tab w:val="left" w:pos="4361"/>
                <w:tab w:val="left" w:pos="5614"/>
              </w:tabs>
              <w:ind w:right="212"/>
              <w:rPr>
                <w:sz w:val="24"/>
                <w:lang w:val="uk-UA"/>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477BCD">
        <w:trPr>
          <w:trHeight w:val="13606"/>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F4115E" w:rsidP="00D910B4">
            <w:pPr>
              <w:pStyle w:val="TableParagraph"/>
              <w:rPr>
                <w:sz w:val="24"/>
                <w:lang w:val="uk-UA"/>
              </w:rPr>
            </w:pPr>
          </w:p>
          <w:p w:rsidR="00F4115E" w:rsidRPr="008A3830" w:rsidRDefault="00DE7C39" w:rsidP="006422FC">
            <w:pPr>
              <w:pStyle w:val="TableParagraph"/>
              <w:numPr>
                <w:ilvl w:val="0"/>
                <w:numId w:val="5"/>
              </w:numPr>
              <w:tabs>
                <w:tab w:val="left" w:pos="566"/>
              </w:tabs>
              <w:ind w:right="210" w:hanging="20"/>
              <w:jc w:val="both"/>
              <w:rPr>
                <w:sz w:val="24"/>
                <w:lang w:val="uk-UA"/>
              </w:rPr>
            </w:pPr>
            <w:r w:rsidRPr="008A3830">
              <w:rPr>
                <w:sz w:val="24"/>
                <w:lang w:val="uk-UA"/>
              </w:rPr>
              <w:t>Копією* чи оригіналом статуту</w:t>
            </w:r>
            <w:r w:rsidR="001A77AA" w:rsidRPr="001A77AA">
              <w:rPr>
                <w:sz w:val="24"/>
                <w:lang w:val="uk-UA"/>
              </w:rPr>
              <w:t>/</w:t>
            </w:r>
            <w:r w:rsidR="001A77AA">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w:t>
            </w:r>
            <w:r w:rsidR="004C304E" w:rsidRPr="008A3830">
              <w:rPr>
                <w:sz w:val="24"/>
                <w:lang w:val="uk-UA"/>
              </w:rPr>
              <w:t xml:space="preserve"> </w:t>
            </w:r>
            <w:r w:rsidRPr="008A3830">
              <w:rPr>
                <w:sz w:val="24"/>
                <w:lang w:val="uk-UA"/>
              </w:rPr>
              <w:t>документів.</w:t>
            </w:r>
          </w:p>
          <w:p w:rsidR="00F4115E" w:rsidRPr="008A3830" w:rsidRDefault="00F4115E" w:rsidP="00D910B4">
            <w:pPr>
              <w:pStyle w:val="TableParagraph"/>
              <w:rPr>
                <w:sz w:val="24"/>
                <w:lang w:val="uk-UA"/>
              </w:rPr>
            </w:pPr>
          </w:p>
          <w:p w:rsidR="00F4115E" w:rsidRPr="008A3830" w:rsidRDefault="00DE7C39" w:rsidP="006422FC">
            <w:pPr>
              <w:pStyle w:val="TableParagraph"/>
              <w:numPr>
                <w:ilvl w:val="0"/>
                <w:numId w:val="5"/>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ін.)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F4115E" w:rsidRPr="008A3830" w:rsidRDefault="00F4115E" w:rsidP="00D910B4">
            <w:pPr>
              <w:pStyle w:val="TableParagraph"/>
              <w:spacing w:before="2"/>
              <w:rPr>
                <w:sz w:val="24"/>
                <w:lang w:val="uk-UA"/>
              </w:rPr>
            </w:pPr>
          </w:p>
          <w:p w:rsidR="00F4115E" w:rsidRPr="008A3830" w:rsidRDefault="00DE7C39" w:rsidP="00D910B4">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F4115E" w:rsidRPr="008A3830" w:rsidRDefault="00F4115E" w:rsidP="00D910B4">
            <w:pPr>
              <w:pStyle w:val="TableParagraph"/>
              <w:rPr>
                <w:sz w:val="24"/>
                <w:lang w:val="uk-UA"/>
              </w:rPr>
            </w:pPr>
          </w:p>
          <w:p w:rsidR="00F4115E" w:rsidRPr="008A3830" w:rsidRDefault="00DE7C39" w:rsidP="00D910B4">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F4115E" w:rsidRPr="008A3830" w:rsidRDefault="00F4115E" w:rsidP="00D910B4">
            <w:pPr>
              <w:pStyle w:val="TableParagraph"/>
              <w:spacing w:before="11"/>
              <w:rPr>
                <w:sz w:val="23"/>
                <w:lang w:val="uk-UA"/>
              </w:rPr>
            </w:pPr>
          </w:p>
          <w:p w:rsidR="00F4115E" w:rsidRPr="008A3830" w:rsidRDefault="00DE7C39" w:rsidP="006422FC">
            <w:pPr>
              <w:pStyle w:val="TableParagraph"/>
              <w:numPr>
                <w:ilvl w:val="0"/>
                <w:numId w:val="4"/>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w:t>
            </w:r>
            <w:r w:rsidR="004C304E" w:rsidRPr="008A3830">
              <w:rPr>
                <w:sz w:val="24"/>
                <w:lang w:val="uk-UA"/>
              </w:rPr>
              <w:t xml:space="preserve"> </w:t>
            </w:r>
            <w:r w:rsidRPr="008A3830">
              <w:rPr>
                <w:sz w:val="24"/>
                <w:lang w:val="uk-UA"/>
              </w:rPr>
              <w:t>формувань);</w:t>
            </w:r>
          </w:p>
          <w:p w:rsidR="00F4115E" w:rsidRPr="008A3830" w:rsidRDefault="00F4115E" w:rsidP="00D910B4">
            <w:pPr>
              <w:pStyle w:val="TableParagraph"/>
              <w:rPr>
                <w:sz w:val="24"/>
                <w:lang w:val="uk-UA"/>
              </w:rPr>
            </w:pPr>
          </w:p>
          <w:p w:rsidR="00DE774E" w:rsidRDefault="00DE7C39" w:rsidP="00DE774E">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00DE774E" w:rsidRPr="008A3830">
              <w:rPr>
                <w:sz w:val="24"/>
                <w:lang w:val="uk-UA"/>
              </w:rPr>
              <w:t xml:space="preserve"> </w:t>
            </w:r>
          </w:p>
          <w:p w:rsidR="00DE774E" w:rsidRPr="008A3830" w:rsidRDefault="00DE774E" w:rsidP="00DE774E">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DE774E" w:rsidRPr="008A3830" w:rsidRDefault="00DE774E" w:rsidP="00DE774E">
            <w:pPr>
              <w:pStyle w:val="TableParagraph"/>
              <w:spacing w:before="1"/>
              <w:rPr>
                <w:sz w:val="24"/>
                <w:lang w:val="uk-UA"/>
              </w:rPr>
            </w:pPr>
          </w:p>
          <w:p w:rsidR="00DE774E" w:rsidRPr="008A3830" w:rsidRDefault="00DE774E" w:rsidP="00DE774E">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DE774E" w:rsidRPr="008A3830" w:rsidRDefault="00DE774E" w:rsidP="00DE774E">
            <w:pPr>
              <w:pStyle w:val="TableParagraph"/>
              <w:ind w:left="128"/>
              <w:jc w:val="both"/>
              <w:rPr>
                <w:i/>
                <w:sz w:val="24"/>
                <w:lang w:val="uk-UA"/>
              </w:rPr>
            </w:pPr>
            <w:r w:rsidRPr="008A3830">
              <w:rPr>
                <w:i/>
                <w:sz w:val="24"/>
                <w:lang w:val="uk-UA"/>
              </w:rPr>
              <w:t>Для фізичних осіб — учасників процедури закупівлі:</w:t>
            </w:r>
          </w:p>
          <w:p w:rsidR="00DE774E" w:rsidRPr="008A3830" w:rsidRDefault="00DE774E" w:rsidP="00DE774E">
            <w:pPr>
              <w:pStyle w:val="TableParagraph"/>
              <w:rPr>
                <w:sz w:val="24"/>
                <w:lang w:val="uk-UA"/>
              </w:rPr>
            </w:pPr>
          </w:p>
          <w:p w:rsidR="00DE774E" w:rsidRPr="008A3830" w:rsidRDefault="00DE774E" w:rsidP="00DE774E">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DE774E" w:rsidRPr="008A3830" w:rsidRDefault="00DE774E" w:rsidP="00DE774E">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DE774E" w:rsidRPr="008A3830" w:rsidRDefault="00DE774E" w:rsidP="00DE774E">
            <w:pPr>
              <w:pStyle w:val="TableParagraph"/>
              <w:spacing w:before="10"/>
              <w:rPr>
                <w:sz w:val="23"/>
                <w:lang w:val="uk-UA"/>
              </w:rPr>
            </w:pPr>
          </w:p>
          <w:p w:rsidR="00DE774E" w:rsidRPr="008A3830" w:rsidRDefault="00DE774E" w:rsidP="00DE774E">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F4115E" w:rsidRPr="008A3830" w:rsidRDefault="00F4115E" w:rsidP="00DE774E">
            <w:pPr>
              <w:pStyle w:val="TableParagraph"/>
              <w:tabs>
                <w:tab w:val="left" w:pos="448"/>
              </w:tabs>
              <w:ind w:left="447"/>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477BCD">
        <w:trPr>
          <w:trHeight w:val="13542"/>
        </w:trPr>
        <w:tc>
          <w:tcPr>
            <w:tcW w:w="562" w:type="dxa"/>
          </w:tcPr>
          <w:p w:rsidR="00F4115E" w:rsidRPr="008A3830" w:rsidRDefault="00F4115E" w:rsidP="00D910B4">
            <w:pPr>
              <w:pStyle w:val="TableParagraph"/>
              <w:rPr>
                <w:lang w:val="uk-UA"/>
              </w:rPr>
            </w:pPr>
          </w:p>
        </w:tc>
        <w:tc>
          <w:tcPr>
            <w:tcW w:w="3218" w:type="dxa"/>
          </w:tcPr>
          <w:p w:rsidR="00F4115E" w:rsidRPr="008A3830" w:rsidRDefault="00F4115E" w:rsidP="00D910B4">
            <w:pPr>
              <w:pStyle w:val="TableParagraph"/>
              <w:rPr>
                <w:lang w:val="uk-UA"/>
              </w:rPr>
            </w:pPr>
          </w:p>
        </w:tc>
        <w:tc>
          <w:tcPr>
            <w:tcW w:w="6216" w:type="dxa"/>
          </w:tcPr>
          <w:p w:rsidR="00F4115E" w:rsidRPr="008A3830" w:rsidRDefault="00F4115E" w:rsidP="00D910B4">
            <w:pPr>
              <w:pStyle w:val="TableParagraph"/>
              <w:spacing w:before="1"/>
              <w:rPr>
                <w:sz w:val="24"/>
                <w:lang w:val="uk-UA"/>
              </w:rPr>
            </w:pPr>
          </w:p>
          <w:p w:rsidR="00F4115E" w:rsidRPr="008A3830" w:rsidRDefault="00F4115E" w:rsidP="00D910B4">
            <w:pPr>
              <w:pStyle w:val="TableParagraph"/>
              <w:spacing w:before="11"/>
              <w:rPr>
                <w:sz w:val="23"/>
                <w:lang w:val="uk-UA"/>
              </w:rPr>
            </w:pPr>
          </w:p>
          <w:p w:rsidR="00F4115E" w:rsidRPr="008A3830" w:rsidRDefault="00DE7C39" w:rsidP="00D910B4">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F4115E" w:rsidRPr="008A3830" w:rsidRDefault="00F4115E" w:rsidP="00D910B4">
            <w:pPr>
              <w:pStyle w:val="TableParagraph"/>
              <w:spacing w:before="8"/>
              <w:rPr>
                <w:sz w:val="27"/>
                <w:lang w:val="uk-UA"/>
              </w:rPr>
            </w:pPr>
          </w:p>
          <w:p w:rsidR="00F4115E" w:rsidRPr="008A3830" w:rsidRDefault="00DE7C39" w:rsidP="00D910B4">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F4115E" w:rsidRPr="008A3830" w:rsidRDefault="00DE7C39" w:rsidP="00D910B4">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Закону України  "Про електронні</w:t>
            </w:r>
            <w:r w:rsidR="00DA52D8" w:rsidRPr="008A3830">
              <w:rPr>
                <w:sz w:val="24"/>
                <w:u w:val="single"/>
                <w:lang w:val="uk-UA"/>
              </w:rPr>
              <w:t xml:space="preserve"> </w:t>
            </w:r>
            <w:r w:rsidRPr="008A3830">
              <w:rPr>
                <w:sz w:val="24"/>
                <w:u w:val="single"/>
                <w:lang w:val="uk-UA"/>
              </w:rPr>
              <w:t>документи та електронний документообіг"</w:t>
            </w:r>
            <w:r w:rsidRPr="008A3830">
              <w:rPr>
                <w:sz w:val="24"/>
                <w:lang w:val="uk-UA"/>
              </w:rPr>
              <w:t>.</w:t>
            </w:r>
          </w:p>
          <w:p w:rsidR="00F4115E" w:rsidRPr="008A3830" w:rsidRDefault="00DE7C39" w:rsidP="00D910B4">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w:t>
            </w:r>
            <w:r w:rsidR="00DA52D8" w:rsidRPr="008A3830">
              <w:rPr>
                <w:sz w:val="24"/>
                <w:lang w:val="uk-UA"/>
              </w:rPr>
              <w:t xml:space="preserve"> </w:t>
            </w:r>
            <w:r w:rsidRPr="008A3830">
              <w:rPr>
                <w:sz w:val="24"/>
                <w:lang w:val="uk-UA"/>
              </w:rPr>
              <w:t>що</w:t>
            </w:r>
            <w:r w:rsidR="00DA52D8" w:rsidRPr="008A3830">
              <w:rPr>
                <w:sz w:val="24"/>
                <w:lang w:val="uk-UA"/>
              </w:rPr>
              <w:t xml:space="preserve"> </w:t>
            </w:r>
            <w:r w:rsidRPr="008A3830">
              <w:rPr>
                <w:sz w:val="24"/>
                <w:lang w:val="uk-UA"/>
              </w:rPr>
              <w:t>здійснюють</w:t>
            </w:r>
            <w:r w:rsidR="00DA52D8" w:rsidRPr="008A3830">
              <w:rPr>
                <w:sz w:val="24"/>
                <w:lang w:val="uk-UA"/>
              </w:rPr>
              <w:t xml:space="preserve"> </w:t>
            </w:r>
            <w:r w:rsidRPr="008A3830">
              <w:rPr>
                <w:sz w:val="24"/>
                <w:lang w:val="uk-UA"/>
              </w:rPr>
              <w:t>архівацію</w:t>
            </w:r>
            <w:r w:rsidR="00DA52D8" w:rsidRPr="008A3830">
              <w:rPr>
                <w:sz w:val="24"/>
                <w:lang w:val="uk-UA"/>
              </w:rPr>
              <w:t xml:space="preserve"> </w:t>
            </w:r>
            <w:r w:rsidRPr="008A3830">
              <w:rPr>
                <w:sz w:val="24"/>
                <w:lang w:val="uk-UA"/>
              </w:rPr>
              <w:t>даних*.rar</w:t>
            </w:r>
            <w:r w:rsidR="00DA52D8" w:rsidRPr="008A3830">
              <w:rPr>
                <w:sz w:val="24"/>
                <w:lang w:val="uk-UA"/>
              </w:rPr>
              <w:t xml:space="preserve"> </w:t>
            </w:r>
            <w:r w:rsidRPr="008A3830">
              <w:rPr>
                <w:sz w:val="24"/>
                <w:lang w:val="uk-UA"/>
              </w:rPr>
              <w:t>та/або</w:t>
            </w:r>
          </w:p>
          <w:p w:rsidR="00F4115E" w:rsidRPr="008A3830" w:rsidRDefault="00DE7C39" w:rsidP="00D910B4">
            <w:pPr>
              <w:pStyle w:val="TableParagraph"/>
              <w:ind w:left="148"/>
              <w:jc w:val="both"/>
              <w:rPr>
                <w:sz w:val="24"/>
                <w:lang w:val="uk-UA"/>
              </w:rPr>
            </w:pPr>
            <w:r w:rsidRPr="008A3830">
              <w:rPr>
                <w:sz w:val="24"/>
                <w:lang w:val="uk-UA"/>
              </w:rPr>
              <w:t>*.zip.   Після завантаження усіх необхідних документів/</w:t>
            </w:r>
          </w:p>
          <w:p w:rsidR="00DE774E" w:rsidRPr="008A3830" w:rsidRDefault="00DE7C39" w:rsidP="00DE774E">
            <w:pPr>
              <w:pStyle w:val="TableParagraph"/>
              <w:ind w:left="148" w:right="211"/>
              <w:jc w:val="both"/>
              <w:rPr>
                <w:sz w:val="24"/>
                <w:lang w:val="uk-UA"/>
              </w:rPr>
            </w:pPr>
            <w:r w:rsidRPr="008A3830">
              <w:rPr>
                <w:sz w:val="24"/>
                <w:lang w:val="uk-UA"/>
              </w:rPr>
              <w:t>файлів   до   тендерної   пропозиції   учасник процедури</w:t>
            </w:r>
            <w:r w:rsidR="00DE774E" w:rsidRPr="008A3830">
              <w:rPr>
                <w:sz w:val="24"/>
                <w:lang w:val="uk-UA"/>
              </w:rPr>
              <w:t xml:space="preserve"> закупівлі повинен накласти електронний цифровий підпис.</w:t>
            </w:r>
          </w:p>
          <w:p w:rsidR="00DE774E" w:rsidRPr="008A3830" w:rsidRDefault="00DE774E" w:rsidP="00DE774E">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746FFF" w:rsidRDefault="00DE774E" w:rsidP="00D910B4">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p w:rsidR="00746FFF" w:rsidRPr="00746FFF" w:rsidRDefault="00746FFF" w:rsidP="00746FFF">
            <w:pPr>
              <w:rPr>
                <w:lang w:val="uk-UA"/>
              </w:rPr>
            </w:pPr>
          </w:p>
          <w:p w:rsidR="00746FFF" w:rsidRPr="00746FFF" w:rsidRDefault="00746FFF" w:rsidP="00746FFF">
            <w:pPr>
              <w:rPr>
                <w:lang w:val="uk-UA"/>
              </w:rPr>
            </w:pPr>
          </w:p>
          <w:p w:rsidR="00746FFF" w:rsidRPr="00746FFF" w:rsidRDefault="00746FFF" w:rsidP="00746FFF">
            <w:pPr>
              <w:rPr>
                <w:lang w:val="uk-UA"/>
              </w:rPr>
            </w:pPr>
          </w:p>
          <w:p w:rsidR="00746FFF" w:rsidRDefault="00746FFF" w:rsidP="00746FFF">
            <w:pPr>
              <w:rPr>
                <w:lang w:val="uk-UA"/>
              </w:rPr>
            </w:pPr>
          </w:p>
          <w:p w:rsidR="00F4115E" w:rsidRPr="00626617" w:rsidRDefault="00F4115E" w:rsidP="00DA678C">
            <w:pPr>
              <w:contextualSpacing/>
              <w:jc w:val="both"/>
              <w:rPr>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477BCD">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477BCD">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6422FC">
            <w:pPr>
              <w:pStyle w:val="TableParagraph"/>
              <w:numPr>
                <w:ilvl w:val="0"/>
                <w:numId w:val="3"/>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6422FC">
            <w:pPr>
              <w:pStyle w:val="TableParagraph"/>
              <w:numPr>
                <w:ilvl w:val="0"/>
                <w:numId w:val="3"/>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477BCD">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F4115E" w:rsidRPr="008A3830" w:rsidRDefault="00AC7A43" w:rsidP="00D910B4">
            <w:pPr>
              <w:pStyle w:val="TableParagraph"/>
              <w:spacing w:before="48"/>
              <w:ind w:left="114" w:right="97"/>
              <w:rPr>
                <w:sz w:val="24"/>
                <w:lang w:val="uk-UA"/>
              </w:rPr>
            </w:pPr>
            <w:r w:rsidRPr="008A3830">
              <w:rPr>
                <w:sz w:val="24"/>
                <w:lang w:val="uk-UA"/>
              </w:rPr>
              <w:t>В</w:t>
            </w:r>
            <w:r w:rsidR="00DE7C39" w:rsidRPr="008A3830">
              <w:rPr>
                <w:sz w:val="24"/>
                <w:lang w:val="uk-UA"/>
              </w:rPr>
              <w:t>имоги, установлені статтею 17 Закону</w:t>
            </w:r>
          </w:p>
        </w:tc>
        <w:tc>
          <w:tcPr>
            <w:tcW w:w="6216" w:type="dxa"/>
          </w:tcPr>
          <w:p w:rsidR="00F4115E" w:rsidRPr="008A3830" w:rsidRDefault="00DE7C39" w:rsidP="00D910B4">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 вимогам</w:t>
            </w:r>
            <w:r w:rsidR="00F31E3E" w:rsidRPr="008A3830">
              <w:rPr>
                <w:sz w:val="24"/>
                <w:lang w:val="uk-UA"/>
              </w:rPr>
              <w:t xml:space="preserve"> ст.17</w:t>
            </w:r>
            <w:r w:rsidR="00C06E56" w:rsidRPr="00C06E56">
              <w:rPr>
                <w:sz w:val="24"/>
                <w:lang w:val="uk-UA"/>
              </w:rPr>
              <w:t xml:space="preserve"> </w:t>
            </w:r>
            <w:r w:rsidR="00C06E56">
              <w:rPr>
                <w:sz w:val="24"/>
                <w:lang w:val="uk-UA"/>
              </w:rPr>
              <w:t xml:space="preserve">Закуну </w:t>
            </w:r>
            <w:r w:rsidR="00C06E56" w:rsidRPr="00132025">
              <w:rPr>
                <w:b/>
                <w:i/>
                <w:sz w:val="24"/>
                <w:lang w:val="uk-UA"/>
              </w:rPr>
              <w:t>(крім пункту  13 частини 1  статті 17 Закону)</w:t>
            </w:r>
            <w:r w:rsidR="00C06E56" w:rsidRPr="00C06E56">
              <w:rPr>
                <w:i/>
                <w:sz w:val="24"/>
                <w:lang w:val="uk-UA"/>
              </w:rPr>
              <w:t xml:space="preserve"> </w:t>
            </w:r>
            <w:r w:rsidRPr="008A3830">
              <w:rPr>
                <w:sz w:val="24"/>
                <w:lang w:val="uk-UA"/>
              </w:rPr>
              <w:t xml:space="preserve"> згідно із законодавством, зазначені </w:t>
            </w:r>
            <w:r w:rsidR="000C45CE" w:rsidRPr="000C45CE">
              <w:rPr>
                <w:sz w:val="24"/>
                <w:lang w:val="uk-UA"/>
              </w:rPr>
              <w:t xml:space="preserve">у Додатку </w:t>
            </w:r>
            <w:r w:rsidRPr="000C45CE">
              <w:rPr>
                <w:sz w:val="24"/>
                <w:lang w:val="uk-UA"/>
              </w:rPr>
              <w:t>2</w:t>
            </w:r>
            <w:r w:rsidRPr="008A3830">
              <w:rPr>
                <w:sz w:val="24"/>
                <w:lang w:val="uk-UA"/>
              </w:rPr>
              <w:t xml:space="preserve"> до тендерної документації</w:t>
            </w:r>
          </w:p>
        </w:tc>
      </w:tr>
      <w:tr w:rsidR="00333890" w:rsidRPr="00477BCD">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t>6</w:t>
            </w:r>
          </w:p>
        </w:tc>
        <w:tc>
          <w:tcPr>
            <w:tcW w:w="3218" w:type="dxa"/>
          </w:tcPr>
          <w:p w:rsidR="00333890" w:rsidRPr="008A3830" w:rsidRDefault="000C41CB" w:rsidP="00D910B4">
            <w:pPr>
              <w:pStyle w:val="TableParagraph"/>
              <w:spacing w:before="48"/>
              <w:ind w:left="114" w:right="97"/>
              <w:rPr>
                <w:sz w:val="24"/>
                <w:lang w:val="uk-UA"/>
              </w:rPr>
            </w:pPr>
            <w:r>
              <w:rPr>
                <w:sz w:val="24"/>
                <w:lang w:val="uk-UA"/>
              </w:rPr>
              <w:t xml:space="preserve">Вимоги, установлені  </w:t>
            </w:r>
            <w:r w:rsidR="00746FFF">
              <w:rPr>
                <w:sz w:val="24"/>
                <w:lang w:val="uk-UA"/>
              </w:rPr>
              <w:t>пу</w:t>
            </w:r>
            <w:r w:rsidR="00AE3CD5">
              <w:rPr>
                <w:sz w:val="24"/>
                <w:lang w:val="uk-UA"/>
              </w:rPr>
              <w:t>нктами 1,2,4</w:t>
            </w:r>
            <w:r w:rsidR="00D90D96">
              <w:rPr>
                <w:sz w:val="24"/>
                <w:lang w:val="uk-UA"/>
              </w:rPr>
              <w:t xml:space="preserve"> частини 2 статті</w:t>
            </w:r>
            <w:r>
              <w:rPr>
                <w:sz w:val="24"/>
                <w:lang w:val="uk-UA"/>
              </w:rPr>
              <w:t xml:space="preserve"> 16 Закону </w:t>
            </w:r>
          </w:p>
        </w:tc>
        <w:tc>
          <w:tcPr>
            <w:tcW w:w="6216" w:type="dxa"/>
          </w:tcPr>
          <w:p w:rsidR="00AE3CD5" w:rsidRDefault="00583249" w:rsidP="00AE3CD5">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1B3FDC">
              <w:rPr>
                <w:sz w:val="24"/>
                <w:lang w:val="uk-UA"/>
              </w:rPr>
              <w:t>п.</w:t>
            </w:r>
            <w:r w:rsidR="00AE3CD5">
              <w:rPr>
                <w:sz w:val="24"/>
                <w:lang w:val="uk-UA"/>
              </w:rPr>
              <w:t>1,2,4</w:t>
            </w:r>
            <w:r w:rsidR="00B27F02">
              <w:rPr>
                <w:sz w:val="24"/>
                <w:lang w:val="uk-UA"/>
              </w:rPr>
              <w:t xml:space="preserve"> ч.2 ст. 1</w:t>
            </w:r>
            <w:r w:rsidR="00AE6A2B">
              <w:rPr>
                <w:sz w:val="24"/>
                <w:lang w:val="uk-UA"/>
              </w:rPr>
              <w:t>6</w:t>
            </w:r>
            <w:r>
              <w:rPr>
                <w:sz w:val="24"/>
                <w:lang w:val="uk-UA"/>
              </w:rPr>
              <w:t xml:space="preserve"> </w:t>
            </w:r>
            <w:r w:rsidRPr="008A3830">
              <w:rPr>
                <w:sz w:val="24"/>
                <w:lang w:val="uk-UA"/>
              </w:rPr>
              <w:t>згідно із законодавством</w:t>
            </w:r>
            <w:r w:rsidR="00AE3CD5">
              <w:rPr>
                <w:sz w:val="24"/>
                <w:lang w:val="uk-UA"/>
              </w:rPr>
              <w:t>.</w:t>
            </w:r>
          </w:p>
          <w:p w:rsidR="00AE3CD5" w:rsidRPr="00331DCA" w:rsidRDefault="00AE3CD5" w:rsidP="00AE3CD5">
            <w:pPr>
              <w:contextualSpacing/>
              <w:rPr>
                <w:sz w:val="24"/>
                <w:szCs w:val="24"/>
                <w:lang w:val="uk-UA"/>
              </w:rPr>
            </w:pPr>
            <w:r>
              <w:rPr>
                <w:sz w:val="24"/>
                <w:lang w:val="uk-UA"/>
              </w:rPr>
              <w:t xml:space="preserve"> </w:t>
            </w:r>
            <w:r w:rsidRPr="00AE3CD5">
              <w:rPr>
                <w:sz w:val="24"/>
                <w:lang w:val="uk-UA"/>
              </w:rPr>
              <w:t xml:space="preserve"> </w:t>
            </w:r>
            <w:r w:rsidRPr="00331DCA">
              <w:rPr>
                <w:sz w:val="24"/>
                <w:szCs w:val="24"/>
                <w:lang w:val="uk-UA"/>
              </w:rPr>
              <w:t>Зокрема Учасник процедури закупівлі підтверджує відповідність кваліфікаційним критеріям (згідно п 1,2,4 ч. 2 ст.16 Закону), та заванта</w:t>
            </w:r>
            <w:r w:rsidR="00331DCA" w:rsidRPr="00331DCA">
              <w:rPr>
                <w:sz w:val="24"/>
                <w:szCs w:val="24"/>
                <w:lang w:val="uk-UA"/>
              </w:rPr>
              <w:t>жує файли до тендерної пропозиції про</w:t>
            </w:r>
            <w:r w:rsidRPr="00331DCA">
              <w:rPr>
                <w:sz w:val="24"/>
                <w:szCs w:val="24"/>
                <w:lang w:val="uk-UA"/>
              </w:rPr>
              <w:t>:</w:t>
            </w:r>
          </w:p>
          <w:p w:rsidR="00AE3CD5" w:rsidRPr="00331DCA" w:rsidRDefault="00AE3CD5" w:rsidP="006422FC">
            <w:pPr>
              <w:numPr>
                <w:ilvl w:val="0"/>
                <w:numId w:val="10"/>
              </w:numPr>
              <w:autoSpaceDE/>
              <w:autoSpaceDN/>
              <w:contextualSpacing/>
              <w:jc w:val="both"/>
              <w:rPr>
                <w:i/>
                <w:sz w:val="24"/>
                <w:szCs w:val="24"/>
                <w:lang w:val="uk-UA"/>
              </w:rPr>
            </w:pPr>
            <w:r w:rsidRPr="00331DCA">
              <w:rPr>
                <w:sz w:val="24"/>
                <w:szCs w:val="24"/>
                <w:lang w:val="uk-UA"/>
              </w:rPr>
              <w:t xml:space="preserve">наявність обладнання та матеріально-технічної бази </w:t>
            </w:r>
            <w:r w:rsidRPr="00331DCA">
              <w:rPr>
                <w:i/>
                <w:sz w:val="24"/>
                <w:szCs w:val="24"/>
                <w:lang w:val="uk-UA"/>
              </w:rPr>
              <w:t>з фото фіксацією обладнання та матеріально – технічної бази;</w:t>
            </w:r>
          </w:p>
          <w:p w:rsidR="00AE3CD5" w:rsidRPr="00331DCA" w:rsidRDefault="00AE3CD5" w:rsidP="006422FC">
            <w:pPr>
              <w:numPr>
                <w:ilvl w:val="0"/>
                <w:numId w:val="10"/>
              </w:numPr>
              <w:autoSpaceDE/>
              <w:autoSpaceDN/>
              <w:contextualSpacing/>
              <w:jc w:val="both"/>
              <w:rPr>
                <w:sz w:val="24"/>
                <w:szCs w:val="24"/>
                <w:lang w:val="uk-UA"/>
              </w:rPr>
            </w:pPr>
            <w:r w:rsidRPr="00331DCA">
              <w:rPr>
                <w:sz w:val="24"/>
                <w:szCs w:val="24"/>
                <w:lang w:val="uk-UA"/>
              </w:rPr>
              <w:t>наявність працівників відповідної кваліфікації, які мають необхідні знання та досвід (агроном, бухгалтер, механізатори, водії)</w:t>
            </w:r>
            <w:r w:rsidR="00331DCA" w:rsidRPr="00331DCA">
              <w:rPr>
                <w:sz w:val="24"/>
                <w:szCs w:val="24"/>
                <w:lang w:val="uk-UA"/>
              </w:rPr>
              <w:t>, з дорученням документів про їх працевлаштування, тощо.</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uk-UA"/>
              </w:rPr>
              <w:t xml:space="preserve"> </w:t>
            </w:r>
            <w:r w:rsidRPr="00331DCA">
              <w:rPr>
                <w:sz w:val="24"/>
                <w:szCs w:val="24"/>
                <w:lang w:val="ru-RU"/>
              </w:rPr>
              <w:t xml:space="preserve">відповідні сертифікати на насіневий </w:t>
            </w:r>
            <w:proofErr w:type="gramStart"/>
            <w:r w:rsidRPr="00331DCA">
              <w:rPr>
                <w:sz w:val="24"/>
                <w:szCs w:val="24"/>
                <w:lang w:val="ru-RU"/>
              </w:rPr>
              <w:t>матер</w:t>
            </w:r>
            <w:proofErr w:type="gramEnd"/>
            <w:r w:rsidRPr="00331DCA">
              <w:rPr>
                <w:sz w:val="24"/>
                <w:szCs w:val="24"/>
                <w:lang w:val="ru-RU"/>
              </w:rPr>
              <w:t xml:space="preserve">іал,  </w:t>
            </w:r>
            <w:r w:rsidR="00331DCA" w:rsidRPr="00331DCA">
              <w:rPr>
                <w:sz w:val="24"/>
                <w:szCs w:val="24"/>
                <w:lang w:val="ru-RU"/>
              </w:rPr>
              <w:t>добрива, засоби захисту рослин;</w:t>
            </w:r>
          </w:p>
          <w:p w:rsidR="00AE3CD5" w:rsidRPr="00331DCA" w:rsidRDefault="00AE3CD5" w:rsidP="006422FC">
            <w:pPr>
              <w:numPr>
                <w:ilvl w:val="0"/>
                <w:numId w:val="10"/>
              </w:numPr>
              <w:autoSpaceDE/>
              <w:autoSpaceDN/>
              <w:contextualSpacing/>
              <w:jc w:val="both"/>
              <w:rPr>
                <w:sz w:val="24"/>
                <w:szCs w:val="24"/>
                <w:lang w:val="ru-RU"/>
              </w:rPr>
            </w:pPr>
            <w:r w:rsidRPr="00331DCA">
              <w:rPr>
                <w:sz w:val="24"/>
                <w:szCs w:val="24"/>
                <w:lang w:val="ru-RU"/>
              </w:rPr>
              <w:t xml:space="preserve">статистичні данні роботи господарства за 2022 </w:t>
            </w:r>
            <w:proofErr w:type="gramStart"/>
            <w:r w:rsidRPr="00331DCA">
              <w:rPr>
                <w:sz w:val="24"/>
                <w:szCs w:val="24"/>
                <w:lang w:val="ru-RU"/>
              </w:rPr>
              <w:t>р</w:t>
            </w:r>
            <w:proofErr w:type="gramEnd"/>
            <w:r w:rsidRPr="00331DCA">
              <w:rPr>
                <w:sz w:val="24"/>
                <w:szCs w:val="24"/>
                <w:lang w:val="ru-RU"/>
              </w:rPr>
              <w:t>ік (позитивний фінансовий результат р</w:t>
            </w:r>
            <w:r w:rsidR="00874AB0">
              <w:rPr>
                <w:sz w:val="24"/>
                <w:szCs w:val="24"/>
                <w:lang w:val="ru-RU"/>
              </w:rPr>
              <w:t>оботи), завірені належним чином.</w:t>
            </w:r>
          </w:p>
          <w:p w:rsidR="00333890" w:rsidRPr="00AE3CD5" w:rsidRDefault="00333890" w:rsidP="00AE3CD5">
            <w:pPr>
              <w:pStyle w:val="TableParagraph"/>
              <w:spacing w:before="48"/>
              <w:ind w:left="113" w:right="211"/>
              <w:jc w:val="both"/>
              <w:rPr>
                <w:sz w:val="24"/>
                <w:lang w:val="ru-RU"/>
              </w:rPr>
            </w:pPr>
          </w:p>
        </w:tc>
      </w:tr>
      <w:tr w:rsidR="00F4115E" w:rsidRPr="00477BCD">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0C45CE" w:rsidRDefault="00DE7C39" w:rsidP="00D910B4">
            <w:pPr>
              <w:pStyle w:val="TableParagraph"/>
              <w:spacing w:before="48"/>
              <w:ind w:left="114"/>
              <w:rPr>
                <w:sz w:val="24"/>
                <w:lang w:val="uk-UA"/>
              </w:rPr>
            </w:pPr>
            <w:r w:rsidRPr="000C45CE">
              <w:rPr>
                <w:sz w:val="24"/>
                <w:lang w:val="uk-UA"/>
              </w:rPr>
              <w:t>Інформація про технічні, якісні та кількісні характеристики предмета закупівлі</w:t>
            </w:r>
          </w:p>
        </w:tc>
        <w:tc>
          <w:tcPr>
            <w:tcW w:w="6216" w:type="dxa"/>
          </w:tcPr>
          <w:p w:rsidR="003003D3" w:rsidRPr="000C45CE" w:rsidRDefault="003003D3" w:rsidP="003003D3">
            <w:pPr>
              <w:ind w:firstLine="301"/>
              <w:jc w:val="both"/>
              <w:rPr>
                <w:spacing w:val="-6"/>
                <w:sz w:val="24"/>
                <w:szCs w:val="24"/>
                <w:lang w:val="ru-RU"/>
              </w:rPr>
            </w:pPr>
            <w:r w:rsidRPr="000C45CE">
              <w:rPr>
                <w:spacing w:val="-6"/>
                <w:sz w:val="24"/>
                <w:szCs w:val="24"/>
                <w:lang w:val="ru-RU"/>
              </w:rPr>
              <w:t>Предмет закупі</w:t>
            </w:r>
            <w:proofErr w:type="gramStart"/>
            <w:r w:rsidRPr="000C45CE">
              <w:rPr>
                <w:spacing w:val="-6"/>
                <w:sz w:val="24"/>
                <w:szCs w:val="24"/>
                <w:lang w:val="ru-RU"/>
              </w:rPr>
              <w:t>вл</w:t>
            </w:r>
            <w:proofErr w:type="gramEnd"/>
            <w:r w:rsidRPr="000C45CE">
              <w:rPr>
                <w:spacing w:val="-6"/>
                <w:sz w:val="24"/>
                <w:szCs w:val="24"/>
                <w:lang w:val="ru-RU"/>
              </w:rPr>
              <w:t>і повинен відповідати техні</w:t>
            </w:r>
            <w:r w:rsidR="000C45CE" w:rsidRPr="000C45CE">
              <w:rPr>
                <w:spacing w:val="-6"/>
                <w:sz w:val="24"/>
                <w:szCs w:val="24"/>
                <w:lang w:val="ru-RU"/>
              </w:rPr>
              <w:t>чним вимогам замовника (Додаток  1</w:t>
            </w:r>
            <w:r w:rsidR="008C05B2">
              <w:rPr>
                <w:spacing w:val="-6"/>
                <w:sz w:val="24"/>
                <w:szCs w:val="24"/>
                <w:lang w:val="ru-RU"/>
              </w:rPr>
              <w:t xml:space="preserve"> до тендерної документації</w:t>
            </w:r>
            <w:r w:rsidRPr="000C45CE">
              <w:rPr>
                <w:spacing w:val="-6"/>
                <w:sz w:val="24"/>
                <w:szCs w:val="24"/>
                <w:lang w:val="ru-RU"/>
              </w:rPr>
              <w:t xml:space="preserve">). </w:t>
            </w:r>
          </w:p>
          <w:p w:rsidR="003003D3" w:rsidRPr="000C45CE" w:rsidRDefault="003003D3" w:rsidP="003003D3">
            <w:pPr>
              <w:ind w:firstLine="301"/>
              <w:jc w:val="both"/>
              <w:rPr>
                <w:spacing w:val="-6"/>
                <w:sz w:val="24"/>
                <w:szCs w:val="24"/>
              </w:rPr>
            </w:pPr>
            <w:r w:rsidRPr="000C45CE">
              <w:rPr>
                <w:spacing w:val="-6"/>
                <w:sz w:val="24"/>
                <w:szCs w:val="24"/>
                <w:lang w:val="ru-RU"/>
              </w:rPr>
              <w:t>Вимоги до предмета закупі</w:t>
            </w:r>
            <w:proofErr w:type="gramStart"/>
            <w:r w:rsidRPr="000C45CE">
              <w:rPr>
                <w:spacing w:val="-6"/>
                <w:sz w:val="24"/>
                <w:szCs w:val="24"/>
                <w:lang w:val="ru-RU"/>
              </w:rPr>
              <w:t>вл</w:t>
            </w:r>
            <w:proofErr w:type="gramEnd"/>
            <w:r w:rsidRPr="000C45CE">
              <w:rPr>
                <w:spacing w:val="-6"/>
                <w:sz w:val="24"/>
                <w:szCs w:val="24"/>
                <w:lang w:val="ru-RU"/>
              </w:rPr>
              <w:t xml:space="preserve">і визначені у додатку 3 тендерної документації. </w:t>
            </w:r>
            <w:r w:rsidRPr="000C45CE">
              <w:rPr>
                <w:spacing w:val="-6"/>
                <w:sz w:val="24"/>
                <w:szCs w:val="24"/>
              </w:rPr>
              <w:t>Для підтвердження вимог необхідно надати:</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Насіневий матеріал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Міндобрива –  сертифікат</w:t>
            </w:r>
          </w:p>
          <w:p w:rsidR="003003D3" w:rsidRPr="000C45CE" w:rsidRDefault="003003D3" w:rsidP="006422FC">
            <w:pPr>
              <w:widowControl/>
              <w:numPr>
                <w:ilvl w:val="0"/>
                <w:numId w:val="11"/>
              </w:numPr>
              <w:autoSpaceDE/>
              <w:autoSpaceDN/>
              <w:jc w:val="both"/>
              <w:rPr>
                <w:spacing w:val="-6"/>
                <w:sz w:val="24"/>
                <w:szCs w:val="24"/>
              </w:rPr>
            </w:pPr>
            <w:r w:rsidRPr="000C45CE">
              <w:rPr>
                <w:spacing w:val="-6"/>
                <w:sz w:val="24"/>
                <w:szCs w:val="24"/>
              </w:rPr>
              <w:t>Гербіцид –  сертифікат</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Техніка та реманент -</w:t>
            </w:r>
            <w:proofErr w:type="gramStart"/>
            <w:r w:rsidRPr="000C45CE">
              <w:rPr>
                <w:spacing w:val="-6"/>
                <w:sz w:val="24"/>
                <w:szCs w:val="24"/>
                <w:lang w:val="ru-RU"/>
              </w:rPr>
              <w:t xml:space="preserve"> .</w:t>
            </w:r>
            <w:proofErr w:type="gramEnd"/>
            <w:r w:rsidRPr="000C45CE">
              <w:rPr>
                <w:spacing w:val="-6"/>
                <w:sz w:val="24"/>
                <w:szCs w:val="24"/>
                <w:lang w:val="ru-RU"/>
              </w:rPr>
              <w:t>- фото фіксація; технічні паспорти та відповідні документи;</w:t>
            </w:r>
          </w:p>
          <w:p w:rsidR="003003D3" w:rsidRPr="000C45CE" w:rsidRDefault="003003D3" w:rsidP="006422FC">
            <w:pPr>
              <w:widowControl/>
              <w:numPr>
                <w:ilvl w:val="0"/>
                <w:numId w:val="11"/>
              </w:numPr>
              <w:autoSpaceDE/>
              <w:autoSpaceDN/>
              <w:jc w:val="both"/>
              <w:rPr>
                <w:spacing w:val="-6"/>
                <w:sz w:val="24"/>
                <w:szCs w:val="24"/>
                <w:lang w:val="ru-RU"/>
              </w:rPr>
            </w:pPr>
            <w:r w:rsidRPr="000C45CE">
              <w:rPr>
                <w:spacing w:val="-6"/>
                <w:sz w:val="24"/>
                <w:szCs w:val="24"/>
                <w:lang w:val="ru-RU"/>
              </w:rPr>
              <w:t>сканований гарантійний лист, в якому учасник гарантує надати замовнику послуги у необхідній кількості та в установлені строки з посиланням на номер процедури закупі</w:t>
            </w:r>
            <w:proofErr w:type="gramStart"/>
            <w:r w:rsidRPr="000C45CE">
              <w:rPr>
                <w:spacing w:val="-6"/>
                <w:sz w:val="24"/>
                <w:szCs w:val="24"/>
                <w:lang w:val="ru-RU"/>
              </w:rPr>
              <w:t>вл</w:t>
            </w:r>
            <w:proofErr w:type="gramEnd"/>
            <w:r w:rsidRPr="000C45CE">
              <w:rPr>
                <w:spacing w:val="-6"/>
                <w:sz w:val="24"/>
                <w:szCs w:val="24"/>
                <w:lang w:val="ru-RU"/>
              </w:rPr>
              <w:t>і, що оприлюднено на веб-порталі Уповноваженого органу;</w:t>
            </w:r>
          </w:p>
          <w:p w:rsidR="003003D3" w:rsidRPr="000C45CE" w:rsidRDefault="003003D3" w:rsidP="006422FC">
            <w:pPr>
              <w:widowControl/>
              <w:numPr>
                <w:ilvl w:val="0"/>
                <w:numId w:val="11"/>
              </w:numPr>
              <w:autoSpaceDE/>
              <w:autoSpaceDN/>
              <w:jc w:val="both"/>
              <w:rPr>
                <w:spacing w:val="-6"/>
                <w:sz w:val="24"/>
                <w:szCs w:val="24"/>
                <w:lang w:val="ru-RU"/>
              </w:rPr>
            </w:pPr>
            <w:r w:rsidRPr="000C45CE">
              <w:rPr>
                <w:sz w:val="24"/>
                <w:szCs w:val="24"/>
                <w:lang w:val="ru-RU" w:eastAsia="uk-UA"/>
              </w:rPr>
              <w:t xml:space="preserve">довідку </w:t>
            </w:r>
            <w:proofErr w:type="gramStart"/>
            <w:r w:rsidRPr="000C45CE">
              <w:rPr>
                <w:sz w:val="24"/>
                <w:szCs w:val="24"/>
                <w:lang w:val="ru-RU" w:eastAsia="uk-UA"/>
              </w:rPr>
              <w:t>в дов</w:t>
            </w:r>
            <w:proofErr w:type="gramEnd"/>
            <w:r w:rsidRPr="000C45CE">
              <w:rPr>
                <w:sz w:val="24"/>
                <w:szCs w:val="24"/>
                <w:lang w:val="ru-RU" w:eastAsia="uk-UA"/>
              </w:rPr>
              <w:t>ільній формі щодо застосування Учасником заходів із захисту довкілля із зазначенням цих заходів.</w:t>
            </w:r>
          </w:p>
          <w:p w:rsidR="00F4115E" w:rsidRPr="003003D3" w:rsidRDefault="003003D3" w:rsidP="003003D3">
            <w:pPr>
              <w:pStyle w:val="TableParagraph"/>
              <w:spacing w:before="48"/>
              <w:ind w:left="113" w:right="212"/>
              <w:jc w:val="both"/>
              <w:rPr>
                <w:sz w:val="24"/>
                <w:lang w:val="ru-RU"/>
              </w:rPr>
            </w:pPr>
            <w:r w:rsidRPr="000C45CE">
              <w:rPr>
                <w:bCs/>
                <w:sz w:val="24"/>
                <w:szCs w:val="24"/>
                <w:lang w:val="ru-RU"/>
              </w:rPr>
              <w:t xml:space="preserve">6.2. Учасник </w:t>
            </w:r>
            <w:proofErr w:type="gramStart"/>
            <w:r w:rsidRPr="000C45CE">
              <w:rPr>
                <w:bCs/>
                <w:sz w:val="24"/>
                <w:szCs w:val="24"/>
                <w:lang w:val="ru-RU"/>
              </w:rPr>
              <w:t>повинен</w:t>
            </w:r>
            <w:proofErr w:type="gramEnd"/>
            <w:r w:rsidRPr="000C45CE">
              <w:rPr>
                <w:bCs/>
                <w:sz w:val="24"/>
                <w:szCs w:val="24"/>
                <w:lang w:val="ru-RU"/>
              </w:rPr>
              <w:t xml:space="preserve"> надавати послуги в обсязі та на місцях, що </w:t>
            </w:r>
            <w:r w:rsidR="000C45CE" w:rsidRPr="000C45CE">
              <w:rPr>
                <w:bCs/>
                <w:sz w:val="24"/>
                <w:szCs w:val="24"/>
                <w:lang w:val="ru-RU"/>
              </w:rPr>
              <w:t>визначені замовником у додатку 1</w:t>
            </w:r>
            <w:r w:rsidR="00DE5C57">
              <w:rPr>
                <w:bCs/>
                <w:sz w:val="24"/>
                <w:szCs w:val="24"/>
                <w:lang w:val="ru-RU"/>
              </w:rPr>
              <w:t xml:space="preserve"> до тендерної д</w:t>
            </w:r>
            <w:r w:rsidRPr="000C45CE">
              <w:rPr>
                <w:bCs/>
                <w:sz w:val="24"/>
                <w:szCs w:val="24"/>
                <w:lang w:val="ru-RU"/>
              </w:rPr>
              <w:t>окументації.</w:t>
            </w:r>
          </w:p>
        </w:tc>
      </w:tr>
      <w:tr w:rsidR="00754F3C" w:rsidRPr="00477BCD">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r w:rsidR="000201EF">
              <w:rPr>
                <w:sz w:val="24"/>
                <w:lang w:val="uk-UA"/>
              </w:rPr>
              <w:t xml:space="preserve"> з особливостями</w:t>
            </w:r>
            <w:r>
              <w:rPr>
                <w:sz w:val="24"/>
                <w:lang w:val="uk-UA"/>
              </w:rPr>
              <w:t>.</w:t>
            </w:r>
          </w:p>
        </w:tc>
      </w:tr>
      <w:tr w:rsidR="00F4115E" w:rsidRPr="00477BCD">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 xml:space="preserve">системою закупівель до закінчення строку подання </w:t>
            </w:r>
            <w:r w:rsidRPr="008A3830">
              <w:rPr>
                <w:sz w:val="24"/>
                <w:lang w:val="uk-UA"/>
              </w:rPr>
              <w:lastRenderedPageBreak/>
              <w:t>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477BCD">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477BCD">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477BCD">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477BCD">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477BCD">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477BCD">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F4115E" w:rsidRPr="008A3830" w:rsidRDefault="00DE7C39" w:rsidP="00D910B4">
            <w:pPr>
              <w:pStyle w:val="TableParagraph"/>
              <w:spacing w:before="120"/>
              <w:ind w:left="91" w:right="210"/>
              <w:jc w:val="both"/>
              <w:rPr>
                <w:sz w:val="24"/>
                <w:lang w:val="uk-UA"/>
              </w:rPr>
            </w:pPr>
            <w:r w:rsidRPr="008A3830">
              <w:rPr>
                <w:sz w:val="24"/>
                <w:lang w:val="uk-UA"/>
              </w:rPr>
              <w:t>Подання інформації під час проведення процедури закупівлі здійснюється в електронному вигляді через електронну систему закупівель.</w:t>
            </w:r>
          </w:p>
          <w:p w:rsidR="004D4B32" w:rsidRPr="004D4B32" w:rsidRDefault="00DE7C39" w:rsidP="005D31FA">
            <w:pPr>
              <w:pStyle w:val="TableParagraph"/>
              <w:ind w:left="91" w:right="209"/>
              <w:jc w:val="both"/>
              <w:rPr>
                <w:sz w:val="24"/>
                <w:lang w:val="uk-UA"/>
              </w:rPr>
            </w:pPr>
            <w:r w:rsidRPr="008A3830">
              <w:rPr>
                <w:sz w:val="24"/>
                <w:lang w:val="uk-UA"/>
              </w:rPr>
              <w:t xml:space="preserve">Відповідно до </w:t>
            </w:r>
            <w:r w:rsidRPr="008A3830">
              <w:rPr>
                <w:spacing w:val="-6"/>
                <w:sz w:val="24"/>
                <w:lang w:val="uk-UA"/>
              </w:rPr>
              <w:t xml:space="preserve">ст. </w:t>
            </w:r>
            <w:r w:rsidR="004D4B32">
              <w:rPr>
                <w:sz w:val="24"/>
                <w:lang w:val="uk-UA"/>
              </w:rPr>
              <w:t>26</w:t>
            </w:r>
            <w:r w:rsidRPr="008A3830">
              <w:rPr>
                <w:sz w:val="24"/>
                <w:lang w:val="uk-UA"/>
              </w:rPr>
              <w:t xml:space="preserve"> </w:t>
            </w:r>
            <w:r w:rsidRPr="008A3830">
              <w:rPr>
                <w:spacing w:val="-6"/>
                <w:sz w:val="24"/>
                <w:lang w:val="uk-UA"/>
              </w:rPr>
              <w:t xml:space="preserve">Закону, </w:t>
            </w:r>
            <w:r w:rsidRPr="008A3830">
              <w:rPr>
                <w:sz w:val="24"/>
                <w:lang w:val="uk-UA"/>
              </w:rPr>
              <w:t xml:space="preserve">- тендерна пропозиція подається в електронному </w:t>
            </w:r>
            <w:r w:rsidRPr="008A3830">
              <w:rPr>
                <w:spacing w:val="-3"/>
                <w:sz w:val="24"/>
                <w:lang w:val="uk-UA"/>
              </w:rPr>
              <w:t xml:space="preserve">вигляді </w:t>
            </w:r>
            <w:r w:rsidRPr="008A3830">
              <w:rPr>
                <w:sz w:val="24"/>
                <w:lang w:val="uk-UA"/>
              </w:rPr>
              <w:t>через</w:t>
            </w:r>
            <w:r w:rsidR="004D4B32">
              <w:rPr>
                <w:sz w:val="24"/>
                <w:lang w:val="uk-UA"/>
              </w:rPr>
              <w:t xml:space="preserve"> електронну систему закупівель шляхом  заповнення  електронних форм  з окремими полями, де зазначається  інформацію  про ціну, інші  критеріїт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4D4B32" w:rsidRPr="004D4B32">
              <w:rPr>
                <w:sz w:val="24"/>
                <w:lang w:val="uk-UA"/>
              </w:rPr>
              <w:t>/</w:t>
            </w:r>
            <w:r w:rsidR="004D4B32">
              <w:rPr>
                <w:sz w:val="24"/>
                <w:lang w:val="uk-UA"/>
              </w:rPr>
              <w:t xml:space="preserve">відсутність  підстав, установлених  у статті 17 </w:t>
            </w:r>
            <w:r w:rsidR="005B2920">
              <w:rPr>
                <w:sz w:val="24"/>
                <w:lang w:val="uk-UA"/>
              </w:rPr>
              <w:t xml:space="preserve">цього Закону </w:t>
            </w:r>
            <w:r w:rsidR="00132025">
              <w:rPr>
                <w:sz w:val="24"/>
                <w:lang w:val="uk-UA"/>
              </w:rPr>
              <w:t xml:space="preserve">(крім пункту 13 частини </w:t>
            </w:r>
            <w:r w:rsidR="005B2920">
              <w:rPr>
                <w:sz w:val="24"/>
                <w:lang w:val="uk-UA"/>
              </w:rPr>
              <w:t xml:space="preserve">1 статті 17 Закону) </w:t>
            </w:r>
            <w:r w:rsidR="004D4B32">
              <w:rPr>
                <w:sz w:val="24"/>
                <w:lang w:val="uk-UA"/>
              </w:rPr>
              <w:t xml:space="preserve">і в </w:t>
            </w:r>
          </w:p>
          <w:p w:rsidR="00F4115E" w:rsidRPr="008A3830" w:rsidRDefault="00DE7C39" w:rsidP="004D4B32">
            <w:pPr>
              <w:pStyle w:val="TableParagraph"/>
              <w:ind w:left="91" w:right="209"/>
              <w:jc w:val="both"/>
              <w:rPr>
                <w:sz w:val="24"/>
                <w:lang w:val="uk-UA"/>
              </w:rPr>
            </w:pPr>
            <w:r w:rsidRPr="008A3830">
              <w:rPr>
                <w:sz w:val="24"/>
                <w:lang w:val="uk-UA"/>
              </w:rPr>
              <w:t xml:space="preserve">і в тендерній документації, та </w:t>
            </w:r>
            <w:r w:rsidR="004D4B32">
              <w:rPr>
                <w:sz w:val="24"/>
                <w:lang w:val="uk-UA"/>
              </w:rPr>
              <w:t xml:space="preserve">шляхом </w:t>
            </w:r>
            <w:r w:rsidRPr="008A3830">
              <w:rPr>
                <w:sz w:val="24"/>
                <w:lang w:val="uk-UA"/>
              </w:rPr>
              <w:t xml:space="preserve">завантаження необхідних документів, що вимагаються </w:t>
            </w:r>
            <w:r w:rsidRPr="008A3830">
              <w:rPr>
                <w:spacing w:val="-3"/>
                <w:sz w:val="24"/>
                <w:lang w:val="uk-UA"/>
              </w:rPr>
              <w:t xml:space="preserve">замовником </w:t>
            </w:r>
            <w:r w:rsidRPr="008A3830">
              <w:rPr>
                <w:sz w:val="24"/>
                <w:lang w:val="uk-UA"/>
              </w:rPr>
              <w:t xml:space="preserve">у тендерній документації. </w:t>
            </w:r>
            <w:r w:rsidR="005D31FA" w:rsidRPr="008A3830">
              <w:rPr>
                <w:sz w:val="24"/>
                <w:lang w:val="uk-UA"/>
              </w:rPr>
              <w:t xml:space="preserve"> </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477BCD">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4B6D21">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C327DD" w:rsidRPr="00FC2844" w:rsidRDefault="00C327DD" w:rsidP="00C327DD">
            <w:pPr>
              <w:pStyle w:val="rvps2"/>
              <w:shd w:val="clear" w:color="auto" w:fill="FFFFFF"/>
              <w:spacing w:before="0" w:beforeAutospacing="0" w:after="150" w:afterAutospacing="0"/>
              <w:ind w:firstLine="450"/>
              <w:jc w:val="both"/>
              <w:rPr>
                <w:color w:val="333333"/>
                <w:lang w:val="uk-UA"/>
              </w:rPr>
            </w:pPr>
            <w:r w:rsidRPr="005B2920">
              <w:rPr>
                <w:b/>
                <w:color w:val="333333"/>
                <w:lang w:val="uk-UA"/>
              </w:rPr>
              <w:t xml:space="preserve">Здійснюється згідно п. 41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(зі змінами)</w:t>
            </w:r>
            <w:r w:rsidRPr="005B2920">
              <w:rPr>
                <w:b/>
                <w:lang w:val="uk-UA" w:eastAsia="en-US"/>
              </w:rPr>
              <w:t>:</w:t>
            </w:r>
            <w:r w:rsidRPr="00C06E56">
              <w:rPr>
                <w:lang w:val="uk-UA" w:eastAsia="en-US"/>
              </w:rPr>
              <w:t xml:space="preserve"> </w:t>
            </w:r>
            <w:r w:rsidRPr="00FC2844">
              <w:rPr>
                <w:color w:val="333333"/>
                <w:lang w:val="uk-UA"/>
              </w:rPr>
              <w:t>Замовник відхиляє тендерну пропозицію із зазначенням аргументації в електронній системі закупівель у разі, коли:</w:t>
            </w:r>
          </w:p>
          <w:p w:rsidR="00C327DD" w:rsidRPr="00FC2844" w:rsidRDefault="00C327DD" w:rsidP="00C327DD">
            <w:pPr>
              <w:pStyle w:val="rvps2"/>
              <w:shd w:val="clear" w:color="auto" w:fill="FFFFFF"/>
              <w:spacing w:before="0" w:beforeAutospacing="0" w:after="150" w:afterAutospacing="0"/>
              <w:ind w:firstLine="450"/>
              <w:jc w:val="both"/>
              <w:rPr>
                <w:color w:val="333333"/>
                <w:lang w:val="uk-UA"/>
              </w:rPr>
            </w:pPr>
            <w:bookmarkStart w:id="0" w:name="n135"/>
            <w:bookmarkEnd w:id="0"/>
            <w:r w:rsidRPr="00FC2844">
              <w:rPr>
                <w:color w:val="333333"/>
                <w:lang w:val="uk-UA"/>
              </w:rPr>
              <w:t>1) учасник процедури закупівлі:</w:t>
            </w:r>
          </w:p>
          <w:p w:rsidR="00C327DD" w:rsidRPr="00FC2844" w:rsidRDefault="00C327DD" w:rsidP="00C327DD">
            <w:pPr>
              <w:pStyle w:val="rvps2"/>
              <w:shd w:val="clear" w:color="auto" w:fill="FFFFFF"/>
              <w:spacing w:before="0" w:beforeAutospacing="0" w:after="150" w:afterAutospacing="0"/>
              <w:ind w:firstLine="450"/>
              <w:jc w:val="both"/>
              <w:rPr>
                <w:color w:val="333333"/>
                <w:lang w:val="uk-UA"/>
              </w:rPr>
            </w:pPr>
            <w:bookmarkStart w:id="1" w:name="n136"/>
            <w:bookmarkEnd w:id="1"/>
            <w:r w:rsidRPr="00FC2844">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color w:val="333333"/>
              </w:rPr>
              <w:t> </w:t>
            </w:r>
            <w:hyperlink r:id="rId10" w:anchor="n326" w:history="1">
              <w:r w:rsidRPr="00FC2844">
                <w:rPr>
                  <w:rStyle w:val="a8"/>
                  <w:color w:val="006600"/>
                  <w:lang w:val="uk-UA"/>
                </w:rPr>
                <w:t>абзацом другим</w:t>
              </w:r>
            </w:hyperlink>
            <w:r>
              <w:rPr>
                <w:color w:val="333333"/>
              </w:rPr>
              <w:t> </w:t>
            </w:r>
            <w:r w:rsidRPr="00FC2844">
              <w:rPr>
                <w:color w:val="333333"/>
                <w:lang w:val="uk-UA"/>
              </w:rPr>
              <w:t>пункту 39 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2" w:name="n329"/>
            <w:bookmarkEnd w:id="2"/>
            <w:r>
              <w:rPr>
                <w:rStyle w:val="rvts46"/>
                <w:i/>
                <w:iCs/>
                <w:color w:val="333333"/>
              </w:rPr>
              <w:t xml:space="preserve">{Абзац другий </w:t>
            </w:r>
            <w:proofErr w:type="gramStart"/>
            <w:r>
              <w:rPr>
                <w:rStyle w:val="rvts46"/>
                <w:i/>
                <w:iCs/>
                <w:color w:val="333333"/>
              </w:rPr>
              <w:t>п</w:t>
            </w:r>
            <w:proofErr w:type="gramEnd"/>
            <w:r>
              <w:rPr>
                <w:rStyle w:val="rvts46"/>
                <w:i/>
                <w:iCs/>
                <w:color w:val="333333"/>
              </w:rPr>
              <w:t>ідпункту 1 пункту 41 із змінами, внесеними згідно з Постановою КМ </w:t>
            </w:r>
            <w:hyperlink r:id="rId11" w:anchor="n77" w:tgtFrame="_blank" w:history="1">
              <w:r>
                <w:rPr>
                  <w:rStyle w:val="a8"/>
                  <w:i/>
                  <w:iCs/>
                  <w:color w:val="000099"/>
                </w:rPr>
                <w:t>№ 1495 від 30.12.2022</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3" w:name="n137"/>
            <w:bookmarkEnd w:id="3"/>
            <w:r>
              <w:rPr>
                <w:color w:val="333333"/>
              </w:rPr>
              <w:t>не надав забезпечення тендерної пропозиції, якщо таке забезпечення вимагалося замовником;</w:t>
            </w:r>
          </w:p>
          <w:p w:rsidR="00C327DD" w:rsidRDefault="00C327DD" w:rsidP="00C327DD">
            <w:pPr>
              <w:pStyle w:val="rvps2"/>
              <w:shd w:val="clear" w:color="auto" w:fill="FFFFFF"/>
              <w:spacing w:before="0" w:beforeAutospacing="0" w:after="150" w:afterAutospacing="0"/>
              <w:ind w:firstLine="450"/>
              <w:jc w:val="both"/>
              <w:rPr>
                <w:color w:val="333333"/>
              </w:rPr>
            </w:pPr>
            <w:bookmarkStart w:id="4" w:name="n394"/>
            <w:bookmarkEnd w:id="4"/>
            <w:r>
              <w:rPr>
                <w:rStyle w:val="rvts46"/>
                <w:i/>
                <w:iCs/>
                <w:color w:val="333333"/>
              </w:rPr>
              <w:t>{Абзац третій підпункту 1 пункту 41 в редакц</w:t>
            </w:r>
            <w:proofErr w:type="gramStart"/>
            <w:r>
              <w:rPr>
                <w:rStyle w:val="rvts46"/>
                <w:i/>
                <w:iCs/>
                <w:color w:val="333333"/>
              </w:rPr>
              <w:t xml:space="preserve">ії </w:t>
            </w:r>
            <w:r>
              <w:rPr>
                <w:rStyle w:val="rvts46"/>
                <w:i/>
                <w:iCs/>
                <w:color w:val="333333"/>
              </w:rPr>
              <w:lastRenderedPageBreak/>
              <w:t>П</w:t>
            </w:r>
            <w:proofErr w:type="gramEnd"/>
            <w:r>
              <w:rPr>
                <w:rStyle w:val="rvts46"/>
                <w:i/>
                <w:iCs/>
                <w:color w:val="333333"/>
              </w:rPr>
              <w:t>останови КМ </w:t>
            </w:r>
            <w:hyperlink r:id="rId12" w:anchor="n93" w:tgtFrame="_blank" w:history="1">
              <w:r>
                <w:rPr>
                  <w:rStyle w:val="a8"/>
                  <w:i/>
                  <w:iCs/>
                  <w:color w:val="000099"/>
                </w:rPr>
                <w:t>№ 157 від 17.02.2023</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5" w:name="n138"/>
            <w:bookmarkEnd w:id="5"/>
            <w:r>
              <w:rPr>
                <w:color w:val="333333"/>
              </w:rPr>
              <w:t xml:space="preserve">не виправив виявлені замовником </w:t>
            </w:r>
            <w:proofErr w:type="gramStart"/>
            <w:r>
              <w:rPr>
                <w:color w:val="333333"/>
              </w:rPr>
              <w:t>п</w:t>
            </w:r>
            <w:proofErr w:type="gramEnd"/>
            <w:r>
              <w:rPr>
                <w:color w:val="333333"/>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6" w:name="n139"/>
            <w:bookmarkEnd w:id="6"/>
            <w:r>
              <w:rPr>
                <w:color w:val="333333"/>
              </w:rPr>
              <w:t>не надав обґрунтування аномально низької ціни тендерної пропозиції протягом строку, визначеного </w:t>
            </w:r>
            <w:hyperlink r:id="rId13" w:anchor="n318" w:history="1">
              <w:r>
                <w:rPr>
                  <w:rStyle w:val="a8"/>
                  <w:color w:val="006600"/>
                </w:rPr>
                <w:t xml:space="preserve">абзацом </w:t>
              </w:r>
              <w:proofErr w:type="gramStart"/>
              <w:r>
                <w:rPr>
                  <w:rStyle w:val="a8"/>
                  <w:color w:val="006600"/>
                </w:rPr>
                <w:t>п’ятим</w:t>
              </w:r>
              <w:proofErr w:type="gramEnd"/>
            </w:hyperlink>
            <w:r>
              <w:rPr>
                <w:color w:val="333333"/>
              </w:rPr>
              <w:t> пункту 38 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7" w:name="n330"/>
            <w:bookmarkEnd w:id="7"/>
            <w:r>
              <w:rPr>
                <w:rStyle w:val="rvts46"/>
                <w:i/>
                <w:iCs/>
                <w:color w:val="333333"/>
              </w:rPr>
              <w:t xml:space="preserve">{Абзац п'ятий </w:t>
            </w:r>
            <w:proofErr w:type="gramStart"/>
            <w:r>
              <w:rPr>
                <w:rStyle w:val="rvts46"/>
                <w:i/>
                <w:iCs/>
                <w:color w:val="333333"/>
              </w:rPr>
              <w:t>п</w:t>
            </w:r>
            <w:proofErr w:type="gramEnd"/>
            <w:r>
              <w:rPr>
                <w:rStyle w:val="rvts46"/>
                <w:i/>
                <w:iCs/>
                <w:color w:val="333333"/>
              </w:rPr>
              <w:t>ідпункту 1 пункту 41 із змінами, внесеними згідно з Постановою КМ </w:t>
            </w:r>
            <w:hyperlink r:id="rId14" w:anchor="n78" w:tgtFrame="_blank" w:history="1">
              <w:r>
                <w:rPr>
                  <w:rStyle w:val="a8"/>
                  <w:i/>
                  <w:iCs/>
                  <w:color w:val="000099"/>
                </w:rPr>
                <w:t>№ 1495 від 30.12.2022</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8" w:name="n140"/>
            <w:bookmarkEnd w:id="8"/>
            <w:r>
              <w:rPr>
                <w:color w:val="333333"/>
              </w:rPr>
              <w:t>визначив конфіденційною інформацію, що не може бути визначена як конфіденційна відповідно до вимог </w:t>
            </w:r>
            <w:hyperlink r:id="rId15" w:anchor="n291" w:history="1">
              <w:r>
                <w:rPr>
                  <w:rStyle w:val="a8"/>
                  <w:color w:val="006600"/>
                </w:rPr>
                <w:t xml:space="preserve">абзацу </w:t>
              </w:r>
              <w:proofErr w:type="gramStart"/>
              <w:r>
                <w:rPr>
                  <w:rStyle w:val="a8"/>
                  <w:color w:val="006600"/>
                </w:rPr>
                <w:t>другого</w:t>
              </w:r>
              <w:proofErr w:type="gramEnd"/>
            </w:hyperlink>
            <w:r>
              <w:rPr>
                <w:color w:val="333333"/>
              </w:rPr>
              <w:t> пункту 36 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9" w:name="n331"/>
            <w:bookmarkEnd w:id="9"/>
            <w:r>
              <w:rPr>
                <w:rStyle w:val="rvts46"/>
                <w:i/>
                <w:iCs/>
                <w:color w:val="333333"/>
              </w:rPr>
              <w:t xml:space="preserve">{Абзац шостий </w:t>
            </w:r>
            <w:proofErr w:type="gramStart"/>
            <w:r>
              <w:rPr>
                <w:rStyle w:val="rvts46"/>
                <w:i/>
                <w:iCs/>
                <w:color w:val="333333"/>
              </w:rPr>
              <w:t>п</w:t>
            </w:r>
            <w:proofErr w:type="gramEnd"/>
            <w:r>
              <w:rPr>
                <w:rStyle w:val="rvts46"/>
                <w:i/>
                <w:iCs/>
                <w:color w:val="333333"/>
              </w:rPr>
              <w:t>ідпункту 1 пункту 41 із змінами, внесеними згідно з Постановою КМ </w:t>
            </w:r>
            <w:hyperlink r:id="rId16" w:anchor="n79" w:tgtFrame="_blank" w:history="1">
              <w:r>
                <w:rPr>
                  <w:rStyle w:val="a8"/>
                  <w:i/>
                  <w:iCs/>
                  <w:color w:val="000099"/>
                </w:rPr>
                <w:t>№ 1495 від 30.12.2022</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10" w:name="n141"/>
            <w:bookmarkEnd w:id="10"/>
            <w:r>
              <w:rPr>
                <w:color w:val="333333"/>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Pr>
                <w:color w:val="333333"/>
              </w:rPr>
              <w:t xml:space="preserve"> Р</w:t>
            </w:r>
            <w:proofErr w:type="gramEnd"/>
            <w:r>
              <w:rPr>
                <w:color w:val="333333"/>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Pr>
                <w:color w:val="333333"/>
              </w:rPr>
              <w:t>ї є Р</w:t>
            </w:r>
            <w:proofErr w:type="gramEnd"/>
            <w:r>
              <w:rPr>
                <w:color w:val="333333"/>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Pr>
                <w:color w:val="333333"/>
              </w:rPr>
              <w:t xml:space="preserve"> Р</w:t>
            </w:r>
            <w:proofErr w:type="gramEnd"/>
            <w:r>
              <w:rPr>
                <w:color w:val="333333"/>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color w:val="333333"/>
              </w:rPr>
              <w:t>стр</w:t>
            </w:r>
            <w:proofErr w:type="gramEnd"/>
            <w:r>
              <w:rPr>
                <w:color w:val="333333"/>
              </w:rPr>
              <w:t>ів України від 12 жовтня 2022 р. </w:t>
            </w:r>
            <w:hyperlink r:id="rId17" w:anchor="n2" w:history="1">
              <w:r>
                <w:rPr>
                  <w:rStyle w:val="a8"/>
                  <w:color w:val="006600"/>
                </w:rPr>
                <w:t>№ 1178</w:t>
              </w:r>
            </w:hyperlink>
            <w:r>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333333"/>
              </w:rPr>
              <w:t>вл</w:t>
            </w:r>
            <w:proofErr w:type="gramEnd"/>
            <w:r>
              <w:rPr>
                <w:color w:val="333333"/>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27DD" w:rsidRDefault="00C327DD" w:rsidP="00C327DD">
            <w:pPr>
              <w:pStyle w:val="rvps2"/>
              <w:shd w:val="clear" w:color="auto" w:fill="FFFFFF"/>
              <w:spacing w:before="0" w:beforeAutospacing="0" w:after="150" w:afterAutospacing="0"/>
              <w:ind w:firstLine="450"/>
              <w:jc w:val="both"/>
              <w:rPr>
                <w:color w:val="333333"/>
              </w:rPr>
            </w:pPr>
            <w:r>
              <w:rPr>
                <w:rStyle w:val="rvts46"/>
                <w:i/>
                <w:iCs/>
                <w:color w:val="333333"/>
              </w:rPr>
              <w:t>{Абзац сьомий підпункту 1 пункту 41 в редакц</w:t>
            </w:r>
            <w:proofErr w:type="gramStart"/>
            <w:r>
              <w:rPr>
                <w:rStyle w:val="rvts46"/>
                <w:i/>
                <w:iCs/>
                <w:color w:val="333333"/>
              </w:rPr>
              <w:t xml:space="preserve">ії </w:t>
            </w:r>
            <w:r>
              <w:rPr>
                <w:rStyle w:val="rvts46"/>
                <w:i/>
                <w:iCs/>
                <w:color w:val="333333"/>
              </w:rPr>
              <w:lastRenderedPageBreak/>
              <w:t>П</w:t>
            </w:r>
            <w:proofErr w:type="gramEnd"/>
            <w:r>
              <w:rPr>
                <w:rStyle w:val="rvts46"/>
                <w:i/>
                <w:iCs/>
                <w:color w:val="333333"/>
              </w:rPr>
              <w:t>останови КМ </w:t>
            </w:r>
            <w:hyperlink r:id="rId18" w:anchor="n96" w:tgtFrame="_blank" w:history="1">
              <w:r>
                <w:rPr>
                  <w:rStyle w:val="a8"/>
                  <w:i/>
                  <w:iCs/>
                  <w:color w:val="000099"/>
                </w:rPr>
                <w:t>№ 157 від 17.02.2023</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11" w:name="n142"/>
            <w:bookmarkEnd w:id="11"/>
            <w:r>
              <w:rPr>
                <w:color w:val="333333"/>
              </w:rPr>
              <w:t>2) тендерна пропозиція:</w:t>
            </w:r>
          </w:p>
          <w:p w:rsidR="00C327DD" w:rsidRDefault="00C327DD" w:rsidP="00C327DD">
            <w:pPr>
              <w:pStyle w:val="rvps2"/>
              <w:shd w:val="clear" w:color="auto" w:fill="FFFFFF"/>
              <w:spacing w:before="0" w:beforeAutospacing="0" w:after="150" w:afterAutospacing="0"/>
              <w:ind w:firstLine="450"/>
              <w:jc w:val="both"/>
              <w:rPr>
                <w:color w:val="333333"/>
              </w:rPr>
            </w:pPr>
            <w:bookmarkStart w:id="12" w:name="n143"/>
            <w:bookmarkEnd w:id="12"/>
            <w:r>
              <w:rPr>
                <w:color w:val="333333"/>
              </w:rPr>
              <w:t>не відповідає умовам технічної специфікації та іншим вимогам щодо предмета закупі</w:t>
            </w:r>
            <w:proofErr w:type="gramStart"/>
            <w:r>
              <w:rPr>
                <w:color w:val="333333"/>
              </w:rPr>
              <w:t>вл</w:t>
            </w:r>
            <w:proofErr w:type="gramEnd"/>
            <w:r>
              <w:rPr>
                <w:color w:val="333333"/>
              </w:rPr>
              <w:t>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9" w:anchor="n131" w:history="1">
              <w:r>
                <w:rPr>
                  <w:rStyle w:val="a8"/>
                  <w:color w:val="006600"/>
                </w:rPr>
                <w:t>пункту 40</w:t>
              </w:r>
            </w:hyperlink>
            <w:r>
              <w:rPr>
                <w:color w:val="333333"/>
              </w:rPr>
              <w:t> 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13" w:name="n396"/>
            <w:bookmarkEnd w:id="13"/>
            <w:r>
              <w:rPr>
                <w:rStyle w:val="rvts46"/>
                <w:i/>
                <w:iCs/>
                <w:color w:val="333333"/>
              </w:rPr>
              <w:t>{Абзац другий підпункту 2 пункту 41 в редакц</w:t>
            </w:r>
            <w:proofErr w:type="gramStart"/>
            <w:r>
              <w:rPr>
                <w:rStyle w:val="rvts46"/>
                <w:i/>
                <w:iCs/>
                <w:color w:val="333333"/>
              </w:rPr>
              <w:t>ії П</w:t>
            </w:r>
            <w:proofErr w:type="gramEnd"/>
            <w:r>
              <w:rPr>
                <w:rStyle w:val="rvts46"/>
                <w:i/>
                <w:iCs/>
                <w:color w:val="333333"/>
              </w:rPr>
              <w:t>останови КМ </w:t>
            </w:r>
            <w:hyperlink r:id="rId20" w:anchor="n99" w:tgtFrame="_blank" w:history="1">
              <w:r>
                <w:rPr>
                  <w:rStyle w:val="a8"/>
                  <w:i/>
                  <w:iCs/>
                  <w:color w:val="000099"/>
                </w:rPr>
                <w:t>№ 157 від 17.02.2023</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i/>
                <w:iCs/>
                <w:color w:val="333333"/>
              </w:rPr>
            </w:pPr>
            <w:bookmarkStart w:id="14" w:name="n144"/>
            <w:bookmarkEnd w:id="14"/>
            <w:r>
              <w:rPr>
                <w:rStyle w:val="rvts46"/>
                <w:i/>
                <w:iCs/>
                <w:color w:val="333333"/>
              </w:rPr>
              <w:t>{Абзац третій підпункту 2 пункту 41 виключено на підстав</w:t>
            </w:r>
            <w:proofErr w:type="gramStart"/>
            <w:r>
              <w:rPr>
                <w:rStyle w:val="rvts46"/>
                <w:i/>
                <w:iCs/>
                <w:color w:val="333333"/>
              </w:rPr>
              <w:t>і П</w:t>
            </w:r>
            <w:proofErr w:type="gramEnd"/>
            <w:r>
              <w:rPr>
                <w:rStyle w:val="rvts46"/>
                <w:i/>
                <w:iCs/>
                <w:color w:val="333333"/>
              </w:rPr>
              <w:t>останови КМ </w:t>
            </w:r>
            <w:hyperlink r:id="rId21" w:anchor="n101" w:tgtFrame="_blank" w:history="1">
              <w:r>
                <w:rPr>
                  <w:rStyle w:val="a8"/>
                  <w:i/>
                  <w:iCs/>
                  <w:color w:val="000099"/>
                </w:rPr>
                <w:t>№ 157 від 17.02.2023</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15" w:name="n145"/>
            <w:bookmarkEnd w:id="15"/>
            <w:r>
              <w:rPr>
                <w:color w:val="333333"/>
              </w:rPr>
              <w:t xml:space="preserve">є </w:t>
            </w:r>
            <w:proofErr w:type="gramStart"/>
            <w:r>
              <w:rPr>
                <w:color w:val="333333"/>
              </w:rPr>
              <w:t>такою</w:t>
            </w:r>
            <w:proofErr w:type="gramEnd"/>
            <w:r>
              <w:rPr>
                <w:color w:val="333333"/>
              </w:rPr>
              <w:t>, строк дії якої закінчився;</w:t>
            </w:r>
          </w:p>
          <w:p w:rsidR="00C327DD" w:rsidRDefault="00C327DD" w:rsidP="00C327DD">
            <w:pPr>
              <w:pStyle w:val="rvps2"/>
              <w:shd w:val="clear" w:color="auto" w:fill="FFFFFF"/>
              <w:spacing w:before="0" w:beforeAutospacing="0" w:after="150" w:afterAutospacing="0"/>
              <w:ind w:firstLine="450"/>
              <w:jc w:val="both"/>
              <w:rPr>
                <w:color w:val="333333"/>
              </w:rPr>
            </w:pPr>
            <w:bookmarkStart w:id="16" w:name="n146"/>
            <w:bookmarkEnd w:id="16"/>
            <w:r>
              <w:rPr>
                <w:color w:val="333333"/>
              </w:rPr>
              <w:t>є такою, ціна якої перевищує очікувану вартість предмета закупі</w:t>
            </w:r>
            <w:proofErr w:type="gramStart"/>
            <w:r>
              <w:rPr>
                <w:color w:val="333333"/>
              </w:rPr>
              <w:t>вл</w:t>
            </w:r>
            <w:proofErr w:type="gramEnd"/>
            <w:r>
              <w:rPr>
                <w:color w:val="333333"/>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27DD" w:rsidRDefault="00C327DD" w:rsidP="00C327DD">
            <w:pPr>
              <w:pStyle w:val="rvps2"/>
              <w:shd w:val="clear" w:color="auto" w:fill="FFFFFF"/>
              <w:spacing w:before="0" w:beforeAutospacing="0" w:after="150" w:afterAutospacing="0"/>
              <w:ind w:firstLine="450"/>
              <w:jc w:val="both"/>
              <w:rPr>
                <w:color w:val="333333"/>
              </w:rPr>
            </w:pPr>
            <w:bookmarkStart w:id="17" w:name="n147"/>
            <w:bookmarkEnd w:id="17"/>
            <w:r>
              <w:rPr>
                <w:color w:val="333333"/>
              </w:rPr>
              <w:t xml:space="preserve">не відповідає вимогам, установленим у тендерній документації відповідно </w:t>
            </w:r>
            <w:proofErr w:type="gramStart"/>
            <w:r>
              <w:rPr>
                <w:color w:val="333333"/>
              </w:rPr>
              <w:t>до</w:t>
            </w:r>
            <w:proofErr w:type="gramEnd"/>
            <w:r>
              <w:rPr>
                <w:color w:val="333333"/>
              </w:rPr>
              <w:t> </w:t>
            </w:r>
            <w:hyperlink r:id="rId22" w:anchor="n1422" w:tgtFrame="_blank" w:history="1">
              <w:r>
                <w:rPr>
                  <w:rStyle w:val="a8"/>
                  <w:color w:val="000099"/>
                </w:rPr>
                <w:t>абзацу першого</w:t>
              </w:r>
            </w:hyperlink>
            <w:r>
              <w:rPr>
                <w:color w:val="333333"/>
              </w:rPr>
              <w:t> частини третьої статті 22 Закону;</w:t>
            </w:r>
          </w:p>
          <w:p w:rsidR="00C327DD" w:rsidRDefault="00C327DD" w:rsidP="00C327DD">
            <w:pPr>
              <w:pStyle w:val="rvps2"/>
              <w:shd w:val="clear" w:color="auto" w:fill="FFFFFF"/>
              <w:spacing w:before="0" w:beforeAutospacing="0" w:after="150" w:afterAutospacing="0"/>
              <w:ind w:firstLine="450"/>
              <w:jc w:val="both"/>
              <w:rPr>
                <w:color w:val="333333"/>
              </w:rPr>
            </w:pPr>
            <w:bookmarkStart w:id="18" w:name="n148"/>
            <w:bookmarkEnd w:id="18"/>
            <w:r>
              <w:rPr>
                <w:color w:val="333333"/>
              </w:rPr>
              <w:t>3) переможець процедури закупі</w:t>
            </w:r>
            <w:proofErr w:type="gramStart"/>
            <w:r>
              <w:rPr>
                <w:color w:val="333333"/>
              </w:rPr>
              <w:t>вл</w:t>
            </w:r>
            <w:proofErr w:type="gramEnd"/>
            <w:r>
              <w:rPr>
                <w:color w:val="333333"/>
              </w:rPr>
              <w:t>і:</w:t>
            </w:r>
          </w:p>
          <w:p w:rsidR="00C327DD" w:rsidRDefault="00C327DD" w:rsidP="00C327DD">
            <w:pPr>
              <w:pStyle w:val="rvps2"/>
              <w:shd w:val="clear" w:color="auto" w:fill="FFFFFF"/>
              <w:spacing w:before="0" w:beforeAutospacing="0" w:after="150" w:afterAutospacing="0"/>
              <w:ind w:firstLine="450"/>
              <w:jc w:val="both"/>
              <w:rPr>
                <w:color w:val="333333"/>
              </w:rPr>
            </w:pPr>
            <w:bookmarkStart w:id="19" w:name="n149"/>
            <w:bookmarkEnd w:id="19"/>
            <w:r>
              <w:rPr>
                <w:color w:val="333333"/>
              </w:rPr>
              <w:t xml:space="preserve">відмовився від </w:t>
            </w:r>
            <w:proofErr w:type="gramStart"/>
            <w:r>
              <w:rPr>
                <w:color w:val="333333"/>
              </w:rPr>
              <w:t>п</w:t>
            </w:r>
            <w:proofErr w:type="gramEnd"/>
            <w:r>
              <w:rPr>
                <w:color w:val="333333"/>
              </w:rPr>
              <w:t>ідписання договору про закупівлю відповідно до вимог тендерної документації або укладення договору про закупівлю;</w:t>
            </w:r>
          </w:p>
          <w:p w:rsidR="00C327DD" w:rsidRDefault="00C327DD" w:rsidP="00C327DD">
            <w:pPr>
              <w:pStyle w:val="rvps2"/>
              <w:shd w:val="clear" w:color="auto" w:fill="FFFFFF"/>
              <w:spacing w:before="0" w:beforeAutospacing="0" w:after="150" w:afterAutospacing="0"/>
              <w:ind w:firstLine="450"/>
              <w:jc w:val="both"/>
              <w:rPr>
                <w:color w:val="333333"/>
              </w:rPr>
            </w:pPr>
            <w:bookmarkStart w:id="20" w:name="n150"/>
            <w:bookmarkEnd w:id="20"/>
            <w:r>
              <w:rPr>
                <w:color w:val="333333"/>
              </w:rPr>
              <w:t xml:space="preserve">не надав у спосіб, зазначений в тендерній документації, документи, що </w:t>
            </w:r>
            <w:proofErr w:type="gramStart"/>
            <w:r>
              <w:rPr>
                <w:color w:val="333333"/>
              </w:rPr>
              <w:t>п</w:t>
            </w:r>
            <w:proofErr w:type="gramEnd"/>
            <w:r>
              <w:rPr>
                <w:color w:val="333333"/>
              </w:rPr>
              <w:t>ідтверджують відсутність підстав, визначених </w:t>
            </w:r>
            <w:hyperlink r:id="rId23" w:anchor="n159" w:history="1">
              <w:r>
                <w:rPr>
                  <w:rStyle w:val="a8"/>
                  <w:color w:val="006600"/>
                </w:rPr>
                <w:t>пунктом 44</w:t>
              </w:r>
            </w:hyperlink>
            <w:r>
              <w:rPr>
                <w:color w:val="333333"/>
              </w:rPr>
              <w:t> 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21" w:name="n397"/>
            <w:bookmarkEnd w:id="21"/>
            <w:r>
              <w:rPr>
                <w:rStyle w:val="rvts46"/>
                <w:i/>
                <w:iCs/>
                <w:color w:val="333333"/>
              </w:rPr>
              <w:t xml:space="preserve">{Абзац третій </w:t>
            </w:r>
            <w:proofErr w:type="gramStart"/>
            <w:r>
              <w:rPr>
                <w:rStyle w:val="rvts46"/>
                <w:i/>
                <w:iCs/>
                <w:color w:val="333333"/>
              </w:rPr>
              <w:t>п</w:t>
            </w:r>
            <w:proofErr w:type="gramEnd"/>
            <w:r>
              <w:rPr>
                <w:rStyle w:val="rvts46"/>
                <w:i/>
                <w:iCs/>
                <w:color w:val="333333"/>
              </w:rPr>
              <w:t>ідпункту 3 пункту 41 із змінами, внесеними згідно з Постановою КМ </w:t>
            </w:r>
            <w:hyperlink r:id="rId24" w:anchor="n102" w:tgtFrame="_blank" w:history="1">
              <w:r>
                <w:rPr>
                  <w:rStyle w:val="a8"/>
                  <w:i/>
                  <w:iCs/>
                  <w:color w:val="000099"/>
                </w:rPr>
                <w:t>№ 157 від 17.02.2023</w:t>
              </w:r>
            </w:hyperlink>
            <w:r>
              <w:rPr>
                <w:rStyle w:val="rvts46"/>
                <w:i/>
                <w:iCs/>
                <w:color w:val="333333"/>
              </w:rPr>
              <w:t>}</w:t>
            </w:r>
          </w:p>
          <w:p w:rsidR="00C327DD" w:rsidRDefault="00C327DD" w:rsidP="00C327DD">
            <w:pPr>
              <w:pStyle w:val="rvps2"/>
              <w:shd w:val="clear" w:color="auto" w:fill="FFFFFF"/>
              <w:spacing w:before="0" w:beforeAutospacing="0" w:after="150" w:afterAutospacing="0"/>
              <w:ind w:firstLine="450"/>
              <w:jc w:val="both"/>
              <w:rPr>
                <w:color w:val="333333"/>
              </w:rPr>
            </w:pPr>
            <w:bookmarkStart w:id="22" w:name="n151"/>
            <w:bookmarkEnd w:id="22"/>
            <w:r>
              <w:rPr>
                <w:color w:val="333333"/>
              </w:rPr>
              <w:t>не надав копію ліцензії або документа дозвільного характеру (</w:t>
            </w:r>
            <w:proofErr w:type="gramStart"/>
            <w:r>
              <w:rPr>
                <w:color w:val="333333"/>
              </w:rPr>
              <w:t>у</w:t>
            </w:r>
            <w:proofErr w:type="gramEnd"/>
            <w:r>
              <w:rPr>
                <w:color w:val="333333"/>
              </w:rPr>
              <w:t xml:space="preserve"> разі їх наявності) відповідно до </w:t>
            </w:r>
            <w:hyperlink r:id="rId25" w:anchor="n1762" w:tgtFrame="_blank" w:history="1">
              <w:r>
                <w:rPr>
                  <w:rStyle w:val="a8"/>
                  <w:color w:val="000099"/>
                </w:rPr>
                <w:t>частини другої</w:t>
              </w:r>
            </w:hyperlink>
            <w:r>
              <w:rPr>
                <w:color w:val="333333"/>
              </w:rPr>
              <w:t> статті 41 Закону;</w:t>
            </w:r>
          </w:p>
          <w:p w:rsidR="00C327DD" w:rsidRDefault="00C327DD" w:rsidP="00C327DD">
            <w:pPr>
              <w:pStyle w:val="rvps2"/>
              <w:shd w:val="clear" w:color="auto" w:fill="FFFFFF"/>
              <w:spacing w:before="0" w:beforeAutospacing="0" w:after="150" w:afterAutospacing="0"/>
              <w:ind w:firstLine="450"/>
              <w:jc w:val="both"/>
              <w:rPr>
                <w:color w:val="333333"/>
              </w:rPr>
            </w:pPr>
            <w:bookmarkStart w:id="23" w:name="n152"/>
            <w:bookmarkEnd w:id="23"/>
            <w:r>
              <w:rPr>
                <w:color w:val="333333"/>
              </w:rPr>
              <w:t xml:space="preserve">не надав забезпечення виконання договору </w:t>
            </w:r>
            <w:proofErr w:type="gramStart"/>
            <w:r>
              <w:rPr>
                <w:color w:val="333333"/>
              </w:rPr>
              <w:t>про</w:t>
            </w:r>
            <w:proofErr w:type="gramEnd"/>
            <w:r>
              <w:rPr>
                <w:color w:val="333333"/>
              </w:rPr>
              <w:t xml:space="preserve"> закупівлю, якщо таке забезпечення вимагалося замовником;</w:t>
            </w:r>
          </w:p>
          <w:p w:rsidR="00C327DD" w:rsidRDefault="00C327DD" w:rsidP="00C327DD">
            <w:pPr>
              <w:pStyle w:val="rvps2"/>
              <w:shd w:val="clear" w:color="auto" w:fill="FFFFFF"/>
              <w:spacing w:before="0" w:beforeAutospacing="0" w:after="150" w:afterAutospacing="0"/>
              <w:ind w:firstLine="450"/>
              <w:jc w:val="both"/>
              <w:rPr>
                <w:color w:val="333333"/>
              </w:rPr>
            </w:pPr>
            <w:bookmarkStart w:id="24" w:name="n153"/>
            <w:bookmarkEnd w:id="24"/>
            <w:r>
              <w:rPr>
                <w:color w:val="333333"/>
              </w:rPr>
              <w:t>надав недостовірну інформацію, що є суттєвою для визначення результатів процедури закупі</w:t>
            </w:r>
            <w:proofErr w:type="gramStart"/>
            <w:r>
              <w:rPr>
                <w:color w:val="333333"/>
              </w:rPr>
              <w:t>вл</w:t>
            </w:r>
            <w:proofErr w:type="gramEnd"/>
            <w:r>
              <w:rPr>
                <w:color w:val="333333"/>
              </w:rPr>
              <w:t>і, яку замовником виявлено згідно з </w:t>
            </w:r>
            <w:hyperlink r:id="rId26" w:anchor="n326" w:history="1">
              <w:r>
                <w:rPr>
                  <w:rStyle w:val="a8"/>
                  <w:color w:val="006600"/>
                </w:rPr>
                <w:t>абзацом другим</w:t>
              </w:r>
            </w:hyperlink>
            <w:r>
              <w:rPr>
                <w:color w:val="333333"/>
              </w:rPr>
              <w:t xml:space="preserve"> пункту 39 </w:t>
            </w:r>
            <w:r>
              <w:rPr>
                <w:color w:val="333333"/>
              </w:rPr>
              <w:lastRenderedPageBreak/>
              <w:t>цих особливостей.</w:t>
            </w:r>
          </w:p>
          <w:p w:rsidR="00C327DD" w:rsidRDefault="00C327DD" w:rsidP="00C327DD">
            <w:pPr>
              <w:pStyle w:val="rvps2"/>
              <w:shd w:val="clear" w:color="auto" w:fill="FFFFFF"/>
              <w:spacing w:before="0" w:beforeAutospacing="0" w:after="150" w:afterAutospacing="0"/>
              <w:ind w:firstLine="450"/>
              <w:jc w:val="both"/>
              <w:rPr>
                <w:color w:val="333333"/>
              </w:rPr>
            </w:pPr>
            <w:bookmarkStart w:id="25" w:name="n332"/>
            <w:bookmarkEnd w:id="25"/>
            <w:r>
              <w:rPr>
                <w:rStyle w:val="rvts46"/>
                <w:i/>
                <w:iCs/>
                <w:color w:val="333333"/>
              </w:rPr>
              <w:t xml:space="preserve">{Абзац шостий </w:t>
            </w:r>
            <w:proofErr w:type="gramStart"/>
            <w:r>
              <w:rPr>
                <w:rStyle w:val="rvts46"/>
                <w:i/>
                <w:iCs/>
                <w:color w:val="333333"/>
              </w:rPr>
              <w:t>п</w:t>
            </w:r>
            <w:proofErr w:type="gramEnd"/>
            <w:r>
              <w:rPr>
                <w:rStyle w:val="rvts46"/>
                <w:i/>
                <w:iCs/>
                <w:color w:val="333333"/>
              </w:rPr>
              <w:t>ідпункту 3 пункту 41 із змінами, внесеними згідно з Постановою КМ </w:t>
            </w:r>
            <w:hyperlink r:id="rId27" w:anchor="n80" w:tgtFrame="_blank" w:history="1">
              <w:r>
                <w:rPr>
                  <w:rStyle w:val="a8"/>
                  <w:i/>
                  <w:iCs/>
                  <w:color w:val="000099"/>
                </w:rPr>
                <w:t>№ 1495 від 30.12.2022</w:t>
              </w:r>
            </w:hyperlink>
            <w:r>
              <w:rPr>
                <w:rStyle w:val="rvts46"/>
                <w:i/>
                <w:iCs/>
                <w:color w:val="333333"/>
              </w:rPr>
              <w:t>}</w:t>
            </w:r>
          </w:p>
          <w:p w:rsidR="00F4115E" w:rsidRPr="00C06E56" w:rsidRDefault="00F4115E" w:rsidP="00D910B4">
            <w:pPr>
              <w:pStyle w:val="TableParagraph"/>
              <w:tabs>
                <w:tab w:val="left" w:pos="1007"/>
                <w:tab w:val="left" w:pos="2165"/>
                <w:tab w:val="left" w:pos="3542"/>
                <w:tab w:val="left" w:pos="4011"/>
                <w:tab w:val="left" w:pos="5306"/>
              </w:tabs>
              <w:ind w:left="573"/>
              <w:rPr>
                <w:sz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4B6D21"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477BCD"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477BCD"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1D1894" w:rsidRPr="00374543" w:rsidRDefault="001E318F" w:rsidP="001D1894">
            <w:pPr>
              <w:pStyle w:val="rvps2"/>
              <w:shd w:val="clear" w:color="auto" w:fill="FFFFFF"/>
              <w:spacing w:before="0" w:beforeAutospacing="0" w:after="121" w:afterAutospacing="0"/>
              <w:ind w:firstLine="363"/>
              <w:jc w:val="both"/>
              <w:rPr>
                <w:b/>
                <w:lang w:val="uk-UA" w:eastAsia="en-US"/>
              </w:rPr>
            </w:pPr>
            <w:r w:rsidRPr="00E50DF7">
              <w:rPr>
                <w:b/>
                <w:color w:val="333333"/>
                <w:lang w:val="uk-UA"/>
              </w:rPr>
              <w:t xml:space="preserve">Здійснюється згідно п. 47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з дня його припинення або скасування», затверджених  постановою  Кабінету Міністрів  України від 12 жовтня 2022 № 1178</w:t>
            </w:r>
            <w:r w:rsidR="001D1894" w:rsidRPr="00E50DF7">
              <w:rPr>
                <w:b/>
                <w:lang w:val="uk-UA" w:eastAsia="en-US"/>
              </w:rPr>
              <w:t xml:space="preserve">  (далі - Особливості закупівлі)</w:t>
            </w:r>
            <w:r w:rsidRPr="00E50DF7">
              <w:rPr>
                <w:b/>
                <w:lang w:val="uk-UA" w:eastAsia="en-US"/>
              </w:rPr>
              <w:t>:</w:t>
            </w:r>
            <w:r w:rsidR="001D1894" w:rsidRPr="00E50DF7">
              <w:rPr>
                <w:b/>
                <w:lang w:val="uk-UA" w:eastAsia="en-US"/>
              </w:rPr>
              <w:t xml:space="preserve"> </w:t>
            </w:r>
          </w:p>
          <w:p w:rsidR="008B72C1" w:rsidRPr="001D1894" w:rsidRDefault="008B72C1" w:rsidP="001D1894">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 xml:space="preserve">Замовник відміняє </w:t>
            </w:r>
            <w:r w:rsidR="001D1894" w:rsidRPr="001D1894">
              <w:rPr>
                <w:u w:val="single"/>
                <w:lang w:val="uk-UA"/>
              </w:rPr>
              <w:t xml:space="preserve">відкриті торги </w:t>
            </w:r>
            <w:r w:rsidRPr="001D1894">
              <w:rPr>
                <w:u w:val="single"/>
                <w:lang w:val="uk-UA"/>
              </w:rPr>
              <w:t xml:space="preserve"> у разі:</w:t>
            </w:r>
          </w:p>
          <w:p w:rsidR="001D1894" w:rsidRPr="001D1894" w:rsidRDefault="001D1894" w:rsidP="001D1894">
            <w:pPr>
              <w:spacing w:before="120"/>
              <w:ind w:firstLine="567"/>
              <w:jc w:val="both"/>
              <w:rPr>
                <w:color w:val="000000"/>
                <w:sz w:val="24"/>
                <w:szCs w:val="24"/>
                <w:lang w:val="ru-RU"/>
              </w:rPr>
            </w:pPr>
            <w:bookmarkStart w:id="26" w:name="n1593"/>
            <w:bookmarkEnd w:id="26"/>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1D1894" w:rsidRPr="001D1894" w:rsidRDefault="001D1894" w:rsidP="001D1894">
            <w:pPr>
              <w:spacing w:before="120"/>
              <w:ind w:firstLine="567"/>
              <w:jc w:val="both"/>
              <w:rPr>
                <w:color w:val="000000"/>
                <w:sz w:val="24"/>
                <w:szCs w:val="24"/>
                <w:lang w:val="ru-RU"/>
              </w:rPr>
            </w:pPr>
            <w:r w:rsidRPr="00E50DF7">
              <w:rPr>
                <w:b/>
                <w:color w:val="000000"/>
                <w:sz w:val="24"/>
                <w:szCs w:val="24"/>
                <w:lang w:val="ru-RU"/>
              </w:rPr>
              <w:t>Пункт 48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1D1894" w:rsidRPr="001D1894" w:rsidRDefault="001D1894" w:rsidP="001D1894">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F4115E" w:rsidRPr="001D1894" w:rsidRDefault="00F4115E" w:rsidP="008B72C1">
            <w:pPr>
              <w:pStyle w:val="TableParagraph"/>
              <w:ind w:left="115" w:right="209"/>
              <w:jc w:val="both"/>
              <w:rPr>
                <w:sz w:val="24"/>
                <w:lang w:val="ru-RU"/>
              </w:rPr>
            </w:pPr>
            <w:bookmarkStart w:id="27" w:name="n1610"/>
            <w:bookmarkEnd w:id="27"/>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477BCD">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AF4DCE" w:rsidRDefault="00AF4DCE" w:rsidP="00AF4DCE">
            <w:pPr>
              <w:pStyle w:val="rvps2"/>
              <w:shd w:val="clear" w:color="auto" w:fill="FFFFFF"/>
              <w:spacing w:before="0" w:beforeAutospacing="0" w:after="150" w:afterAutospacing="0"/>
              <w:ind w:firstLine="450"/>
              <w:jc w:val="both"/>
              <w:rPr>
                <w:color w:val="333333"/>
              </w:rPr>
            </w:pPr>
            <w:r w:rsidRPr="007B4F7D">
              <w:rPr>
                <w:color w:val="333333"/>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4F7D">
              <w:rPr>
                <w:b/>
                <w:color w:val="333333"/>
                <w:lang w:val="uk-UA"/>
              </w:rPr>
              <w:t xml:space="preserve">15 </w:t>
            </w:r>
            <w:r>
              <w:rPr>
                <w:b/>
                <w:color w:val="333333"/>
                <w:lang w:val="uk-UA"/>
              </w:rPr>
              <w:t xml:space="preserve">(п'ятнадцять) </w:t>
            </w:r>
            <w:r w:rsidRPr="007B4F7D">
              <w:rPr>
                <w:b/>
                <w:color w:val="333333"/>
                <w:lang w:val="uk-UA"/>
              </w:rPr>
              <w:t>днів</w:t>
            </w:r>
            <w:r w:rsidRPr="007B4F7D">
              <w:rPr>
                <w:color w:val="333333"/>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333333"/>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color w:val="333333"/>
              </w:rPr>
              <w:t>п</w:t>
            </w:r>
            <w:proofErr w:type="gramEnd"/>
            <w:r>
              <w:rPr>
                <w:color w:val="333333"/>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4DCE" w:rsidRDefault="00AF4DCE" w:rsidP="00AF4DCE">
            <w:pPr>
              <w:pStyle w:val="rvps2"/>
              <w:shd w:val="clear" w:color="auto" w:fill="FFFFFF"/>
              <w:spacing w:before="0" w:beforeAutospacing="0" w:after="150" w:afterAutospacing="0"/>
              <w:ind w:firstLine="450"/>
              <w:jc w:val="both"/>
              <w:rPr>
                <w:color w:val="333333"/>
              </w:rPr>
            </w:pPr>
            <w:proofErr w:type="gramStart"/>
            <w:r>
              <w:rPr>
                <w:color w:val="333333"/>
              </w:rPr>
              <w:t>З</w:t>
            </w:r>
            <w:proofErr w:type="gramEnd"/>
            <w:r>
              <w:rPr>
                <w:color w:val="333333"/>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333333"/>
                <w:lang w:val="uk-UA"/>
              </w:rPr>
              <w:t xml:space="preserve"> </w:t>
            </w:r>
            <w:r w:rsidRPr="007B4F7D">
              <w:rPr>
                <w:b/>
                <w:color w:val="333333"/>
                <w:lang w:val="uk-UA"/>
              </w:rPr>
              <w:t>5 (</w:t>
            </w:r>
            <w:r w:rsidRPr="007B4F7D">
              <w:rPr>
                <w:b/>
                <w:color w:val="333333"/>
              </w:rPr>
              <w:t>п’ять</w:t>
            </w:r>
            <w:r w:rsidRPr="007B4F7D">
              <w:rPr>
                <w:b/>
                <w:color w:val="333333"/>
                <w:lang w:val="uk-UA"/>
              </w:rPr>
              <w:t>)</w:t>
            </w:r>
            <w:r>
              <w:rPr>
                <w:color w:val="333333"/>
              </w:rPr>
              <w:t xml:space="preserve"> днів з дати оприлюднення в електронній системі закупівель повідомлення про намір укласти договір про закупівлю.</w:t>
            </w:r>
          </w:p>
          <w:p w:rsidR="00F4115E" w:rsidRPr="00AF4DCE" w:rsidRDefault="00F4115E" w:rsidP="00E50DF7">
            <w:pPr>
              <w:pStyle w:val="TableParagraph"/>
              <w:ind w:left="115" w:right="211"/>
              <w:jc w:val="both"/>
              <w:rPr>
                <w:sz w:val="24"/>
                <w:lang w:val="ru-RU"/>
              </w:rPr>
            </w:pPr>
          </w:p>
        </w:tc>
      </w:tr>
      <w:tr w:rsidR="00F4115E" w:rsidRPr="00477BCD">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477BCD">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F4115E" w:rsidRPr="008A3830" w:rsidRDefault="00DE7C39" w:rsidP="00D910B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sidR="00D5646F">
              <w:rPr>
                <w:sz w:val="24"/>
                <w:lang w:val="uk-UA"/>
              </w:rPr>
              <w:t>ож відповідно до вимог статей 41</w:t>
            </w:r>
            <w:r w:rsidRPr="008A3830">
              <w:rPr>
                <w:sz w:val="24"/>
                <w:lang w:val="uk-UA"/>
              </w:rPr>
              <w:t xml:space="preserve"> Закону та Додатку № 4 до цієї тендерної документації.</w:t>
            </w:r>
          </w:p>
          <w:p w:rsidR="00F4115E" w:rsidRPr="008A3830" w:rsidRDefault="00DE7C39" w:rsidP="00D910B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предметдоговору;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F4115E" w:rsidRPr="008A3830" w:rsidRDefault="00DE7C39" w:rsidP="006422FC">
            <w:pPr>
              <w:pStyle w:val="TableParagraph"/>
              <w:numPr>
                <w:ilvl w:val="0"/>
                <w:numId w:val="2"/>
              </w:numPr>
              <w:tabs>
                <w:tab w:val="left" w:pos="256"/>
              </w:tabs>
              <w:ind w:hanging="139"/>
              <w:jc w:val="both"/>
              <w:rPr>
                <w:sz w:val="24"/>
                <w:lang w:val="uk-UA"/>
              </w:rPr>
            </w:pPr>
            <w:r w:rsidRPr="008A3830">
              <w:rPr>
                <w:sz w:val="24"/>
                <w:lang w:val="uk-UA"/>
              </w:rPr>
              <w:t>строк діїдоговору</w:t>
            </w:r>
          </w:p>
          <w:p w:rsidR="00F4115E" w:rsidRPr="00E50DF7" w:rsidRDefault="00DE7C39" w:rsidP="00E50DF7">
            <w:pPr>
              <w:pStyle w:val="rvps2"/>
              <w:shd w:val="clear" w:color="auto" w:fill="FFFFFF"/>
              <w:spacing w:before="0" w:beforeAutospacing="0" w:after="121" w:afterAutospacing="0"/>
              <w:ind w:firstLine="363"/>
              <w:jc w:val="both"/>
              <w:rPr>
                <w:b/>
                <w:lang w:val="uk-UA" w:eastAsia="en-US"/>
              </w:rPr>
            </w:pPr>
            <w:r w:rsidRPr="008A3830">
              <w:rPr>
                <w:lang w:val="uk-UA"/>
              </w:rPr>
              <w:t xml:space="preserve">Умови договору про закупівлю не повинні відрізнятися від змісту тендерної пропозиції за результатами аукціону переможця процедури закупівлі. </w:t>
            </w:r>
            <w:r w:rsidR="00C327DD" w:rsidRPr="00955684">
              <w:rPr>
                <w:color w:val="333333"/>
                <w:lang w:val="uk-UA"/>
              </w:rPr>
              <w:t>Істотні умови договору про закупівлю, укладеного відповідно до</w:t>
            </w:r>
            <w:r w:rsidR="00C327DD">
              <w:rPr>
                <w:color w:val="333333"/>
              </w:rPr>
              <w:t> </w:t>
            </w:r>
            <w:hyperlink r:id="rId28" w:anchor="n34" w:history="1">
              <w:r w:rsidR="00C327DD" w:rsidRPr="00955684">
                <w:rPr>
                  <w:rStyle w:val="a8"/>
                  <w:color w:val="006600"/>
                  <w:lang w:val="uk-UA"/>
                </w:rPr>
                <w:t>пунктів 10</w:t>
              </w:r>
            </w:hyperlink>
            <w:r w:rsidR="00C327DD">
              <w:rPr>
                <w:color w:val="333333"/>
              </w:rPr>
              <w:t> </w:t>
            </w:r>
            <w:r w:rsidR="00C327DD" w:rsidRPr="00955684">
              <w:rPr>
                <w:color w:val="333333"/>
                <w:lang w:val="uk-UA"/>
              </w:rPr>
              <w:t>і</w:t>
            </w:r>
            <w:r w:rsidR="00C327DD">
              <w:rPr>
                <w:color w:val="333333"/>
              </w:rPr>
              <w:t> </w:t>
            </w:r>
            <w:hyperlink r:id="rId29" w:anchor="n38" w:history="1">
              <w:r w:rsidR="00C327DD" w:rsidRPr="00955684">
                <w:rPr>
                  <w:rStyle w:val="a8"/>
                  <w:color w:val="006600"/>
                  <w:lang w:val="uk-UA"/>
                </w:rPr>
                <w:t>13</w:t>
              </w:r>
            </w:hyperlink>
            <w:r w:rsidR="00C327DD">
              <w:rPr>
                <w:color w:val="333333"/>
              </w:rPr>
              <w:t> </w:t>
            </w:r>
            <w:r w:rsidR="00C327DD" w:rsidRPr="00955684">
              <w:rPr>
                <w:color w:val="333333"/>
                <w:lang w:val="uk-UA"/>
              </w:rPr>
              <w:t>(крім</w:t>
            </w:r>
            <w:r w:rsidR="00C327DD">
              <w:rPr>
                <w:color w:val="333333"/>
              </w:rPr>
              <w:t> </w:t>
            </w:r>
            <w:hyperlink r:id="rId30" w:anchor="n273" w:history="1">
              <w:r w:rsidR="00C327DD" w:rsidRPr="00955684">
                <w:rPr>
                  <w:rStyle w:val="a8"/>
                  <w:color w:val="006600"/>
                  <w:lang w:val="uk-UA"/>
                </w:rPr>
                <w:t>підпункту 13</w:t>
              </w:r>
            </w:hyperlink>
            <w:r w:rsidR="00C327DD">
              <w:rPr>
                <w:color w:val="333333"/>
              </w:rPr>
              <w:t> </w:t>
            </w:r>
            <w:r w:rsidR="00C327DD"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r w:rsidR="002A5A82">
              <w:rPr>
                <w:lang w:val="uk-UA"/>
              </w:rPr>
              <w:t xml:space="preserve">, що передбачені </w:t>
            </w:r>
            <w:r w:rsidR="00E50DF7" w:rsidRPr="00E50DF7">
              <w:rPr>
                <w:b/>
                <w:lang w:val="uk-UA"/>
              </w:rPr>
              <w:t xml:space="preserve">пункту 19«Особливості  здійснення  </w:t>
            </w:r>
            <w:r w:rsidR="00E50DF7"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sidR="00E50DF7">
              <w:rPr>
                <w:b/>
                <w:lang w:val="uk-UA" w:eastAsia="en-US"/>
              </w:rPr>
              <w:t xml:space="preserve"> стану в Україні та протягом 90</w:t>
            </w:r>
            <w:r w:rsidR="00E50DF7" w:rsidRPr="00E50DF7">
              <w:rPr>
                <w:b/>
                <w:lang w:val="uk-UA" w:eastAsia="en-US"/>
              </w:rPr>
              <w:t>днів з дня його припинення або скасування», затверджених  постановою  Кабінету Міністрів  України від 12 жовтня 2022 № 1178  (</w:t>
            </w:r>
            <w:r w:rsidR="00C327DD" w:rsidRPr="00955684">
              <w:rPr>
                <w:lang w:val="uk-UA" w:eastAsia="en-US"/>
              </w:rPr>
              <w:t xml:space="preserve">1178 </w:t>
            </w:r>
            <w:r w:rsidR="00C327DD" w:rsidRPr="00E50DF7">
              <w:rPr>
                <w:b/>
                <w:lang w:val="uk-UA" w:eastAsia="en-US"/>
              </w:rPr>
              <w:t xml:space="preserve"> (</w:t>
            </w:r>
            <w:r w:rsidR="00C327DD">
              <w:rPr>
                <w:b/>
                <w:lang w:val="uk-UA" w:eastAsia="en-US"/>
              </w:rPr>
              <w:t xml:space="preserve">зі змінами згідно постанови  КМУ № 157 від </w:t>
            </w:r>
            <w:r w:rsidR="00C327DD">
              <w:rPr>
                <w:b/>
                <w:lang w:val="uk-UA" w:eastAsia="en-US"/>
              </w:rPr>
              <w:lastRenderedPageBreak/>
              <w:t>17.02.2023</w:t>
            </w:r>
            <w:r w:rsidR="00E50DF7" w:rsidRPr="00E50DF7">
              <w:rPr>
                <w:b/>
                <w:lang w:val="uk-UA" w:eastAsia="en-US"/>
              </w:rPr>
              <w:t>)</w:t>
            </w:r>
            <w:r w:rsidRPr="008A3830">
              <w:rPr>
                <w:lang w:val="uk-UA"/>
              </w:rPr>
              <w:t>. Учасник на підтвердження його згоди із вищевикладеним повинен надати у складі його тендерної пропозиції відповідний лист-згоду (за фо</w:t>
            </w:r>
            <w:r w:rsidR="008526E4">
              <w:rPr>
                <w:lang w:val="uk-UA"/>
              </w:rPr>
              <w:t xml:space="preserve">рмою, що визначена у Додатку 3 </w:t>
            </w:r>
            <w:r w:rsidRPr="008A3830">
              <w:rPr>
                <w:lang w:val="uk-UA"/>
              </w:rPr>
              <w:t xml:space="preserve"> до</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A3830">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DE7C39" w:rsidP="00D910B4">
            <w:pPr>
              <w:pStyle w:val="TableParagraph"/>
              <w:ind w:left="115"/>
              <w:rPr>
                <w:sz w:val="24"/>
                <w:lang w:val="uk-UA"/>
              </w:rPr>
            </w:pPr>
            <w:r w:rsidRPr="008A3830">
              <w:rPr>
                <w:sz w:val="24"/>
                <w:lang w:val="uk-UA"/>
              </w:rPr>
              <w:t>тендерної документації).</w:t>
            </w:r>
          </w:p>
        </w:tc>
      </w:tr>
      <w:tr w:rsidR="00F4115E" w:rsidRPr="00477BCD">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477BCD">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4B6D21" w:rsidRPr="00B0654E" w:rsidRDefault="004B6D21" w:rsidP="004B6D21">
            <w:pPr>
              <w:pStyle w:val="rvps2"/>
              <w:shd w:val="clear" w:color="auto" w:fill="FFFFFF"/>
              <w:spacing w:before="0" w:beforeAutospacing="0" w:after="121" w:afterAutospacing="0"/>
              <w:ind w:firstLine="363"/>
              <w:jc w:val="both"/>
              <w:rPr>
                <w:b/>
                <w:lang w:val="uk-UA" w:eastAsia="en-US"/>
              </w:rPr>
            </w:pPr>
            <w:r w:rsidRPr="00AF40A7">
              <w:rPr>
                <w:lang w:val="uk-UA"/>
              </w:rPr>
              <w:t xml:space="preserve">Відповідно до вимог </w:t>
            </w:r>
            <w:r w:rsidRPr="00955684">
              <w:rPr>
                <w:lang w:val="uk-UA"/>
              </w:rPr>
              <w:t xml:space="preserve">пункту 19 «Особливості  здійснення  </w:t>
            </w:r>
            <w:r w:rsidRPr="00955684">
              <w:rPr>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w:t>
            </w:r>
            <w:r w:rsidRPr="00E50DF7">
              <w:rPr>
                <w:b/>
                <w:lang w:val="uk-UA" w:eastAsia="en-US"/>
              </w:rPr>
              <w:t xml:space="preserve"> (</w:t>
            </w:r>
            <w:r>
              <w:rPr>
                <w:b/>
                <w:lang w:val="uk-UA" w:eastAsia="en-US"/>
              </w:rPr>
              <w:t>зі змінами згідно постанови  КМУ № 157 від 17.02.2023</w:t>
            </w:r>
            <w:r w:rsidRPr="00E50DF7">
              <w:rPr>
                <w:b/>
                <w:lang w:val="uk-UA" w:eastAsia="en-US"/>
              </w:rPr>
              <w:t xml:space="preserve">): </w:t>
            </w:r>
          </w:p>
          <w:p w:rsidR="004B6D21" w:rsidRPr="00955684" w:rsidRDefault="004B6D21" w:rsidP="004B6D21">
            <w:pPr>
              <w:pStyle w:val="rvps2"/>
              <w:shd w:val="clear" w:color="auto" w:fill="FFFFFF"/>
              <w:spacing w:before="0" w:beforeAutospacing="0" w:after="150" w:afterAutospacing="0"/>
              <w:ind w:firstLine="450"/>
              <w:jc w:val="both"/>
              <w:rPr>
                <w:color w:val="333333"/>
                <w:lang w:val="uk-UA"/>
              </w:rPr>
            </w:pPr>
            <w:r w:rsidRPr="00B0654E">
              <w:rPr>
                <w:lang w:val="uk-UA"/>
              </w:rPr>
              <w:t xml:space="preserve"> </w:t>
            </w:r>
            <w:r w:rsidRPr="00955684">
              <w:rPr>
                <w:color w:val="333333"/>
                <w:lang w:val="uk-UA"/>
              </w:rPr>
              <w:t>Істотні умови договору про закупівлю, укладеного відповідно до</w:t>
            </w:r>
            <w:r>
              <w:rPr>
                <w:color w:val="333333"/>
              </w:rPr>
              <w:t> </w:t>
            </w:r>
            <w:hyperlink r:id="rId31" w:anchor="n34" w:history="1">
              <w:r w:rsidRPr="00955684">
                <w:rPr>
                  <w:rStyle w:val="a8"/>
                  <w:color w:val="006600"/>
                  <w:lang w:val="uk-UA"/>
                </w:rPr>
                <w:t>пунктів 10</w:t>
              </w:r>
            </w:hyperlink>
            <w:r>
              <w:rPr>
                <w:color w:val="333333"/>
              </w:rPr>
              <w:t> </w:t>
            </w:r>
            <w:r w:rsidRPr="00955684">
              <w:rPr>
                <w:color w:val="333333"/>
                <w:lang w:val="uk-UA"/>
              </w:rPr>
              <w:t>і</w:t>
            </w:r>
            <w:r>
              <w:rPr>
                <w:color w:val="333333"/>
              </w:rPr>
              <w:t> </w:t>
            </w:r>
            <w:hyperlink r:id="rId32" w:anchor="n38" w:history="1">
              <w:r w:rsidRPr="00955684">
                <w:rPr>
                  <w:rStyle w:val="a8"/>
                  <w:color w:val="006600"/>
                  <w:lang w:val="uk-UA"/>
                </w:rPr>
                <w:t>13</w:t>
              </w:r>
            </w:hyperlink>
            <w:r>
              <w:rPr>
                <w:color w:val="333333"/>
              </w:rPr>
              <w:t> </w:t>
            </w:r>
            <w:r w:rsidRPr="00955684">
              <w:rPr>
                <w:color w:val="333333"/>
                <w:lang w:val="uk-UA"/>
              </w:rPr>
              <w:t>(крім</w:t>
            </w:r>
            <w:r>
              <w:rPr>
                <w:color w:val="333333"/>
              </w:rPr>
              <w:t> </w:t>
            </w:r>
            <w:hyperlink r:id="rId33" w:anchor="n273" w:history="1">
              <w:r w:rsidRPr="00955684">
                <w:rPr>
                  <w:rStyle w:val="a8"/>
                  <w:color w:val="006600"/>
                  <w:lang w:val="uk-UA"/>
                </w:rPr>
                <w:t>підпункту 13</w:t>
              </w:r>
            </w:hyperlink>
            <w:r>
              <w:rPr>
                <w:color w:val="333333"/>
              </w:rPr>
              <w:t> </w:t>
            </w:r>
            <w:r w:rsidRPr="00955684">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4B6D21" w:rsidRPr="00955684" w:rsidRDefault="004B6D21" w:rsidP="004B6D21">
            <w:pPr>
              <w:pStyle w:val="rvps2"/>
              <w:shd w:val="clear" w:color="auto" w:fill="FFFFFF"/>
              <w:spacing w:before="0" w:beforeAutospacing="0" w:after="150" w:afterAutospacing="0"/>
              <w:ind w:firstLine="450"/>
              <w:jc w:val="both"/>
              <w:rPr>
                <w:color w:val="333333"/>
                <w:lang w:val="uk-UA"/>
              </w:rPr>
            </w:pPr>
            <w:r w:rsidRPr="00955684">
              <w:rPr>
                <w:rStyle w:val="rvts46"/>
                <w:i/>
                <w:iCs/>
                <w:color w:val="333333"/>
                <w:lang w:val="uk-UA"/>
              </w:rPr>
              <w:t>{Абзац перший пункту 19 із змінами, внесеними згідно з Постановами КМ</w:t>
            </w:r>
            <w:r>
              <w:rPr>
                <w:rStyle w:val="rvts46"/>
                <w:i/>
                <w:iCs/>
                <w:color w:val="333333"/>
              </w:rPr>
              <w:t> </w:t>
            </w:r>
            <w:hyperlink r:id="rId34" w:anchor="n51" w:tgtFrame="_blank" w:history="1">
              <w:r w:rsidRPr="00955684">
                <w:rPr>
                  <w:rStyle w:val="a8"/>
                  <w:i/>
                  <w:iCs/>
                  <w:color w:val="000099"/>
                  <w:lang w:val="uk-UA"/>
                </w:rPr>
                <w:t>№ 1482 від 27.12.2022</w:t>
              </w:r>
            </w:hyperlink>
            <w:r w:rsidRPr="00955684">
              <w:rPr>
                <w:rStyle w:val="rvts46"/>
                <w:i/>
                <w:iCs/>
                <w:color w:val="333333"/>
                <w:lang w:val="uk-UA"/>
              </w:rPr>
              <w:t>,</w:t>
            </w:r>
            <w:r>
              <w:rPr>
                <w:rStyle w:val="rvts46"/>
                <w:i/>
                <w:iCs/>
                <w:color w:val="333333"/>
              </w:rPr>
              <w:t> </w:t>
            </w:r>
            <w:hyperlink r:id="rId35" w:anchor="n63" w:tgtFrame="_blank" w:history="1">
              <w:r w:rsidRPr="00955684">
                <w:rPr>
                  <w:rStyle w:val="a8"/>
                  <w:i/>
                  <w:iCs/>
                  <w:color w:val="000099"/>
                  <w:lang w:val="uk-UA"/>
                </w:rPr>
                <w:t>№ 157 від 17.02.2023</w:t>
              </w:r>
            </w:hyperlink>
            <w:r w:rsidRPr="00955684">
              <w:rPr>
                <w:rStyle w:val="rvts46"/>
                <w:i/>
                <w:iCs/>
                <w:color w:val="333333"/>
                <w:lang w:val="uk-UA"/>
              </w:rPr>
              <w:t>}</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1) зменшення обсягів закупі</w:t>
            </w:r>
            <w:proofErr w:type="gramStart"/>
            <w:r>
              <w:rPr>
                <w:color w:val="333333"/>
              </w:rPr>
              <w:t>вл</w:t>
            </w:r>
            <w:proofErr w:type="gramEnd"/>
            <w:r>
              <w:rPr>
                <w:color w:val="333333"/>
              </w:rPr>
              <w:t>і, зокрема з урахуванням фактичного обсягу видатків замовника;</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 xml:space="preserve">2) погодження зміни </w:t>
            </w:r>
            <w:proofErr w:type="gramStart"/>
            <w:r>
              <w:rPr>
                <w:color w:val="333333"/>
              </w:rPr>
              <w:t>ц</w:t>
            </w:r>
            <w:proofErr w:type="gramEnd"/>
            <w:r>
              <w:rPr>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333333"/>
              </w:rPr>
              <w:t>п</w:t>
            </w:r>
            <w:proofErr w:type="gramEnd"/>
            <w:r>
              <w:rPr>
                <w:color w:val="333333"/>
              </w:rPr>
              <w:t xml:space="preserve">ідтвердження такого коливання та не повинна призвести до збільшення суми, визначеної в договорі </w:t>
            </w:r>
            <w:proofErr w:type="gramStart"/>
            <w:r>
              <w:rPr>
                <w:color w:val="333333"/>
              </w:rPr>
              <w:t>про</w:t>
            </w:r>
            <w:proofErr w:type="gramEnd"/>
            <w:r>
              <w:rPr>
                <w:color w:val="333333"/>
              </w:rPr>
              <w:t xml:space="preserve"> закупівлю на момент його укладення;</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3) покращення якості предмета закупі</w:t>
            </w:r>
            <w:proofErr w:type="gramStart"/>
            <w:r>
              <w:rPr>
                <w:color w:val="333333"/>
              </w:rPr>
              <w:t>вл</w:t>
            </w:r>
            <w:proofErr w:type="gramEnd"/>
            <w:r>
              <w:rPr>
                <w:color w:val="333333"/>
              </w:rPr>
              <w:t>і за умови, що таке покращення не призведе до збільшення суми, визначеної в договорі про закупівлю;</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color w:val="333333"/>
              </w:rPr>
              <w:t>п</w:t>
            </w:r>
            <w:proofErr w:type="gramEnd"/>
            <w:r>
              <w:rPr>
                <w:color w:val="333333"/>
              </w:rPr>
              <w:t xml:space="preserve">ідтверджених об’єктивних обставин, що </w:t>
            </w:r>
            <w:r>
              <w:rPr>
                <w:color w:val="333333"/>
              </w:rPr>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color w:val="333333"/>
              </w:rPr>
              <w:t>про</w:t>
            </w:r>
            <w:proofErr w:type="gramEnd"/>
            <w:r>
              <w:rPr>
                <w:color w:val="333333"/>
              </w:rPr>
              <w:t xml:space="preserve"> закупівлю;</w:t>
            </w:r>
          </w:p>
          <w:p w:rsidR="004B6D21" w:rsidRDefault="004B6D21" w:rsidP="004B6D21">
            <w:pPr>
              <w:pStyle w:val="rvps2"/>
              <w:shd w:val="clear" w:color="auto" w:fill="FFFFFF"/>
              <w:spacing w:before="0" w:beforeAutospacing="0" w:after="150" w:afterAutospacing="0"/>
              <w:ind w:firstLine="450"/>
              <w:jc w:val="both"/>
              <w:rPr>
                <w:color w:val="333333"/>
              </w:rPr>
            </w:pPr>
            <w:r>
              <w:rPr>
                <w:rStyle w:val="rvts46"/>
                <w:i/>
                <w:iCs/>
                <w:color w:val="333333"/>
              </w:rPr>
              <w:t>{</w:t>
            </w:r>
            <w:proofErr w:type="gramStart"/>
            <w:r>
              <w:rPr>
                <w:rStyle w:val="rvts46"/>
                <w:i/>
                <w:iCs/>
                <w:color w:val="333333"/>
              </w:rPr>
              <w:t>П</w:t>
            </w:r>
            <w:proofErr w:type="gramEnd"/>
            <w:r>
              <w:rPr>
                <w:rStyle w:val="rvts46"/>
                <w:i/>
                <w:iCs/>
                <w:color w:val="333333"/>
              </w:rPr>
              <w:t>ідпункт 4 пункту 19 із змінами, внесеними згідно з Постановою КМ </w:t>
            </w:r>
            <w:hyperlink r:id="rId36" w:anchor="n64" w:tgtFrame="_blank" w:history="1">
              <w:r>
                <w:rPr>
                  <w:rStyle w:val="a8"/>
                  <w:i/>
                  <w:iCs/>
                  <w:color w:val="000099"/>
                </w:rPr>
                <w:t>№ 157 від 17.02.2023</w:t>
              </w:r>
            </w:hyperlink>
            <w:r>
              <w:rPr>
                <w:rStyle w:val="rvts46"/>
                <w:i/>
                <w:iCs/>
                <w:color w:val="333333"/>
              </w:rPr>
              <w:t>}</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 xml:space="preserve">5) погодження зміни </w:t>
            </w:r>
            <w:proofErr w:type="gramStart"/>
            <w:r>
              <w:rPr>
                <w:color w:val="333333"/>
              </w:rPr>
              <w:t>ц</w:t>
            </w:r>
            <w:proofErr w:type="gramEnd"/>
            <w:r>
              <w:rPr>
                <w:color w:val="333333"/>
              </w:rPr>
              <w:t>іни в договорі про закупівлю в бік зменшення (без зміни кількості (обсягу) та якості товарів, робіт і послуг);</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Pr>
                <w:color w:val="333333"/>
              </w:rPr>
              <w:t>п</w:t>
            </w:r>
            <w:proofErr w:type="gramEnd"/>
            <w:r>
              <w:rPr>
                <w:color w:val="333333"/>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B6D21" w:rsidRDefault="004B6D21" w:rsidP="004B6D21">
            <w:pPr>
              <w:pStyle w:val="rvps2"/>
              <w:shd w:val="clear" w:color="auto" w:fill="FFFFFF"/>
              <w:spacing w:before="0" w:beforeAutospacing="0" w:after="150" w:afterAutospacing="0"/>
              <w:ind w:firstLine="450"/>
              <w:jc w:val="both"/>
              <w:rPr>
                <w:color w:val="333333"/>
              </w:rPr>
            </w:pPr>
            <w:proofErr w:type="gramStart"/>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color w:val="333333"/>
              </w:rPr>
              <w:t xml:space="preserve">і </w:t>
            </w:r>
            <w:proofErr w:type="gramStart"/>
            <w:r>
              <w:rPr>
                <w:color w:val="333333"/>
              </w:rPr>
              <w:t>про</w:t>
            </w:r>
            <w:proofErr w:type="gramEnd"/>
            <w:r>
              <w:rPr>
                <w:color w:val="333333"/>
              </w:rPr>
              <w:t xml:space="preserve"> закупівлю порядку зміни ціни;</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8) зміни умов у зв’язку із застосуванням положень </w:t>
            </w:r>
            <w:hyperlink r:id="rId37" w:anchor="n1778" w:tgtFrame="_blank" w:history="1">
              <w:r>
                <w:rPr>
                  <w:rStyle w:val="a8"/>
                  <w:color w:val="000099"/>
                </w:rPr>
                <w:t>частини шостої</w:t>
              </w:r>
            </w:hyperlink>
            <w:r>
              <w:rPr>
                <w:color w:val="333333"/>
              </w:rPr>
              <w:t> статті 41 Закону.</w:t>
            </w:r>
          </w:p>
          <w:p w:rsidR="004B6D21" w:rsidRDefault="004B6D21" w:rsidP="004B6D21">
            <w:pPr>
              <w:pStyle w:val="rvps2"/>
              <w:shd w:val="clear" w:color="auto" w:fill="FFFFFF"/>
              <w:spacing w:before="0" w:beforeAutospacing="0" w:after="150" w:afterAutospacing="0"/>
              <w:ind w:firstLine="450"/>
              <w:jc w:val="both"/>
              <w:rPr>
                <w:color w:val="333333"/>
              </w:rPr>
            </w:pPr>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color w:val="333333"/>
              </w:rPr>
              <w:t>н</w:t>
            </w:r>
            <w:proofErr w:type="gramEnd"/>
            <w:r>
              <w:rPr>
                <w:color w:val="333333"/>
              </w:rPr>
              <w:t xml:space="preserve"> до договору про закупівлю відповідно до вимог </w:t>
            </w:r>
            <w:hyperlink r:id="rId38" w:tgtFrame="_blank" w:history="1">
              <w:r>
                <w:rPr>
                  <w:rStyle w:val="a8"/>
                  <w:color w:val="000099"/>
                </w:rPr>
                <w:t>Закону</w:t>
              </w:r>
            </w:hyperlink>
            <w:r>
              <w:rPr>
                <w:color w:val="333333"/>
              </w:rPr>
              <w:t>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0C45CE" w:rsidRDefault="00AE61AE" w:rsidP="00AE61AE">
      <w:pPr>
        <w:adjustRightInd w:val="0"/>
        <w:ind w:firstLine="720"/>
        <w:jc w:val="center"/>
        <w:rPr>
          <w:b/>
          <w:sz w:val="24"/>
          <w:szCs w:val="24"/>
          <w:lang w:val="ru-RU"/>
        </w:rPr>
      </w:pPr>
      <w:r>
        <w:rPr>
          <w:b/>
          <w:sz w:val="24"/>
          <w:szCs w:val="24"/>
          <w:lang w:val="ru-RU"/>
        </w:rPr>
        <w:t xml:space="preserve">                                                                           </w:t>
      </w:r>
      <w:r w:rsidR="000C45CE">
        <w:rPr>
          <w:b/>
          <w:sz w:val="24"/>
          <w:szCs w:val="24"/>
          <w:lang w:val="ru-RU"/>
        </w:rPr>
        <w:t xml:space="preserve">             </w:t>
      </w:r>
      <w:r>
        <w:rPr>
          <w:b/>
          <w:sz w:val="24"/>
          <w:szCs w:val="24"/>
          <w:lang w:val="ru-RU"/>
        </w:rPr>
        <w:t xml:space="preserve">Додаток 1 </w:t>
      </w:r>
    </w:p>
    <w:p w:rsidR="00AE61AE" w:rsidRDefault="000C45CE" w:rsidP="00AE61AE">
      <w:pPr>
        <w:adjustRightInd w:val="0"/>
        <w:ind w:firstLine="720"/>
        <w:jc w:val="center"/>
        <w:rPr>
          <w:b/>
          <w:sz w:val="24"/>
          <w:szCs w:val="24"/>
          <w:lang w:val="ru-RU"/>
        </w:rPr>
      </w:pPr>
      <w:r>
        <w:rPr>
          <w:b/>
          <w:sz w:val="24"/>
          <w:szCs w:val="24"/>
          <w:lang w:val="ru-RU"/>
        </w:rPr>
        <w:t xml:space="preserve">                                                                                                                     </w:t>
      </w:r>
      <w:r w:rsidR="00AE61AE">
        <w:rPr>
          <w:b/>
          <w:sz w:val="24"/>
          <w:szCs w:val="24"/>
          <w:lang w:val="ru-RU"/>
        </w:rPr>
        <w:t xml:space="preserve">до тендерної документації </w:t>
      </w:r>
    </w:p>
    <w:p w:rsidR="00AE61AE" w:rsidRPr="00AE61AE" w:rsidRDefault="00AE61AE" w:rsidP="00AE61AE">
      <w:pPr>
        <w:adjustRightInd w:val="0"/>
        <w:ind w:firstLine="720"/>
        <w:jc w:val="center"/>
        <w:rPr>
          <w:b/>
          <w:sz w:val="24"/>
          <w:szCs w:val="24"/>
          <w:lang w:val="ru-RU"/>
        </w:rPr>
      </w:pP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ТЕХНІЧНІ ВИМОГИ І ЯКІСНІ ХАРАКТЕРИСТИКИ</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ПРЕДМЕТА ЗАКУПІ</w:t>
      </w:r>
      <w:proofErr w:type="gramStart"/>
      <w:r w:rsidRPr="000C45CE">
        <w:rPr>
          <w:b/>
          <w:sz w:val="24"/>
          <w:szCs w:val="24"/>
          <w:lang w:val="ru-RU" w:eastAsia="hi-IN" w:bidi="hi-IN"/>
        </w:rPr>
        <w:t>ВЛ</w:t>
      </w:r>
      <w:proofErr w:type="gramEnd"/>
      <w:r w:rsidRPr="000C45CE">
        <w:rPr>
          <w:b/>
          <w:sz w:val="24"/>
          <w:szCs w:val="24"/>
          <w:lang w:val="ru-RU" w:eastAsia="hi-IN" w:bidi="hi-IN"/>
        </w:rPr>
        <w:t>І</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(ТЕХНІЧНЕ ЗАВДАННЯ)</w:t>
      </w:r>
    </w:p>
    <w:p w:rsidR="00AE61AE" w:rsidRPr="000C45CE" w:rsidRDefault="00AE61AE" w:rsidP="000C45CE">
      <w:pPr>
        <w:tabs>
          <w:tab w:val="left" w:pos="2552"/>
        </w:tabs>
        <w:adjustRightInd w:val="0"/>
        <w:jc w:val="center"/>
        <w:rPr>
          <w:b/>
          <w:sz w:val="24"/>
          <w:szCs w:val="24"/>
          <w:lang w:val="ru-RU" w:eastAsia="hi-IN" w:bidi="hi-IN"/>
        </w:rPr>
      </w:pPr>
    </w:p>
    <w:p w:rsidR="00AE61AE" w:rsidRPr="00AE61AE" w:rsidRDefault="00AE61AE" w:rsidP="00AE61AE">
      <w:pPr>
        <w:adjustRightInd w:val="0"/>
        <w:rPr>
          <w:b/>
          <w:bCs/>
          <w:sz w:val="24"/>
          <w:szCs w:val="24"/>
          <w:lang w:val="ru-RU"/>
        </w:rPr>
      </w:pPr>
      <w:r w:rsidRPr="00AE61AE">
        <w:rPr>
          <w:sz w:val="24"/>
          <w:szCs w:val="24"/>
          <w:lang w:val="ru-RU" w:eastAsia="hi-IN" w:bidi="hi-IN"/>
        </w:rPr>
        <w:t>Предмет закупі</w:t>
      </w:r>
      <w:proofErr w:type="gramStart"/>
      <w:r w:rsidRPr="00AE61AE">
        <w:rPr>
          <w:sz w:val="24"/>
          <w:szCs w:val="24"/>
          <w:lang w:val="ru-RU" w:eastAsia="hi-IN" w:bidi="hi-IN"/>
        </w:rPr>
        <w:t>вл</w:t>
      </w:r>
      <w:proofErr w:type="gramEnd"/>
      <w:r w:rsidRPr="00AE61AE">
        <w:rPr>
          <w:sz w:val="24"/>
          <w:szCs w:val="24"/>
          <w:lang w:val="ru-RU" w:eastAsia="hi-IN" w:bidi="hi-IN"/>
        </w:rPr>
        <w:t xml:space="preserve">і: "Послуги, пов’язані з виробництвом сільськогосподарської продукції» (повний комплекс з вирощування </w:t>
      </w:r>
      <w:r w:rsidR="0048314A">
        <w:rPr>
          <w:sz w:val="24"/>
          <w:szCs w:val="24"/>
          <w:lang w:val="ru-RU" w:eastAsia="hi-IN" w:bidi="hi-IN"/>
        </w:rPr>
        <w:t>соняшнику</w:t>
      </w:r>
      <w:r w:rsidRPr="00AE61AE">
        <w:rPr>
          <w:sz w:val="24"/>
          <w:szCs w:val="24"/>
          <w:lang w:val="ru-RU" w:eastAsia="hi-IN" w:bidi="hi-IN"/>
        </w:rPr>
        <w:t xml:space="preserve"> ) ; </w:t>
      </w:r>
      <w:r w:rsidR="000C45CE">
        <w:rPr>
          <w:sz w:val="24"/>
          <w:szCs w:val="24"/>
          <w:lang w:val="ru-RU" w:eastAsia="hi-IN" w:bidi="hi-IN"/>
        </w:rPr>
        <w:t>Державна установа</w:t>
      </w:r>
      <w:r w:rsidRPr="00AE61AE">
        <w:rPr>
          <w:sz w:val="24"/>
          <w:szCs w:val="24"/>
          <w:lang w:val="ru-RU" w:eastAsia="hi-IN" w:bidi="hi-IN"/>
        </w:rPr>
        <w:t xml:space="preserve"> «</w:t>
      </w:r>
      <w:r w:rsidR="0048314A">
        <w:rPr>
          <w:sz w:val="24"/>
          <w:szCs w:val="24"/>
          <w:lang w:val="ru-RU" w:eastAsia="hi-IN" w:bidi="hi-IN"/>
        </w:rPr>
        <w:t>Піщанська виправна колонія</w:t>
      </w:r>
      <w:r w:rsidR="000C45CE">
        <w:rPr>
          <w:sz w:val="24"/>
          <w:szCs w:val="24"/>
          <w:lang w:val="ru-RU" w:eastAsia="hi-IN" w:bidi="hi-IN"/>
        </w:rPr>
        <w:t xml:space="preserve"> </w:t>
      </w:r>
      <w:r w:rsidRPr="00AE61AE">
        <w:rPr>
          <w:sz w:val="24"/>
          <w:szCs w:val="24"/>
          <w:lang w:val="ru-RU" w:eastAsia="hi-IN" w:bidi="hi-IN"/>
        </w:rPr>
        <w:t xml:space="preserve"> (№</w:t>
      </w:r>
      <w:r w:rsidR="0048314A">
        <w:rPr>
          <w:sz w:val="24"/>
          <w:szCs w:val="24"/>
          <w:lang w:val="ru-RU" w:eastAsia="hi-IN" w:bidi="hi-IN"/>
        </w:rPr>
        <w:t xml:space="preserve"> 59</w:t>
      </w:r>
      <w:r w:rsidRPr="00AE61AE">
        <w:rPr>
          <w:sz w:val="24"/>
          <w:szCs w:val="24"/>
          <w:lang w:val="ru-RU" w:eastAsia="hi-IN" w:bidi="hi-IN"/>
        </w:rPr>
        <w:t>)»,    (ДК 021:2015 -77110000-4).</w:t>
      </w:r>
    </w:p>
    <w:p w:rsidR="00AE61AE" w:rsidRPr="00AE61AE" w:rsidRDefault="00AE61AE" w:rsidP="00AE61AE">
      <w:pPr>
        <w:adjustRightInd w:val="0"/>
        <w:rPr>
          <w:sz w:val="24"/>
          <w:szCs w:val="24"/>
          <w:lang w:val="ru-RU" w:eastAsia="hi-IN" w:bidi="hi-IN"/>
        </w:rPr>
      </w:pPr>
      <w:proofErr w:type="gramStart"/>
      <w:r w:rsidRPr="00AE61AE">
        <w:rPr>
          <w:sz w:val="24"/>
          <w:szCs w:val="24"/>
          <w:lang w:val="ru-RU" w:eastAsia="hi-IN" w:bidi="hi-IN"/>
        </w:rPr>
        <w:t>П</w:t>
      </w:r>
      <w:proofErr w:type="gramEnd"/>
      <w:r w:rsidRPr="00AE61AE">
        <w:rPr>
          <w:sz w:val="24"/>
          <w:szCs w:val="24"/>
          <w:lang w:val="ru-RU" w:eastAsia="hi-IN" w:bidi="hi-IN"/>
        </w:rPr>
        <w:t>ідрядник виконує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r w:rsidR="000C45CE">
        <w:rPr>
          <w:sz w:val="24"/>
          <w:szCs w:val="24"/>
          <w:lang w:val="ru-RU" w:eastAsia="hi-IN" w:bidi="hi-IN"/>
        </w:rPr>
        <w:t xml:space="preserve"> та витягів з ЄДР</w:t>
      </w:r>
      <w:r w:rsidRPr="00AE61AE">
        <w:rPr>
          <w:sz w:val="24"/>
          <w:szCs w:val="24"/>
          <w:lang w:val="ru-RU" w:eastAsia="hi-IN" w:bidi="hi-IN"/>
        </w:rPr>
        <w:t>).</w:t>
      </w:r>
    </w:p>
    <w:p w:rsidR="00AE61AE" w:rsidRPr="00AE61AE" w:rsidRDefault="00AE61AE" w:rsidP="00AE61AE">
      <w:pPr>
        <w:adjustRightInd w:val="0"/>
        <w:rPr>
          <w:sz w:val="24"/>
          <w:szCs w:val="24"/>
          <w:lang w:val="ru-RU" w:eastAsia="hi-IN" w:bidi="hi-IN"/>
        </w:rPr>
      </w:pPr>
    </w:p>
    <w:p w:rsidR="00AE61AE" w:rsidRPr="00AE61AE" w:rsidRDefault="00AE61AE" w:rsidP="00AE61AE">
      <w:pPr>
        <w:adjustRightInd w:val="0"/>
        <w:rPr>
          <w:b/>
          <w:szCs w:val="28"/>
          <w:lang w:val="ru-RU" w:eastAsia="hi-IN" w:bidi="hi-IN"/>
        </w:rPr>
      </w:pPr>
      <w:r w:rsidRPr="00AE61AE">
        <w:rPr>
          <w:sz w:val="24"/>
          <w:szCs w:val="24"/>
          <w:lang w:val="ru-RU" w:eastAsia="hi-IN" w:bidi="hi-IN"/>
        </w:rPr>
        <w:t xml:space="preserve"> </w:t>
      </w:r>
      <w:r w:rsidRPr="00AE61AE">
        <w:rPr>
          <w:b/>
          <w:szCs w:val="28"/>
          <w:lang w:val="ru-RU" w:eastAsia="hi-IN" w:bidi="hi-IN"/>
        </w:rPr>
        <w:t xml:space="preserve">Загальна площа земельних ділянок, їх місцезнаходження,  схема розташування наведені на схемі. </w:t>
      </w:r>
      <w:proofErr w:type="gramStart"/>
      <w:r w:rsidRPr="00AE61AE">
        <w:rPr>
          <w:b/>
          <w:szCs w:val="28"/>
          <w:lang w:val="ru-RU" w:eastAsia="hi-IN" w:bidi="hi-IN"/>
        </w:rPr>
        <w:t xml:space="preserve">( </w:t>
      </w:r>
      <w:proofErr w:type="gramEnd"/>
      <w:r w:rsidRPr="00AE61AE">
        <w:rPr>
          <w:b/>
          <w:szCs w:val="28"/>
          <w:lang w:val="ru-RU" w:eastAsia="hi-IN" w:bidi="hi-IN"/>
        </w:rPr>
        <w:t>карта полів).</w:t>
      </w:r>
    </w:p>
    <w:p w:rsidR="00AE61AE" w:rsidRPr="00AE61AE" w:rsidRDefault="00AE61AE" w:rsidP="00AE61AE">
      <w:pPr>
        <w:adjustRightInd w:val="0"/>
        <w:rPr>
          <w:b/>
          <w:szCs w:val="28"/>
          <w:lang w:val="ru-RU" w:eastAsia="hi-IN" w:bidi="hi-IN"/>
        </w:rPr>
      </w:pPr>
    </w:p>
    <w:p w:rsidR="00AE61AE" w:rsidRPr="00066468" w:rsidRDefault="00AE61AE" w:rsidP="00AE61AE">
      <w:pPr>
        <w:adjustRightInd w:val="0"/>
        <w:rPr>
          <w:sz w:val="24"/>
          <w:szCs w:val="24"/>
          <w:lang w:val="ru-RU" w:eastAsia="hi-IN" w:bidi="hi-IN"/>
        </w:rPr>
      </w:pPr>
      <w:r w:rsidRPr="00AE61AE">
        <w:rPr>
          <w:sz w:val="24"/>
          <w:szCs w:val="24"/>
          <w:lang w:val="ru-RU" w:eastAsia="hi-IN" w:bidi="hi-IN"/>
        </w:rPr>
        <w:t>1.</w:t>
      </w:r>
      <w:r w:rsidRPr="00AE61AE">
        <w:rPr>
          <w:sz w:val="24"/>
          <w:szCs w:val="24"/>
          <w:lang w:val="ru-RU" w:eastAsia="hi-IN" w:bidi="hi-IN"/>
        </w:rPr>
        <w:tab/>
        <w:t>Загальна площа земельних ділянок для надання послуг</w:t>
      </w:r>
      <w:proofErr w:type="gramStart"/>
      <w:r w:rsidRPr="00AE61AE">
        <w:rPr>
          <w:sz w:val="24"/>
          <w:szCs w:val="24"/>
          <w:lang w:val="ru-RU" w:eastAsia="hi-IN" w:bidi="hi-IN"/>
        </w:rPr>
        <w:t xml:space="preserve"> :</w:t>
      </w:r>
      <w:proofErr w:type="gramEnd"/>
      <w:r w:rsidRPr="00AE61AE">
        <w:rPr>
          <w:sz w:val="24"/>
          <w:szCs w:val="24"/>
          <w:lang w:val="ru-RU" w:eastAsia="hi-IN" w:bidi="hi-IN"/>
        </w:rPr>
        <w:t xml:space="preserve"> </w:t>
      </w:r>
      <w:r w:rsidR="0048314A">
        <w:rPr>
          <w:sz w:val="24"/>
          <w:szCs w:val="24"/>
          <w:lang w:val="ru-RU"/>
        </w:rPr>
        <w:t>50,00</w:t>
      </w:r>
      <w:r w:rsidR="000C45CE" w:rsidRPr="00066468">
        <w:rPr>
          <w:sz w:val="24"/>
          <w:szCs w:val="24"/>
          <w:lang w:val="ru-RU"/>
        </w:rPr>
        <w:t xml:space="preserve"> </w:t>
      </w:r>
      <w:r w:rsidRPr="00066468">
        <w:rPr>
          <w:sz w:val="24"/>
          <w:szCs w:val="24"/>
          <w:lang w:val="ru-RU" w:eastAsia="hi-IN" w:bidi="hi-IN"/>
        </w:rPr>
        <w:t>га.</w:t>
      </w:r>
    </w:p>
    <w:p w:rsidR="00AE61AE" w:rsidRPr="00AE61AE" w:rsidRDefault="00AE61AE" w:rsidP="00AE61AE">
      <w:pPr>
        <w:adjustRightInd w:val="0"/>
        <w:rPr>
          <w:sz w:val="24"/>
          <w:szCs w:val="24"/>
          <w:lang w:val="ru-RU" w:eastAsia="hi-IN" w:bidi="hi-IN"/>
        </w:rPr>
      </w:pPr>
      <w:r w:rsidRPr="00AE61AE">
        <w:rPr>
          <w:sz w:val="24"/>
          <w:szCs w:val="24"/>
          <w:lang w:val="ru-RU" w:eastAsia="hi-IN" w:bidi="hi-IN"/>
        </w:rPr>
        <w:t>2.</w:t>
      </w:r>
      <w:r w:rsidRPr="00AE61AE">
        <w:rPr>
          <w:sz w:val="24"/>
          <w:szCs w:val="24"/>
          <w:lang w:val="ru-RU" w:eastAsia="hi-IN" w:bidi="hi-IN"/>
        </w:rPr>
        <w:tab/>
        <w:t xml:space="preserve">Місцезнаходження земельних ділянок: с. </w:t>
      </w:r>
      <w:r w:rsidR="000C45CE">
        <w:rPr>
          <w:sz w:val="24"/>
          <w:szCs w:val="24"/>
          <w:lang w:val="ru-RU" w:eastAsia="hi-IN" w:bidi="hi-IN"/>
        </w:rPr>
        <w:t>Трудове Тульчинського</w:t>
      </w:r>
      <w:r w:rsidRPr="00AE61AE">
        <w:rPr>
          <w:sz w:val="24"/>
          <w:szCs w:val="24"/>
          <w:lang w:val="ru-RU" w:eastAsia="hi-IN" w:bidi="hi-IN"/>
        </w:rPr>
        <w:t xml:space="preserve">  району</w:t>
      </w:r>
      <w:proofErr w:type="gramStart"/>
      <w:r w:rsidRPr="00AE61AE">
        <w:rPr>
          <w:sz w:val="24"/>
          <w:szCs w:val="24"/>
          <w:lang w:val="ru-RU" w:eastAsia="hi-IN" w:bidi="hi-IN"/>
        </w:rPr>
        <w:t xml:space="preserve"> </w:t>
      </w:r>
      <w:r w:rsidR="000C45CE">
        <w:rPr>
          <w:sz w:val="24"/>
          <w:szCs w:val="24"/>
          <w:lang w:val="ru-RU" w:eastAsia="hi-IN" w:bidi="hi-IN"/>
        </w:rPr>
        <w:t>В</w:t>
      </w:r>
      <w:proofErr w:type="gramEnd"/>
      <w:r w:rsidR="000C45CE">
        <w:rPr>
          <w:sz w:val="24"/>
          <w:szCs w:val="24"/>
          <w:lang w:val="ru-RU" w:eastAsia="hi-IN" w:bidi="hi-IN"/>
        </w:rPr>
        <w:t>інницької</w:t>
      </w:r>
      <w:r w:rsidRPr="00AE61AE">
        <w:rPr>
          <w:sz w:val="24"/>
          <w:szCs w:val="24"/>
          <w:lang w:val="ru-RU" w:eastAsia="hi-IN" w:bidi="hi-IN"/>
        </w:rPr>
        <w:t xml:space="preserve"> області.</w:t>
      </w:r>
    </w:p>
    <w:p w:rsidR="00AE61AE" w:rsidRPr="00AE61AE" w:rsidRDefault="00AE61AE" w:rsidP="00AE61AE">
      <w:pPr>
        <w:adjustRightInd w:val="0"/>
        <w:rPr>
          <w:b/>
          <w:sz w:val="24"/>
          <w:szCs w:val="24"/>
          <w:u w:val="single"/>
          <w:lang w:val="ru-RU" w:eastAsia="hi-IN" w:bidi="hi-IN"/>
        </w:rPr>
      </w:pPr>
      <w:r w:rsidRPr="00AE61AE">
        <w:rPr>
          <w:sz w:val="24"/>
          <w:szCs w:val="24"/>
          <w:lang w:val="ru-RU" w:eastAsia="hi-IN" w:bidi="hi-IN"/>
        </w:rPr>
        <w:t>3.</w:t>
      </w:r>
      <w:r w:rsidRPr="00AE61AE">
        <w:rPr>
          <w:sz w:val="24"/>
          <w:szCs w:val="24"/>
          <w:lang w:val="ru-RU" w:eastAsia="hi-IN" w:bidi="hi-IN"/>
        </w:rPr>
        <w:tab/>
        <w:t>Характеристика земельних ділянок згідно Державних акті</w:t>
      </w:r>
      <w:proofErr w:type="gramStart"/>
      <w:r w:rsidRPr="00AE61AE">
        <w:rPr>
          <w:sz w:val="24"/>
          <w:szCs w:val="24"/>
          <w:lang w:val="ru-RU" w:eastAsia="hi-IN" w:bidi="hi-IN"/>
        </w:rPr>
        <w:t>в</w:t>
      </w:r>
      <w:proofErr w:type="gramEnd"/>
      <w:r w:rsidRPr="00AE61AE">
        <w:rPr>
          <w:sz w:val="24"/>
          <w:szCs w:val="24"/>
          <w:lang w:val="ru-RU" w:eastAsia="hi-IN" w:bidi="hi-IN"/>
        </w:rPr>
        <w:t xml:space="preserve"> та зем</w:t>
      </w:r>
      <w:r w:rsidR="000C45CE">
        <w:rPr>
          <w:sz w:val="24"/>
          <w:szCs w:val="24"/>
          <w:lang w:val="ru-RU" w:eastAsia="hi-IN" w:bidi="hi-IN"/>
        </w:rPr>
        <w:t>левпорядної документації до них</w:t>
      </w:r>
      <w:r w:rsidRPr="00AE61AE">
        <w:rPr>
          <w:sz w:val="24"/>
          <w:szCs w:val="24"/>
          <w:lang w:val="ru-RU" w:eastAsia="hi-IN" w:bidi="hi-IN"/>
        </w:rPr>
        <w:t>: форма власності - державна власність</w:t>
      </w:r>
      <w:r w:rsidRPr="00AE61AE">
        <w:rPr>
          <w:b/>
          <w:sz w:val="24"/>
          <w:szCs w:val="24"/>
          <w:u w:val="single"/>
          <w:lang w:val="ru-RU" w:eastAsia="hi-IN" w:bidi="hi-IN"/>
        </w:rPr>
        <w:t>.</w:t>
      </w:r>
    </w:p>
    <w:p w:rsidR="00AE61AE" w:rsidRPr="00AE61AE" w:rsidRDefault="00AE61AE" w:rsidP="00AE61AE">
      <w:pPr>
        <w:adjustRightInd w:val="0"/>
        <w:rPr>
          <w:b/>
          <w:sz w:val="24"/>
          <w:szCs w:val="24"/>
          <w:lang w:val="ru-RU"/>
        </w:rPr>
      </w:pPr>
    </w:p>
    <w:p w:rsidR="00AE61AE" w:rsidRPr="00AE61AE" w:rsidRDefault="00AE61AE" w:rsidP="00AE61AE">
      <w:pPr>
        <w:adjustRightInd w:val="0"/>
        <w:rPr>
          <w:sz w:val="24"/>
          <w:szCs w:val="24"/>
          <w:lang w:val="ru-RU"/>
        </w:rPr>
      </w:pPr>
      <w:proofErr w:type="gramStart"/>
      <w:r w:rsidRPr="00AE61AE">
        <w:rPr>
          <w:sz w:val="24"/>
          <w:szCs w:val="24"/>
          <w:lang w:val="ru-RU"/>
        </w:rPr>
        <w:t>П</w:t>
      </w:r>
      <w:proofErr w:type="gramEnd"/>
      <w:r w:rsidRPr="00AE61AE">
        <w:rPr>
          <w:sz w:val="24"/>
          <w:szCs w:val="24"/>
          <w:lang w:val="ru-RU"/>
        </w:rPr>
        <w:t>ідрядник зобов’язаний надати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AE61AE" w:rsidRDefault="00AE61AE" w:rsidP="00AE61AE">
      <w:pPr>
        <w:adjustRightInd w:val="0"/>
        <w:rPr>
          <w:sz w:val="24"/>
          <w:szCs w:val="24"/>
          <w:lang w:val="ru-RU"/>
        </w:rPr>
      </w:pPr>
    </w:p>
    <w:p w:rsidR="00AE61AE" w:rsidRPr="00AE61AE" w:rsidRDefault="00AE61AE" w:rsidP="006422FC">
      <w:pPr>
        <w:widowControl/>
        <w:numPr>
          <w:ilvl w:val="0"/>
          <w:numId w:val="8"/>
        </w:numPr>
        <w:tabs>
          <w:tab w:val="clear" w:pos="360"/>
        </w:tabs>
        <w:adjustRightInd w:val="0"/>
        <w:ind w:left="0" w:firstLine="0"/>
        <w:rPr>
          <w:sz w:val="24"/>
          <w:szCs w:val="24"/>
          <w:lang w:val="ru-RU"/>
        </w:rPr>
      </w:pPr>
      <w:r w:rsidRPr="00AE61AE">
        <w:rPr>
          <w:sz w:val="24"/>
          <w:szCs w:val="24"/>
          <w:lang w:val="ru-RU"/>
        </w:rPr>
        <w:t>Якість рослинницької продукції має відповідати вимогам чинного законодавства, зокрема вимогам ДСТУ для сільськогосподарськи</w:t>
      </w:r>
      <w:proofErr w:type="gramStart"/>
      <w:r w:rsidRPr="00AE61AE">
        <w:rPr>
          <w:sz w:val="24"/>
          <w:szCs w:val="24"/>
          <w:lang w:val="ru-RU"/>
        </w:rPr>
        <w:t>х(</w:t>
      </w:r>
      <w:proofErr w:type="gramEnd"/>
      <w:r w:rsidRPr="00AE61AE">
        <w:rPr>
          <w:sz w:val="24"/>
          <w:szCs w:val="24"/>
          <w:lang w:val="ru-RU"/>
        </w:rPr>
        <w:t>-ої) культур(-и), зазначених(-ої) у загальному кошторисі на проведення послуг (далі - ДСТУ), медико-біологічним і санітарним нормам якості продовольчої сировини і харчових продуктів.</w:t>
      </w:r>
    </w:p>
    <w:p w:rsidR="00AE61AE" w:rsidRPr="00AE61AE" w:rsidRDefault="00AE61AE" w:rsidP="00AE61AE">
      <w:pPr>
        <w:adjustRightInd w:val="0"/>
        <w:rPr>
          <w:sz w:val="24"/>
          <w:szCs w:val="24"/>
          <w:lang w:val="ru-RU"/>
        </w:rPr>
      </w:pPr>
    </w:p>
    <w:p w:rsidR="00AE61AE" w:rsidRPr="002D40BE" w:rsidRDefault="00AE61AE" w:rsidP="006422FC">
      <w:pPr>
        <w:widowControl/>
        <w:numPr>
          <w:ilvl w:val="0"/>
          <w:numId w:val="8"/>
        </w:numPr>
        <w:tabs>
          <w:tab w:val="clear" w:pos="360"/>
        </w:tabs>
        <w:adjustRightInd w:val="0"/>
        <w:ind w:left="0" w:firstLine="0"/>
        <w:rPr>
          <w:sz w:val="24"/>
          <w:szCs w:val="24"/>
          <w:lang w:val="ru-RU"/>
        </w:rPr>
      </w:pPr>
      <w:proofErr w:type="gramStart"/>
      <w:r w:rsidRPr="00582AF6">
        <w:rPr>
          <w:b/>
          <w:sz w:val="24"/>
          <w:szCs w:val="24"/>
          <w:lang w:val="ru-RU"/>
        </w:rPr>
        <w:t>П</w:t>
      </w:r>
      <w:proofErr w:type="gramEnd"/>
      <w:r w:rsidRPr="00582AF6">
        <w:rPr>
          <w:b/>
          <w:sz w:val="24"/>
          <w:szCs w:val="24"/>
          <w:lang w:val="ru-RU"/>
        </w:rPr>
        <w:t>ідрядник гарантує</w:t>
      </w:r>
      <w:r w:rsidRPr="002D40BE">
        <w:rPr>
          <w:sz w:val="24"/>
          <w:szCs w:val="24"/>
          <w:lang w:val="ru-RU"/>
        </w:rPr>
        <w:t>:</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належну якість використовуваних добрив, засобів захисту рослин, </w:t>
      </w:r>
      <w:proofErr w:type="gramStart"/>
      <w:r w:rsidRPr="002D40BE">
        <w:rPr>
          <w:sz w:val="24"/>
          <w:szCs w:val="24"/>
          <w:lang w:val="ru-RU"/>
        </w:rPr>
        <w:t>пос</w:t>
      </w:r>
      <w:proofErr w:type="gramEnd"/>
      <w:r w:rsidRPr="002D40BE">
        <w:rPr>
          <w:sz w:val="24"/>
          <w:szCs w:val="24"/>
          <w:lang w:val="ru-RU"/>
        </w:rPr>
        <w:t>івного матеріалу</w:t>
      </w:r>
      <w:r>
        <w:rPr>
          <w:sz w:val="24"/>
          <w:szCs w:val="24"/>
          <w:lang w:val="ru-RU"/>
        </w:rPr>
        <w:t xml:space="preserve">      ( зарубіжної силекції )</w:t>
      </w:r>
      <w:r w:rsidRPr="002D40BE">
        <w:rPr>
          <w:sz w:val="24"/>
          <w:szCs w:val="24"/>
          <w:lang w:val="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582AF6" w:rsidRDefault="00AE61AE" w:rsidP="006422FC">
      <w:pPr>
        <w:widowControl/>
        <w:numPr>
          <w:ilvl w:val="0"/>
          <w:numId w:val="13"/>
        </w:numPr>
        <w:adjustRightInd w:val="0"/>
        <w:rPr>
          <w:i/>
          <w:sz w:val="24"/>
          <w:szCs w:val="24"/>
          <w:lang w:val="ru-RU"/>
        </w:rPr>
      </w:pPr>
      <w:r w:rsidRPr="00582AF6">
        <w:rPr>
          <w:i/>
          <w:sz w:val="24"/>
          <w:szCs w:val="24"/>
          <w:lang w:val="ru-RU"/>
        </w:rPr>
        <w:t xml:space="preserve">виконання </w:t>
      </w:r>
      <w:r>
        <w:rPr>
          <w:i/>
          <w:sz w:val="24"/>
          <w:szCs w:val="24"/>
          <w:lang w:val="ru-RU"/>
        </w:rPr>
        <w:t>послуг</w:t>
      </w:r>
      <w:r w:rsidRPr="00582AF6">
        <w:rPr>
          <w:i/>
          <w:sz w:val="24"/>
          <w:szCs w:val="24"/>
          <w:lang w:val="ru-RU"/>
        </w:rPr>
        <w:t xml:space="preserve"> за Договором відповідно до агрономічних вимог та з обов’язковим дотриманням </w:t>
      </w:r>
      <w:proofErr w:type="gramStart"/>
      <w:r w:rsidRPr="00582AF6">
        <w:rPr>
          <w:i/>
          <w:sz w:val="24"/>
          <w:szCs w:val="24"/>
          <w:lang w:val="ru-RU"/>
        </w:rPr>
        <w:t>вс</w:t>
      </w:r>
      <w:proofErr w:type="gramEnd"/>
      <w:r w:rsidRPr="00582AF6">
        <w:rPr>
          <w:i/>
          <w:sz w:val="24"/>
          <w:szCs w:val="24"/>
          <w:lang w:val="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своєчасне усунення недоліків результатів виконаних </w:t>
      </w:r>
      <w:r>
        <w:rPr>
          <w:sz w:val="24"/>
          <w:szCs w:val="24"/>
          <w:lang w:val="ru-RU"/>
        </w:rPr>
        <w:t>послуг</w:t>
      </w:r>
      <w:r w:rsidRPr="002D40BE">
        <w:rPr>
          <w:sz w:val="24"/>
          <w:szCs w:val="24"/>
          <w:lang w:val="ru-RU"/>
        </w:rPr>
        <w:t xml:space="preserve"> (зібраного врожаю), дефектів (недоліків, недоробок), що виявлені </w:t>
      </w:r>
      <w:proofErr w:type="gramStart"/>
      <w:r w:rsidRPr="002D40BE">
        <w:rPr>
          <w:sz w:val="24"/>
          <w:szCs w:val="24"/>
          <w:lang w:val="ru-RU"/>
        </w:rPr>
        <w:t>п</w:t>
      </w:r>
      <w:proofErr w:type="gramEnd"/>
      <w:r w:rsidRPr="002D40BE">
        <w:rPr>
          <w:sz w:val="24"/>
          <w:szCs w:val="24"/>
          <w:lang w:val="ru-RU"/>
        </w:rPr>
        <w:t xml:space="preserve">ід час прийняття таких </w:t>
      </w:r>
      <w:r>
        <w:rPr>
          <w:sz w:val="24"/>
          <w:szCs w:val="24"/>
          <w:lang w:val="ru-RU"/>
        </w:rPr>
        <w:t>послуг</w:t>
      </w:r>
      <w:r w:rsidRPr="002D40BE">
        <w:rPr>
          <w:sz w:val="24"/>
          <w:szCs w:val="24"/>
          <w:lang w:val="ru-RU"/>
        </w:rPr>
        <w:t xml:space="preserve"> або після їх приймання;</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відповідність рослинницької продукції вимогам ДСТУ, також </w:t>
      </w:r>
      <w:proofErr w:type="gramStart"/>
      <w:r w:rsidRPr="002D40BE">
        <w:rPr>
          <w:sz w:val="24"/>
          <w:szCs w:val="24"/>
          <w:lang w:val="ru-RU"/>
        </w:rPr>
        <w:t>п</w:t>
      </w:r>
      <w:proofErr w:type="gramEnd"/>
      <w:r w:rsidRPr="002D40BE">
        <w:rPr>
          <w:sz w:val="24"/>
          <w:szCs w:val="24"/>
          <w:lang w:val="ru-RU"/>
        </w:rPr>
        <w:t>ісля її транспортування, при доставці  зібраного  Підрядником врожаю у місце визначене Замовником;</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відсутність у інших </w:t>
      </w:r>
      <w:proofErr w:type="gramStart"/>
      <w:r w:rsidRPr="002D40BE">
        <w:rPr>
          <w:sz w:val="24"/>
          <w:szCs w:val="24"/>
          <w:lang w:val="ru-RU"/>
        </w:rPr>
        <w:t>осіб</w:t>
      </w:r>
      <w:proofErr w:type="gramEnd"/>
      <w:r w:rsidRPr="002D40BE">
        <w:rPr>
          <w:sz w:val="24"/>
          <w:szCs w:val="24"/>
          <w:lang w:val="ru-RU"/>
        </w:rPr>
        <w:t xml:space="preserve"> права перешкодити або обмежити використання результатів</w:t>
      </w:r>
      <w:r>
        <w:rPr>
          <w:sz w:val="24"/>
          <w:szCs w:val="24"/>
          <w:lang w:val="ru-RU"/>
        </w:rPr>
        <w:t xml:space="preserve"> наданих</w:t>
      </w:r>
      <w:r w:rsidRPr="002D40BE">
        <w:rPr>
          <w:sz w:val="24"/>
          <w:szCs w:val="24"/>
          <w:lang w:val="ru-RU"/>
        </w:rPr>
        <w:t xml:space="preserve"> </w:t>
      </w:r>
      <w:r>
        <w:rPr>
          <w:sz w:val="24"/>
          <w:szCs w:val="24"/>
          <w:lang w:val="ru-RU"/>
        </w:rPr>
        <w:t>послуг</w:t>
      </w:r>
      <w:r w:rsidRPr="002D40BE">
        <w:rPr>
          <w:sz w:val="24"/>
          <w:szCs w:val="24"/>
          <w:lang w:val="ru-RU"/>
        </w:rPr>
        <w:t>.</w:t>
      </w:r>
    </w:p>
    <w:p w:rsidR="00AE61AE" w:rsidRPr="002D40BE" w:rsidRDefault="00AE61AE" w:rsidP="00AE61AE">
      <w:pPr>
        <w:adjustRightInd w:val="0"/>
        <w:rPr>
          <w:sz w:val="24"/>
          <w:szCs w:val="24"/>
          <w:lang w:val="ru-RU"/>
        </w:rPr>
      </w:pPr>
      <w:r w:rsidRPr="002D40BE">
        <w:rPr>
          <w:sz w:val="24"/>
          <w:szCs w:val="24"/>
          <w:lang w:val="ru-RU"/>
        </w:rPr>
        <w:t>Запропоновані Учасником послуги відповідають наступним вимогам:</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lastRenderedPageBreak/>
        <w:t xml:space="preserve">послуги надаються </w:t>
      </w:r>
      <w:proofErr w:type="gramStart"/>
      <w:r w:rsidRPr="002D40BE">
        <w:rPr>
          <w:sz w:val="24"/>
          <w:szCs w:val="24"/>
          <w:lang w:val="ru-RU"/>
        </w:rPr>
        <w:t>П</w:t>
      </w:r>
      <w:proofErr w:type="gramEnd"/>
      <w:r w:rsidRPr="002D40BE">
        <w:rPr>
          <w:sz w:val="24"/>
          <w:szCs w:val="24"/>
          <w:lang w:val="ru-RU"/>
        </w:rPr>
        <w:t>ідрядником з використанням сільськогосподарської техніки, необхідної для</w:t>
      </w:r>
      <w:r>
        <w:rPr>
          <w:sz w:val="24"/>
          <w:szCs w:val="24"/>
          <w:lang w:val="ru-RU"/>
        </w:rPr>
        <w:t xml:space="preserve"> вирощування,</w:t>
      </w:r>
      <w:r w:rsidRPr="002D40BE">
        <w:rPr>
          <w:sz w:val="24"/>
          <w:szCs w:val="24"/>
          <w:lang w:val="ru-RU"/>
        </w:rPr>
        <w:t xml:space="preserve"> збирання та перевезення врожаю за участю необхідної кількості працівників або спеціалістів, залучених Підрядником відповідно до чинного законодавства;</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транспортування необхідної техніки до місця виконання </w:t>
      </w:r>
      <w:r>
        <w:rPr>
          <w:sz w:val="24"/>
          <w:szCs w:val="24"/>
          <w:lang w:val="ru-RU"/>
        </w:rPr>
        <w:t xml:space="preserve">послуг </w:t>
      </w:r>
      <w:r w:rsidRPr="002D40BE">
        <w:rPr>
          <w:sz w:val="24"/>
          <w:szCs w:val="24"/>
          <w:lang w:val="ru-RU"/>
        </w:rPr>
        <w:t xml:space="preserve">та забезпечення техніки паливо-мастильними матеріалами здійснюються </w:t>
      </w:r>
      <w:proofErr w:type="gramStart"/>
      <w:r w:rsidRPr="002D40BE">
        <w:rPr>
          <w:sz w:val="24"/>
          <w:szCs w:val="24"/>
          <w:lang w:val="ru-RU"/>
        </w:rPr>
        <w:t>П</w:t>
      </w:r>
      <w:proofErr w:type="gramEnd"/>
      <w:r w:rsidRPr="002D40BE">
        <w:rPr>
          <w:sz w:val="24"/>
          <w:szCs w:val="24"/>
          <w:lang w:val="ru-RU"/>
        </w:rPr>
        <w:t xml:space="preserve">ідрядником за його рахунок і входять у вартість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забезпечення добривами, засобами захисту рослин та </w:t>
      </w:r>
      <w:proofErr w:type="gramStart"/>
      <w:r w:rsidRPr="002D40BE">
        <w:rPr>
          <w:sz w:val="24"/>
          <w:szCs w:val="24"/>
          <w:lang w:val="ru-RU"/>
        </w:rPr>
        <w:t>пос</w:t>
      </w:r>
      <w:proofErr w:type="gramEnd"/>
      <w:r w:rsidRPr="002D40BE">
        <w:rPr>
          <w:sz w:val="24"/>
          <w:szCs w:val="24"/>
          <w:lang w:val="ru-RU"/>
        </w:rPr>
        <w:t>івним матеріалом</w:t>
      </w:r>
      <w:r>
        <w:rPr>
          <w:sz w:val="24"/>
          <w:szCs w:val="24"/>
          <w:lang w:val="ru-RU"/>
        </w:rPr>
        <w:t xml:space="preserve"> ( зарубіжної силекції )</w:t>
      </w:r>
      <w:r w:rsidRPr="002D40BE">
        <w:rPr>
          <w:sz w:val="24"/>
          <w:szCs w:val="24"/>
          <w:lang w:val="ru-RU"/>
        </w:rPr>
        <w:t xml:space="preserve"> відбувається за рахунок Підрядника та їхня вартість включена у загальну ціну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технічне обслуговування, охорону сільськогосподарської техніки, проживання та харчування працівників, які будуть залучені при наданні послуг по збиранню врожаю, забезпечує </w:t>
      </w:r>
      <w:proofErr w:type="gramStart"/>
      <w:r w:rsidRPr="002D40BE">
        <w:rPr>
          <w:sz w:val="24"/>
          <w:szCs w:val="24"/>
          <w:lang w:val="ru-RU"/>
        </w:rPr>
        <w:t>П</w:t>
      </w:r>
      <w:proofErr w:type="gramEnd"/>
      <w:r w:rsidRPr="002D40BE">
        <w:rPr>
          <w:sz w:val="24"/>
          <w:szCs w:val="24"/>
          <w:lang w:val="ru-RU"/>
        </w:rPr>
        <w:t>ідрядник за власний рахунок.</w:t>
      </w:r>
    </w:p>
    <w:p w:rsidR="00AE61AE" w:rsidRDefault="00AE61AE" w:rsidP="00AE61AE">
      <w:pPr>
        <w:adjustRightInd w:val="0"/>
        <w:rPr>
          <w:sz w:val="24"/>
          <w:szCs w:val="24"/>
          <w:lang w:val="ru-RU"/>
        </w:rPr>
      </w:pPr>
      <w:r>
        <w:rPr>
          <w:sz w:val="24"/>
          <w:szCs w:val="24"/>
          <w:lang w:val="ru-RU"/>
        </w:rPr>
        <w:t xml:space="preserve">-  </w:t>
      </w:r>
      <w:r w:rsidRPr="002D40BE">
        <w:rPr>
          <w:sz w:val="24"/>
          <w:szCs w:val="24"/>
          <w:lang w:val="ru-RU"/>
        </w:rPr>
        <w:t xml:space="preserve">відсоток втрат врожаю при застосуванні сільськогосподарської техніки </w:t>
      </w:r>
      <w:proofErr w:type="gramStart"/>
      <w:r w:rsidRPr="002D40BE">
        <w:rPr>
          <w:sz w:val="24"/>
          <w:szCs w:val="24"/>
          <w:lang w:val="ru-RU"/>
        </w:rPr>
        <w:t>повинен</w:t>
      </w:r>
      <w:proofErr w:type="gramEnd"/>
      <w:r w:rsidRPr="002D40BE">
        <w:rPr>
          <w:sz w:val="24"/>
          <w:szCs w:val="24"/>
          <w:lang w:val="ru-RU"/>
        </w:rPr>
        <w:t xml:space="preserve"> бути не більшим за відсоток, визначений технічними характеристиками заводу-виробника цієї сільськогосподарської </w:t>
      </w:r>
      <w:r>
        <w:rPr>
          <w:sz w:val="24"/>
          <w:szCs w:val="24"/>
          <w:lang w:val="ru-RU"/>
        </w:rPr>
        <w:t>техніки.</w:t>
      </w:r>
    </w:p>
    <w:p w:rsidR="00AE61AE" w:rsidRDefault="00AE61AE"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sidRPr="002D40BE">
        <w:rPr>
          <w:b/>
          <w:sz w:val="24"/>
          <w:szCs w:val="24"/>
          <w:lang w:val="ru-RU"/>
        </w:rPr>
        <w:t xml:space="preserve">Орієнтовний перелік </w:t>
      </w:r>
      <w:r>
        <w:rPr>
          <w:b/>
          <w:sz w:val="24"/>
          <w:szCs w:val="24"/>
          <w:lang w:val="ru-RU"/>
        </w:rPr>
        <w:t>надання послуг</w:t>
      </w:r>
      <w:proofErr w:type="gramStart"/>
      <w:r>
        <w:rPr>
          <w:b/>
          <w:sz w:val="24"/>
          <w:szCs w:val="24"/>
          <w:lang w:val="ru-RU"/>
        </w:rPr>
        <w:t xml:space="preserve"> </w:t>
      </w:r>
      <w:r w:rsidRPr="002D40BE">
        <w:rPr>
          <w:b/>
          <w:sz w:val="24"/>
          <w:szCs w:val="24"/>
          <w:lang w:val="ru-RU"/>
        </w:rPr>
        <w:t>:</w:t>
      </w:r>
      <w:proofErr w:type="gramEnd"/>
    </w:p>
    <w:p w:rsidR="00AE61AE" w:rsidRDefault="00AE61AE" w:rsidP="00AE61AE">
      <w:pPr>
        <w:adjustRightInd w:val="0"/>
        <w:rPr>
          <w:b/>
          <w:sz w:val="24"/>
          <w:szCs w:val="24"/>
          <w:lang w:val="ru-RU"/>
        </w:rPr>
      </w:pPr>
    </w:p>
    <w:p w:rsidR="00AE61AE" w:rsidRPr="002D40BE" w:rsidRDefault="00AE61AE" w:rsidP="00AE61AE">
      <w:pPr>
        <w:adjustRightInd w:val="0"/>
        <w:rPr>
          <w:b/>
          <w:sz w:val="24"/>
          <w:szCs w:val="24"/>
          <w:lang w:val="ru-RU"/>
        </w:rPr>
      </w:pPr>
      <w:r>
        <w:rPr>
          <w:b/>
          <w:sz w:val="24"/>
          <w:szCs w:val="24"/>
          <w:lang w:val="ru-RU"/>
        </w:rPr>
        <w:t xml:space="preserve">Культура - </w:t>
      </w:r>
      <w:r w:rsidRPr="002D40BE">
        <w:rPr>
          <w:b/>
          <w:sz w:val="24"/>
          <w:szCs w:val="24"/>
          <w:lang w:val="ru-RU"/>
        </w:rPr>
        <w:t xml:space="preserve"> соняшник.</w:t>
      </w:r>
      <w:r>
        <w:rPr>
          <w:b/>
          <w:sz w:val="24"/>
          <w:szCs w:val="24"/>
          <w:lang w:val="ru-RU"/>
        </w:rPr>
        <w:t xml:space="preserve"> (повний комплекс послуг)</w:t>
      </w:r>
    </w:p>
    <w:p w:rsidR="00AE61AE" w:rsidRPr="002D40BE" w:rsidRDefault="00AE61AE" w:rsidP="00AE61AE">
      <w:pPr>
        <w:adjustRightInd w:val="0"/>
        <w:rPr>
          <w:b/>
          <w:sz w:val="24"/>
          <w:szCs w:val="24"/>
          <w:lang w:val="ru-RU"/>
        </w:rPr>
      </w:pPr>
    </w:p>
    <w:tbl>
      <w:tblPr>
        <w:tblW w:w="10370" w:type="dxa"/>
        <w:tblInd w:w="130" w:type="dxa"/>
        <w:tblLayout w:type="fixed"/>
        <w:tblCellMar>
          <w:left w:w="0" w:type="dxa"/>
          <w:right w:w="0" w:type="dxa"/>
        </w:tblCellMar>
        <w:tblLook w:val="0000"/>
      </w:tblPr>
      <w:tblGrid>
        <w:gridCol w:w="322"/>
        <w:gridCol w:w="7922"/>
        <w:gridCol w:w="850"/>
        <w:gridCol w:w="1276"/>
      </w:tblGrid>
      <w:tr w:rsidR="00AE61AE" w:rsidRPr="002D40BE" w:rsidTr="000C45CE">
        <w:trPr>
          <w:trHeight w:val="248"/>
        </w:trPr>
        <w:tc>
          <w:tcPr>
            <w:tcW w:w="322" w:type="dxa"/>
            <w:tcBorders>
              <w:top w:val="single" w:sz="8" w:space="0" w:color="auto"/>
              <w:left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w:t>
            </w:r>
          </w:p>
        </w:tc>
        <w:tc>
          <w:tcPr>
            <w:tcW w:w="7922"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Найменування робі</w:t>
            </w:r>
            <w:proofErr w:type="gramStart"/>
            <w:r w:rsidRPr="002D40BE">
              <w:rPr>
                <w:b/>
                <w:sz w:val="24"/>
                <w:szCs w:val="24"/>
                <w:lang w:val="ru-RU"/>
              </w:rPr>
              <w:t>т</w:t>
            </w:r>
            <w:proofErr w:type="gramEnd"/>
          </w:p>
        </w:tc>
        <w:tc>
          <w:tcPr>
            <w:tcW w:w="850"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Од</w:t>
            </w:r>
            <w:proofErr w:type="gramStart"/>
            <w:r w:rsidRPr="002D40BE">
              <w:rPr>
                <w:b/>
                <w:sz w:val="24"/>
                <w:szCs w:val="24"/>
                <w:lang w:val="ru-RU"/>
              </w:rPr>
              <w:t>.</w:t>
            </w:r>
            <w:proofErr w:type="gramEnd"/>
            <w:r w:rsidRPr="002D40BE">
              <w:rPr>
                <w:b/>
                <w:sz w:val="24"/>
                <w:szCs w:val="24"/>
                <w:lang w:val="ru-RU"/>
              </w:rPr>
              <w:t xml:space="preserve"> </w:t>
            </w:r>
            <w:proofErr w:type="gramStart"/>
            <w:r w:rsidRPr="002D40BE">
              <w:rPr>
                <w:b/>
                <w:sz w:val="24"/>
                <w:szCs w:val="24"/>
                <w:lang w:val="ru-RU"/>
              </w:rPr>
              <w:t>в</w:t>
            </w:r>
            <w:proofErr w:type="gramEnd"/>
            <w:r w:rsidRPr="002D40BE">
              <w:rPr>
                <w:b/>
                <w:sz w:val="24"/>
                <w:szCs w:val="24"/>
                <w:lang w:val="ru-RU"/>
              </w:rPr>
              <w:t>иміру</w:t>
            </w:r>
          </w:p>
        </w:tc>
        <w:tc>
          <w:tcPr>
            <w:tcW w:w="1276"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Обсяг</w:t>
            </w:r>
          </w:p>
        </w:tc>
      </w:tr>
      <w:tr w:rsidR="00AE61AE" w:rsidRPr="002D40BE" w:rsidTr="000C45CE">
        <w:trPr>
          <w:trHeight w:val="522"/>
        </w:trPr>
        <w:tc>
          <w:tcPr>
            <w:tcW w:w="322" w:type="dxa"/>
            <w:vMerge w:val="restart"/>
            <w:tcBorders>
              <w:left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r w:rsidRPr="002D40BE">
              <w:rPr>
                <w:b/>
                <w:sz w:val="24"/>
                <w:szCs w:val="24"/>
                <w:lang w:val="ru-RU"/>
              </w:rPr>
              <w:t>з/</w:t>
            </w:r>
            <w:proofErr w:type="gramStart"/>
            <w:r w:rsidRPr="002D40BE">
              <w:rPr>
                <w:b/>
                <w:sz w:val="24"/>
                <w:szCs w:val="24"/>
                <w:lang w:val="ru-RU"/>
              </w:rPr>
              <w:t>п</w:t>
            </w:r>
            <w:proofErr w:type="gramEnd"/>
          </w:p>
        </w:tc>
        <w:tc>
          <w:tcPr>
            <w:tcW w:w="7922" w:type="dxa"/>
            <w:vMerge/>
            <w:tcBorders>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850" w:type="dxa"/>
            <w:vMerge/>
            <w:tcBorders>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1276" w:type="dxa"/>
            <w:vMerge/>
            <w:tcBorders>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r>
      <w:tr w:rsidR="00AE61AE" w:rsidRPr="002D40BE" w:rsidTr="000C45CE">
        <w:trPr>
          <w:trHeight w:val="116"/>
        </w:trPr>
        <w:tc>
          <w:tcPr>
            <w:tcW w:w="322" w:type="dxa"/>
            <w:vMerge/>
            <w:tcBorders>
              <w:left w:val="single" w:sz="8" w:space="0" w:color="auto"/>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7922" w:type="dxa"/>
            <w:tcBorders>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850" w:type="dxa"/>
            <w:tcBorders>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c>
          <w:tcPr>
            <w:tcW w:w="1276" w:type="dxa"/>
            <w:tcBorders>
              <w:bottom w:val="single" w:sz="8" w:space="0" w:color="auto"/>
              <w:right w:val="single" w:sz="8" w:space="0" w:color="auto"/>
            </w:tcBorders>
            <w:shd w:val="clear" w:color="auto" w:fill="auto"/>
            <w:vAlign w:val="bottom"/>
          </w:tcPr>
          <w:p w:rsidR="00AE61AE" w:rsidRPr="002D40BE" w:rsidRDefault="00AE61AE" w:rsidP="00066468">
            <w:pPr>
              <w:adjustRightInd w:val="0"/>
              <w:jc w:val="center"/>
              <w:rPr>
                <w:b/>
                <w:sz w:val="24"/>
                <w:szCs w:val="24"/>
                <w:lang w:val="ru-RU"/>
              </w:rPr>
            </w:pPr>
          </w:p>
        </w:tc>
      </w:tr>
      <w:tr w:rsidR="00AE61AE" w:rsidRPr="009E4312" w:rsidTr="000C45CE">
        <w:trPr>
          <w:trHeight w:val="266"/>
        </w:trPr>
        <w:tc>
          <w:tcPr>
            <w:tcW w:w="322" w:type="dxa"/>
            <w:tcBorders>
              <w:left w:val="single" w:sz="8" w:space="0" w:color="auto"/>
              <w:bottom w:val="single" w:sz="8" w:space="0" w:color="auto"/>
              <w:right w:val="single" w:sz="8" w:space="0" w:color="auto"/>
            </w:tcBorders>
            <w:shd w:val="clear" w:color="auto" w:fill="auto"/>
            <w:vAlign w:val="bottom"/>
          </w:tcPr>
          <w:p w:rsidR="00AE61AE" w:rsidRDefault="00AE61AE" w:rsidP="00066468">
            <w:pPr>
              <w:adjustRightInd w:val="0"/>
              <w:rPr>
                <w:sz w:val="24"/>
                <w:szCs w:val="24"/>
                <w:lang w:val="ru-RU"/>
              </w:rPr>
            </w:pPr>
          </w:p>
        </w:tc>
        <w:tc>
          <w:tcPr>
            <w:tcW w:w="7922" w:type="dxa"/>
            <w:tcBorders>
              <w:bottom w:val="single" w:sz="8" w:space="0" w:color="auto"/>
              <w:right w:val="single" w:sz="8" w:space="0" w:color="auto"/>
            </w:tcBorders>
            <w:shd w:val="clear" w:color="auto" w:fill="auto"/>
          </w:tcPr>
          <w:p w:rsidR="00AE61AE" w:rsidRPr="006B2204" w:rsidRDefault="0004288E" w:rsidP="00066468">
            <w:pPr>
              <w:adjustRightInd w:val="0"/>
              <w:jc w:val="center"/>
              <w:rPr>
                <w:b/>
                <w:sz w:val="24"/>
                <w:szCs w:val="24"/>
                <w:lang w:val="uk-UA"/>
              </w:rPr>
            </w:pPr>
            <w:r>
              <w:rPr>
                <w:b/>
                <w:sz w:val="24"/>
                <w:szCs w:val="24"/>
                <w:lang w:val="uk-UA"/>
              </w:rPr>
              <w:t>СОНЯШНИК</w:t>
            </w:r>
          </w:p>
        </w:tc>
        <w:tc>
          <w:tcPr>
            <w:tcW w:w="850" w:type="dxa"/>
            <w:tcBorders>
              <w:bottom w:val="single" w:sz="8" w:space="0" w:color="auto"/>
              <w:right w:val="single" w:sz="8" w:space="0" w:color="auto"/>
            </w:tcBorders>
            <w:shd w:val="clear" w:color="auto" w:fill="auto"/>
          </w:tcPr>
          <w:p w:rsidR="00AE61AE" w:rsidRPr="005102B3" w:rsidRDefault="00AE61AE" w:rsidP="00066468">
            <w:pPr>
              <w:adjustRightInd w:val="0"/>
              <w:rPr>
                <w:b/>
                <w:sz w:val="24"/>
                <w:szCs w:val="24"/>
                <w:lang w:val="ru-RU"/>
              </w:rPr>
            </w:pPr>
          </w:p>
        </w:tc>
        <w:tc>
          <w:tcPr>
            <w:tcW w:w="1276" w:type="dxa"/>
            <w:tcBorders>
              <w:bottom w:val="single" w:sz="8" w:space="0" w:color="auto"/>
              <w:right w:val="single" w:sz="8" w:space="0" w:color="auto"/>
            </w:tcBorders>
            <w:shd w:val="clear" w:color="auto" w:fill="auto"/>
          </w:tcPr>
          <w:p w:rsidR="00AE61AE" w:rsidRPr="005102B3" w:rsidRDefault="00AE61AE" w:rsidP="00066468">
            <w:pPr>
              <w:adjustRightInd w:val="0"/>
              <w:rPr>
                <w:b/>
                <w:sz w:val="24"/>
                <w:szCs w:val="24"/>
              </w:rPr>
            </w:pPr>
          </w:p>
        </w:tc>
      </w:tr>
      <w:tr w:rsidR="00462C55" w:rsidRPr="009E4312" w:rsidTr="005E70BB">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462C55" w:rsidRPr="00386AB2" w:rsidRDefault="00462C55" w:rsidP="00B5263B">
            <w:pPr>
              <w:jc w:val="center"/>
              <w:rPr>
                <w:sz w:val="20"/>
                <w:szCs w:val="20"/>
              </w:rPr>
            </w:pPr>
            <w:r>
              <w:t>1</w:t>
            </w:r>
          </w:p>
        </w:tc>
        <w:tc>
          <w:tcPr>
            <w:tcW w:w="7922" w:type="dxa"/>
            <w:tcBorders>
              <w:bottom w:val="single" w:sz="8" w:space="0" w:color="auto"/>
              <w:right w:val="single" w:sz="8" w:space="0" w:color="auto"/>
            </w:tcBorders>
            <w:shd w:val="clear" w:color="auto" w:fill="auto"/>
            <w:vAlign w:val="center"/>
          </w:tcPr>
          <w:p w:rsidR="00462C55" w:rsidRPr="00F21D08" w:rsidRDefault="00462C55" w:rsidP="009A3FDC">
            <w:pPr>
              <w:adjustRightInd w:val="0"/>
              <w:rPr>
                <w:sz w:val="24"/>
                <w:szCs w:val="24"/>
                <w:lang w:val="uk-UA"/>
              </w:rPr>
            </w:pPr>
            <w:r>
              <w:rPr>
                <w:sz w:val="24"/>
                <w:szCs w:val="24"/>
                <w:lang w:val="uk-UA"/>
              </w:rPr>
              <w:t>Дискування (на глибину 10-15 см) (ДП 14 л</w:t>
            </w:r>
            <w:r w:rsidRPr="00F21D08">
              <w:rPr>
                <w:sz w:val="24"/>
                <w:szCs w:val="24"/>
                <w:lang w:val="ru-RU"/>
              </w:rPr>
              <w:t>/</w:t>
            </w:r>
            <w:r>
              <w:rPr>
                <w:sz w:val="24"/>
                <w:szCs w:val="24"/>
                <w:lang w:val="uk-UA"/>
              </w:rPr>
              <w:t>га)</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pPr>
            <w:r w:rsidRPr="00BC20EE">
              <w:t>га</w:t>
            </w:r>
          </w:p>
        </w:tc>
        <w:tc>
          <w:tcPr>
            <w:tcW w:w="1276" w:type="dxa"/>
            <w:tcBorders>
              <w:bottom w:val="single" w:sz="8" w:space="0" w:color="auto"/>
              <w:right w:val="single" w:sz="8" w:space="0" w:color="auto"/>
            </w:tcBorders>
            <w:shd w:val="clear" w:color="auto" w:fill="auto"/>
          </w:tcPr>
          <w:p w:rsidR="00462C55" w:rsidRPr="00BC20EE" w:rsidRDefault="00462C55" w:rsidP="009A3FDC">
            <w:pPr>
              <w:jc w:val="center"/>
            </w:pPr>
            <w:r w:rsidRPr="00BC20EE">
              <w:rPr>
                <w:rFonts w:eastAsia="Calibri"/>
                <w:lang w:val="uk-UA"/>
              </w:rPr>
              <w:t>50,00</w:t>
            </w:r>
          </w:p>
        </w:tc>
      </w:tr>
      <w:tr w:rsidR="00462C55" w:rsidRPr="009E4312" w:rsidTr="00066468">
        <w:trPr>
          <w:trHeight w:val="268"/>
        </w:trPr>
        <w:tc>
          <w:tcPr>
            <w:tcW w:w="322" w:type="dxa"/>
            <w:tcBorders>
              <w:left w:val="single" w:sz="8" w:space="0" w:color="auto"/>
              <w:bottom w:val="single" w:sz="8" w:space="0" w:color="auto"/>
              <w:right w:val="single" w:sz="8" w:space="0" w:color="auto"/>
            </w:tcBorders>
            <w:shd w:val="clear" w:color="auto" w:fill="auto"/>
            <w:vAlign w:val="center"/>
          </w:tcPr>
          <w:p w:rsidR="00462C55" w:rsidRPr="00386AB2" w:rsidRDefault="00462C55" w:rsidP="00B5263B">
            <w:pPr>
              <w:jc w:val="center"/>
              <w:rPr>
                <w:sz w:val="20"/>
                <w:szCs w:val="20"/>
              </w:rPr>
            </w:pPr>
            <w:r>
              <w:rPr>
                <w:sz w:val="20"/>
                <w:szCs w:val="20"/>
              </w:rPr>
              <w:t>2</w:t>
            </w:r>
          </w:p>
        </w:tc>
        <w:tc>
          <w:tcPr>
            <w:tcW w:w="7922" w:type="dxa"/>
            <w:tcBorders>
              <w:bottom w:val="single" w:sz="8" w:space="0" w:color="auto"/>
              <w:right w:val="single" w:sz="8" w:space="0" w:color="auto"/>
            </w:tcBorders>
            <w:shd w:val="clear" w:color="auto" w:fill="auto"/>
            <w:vAlign w:val="center"/>
          </w:tcPr>
          <w:p w:rsidR="00462C55" w:rsidRPr="00676A79" w:rsidRDefault="00462C55" w:rsidP="009A3FDC">
            <w:pPr>
              <w:adjustRightInd w:val="0"/>
              <w:rPr>
                <w:sz w:val="24"/>
                <w:szCs w:val="24"/>
                <w:lang w:val="uk-UA"/>
              </w:rPr>
            </w:pPr>
            <w:r>
              <w:rPr>
                <w:sz w:val="24"/>
                <w:szCs w:val="24"/>
                <w:lang w:val="ru-RU"/>
              </w:rPr>
              <w:t>Внесення добрив (Карбомід 1</w:t>
            </w:r>
            <w:r w:rsidRPr="00F21D08">
              <w:rPr>
                <w:sz w:val="24"/>
                <w:szCs w:val="24"/>
                <w:lang w:val="ru-RU"/>
              </w:rPr>
              <w:t>0</w:t>
            </w:r>
            <w:r>
              <w:rPr>
                <w:sz w:val="24"/>
                <w:szCs w:val="24"/>
                <w:lang w:val="ru-RU"/>
              </w:rPr>
              <w:t>0 кг на 1 га</w:t>
            </w:r>
            <w:r w:rsidRPr="007C16C3">
              <w:rPr>
                <w:sz w:val="24"/>
                <w:szCs w:val="24"/>
                <w:lang w:val="ru-RU"/>
              </w:rPr>
              <w:t>)</w:t>
            </w:r>
            <w:r>
              <w:rPr>
                <w:sz w:val="24"/>
                <w:szCs w:val="24"/>
                <w:lang w:val="uk-UA"/>
              </w:rPr>
              <w:t xml:space="preserve"> (ДП 7 л</w:t>
            </w:r>
            <w:r w:rsidRPr="00F21D08">
              <w:rPr>
                <w:sz w:val="24"/>
                <w:szCs w:val="24"/>
                <w:lang w:val="ru-RU"/>
              </w:rPr>
              <w:t>/</w:t>
            </w:r>
            <w:r>
              <w:rPr>
                <w:sz w:val="24"/>
                <w:szCs w:val="24"/>
                <w:lang w:val="uk-UA"/>
              </w:rPr>
              <w:t>га)</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pPr>
            <w:r w:rsidRPr="00BC20EE">
              <w:t>га</w:t>
            </w:r>
          </w:p>
        </w:tc>
        <w:tc>
          <w:tcPr>
            <w:tcW w:w="1276" w:type="dxa"/>
            <w:tcBorders>
              <w:bottom w:val="single" w:sz="8" w:space="0" w:color="auto"/>
              <w:right w:val="single" w:sz="8" w:space="0" w:color="auto"/>
            </w:tcBorders>
            <w:shd w:val="clear" w:color="auto" w:fill="auto"/>
          </w:tcPr>
          <w:p w:rsidR="00462C55" w:rsidRPr="00BC20EE" w:rsidRDefault="00462C55" w:rsidP="009A3FDC">
            <w:pPr>
              <w:jc w:val="center"/>
            </w:pPr>
            <w:r w:rsidRPr="00BC20EE">
              <w:rPr>
                <w:rFonts w:eastAsia="Calibri"/>
                <w:lang w:val="uk-UA"/>
              </w:rPr>
              <w:t>50,00</w:t>
            </w:r>
          </w:p>
        </w:tc>
      </w:tr>
      <w:tr w:rsidR="00462C55"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462C55" w:rsidRDefault="00462C55" w:rsidP="00B5263B">
            <w:pPr>
              <w:jc w:val="center"/>
              <w:rPr>
                <w:sz w:val="20"/>
                <w:szCs w:val="20"/>
              </w:rPr>
            </w:pPr>
            <w:r>
              <w:rPr>
                <w:sz w:val="20"/>
                <w:szCs w:val="20"/>
              </w:rPr>
              <w:t>3</w:t>
            </w:r>
          </w:p>
        </w:tc>
        <w:tc>
          <w:tcPr>
            <w:tcW w:w="7922" w:type="dxa"/>
            <w:tcBorders>
              <w:bottom w:val="single" w:sz="8" w:space="0" w:color="auto"/>
              <w:right w:val="single" w:sz="8" w:space="0" w:color="auto"/>
            </w:tcBorders>
            <w:shd w:val="clear" w:color="auto" w:fill="auto"/>
            <w:vAlign w:val="center"/>
          </w:tcPr>
          <w:p w:rsidR="00462C55" w:rsidRPr="007C16C3" w:rsidRDefault="00462C55" w:rsidP="009A3FDC">
            <w:pPr>
              <w:adjustRightInd w:val="0"/>
              <w:rPr>
                <w:sz w:val="24"/>
                <w:szCs w:val="24"/>
                <w:lang w:val="ru-RU"/>
              </w:rPr>
            </w:pPr>
            <w:r w:rsidRPr="007C16C3">
              <w:rPr>
                <w:sz w:val="24"/>
                <w:szCs w:val="24"/>
                <w:lang w:val="ru-RU"/>
              </w:rPr>
              <w:t xml:space="preserve">Передпосівна культивація </w:t>
            </w:r>
            <w:r w:rsidRPr="00F21D08">
              <w:rPr>
                <w:sz w:val="24"/>
                <w:szCs w:val="24"/>
                <w:lang w:val="ru-RU"/>
              </w:rPr>
              <w:t xml:space="preserve">на глибину </w:t>
            </w:r>
            <w:proofErr w:type="gramStart"/>
            <w:r w:rsidRPr="00F21D08">
              <w:rPr>
                <w:sz w:val="24"/>
                <w:szCs w:val="24"/>
                <w:lang w:val="ru-RU"/>
              </w:rPr>
              <w:t>пос</w:t>
            </w:r>
            <w:proofErr w:type="gramEnd"/>
            <w:r w:rsidRPr="00F21D08">
              <w:rPr>
                <w:sz w:val="24"/>
                <w:szCs w:val="24"/>
                <w:lang w:val="ru-RU"/>
              </w:rPr>
              <w:t>іву ( 7-10 см)</w:t>
            </w:r>
            <w:r>
              <w:rPr>
                <w:sz w:val="24"/>
                <w:szCs w:val="24"/>
                <w:lang w:val="uk-UA"/>
              </w:rPr>
              <w:t xml:space="preserve"> (ДП 7 л</w:t>
            </w:r>
            <w:r w:rsidRPr="00F21D08">
              <w:rPr>
                <w:sz w:val="24"/>
                <w:szCs w:val="24"/>
                <w:lang w:val="ru-RU"/>
              </w:rPr>
              <w:t>/</w:t>
            </w:r>
            <w:r>
              <w:rPr>
                <w:sz w:val="24"/>
                <w:szCs w:val="24"/>
                <w:lang w:val="uk-UA"/>
              </w:rPr>
              <w:t>га)</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pPr>
            <w:r w:rsidRPr="00BC20EE">
              <w:t>га</w:t>
            </w:r>
          </w:p>
        </w:tc>
        <w:tc>
          <w:tcPr>
            <w:tcW w:w="1276" w:type="dxa"/>
            <w:tcBorders>
              <w:bottom w:val="single" w:sz="8" w:space="0" w:color="auto"/>
              <w:right w:val="single" w:sz="8" w:space="0" w:color="auto"/>
            </w:tcBorders>
            <w:shd w:val="clear" w:color="auto" w:fill="auto"/>
          </w:tcPr>
          <w:p w:rsidR="00462C55" w:rsidRPr="00BC20EE" w:rsidRDefault="00462C55" w:rsidP="009A3FDC">
            <w:pPr>
              <w:jc w:val="center"/>
            </w:pPr>
            <w:r w:rsidRPr="00BC20EE">
              <w:rPr>
                <w:rFonts w:eastAsia="Calibri"/>
                <w:lang w:val="uk-UA"/>
              </w:rPr>
              <w:t>50,00</w:t>
            </w:r>
          </w:p>
        </w:tc>
      </w:tr>
      <w:tr w:rsidR="00462C55"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462C55" w:rsidRDefault="00462C55" w:rsidP="00B5263B">
            <w:pPr>
              <w:jc w:val="center"/>
              <w:rPr>
                <w:sz w:val="20"/>
                <w:szCs w:val="20"/>
              </w:rPr>
            </w:pPr>
            <w:r>
              <w:rPr>
                <w:sz w:val="20"/>
                <w:szCs w:val="20"/>
              </w:rPr>
              <w:t>4</w:t>
            </w:r>
          </w:p>
        </w:tc>
        <w:tc>
          <w:tcPr>
            <w:tcW w:w="7922" w:type="dxa"/>
            <w:tcBorders>
              <w:bottom w:val="single" w:sz="8" w:space="0" w:color="auto"/>
              <w:right w:val="single" w:sz="8" w:space="0" w:color="auto"/>
            </w:tcBorders>
            <w:shd w:val="clear" w:color="auto" w:fill="auto"/>
            <w:vAlign w:val="center"/>
          </w:tcPr>
          <w:p w:rsidR="00462C55" w:rsidRPr="00F04948" w:rsidRDefault="00462C55" w:rsidP="009A3FDC">
            <w:pPr>
              <w:adjustRightInd w:val="0"/>
              <w:rPr>
                <w:sz w:val="24"/>
                <w:szCs w:val="24"/>
                <w:lang w:val="uk-UA"/>
              </w:rPr>
            </w:pPr>
            <w:r w:rsidRPr="00F04948">
              <w:rPr>
                <w:sz w:val="24"/>
                <w:szCs w:val="24"/>
                <w:lang w:val="uk-UA"/>
              </w:rPr>
              <w:t xml:space="preserve">Посів </w:t>
            </w:r>
            <w:r w:rsidRPr="00676A79">
              <w:rPr>
                <w:sz w:val="24"/>
                <w:szCs w:val="24"/>
                <w:lang w:val="uk-UA"/>
              </w:rPr>
              <w:t>соняшнику</w:t>
            </w:r>
            <w:r w:rsidRPr="00F04948">
              <w:rPr>
                <w:sz w:val="24"/>
                <w:szCs w:val="24"/>
                <w:lang w:val="uk-UA"/>
              </w:rPr>
              <w:t xml:space="preserve"> </w:t>
            </w:r>
            <w:r w:rsidRPr="00676A79">
              <w:rPr>
                <w:sz w:val="24"/>
                <w:szCs w:val="24"/>
                <w:lang w:val="uk-UA"/>
              </w:rPr>
              <w:t>(насіння</w:t>
            </w:r>
            <w:r>
              <w:rPr>
                <w:sz w:val="24"/>
                <w:szCs w:val="24"/>
                <w:lang w:val="uk-UA"/>
              </w:rPr>
              <w:t xml:space="preserve"> сінгента </w:t>
            </w:r>
            <w:r w:rsidRPr="00676A79">
              <w:rPr>
                <w:sz w:val="24"/>
                <w:szCs w:val="24"/>
                <w:lang w:val="uk-UA"/>
              </w:rPr>
              <w:t>«СУМІКО</w:t>
            </w:r>
            <w:r>
              <w:rPr>
                <w:sz w:val="24"/>
                <w:szCs w:val="24"/>
                <w:lang w:val="uk-UA"/>
              </w:rPr>
              <w:t xml:space="preserve">» </w:t>
            </w:r>
            <w:r w:rsidRPr="00676A79">
              <w:rPr>
                <w:sz w:val="24"/>
                <w:szCs w:val="24"/>
                <w:lang w:val="uk-UA"/>
              </w:rPr>
              <w:t xml:space="preserve"> – 25 посівних одиниць)</w:t>
            </w:r>
            <w:r>
              <w:rPr>
                <w:sz w:val="24"/>
                <w:szCs w:val="24"/>
                <w:lang w:val="uk-UA"/>
              </w:rPr>
              <w:t xml:space="preserve"> з внесенням добрив ПК («Амофос» 70 кг</w:t>
            </w:r>
            <w:r w:rsidRPr="00F04948">
              <w:rPr>
                <w:sz w:val="24"/>
                <w:szCs w:val="24"/>
                <w:lang w:val="uk-UA"/>
              </w:rPr>
              <w:t>/</w:t>
            </w:r>
            <w:r>
              <w:rPr>
                <w:sz w:val="24"/>
                <w:szCs w:val="24"/>
                <w:lang w:val="uk-UA"/>
              </w:rPr>
              <w:t>га + «Сірка» 1 л</w:t>
            </w:r>
            <w:r w:rsidRPr="00F04948">
              <w:rPr>
                <w:sz w:val="24"/>
                <w:szCs w:val="24"/>
                <w:lang w:val="uk-UA"/>
              </w:rPr>
              <w:t>/</w:t>
            </w:r>
            <w:r>
              <w:rPr>
                <w:sz w:val="24"/>
                <w:szCs w:val="24"/>
                <w:lang w:val="uk-UA"/>
              </w:rPr>
              <w:t>га) (ДП 7 л</w:t>
            </w:r>
            <w:r w:rsidRPr="00F04948">
              <w:rPr>
                <w:sz w:val="24"/>
                <w:szCs w:val="24"/>
                <w:lang w:val="uk-UA"/>
              </w:rPr>
              <w:t>/</w:t>
            </w:r>
            <w:r>
              <w:rPr>
                <w:sz w:val="24"/>
                <w:szCs w:val="24"/>
                <w:lang w:val="uk-UA"/>
              </w:rPr>
              <w:t>га)</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pPr>
            <w:r w:rsidRPr="00BC20EE">
              <w:t>га</w:t>
            </w:r>
          </w:p>
        </w:tc>
        <w:tc>
          <w:tcPr>
            <w:tcW w:w="1276" w:type="dxa"/>
            <w:tcBorders>
              <w:bottom w:val="single" w:sz="8" w:space="0" w:color="auto"/>
              <w:right w:val="single" w:sz="8" w:space="0" w:color="auto"/>
            </w:tcBorders>
            <w:shd w:val="clear" w:color="auto" w:fill="auto"/>
          </w:tcPr>
          <w:p w:rsidR="00462C55" w:rsidRPr="00BC20EE" w:rsidRDefault="00462C55" w:rsidP="009A3FDC">
            <w:pPr>
              <w:jc w:val="center"/>
            </w:pPr>
            <w:r w:rsidRPr="00BC20EE">
              <w:rPr>
                <w:rFonts w:eastAsia="Calibri"/>
                <w:lang w:val="uk-UA"/>
              </w:rPr>
              <w:t>50,00</w:t>
            </w:r>
          </w:p>
        </w:tc>
      </w:tr>
      <w:tr w:rsidR="00462C55"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462C55" w:rsidRPr="00386AB2" w:rsidRDefault="00462C55" w:rsidP="00B5263B">
            <w:pPr>
              <w:jc w:val="center"/>
              <w:rPr>
                <w:sz w:val="20"/>
                <w:szCs w:val="20"/>
              </w:rPr>
            </w:pPr>
            <w:r>
              <w:rPr>
                <w:sz w:val="20"/>
                <w:szCs w:val="20"/>
              </w:rPr>
              <w:t>5</w:t>
            </w:r>
          </w:p>
        </w:tc>
        <w:tc>
          <w:tcPr>
            <w:tcW w:w="7922" w:type="dxa"/>
            <w:tcBorders>
              <w:bottom w:val="single" w:sz="8" w:space="0" w:color="auto"/>
              <w:right w:val="single" w:sz="8" w:space="0" w:color="auto"/>
            </w:tcBorders>
            <w:shd w:val="clear" w:color="auto" w:fill="auto"/>
            <w:vAlign w:val="center"/>
          </w:tcPr>
          <w:p w:rsidR="00462C55" w:rsidRPr="00676A79" w:rsidRDefault="00462C55" w:rsidP="009A3FDC">
            <w:pPr>
              <w:adjustRightInd w:val="0"/>
              <w:rPr>
                <w:sz w:val="24"/>
                <w:szCs w:val="24"/>
                <w:lang w:val="uk-UA"/>
              </w:rPr>
            </w:pPr>
            <w:r w:rsidRPr="00676A79">
              <w:rPr>
                <w:sz w:val="24"/>
                <w:szCs w:val="24"/>
                <w:lang w:val="uk-UA"/>
              </w:rPr>
              <w:t xml:space="preserve">Внесення засобів захисту рослин (ЗЗР)  </w:t>
            </w:r>
            <w:r w:rsidRPr="00676A79">
              <w:rPr>
                <w:b/>
                <w:sz w:val="24"/>
                <w:szCs w:val="24"/>
                <w:lang w:val="uk-UA"/>
              </w:rPr>
              <w:t xml:space="preserve">(«Агропав  екстра» - 0,1 л/га., «Карбезим» - 0,5 л/га) </w:t>
            </w:r>
            <w:r>
              <w:rPr>
                <w:sz w:val="24"/>
                <w:szCs w:val="24"/>
                <w:lang w:val="uk-UA"/>
              </w:rPr>
              <w:t>(ДП 7 л</w:t>
            </w:r>
            <w:r w:rsidRPr="00F21D08">
              <w:rPr>
                <w:sz w:val="24"/>
                <w:szCs w:val="24"/>
                <w:lang w:val="ru-RU"/>
              </w:rPr>
              <w:t>/</w:t>
            </w:r>
            <w:r>
              <w:rPr>
                <w:sz w:val="24"/>
                <w:szCs w:val="24"/>
                <w:lang w:val="uk-UA"/>
              </w:rPr>
              <w:t>га)</w:t>
            </w:r>
            <w:r w:rsidRPr="00676A79">
              <w:rPr>
                <w:b/>
                <w:sz w:val="24"/>
                <w:szCs w:val="24"/>
                <w:lang w:val="uk-UA"/>
              </w:rPr>
              <w:t xml:space="preserve"> </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rPr>
                <w:lang w:val="uk-UA"/>
              </w:rPr>
            </w:pPr>
            <w:r w:rsidRPr="00BC20EE">
              <w:rPr>
                <w:lang w:val="uk-UA"/>
              </w:rPr>
              <w:t>га</w:t>
            </w:r>
          </w:p>
        </w:tc>
        <w:tc>
          <w:tcPr>
            <w:tcW w:w="1276" w:type="dxa"/>
            <w:tcBorders>
              <w:bottom w:val="single" w:sz="8" w:space="0" w:color="auto"/>
              <w:right w:val="single" w:sz="8" w:space="0" w:color="auto"/>
            </w:tcBorders>
            <w:shd w:val="clear" w:color="auto" w:fill="auto"/>
          </w:tcPr>
          <w:p w:rsidR="00462C55" w:rsidRPr="00BC20EE" w:rsidRDefault="00462C55" w:rsidP="009A3FDC">
            <w:pPr>
              <w:jc w:val="center"/>
              <w:rPr>
                <w:lang w:val="uk-UA"/>
              </w:rPr>
            </w:pPr>
            <w:r w:rsidRPr="00BC20EE">
              <w:rPr>
                <w:rFonts w:eastAsia="Calibri"/>
                <w:lang w:val="uk-UA"/>
              </w:rPr>
              <w:t>50,00</w:t>
            </w:r>
          </w:p>
        </w:tc>
      </w:tr>
      <w:tr w:rsidR="00462C55"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462C55" w:rsidRPr="00386AB2" w:rsidRDefault="00462C55" w:rsidP="00B5263B">
            <w:pPr>
              <w:jc w:val="center"/>
              <w:rPr>
                <w:sz w:val="20"/>
                <w:szCs w:val="20"/>
              </w:rPr>
            </w:pPr>
            <w:r>
              <w:rPr>
                <w:sz w:val="20"/>
                <w:szCs w:val="20"/>
              </w:rPr>
              <w:t>6</w:t>
            </w:r>
          </w:p>
        </w:tc>
        <w:tc>
          <w:tcPr>
            <w:tcW w:w="7922" w:type="dxa"/>
            <w:tcBorders>
              <w:bottom w:val="single" w:sz="8" w:space="0" w:color="auto"/>
              <w:right w:val="single" w:sz="8" w:space="0" w:color="auto"/>
            </w:tcBorders>
            <w:shd w:val="clear" w:color="auto" w:fill="auto"/>
            <w:vAlign w:val="center"/>
          </w:tcPr>
          <w:p w:rsidR="00462C55" w:rsidRPr="00676A79" w:rsidRDefault="00462C55" w:rsidP="009A3FDC">
            <w:pPr>
              <w:adjustRightInd w:val="0"/>
              <w:rPr>
                <w:sz w:val="24"/>
                <w:szCs w:val="24"/>
                <w:lang w:val="uk-UA"/>
              </w:rPr>
            </w:pPr>
            <w:r w:rsidRPr="00676A79">
              <w:rPr>
                <w:sz w:val="24"/>
                <w:szCs w:val="24"/>
                <w:lang w:val="uk-UA"/>
              </w:rPr>
              <w:t xml:space="preserve">Внесення засобів захисту рослин (ЗЗР)  </w:t>
            </w:r>
            <w:r w:rsidRPr="00676A79">
              <w:rPr>
                <w:b/>
                <w:sz w:val="24"/>
                <w:szCs w:val="24"/>
                <w:lang w:val="uk-UA"/>
              </w:rPr>
              <w:t>(«Фунгісил»- 0,5 л/га)</w:t>
            </w:r>
            <w:r>
              <w:rPr>
                <w:sz w:val="24"/>
                <w:szCs w:val="24"/>
                <w:lang w:val="uk-UA"/>
              </w:rPr>
              <w:t xml:space="preserve"> (ДП 7 л</w:t>
            </w:r>
            <w:r w:rsidRPr="00F21D08">
              <w:rPr>
                <w:sz w:val="24"/>
                <w:szCs w:val="24"/>
                <w:lang w:val="ru-RU"/>
              </w:rPr>
              <w:t>/</w:t>
            </w:r>
            <w:r>
              <w:rPr>
                <w:sz w:val="24"/>
                <w:szCs w:val="24"/>
                <w:lang w:val="uk-UA"/>
              </w:rPr>
              <w:t>га)</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rPr>
                <w:lang w:val="uk-UA"/>
              </w:rPr>
            </w:pPr>
            <w:r w:rsidRPr="00BC20EE">
              <w:rPr>
                <w:lang w:val="uk-UA"/>
              </w:rPr>
              <w:t>га</w:t>
            </w:r>
          </w:p>
        </w:tc>
        <w:tc>
          <w:tcPr>
            <w:tcW w:w="1276" w:type="dxa"/>
            <w:tcBorders>
              <w:bottom w:val="single" w:sz="8" w:space="0" w:color="auto"/>
              <w:right w:val="single" w:sz="8" w:space="0" w:color="auto"/>
            </w:tcBorders>
            <w:shd w:val="clear" w:color="auto" w:fill="auto"/>
          </w:tcPr>
          <w:p w:rsidR="00462C55" w:rsidRPr="00BC20EE" w:rsidRDefault="00462C55" w:rsidP="009A3FDC">
            <w:pPr>
              <w:jc w:val="center"/>
              <w:rPr>
                <w:lang w:val="uk-UA"/>
              </w:rPr>
            </w:pPr>
            <w:r w:rsidRPr="00BC20EE">
              <w:rPr>
                <w:rFonts w:eastAsia="Calibri"/>
                <w:lang w:val="uk-UA"/>
              </w:rPr>
              <w:t>50,00</w:t>
            </w:r>
          </w:p>
        </w:tc>
      </w:tr>
      <w:tr w:rsidR="00462C55"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462C55" w:rsidRPr="00386AB2" w:rsidRDefault="00462C55" w:rsidP="00B5263B">
            <w:pPr>
              <w:jc w:val="center"/>
              <w:rPr>
                <w:sz w:val="20"/>
                <w:szCs w:val="20"/>
              </w:rPr>
            </w:pPr>
            <w:r>
              <w:rPr>
                <w:sz w:val="20"/>
                <w:szCs w:val="20"/>
              </w:rPr>
              <w:t>7</w:t>
            </w:r>
          </w:p>
        </w:tc>
        <w:tc>
          <w:tcPr>
            <w:tcW w:w="7922" w:type="dxa"/>
            <w:tcBorders>
              <w:bottom w:val="single" w:sz="8" w:space="0" w:color="auto"/>
              <w:right w:val="single" w:sz="8" w:space="0" w:color="auto"/>
            </w:tcBorders>
            <w:shd w:val="clear" w:color="auto" w:fill="auto"/>
            <w:vAlign w:val="center"/>
          </w:tcPr>
          <w:p w:rsidR="00462C55" w:rsidRPr="00676A79" w:rsidRDefault="00462C55" w:rsidP="009A3FDC">
            <w:pPr>
              <w:adjustRightInd w:val="0"/>
              <w:rPr>
                <w:sz w:val="24"/>
                <w:szCs w:val="24"/>
                <w:lang w:val="uk-UA"/>
              </w:rPr>
            </w:pPr>
            <w:r w:rsidRPr="00676A79">
              <w:rPr>
                <w:sz w:val="24"/>
                <w:szCs w:val="24"/>
                <w:lang w:val="uk-UA"/>
              </w:rPr>
              <w:t>Внесення добрива (підживлення) (</w:t>
            </w:r>
            <w:r w:rsidRPr="00676A79">
              <w:rPr>
                <w:b/>
                <w:sz w:val="24"/>
                <w:szCs w:val="24"/>
                <w:lang w:val="uk-UA"/>
              </w:rPr>
              <w:t>«Еколайн бор» - 1,5 л/га )</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rPr>
                <w:lang w:val="uk-UA"/>
              </w:rPr>
            </w:pPr>
            <w:r w:rsidRPr="00BC20EE">
              <w:rPr>
                <w:lang w:val="uk-UA"/>
              </w:rPr>
              <w:t>га</w:t>
            </w:r>
          </w:p>
        </w:tc>
        <w:tc>
          <w:tcPr>
            <w:tcW w:w="1276" w:type="dxa"/>
            <w:tcBorders>
              <w:bottom w:val="single" w:sz="8" w:space="0" w:color="auto"/>
              <w:right w:val="single" w:sz="8" w:space="0" w:color="auto"/>
            </w:tcBorders>
            <w:shd w:val="clear" w:color="auto" w:fill="auto"/>
          </w:tcPr>
          <w:p w:rsidR="00462C55" w:rsidRPr="00BC20EE" w:rsidRDefault="00462C55" w:rsidP="009A3FDC">
            <w:pPr>
              <w:jc w:val="center"/>
              <w:rPr>
                <w:lang w:val="uk-UA"/>
              </w:rPr>
            </w:pPr>
            <w:r w:rsidRPr="00BC20EE">
              <w:rPr>
                <w:rFonts w:eastAsia="Calibri"/>
                <w:lang w:val="uk-UA"/>
              </w:rPr>
              <w:t>50,00</w:t>
            </w:r>
          </w:p>
        </w:tc>
      </w:tr>
      <w:tr w:rsidR="00462C55"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462C55" w:rsidRPr="00386AB2" w:rsidRDefault="00462C55" w:rsidP="00B5263B">
            <w:pPr>
              <w:jc w:val="center"/>
              <w:rPr>
                <w:sz w:val="20"/>
                <w:szCs w:val="20"/>
              </w:rPr>
            </w:pPr>
            <w:r>
              <w:rPr>
                <w:sz w:val="20"/>
                <w:szCs w:val="20"/>
              </w:rPr>
              <w:t>8</w:t>
            </w:r>
          </w:p>
        </w:tc>
        <w:tc>
          <w:tcPr>
            <w:tcW w:w="7922" w:type="dxa"/>
            <w:tcBorders>
              <w:bottom w:val="single" w:sz="8" w:space="0" w:color="auto"/>
              <w:right w:val="single" w:sz="8" w:space="0" w:color="auto"/>
            </w:tcBorders>
            <w:shd w:val="clear" w:color="auto" w:fill="auto"/>
            <w:vAlign w:val="center"/>
          </w:tcPr>
          <w:p w:rsidR="00462C55" w:rsidRPr="00676A79" w:rsidRDefault="00462C55" w:rsidP="009A3FDC">
            <w:pPr>
              <w:adjustRightInd w:val="0"/>
              <w:rPr>
                <w:sz w:val="24"/>
                <w:szCs w:val="24"/>
                <w:lang w:val="uk-UA"/>
              </w:rPr>
            </w:pPr>
            <w:r w:rsidRPr="00676A79">
              <w:rPr>
                <w:sz w:val="24"/>
                <w:szCs w:val="24"/>
                <w:lang w:val="uk-UA"/>
              </w:rPr>
              <w:t>Міжрядний обробіток сходів</w:t>
            </w:r>
            <w:r>
              <w:rPr>
                <w:sz w:val="24"/>
                <w:szCs w:val="24"/>
                <w:lang w:val="uk-UA"/>
              </w:rPr>
              <w:t xml:space="preserve"> (ДП 7 л</w:t>
            </w:r>
            <w:r w:rsidRPr="00F21D08">
              <w:rPr>
                <w:sz w:val="24"/>
                <w:szCs w:val="24"/>
                <w:lang w:val="ru-RU"/>
              </w:rPr>
              <w:t>/</w:t>
            </w:r>
            <w:r>
              <w:rPr>
                <w:sz w:val="24"/>
                <w:szCs w:val="24"/>
                <w:lang w:val="uk-UA"/>
              </w:rPr>
              <w:t>га)</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pPr>
            <w:r w:rsidRPr="00BC20EE">
              <w:t>га</w:t>
            </w:r>
          </w:p>
        </w:tc>
        <w:tc>
          <w:tcPr>
            <w:tcW w:w="1276" w:type="dxa"/>
            <w:tcBorders>
              <w:bottom w:val="single" w:sz="8" w:space="0" w:color="auto"/>
              <w:right w:val="single" w:sz="8" w:space="0" w:color="auto"/>
            </w:tcBorders>
            <w:shd w:val="clear" w:color="auto" w:fill="auto"/>
          </w:tcPr>
          <w:p w:rsidR="00462C55" w:rsidRPr="00BC20EE" w:rsidRDefault="00462C55" w:rsidP="009A3FDC">
            <w:pPr>
              <w:jc w:val="center"/>
            </w:pPr>
            <w:r w:rsidRPr="00BC20EE">
              <w:rPr>
                <w:rFonts w:eastAsia="Calibri"/>
                <w:lang w:val="uk-UA"/>
              </w:rPr>
              <w:t>50,00</w:t>
            </w:r>
          </w:p>
        </w:tc>
      </w:tr>
      <w:tr w:rsidR="00462C55" w:rsidRPr="009E4312" w:rsidTr="00066468">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462C55" w:rsidRDefault="00462C55" w:rsidP="00B5263B">
            <w:pPr>
              <w:jc w:val="center"/>
              <w:rPr>
                <w:sz w:val="20"/>
                <w:szCs w:val="20"/>
              </w:rPr>
            </w:pPr>
            <w:r>
              <w:rPr>
                <w:sz w:val="20"/>
                <w:szCs w:val="20"/>
              </w:rPr>
              <w:t>9</w:t>
            </w:r>
          </w:p>
        </w:tc>
        <w:tc>
          <w:tcPr>
            <w:tcW w:w="7922" w:type="dxa"/>
            <w:tcBorders>
              <w:bottom w:val="single" w:sz="8" w:space="0" w:color="auto"/>
              <w:right w:val="single" w:sz="8" w:space="0" w:color="auto"/>
            </w:tcBorders>
            <w:shd w:val="clear" w:color="auto" w:fill="auto"/>
            <w:vAlign w:val="center"/>
          </w:tcPr>
          <w:p w:rsidR="00462C55" w:rsidRPr="00472D60" w:rsidRDefault="00462C55" w:rsidP="009A3FDC">
            <w:pPr>
              <w:adjustRightInd w:val="0"/>
              <w:rPr>
                <w:sz w:val="24"/>
                <w:szCs w:val="24"/>
                <w:lang w:val="ru-RU"/>
              </w:rPr>
            </w:pPr>
            <w:r w:rsidRPr="00472D60">
              <w:rPr>
                <w:sz w:val="24"/>
                <w:szCs w:val="24"/>
                <w:lang w:val="ru-RU"/>
              </w:rPr>
              <w:t xml:space="preserve">Збирання врожаю </w:t>
            </w:r>
            <w:r>
              <w:rPr>
                <w:sz w:val="24"/>
                <w:szCs w:val="24"/>
                <w:lang w:val="uk-UA"/>
              </w:rPr>
              <w:t xml:space="preserve">(ДП </w:t>
            </w:r>
            <w:r w:rsidRPr="00472D60">
              <w:rPr>
                <w:sz w:val="24"/>
                <w:szCs w:val="24"/>
                <w:lang w:val="ru-RU"/>
              </w:rPr>
              <w:t>1</w:t>
            </w:r>
            <w:r>
              <w:rPr>
                <w:sz w:val="24"/>
                <w:szCs w:val="24"/>
                <w:lang w:val="uk-UA"/>
              </w:rPr>
              <w:t>7 л</w:t>
            </w:r>
            <w:r w:rsidRPr="00F21D08">
              <w:rPr>
                <w:sz w:val="24"/>
                <w:szCs w:val="24"/>
                <w:lang w:val="ru-RU"/>
              </w:rPr>
              <w:t>/</w:t>
            </w:r>
            <w:r>
              <w:rPr>
                <w:sz w:val="24"/>
                <w:szCs w:val="24"/>
                <w:lang w:val="uk-UA"/>
              </w:rPr>
              <w:t>га)</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pPr>
            <w:r w:rsidRPr="00BC20EE">
              <w:t>га</w:t>
            </w:r>
          </w:p>
        </w:tc>
        <w:tc>
          <w:tcPr>
            <w:tcW w:w="1276" w:type="dxa"/>
            <w:tcBorders>
              <w:bottom w:val="single" w:sz="8" w:space="0" w:color="auto"/>
              <w:right w:val="single" w:sz="8" w:space="0" w:color="auto"/>
            </w:tcBorders>
            <w:shd w:val="clear" w:color="auto" w:fill="auto"/>
          </w:tcPr>
          <w:p w:rsidR="00462C55" w:rsidRPr="00BC20EE" w:rsidRDefault="00462C55" w:rsidP="009A3FDC">
            <w:pPr>
              <w:jc w:val="center"/>
            </w:pPr>
            <w:r w:rsidRPr="00BC20EE">
              <w:rPr>
                <w:rFonts w:eastAsia="Calibri"/>
                <w:lang w:val="uk-UA"/>
              </w:rPr>
              <w:t>50,00</w:t>
            </w:r>
          </w:p>
        </w:tc>
      </w:tr>
      <w:tr w:rsidR="00462C55" w:rsidRPr="009E4312" w:rsidTr="005E70BB">
        <w:trPr>
          <w:trHeight w:val="266"/>
        </w:trPr>
        <w:tc>
          <w:tcPr>
            <w:tcW w:w="322" w:type="dxa"/>
            <w:tcBorders>
              <w:left w:val="single" w:sz="8" w:space="0" w:color="auto"/>
              <w:bottom w:val="single" w:sz="8" w:space="0" w:color="auto"/>
              <w:right w:val="single" w:sz="8" w:space="0" w:color="auto"/>
            </w:tcBorders>
            <w:shd w:val="clear" w:color="auto" w:fill="auto"/>
            <w:vAlign w:val="center"/>
          </w:tcPr>
          <w:p w:rsidR="00462C55" w:rsidRPr="00386AB2" w:rsidRDefault="00462C55" w:rsidP="00B5263B">
            <w:pPr>
              <w:jc w:val="center"/>
              <w:rPr>
                <w:sz w:val="20"/>
                <w:szCs w:val="20"/>
              </w:rPr>
            </w:pPr>
            <w:r>
              <w:rPr>
                <w:sz w:val="20"/>
                <w:szCs w:val="20"/>
              </w:rPr>
              <w:t>10</w:t>
            </w:r>
          </w:p>
        </w:tc>
        <w:tc>
          <w:tcPr>
            <w:tcW w:w="7922" w:type="dxa"/>
            <w:tcBorders>
              <w:bottom w:val="single" w:sz="8" w:space="0" w:color="auto"/>
              <w:right w:val="single" w:sz="8" w:space="0" w:color="auto"/>
            </w:tcBorders>
            <w:shd w:val="clear" w:color="auto" w:fill="auto"/>
            <w:vAlign w:val="center"/>
          </w:tcPr>
          <w:p w:rsidR="00462C55" w:rsidRPr="00472D60" w:rsidRDefault="00462C55" w:rsidP="009A3FDC">
            <w:pPr>
              <w:adjustRightInd w:val="0"/>
              <w:rPr>
                <w:sz w:val="24"/>
                <w:szCs w:val="24"/>
                <w:lang w:val="ru-RU"/>
              </w:rPr>
            </w:pPr>
            <w:r w:rsidRPr="007C16C3">
              <w:rPr>
                <w:sz w:val="24"/>
                <w:szCs w:val="24"/>
                <w:lang w:val="ru-RU"/>
              </w:rPr>
              <w:t xml:space="preserve">Транспортування до </w:t>
            </w:r>
            <w:proofErr w:type="gramStart"/>
            <w:r w:rsidRPr="007C16C3">
              <w:rPr>
                <w:sz w:val="24"/>
                <w:szCs w:val="24"/>
                <w:lang w:val="ru-RU"/>
              </w:rPr>
              <w:t>м</w:t>
            </w:r>
            <w:proofErr w:type="gramEnd"/>
            <w:r w:rsidRPr="007C16C3">
              <w:rPr>
                <w:sz w:val="24"/>
                <w:szCs w:val="24"/>
                <w:lang w:val="ru-RU"/>
              </w:rPr>
              <w:t xml:space="preserve">ісця зберігання </w:t>
            </w:r>
            <w:r w:rsidRPr="007C16C3">
              <w:rPr>
                <w:b/>
                <w:bCs/>
                <w:sz w:val="24"/>
                <w:szCs w:val="24"/>
                <w:lang w:val="ru-RU"/>
              </w:rPr>
              <w:t>(орієнтовна     відстань 50 км.)</w:t>
            </w:r>
            <w:r w:rsidRPr="00472D60">
              <w:rPr>
                <w:b/>
                <w:bCs/>
                <w:sz w:val="24"/>
                <w:szCs w:val="24"/>
                <w:lang w:val="ru-RU"/>
              </w:rPr>
              <w:t xml:space="preserve"> (</w:t>
            </w:r>
            <w:r>
              <w:rPr>
                <w:sz w:val="24"/>
                <w:szCs w:val="24"/>
                <w:lang w:val="uk-UA"/>
              </w:rPr>
              <w:t xml:space="preserve">ДП </w:t>
            </w:r>
            <w:r>
              <w:rPr>
                <w:sz w:val="24"/>
                <w:szCs w:val="24"/>
              </w:rPr>
              <w:t>20</w:t>
            </w:r>
            <w:r>
              <w:rPr>
                <w:sz w:val="24"/>
                <w:szCs w:val="24"/>
                <w:lang w:val="uk-UA"/>
              </w:rPr>
              <w:t xml:space="preserve"> л</w:t>
            </w:r>
            <w:r w:rsidRPr="00F21D08">
              <w:rPr>
                <w:sz w:val="24"/>
                <w:szCs w:val="24"/>
                <w:lang w:val="ru-RU"/>
              </w:rPr>
              <w:t>/</w:t>
            </w:r>
            <w:r>
              <w:rPr>
                <w:sz w:val="24"/>
                <w:szCs w:val="24"/>
              </w:rPr>
              <w:t xml:space="preserve">100 </w:t>
            </w:r>
            <w:r>
              <w:rPr>
                <w:sz w:val="24"/>
                <w:szCs w:val="24"/>
                <w:lang w:val="uk-UA"/>
              </w:rPr>
              <w:t>км)</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pPr>
            <w:r w:rsidRPr="00BC20EE">
              <w:t>т</w:t>
            </w:r>
          </w:p>
        </w:tc>
        <w:tc>
          <w:tcPr>
            <w:tcW w:w="1276"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rPr>
                <w:lang w:val="uk-UA"/>
              </w:rPr>
            </w:pPr>
            <w:r w:rsidRPr="00BC20EE">
              <w:rPr>
                <w:lang w:val="uk-UA"/>
              </w:rPr>
              <w:t>200</w:t>
            </w:r>
          </w:p>
        </w:tc>
      </w:tr>
      <w:tr w:rsidR="00462C55" w:rsidRPr="009E4312" w:rsidTr="005E70BB">
        <w:trPr>
          <w:trHeight w:val="268"/>
        </w:trPr>
        <w:tc>
          <w:tcPr>
            <w:tcW w:w="322" w:type="dxa"/>
            <w:tcBorders>
              <w:left w:val="single" w:sz="8" w:space="0" w:color="auto"/>
              <w:bottom w:val="single" w:sz="8" w:space="0" w:color="auto"/>
              <w:right w:val="single" w:sz="8" w:space="0" w:color="auto"/>
            </w:tcBorders>
            <w:shd w:val="clear" w:color="auto" w:fill="auto"/>
            <w:vAlign w:val="center"/>
          </w:tcPr>
          <w:p w:rsidR="00462C55" w:rsidRPr="0004288E" w:rsidRDefault="00462C55" w:rsidP="00B5263B">
            <w:pPr>
              <w:jc w:val="center"/>
              <w:rPr>
                <w:sz w:val="20"/>
                <w:szCs w:val="20"/>
                <w:lang w:val="uk-UA"/>
              </w:rPr>
            </w:pPr>
            <w:r>
              <w:t>1</w:t>
            </w:r>
            <w:r>
              <w:rPr>
                <w:lang w:val="uk-UA"/>
              </w:rPr>
              <w:t>1</w:t>
            </w:r>
          </w:p>
        </w:tc>
        <w:tc>
          <w:tcPr>
            <w:tcW w:w="7922" w:type="dxa"/>
            <w:tcBorders>
              <w:bottom w:val="single" w:sz="8" w:space="0" w:color="auto"/>
              <w:right w:val="single" w:sz="8" w:space="0" w:color="auto"/>
            </w:tcBorders>
            <w:shd w:val="clear" w:color="auto" w:fill="auto"/>
            <w:vAlign w:val="center"/>
          </w:tcPr>
          <w:p w:rsidR="00462C55" w:rsidRPr="00F21D08" w:rsidRDefault="00462C55" w:rsidP="009A3FDC">
            <w:pPr>
              <w:adjustRightInd w:val="0"/>
              <w:rPr>
                <w:sz w:val="24"/>
                <w:szCs w:val="24"/>
                <w:lang w:val="uk-UA"/>
              </w:rPr>
            </w:pPr>
            <w:r>
              <w:rPr>
                <w:sz w:val="24"/>
                <w:szCs w:val="24"/>
                <w:lang w:val="uk-UA"/>
              </w:rPr>
              <w:t>Дискування (на глибину 10-15 см) (ДП 14 л</w:t>
            </w:r>
            <w:r w:rsidRPr="00F21D08">
              <w:rPr>
                <w:sz w:val="24"/>
                <w:szCs w:val="24"/>
                <w:lang w:val="ru-RU"/>
              </w:rPr>
              <w:t>/</w:t>
            </w:r>
            <w:r>
              <w:rPr>
                <w:sz w:val="24"/>
                <w:szCs w:val="24"/>
                <w:lang w:val="uk-UA"/>
              </w:rPr>
              <w:t>га)</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pPr>
            <w:r w:rsidRPr="00BC20EE">
              <w:t>га</w:t>
            </w:r>
          </w:p>
        </w:tc>
        <w:tc>
          <w:tcPr>
            <w:tcW w:w="1276" w:type="dxa"/>
            <w:tcBorders>
              <w:bottom w:val="single" w:sz="8" w:space="0" w:color="auto"/>
              <w:right w:val="single" w:sz="8" w:space="0" w:color="auto"/>
            </w:tcBorders>
            <w:shd w:val="clear" w:color="auto" w:fill="auto"/>
          </w:tcPr>
          <w:p w:rsidR="00462C55" w:rsidRPr="00BC20EE" w:rsidRDefault="00462C55" w:rsidP="009A3FDC">
            <w:pPr>
              <w:jc w:val="center"/>
            </w:pPr>
            <w:r w:rsidRPr="00BC20EE">
              <w:rPr>
                <w:rFonts w:eastAsia="Calibri"/>
                <w:lang w:val="uk-UA"/>
              </w:rPr>
              <w:t>50,00</w:t>
            </w:r>
          </w:p>
        </w:tc>
      </w:tr>
    </w:tbl>
    <w:p w:rsidR="00AE61AE" w:rsidRDefault="00AE61AE" w:rsidP="00AE61AE">
      <w:pPr>
        <w:adjustRightInd w:val="0"/>
        <w:rPr>
          <w:b/>
          <w:sz w:val="24"/>
          <w:szCs w:val="24"/>
        </w:rPr>
      </w:pPr>
    </w:p>
    <w:p w:rsidR="00AE61AE" w:rsidRPr="00983EF3" w:rsidRDefault="00AE61AE" w:rsidP="00AE61AE">
      <w:pPr>
        <w:rPr>
          <w:b/>
          <w:sz w:val="24"/>
          <w:szCs w:val="24"/>
        </w:rPr>
      </w:pPr>
      <w:r w:rsidRPr="00983EF3">
        <w:rPr>
          <w:b/>
          <w:sz w:val="24"/>
          <w:szCs w:val="24"/>
        </w:rPr>
        <w:t>Керівник підприємства –</w:t>
      </w:r>
    </w:p>
    <w:p w:rsidR="00AE61AE" w:rsidRPr="00983EF3" w:rsidRDefault="00AE61AE" w:rsidP="00AE61AE">
      <w:pPr>
        <w:rPr>
          <w:b/>
          <w:sz w:val="24"/>
          <w:szCs w:val="24"/>
        </w:rPr>
      </w:pPr>
      <w:r w:rsidRPr="00983EF3">
        <w:rPr>
          <w:b/>
          <w:sz w:val="24"/>
          <w:szCs w:val="24"/>
        </w:rPr>
        <w:t>Учасник процедури закупівлі</w:t>
      </w:r>
      <w:r w:rsidRPr="00983EF3">
        <w:rPr>
          <w:b/>
          <w:sz w:val="24"/>
          <w:szCs w:val="24"/>
        </w:rPr>
        <w:tab/>
      </w:r>
      <w:r w:rsidRPr="00983EF3">
        <w:rPr>
          <w:b/>
          <w:sz w:val="24"/>
          <w:szCs w:val="24"/>
        </w:rPr>
        <w:tab/>
        <w:t>________________________</w:t>
      </w:r>
      <w:r w:rsidRPr="00983EF3">
        <w:rPr>
          <w:b/>
          <w:sz w:val="24"/>
          <w:szCs w:val="24"/>
        </w:rPr>
        <w:tab/>
      </w:r>
      <w:r w:rsidRPr="00983EF3">
        <w:rPr>
          <w:b/>
          <w:sz w:val="24"/>
          <w:szCs w:val="24"/>
        </w:rPr>
        <w:tab/>
        <w:t>ПІБ</w:t>
      </w:r>
    </w:p>
    <w:p w:rsidR="00AE61AE" w:rsidRDefault="00AE61AE" w:rsidP="00AE61AE">
      <w:pPr>
        <w:rPr>
          <w:b/>
          <w:sz w:val="24"/>
          <w:szCs w:val="24"/>
        </w:rPr>
      </w:pPr>
      <w:r w:rsidRPr="00983EF3">
        <w:rPr>
          <w:b/>
          <w:sz w:val="24"/>
          <w:szCs w:val="24"/>
        </w:rPr>
        <w:t xml:space="preserve">      </w:t>
      </w:r>
      <w:r w:rsidRPr="00983EF3">
        <w:rPr>
          <w:b/>
          <w:sz w:val="24"/>
          <w:szCs w:val="24"/>
        </w:rPr>
        <w:tab/>
        <w:t xml:space="preserve">   </w:t>
      </w:r>
      <w:r w:rsidRPr="00983EF3">
        <w:rPr>
          <w:b/>
          <w:sz w:val="24"/>
          <w:szCs w:val="24"/>
        </w:rPr>
        <w:tab/>
      </w:r>
      <w:r w:rsidRPr="00983EF3">
        <w:rPr>
          <w:b/>
          <w:sz w:val="24"/>
          <w:szCs w:val="24"/>
        </w:rPr>
        <w:tab/>
      </w:r>
      <w:r w:rsidRPr="00983EF3">
        <w:rPr>
          <w:b/>
          <w:sz w:val="24"/>
          <w:szCs w:val="24"/>
        </w:rPr>
        <w:tab/>
      </w:r>
      <w:r w:rsidRPr="00983EF3">
        <w:rPr>
          <w:b/>
          <w:sz w:val="24"/>
          <w:szCs w:val="24"/>
        </w:rPr>
        <w:tab/>
        <w:t xml:space="preserve">  М.П.*</w:t>
      </w:r>
      <w:r w:rsidRPr="00983EF3">
        <w:rPr>
          <w:b/>
          <w:sz w:val="24"/>
          <w:szCs w:val="24"/>
        </w:rPr>
        <w:tab/>
      </w:r>
      <w:r w:rsidRPr="00983EF3">
        <w:rPr>
          <w:b/>
          <w:sz w:val="24"/>
          <w:szCs w:val="24"/>
        </w:rPr>
        <w:tab/>
        <w:t xml:space="preserve"> (Підпис)</w:t>
      </w:r>
    </w:p>
    <w:p w:rsidR="00AE61AE" w:rsidRDefault="00AE61AE" w:rsidP="00AE61AE">
      <w:pPr>
        <w:rPr>
          <w:szCs w:val="28"/>
        </w:rPr>
      </w:pPr>
    </w:p>
    <w:p w:rsidR="00AE61AE" w:rsidRPr="00727217" w:rsidRDefault="00AE61AE" w:rsidP="00AE61AE">
      <w:pPr>
        <w:rPr>
          <w:szCs w:val="28"/>
        </w:rPr>
      </w:pPr>
    </w:p>
    <w:p w:rsidR="00AE61AE" w:rsidRDefault="00AE61AE" w:rsidP="00AE61AE">
      <w:pPr>
        <w:rPr>
          <w:szCs w:val="28"/>
        </w:rPr>
      </w:pPr>
    </w:p>
    <w:p w:rsidR="00AE61AE" w:rsidRPr="00727217" w:rsidRDefault="00AE61AE" w:rsidP="00AE61AE">
      <w:pPr>
        <w:rPr>
          <w:szCs w:val="28"/>
        </w:rPr>
      </w:pPr>
    </w:p>
    <w:p w:rsidR="00AE61AE" w:rsidRPr="00727217" w:rsidRDefault="00AE61AE" w:rsidP="00AE61AE">
      <w:pPr>
        <w:rPr>
          <w:szCs w:val="28"/>
        </w:rPr>
      </w:pP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F4115E" w:rsidRPr="008A3830" w:rsidRDefault="0098584D" w:rsidP="0098584D">
      <w:pPr>
        <w:pStyle w:val="1"/>
        <w:spacing w:before="70"/>
        <w:ind w:right="628"/>
        <w:jc w:val="center"/>
        <w:rPr>
          <w:lang w:val="uk-UA"/>
        </w:rPr>
      </w:pPr>
      <w:r>
        <w:rPr>
          <w:lang w:val="uk-UA"/>
        </w:rPr>
        <w:lastRenderedPageBreak/>
        <w:t xml:space="preserve">                                                                                                   Додаток </w:t>
      </w:r>
      <w:r w:rsidR="00DE7C39" w:rsidRPr="008A3830">
        <w:rPr>
          <w:lang w:val="uk-UA"/>
        </w:rPr>
        <w:t xml:space="preserve"> 2</w:t>
      </w:r>
    </w:p>
    <w:p w:rsidR="00F4115E" w:rsidRPr="008A3830" w:rsidRDefault="00DE7C39" w:rsidP="00D910B4">
      <w:pPr>
        <w:pStyle w:val="a3"/>
        <w:ind w:right="691"/>
        <w:jc w:val="right"/>
        <w:rPr>
          <w:lang w:val="uk-UA"/>
        </w:rPr>
      </w:pPr>
      <w:r w:rsidRPr="008A3830">
        <w:rPr>
          <w:lang w:val="uk-UA"/>
        </w:rPr>
        <w:t>до тендерної документації</w:t>
      </w:r>
    </w:p>
    <w:p w:rsidR="00F4115E" w:rsidRPr="008A3830" w:rsidRDefault="00F4115E" w:rsidP="00D910B4">
      <w:pPr>
        <w:pStyle w:val="a3"/>
        <w:rPr>
          <w:sz w:val="28"/>
          <w:lang w:val="uk-UA"/>
        </w:rPr>
      </w:pPr>
    </w:p>
    <w:p w:rsidR="00F4115E" w:rsidRPr="008A3830" w:rsidRDefault="00DE7C39" w:rsidP="00D910B4">
      <w:pPr>
        <w:pStyle w:val="1"/>
        <w:ind w:left="834" w:right="712" w:hanging="282"/>
        <w:rPr>
          <w:lang w:val="uk-UA"/>
        </w:rPr>
      </w:pPr>
      <w:r w:rsidRPr="008A3830">
        <w:rPr>
          <w:lang w:val="uk-UA"/>
        </w:rPr>
        <w:t>І. ПЕРЕЛІК ДОКУМЕНТІВ ЩОДО ПІДТВЕРДЖЕННЯ ВІДПОВІДНОСТІ УЧАСНИКА ПРОЦЕДУРИ ЗАКУПІВЛІ ВИМОГАМ ЗАМОВНИКА ТА СТАТТІ</w:t>
      </w:r>
      <w:r w:rsidR="00914189" w:rsidRPr="008A3830">
        <w:rPr>
          <w:lang w:val="uk-UA"/>
        </w:rPr>
        <w:t xml:space="preserve"> </w:t>
      </w:r>
      <w:r w:rsidRPr="008A3830">
        <w:rPr>
          <w:lang w:val="uk-UA"/>
        </w:rPr>
        <w:t xml:space="preserve"> 17 ЗАКОНУ</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477BCD">
        <w:trPr>
          <w:trHeight w:val="2278"/>
        </w:trPr>
        <w:tc>
          <w:tcPr>
            <w:tcW w:w="674" w:type="dxa"/>
          </w:tcPr>
          <w:p w:rsidR="00F4115E" w:rsidRPr="008A3830" w:rsidRDefault="00DE7C39" w:rsidP="00D910B4">
            <w:pPr>
              <w:pStyle w:val="TableParagraph"/>
              <w:ind w:left="180" w:right="140" w:firstLine="48"/>
              <w:rPr>
                <w:sz w:val="24"/>
                <w:lang w:val="uk-UA"/>
              </w:rPr>
            </w:pPr>
            <w:r w:rsidRPr="008A3830">
              <w:rPr>
                <w:sz w:val="24"/>
                <w:lang w:val="uk-UA"/>
              </w:rPr>
              <w:t>№ п/п</w:t>
            </w:r>
          </w:p>
        </w:tc>
        <w:tc>
          <w:tcPr>
            <w:tcW w:w="2668" w:type="dxa"/>
          </w:tcPr>
          <w:p w:rsidR="00F4115E" w:rsidRPr="008A3830" w:rsidRDefault="00DE7C39" w:rsidP="00D910B4">
            <w:pPr>
              <w:pStyle w:val="TableParagraph"/>
              <w:ind w:left="115" w:right="1110"/>
              <w:rPr>
                <w:b/>
                <w:lang w:val="uk-UA"/>
              </w:rPr>
            </w:pPr>
            <w:r w:rsidRPr="008A3830">
              <w:rPr>
                <w:b/>
                <w:lang w:val="uk-UA"/>
              </w:rPr>
              <w:t>Вимоги згідно ст. 17 Закону</w:t>
            </w:r>
          </w:p>
          <w:p w:rsidR="00F4115E" w:rsidRPr="008A3830" w:rsidRDefault="00DE7C39" w:rsidP="00D910B4">
            <w:pPr>
              <w:pStyle w:val="TableParagraph"/>
              <w:ind w:left="115" w:right="60"/>
              <w:rPr>
                <w:lang w:val="uk-UA"/>
              </w:rPr>
            </w:pPr>
            <w:r w:rsidRPr="008A3830">
              <w:rPr>
                <w:lang w:val="uk-UA"/>
              </w:rPr>
              <w:t>Замовник приймає рішення про відмову учаснику в участі у процедурі закупівлі та зобов’язаний відхилити тендерну пропозицію</w:t>
            </w:r>
          </w:p>
          <w:p w:rsidR="00F4115E" w:rsidRPr="008A3830" w:rsidRDefault="00DE7C39" w:rsidP="00D910B4">
            <w:pPr>
              <w:pStyle w:val="TableParagraph"/>
              <w:ind w:left="115"/>
              <w:rPr>
                <w:lang w:val="uk-UA"/>
              </w:rPr>
            </w:pPr>
            <w:r w:rsidRPr="008A3830">
              <w:rPr>
                <w:lang w:val="uk-UA"/>
              </w:rPr>
              <w:t>учасника в разі, якщо:</w:t>
            </w:r>
          </w:p>
        </w:tc>
        <w:tc>
          <w:tcPr>
            <w:tcW w:w="3598" w:type="dxa"/>
          </w:tcPr>
          <w:p w:rsidR="00F4115E" w:rsidRPr="008A3830" w:rsidRDefault="00DE7C39" w:rsidP="00D910B4">
            <w:pPr>
              <w:pStyle w:val="TableParagraph"/>
              <w:ind w:left="113" w:right="116"/>
              <w:rPr>
                <w:b/>
                <w:sz w:val="24"/>
                <w:lang w:val="uk-UA"/>
              </w:rPr>
            </w:pPr>
            <w:r w:rsidRPr="008A3830">
              <w:rPr>
                <w:b/>
                <w:sz w:val="24"/>
                <w:lang w:val="uk-UA"/>
              </w:rPr>
              <w:t>Учасник на підтвердження відсутності підстав, визначених у статті 17 Закону, повинен надати у складі тендерної пропозиції таку інформацію** :</w:t>
            </w:r>
          </w:p>
        </w:tc>
        <w:tc>
          <w:tcPr>
            <w:tcW w:w="3692" w:type="dxa"/>
          </w:tcPr>
          <w:p w:rsidR="00F4115E" w:rsidRPr="008A3830" w:rsidRDefault="00DE7C39" w:rsidP="00D910B4">
            <w:pPr>
              <w:pStyle w:val="TableParagraph"/>
              <w:ind w:left="116" w:right="110"/>
              <w:rPr>
                <w:b/>
                <w:sz w:val="24"/>
                <w:lang w:val="uk-UA"/>
              </w:rPr>
            </w:pPr>
            <w:r w:rsidRPr="008A3830">
              <w:rPr>
                <w:b/>
                <w:sz w:val="24"/>
                <w:lang w:val="uk-UA"/>
              </w:rPr>
              <w:t>Переможець торгів на підтвердження відсутності підстав, визначених у статті 17 Закону, повинен надати у складі тендерної пропозиції таку інформацію***:</w:t>
            </w:r>
          </w:p>
        </w:tc>
      </w:tr>
      <w:tr w:rsidR="00F4115E" w:rsidRPr="00477BCD">
        <w:trPr>
          <w:trHeight w:val="3541"/>
        </w:trPr>
        <w:tc>
          <w:tcPr>
            <w:tcW w:w="674" w:type="dxa"/>
          </w:tcPr>
          <w:p w:rsidR="00F4115E" w:rsidRPr="008A3830" w:rsidRDefault="00DE7C39" w:rsidP="00D910B4">
            <w:pPr>
              <w:pStyle w:val="TableParagraph"/>
              <w:ind w:left="114"/>
              <w:rPr>
                <w:sz w:val="24"/>
                <w:lang w:val="uk-UA"/>
              </w:rPr>
            </w:pPr>
            <w:r w:rsidRPr="008A3830">
              <w:rPr>
                <w:sz w:val="24"/>
                <w:lang w:val="uk-UA"/>
              </w:rPr>
              <w:t>1</w:t>
            </w:r>
          </w:p>
        </w:tc>
        <w:tc>
          <w:tcPr>
            <w:tcW w:w="2668" w:type="dxa"/>
          </w:tcPr>
          <w:p w:rsidR="00F4115E" w:rsidRPr="008A3830" w:rsidRDefault="00DE7C39" w:rsidP="00D910B4">
            <w:pPr>
              <w:pStyle w:val="TableParagraph"/>
              <w:ind w:left="115" w:right="60"/>
              <w:rPr>
                <w:lang w:val="uk-UA"/>
              </w:rPr>
            </w:pPr>
            <w:r w:rsidRPr="008A3830">
              <w:rPr>
                <w:lang w:val="uk-UA"/>
              </w:rPr>
              <w:t xml:space="preserve">Відомості </w:t>
            </w:r>
            <w:r w:rsidRPr="008A3830">
              <w:rPr>
                <w:b/>
                <w:u w:val="single"/>
                <w:lang w:val="uk-UA"/>
              </w:rPr>
              <w:t>про юридичну</w:t>
            </w:r>
            <w:r w:rsidR="00914189" w:rsidRPr="008A3830">
              <w:rPr>
                <w:b/>
                <w:u w:val="single"/>
                <w:lang w:val="uk-UA"/>
              </w:rPr>
              <w:t xml:space="preserve"> </w:t>
            </w:r>
            <w:r w:rsidRPr="008A3830">
              <w:rPr>
                <w:b/>
                <w:u w:val="single"/>
                <w:lang w:val="uk-UA"/>
              </w:rPr>
              <w:t>особу</w:t>
            </w:r>
            <w:r w:rsidRPr="008A3830">
              <w:rPr>
                <w:b/>
                <w:lang w:val="uk-UA"/>
              </w:rPr>
              <w:t xml:space="preserve">, </w:t>
            </w:r>
            <w:r w:rsidRPr="008A3830">
              <w:rPr>
                <w:lang w:val="uk-UA"/>
              </w:rPr>
              <w:t>яка є учасником внесено до Єдиного державного реєстру осіб, які вчинили корупційні або пов’язані з корупцією правопорушення</w:t>
            </w:r>
          </w:p>
          <w:p w:rsidR="00F4115E" w:rsidRPr="008A3830" w:rsidRDefault="00DE7C39" w:rsidP="00D910B4">
            <w:pPr>
              <w:pStyle w:val="TableParagraph"/>
              <w:ind w:left="115"/>
              <w:rPr>
                <w:b/>
                <w:lang w:val="uk-UA"/>
              </w:rPr>
            </w:pPr>
            <w:r w:rsidRPr="008A3830">
              <w:rPr>
                <w:b/>
                <w:lang w:val="uk-UA"/>
              </w:rPr>
              <w:t>(пункт 2 ч. 1</w:t>
            </w:r>
          </w:p>
          <w:p w:rsidR="00F4115E" w:rsidRPr="008A3830" w:rsidRDefault="00DE7C39" w:rsidP="00D910B4">
            <w:pPr>
              <w:pStyle w:val="TableParagraph"/>
              <w:spacing w:before="1"/>
              <w:ind w:left="115"/>
              <w:rPr>
                <w:b/>
                <w:lang w:val="uk-UA"/>
              </w:rPr>
            </w:pPr>
            <w:r w:rsidRPr="008A3830">
              <w:rPr>
                <w:b/>
                <w:lang w:val="uk-UA"/>
              </w:rPr>
              <w:t>ст. 17 Закону)</w:t>
            </w:r>
          </w:p>
          <w:p w:rsidR="00F4115E" w:rsidRPr="008A3830" w:rsidRDefault="00DE7C39" w:rsidP="00D910B4">
            <w:pPr>
              <w:pStyle w:val="TableParagraph"/>
              <w:ind w:left="115" w:right="429"/>
              <w:rPr>
                <w:b/>
                <w:i/>
                <w:lang w:val="uk-UA"/>
              </w:rPr>
            </w:pPr>
            <w:r w:rsidRPr="008A3830">
              <w:rPr>
                <w:b/>
                <w:i/>
                <w:lang w:val="uk-UA"/>
              </w:rPr>
              <w:t>Лише для юридичних осіб — учасників</w:t>
            </w:r>
          </w:p>
          <w:p w:rsidR="00F4115E" w:rsidRPr="008A3830" w:rsidRDefault="00DE7C39" w:rsidP="00D910B4">
            <w:pPr>
              <w:pStyle w:val="TableParagraph"/>
              <w:ind w:left="115"/>
              <w:rPr>
                <w:b/>
                <w:i/>
                <w:lang w:val="uk-UA"/>
              </w:rPr>
            </w:pPr>
            <w:r w:rsidRPr="008A3830">
              <w:rPr>
                <w:b/>
                <w:i/>
                <w:lang w:val="uk-UA"/>
              </w:rPr>
              <w:t>процедури закупівлі</w:t>
            </w:r>
          </w:p>
        </w:tc>
        <w:tc>
          <w:tcPr>
            <w:tcW w:w="3598" w:type="dxa"/>
          </w:tcPr>
          <w:p w:rsidR="00F4115E" w:rsidRPr="008A3830" w:rsidRDefault="00DE7C39" w:rsidP="00914189">
            <w:pPr>
              <w:pStyle w:val="TableParagraph"/>
              <w:tabs>
                <w:tab w:val="left" w:pos="2543"/>
              </w:tabs>
              <w:ind w:left="113" w:right="94"/>
              <w:rPr>
                <w:sz w:val="24"/>
                <w:lang w:val="uk-UA"/>
              </w:rPr>
            </w:pPr>
            <w:r w:rsidRPr="008A3830">
              <w:rPr>
                <w:sz w:val="24"/>
                <w:lang w:val="uk-UA"/>
              </w:rPr>
              <w:t>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w:t>
            </w:r>
            <w:r w:rsidR="00914189" w:rsidRPr="008A3830">
              <w:rPr>
                <w:sz w:val="24"/>
                <w:lang w:val="uk-UA"/>
              </w:rPr>
              <w:t xml:space="preserve"> </w:t>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F4115E" w:rsidRPr="008A3830" w:rsidRDefault="00DE7C39" w:rsidP="00ED6B60">
            <w:pPr>
              <w:pStyle w:val="TableParagraph"/>
              <w:tabs>
                <w:tab w:val="left" w:pos="1745"/>
                <w:tab w:val="left" w:pos="2518"/>
              </w:tabs>
              <w:ind w:left="116" w:right="93"/>
              <w:rPr>
                <w:sz w:val="24"/>
                <w:lang w:val="uk-UA"/>
              </w:rPr>
            </w:pPr>
            <w:r w:rsidRPr="008A3830">
              <w:rPr>
                <w:sz w:val="24"/>
                <w:lang w:val="uk-UA"/>
              </w:rPr>
              <w:t xml:space="preserve">Інформація в довільній формі за підписом уповноваженої особи переможця та завірена </w:t>
            </w:r>
            <w:r w:rsidRPr="008A3830">
              <w:rPr>
                <w:spacing w:val="-4"/>
                <w:sz w:val="24"/>
                <w:lang w:val="uk-UA"/>
              </w:rPr>
              <w:t xml:space="preserve">печаткою </w:t>
            </w:r>
            <w:r w:rsidRPr="008A3830">
              <w:rPr>
                <w:sz w:val="24"/>
                <w:lang w:val="uk-UA"/>
              </w:rPr>
              <w:t xml:space="preserve">(у разі наявності) про те, що відомості про юридичну </w:t>
            </w:r>
            <w:r w:rsidRPr="008A3830">
              <w:rPr>
                <w:spacing w:val="-5"/>
                <w:sz w:val="24"/>
                <w:lang w:val="uk-UA"/>
              </w:rPr>
              <w:t xml:space="preserve">особу, </w:t>
            </w:r>
            <w:r w:rsidRPr="008A3830">
              <w:rPr>
                <w:sz w:val="24"/>
                <w:lang w:val="uk-UA"/>
              </w:rPr>
              <w:t xml:space="preserve">яка є переможцем не вносились до Єдиного державного реєстру осіб, які вчинили </w:t>
            </w:r>
            <w:r w:rsidRPr="008A3830">
              <w:rPr>
                <w:spacing w:val="-3"/>
                <w:sz w:val="24"/>
                <w:lang w:val="uk-UA"/>
              </w:rPr>
              <w:t xml:space="preserve">корупційні </w:t>
            </w:r>
            <w:r w:rsidR="00ED6B60" w:rsidRPr="008A3830">
              <w:rPr>
                <w:sz w:val="24"/>
                <w:lang w:val="uk-UA"/>
              </w:rPr>
              <w:t xml:space="preserve">або пов’язані </w:t>
            </w:r>
            <w:r w:rsidRPr="008A3830">
              <w:rPr>
                <w:sz w:val="24"/>
                <w:lang w:val="uk-UA"/>
              </w:rPr>
              <w:t>з</w:t>
            </w:r>
            <w:r w:rsidR="00ED6B60" w:rsidRPr="008A3830">
              <w:rPr>
                <w:sz w:val="24"/>
                <w:lang w:val="uk-UA"/>
              </w:rPr>
              <w:t xml:space="preserve"> </w:t>
            </w:r>
            <w:r w:rsidRPr="008A3830">
              <w:rPr>
                <w:spacing w:val="-3"/>
                <w:sz w:val="24"/>
                <w:lang w:val="uk-UA"/>
              </w:rPr>
              <w:t xml:space="preserve">корупцією </w:t>
            </w:r>
            <w:r w:rsidRPr="008A3830">
              <w:rPr>
                <w:sz w:val="24"/>
                <w:lang w:val="uk-UA"/>
              </w:rPr>
              <w:t>правопорушення</w:t>
            </w:r>
          </w:p>
        </w:tc>
      </w:tr>
      <w:tr w:rsidR="00F6190C" w:rsidRPr="008A3830"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2</w:t>
            </w:r>
          </w:p>
        </w:tc>
        <w:tc>
          <w:tcPr>
            <w:tcW w:w="2668" w:type="dxa"/>
          </w:tcPr>
          <w:p w:rsidR="00F6190C" w:rsidRPr="008A3830" w:rsidRDefault="00F6190C" w:rsidP="00D910B4">
            <w:pPr>
              <w:pStyle w:val="TableParagraph"/>
              <w:ind w:left="115" w:right="60"/>
              <w:rPr>
                <w:lang w:val="uk-UA"/>
              </w:rPr>
            </w:pPr>
            <w:r w:rsidRPr="008A3830">
              <w:rPr>
                <w:lang w:val="uk-UA"/>
              </w:rPr>
              <w:t>Cлужбову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F6190C" w:rsidRPr="008A3830" w:rsidRDefault="00F6190C" w:rsidP="00D910B4">
            <w:pPr>
              <w:pStyle w:val="TableParagraph"/>
              <w:spacing w:before="29"/>
              <w:ind w:left="115"/>
              <w:rPr>
                <w:b/>
                <w:lang w:val="uk-UA"/>
              </w:rPr>
            </w:pPr>
            <w:r w:rsidRPr="008A3830">
              <w:rPr>
                <w:lang w:val="uk-UA"/>
              </w:rPr>
              <w:t>(</w:t>
            </w:r>
            <w:r w:rsidRPr="008A3830">
              <w:rPr>
                <w:b/>
                <w:lang w:val="uk-UA"/>
              </w:rPr>
              <w:t>пункт 3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F6190C">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FE2E89" w:rsidP="00D910B4">
            <w:pPr>
              <w:pStyle w:val="TableParagraph"/>
              <w:ind w:left="113"/>
              <w:rPr>
                <w:b/>
                <w:i/>
                <w:sz w:val="24"/>
                <w:u w:val="single"/>
                <w:lang w:val="uk-UA"/>
              </w:rPr>
            </w:pPr>
            <w:hyperlink r:id="rId39">
              <w:r w:rsidR="00F6190C" w:rsidRPr="008A3830">
                <w:rPr>
                  <w:b/>
                  <w:i/>
                  <w:sz w:val="24"/>
                  <w:u w:val="single"/>
                  <w:lang w:val="uk-UA"/>
                </w:rPr>
                <w:t>http://corrupt.informjust.ua/</w:t>
              </w:r>
            </w:hyperlink>
          </w:p>
        </w:tc>
        <w:tc>
          <w:tcPr>
            <w:tcW w:w="3692" w:type="dxa"/>
          </w:tcPr>
          <w:p w:rsidR="00F6190C" w:rsidRPr="008A3830" w:rsidRDefault="00F6190C" w:rsidP="00F6190C">
            <w:pPr>
              <w:pStyle w:val="TableParagraph"/>
              <w:ind w:left="116" w:right="109"/>
              <w:rPr>
                <w:b/>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 згідно ч. 3 ст. 17 Закону</w:t>
            </w:r>
          </w:p>
          <w:p w:rsidR="00F6190C" w:rsidRPr="008A3830" w:rsidRDefault="00FE2E89" w:rsidP="00D910B4">
            <w:pPr>
              <w:pStyle w:val="TableParagraph"/>
              <w:ind w:left="116"/>
              <w:rPr>
                <w:b/>
                <w:i/>
                <w:sz w:val="24"/>
                <w:u w:val="single"/>
                <w:lang w:val="uk-UA"/>
              </w:rPr>
            </w:pPr>
            <w:hyperlink r:id="rId40">
              <w:r w:rsidR="00F6190C" w:rsidRPr="008A3830">
                <w:rPr>
                  <w:b/>
                  <w:i/>
                  <w:sz w:val="24"/>
                  <w:u w:val="single"/>
                  <w:lang w:val="uk-UA"/>
                </w:rPr>
                <w:t>http://corrupt.informjust.ua/</w:t>
              </w:r>
            </w:hyperlink>
          </w:p>
        </w:tc>
      </w:tr>
      <w:tr w:rsidR="00F6190C" w:rsidRPr="002D3FEA" w:rsidTr="009774A5">
        <w:trPr>
          <w:trHeight w:val="2088"/>
        </w:trPr>
        <w:tc>
          <w:tcPr>
            <w:tcW w:w="674" w:type="dxa"/>
          </w:tcPr>
          <w:p w:rsidR="00F6190C" w:rsidRPr="008A3830" w:rsidRDefault="00F6190C" w:rsidP="00D910B4">
            <w:pPr>
              <w:pStyle w:val="TableParagraph"/>
              <w:ind w:left="114"/>
              <w:rPr>
                <w:sz w:val="24"/>
                <w:lang w:val="uk-UA"/>
              </w:rPr>
            </w:pPr>
            <w:r w:rsidRPr="008A3830">
              <w:rPr>
                <w:sz w:val="24"/>
                <w:lang w:val="uk-UA"/>
              </w:rPr>
              <w:t>3</w:t>
            </w:r>
          </w:p>
        </w:tc>
        <w:tc>
          <w:tcPr>
            <w:tcW w:w="2668" w:type="dxa"/>
          </w:tcPr>
          <w:p w:rsidR="00F6190C" w:rsidRPr="008A3830" w:rsidRDefault="00F6190C" w:rsidP="00D910B4">
            <w:pPr>
              <w:pStyle w:val="TableParagraph"/>
              <w:spacing w:before="4"/>
              <w:ind w:left="115" w:right="60"/>
              <w:rPr>
                <w:lang w:val="uk-UA"/>
              </w:rPr>
            </w:pPr>
            <w:r w:rsidRPr="008A3830">
              <w:rPr>
                <w:lang w:val="uk-UA"/>
              </w:rPr>
              <w:t>Cуб’єкт господарювання (учасник) протягом</w:t>
            </w:r>
          </w:p>
          <w:p w:rsidR="00F6190C" w:rsidRPr="008A3830" w:rsidRDefault="00F6190C" w:rsidP="00D910B4">
            <w:pPr>
              <w:pStyle w:val="TableParagraph"/>
              <w:ind w:left="115"/>
              <w:rPr>
                <w:lang w:val="uk-UA"/>
              </w:rPr>
            </w:pPr>
            <w:r w:rsidRPr="008A3830">
              <w:rPr>
                <w:lang w:val="uk-UA"/>
              </w:rPr>
              <w:t>останніх трьох років</w:t>
            </w:r>
          </w:p>
          <w:p w:rsidR="00F6190C" w:rsidRPr="008A3830" w:rsidRDefault="00F6190C" w:rsidP="00D910B4">
            <w:pPr>
              <w:pStyle w:val="TableParagraph"/>
              <w:ind w:left="115"/>
              <w:rPr>
                <w:lang w:val="uk-UA"/>
              </w:rPr>
            </w:pPr>
            <w:r w:rsidRPr="008A3830">
              <w:rPr>
                <w:lang w:val="uk-UA"/>
              </w:rPr>
              <w:t>притягувався до</w:t>
            </w:r>
          </w:p>
          <w:p w:rsidR="00F6190C" w:rsidRPr="008A3830" w:rsidRDefault="00F6190C" w:rsidP="00D910B4">
            <w:pPr>
              <w:pStyle w:val="TableParagraph"/>
              <w:ind w:left="115"/>
              <w:rPr>
                <w:lang w:val="uk-UA"/>
              </w:rPr>
            </w:pPr>
            <w:r w:rsidRPr="008A3830">
              <w:rPr>
                <w:lang w:val="uk-UA"/>
              </w:rPr>
              <w:t>відповідальності за</w:t>
            </w:r>
          </w:p>
          <w:p w:rsidR="00F6190C" w:rsidRPr="008A3830" w:rsidRDefault="00F6190C" w:rsidP="00D910B4">
            <w:pPr>
              <w:pStyle w:val="TableParagraph"/>
              <w:ind w:left="115"/>
              <w:rPr>
                <w:lang w:val="uk-UA"/>
              </w:rPr>
            </w:pPr>
            <w:r w:rsidRPr="008A3830">
              <w:rPr>
                <w:lang w:val="uk-UA"/>
              </w:rPr>
              <w:t>порушення, передбачене</w:t>
            </w:r>
          </w:p>
          <w:p w:rsidR="00F6190C" w:rsidRPr="008A3830" w:rsidRDefault="00F6190C" w:rsidP="00D910B4">
            <w:pPr>
              <w:pStyle w:val="TableParagraph"/>
              <w:ind w:left="115"/>
              <w:rPr>
                <w:lang w:val="uk-UA"/>
              </w:rPr>
            </w:pPr>
            <w:r w:rsidRPr="008A3830">
              <w:rPr>
                <w:lang w:val="uk-UA"/>
              </w:rPr>
              <w:t>пунктом 4 частини другої</w:t>
            </w:r>
          </w:p>
          <w:p w:rsidR="00F6190C" w:rsidRPr="008A3830" w:rsidRDefault="00F6190C" w:rsidP="00D910B4">
            <w:pPr>
              <w:pStyle w:val="TableParagraph"/>
              <w:ind w:left="115"/>
              <w:rPr>
                <w:lang w:val="uk-UA"/>
              </w:rPr>
            </w:pPr>
            <w:r w:rsidRPr="008A3830">
              <w:rPr>
                <w:lang w:val="uk-UA"/>
              </w:rPr>
              <w:t>статті 6, пунктом 1 статті</w:t>
            </w:r>
          </w:p>
        </w:tc>
        <w:tc>
          <w:tcPr>
            <w:tcW w:w="3598" w:type="dxa"/>
          </w:tcPr>
          <w:p w:rsidR="00F6190C" w:rsidRPr="008A3830" w:rsidRDefault="00F6190C" w:rsidP="00D910B4">
            <w:pPr>
              <w:pStyle w:val="TableParagraph"/>
              <w:spacing w:before="4"/>
              <w:ind w:left="113" w:right="87"/>
              <w:rPr>
                <w:lang w:val="uk-UA"/>
              </w:rPr>
            </w:pPr>
            <w:r w:rsidRPr="008A3830">
              <w:rPr>
                <w:lang w:val="uk-UA"/>
              </w:rPr>
              <w:t>Інформація про відсутність підстав, визначених у частинах першій і</w:t>
            </w:r>
          </w:p>
          <w:p w:rsidR="00F6190C" w:rsidRPr="008A3830" w:rsidRDefault="00F6190C" w:rsidP="00D910B4">
            <w:pPr>
              <w:pStyle w:val="TableParagraph"/>
              <w:ind w:right="103"/>
              <w:jc w:val="right"/>
              <w:rPr>
                <w:lang w:val="uk-UA"/>
              </w:rPr>
            </w:pPr>
            <w:r w:rsidRPr="008A3830">
              <w:rPr>
                <w:lang w:val="uk-UA"/>
              </w:rPr>
              <w:t>другій статті 17 (крім пунктів 1 і 7</w:t>
            </w:r>
          </w:p>
          <w:p w:rsidR="00F6190C" w:rsidRPr="008A3830" w:rsidRDefault="00F6190C" w:rsidP="00D910B4">
            <w:pPr>
              <w:pStyle w:val="TableParagraph"/>
              <w:tabs>
                <w:tab w:val="left" w:pos="1022"/>
                <w:tab w:val="left" w:pos="2084"/>
                <w:tab w:val="left" w:pos="3268"/>
              </w:tabs>
              <w:ind w:right="99"/>
              <w:jc w:val="right"/>
              <w:rPr>
                <w:lang w:val="uk-UA"/>
              </w:rPr>
            </w:pPr>
            <w:r w:rsidRPr="008A3830">
              <w:rPr>
                <w:lang w:val="uk-UA"/>
              </w:rPr>
              <w:t>частини</w:t>
            </w:r>
            <w:r w:rsidRPr="008A3830">
              <w:rPr>
                <w:lang w:val="uk-UA"/>
              </w:rPr>
              <w:tab/>
              <w:t>першої),</w:t>
            </w:r>
            <w:r w:rsidRPr="008A3830">
              <w:rPr>
                <w:lang w:val="uk-UA"/>
              </w:rPr>
              <w:tab/>
              <w:t>надається</w:t>
            </w:r>
            <w:r w:rsidRPr="008A3830">
              <w:rPr>
                <w:lang w:val="uk-UA"/>
              </w:rPr>
              <w:tab/>
              <w:t>в</w:t>
            </w:r>
          </w:p>
          <w:p w:rsidR="00F6190C" w:rsidRPr="008A3830" w:rsidRDefault="00F6190C" w:rsidP="00D910B4">
            <w:pPr>
              <w:pStyle w:val="TableParagraph"/>
              <w:tabs>
                <w:tab w:val="left" w:pos="1352"/>
                <w:tab w:val="left" w:pos="2427"/>
              </w:tabs>
              <w:ind w:right="96"/>
              <w:jc w:val="right"/>
              <w:rPr>
                <w:lang w:val="uk-UA"/>
              </w:rPr>
            </w:pPr>
            <w:r w:rsidRPr="008A3830">
              <w:rPr>
                <w:lang w:val="uk-UA"/>
              </w:rPr>
              <w:t>довільній</w:t>
            </w:r>
            <w:r w:rsidRPr="008A3830">
              <w:rPr>
                <w:lang w:val="uk-UA"/>
              </w:rPr>
              <w:tab/>
              <w:t>формі,</w:t>
            </w:r>
            <w:r w:rsidRPr="008A3830">
              <w:rPr>
                <w:lang w:val="uk-UA"/>
              </w:rPr>
              <w:tab/>
            </w:r>
            <w:r w:rsidRPr="008A3830">
              <w:rPr>
                <w:spacing w:val="-1"/>
                <w:lang w:val="uk-UA"/>
              </w:rPr>
              <w:t>завіреною</w:t>
            </w:r>
          </w:p>
          <w:p w:rsidR="00F6190C" w:rsidRPr="008A3830" w:rsidRDefault="00F6190C" w:rsidP="00D910B4">
            <w:pPr>
              <w:pStyle w:val="TableParagraph"/>
              <w:tabs>
                <w:tab w:val="left" w:pos="1143"/>
                <w:tab w:val="left" w:pos="2821"/>
              </w:tabs>
              <w:ind w:right="98"/>
              <w:jc w:val="right"/>
              <w:rPr>
                <w:lang w:val="uk-UA"/>
              </w:rPr>
            </w:pPr>
            <w:r w:rsidRPr="008A3830">
              <w:rPr>
                <w:lang w:val="uk-UA"/>
              </w:rPr>
              <w:t>підписом</w:t>
            </w:r>
            <w:r w:rsidRPr="008A3830">
              <w:rPr>
                <w:lang w:val="uk-UA"/>
              </w:rPr>
              <w:tab/>
              <w:t>уповноваженої</w:t>
            </w:r>
            <w:r w:rsidRPr="008A3830">
              <w:rPr>
                <w:lang w:val="uk-UA"/>
              </w:rPr>
              <w:tab/>
              <w:t>особи</w:t>
            </w:r>
          </w:p>
          <w:p w:rsidR="00F6190C" w:rsidRPr="008A3830" w:rsidRDefault="00F6190C" w:rsidP="00D910B4">
            <w:pPr>
              <w:pStyle w:val="TableParagraph"/>
              <w:tabs>
                <w:tab w:val="left" w:pos="1078"/>
                <w:tab w:val="left" w:pos="1501"/>
                <w:tab w:val="left" w:pos="2608"/>
                <w:tab w:val="left" w:pos="3018"/>
              </w:tabs>
              <w:ind w:right="98"/>
              <w:jc w:val="right"/>
              <w:rPr>
                <w:lang w:val="uk-UA"/>
              </w:rPr>
            </w:pPr>
            <w:r w:rsidRPr="008A3830">
              <w:rPr>
                <w:lang w:val="uk-UA"/>
              </w:rPr>
              <w:t>учасника</w:t>
            </w:r>
            <w:r w:rsidRPr="008A3830">
              <w:rPr>
                <w:lang w:val="uk-UA"/>
              </w:rPr>
              <w:tab/>
              <w:t>та</w:t>
            </w:r>
            <w:r w:rsidRPr="008A3830">
              <w:rPr>
                <w:lang w:val="uk-UA"/>
              </w:rPr>
              <w:tab/>
            </w:r>
            <w:r w:rsidRPr="008A3830">
              <w:rPr>
                <w:spacing w:val="-4"/>
                <w:lang w:val="uk-UA"/>
              </w:rPr>
              <w:t>печаткою</w:t>
            </w:r>
            <w:r w:rsidRPr="008A3830">
              <w:rPr>
                <w:spacing w:val="-4"/>
                <w:lang w:val="uk-UA"/>
              </w:rPr>
              <w:tab/>
            </w:r>
            <w:r w:rsidRPr="008A3830">
              <w:rPr>
                <w:lang w:val="uk-UA"/>
              </w:rPr>
              <w:t>(у</w:t>
            </w:r>
            <w:r w:rsidRPr="008A3830">
              <w:rPr>
                <w:lang w:val="uk-UA"/>
              </w:rPr>
              <w:tab/>
            </w:r>
            <w:r w:rsidRPr="008A3830">
              <w:rPr>
                <w:spacing w:val="-1"/>
                <w:lang w:val="uk-UA"/>
              </w:rPr>
              <w:t>разі</w:t>
            </w:r>
          </w:p>
          <w:p w:rsidR="00F6190C" w:rsidRPr="008A3830" w:rsidRDefault="00F6190C" w:rsidP="00D910B4">
            <w:pPr>
              <w:pStyle w:val="TableParagraph"/>
              <w:ind w:right="100"/>
              <w:jc w:val="right"/>
              <w:rPr>
                <w:lang w:val="uk-UA"/>
              </w:rPr>
            </w:pPr>
            <w:r w:rsidRPr="008A3830">
              <w:rPr>
                <w:lang w:val="uk-UA"/>
              </w:rPr>
              <w:t>наявності), датована не раніше дати</w:t>
            </w:r>
          </w:p>
        </w:tc>
        <w:tc>
          <w:tcPr>
            <w:tcW w:w="3692" w:type="dxa"/>
          </w:tcPr>
          <w:p w:rsidR="00F6190C" w:rsidRPr="008A3830" w:rsidRDefault="00F6190C" w:rsidP="00F6190C">
            <w:pPr>
              <w:pStyle w:val="TableParagraph"/>
              <w:tabs>
                <w:tab w:val="left" w:pos="2716"/>
              </w:tabs>
              <w:spacing w:before="4"/>
              <w:ind w:left="116" w:right="94"/>
              <w:rPr>
                <w:lang w:val="uk-UA"/>
              </w:rPr>
            </w:pPr>
            <w:r w:rsidRPr="008A3830">
              <w:rPr>
                <w:lang w:val="uk-UA"/>
              </w:rPr>
              <w:t>*Інформація в довільній формі за власноручним</w:t>
            </w:r>
            <w:r w:rsidRPr="008A3830">
              <w:rPr>
                <w:lang w:val="uk-UA"/>
              </w:rPr>
              <w:tab/>
            </w:r>
            <w:r w:rsidRPr="008A3830">
              <w:rPr>
                <w:spacing w:val="-1"/>
                <w:lang w:val="uk-UA"/>
              </w:rPr>
              <w:t>підписом</w:t>
            </w:r>
          </w:p>
          <w:p w:rsidR="00F6190C" w:rsidRPr="008A3830" w:rsidRDefault="00F6190C" w:rsidP="00F6190C">
            <w:pPr>
              <w:pStyle w:val="TableParagraph"/>
              <w:ind w:right="99"/>
              <w:rPr>
                <w:lang w:val="uk-UA"/>
              </w:rPr>
            </w:pPr>
            <w:r w:rsidRPr="008A3830">
              <w:rPr>
                <w:lang w:val="uk-UA"/>
              </w:rPr>
              <w:t>уповноваженої особи переможця та</w:t>
            </w:r>
          </w:p>
          <w:p w:rsidR="00F6190C" w:rsidRPr="008A3830" w:rsidRDefault="00F6190C" w:rsidP="00F6190C">
            <w:pPr>
              <w:pStyle w:val="TableParagraph"/>
              <w:ind w:right="101"/>
              <w:rPr>
                <w:lang w:val="uk-UA"/>
              </w:rPr>
            </w:pPr>
            <w:r w:rsidRPr="008A3830">
              <w:rPr>
                <w:lang w:val="uk-UA"/>
              </w:rPr>
              <w:t>завірена печаткою (у разі наявності)</w:t>
            </w:r>
          </w:p>
          <w:p w:rsidR="00F6190C" w:rsidRPr="008A3830" w:rsidRDefault="00F6190C" w:rsidP="00F6190C">
            <w:pPr>
              <w:pStyle w:val="TableParagraph"/>
              <w:ind w:right="116"/>
              <w:rPr>
                <w:i/>
                <w:lang w:val="uk-UA"/>
              </w:rPr>
            </w:pPr>
            <w:r w:rsidRPr="008A3830">
              <w:rPr>
                <w:lang w:val="uk-UA"/>
              </w:rPr>
              <w:t xml:space="preserve">з посиланням на </w:t>
            </w:r>
            <w:r w:rsidRPr="008A3830">
              <w:rPr>
                <w:i/>
                <w:lang w:val="uk-UA"/>
              </w:rPr>
              <w:t>Зведені відомості</w:t>
            </w:r>
          </w:p>
          <w:p w:rsidR="00F6190C" w:rsidRPr="008A3830" w:rsidRDefault="00F6190C" w:rsidP="00F6190C">
            <w:pPr>
              <w:pStyle w:val="TableParagraph"/>
              <w:ind w:right="116"/>
              <w:rPr>
                <w:i/>
                <w:lang w:val="uk-UA"/>
              </w:rPr>
            </w:pPr>
            <w:r w:rsidRPr="008A3830">
              <w:rPr>
                <w:i/>
                <w:lang w:val="uk-UA"/>
              </w:rPr>
              <w:t>про рішення органів АМКУ щодо</w:t>
            </w:r>
          </w:p>
          <w:p w:rsidR="00F6190C" w:rsidRPr="008A3830" w:rsidRDefault="00F6190C" w:rsidP="00F6190C">
            <w:pPr>
              <w:pStyle w:val="TableParagraph"/>
              <w:tabs>
                <w:tab w:val="left" w:pos="1172"/>
                <w:tab w:val="left" w:pos="2350"/>
              </w:tabs>
              <w:ind w:right="117"/>
              <w:rPr>
                <w:i/>
                <w:lang w:val="uk-UA"/>
              </w:rPr>
            </w:pPr>
            <w:r w:rsidRPr="008A3830">
              <w:rPr>
                <w:i/>
                <w:lang w:val="uk-UA"/>
              </w:rPr>
              <w:t>визнання</w:t>
            </w:r>
            <w:r w:rsidRPr="008A3830">
              <w:rPr>
                <w:i/>
                <w:lang w:val="uk-UA"/>
              </w:rPr>
              <w:tab/>
              <w:t>вчинення</w:t>
            </w:r>
            <w:r w:rsidRPr="008A3830">
              <w:rPr>
                <w:i/>
                <w:lang w:val="uk-UA"/>
              </w:rPr>
              <w:tab/>
            </w:r>
            <w:r w:rsidRPr="008A3830">
              <w:rPr>
                <w:i/>
                <w:spacing w:val="-1"/>
                <w:lang w:val="uk-UA"/>
              </w:rPr>
              <w:t>суб’єктами</w:t>
            </w:r>
          </w:p>
          <w:p w:rsidR="00F6190C" w:rsidRPr="008A3830" w:rsidRDefault="00F6190C" w:rsidP="000A6AB9">
            <w:pPr>
              <w:pStyle w:val="TableParagraph"/>
              <w:tabs>
                <w:tab w:val="left" w:pos="2550"/>
              </w:tabs>
              <w:ind w:right="116"/>
              <w:jc w:val="both"/>
              <w:rPr>
                <w:lang w:val="uk-UA"/>
              </w:rPr>
            </w:pPr>
            <w:r w:rsidRPr="008A3830">
              <w:rPr>
                <w:i/>
                <w:lang w:val="uk-UA"/>
              </w:rPr>
              <w:t>господарювання</w:t>
            </w:r>
            <w:r w:rsidR="000A6AB9" w:rsidRPr="008A3830">
              <w:rPr>
                <w:i/>
                <w:lang w:val="uk-UA"/>
              </w:rPr>
              <w:t xml:space="preserve"> </w:t>
            </w:r>
            <w:r w:rsidRPr="008A3830">
              <w:rPr>
                <w:i/>
                <w:spacing w:val="-1"/>
                <w:lang w:val="uk-UA"/>
              </w:rPr>
              <w:t>порушень</w:t>
            </w:r>
          </w:p>
        </w:tc>
      </w:tr>
    </w:tbl>
    <w:p w:rsidR="00F4115E" w:rsidRPr="008A3830" w:rsidRDefault="00F4115E" w:rsidP="00D910B4">
      <w:pPr>
        <w:jc w:val="right"/>
        <w:rPr>
          <w:lang w:val="uk-UA"/>
        </w:rPr>
        <w:sectPr w:rsidR="00F4115E" w:rsidRPr="008A3830">
          <w:pgSz w:w="12240" w:h="15840"/>
          <w:pgMar w:top="780" w:right="500" w:bottom="106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F4115E" w:rsidRPr="008A3830">
        <w:trPr>
          <w:trHeight w:val="8096"/>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60"/>
              <w:rPr>
                <w:lang w:val="uk-UA"/>
              </w:rPr>
            </w:pPr>
            <w:r w:rsidRPr="008A3830">
              <w:rPr>
                <w:lang w:val="uk-UA"/>
              </w:rPr>
              <w:t>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F4115E" w:rsidRPr="008A3830" w:rsidRDefault="00DE7C39" w:rsidP="00D910B4">
            <w:pPr>
              <w:pStyle w:val="TableParagraph"/>
              <w:spacing w:before="1"/>
              <w:ind w:left="115"/>
              <w:rPr>
                <w:b/>
                <w:lang w:val="uk-UA"/>
              </w:rPr>
            </w:pPr>
            <w:r w:rsidRPr="008A3830">
              <w:rPr>
                <w:lang w:val="uk-UA"/>
              </w:rPr>
              <w:t>(</w:t>
            </w:r>
            <w:r w:rsidRPr="008A3830">
              <w:rPr>
                <w:b/>
                <w:lang w:val="uk-UA"/>
              </w:rPr>
              <w:t>пункт 4 ч. 1</w:t>
            </w:r>
          </w:p>
          <w:p w:rsidR="00F4115E" w:rsidRPr="008A3830" w:rsidRDefault="00DE7C39" w:rsidP="00D910B4">
            <w:pPr>
              <w:pStyle w:val="TableParagraph"/>
              <w:ind w:left="115"/>
              <w:rPr>
                <w:lang w:val="uk-UA"/>
              </w:rPr>
            </w:pPr>
            <w:r w:rsidRPr="008A3830">
              <w:rPr>
                <w:b/>
                <w:lang w:val="uk-UA"/>
              </w:rPr>
              <w:t>ст. 17 Закону</w:t>
            </w:r>
            <w:r w:rsidRPr="008A3830">
              <w:rPr>
                <w:lang w:val="uk-UA"/>
              </w:rPr>
              <w:t>)</w:t>
            </w:r>
          </w:p>
        </w:tc>
        <w:tc>
          <w:tcPr>
            <w:tcW w:w="3598" w:type="dxa"/>
          </w:tcPr>
          <w:p w:rsidR="00F4115E" w:rsidRPr="008A3830" w:rsidRDefault="00DE7C39" w:rsidP="00D910B4">
            <w:pPr>
              <w:pStyle w:val="TableParagraph"/>
              <w:ind w:left="113"/>
              <w:rPr>
                <w:lang w:val="uk-UA"/>
              </w:rPr>
            </w:pPr>
            <w:r w:rsidRPr="008A3830">
              <w:rPr>
                <w:lang w:val="uk-UA"/>
              </w:rPr>
              <w:t>виходу оголошення про проведення процедури закупівлі.</w:t>
            </w:r>
          </w:p>
        </w:tc>
        <w:tc>
          <w:tcPr>
            <w:tcW w:w="3692" w:type="dxa"/>
          </w:tcPr>
          <w:p w:rsidR="00F4115E" w:rsidRPr="008A3830" w:rsidRDefault="00DE7C39" w:rsidP="00D910B4">
            <w:pPr>
              <w:pStyle w:val="TableParagraph"/>
              <w:tabs>
                <w:tab w:val="left" w:pos="1401"/>
                <w:tab w:val="left" w:pos="1756"/>
                <w:tab w:val="left" w:pos="2496"/>
                <w:tab w:val="left" w:pos="2785"/>
              </w:tabs>
              <w:ind w:left="116" w:right="94"/>
              <w:jc w:val="both"/>
              <w:rPr>
                <w:lang w:val="uk-UA"/>
              </w:rPr>
            </w:pPr>
            <w:r w:rsidRPr="008A3830">
              <w:rPr>
                <w:i/>
                <w:lang w:val="uk-UA"/>
              </w:rPr>
              <w:t xml:space="preserve">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w:t>
            </w:r>
            <w:r w:rsidRPr="008A3830">
              <w:rPr>
                <w:i/>
                <w:spacing w:val="-3"/>
                <w:lang w:val="uk-UA"/>
              </w:rPr>
              <w:t>також</w:t>
            </w:r>
            <w:r w:rsidRPr="008A3830">
              <w:rPr>
                <w:i/>
                <w:spacing w:val="-3"/>
                <w:lang w:val="uk-UA"/>
              </w:rPr>
              <w:tab/>
            </w:r>
            <w:r w:rsidRPr="008A3830">
              <w:rPr>
                <w:i/>
                <w:lang w:val="uk-UA"/>
              </w:rPr>
              <w:t>щодо</w:t>
            </w:r>
            <w:r w:rsidRPr="008A3830">
              <w:rPr>
                <w:i/>
                <w:lang w:val="uk-UA"/>
              </w:rPr>
              <w:tab/>
              <w:t>можливого подальшого судового розгляду цих рішень, їх перевірки, перегляду органами</w:t>
            </w:r>
            <w:r w:rsidRPr="008A3830">
              <w:rPr>
                <w:i/>
                <w:lang w:val="uk-UA"/>
              </w:rPr>
              <w:tab/>
            </w:r>
            <w:r w:rsidRPr="008A3830">
              <w:rPr>
                <w:i/>
                <w:lang w:val="uk-UA"/>
              </w:rPr>
              <w:tab/>
              <w:t xml:space="preserve">Антимонопольного </w:t>
            </w:r>
            <w:r w:rsidRPr="008A3830">
              <w:rPr>
                <w:i/>
                <w:spacing w:val="-4"/>
                <w:lang w:val="uk-UA"/>
              </w:rPr>
              <w:t xml:space="preserve">комітету </w:t>
            </w:r>
            <w:r w:rsidRPr="008A3830">
              <w:rPr>
                <w:i/>
                <w:lang w:val="uk-UA"/>
              </w:rPr>
              <w:t>України</w:t>
            </w:r>
            <w:r w:rsidRPr="008A3830">
              <w:rPr>
                <w:lang w:val="uk-UA"/>
              </w:rPr>
              <w:t>, розміщен</w:t>
            </w:r>
            <w:r w:rsidRPr="008A3830">
              <w:rPr>
                <w:u w:val="single"/>
                <w:lang w:val="uk-UA"/>
              </w:rPr>
              <w:t>а</w:t>
            </w:r>
            <w:r w:rsidRPr="008A3830">
              <w:rPr>
                <w:lang w:val="uk-UA"/>
              </w:rPr>
              <w:t xml:space="preserve"> на офіційному</w:t>
            </w:r>
            <w:r w:rsidRPr="008A3830">
              <w:rPr>
                <w:lang w:val="uk-UA"/>
              </w:rPr>
              <w:tab/>
            </w:r>
            <w:r w:rsidRPr="008A3830">
              <w:rPr>
                <w:lang w:val="uk-UA"/>
              </w:rPr>
              <w:tab/>
            </w:r>
            <w:r w:rsidRPr="008A3830">
              <w:rPr>
                <w:lang w:val="uk-UA"/>
              </w:rPr>
              <w:tab/>
              <w:t>веб-порталі Антимонопольного</w:t>
            </w:r>
            <w:r w:rsidRPr="008A3830">
              <w:rPr>
                <w:lang w:val="uk-UA"/>
              </w:rPr>
              <w:tab/>
            </w:r>
            <w:r w:rsidRPr="008A3830">
              <w:rPr>
                <w:lang w:val="uk-UA"/>
              </w:rPr>
              <w:tab/>
            </w:r>
            <w:r w:rsidRPr="008A3830">
              <w:rPr>
                <w:spacing w:val="-3"/>
                <w:lang w:val="uk-UA"/>
              </w:rPr>
              <w:t xml:space="preserve">комiтету </w:t>
            </w:r>
            <w:r w:rsidRPr="008A3830">
              <w:rPr>
                <w:spacing w:val="-4"/>
                <w:lang w:val="uk-UA"/>
              </w:rPr>
              <w:t xml:space="preserve">України </w:t>
            </w:r>
            <w:r w:rsidRPr="008A3830">
              <w:rPr>
                <w:b/>
                <w:lang w:val="uk-UA"/>
              </w:rPr>
              <w:t>(</w:t>
            </w:r>
            <w:r w:rsidRPr="008A3830">
              <w:rPr>
                <w:b/>
                <w:u w:val="single"/>
                <w:lang w:val="uk-UA"/>
              </w:rPr>
              <w:t>www.amc.gov.ua</w:t>
            </w:r>
            <w:r w:rsidRPr="008A3830">
              <w:rPr>
                <w:b/>
                <w:lang w:val="uk-UA"/>
              </w:rPr>
              <w:t xml:space="preserve">) </w:t>
            </w:r>
            <w:r w:rsidRPr="008A3830">
              <w:rPr>
                <w:lang w:val="uk-UA"/>
              </w:rPr>
              <w:t>врозділі</w:t>
            </w:r>
          </w:p>
          <w:p w:rsidR="00F4115E" w:rsidRPr="008A3830" w:rsidRDefault="00DE7C39" w:rsidP="00D910B4">
            <w:pPr>
              <w:pStyle w:val="TableParagraph"/>
              <w:tabs>
                <w:tab w:val="left" w:pos="1299"/>
                <w:tab w:val="left" w:pos="1852"/>
                <w:tab w:val="left" w:pos="2092"/>
                <w:tab w:val="left" w:pos="3074"/>
                <w:tab w:val="left" w:pos="3361"/>
              </w:tabs>
              <w:ind w:left="116" w:right="94"/>
              <w:jc w:val="both"/>
              <w:rPr>
                <w:lang w:val="uk-UA"/>
              </w:rPr>
            </w:pPr>
            <w:r w:rsidRPr="008A3830">
              <w:rPr>
                <w:lang w:val="uk-UA"/>
              </w:rPr>
              <w:t>«Діяльність</w:t>
            </w:r>
            <w:r w:rsidRPr="008A3830">
              <w:rPr>
                <w:lang w:val="uk-UA"/>
              </w:rPr>
              <w:tab/>
            </w:r>
            <w:r w:rsidRPr="008A3830">
              <w:rPr>
                <w:lang w:val="uk-UA"/>
              </w:rPr>
              <w:tab/>
            </w:r>
            <w:r w:rsidRPr="008A3830">
              <w:rPr>
                <w:lang w:val="uk-UA"/>
              </w:rPr>
              <w:tab/>
              <w:t>у</w:t>
            </w:r>
            <w:r w:rsidRPr="008A3830">
              <w:rPr>
                <w:lang w:val="uk-UA"/>
              </w:rPr>
              <w:tab/>
              <w:t xml:space="preserve">сфері державних/публічних закупівель», в якій переможець підтверджує, що </w:t>
            </w:r>
            <w:r w:rsidRPr="008A3830">
              <w:rPr>
                <w:spacing w:val="-3"/>
                <w:lang w:val="uk-UA"/>
              </w:rPr>
              <w:t xml:space="preserve">протягом </w:t>
            </w:r>
            <w:r w:rsidRPr="008A3830">
              <w:rPr>
                <w:lang w:val="uk-UA"/>
              </w:rPr>
              <w:t xml:space="preserve">останніх трьох років він не </w:t>
            </w:r>
            <w:r w:rsidRPr="008A3830">
              <w:rPr>
                <w:spacing w:val="-3"/>
                <w:lang w:val="uk-UA"/>
              </w:rPr>
              <w:t>був</w:t>
            </w:r>
            <w:r w:rsidRPr="008A3830">
              <w:rPr>
                <w:spacing w:val="-3"/>
                <w:lang w:val="uk-UA"/>
              </w:rPr>
              <w:tab/>
            </w:r>
            <w:r w:rsidRPr="008A3830">
              <w:rPr>
                <w:lang w:val="uk-UA"/>
              </w:rPr>
              <w:t>притягнений</w:t>
            </w:r>
            <w:r w:rsidRPr="008A3830">
              <w:rPr>
                <w:lang w:val="uk-UA"/>
              </w:rPr>
              <w:tab/>
            </w:r>
            <w:r w:rsidRPr="008A3830">
              <w:rPr>
                <w:lang w:val="uk-UA"/>
              </w:rPr>
              <w:tab/>
              <w:t xml:space="preserve">до відповідальності за порушення, передбачене пунктом 4 частини другої статті 6, </w:t>
            </w:r>
            <w:r w:rsidRPr="008A3830">
              <w:rPr>
                <w:spacing w:val="-3"/>
                <w:lang w:val="uk-UA"/>
              </w:rPr>
              <w:t xml:space="preserve">пунктом </w:t>
            </w:r>
            <w:r w:rsidRPr="008A3830">
              <w:rPr>
                <w:lang w:val="uk-UA"/>
              </w:rPr>
              <w:t xml:space="preserve">1 статті 50 </w:t>
            </w:r>
            <w:r w:rsidRPr="008A3830">
              <w:rPr>
                <w:spacing w:val="-2"/>
                <w:lang w:val="uk-UA"/>
              </w:rPr>
              <w:t xml:space="preserve">Закону </w:t>
            </w:r>
            <w:r w:rsidRPr="008A3830">
              <w:rPr>
                <w:spacing w:val="-4"/>
                <w:lang w:val="uk-UA"/>
              </w:rPr>
              <w:t xml:space="preserve">України </w:t>
            </w:r>
            <w:r w:rsidRPr="008A3830">
              <w:rPr>
                <w:lang w:val="uk-UA"/>
              </w:rPr>
              <w:t xml:space="preserve">«Про захист економічної конкуренції», у </w:t>
            </w:r>
            <w:r w:rsidRPr="008A3830">
              <w:rPr>
                <w:spacing w:val="-3"/>
                <w:lang w:val="uk-UA"/>
              </w:rPr>
              <w:t xml:space="preserve">вигляді </w:t>
            </w:r>
            <w:r w:rsidRPr="008A3830">
              <w:rPr>
                <w:lang w:val="uk-UA"/>
              </w:rPr>
              <w:t>вчинення</w:t>
            </w:r>
            <w:r w:rsidRPr="008A3830">
              <w:rPr>
                <w:lang w:val="uk-UA"/>
              </w:rPr>
              <w:tab/>
            </w:r>
            <w:r w:rsidRPr="008A3830">
              <w:rPr>
                <w:lang w:val="uk-UA"/>
              </w:rPr>
              <w:tab/>
            </w:r>
            <w:r w:rsidRPr="008A3830">
              <w:rPr>
                <w:spacing w:val="-2"/>
                <w:lang w:val="uk-UA"/>
              </w:rPr>
              <w:t xml:space="preserve">антиконкурентних </w:t>
            </w:r>
            <w:r w:rsidRPr="008A3830">
              <w:rPr>
                <w:lang w:val="uk-UA"/>
              </w:rPr>
              <w:t xml:space="preserve">узгоджених дій, які стосуються спотворення </w:t>
            </w:r>
            <w:r w:rsidRPr="008A3830">
              <w:rPr>
                <w:spacing w:val="-3"/>
                <w:lang w:val="uk-UA"/>
              </w:rPr>
              <w:t xml:space="preserve">результатів </w:t>
            </w:r>
            <w:r w:rsidRPr="008A3830">
              <w:rPr>
                <w:lang w:val="uk-UA"/>
              </w:rPr>
              <w:t>торгів (тендерів)</w:t>
            </w:r>
          </w:p>
          <w:p w:rsidR="00F4115E" w:rsidRPr="008A3830" w:rsidRDefault="00DE7C39" w:rsidP="00D910B4">
            <w:pPr>
              <w:pStyle w:val="TableParagraph"/>
              <w:ind w:left="116" w:right="96"/>
              <w:jc w:val="both"/>
              <w:rPr>
                <w:b/>
                <w:lang w:val="uk-UA"/>
              </w:rPr>
            </w:pPr>
            <w:r w:rsidRPr="008A3830">
              <w:rPr>
                <w:b/>
                <w:lang w:val="uk-UA"/>
              </w:rPr>
              <w:t>*За надання недостовірної інформації учасник несе відповідальність відповідно до</w:t>
            </w:r>
          </w:p>
          <w:p w:rsidR="00F4115E" w:rsidRPr="008A3830" w:rsidRDefault="00DE7C39" w:rsidP="00D910B4">
            <w:pPr>
              <w:pStyle w:val="TableParagraph"/>
              <w:ind w:left="116"/>
              <w:jc w:val="both"/>
              <w:rPr>
                <w:b/>
                <w:lang w:val="uk-UA"/>
              </w:rPr>
            </w:pPr>
            <w:r w:rsidRPr="008A3830">
              <w:rPr>
                <w:b/>
                <w:lang w:val="uk-UA"/>
              </w:rPr>
              <w:t>вимог чинного законодавства</w:t>
            </w:r>
          </w:p>
        </w:tc>
      </w:tr>
      <w:tr w:rsidR="00F4115E" w:rsidRPr="008A3830">
        <w:trPr>
          <w:trHeight w:val="4608"/>
        </w:trPr>
        <w:tc>
          <w:tcPr>
            <w:tcW w:w="674" w:type="dxa"/>
          </w:tcPr>
          <w:p w:rsidR="00F4115E" w:rsidRPr="008A3830" w:rsidRDefault="00F4115E" w:rsidP="00D910B4">
            <w:pPr>
              <w:pStyle w:val="TableParagraph"/>
              <w:rPr>
                <w:b/>
                <w:sz w:val="26"/>
                <w:lang w:val="uk-UA"/>
              </w:rPr>
            </w:pP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4"/>
              <w:rPr>
                <w:sz w:val="24"/>
                <w:lang w:val="uk-UA"/>
              </w:rPr>
            </w:pPr>
            <w:r w:rsidRPr="008A3830">
              <w:rPr>
                <w:sz w:val="24"/>
                <w:lang w:val="uk-UA"/>
              </w:rPr>
              <w:t>4.1</w:t>
            </w:r>
          </w:p>
        </w:tc>
        <w:tc>
          <w:tcPr>
            <w:tcW w:w="2668" w:type="dxa"/>
          </w:tcPr>
          <w:p w:rsidR="00F4115E" w:rsidRPr="008A3830" w:rsidRDefault="00DE7C39" w:rsidP="00D910B4">
            <w:pPr>
              <w:pStyle w:val="TableParagraph"/>
              <w:ind w:left="115" w:right="60"/>
              <w:rPr>
                <w:lang w:val="uk-UA"/>
              </w:rPr>
            </w:pPr>
            <w:r w:rsidRPr="008A3830">
              <w:rPr>
                <w:b/>
                <w:u w:val="single"/>
                <w:lang w:val="uk-UA"/>
              </w:rPr>
              <w:t>Фізична особа</w:t>
            </w:r>
            <w:r w:rsidRPr="008A3830">
              <w:rPr>
                <w:u w:val="single"/>
                <w:lang w:val="uk-UA"/>
              </w:rPr>
              <w:t>, яка єучасником</w:t>
            </w:r>
            <w:r w:rsidRPr="008A3830">
              <w:rPr>
                <w:lang w:val="uk-UA"/>
              </w:rPr>
              <w:t>, була засуджена за злочин, учинений з корисливих мотивів, судимість з якої не знято або не погашено у встановленому законом порядку</w:t>
            </w:r>
          </w:p>
          <w:p w:rsidR="00F4115E" w:rsidRPr="008A3830" w:rsidRDefault="00F4115E" w:rsidP="00D910B4">
            <w:pPr>
              <w:pStyle w:val="TableParagraph"/>
              <w:spacing w:before="11"/>
              <w:rPr>
                <w:b/>
                <w:sz w:val="21"/>
                <w:lang w:val="uk-UA"/>
              </w:rPr>
            </w:pPr>
          </w:p>
          <w:p w:rsidR="00F4115E" w:rsidRPr="008A3830" w:rsidRDefault="00DE7C39" w:rsidP="00D910B4">
            <w:pPr>
              <w:pStyle w:val="TableParagraph"/>
              <w:ind w:left="115"/>
              <w:rPr>
                <w:b/>
                <w:lang w:val="uk-UA"/>
              </w:rPr>
            </w:pPr>
            <w:r w:rsidRPr="008A3830">
              <w:rPr>
                <w:lang w:val="uk-UA"/>
              </w:rPr>
              <w:t>(</w:t>
            </w:r>
            <w:r w:rsidRPr="008A3830">
              <w:rPr>
                <w:b/>
                <w:lang w:val="uk-UA"/>
              </w:rPr>
              <w:t>пункт 5 ч. 1</w:t>
            </w:r>
          </w:p>
          <w:p w:rsidR="00F4115E" w:rsidRPr="008A3830" w:rsidRDefault="00DE7C39" w:rsidP="00D910B4">
            <w:pPr>
              <w:pStyle w:val="TableParagraph"/>
              <w:spacing w:before="1"/>
              <w:ind w:left="115"/>
              <w:rPr>
                <w:lang w:val="uk-UA"/>
              </w:rPr>
            </w:pPr>
            <w:r w:rsidRPr="008A3830">
              <w:rPr>
                <w:b/>
                <w:lang w:val="uk-UA"/>
              </w:rPr>
              <w:t>ст. 17 Закону</w:t>
            </w:r>
            <w:r w:rsidRPr="008A3830">
              <w:rPr>
                <w:lang w:val="uk-UA"/>
              </w:rPr>
              <w:t>)</w:t>
            </w:r>
          </w:p>
          <w:p w:rsidR="00F4115E" w:rsidRPr="008A3830" w:rsidRDefault="00F4115E" w:rsidP="00D910B4">
            <w:pPr>
              <w:pStyle w:val="TableParagraph"/>
              <w:spacing w:before="3"/>
              <w:rPr>
                <w:b/>
                <w:sz w:val="30"/>
                <w:lang w:val="uk-UA"/>
              </w:rPr>
            </w:pPr>
          </w:p>
          <w:p w:rsidR="00F4115E" w:rsidRPr="008A3830" w:rsidRDefault="00DE7C39" w:rsidP="00D910B4">
            <w:pPr>
              <w:pStyle w:val="TableParagraph"/>
              <w:ind w:left="150" w:right="278" w:hanging="22"/>
              <w:rPr>
                <w:b/>
                <w:i/>
                <w:sz w:val="24"/>
                <w:lang w:val="uk-UA"/>
              </w:rPr>
            </w:pPr>
            <w:r w:rsidRPr="008A3830">
              <w:rPr>
                <w:b/>
                <w:i/>
                <w:sz w:val="24"/>
                <w:lang w:val="uk-UA"/>
              </w:rPr>
              <w:t>Лише для фізичних осіб-підприємців або фізичних осіб — учасників процедури закупівлі</w:t>
            </w:r>
          </w:p>
        </w:tc>
        <w:tc>
          <w:tcPr>
            <w:tcW w:w="3598" w:type="dxa"/>
          </w:tcPr>
          <w:p w:rsidR="00F4115E" w:rsidRPr="008A3830" w:rsidRDefault="00DE7C39" w:rsidP="00D910B4">
            <w:pPr>
              <w:pStyle w:val="TableParagraph"/>
              <w:ind w:left="113" w:right="96"/>
              <w:jc w:val="both"/>
              <w:rPr>
                <w:lang w:val="uk-UA"/>
              </w:rPr>
            </w:pPr>
            <w:r w:rsidRPr="008A3830">
              <w:rPr>
                <w:lang w:val="uk-UA"/>
              </w:rPr>
              <w:t xml:space="preserve">Інформація про відсутність підстав, визначених у частинах першій і другій статті 17 (крім пунктів 1 і 7 частини першої), надається в довільній формі, завіреною підписом уповноваженої особи учасника та </w:t>
            </w:r>
            <w:r w:rsidRPr="008A3830">
              <w:rPr>
                <w:spacing w:val="-4"/>
                <w:lang w:val="uk-UA"/>
              </w:rPr>
              <w:t xml:space="preserve">печаткою </w:t>
            </w:r>
            <w:r w:rsidRPr="008A3830">
              <w:rPr>
                <w:lang w:val="uk-UA"/>
              </w:rPr>
              <w:t xml:space="preserve">(у разі наявності), датована не раніше дати </w:t>
            </w:r>
            <w:r w:rsidRPr="008A3830">
              <w:rPr>
                <w:spacing w:val="-3"/>
                <w:lang w:val="uk-UA"/>
              </w:rPr>
              <w:t xml:space="preserve">виходу </w:t>
            </w:r>
            <w:r w:rsidRPr="008A3830">
              <w:rPr>
                <w:lang w:val="uk-UA"/>
              </w:rPr>
              <w:t>оголошення про проведення процедури закупівлі.</w:t>
            </w:r>
          </w:p>
        </w:tc>
        <w:tc>
          <w:tcPr>
            <w:tcW w:w="3692" w:type="dxa"/>
            <w:vMerge w:val="restart"/>
          </w:tcPr>
          <w:p w:rsidR="00F4115E" w:rsidRPr="008A3830" w:rsidRDefault="00401623" w:rsidP="00D910B4">
            <w:pPr>
              <w:pStyle w:val="TableParagraph"/>
              <w:tabs>
                <w:tab w:val="left" w:pos="1600"/>
                <w:tab w:val="left" w:pos="1824"/>
                <w:tab w:val="left" w:pos="2470"/>
                <w:tab w:val="left" w:pos="2521"/>
                <w:tab w:val="left" w:pos="3008"/>
              </w:tabs>
              <w:ind w:left="116" w:right="94"/>
              <w:jc w:val="both"/>
              <w:rPr>
                <w:b/>
                <w:lang w:val="uk-UA"/>
              </w:rPr>
            </w:pPr>
            <w:r>
              <w:rPr>
                <w:lang w:val="uk-UA"/>
              </w:rPr>
              <w:t>Оригінал документа (витягу з інформаційно-аналітичної  симстеми</w:t>
            </w:r>
            <w:r w:rsidR="00DE7C39" w:rsidRPr="008A3830">
              <w:rPr>
                <w:lang w:val="uk-UA"/>
              </w:rPr>
              <w:t xml:space="preserve">), що підтверджує відсутність підстав, визначених п. 5 або п. 6 ч. 1 </w:t>
            </w:r>
            <w:r w:rsidR="00DE7C39" w:rsidRPr="008A3830">
              <w:rPr>
                <w:spacing w:val="-7"/>
                <w:lang w:val="uk-UA"/>
              </w:rPr>
              <w:t xml:space="preserve">ст. </w:t>
            </w:r>
            <w:r w:rsidR="00DE7C39" w:rsidRPr="008A3830">
              <w:rPr>
                <w:lang w:val="uk-UA"/>
              </w:rPr>
              <w:t xml:space="preserve">17 </w:t>
            </w:r>
            <w:r w:rsidR="00DE7C39" w:rsidRPr="008A3830">
              <w:rPr>
                <w:spacing w:val="-2"/>
                <w:lang w:val="uk-UA"/>
              </w:rPr>
              <w:t xml:space="preserve">Закону </w:t>
            </w:r>
            <w:r>
              <w:rPr>
                <w:lang w:val="uk-UA"/>
              </w:rPr>
              <w:t>за</w:t>
            </w:r>
            <w:r w:rsidR="00DE7C39" w:rsidRPr="008A3830">
              <w:rPr>
                <w:spacing w:val="-1"/>
                <w:lang w:val="uk-UA"/>
              </w:rPr>
              <w:t xml:space="preserve">визначеною </w:t>
            </w:r>
            <w:r w:rsidR="00DE7C39" w:rsidRPr="008A3830">
              <w:rPr>
                <w:spacing w:val="-2"/>
                <w:lang w:val="uk-UA"/>
              </w:rPr>
              <w:t xml:space="preserve">законодавством </w:t>
            </w:r>
            <w:r w:rsidR="00DE7C39" w:rsidRPr="008A3830">
              <w:rPr>
                <w:lang w:val="uk-UA"/>
              </w:rPr>
              <w:t>формою, виданий уповноваженим на це органом (Департам</w:t>
            </w:r>
            <w:r>
              <w:rPr>
                <w:lang w:val="uk-UA"/>
              </w:rPr>
              <w:t>ентом інформаційних технологій</w:t>
            </w:r>
            <w:r>
              <w:rPr>
                <w:lang w:val="uk-UA"/>
              </w:rPr>
              <w:tab/>
              <w:t>МВС України</w:t>
            </w:r>
            <w:r w:rsidR="00DE7C39" w:rsidRPr="008A3830">
              <w:rPr>
                <w:lang w:val="uk-UA"/>
              </w:rPr>
              <w:t>).</w:t>
            </w:r>
            <w:r w:rsidR="000A6AB9" w:rsidRPr="008A3830">
              <w:rPr>
                <w:lang w:val="uk-UA"/>
              </w:rPr>
              <w:t xml:space="preserve"> </w:t>
            </w:r>
            <w:r w:rsidR="00DE7C39" w:rsidRPr="008A3830">
              <w:rPr>
                <w:b/>
                <w:lang w:val="uk-UA"/>
              </w:rPr>
              <w:t xml:space="preserve">Документ повинен бути виданий не раніше </w:t>
            </w:r>
            <w:r w:rsidR="00DE7C39" w:rsidRPr="008A3830">
              <w:rPr>
                <w:b/>
                <w:spacing w:val="-3"/>
                <w:lang w:val="uk-UA"/>
              </w:rPr>
              <w:t xml:space="preserve">дати виходу </w:t>
            </w:r>
            <w:r w:rsidR="00DE7C39" w:rsidRPr="008A3830">
              <w:rPr>
                <w:b/>
                <w:lang w:val="uk-UA"/>
              </w:rPr>
              <w:t>оголошення про проведення</w:t>
            </w:r>
            <w:r w:rsidR="00BC26CE" w:rsidRPr="008A3830">
              <w:rPr>
                <w:b/>
                <w:lang w:val="uk-UA"/>
              </w:rPr>
              <w:t xml:space="preserve"> </w:t>
            </w:r>
            <w:r w:rsidR="00DE7C39" w:rsidRPr="008A3830">
              <w:rPr>
                <w:b/>
                <w:lang w:val="uk-UA"/>
              </w:rPr>
              <w:t>даних відкритих</w:t>
            </w:r>
            <w:r w:rsidR="00D910B4" w:rsidRPr="008A3830">
              <w:rPr>
                <w:b/>
                <w:lang w:val="uk-UA"/>
              </w:rPr>
              <w:t xml:space="preserve"> </w:t>
            </w:r>
            <w:r w:rsidR="00DE7C39" w:rsidRPr="008A3830">
              <w:rPr>
                <w:b/>
                <w:lang w:val="uk-UA"/>
              </w:rPr>
              <w:t>торгів.</w:t>
            </w:r>
          </w:p>
          <w:p w:rsidR="00F4115E" w:rsidRPr="008A3830" w:rsidRDefault="00F4115E" w:rsidP="00D910B4">
            <w:pPr>
              <w:pStyle w:val="TableParagraph"/>
              <w:spacing w:before="1"/>
              <w:rPr>
                <w:b/>
                <w:lang w:val="uk-UA"/>
              </w:rPr>
            </w:pPr>
          </w:p>
          <w:p w:rsidR="00F4115E" w:rsidRPr="008A3830" w:rsidRDefault="00DE7C39" w:rsidP="00D910B4">
            <w:pPr>
              <w:pStyle w:val="TableParagraph"/>
              <w:ind w:left="116"/>
              <w:jc w:val="both"/>
              <w:rPr>
                <w:b/>
                <w:lang w:val="uk-UA"/>
              </w:rPr>
            </w:pPr>
            <w:r w:rsidRPr="008A3830">
              <w:rPr>
                <w:b/>
                <w:lang w:val="uk-UA"/>
              </w:rPr>
              <w:t>Довідково дивитись:</w:t>
            </w:r>
          </w:p>
        </w:tc>
      </w:tr>
      <w:tr w:rsidR="00F4115E" w:rsidRPr="00477BCD">
        <w:trPr>
          <w:trHeight w:val="827"/>
        </w:trPr>
        <w:tc>
          <w:tcPr>
            <w:tcW w:w="674" w:type="dxa"/>
          </w:tcPr>
          <w:p w:rsidR="00F4115E" w:rsidRPr="008A3830" w:rsidRDefault="00DE7C39" w:rsidP="00D910B4">
            <w:pPr>
              <w:pStyle w:val="TableParagraph"/>
              <w:ind w:left="114"/>
              <w:rPr>
                <w:sz w:val="24"/>
                <w:lang w:val="uk-UA"/>
              </w:rPr>
            </w:pPr>
            <w:r w:rsidRPr="008A3830">
              <w:rPr>
                <w:sz w:val="24"/>
                <w:lang w:val="uk-UA"/>
              </w:rPr>
              <w:t>4.2</w:t>
            </w:r>
          </w:p>
        </w:tc>
        <w:tc>
          <w:tcPr>
            <w:tcW w:w="2668" w:type="dxa"/>
          </w:tcPr>
          <w:p w:rsidR="00F4115E" w:rsidRPr="008A3830" w:rsidRDefault="00DE7C39" w:rsidP="00D910B4">
            <w:pPr>
              <w:pStyle w:val="TableParagraph"/>
              <w:ind w:left="115" w:right="60"/>
              <w:rPr>
                <w:lang w:val="uk-UA"/>
              </w:rPr>
            </w:pPr>
            <w:r w:rsidRPr="008A3830">
              <w:rPr>
                <w:u w:val="single"/>
                <w:lang w:val="uk-UA"/>
              </w:rPr>
              <w:t>Службова (посадова)особа учасника</w:t>
            </w:r>
            <w:r w:rsidRPr="008A3830">
              <w:rPr>
                <w:lang w:val="uk-UA"/>
              </w:rPr>
              <w:t>, яка підписала тендерну</w:t>
            </w:r>
          </w:p>
        </w:tc>
        <w:tc>
          <w:tcPr>
            <w:tcW w:w="3598" w:type="dxa"/>
          </w:tcPr>
          <w:p w:rsidR="00F4115E" w:rsidRPr="008A3830" w:rsidRDefault="00DE7C39" w:rsidP="00D910B4">
            <w:pPr>
              <w:pStyle w:val="TableParagraph"/>
              <w:ind w:left="113" w:right="97"/>
              <w:jc w:val="both"/>
              <w:rPr>
                <w:sz w:val="24"/>
                <w:lang w:val="uk-UA"/>
              </w:rPr>
            </w:pPr>
            <w:r w:rsidRPr="008A3830">
              <w:rPr>
                <w:sz w:val="24"/>
                <w:lang w:val="uk-UA"/>
              </w:rPr>
              <w:t>Інформація про відсутність підстав, визначених у частинах першій і другій статті 17 (крім</w:t>
            </w:r>
          </w:p>
        </w:tc>
        <w:tc>
          <w:tcPr>
            <w:tcW w:w="3692" w:type="dxa"/>
            <w:vMerge/>
            <w:tcBorders>
              <w:top w:val="nil"/>
            </w:tcBorders>
          </w:tcPr>
          <w:p w:rsidR="00F4115E" w:rsidRPr="008A3830" w:rsidRDefault="00F4115E" w:rsidP="00D910B4">
            <w:pPr>
              <w:rPr>
                <w:sz w:val="2"/>
                <w:szCs w:val="2"/>
                <w:lang w:val="uk-UA"/>
              </w:rPr>
            </w:pPr>
          </w:p>
        </w:tc>
      </w:tr>
    </w:tbl>
    <w:p w:rsidR="00F4115E" w:rsidRPr="008A3830" w:rsidRDefault="00F4115E" w:rsidP="00D910B4">
      <w:pPr>
        <w:rPr>
          <w:sz w:val="2"/>
          <w:szCs w:val="2"/>
          <w:lang w:val="uk-UA"/>
        </w:rPr>
        <w:sectPr w:rsidR="00F4115E" w:rsidRPr="008A3830">
          <w:pgSz w:w="12240" w:h="15840"/>
          <w:pgMar w:top="840" w:right="500" w:bottom="980" w:left="740" w:header="0" w:footer="792"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2668"/>
        <w:gridCol w:w="3598"/>
        <w:gridCol w:w="3692"/>
      </w:tblGrid>
      <w:tr w:rsidR="00BC26CE" w:rsidRPr="00477BCD" w:rsidTr="009774A5">
        <w:trPr>
          <w:trHeight w:val="3541"/>
        </w:trPr>
        <w:tc>
          <w:tcPr>
            <w:tcW w:w="674" w:type="dxa"/>
          </w:tcPr>
          <w:p w:rsidR="00BC26CE" w:rsidRPr="008A3830" w:rsidRDefault="00BC26CE" w:rsidP="00D910B4">
            <w:pPr>
              <w:pStyle w:val="TableParagraph"/>
              <w:rPr>
                <w:sz w:val="20"/>
                <w:lang w:val="uk-UA"/>
              </w:rPr>
            </w:pPr>
          </w:p>
        </w:tc>
        <w:tc>
          <w:tcPr>
            <w:tcW w:w="2668" w:type="dxa"/>
          </w:tcPr>
          <w:p w:rsidR="00BC26CE" w:rsidRPr="008A3830" w:rsidRDefault="00BC26CE" w:rsidP="00F6190C">
            <w:pPr>
              <w:pStyle w:val="TableParagraph"/>
              <w:ind w:left="115" w:right="60"/>
              <w:rPr>
                <w:lang w:val="uk-UA"/>
              </w:rPr>
            </w:pPr>
            <w:r w:rsidRPr="008A3830">
              <w:rPr>
                <w:lang w:val="uk-UA"/>
              </w:rPr>
              <w:t>пропозицію, була засуджена за злочин, вчинений з корисливих мотивів, судимість з якої не знято або не погашено у встановленому законом порядку</w:t>
            </w:r>
          </w:p>
          <w:p w:rsidR="00BC26CE" w:rsidRPr="008A3830" w:rsidRDefault="00BC26CE" w:rsidP="00F6190C">
            <w:pPr>
              <w:pStyle w:val="TableParagraph"/>
              <w:ind w:left="115"/>
              <w:rPr>
                <w:b/>
                <w:lang w:val="uk-UA"/>
              </w:rPr>
            </w:pPr>
            <w:r w:rsidRPr="008A3830">
              <w:rPr>
                <w:lang w:val="uk-UA"/>
              </w:rPr>
              <w:t>(</w:t>
            </w:r>
            <w:r w:rsidRPr="008A3830">
              <w:rPr>
                <w:b/>
                <w:lang w:val="uk-UA"/>
              </w:rPr>
              <w:t>пункт 6 ч. 1</w:t>
            </w:r>
          </w:p>
          <w:p w:rsidR="00BC26CE" w:rsidRPr="008A3830" w:rsidRDefault="00BC26CE" w:rsidP="00F6190C">
            <w:pPr>
              <w:pStyle w:val="TableParagraph"/>
              <w:ind w:left="115"/>
              <w:rPr>
                <w:lang w:val="uk-UA"/>
              </w:rPr>
            </w:pPr>
            <w:r w:rsidRPr="008A3830">
              <w:rPr>
                <w:b/>
                <w:lang w:val="uk-UA"/>
              </w:rPr>
              <w:t>ст. 17 Закону</w:t>
            </w:r>
            <w:r w:rsidRPr="008A3830">
              <w:rPr>
                <w:lang w:val="uk-UA"/>
              </w:rPr>
              <w:t>)</w:t>
            </w:r>
          </w:p>
          <w:p w:rsidR="00BC26CE" w:rsidRPr="008A3830" w:rsidRDefault="00BC26CE" w:rsidP="00F6190C">
            <w:pPr>
              <w:pStyle w:val="TableParagraph"/>
              <w:spacing w:before="117"/>
              <w:ind w:left="115"/>
              <w:rPr>
                <w:b/>
                <w:i/>
                <w:lang w:val="uk-UA"/>
              </w:rPr>
            </w:pPr>
            <w:r w:rsidRPr="008A3830">
              <w:rPr>
                <w:b/>
                <w:i/>
                <w:lang w:val="uk-UA"/>
              </w:rPr>
              <w:t>Лише для юридичних</w:t>
            </w:r>
          </w:p>
          <w:p w:rsidR="00BC26CE" w:rsidRPr="008A3830" w:rsidRDefault="00BC26CE" w:rsidP="00F6190C">
            <w:pPr>
              <w:pStyle w:val="TableParagraph"/>
              <w:spacing w:before="4"/>
              <w:ind w:left="115" w:right="60"/>
              <w:rPr>
                <w:lang w:val="uk-UA"/>
              </w:rPr>
            </w:pPr>
            <w:r w:rsidRPr="008A3830">
              <w:rPr>
                <w:b/>
                <w:i/>
                <w:lang w:val="uk-UA"/>
              </w:rPr>
              <w:t>осіб — учасників процедури закупівлі</w:t>
            </w:r>
          </w:p>
        </w:tc>
        <w:tc>
          <w:tcPr>
            <w:tcW w:w="3598" w:type="dxa"/>
          </w:tcPr>
          <w:p w:rsidR="00BC26CE" w:rsidRPr="008A3830" w:rsidRDefault="00BC26CE" w:rsidP="00D910B4">
            <w:pPr>
              <w:pStyle w:val="TableParagraph"/>
              <w:tabs>
                <w:tab w:val="left" w:pos="2543"/>
              </w:tabs>
              <w:ind w:left="113" w:right="94"/>
              <w:jc w:val="both"/>
              <w:rPr>
                <w:sz w:val="24"/>
                <w:lang w:val="uk-UA"/>
              </w:rPr>
            </w:pPr>
            <w:r w:rsidRPr="008A3830">
              <w:rPr>
                <w:sz w:val="24"/>
                <w:lang w:val="uk-UA"/>
              </w:rPr>
              <w:t>пунктів 1 і 7 частини першої), надається в довільній формі, завіреною</w:t>
            </w:r>
            <w:r w:rsidRPr="008A3830">
              <w:rPr>
                <w:sz w:val="24"/>
                <w:lang w:val="uk-UA"/>
              </w:rPr>
              <w:tab/>
            </w:r>
            <w:r w:rsidRPr="008A3830">
              <w:rPr>
                <w:spacing w:val="-1"/>
                <w:sz w:val="24"/>
                <w:lang w:val="uk-UA"/>
              </w:rPr>
              <w:t xml:space="preserve">підписом </w:t>
            </w:r>
            <w:r w:rsidRPr="008A3830">
              <w:rPr>
                <w:sz w:val="24"/>
                <w:lang w:val="uk-UA"/>
              </w:rPr>
              <w:t xml:space="preserve">уповноваженої особи учасника та </w:t>
            </w:r>
            <w:r w:rsidRPr="008A3830">
              <w:rPr>
                <w:spacing w:val="-4"/>
                <w:sz w:val="24"/>
                <w:lang w:val="uk-UA"/>
              </w:rPr>
              <w:t xml:space="preserve">печаткою </w:t>
            </w:r>
            <w:r w:rsidRPr="008A3830">
              <w:rPr>
                <w:sz w:val="24"/>
                <w:lang w:val="uk-UA"/>
              </w:rPr>
              <w:t xml:space="preserve">(у разі наявності), </w:t>
            </w:r>
            <w:r w:rsidRPr="008A3830">
              <w:rPr>
                <w:spacing w:val="-3"/>
                <w:sz w:val="24"/>
                <w:lang w:val="uk-UA"/>
              </w:rPr>
              <w:t xml:space="preserve">датована </w:t>
            </w:r>
            <w:r w:rsidRPr="008A3830">
              <w:rPr>
                <w:sz w:val="24"/>
                <w:lang w:val="uk-UA"/>
              </w:rPr>
              <w:t xml:space="preserve">не раніше </w:t>
            </w:r>
            <w:r w:rsidRPr="008A3830">
              <w:rPr>
                <w:spacing w:val="-3"/>
                <w:sz w:val="24"/>
                <w:lang w:val="uk-UA"/>
              </w:rPr>
              <w:t xml:space="preserve">дати </w:t>
            </w:r>
            <w:r w:rsidRPr="008A3830">
              <w:rPr>
                <w:spacing w:val="-4"/>
                <w:sz w:val="24"/>
                <w:lang w:val="uk-UA"/>
              </w:rPr>
              <w:t xml:space="preserve">виходу </w:t>
            </w:r>
            <w:r w:rsidRPr="008A3830">
              <w:rPr>
                <w:sz w:val="24"/>
                <w:lang w:val="uk-UA"/>
              </w:rPr>
              <w:t>оголошення про проведення процедуризакупівлі.</w:t>
            </w:r>
          </w:p>
        </w:tc>
        <w:tc>
          <w:tcPr>
            <w:tcW w:w="3692" w:type="dxa"/>
          </w:tcPr>
          <w:p w:rsidR="00BC26CE" w:rsidRPr="008A3830" w:rsidRDefault="00BC26CE" w:rsidP="00D910B4">
            <w:pPr>
              <w:pStyle w:val="TableParagraph"/>
              <w:tabs>
                <w:tab w:val="left" w:pos="1534"/>
                <w:tab w:val="left" w:pos="2352"/>
              </w:tabs>
              <w:ind w:left="116" w:right="98"/>
              <w:jc w:val="right"/>
              <w:rPr>
                <w:lang w:val="uk-UA"/>
              </w:rPr>
            </w:pPr>
            <w:r w:rsidRPr="008A3830">
              <w:rPr>
                <w:lang w:val="uk-UA"/>
              </w:rPr>
              <w:t>Офіційний</w:t>
            </w:r>
            <w:r w:rsidRPr="008A3830">
              <w:rPr>
                <w:lang w:val="uk-UA"/>
              </w:rPr>
              <w:tab/>
              <w:t>сайт</w:t>
            </w:r>
            <w:r w:rsidRPr="008A3830">
              <w:rPr>
                <w:lang w:val="uk-UA"/>
              </w:rPr>
              <w:tab/>
            </w:r>
            <w:r w:rsidRPr="008A3830">
              <w:rPr>
                <w:spacing w:val="-1"/>
                <w:lang w:val="uk-UA"/>
              </w:rPr>
              <w:t xml:space="preserve">Міністерства </w:t>
            </w:r>
            <w:r w:rsidRPr="008A3830">
              <w:rPr>
                <w:lang w:val="uk-UA"/>
              </w:rPr>
              <w:t xml:space="preserve">внутрішніх справ </w:t>
            </w:r>
            <w:r w:rsidRPr="008A3830">
              <w:rPr>
                <w:spacing w:val="-4"/>
                <w:lang w:val="uk-UA"/>
              </w:rPr>
              <w:t xml:space="preserve">України </w:t>
            </w:r>
            <w:r w:rsidRPr="008A3830">
              <w:rPr>
                <w:lang w:val="uk-UA"/>
              </w:rPr>
              <w:t xml:space="preserve">урозділі- </w:t>
            </w:r>
            <w:r w:rsidRPr="008A3830">
              <w:rPr>
                <w:spacing w:val="-4"/>
                <w:lang w:val="uk-UA"/>
              </w:rPr>
              <w:t xml:space="preserve">Головна </w:t>
            </w:r>
            <w:r w:rsidRPr="008A3830">
              <w:rPr>
                <w:lang w:val="uk-UA"/>
              </w:rPr>
              <w:t xml:space="preserve">/ </w:t>
            </w:r>
            <w:r w:rsidRPr="008A3830">
              <w:rPr>
                <w:spacing w:val="-3"/>
                <w:lang w:val="uk-UA"/>
              </w:rPr>
              <w:t>Громадянам</w:t>
            </w:r>
            <w:r w:rsidRPr="008A3830">
              <w:rPr>
                <w:spacing w:val="-4"/>
                <w:lang w:val="uk-UA"/>
              </w:rPr>
              <w:t>України</w:t>
            </w:r>
            <w:r w:rsidRPr="008A3830">
              <w:rPr>
                <w:lang w:val="uk-UA"/>
              </w:rPr>
              <w:t xml:space="preserve">/ </w:t>
            </w:r>
            <w:r w:rsidRPr="008A3830">
              <w:rPr>
                <w:spacing w:val="-2"/>
                <w:lang w:val="uk-UA"/>
              </w:rPr>
              <w:t xml:space="preserve">Видача </w:t>
            </w:r>
            <w:r w:rsidRPr="008A3830">
              <w:rPr>
                <w:lang w:val="uk-UA"/>
              </w:rPr>
              <w:t>довідок про відсутністьабо</w:t>
            </w:r>
          </w:p>
          <w:p w:rsidR="00BC26CE" w:rsidRPr="008A3830" w:rsidRDefault="00BC26CE" w:rsidP="00D910B4">
            <w:pPr>
              <w:pStyle w:val="TableParagraph"/>
              <w:ind w:left="116"/>
              <w:rPr>
                <w:lang w:val="uk-UA"/>
              </w:rPr>
            </w:pPr>
            <w:r w:rsidRPr="008A3830">
              <w:rPr>
                <w:lang w:val="uk-UA"/>
              </w:rPr>
              <w:t>наявність судимості</w:t>
            </w:r>
          </w:p>
          <w:p w:rsidR="00BC26CE" w:rsidRPr="008A3830" w:rsidRDefault="00BC26CE" w:rsidP="00D910B4">
            <w:pPr>
              <w:pStyle w:val="TableParagraph"/>
              <w:tabs>
                <w:tab w:val="left" w:pos="2670"/>
              </w:tabs>
              <w:ind w:left="116" w:right="143"/>
              <w:rPr>
                <w:lang w:val="uk-UA"/>
              </w:rPr>
            </w:pPr>
            <w:r w:rsidRPr="008A3830">
              <w:rPr>
                <w:b/>
                <w:lang w:val="uk-UA"/>
              </w:rPr>
              <w:t xml:space="preserve">або за детальним посиланням: </w:t>
            </w:r>
            <w:hyperlink r:id="rId41">
              <w:r w:rsidRPr="008A3830">
                <w:rPr>
                  <w:lang w:val="uk-UA"/>
                </w:rPr>
                <w:t>http://mvs.gov.ua/ua/pages/</w:t>
              </w:r>
            </w:hyperlink>
            <w:hyperlink r:id="rId42">
              <w:r w:rsidRPr="008A3830">
                <w:rPr>
                  <w:lang w:val="uk-UA"/>
                </w:rPr>
                <w:t>Dovidka_pro_nesudimist</w:t>
              </w:r>
              <w:r w:rsidRPr="008A3830">
                <w:rPr>
                  <w:lang w:val="uk-UA"/>
                </w:rPr>
                <w:tab/>
              </w:r>
              <w:r w:rsidRPr="008A3830">
                <w:rPr>
                  <w:spacing w:val="-1"/>
                  <w:lang w:val="uk-UA"/>
                </w:rPr>
                <w:t>katalog_p</w:t>
              </w:r>
            </w:hyperlink>
            <w:hyperlink r:id="rId43">
              <w:r w:rsidRPr="008A3830">
                <w:rPr>
                  <w:lang w:val="uk-UA"/>
                </w:rPr>
                <w:t>oslug.htm</w:t>
              </w:r>
            </w:hyperlink>
          </w:p>
        </w:tc>
      </w:tr>
      <w:tr w:rsidR="00F6190C" w:rsidRPr="00477BCD" w:rsidTr="009774A5">
        <w:trPr>
          <w:trHeight w:val="3333"/>
        </w:trPr>
        <w:tc>
          <w:tcPr>
            <w:tcW w:w="674" w:type="dxa"/>
          </w:tcPr>
          <w:p w:rsidR="00F6190C" w:rsidRPr="008A3830" w:rsidRDefault="00F6190C" w:rsidP="00D910B4">
            <w:pPr>
              <w:pStyle w:val="TableParagraph"/>
              <w:ind w:left="114"/>
              <w:rPr>
                <w:sz w:val="24"/>
                <w:lang w:val="uk-UA"/>
              </w:rPr>
            </w:pPr>
            <w:r w:rsidRPr="008A3830">
              <w:rPr>
                <w:sz w:val="24"/>
                <w:lang w:val="uk-UA"/>
              </w:rPr>
              <w:t>5</w:t>
            </w:r>
          </w:p>
        </w:tc>
        <w:tc>
          <w:tcPr>
            <w:tcW w:w="2668" w:type="dxa"/>
          </w:tcPr>
          <w:p w:rsidR="00F6190C" w:rsidRPr="008A3830" w:rsidRDefault="00F6190C" w:rsidP="00D910B4">
            <w:pPr>
              <w:pStyle w:val="TableParagraph"/>
              <w:ind w:left="115" w:right="60"/>
              <w:rPr>
                <w:b/>
                <w:lang w:val="uk-UA"/>
              </w:rPr>
            </w:pPr>
            <w:r w:rsidRPr="008A3830">
              <w:rPr>
                <w:lang w:val="uk-UA"/>
              </w:rPr>
              <w:t>Учасник визнаний у встановленому законом порядку банкрутом та стосовно нього відкрита ліквідаційна процедура (</w:t>
            </w:r>
            <w:r w:rsidRPr="008A3830">
              <w:rPr>
                <w:b/>
                <w:lang w:val="uk-UA"/>
              </w:rPr>
              <w:t>пункт 8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lang w:val="uk-UA"/>
              </w:rPr>
            </w:pPr>
            <w:r w:rsidRPr="008A3830">
              <w:rPr>
                <w:b/>
                <w:i/>
                <w:sz w:val="24"/>
                <w:lang w:val="uk-UA"/>
              </w:rPr>
              <w:t>Замовник не в</w:t>
            </w:r>
            <w:r w:rsidRPr="008A3830">
              <w:rPr>
                <w:b/>
                <w:i/>
                <w:lang w:val="uk-UA"/>
              </w:rPr>
              <w:t>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3"/>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3"/>
              <w:rPr>
                <w:b/>
                <w:i/>
                <w:lang w:val="uk-UA"/>
              </w:rPr>
            </w:pPr>
            <w:r w:rsidRPr="008A3830">
              <w:rPr>
                <w:b/>
                <w:i/>
                <w:lang w:val="uk-UA"/>
              </w:rPr>
              <w:t>вільним</w:t>
            </w:r>
          </w:p>
          <w:p w:rsidR="00F6190C" w:rsidRPr="008A3830" w:rsidRDefault="00FE2E89" w:rsidP="00D910B4">
            <w:pPr>
              <w:pStyle w:val="TableParagraph"/>
              <w:spacing w:before="59"/>
              <w:ind w:left="113"/>
              <w:rPr>
                <w:b/>
                <w:i/>
                <w:sz w:val="18"/>
                <w:lang w:val="uk-UA"/>
              </w:rPr>
            </w:pPr>
            <w:hyperlink r:id="rId44">
              <w:r w:rsidR="00F6190C" w:rsidRPr="008A3830">
                <w:rPr>
                  <w:b/>
                  <w:i/>
                  <w:sz w:val="18"/>
                  <w:u w:val="single" w:color="00007F"/>
                  <w:lang w:val="uk-UA"/>
                </w:rPr>
                <w:t>https://online.minjust.gov.ua/edr-search/</w:t>
              </w:r>
            </w:hyperlink>
          </w:p>
          <w:p w:rsidR="00F6190C" w:rsidRPr="008A3830" w:rsidRDefault="00FE2E89" w:rsidP="00D910B4">
            <w:pPr>
              <w:pStyle w:val="TableParagraph"/>
              <w:spacing w:before="99"/>
              <w:ind w:left="113"/>
              <w:rPr>
                <w:b/>
                <w:i/>
                <w:sz w:val="18"/>
                <w:lang w:val="uk-UA"/>
              </w:rPr>
            </w:pPr>
            <w:hyperlink r:id="rId45">
              <w:r w:rsidR="00F6190C" w:rsidRPr="008A3830">
                <w:rPr>
                  <w:b/>
                  <w:i/>
                  <w:sz w:val="18"/>
                  <w:u w:val="single" w:color="00007F"/>
                  <w:lang w:val="uk-UA"/>
                </w:rPr>
                <w:t>https://usr.minjust.gov.ua/ua/freesearch</w:t>
              </w:r>
            </w:hyperlink>
          </w:p>
          <w:p w:rsidR="00F6190C" w:rsidRPr="008A3830" w:rsidRDefault="00FE2E89" w:rsidP="00D910B4">
            <w:pPr>
              <w:pStyle w:val="TableParagraph"/>
              <w:spacing w:before="46"/>
              <w:ind w:left="113"/>
              <w:rPr>
                <w:b/>
                <w:i/>
                <w:lang w:val="uk-UA"/>
              </w:rPr>
            </w:pPr>
            <w:hyperlink r:id="rId46">
              <w:r w:rsidR="00F6190C" w:rsidRPr="008A3830">
                <w:rPr>
                  <w:b/>
                  <w:i/>
                  <w:sz w:val="18"/>
                  <w:u w:val="single"/>
                  <w:lang w:val="uk-UA"/>
                </w:rPr>
                <w:t>https://minjust.gov.ua/m/</w:t>
              </w:r>
            </w:hyperlink>
            <w:hyperlink r:id="rId47">
              <w:r w:rsidR="00F6190C" w:rsidRPr="008A3830">
                <w:rPr>
                  <w:sz w:val="24"/>
                  <w:u w:val="single" w:color="000000"/>
                  <w:lang w:val="uk-UA"/>
                </w:rPr>
                <w:t>str_50640</w:t>
              </w:r>
            </w:hyperlink>
          </w:p>
        </w:tc>
        <w:tc>
          <w:tcPr>
            <w:tcW w:w="3692" w:type="dxa"/>
          </w:tcPr>
          <w:p w:rsidR="00F6190C" w:rsidRPr="008A3830" w:rsidRDefault="00F6190C" w:rsidP="00D910B4">
            <w:pPr>
              <w:pStyle w:val="TableParagraph"/>
              <w:ind w:left="116" w:right="110"/>
              <w:rPr>
                <w:b/>
                <w:i/>
                <w:lang w:val="uk-UA"/>
              </w:rPr>
            </w:pPr>
            <w:r w:rsidRPr="008A3830">
              <w:rPr>
                <w:b/>
                <w:i/>
                <w:sz w:val="24"/>
                <w:lang w:val="uk-UA"/>
              </w:rPr>
              <w:t>Замовник н</w:t>
            </w:r>
            <w:r w:rsidRPr="008A3830">
              <w:rPr>
                <w:b/>
                <w:i/>
                <w:lang w:val="uk-UA"/>
              </w:rPr>
              <w:t>е вимагає документального підтвердження інформації, що міститься у відкритих єдиних державних</w:t>
            </w:r>
          </w:p>
          <w:p w:rsidR="00F6190C" w:rsidRPr="008A3830" w:rsidRDefault="00F6190C" w:rsidP="00D910B4">
            <w:pPr>
              <w:pStyle w:val="TableParagraph"/>
              <w:ind w:left="116"/>
              <w:rPr>
                <w:b/>
                <w:i/>
                <w:lang w:val="uk-UA"/>
              </w:rPr>
            </w:pPr>
            <w:r w:rsidRPr="008A3830">
              <w:rPr>
                <w:b/>
                <w:i/>
                <w:lang w:val="uk-UA"/>
              </w:rPr>
              <w:t>реєстрах, доступ до яких є</w:t>
            </w:r>
          </w:p>
          <w:p w:rsidR="00F6190C" w:rsidRPr="008A3830" w:rsidRDefault="00F6190C" w:rsidP="00D910B4">
            <w:pPr>
              <w:pStyle w:val="TableParagraph"/>
              <w:spacing w:before="59"/>
              <w:ind w:left="116"/>
              <w:rPr>
                <w:b/>
                <w:i/>
                <w:lang w:val="uk-UA"/>
              </w:rPr>
            </w:pPr>
            <w:r w:rsidRPr="008A3830">
              <w:rPr>
                <w:b/>
                <w:i/>
                <w:lang w:val="uk-UA"/>
              </w:rPr>
              <w:t>вільним</w:t>
            </w:r>
          </w:p>
          <w:p w:rsidR="00F6190C" w:rsidRPr="008A3830" w:rsidRDefault="00FE2E89" w:rsidP="00D910B4">
            <w:pPr>
              <w:pStyle w:val="TableParagraph"/>
              <w:spacing w:before="59"/>
              <w:ind w:left="116"/>
              <w:rPr>
                <w:b/>
                <w:i/>
                <w:sz w:val="18"/>
                <w:lang w:val="uk-UA"/>
              </w:rPr>
            </w:pPr>
            <w:hyperlink r:id="rId48">
              <w:r w:rsidR="00F6190C" w:rsidRPr="008A3830">
                <w:rPr>
                  <w:b/>
                  <w:i/>
                  <w:sz w:val="18"/>
                  <w:u w:val="single" w:color="00007F"/>
                  <w:lang w:val="uk-UA"/>
                </w:rPr>
                <w:t>https://online.minjust.gov.ua/edr-search/</w:t>
              </w:r>
            </w:hyperlink>
          </w:p>
          <w:p w:rsidR="00F6190C" w:rsidRPr="008A3830" w:rsidRDefault="00FE2E89" w:rsidP="00D910B4">
            <w:pPr>
              <w:pStyle w:val="TableParagraph"/>
              <w:spacing w:before="99"/>
              <w:ind w:left="116"/>
              <w:rPr>
                <w:b/>
                <w:i/>
                <w:sz w:val="18"/>
                <w:lang w:val="uk-UA"/>
              </w:rPr>
            </w:pPr>
            <w:hyperlink r:id="rId49">
              <w:r w:rsidR="00F6190C" w:rsidRPr="008A3830">
                <w:rPr>
                  <w:b/>
                  <w:i/>
                  <w:sz w:val="18"/>
                  <w:u w:val="single" w:color="00007F"/>
                  <w:lang w:val="uk-UA"/>
                </w:rPr>
                <w:t>https://usr.minjust.gov.ua/ua/freesearch</w:t>
              </w:r>
            </w:hyperlink>
          </w:p>
          <w:p w:rsidR="00F6190C" w:rsidRPr="008A3830" w:rsidRDefault="00FE2E89" w:rsidP="00D910B4">
            <w:pPr>
              <w:pStyle w:val="TableParagraph"/>
              <w:spacing w:before="46"/>
              <w:ind w:left="116"/>
              <w:rPr>
                <w:b/>
                <w:i/>
                <w:lang w:val="uk-UA"/>
              </w:rPr>
            </w:pPr>
            <w:hyperlink r:id="rId50">
              <w:r w:rsidR="00F6190C" w:rsidRPr="008A3830">
                <w:rPr>
                  <w:b/>
                  <w:i/>
                  <w:sz w:val="18"/>
                  <w:u w:val="single"/>
                  <w:lang w:val="uk-UA"/>
                </w:rPr>
                <w:t>https://minjust.gov.ua/m/</w:t>
              </w:r>
            </w:hyperlink>
            <w:hyperlink r:id="rId51">
              <w:r w:rsidR="00F6190C" w:rsidRPr="008A3830">
                <w:rPr>
                  <w:sz w:val="24"/>
                  <w:u w:val="single" w:color="000000"/>
                  <w:lang w:val="uk-UA"/>
                </w:rPr>
                <w:t>str_50640</w:t>
              </w:r>
            </w:hyperlink>
          </w:p>
        </w:tc>
      </w:tr>
      <w:tr w:rsidR="00F6190C" w:rsidRPr="00477BCD" w:rsidTr="009774A5">
        <w:trPr>
          <w:trHeight w:val="4309"/>
        </w:trPr>
        <w:tc>
          <w:tcPr>
            <w:tcW w:w="674" w:type="dxa"/>
          </w:tcPr>
          <w:p w:rsidR="00F6190C" w:rsidRPr="008A3830" w:rsidRDefault="00F6190C" w:rsidP="00D910B4">
            <w:pPr>
              <w:pStyle w:val="TableParagraph"/>
              <w:ind w:left="114"/>
              <w:rPr>
                <w:sz w:val="24"/>
                <w:lang w:val="uk-UA"/>
              </w:rPr>
            </w:pPr>
            <w:r w:rsidRPr="008A3830">
              <w:rPr>
                <w:sz w:val="24"/>
                <w:lang w:val="uk-UA"/>
              </w:rPr>
              <w:t>6</w:t>
            </w:r>
          </w:p>
        </w:tc>
        <w:tc>
          <w:tcPr>
            <w:tcW w:w="2668" w:type="dxa"/>
          </w:tcPr>
          <w:p w:rsidR="00F6190C" w:rsidRPr="008A3830" w:rsidRDefault="00F6190C" w:rsidP="00D910B4">
            <w:pPr>
              <w:pStyle w:val="TableParagraph"/>
              <w:ind w:left="115" w:right="130"/>
              <w:rPr>
                <w:lang w:val="uk-UA"/>
              </w:rPr>
            </w:pPr>
            <w:r w:rsidRPr="008A3830">
              <w:rPr>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F6190C" w:rsidRPr="008A3830" w:rsidRDefault="00F6190C" w:rsidP="00D910B4">
            <w:pPr>
              <w:pStyle w:val="TableParagraph"/>
              <w:spacing w:before="30"/>
              <w:ind w:left="115"/>
              <w:rPr>
                <w:b/>
                <w:lang w:val="uk-UA"/>
              </w:rPr>
            </w:pPr>
            <w:r w:rsidRPr="008A3830">
              <w:rPr>
                <w:lang w:val="uk-UA"/>
              </w:rPr>
              <w:t>(</w:t>
            </w:r>
            <w:r w:rsidRPr="008A3830">
              <w:rPr>
                <w:b/>
                <w:lang w:val="uk-UA"/>
              </w:rPr>
              <w:t>пункт 9 ч. 1</w:t>
            </w:r>
          </w:p>
          <w:p w:rsidR="00F6190C" w:rsidRPr="008A3830" w:rsidRDefault="00F6190C" w:rsidP="00D910B4">
            <w:pPr>
              <w:pStyle w:val="TableParagraph"/>
              <w:ind w:left="115"/>
              <w:rPr>
                <w:lang w:val="uk-UA"/>
              </w:rPr>
            </w:pPr>
            <w:r w:rsidRPr="008A3830">
              <w:rPr>
                <w:b/>
                <w:lang w:val="uk-UA"/>
              </w:rPr>
              <w:t>ст. 17 Закону</w:t>
            </w:r>
            <w:r w:rsidRPr="008A3830">
              <w:rPr>
                <w:lang w:val="uk-UA"/>
              </w:rPr>
              <w:t>)</w:t>
            </w:r>
          </w:p>
        </w:tc>
        <w:tc>
          <w:tcPr>
            <w:tcW w:w="3598" w:type="dxa"/>
          </w:tcPr>
          <w:p w:rsidR="00F6190C" w:rsidRPr="008A3830" w:rsidRDefault="00F6190C" w:rsidP="00D910B4">
            <w:pPr>
              <w:pStyle w:val="TableParagraph"/>
              <w:ind w:left="113" w:right="116"/>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FE2E89" w:rsidP="00D910B4">
            <w:pPr>
              <w:pStyle w:val="TableParagraph"/>
              <w:spacing w:before="1"/>
              <w:ind w:left="113" w:right="116"/>
              <w:rPr>
                <w:b/>
                <w:i/>
                <w:sz w:val="18"/>
                <w:lang w:val="uk-UA"/>
              </w:rPr>
            </w:pPr>
            <w:hyperlink r:id="rId52">
              <w:r w:rsidR="00F6190C" w:rsidRPr="008A3830">
                <w:rPr>
                  <w:b/>
                  <w:i/>
                  <w:sz w:val="18"/>
                  <w:u w:val="single" w:color="00007F"/>
                  <w:lang w:val="uk-UA"/>
                </w:rPr>
                <w:t>https://online.minjust.gov.ua/edr-search/</w:t>
              </w:r>
            </w:hyperlink>
            <w:hyperlink r:id="rId53">
              <w:r w:rsidR="00F6190C" w:rsidRPr="008A3830">
                <w:rPr>
                  <w:b/>
                  <w:i/>
                  <w:sz w:val="18"/>
                  <w:u w:val="single" w:color="00007F"/>
                  <w:lang w:val="uk-UA"/>
                </w:rPr>
                <w:t>https://usr.minjust.gov.ua/ua/freesearch</w:t>
              </w:r>
            </w:hyperlink>
          </w:p>
        </w:tc>
        <w:tc>
          <w:tcPr>
            <w:tcW w:w="3692" w:type="dxa"/>
          </w:tcPr>
          <w:p w:rsidR="00F6190C" w:rsidRPr="008A3830" w:rsidRDefault="00F6190C" w:rsidP="00D910B4">
            <w:pPr>
              <w:pStyle w:val="TableParagraph"/>
              <w:ind w:left="116" w:right="110"/>
              <w:rPr>
                <w:b/>
                <w:i/>
                <w:sz w:val="24"/>
                <w:lang w:val="uk-UA"/>
              </w:rPr>
            </w:pPr>
            <w:r w:rsidRPr="008A3830">
              <w:rPr>
                <w:b/>
                <w:i/>
                <w:sz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F6190C" w:rsidRPr="008A3830" w:rsidRDefault="00FE2E89" w:rsidP="00D910B4">
            <w:pPr>
              <w:pStyle w:val="TableParagraph"/>
              <w:spacing w:before="1"/>
              <w:ind w:left="116" w:right="110"/>
              <w:rPr>
                <w:b/>
                <w:i/>
                <w:sz w:val="18"/>
                <w:lang w:val="uk-UA"/>
              </w:rPr>
            </w:pPr>
            <w:hyperlink r:id="rId54">
              <w:r w:rsidR="00F6190C" w:rsidRPr="008A3830">
                <w:rPr>
                  <w:b/>
                  <w:i/>
                  <w:sz w:val="18"/>
                  <w:u w:val="single" w:color="00007F"/>
                  <w:lang w:val="uk-UA"/>
                </w:rPr>
                <w:t>https://online.minjust.gov.ua/edr-search/</w:t>
              </w:r>
            </w:hyperlink>
            <w:hyperlink r:id="rId55">
              <w:r w:rsidR="00F6190C" w:rsidRPr="008A3830">
                <w:rPr>
                  <w:b/>
                  <w:i/>
                  <w:sz w:val="18"/>
                  <w:u w:val="single" w:color="00007F"/>
                  <w:lang w:val="uk-UA"/>
                </w:rPr>
                <w:t>https://usr.minjust.gov.ua/ua/freesearch</w:t>
              </w:r>
            </w:hyperlink>
          </w:p>
        </w:tc>
      </w:tr>
      <w:tr w:rsidR="00F4115E" w:rsidRPr="00477BCD">
        <w:trPr>
          <w:trHeight w:val="2278"/>
        </w:trPr>
        <w:tc>
          <w:tcPr>
            <w:tcW w:w="674" w:type="dxa"/>
          </w:tcPr>
          <w:p w:rsidR="00F4115E" w:rsidRPr="008A3830" w:rsidRDefault="00DE7C39" w:rsidP="00D910B4">
            <w:pPr>
              <w:pStyle w:val="TableParagraph"/>
              <w:ind w:left="114"/>
              <w:rPr>
                <w:sz w:val="24"/>
                <w:lang w:val="uk-UA"/>
              </w:rPr>
            </w:pPr>
            <w:r w:rsidRPr="008A3830">
              <w:rPr>
                <w:sz w:val="24"/>
                <w:lang w:val="uk-UA"/>
              </w:rPr>
              <w:t>7</w:t>
            </w:r>
          </w:p>
        </w:tc>
        <w:tc>
          <w:tcPr>
            <w:tcW w:w="2668" w:type="dxa"/>
          </w:tcPr>
          <w:p w:rsidR="00F4115E" w:rsidRPr="008A3830" w:rsidRDefault="00DE7C39" w:rsidP="00D910B4">
            <w:pPr>
              <w:pStyle w:val="TableParagraph"/>
              <w:ind w:left="115" w:right="130"/>
              <w:rPr>
                <w:lang w:val="uk-UA"/>
              </w:rPr>
            </w:pPr>
            <w:r w:rsidRPr="008A3830">
              <w:rPr>
                <w:lang w:val="uk-UA"/>
              </w:rPr>
              <w:t>Юридична особа, яка є учасником, не має антикорупційної програми чи уповноваженого з реалізації антикорупційної програми, якщо вартість</w:t>
            </w:r>
          </w:p>
          <w:p w:rsidR="00F4115E" w:rsidRPr="008A3830" w:rsidRDefault="00DE7C39" w:rsidP="00D910B4">
            <w:pPr>
              <w:pStyle w:val="TableParagraph"/>
              <w:ind w:left="115"/>
              <w:rPr>
                <w:lang w:val="uk-UA"/>
              </w:rPr>
            </w:pPr>
            <w:r w:rsidRPr="008A3830">
              <w:rPr>
                <w:lang w:val="uk-UA"/>
              </w:rPr>
              <w:t>закупівлі товару</w:t>
            </w:r>
          </w:p>
        </w:tc>
        <w:tc>
          <w:tcPr>
            <w:tcW w:w="3598" w:type="dxa"/>
          </w:tcPr>
          <w:p w:rsidR="00F4115E" w:rsidRPr="008A3830" w:rsidRDefault="00DE7C39" w:rsidP="00D910B4">
            <w:pPr>
              <w:pStyle w:val="TableParagraph"/>
              <w:ind w:left="113" w:right="139"/>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c>
          <w:tcPr>
            <w:tcW w:w="3692" w:type="dxa"/>
          </w:tcPr>
          <w:p w:rsidR="00F4115E" w:rsidRPr="008A3830" w:rsidRDefault="00DE7C39" w:rsidP="00D910B4">
            <w:pPr>
              <w:pStyle w:val="TableParagraph"/>
              <w:ind w:left="116" w:right="110"/>
              <w:rPr>
                <w:b/>
                <w:i/>
                <w:lang w:val="uk-UA"/>
              </w:rPr>
            </w:pPr>
            <w:r w:rsidRPr="008A3830">
              <w:rPr>
                <w:b/>
                <w:i/>
                <w:lang w:val="uk-UA"/>
              </w:rPr>
              <w:t>Замовник не вимагає документального підтвердження інформації, оскільки вартість закупівлі є меншою за 20 мільйонів гривень</w:t>
            </w:r>
          </w:p>
        </w:tc>
      </w:tr>
      <w:tr w:rsidR="00F4115E" w:rsidRPr="008A3830">
        <w:trPr>
          <w:trHeight w:val="1772"/>
        </w:trPr>
        <w:tc>
          <w:tcPr>
            <w:tcW w:w="674" w:type="dxa"/>
          </w:tcPr>
          <w:p w:rsidR="00F4115E" w:rsidRPr="008A3830" w:rsidRDefault="00F4115E" w:rsidP="00D910B4">
            <w:pPr>
              <w:pStyle w:val="TableParagraph"/>
              <w:rPr>
                <w:lang w:val="uk-UA"/>
              </w:rPr>
            </w:pPr>
          </w:p>
        </w:tc>
        <w:tc>
          <w:tcPr>
            <w:tcW w:w="2668" w:type="dxa"/>
          </w:tcPr>
          <w:p w:rsidR="00F4115E" w:rsidRPr="008A3830" w:rsidRDefault="00DE7C39" w:rsidP="00D910B4">
            <w:pPr>
              <w:pStyle w:val="TableParagraph"/>
              <w:ind w:left="115" w:right="292"/>
              <w:rPr>
                <w:lang w:val="uk-UA"/>
              </w:rPr>
            </w:pPr>
            <w:r w:rsidRPr="008A3830">
              <w:rPr>
                <w:lang w:val="uk-UA"/>
              </w:rPr>
              <w:t>(товарів), послуги (послуг) або робіт дорівнює чи перевищує 20 мільйонів гривень</w:t>
            </w:r>
          </w:p>
          <w:p w:rsidR="00F4115E" w:rsidRPr="008A3830" w:rsidRDefault="00DE7C39" w:rsidP="00D910B4">
            <w:pPr>
              <w:pStyle w:val="TableParagraph"/>
              <w:ind w:left="115"/>
              <w:rPr>
                <w:b/>
                <w:lang w:val="uk-UA"/>
              </w:rPr>
            </w:pPr>
            <w:r w:rsidRPr="008A3830">
              <w:rPr>
                <w:lang w:val="uk-UA"/>
              </w:rPr>
              <w:t>(</w:t>
            </w:r>
            <w:r w:rsidRPr="008A3830">
              <w:rPr>
                <w:b/>
                <w:lang w:val="uk-UA"/>
              </w:rPr>
              <w:t>пункт 10 ч.1</w:t>
            </w:r>
          </w:p>
          <w:p w:rsidR="00F4115E" w:rsidRPr="008A3830" w:rsidRDefault="00DE7C39" w:rsidP="00D910B4">
            <w:pPr>
              <w:pStyle w:val="TableParagraph"/>
              <w:spacing w:before="1"/>
              <w:ind w:left="115"/>
              <w:rPr>
                <w:lang w:val="uk-UA"/>
              </w:rPr>
            </w:pPr>
            <w:r w:rsidRPr="008A3830">
              <w:rPr>
                <w:b/>
                <w:spacing w:val="-7"/>
                <w:lang w:val="uk-UA"/>
              </w:rPr>
              <w:t xml:space="preserve">ст. </w:t>
            </w:r>
            <w:r w:rsidRPr="008A3830">
              <w:rPr>
                <w:b/>
                <w:lang w:val="uk-UA"/>
              </w:rPr>
              <w:t>17Закону</w:t>
            </w:r>
            <w:r w:rsidRPr="008A3830">
              <w:rPr>
                <w:lang w:val="uk-UA"/>
              </w:rPr>
              <w:t>)</w:t>
            </w:r>
          </w:p>
        </w:tc>
        <w:tc>
          <w:tcPr>
            <w:tcW w:w="3598" w:type="dxa"/>
          </w:tcPr>
          <w:p w:rsidR="00F4115E" w:rsidRPr="008A3830" w:rsidRDefault="00F4115E" w:rsidP="00D910B4">
            <w:pPr>
              <w:pStyle w:val="TableParagraph"/>
              <w:rPr>
                <w:lang w:val="uk-UA"/>
              </w:rPr>
            </w:pPr>
          </w:p>
        </w:tc>
        <w:tc>
          <w:tcPr>
            <w:tcW w:w="3692" w:type="dxa"/>
          </w:tcPr>
          <w:p w:rsidR="00F4115E" w:rsidRPr="008A3830" w:rsidRDefault="00F4115E" w:rsidP="00D910B4">
            <w:pPr>
              <w:pStyle w:val="TableParagraph"/>
              <w:rPr>
                <w:lang w:val="uk-UA"/>
              </w:rPr>
            </w:pPr>
          </w:p>
        </w:tc>
      </w:tr>
    </w:tbl>
    <w:p w:rsidR="00F4115E" w:rsidRPr="008A3830" w:rsidRDefault="00FE2E89" w:rsidP="00D910B4">
      <w:pPr>
        <w:rPr>
          <w:sz w:val="2"/>
          <w:szCs w:val="2"/>
          <w:lang w:val="uk-UA"/>
        </w:rPr>
      </w:pPr>
      <w:r w:rsidRPr="00FE2E89">
        <w:rPr>
          <w:lang w:val="uk-UA"/>
        </w:rPr>
        <w:pict>
          <v:line id="_x0000_s1045" style="position:absolute;z-index:-25166848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F4115E" w:rsidRPr="00477BCD">
        <w:trPr>
          <w:trHeight w:val="350"/>
        </w:trPr>
        <w:tc>
          <w:tcPr>
            <w:tcW w:w="674" w:type="dxa"/>
          </w:tcPr>
          <w:p w:rsidR="00F4115E" w:rsidRPr="008A3830" w:rsidRDefault="00221384" w:rsidP="00D910B4">
            <w:pPr>
              <w:pStyle w:val="TableParagraph"/>
              <w:ind w:left="114"/>
              <w:rPr>
                <w:lang w:val="uk-UA"/>
              </w:rPr>
            </w:pPr>
            <w:r>
              <w:rPr>
                <w:lang w:val="uk-UA"/>
              </w:rPr>
              <w:t>8</w:t>
            </w:r>
          </w:p>
        </w:tc>
        <w:tc>
          <w:tcPr>
            <w:tcW w:w="9958" w:type="dxa"/>
          </w:tcPr>
          <w:p w:rsidR="00F4115E" w:rsidRPr="008A3830" w:rsidRDefault="00DE7C39" w:rsidP="00D910B4">
            <w:pPr>
              <w:pStyle w:val="TableParagraph"/>
              <w:ind w:left="115"/>
              <w:rPr>
                <w:b/>
                <w:lang w:val="uk-UA"/>
              </w:rPr>
            </w:pPr>
            <w:r w:rsidRPr="008A3830">
              <w:rPr>
                <w:b/>
                <w:lang w:val="uk-UA"/>
              </w:rPr>
              <w:t>Інші документи, які повинен подати учасник процедури закупівлі:</w:t>
            </w:r>
          </w:p>
        </w:tc>
      </w:tr>
      <w:tr w:rsidR="00F4115E" w:rsidRPr="00477BCD">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.1</w:t>
            </w:r>
          </w:p>
        </w:tc>
        <w:tc>
          <w:tcPr>
            <w:tcW w:w="9958" w:type="dxa"/>
          </w:tcPr>
          <w:p w:rsidR="00F4115E" w:rsidRPr="008A3830" w:rsidRDefault="00DE7C39" w:rsidP="00D910B4">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F4115E" w:rsidRPr="008A3830" w:rsidRDefault="00DE7C39" w:rsidP="00D910B4">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F4115E" w:rsidRPr="008A3830" w:rsidTr="00D910B4">
        <w:trPr>
          <w:trHeight w:val="1254"/>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.2</w:t>
            </w:r>
          </w:p>
        </w:tc>
        <w:tc>
          <w:tcPr>
            <w:tcW w:w="9958" w:type="dxa"/>
          </w:tcPr>
          <w:p w:rsidR="00F4115E" w:rsidRPr="008A3830" w:rsidRDefault="00DE7C39" w:rsidP="00D910B4">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w:t>
            </w:r>
            <w:r w:rsidR="00D910B4" w:rsidRPr="008A3830">
              <w:rPr>
                <w:lang w:val="uk-UA"/>
              </w:rPr>
              <w:t xml:space="preserve"> </w:t>
            </w:r>
            <w:r w:rsidRPr="008A3830">
              <w:rPr>
                <w:lang w:val="uk-UA"/>
              </w:rPr>
              <w:t>у</w:t>
            </w:r>
          </w:p>
          <w:p w:rsidR="00F4115E" w:rsidRPr="008A3830" w:rsidRDefault="00DE7C39" w:rsidP="00D910B4">
            <w:pPr>
              <w:pStyle w:val="TableParagraph"/>
              <w:ind w:left="115"/>
              <w:jc w:val="both"/>
              <w:rPr>
                <w:lang w:val="uk-UA"/>
              </w:rPr>
            </w:pPr>
            <w:r w:rsidRPr="008A3830">
              <w:rPr>
                <w:lang w:val="uk-UA"/>
              </w:rPr>
              <w:t>сканованому вигляді.</w:t>
            </w:r>
          </w:p>
        </w:tc>
      </w:tr>
      <w:tr w:rsidR="00F4115E" w:rsidRPr="008A3830" w:rsidTr="00D910B4">
        <w:trPr>
          <w:trHeight w:val="1541"/>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.3</w:t>
            </w:r>
          </w:p>
        </w:tc>
        <w:tc>
          <w:tcPr>
            <w:tcW w:w="9958" w:type="dxa"/>
          </w:tcPr>
          <w:p w:rsidR="00F4115E" w:rsidRPr="008A3830" w:rsidRDefault="00DE7C39" w:rsidP="00D910B4">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F4115E" w:rsidRPr="008A3830" w:rsidRDefault="00DE7C39" w:rsidP="00D910B4">
            <w:pPr>
              <w:pStyle w:val="TableParagraph"/>
              <w:ind w:left="115"/>
              <w:jc w:val="both"/>
              <w:rPr>
                <w:lang w:val="uk-UA"/>
              </w:rPr>
            </w:pPr>
            <w:r w:rsidRPr="008A3830">
              <w:rPr>
                <w:lang w:val="uk-UA"/>
              </w:rPr>
              <w:t>та граф, недопустимо.</w:t>
            </w:r>
          </w:p>
        </w:tc>
      </w:tr>
      <w:tr w:rsidR="00F4115E" w:rsidRPr="00477BCD">
        <w:trPr>
          <w:trHeight w:val="632"/>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.4</w:t>
            </w:r>
          </w:p>
        </w:tc>
        <w:tc>
          <w:tcPr>
            <w:tcW w:w="9958" w:type="dxa"/>
          </w:tcPr>
          <w:p w:rsidR="00F4115E" w:rsidRPr="008A3830" w:rsidRDefault="00DE7C39" w:rsidP="00D910B4">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F4115E" w:rsidRPr="008A3830" w:rsidRDefault="00DE7C39" w:rsidP="00D910B4">
            <w:pPr>
              <w:pStyle w:val="TableParagraph"/>
              <w:spacing w:before="127"/>
              <w:ind w:left="115"/>
              <w:rPr>
                <w:lang w:val="uk-UA"/>
              </w:rPr>
            </w:pPr>
            <w:r w:rsidRPr="008A3830">
              <w:rPr>
                <w:lang w:val="uk-UA"/>
              </w:rPr>
              <w:t>якщо такі визначені у них)</w:t>
            </w:r>
          </w:p>
        </w:tc>
      </w:tr>
      <w:tr w:rsidR="00F4115E" w:rsidRPr="00477BCD" w:rsidTr="00D910B4">
        <w:trPr>
          <w:trHeight w:val="1757"/>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.5</w:t>
            </w:r>
          </w:p>
        </w:tc>
        <w:tc>
          <w:tcPr>
            <w:tcW w:w="9958" w:type="dxa"/>
          </w:tcPr>
          <w:p w:rsidR="00F4115E" w:rsidRPr="008A3830" w:rsidRDefault="00B031AF" w:rsidP="00D910B4">
            <w:pPr>
              <w:pStyle w:val="TableParagraph"/>
              <w:ind w:left="115" w:right="102"/>
              <w:jc w:val="both"/>
              <w:rPr>
                <w:lang w:val="uk-UA"/>
              </w:rPr>
            </w:pPr>
            <w:r>
              <w:rPr>
                <w:lang w:val="uk-UA"/>
              </w:rPr>
              <w:t>- Переможець</w:t>
            </w:r>
            <w:r w:rsidR="00DE7C39" w:rsidRPr="008A3830">
              <w:rPr>
                <w:lang w:val="uk-UA"/>
              </w:rPr>
              <w:t xml:space="preserve"> процедури закупівлі - повторно протягом одного дня </w:t>
            </w:r>
            <w:r>
              <w:rPr>
                <w:lang w:val="uk-UA"/>
              </w:rPr>
              <w:t xml:space="preserve"> з дня визнання Переможцем </w:t>
            </w:r>
            <w:r w:rsidR="00DE7C39"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F4115E" w:rsidRPr="008A3830" w:rsidRDefault="00DE7C39" w:rsidP="00D910B4">
            <w:pPr>
              <w:pStyle w:val="TableParagraph"/>
              <w:ind w:left="115"/>
              <w:jc w:val="both"/>
              <w:rPr>
                <w:lang w:val="uk-UA"/>
              </w:rPr>
            </w:pPr>
            <w:r w:rsidRPr="008A3830">
              <w:rPr>
                <w:lang w:val="uk-UA"/>
              </w:rPr>
              <w:t>не відрізняється від первинної (початкової)).</w:t>
            </w:r>
          </w:p>
        </w:tc>
      </w:tr>
      <w:tr w:rsidR="00F4115E" w:rsidRPr="00477BCD" w:rsidTr="005D31FA">
        <w:trPr>
          <w:trHeight w:val="765"/>
        </w:trPr>
        <w:tc>
          <w:tcPr>
            <w:tcW w:w="674" w:type="dxa"/>
          </w:tcPr>
          <w:p w:rsidR="00F4115E" w:rsidRPr="008A3830" w:rsidRDefault="00221384" w:rsidP="00C72135">
            <w:pPr>
              <w:pStyle w:val="TableParagraph"/>
              <w:ind w:left="114"/>
              <w:rPr>
                <w:lang w:val="uk-UA"/>
              </w:rPr>
            </w:pPr>
            <w:r>
              <w:rPr>
                <w:lang w:val="uk-UA"/>
              </w:rPr>
              <w:t>8</w:t>
            </w:r>
            <w:r w:rsidR="00DE7C39" w:rsidRPr="008A3830">
              <w:rPr>
                <w:lang w:val="uk-UA"/>
              </w:rPr>
              <w:t>.6</w:t>
            </w:r>
          </w:p>
        </w:tc>
        <w:tc>
          <w:tcPr>
            <w:tcW w:w="9958" w:type="dxa"/>
          </w:tcPr>
          <w:p w:rsidR="00F4115E" w:rsidRPr="008A3830" w:rsidRDefault="00DE7C39" w:rsidP="005D31FA">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w:t>
            </w:r>
            <w:r w:rsidR="005D31FA" w:rsidRPr="008A3830">
              <w:rPr>
                <w:lang w:val="uk-UA"/>
              </w:rPr>
              <w:t xml:space="preserve"> </w:t>
            </w:r>
            <w:r w:rsidRPr="008A3830">
              <w:rPr>
                <w:lang w:val="uk-UA"/>
              </w:rPr>
              <w:t>документацією.</w:t>
            </w:r>
          </w:p>
        </w:tc>
      </w:tr>
      <w:tr w:rsidR="00F4115E" w:rsidRPr="00477BCD">
        <w:trPr>
          <w:trHeight w:val="368"/>
        </w:trPr>
        <w:tc>
          <w:tcPr>
            <w:tcW w:w="674" w:type="dxa"/>
          </w:tcPr>
          <w:p w:rsidR="00F4115E" w:rsidRPr="008A3830" w:rsidRDefault="00221384" w:rsidP="00C72135">
            <w:pPr>
              <w:pStyle w:val="TableParagraph"/>
              <w:ind w:left="114"/>
              <w:rPr>
                <w:lang w:val="uk-UA"/>
              </w:rPr>
            </w:pPr>
            <w:r>
              <w:rPr>
                <w:lang w:val="uk-UA"/>
              </w:rPr>
              <w:t>9</w:t>
            </w:r>
          </w:p>
        </w:tc>
        <w:tc>
          <w:tcPr>
            <w:tcW w:w="9958" w:type="dxa"/>
          </w:tcPr>
          <w:p w:rsidR="00F4115E" w:rsidRPr="008A3830" w:rsidRDefault="00DE7C39" w:rsidP="00D910B4">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F4115E" w:rsidRPr="008A3830" w:rsidTr="00D910B4">
        <w:trPr>
          <w:trHeight w:val="1039"/>
        </w:trPr>
        <w:tc>
          <w:tcPr>
            <w:tcW w:w="674" w:type="dxa"/>
          </w:tcPr>
          <w:p w:rsidR="00F4115E" w:rsidRPr="008A3830" w:rsidRDefault="00B246C0" w:rsidP="00C72135">
            <w:pPr>
              <w:pStyle w:val="TableParagraph"/>
              <w:ind w:left="114"/>
              <w:rPr>
                <w:lang w:val="uk-UA"/>
              </w:rPr>
            </w:pPr>
            <w:r>
              <w:rPr>
                <w:lang w:val="uk-UA"/>
              </w:rPr>
              <w:t>9</w:t>
            </w:r>
            <w:r w:rsidR="00DE7C39" w:rsidRPr="008A3830">
              <w:rPr>
                <w:lang w:val="uk-UA"/>
              </w:rPr>
              <w:t>.1</w:t>
            </w:r>
          </w:p>
        </w:tc>
        <w:tc>
          <w:tcPr>
            <w:tcW w:w="9958" w:type="dxa"/>
          </w:tcPr>
          <w:p w:rsidR="00F4115E" w:rsidRPr="008A3830" w:rsidRDefault="00DE7C39" w:rsidP="00D910B4">
            <w:pPr>
              <w:pStyle w:val="TableParagraph"/>
              <w:ind w:left="115" w:right="224"/>
              <w:rPr>
                <w:lang w:val="uk-UA"/>
              </w:rPr>
            </w:pPr>
            <w:r w:rsidRPr="008A3830">
              <w:rPr>
                <w:lang w:val="uk-UA"/>
              </w:rPr>
              <w:t xml:space="preserve">На виконання вимог ч. 2 ст. </w:t>
            </w:r>
            <w:r w:rsidR="00221384">
              <w:rPr>
                <w:lang w:val="uk-UA"/>
              </w:rPr>
              <w:t>41</w:t>
            </w:r>
            <w:r w:rsidRPr="008A3830">
              <w:rPr>
                <w:lang w:val="uk-UA"/>
              </w:rPr>
              <w:t xml:space="preserve"> Закону, учасник - переможець процедури закупівлі під час укладення договору по</w:t>
            </w:r>
            <w:r w:rsidR="00221384">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F4115E" w:rsidRPr="008A3830" w:rsidRDefault="00DE7C39" w:rsidP="00D910B4">
            <w:pPr>
              <w:pStyle w:val="TableParagraph"/>
              <w:ind w:left="115"/>
              <w:rPr>
                <w:lang w:val="uk-UA"/>
              </w:rPr>
            </w:pPr>
            <w:r w:rsidRPr="008A3830">
              <w:rPr>
                <w:lang w:val="uk-UA"/>
              </w:rPr>
              <w:t>законодавством.</w:t>
            </w:r>
          </w:p>
        </w:tc>
      </w:tr>
    </w:tbl>
    <w:p w:rsidR="00F4115E" w:rsidRPr="008A3830" w:rsidRDefault="00F4115E" w:rsidP="00D910B4">
      <w:pPr>
        <w:rPr>
          <w:lang w:val="uk-UA"/>
        </w:rPr>
        <w:sectPr w:rsidR="00F4115E" w:rsidRPr="008A3830">
          <w:pgSz w:w="12240" w:h="15840"/>
          <w:pgMar w:top="840" w:right="500" w:bottom="980" w:left="740" w:header="0" w:footer="792" w:gutter="0"/>
          <w:cols w:space="720"/>
        </w:sectPr>
      </w:pPr>
    </w:p>
    <w:p w:rsidR="00F4115E" w:rsidRPr="008A3830" w:rsidRDefault="00DE7C39" w:rsidP="00D910B4">
      <w:pPr>
        <w:spacing w:before="70"/>
        <w:ind w:left="3268"/>
        <w:rPr>
          <w:b/>
          <w:sz w:val="24"/>
          <w:lang w:val="uk-UA"/>
        </w:rPr>
      </w:pPr>
      <w:r w:rsidRPr="008A3830">
        <w:rPr>
          <w:b/>
          <w:sz w:val="24"/>
          <w:lang w:val="uk-UA"/>
        </w:rPr>
        <w:lastRenderedPageBreak/>
        <w:t>ІІ. Примітки та додаткові роз'яснення:</w:t>
      </w:r>
    </w:p>
    <w:p w:rsidR="00F4115E" w:rsidRPr="008A3830" w:rsidRDefault="00DE7C39" w:rsidP="00D910B4">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F4115E" w:rsidRPr="008A3830" w:rsidRDefault="00DE7C39" w:rsidP="00D910B4">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F4115E" w:rsidRPr="008A3830" w:rsidRDefault="00DE7C39" w:rsidP="00D910B4">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F4115E" w:rsidRPr="008A3830" w:rsidRDefault="00DE7C39" w:rsidP="00D910B4">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F4115E" w:rsidRPr="008A3830" w:rsidRDefault="00DE7C39" w:rsidP="00D910B4">
      <w:pPr>
        <w:pStyle w:val="a3"/>
        <w:ind w:left="395" w:right="636" w:firstLine="450"/>
        <w:jc w:val="both"/>
        <w:rPr>
          <w:lang w:val="uk-UA"/>
        </w:rPr>
      </w:pPr>
      <w:r w:rsidRPr="008A3830">
        <w:rPr>
          <w:spacing w:val="-6"/>
          <w:lang w:val="uk-UA"/>
        </w:rPr>
        <w:t xml:space="preserve">Також </w:t>
      </w:r>
      <w:r w:rsidRPr="008A3830">
        <w:rPr>
          <w:lang w:val="uk-UA"/>
        </w:rPr>
        <w:t xml:space="preserve">просимо звернути увагу Учасників процедури закупівлі на те, що на підтвердження відсутності підстав, визначених у </w:t>
      </w:r>
      <w:r w:rsidRPr="008A3830">
        <w:rPr>
          <w:u w:val="single"/>
          <w:lang w:val="uk-UA"/>
        </w:rPr>
        <w:t xml:space="preserve">пунктах 2, 4, 5, 6 частини першої та частиною </w:t>
      </w:r>
      <w:r w:rsidRPr="008A3830">
        <w:rPr>
          <w:spacing w:val="-3"/>
          <w:u w:val="single"/>
          <w:lang w:val="uk-UA"/>
        </w:rPr>
        <w:t xml:space="preserve">другою </w:t>
      </w:r>
      <w:r w:rsidRPr="008A3830">
        <w:rPr>
          <w:u w:val="single"/>
          <w:lang w:val="uk-UA"/>
        </w:rPr>
        <w:t>статті17 Закону</w:t>
      </w:r>
      <w:r w:rsidRPr="008A3830">
        <w:rPr>
          <w:lang w:val="uk-UA"/>
        </w:rPr>
        <w:t xml:space="preserve">, учасник повинен надати у складі тендерної пропозиції інформацію </w:t>
      </w:r>
      <w:r w:rsidRPr="008A3830">
        <w:rPr>
          <w:u w:val="single"/>
          <w:lang w:val="uk-UA"/>
        </w:rPr>
        <w:t>у довільній формі</w:t>
      </w:r>
      <w:r w:rsidRPr="008A3830">
        <w:rPr>
          <w:lang w:val="uk-UA"/>
        </w:rPr>
        <w:t xml:space="preserve"> </w:t>
      </w:r>
      <w:r w:rsidR="002C1ED8" w:rsidRPr="0026305D">
        <w:rPr>
          <w:b/>
          <w:lang w:val="uk-UA"/>
        </w:rPr>
        <w:t>(копію витягів)</w:t>
      </w:r>
      <w:r w:rsidR="002C1ED8">
        <w:rPr>
          <w:lang w:val="uk-UA"/>
        </w:rPr>
        <w:t xml:space="preserve"> </w:t>
      </w:r>
      <w:r w:rsidRPr="008A3830">
        <w:rPr>
          <w:lang w:val="uk-UA"/>
        </w:rPr>
        <w:t xml:space="preserve">(завірену підписом уповноваженої особи учасника та </w:t>
      </w:r>
      <w:r w:rsidRPr="008A3830">
        <w:rPr>
          <w:spacing w:val="-3"/>
          <w:lang w:val="uk-UA"/>
        </w:rPr>
        <w:t xml:space="preserve">печаткою), </w:t>
      </w:r>
      <w:r w:rsidRPr="008A3830">
        <w:rPr>
          <w:lang w:val="uk-UA"/>
        </w:rPr>
        <w:t xml:space="preserve">оскільки наразі відсутні єдині державні реєстри в яких можна </w:t>
      </w:r>
      <w:r w:rsidRPr="008A3830">
        <w:rPr>
          <w:spacing w:val="-6"/>
          <w:lang w:val="uk-UA"/>
        </w:rPr>
        <w:t xml:space="preserve">було </w:t>
      </w:r>
      <w:r w:rsidRPr="008A3830">
        <w:rPr>
          <w:lang w:val="uk-UA"/>
        </w:rPr>
        <w:t xml:space="preserve">б перевірити відповідну інформацію або наявні реєстри чи веб-портали наразі не включені у </w:t>
      </w:r>
      <w:r w:rsidRPr="008A3830">
        <w:rPr>
          <w:u w:val="single"/>
          <w:lang w:val="uk-UA"/>
        </w:rPr>
        <w:t>перелік</w:t>
      </w:r>
      <w:r w:rsidRPr="008A3830">
        <w:rPr>
          <w:lang w:val="uk-UA"/>
        </w:rPr>
        <w:t xml:space="preserve"> відкритих єдиних державних реєстрів</w:t>
      </w:r>
      <w:r w:rsidR="002C1ED8">
        <w:rPr>
          <w:lang w:val="uk-UA"/>
        </w:rPr>
        <w:t xml:space="preserve"> </w:t>
      </w:r>
      <w:r w:rsidR="002C1ED8" w:rsidRPr="002C1ED8">
        <w:rPr>
          <w:b/>
          <w:lang w:val="uk-UA"/>
        </w:rPr>
        <w:t>або доступ до яких є тимчасово обмеженим через</w:t>
      </w:r>
      <w:r w:rsidR="002C1ED8">
        <w:rPr>
          <w:lang w:val="uk-UA"/>
        </w:rPr>
        <w:t xml:space="preserve"> </w:t>
      </w:r>
      <w:r w:rsidR="002C1ED8" w:rsidRPr="002C1ED8">
        <w:rPr>
          <w:b/>
          <w:lang w:val="uk-UA"/>
        </w:rPr>
        <w:t>військову агресію РФ</w:t>
      </w:r>
      <w:r w:rsidR="002C1ED8">
        <w:rPr>
          <w:lang w:val="uk-UA"/>
        </w:rPr>
        <w:t xml:space="preserve"> </w:t>
      </w:r>
      <w:r w:rsidRPr="008A3830">
        <w:rPr>
          <w:lang w:val="uk-UA"/>
        </w:rPr>
        <w:t xml:space="preserve">, доступ до яких є вільними та </w:t>
      </w:r>
      <w:r w:rsidRPr="008A3830">
        <w:rPr>
          <w:u w:val="single"/>
          <w:lang w:val="uk-UA"/>
        </w:rPr>
        <w:t>не оприлюднені</w:t>
      </w:r>
      <w:r w:rsidRPr="008A3830">
        <w:rPr>
          <w:spacing w:val="-3"/>
          <w:lang w:val="uk-UA"/>
        </w:rPr>
        <w:t xml:space="preserve">Уповноважений </w:t>
      </w:r>
      <w:r w:rsidRPr="008A3830">
        <w:rPr>
          <w:lang w:val="uk-UA"/>
        </w:rPr>
        <w:t xml:space="preserve">органом відповідно до вимог ч. 3 статті 17  </w:t>
      </w:r>
      <w:r w:rsidRPr="008A3830">
        <w:rPr>
          <w:spacing w:val="-6"/>
          <w:lang w:val="uk-UA"/>
        </w:rPr>
        <w:t>Закону.</w:t>
      </w:r>
    </w:p>
    <w:p w:rsidR="00F4115E" w:rsidRPr="008A3830" w:rsidRDefault="00DE7C39" w:rsidP="00D910B4">
      <w:pPr>
        <w:pStyle w:val="a3"/>
        <w:ind w:left="395" w:right="641" w:firstLine="450"/>
        <w:jc w:val="both"/>
        <w:rPr>
          <w:lang w:val="uk-UA"/>
        </w:rPr>
      </w:pPr>
      <w:r w:rsidRPr="008A3830">
        <w:rPr>
          <w:lang w:val="uk-UA"/>
        </w:rPr>
        <w:t xml:space="preserve">Окрім цього </w:t>
      </w:r>
      <w:r w:rsidRPr="008A3830">
        <w:rPr>
          <w:spacing w:val="-4"/>
          <w:lang w:val="uk-UA"/>
        </w:rPr>
        <w:t xml:space="preserve">додатково </w:t>
      </w:r>
      <w:r w:rsidRPr="008A3830">
        <w:rPr>
          <w:lang w:val="uk-UA"/>
        </w:rPr>
        <w:t>повідомляємо, що Замовник не вимагає від учасників документів,</w:t>
      </w:r>
      <w:r w:rsidR="00F6190C" w:rsidRPr="008A3830">
        <w:rPr>
          <w:lang w:val="uk-UA"/>
        </w:rPr>
        <w:t xml:space="preserve"> </w:t>
      </w:r>
      <w:r w:rsidRPr="008A3830">
        <w:rPr>
          <w:lang w:val="uk-UA"/>
        </w:rPr>
        <w:t>що підтверджують</w:t>
      </w:r>
      <w:r w:rsidR="00F6190C" w:rsidRPr="008A3830">
        <w:rPr>
          <w:lang w:val="uk-UA"/>
        </w:rPr>
        <w:t xml:space="preserve"> </w:t>
      </w:r>
      <w:r w:rsidRPr="008A3830">
        <w:rPr>
          <w:lang w:val="uk-UA"/>
        </w:rPr>
        <w:t>відсутність</w:t>
      </w:r>
      <w:r w:rsidR="00F6190C" w:rsidRPr="008A3830">
        <w:rPr>
          <w:lang w:val="uk-UA"/>
        </w:rPr>
        <w:t xml:space="preserve"> </w:t>
      </w:r>
      <w:r w:rsidRPr="008A3830">
        <w:rPr>
          <w:lang w:val="uk-UA"/>
        </w:rPr>
        <w:t>підстав,</w:t>
      </w:r>
      <w:r w:rsidR="00F6190C" w:rsidRPr="008A3830">
        <w:rPr>
          <w:lang w:val="uk-UA"/>
        </w:rPr>
        <w:t xml:space="preserve"> </w:t>
      </w:r>
      <w:r w:rsidRPr="008A3830">
        <w:rPr>
          <w:lang w:val="uk-UA"/>
        </w:rPr>
        <w:t>визначених</w:t>
      </w:r>
      <w:r w:rsidR="00F6190C" w:rsidRPr="008A3830">
        <w:rPr>
          <w:lang w:val="uk-UA"/>
        </w:rPr>
        <w:t xml:space="preserve"> </w:t>
      </w:r>
      <w:r w:rsidRPr="008A3830">
        <w:rPr>
          <w:lang w:val="uk-UA"/>
        </w:rPr>
        <w:t>пунктами</w:t>
      </w:r>
      <w:r w:rsidR="00E37E82">
        <w:rPr>
          <w:lang w:val="uk-UA"/>
        </w:rPr>
        <w:t xml:space="preserve"> </w:t>
      </w:r>
      <w:r w:rsidRPr="008A3830">
        <w:rPr>
          <w:lang w:val="uk-UA"/>
        </w:rPr>
        <w:t>1</w:t>
      </w:r>
      <w:r w:rsidR="00307DEC" w:rsidRPr="008A3830">
        <w:rPr>
          <w:lang w:val="uk-UA"/>
        </w:rPr>
        <w:t xml:space="preserve"> </w:t>
      </w:r>
      <w:r w:rsidRPr="008A3830">
        <w:rPr>
          <w:lang w:val="uk-UA"/>
        </w:rPr>
        <w:t>і</w:t>
      </w:r>
      <w:r w:rsidR="00307DEC" w:rsidRPr="008A3830">
        <w:rPr>
          <w:lang w:val="uk-UA"/>
        </w:rPr>
        <w:t xml:space="preserve"> </w:t>
      </w:r>
      <w:r w:rsidRPr="008A3830">
        <w:rPr>
          <w:lang w:val="uk-UA"/>
        </w:rPr>
        <w:t>7</w:t>
      </w:r>
      <w:r w:rsidR="00307DEC" w:rsidRPr="008A3830">
        <w:rPr>
          <w:lang w:val="uk-UA"/>
        </w:rPr>
        <w:t xml:space="preserve"> </w:t>
      </w:r>
      <w:r w:rsidRPr="008A3830">
        <w:rPr>
          <w:lang w:val="uk-UA"/>
        </w:rPr>
        <w:t>частини</w:t>
      </w:r>
      <w:r w:rsidR="00F6190C" w:rsidRPr="008A3830">
        <w:rPr>
          <w:lang w:val="uk-UA"/>
        </w:rPr>
        <w:t xml:space="preserve"> </w:t>
      </w:r>
      <w:r w:rsidRPr="008A3830">
        <w:rPr>
          <w:lang w:val="uk-UA"/>
        </w:rPr>
        <w:t>першої</w:t>
      </w:r>
      <w:r w:rsidR="00F6190C" w:rsidRPr="008A3830">
        <w:rPr>
          <w:lang w:val="uk-UA"/>
        </w:rPr>
        <w:t xml:space="preserve"> </w:t>
      </w:r>
      <w:r w:rsidRPr="008A3830">
        <w:rPr>
          <w:lang w:val="uk-UA"/>
        </w:rPr>
        <w:t>статті17</w:t>
      </w:r>
      <w:r w:rsidR="00F6190C" w:rsidRPr="008A3830">
        <w:rPr>
          <w:lang w:val="uk-UA"/>
        </w:rPr>
        <w:t xml:space="preserve"> </w:t>
      </w:r>
      <w:r w:rsidRPr="008A3830">
        <w:rPr>
          <w:spacing w:val="-6"/>
          <w:lang w:val="uk-UA"/>
        </w:rPr>
        <w:t>Закону.</w:t>
      </w:r>
    </w:p>
    <w:p w:rsidR="00F4115E" w:rsidRPr="008A3830" w:rsidRDefault="00DE7C39" w:rsidP="00D910B4">
      <w:pPr>
        <w:spacing w:before="1"/>
        <w:ind w:left="395" w:right="665"/>
        <w:jc w:val="both"/>
        <w:rPr>
          <w:i/>
          <w:sz w:val="24"/>
          <w:lang w:val="uk-UA"/>
        </w:rPr>
      </w:pPr>
      <w:r w:rsidRPr="008A3830">
        <w:rPr>
          <w:sz w:val="24"/>
          <w:lang w:val="uk-UA"/>
        </w:rPr>
        <w:t xml:space="preserve">*** </w:t>
      </w:r>
      <w:r w:rsidRPr="00EE7E02">
        <w:rPr>
          <w:b/>
          <w:i/>
          <w:sz w:val="24"/>
          <w:lang w:val="uk-UA"/>
        </w:rPr>
        <w:t xml:space="preserve">Переможець торгів у </w:t>
      </w:r>
      <w:r w:rsidR="00E37E82" w:rsidRPr="00EE7E02">
        <w:rPr>
          <w:b/>
          <w:i/>
          <w:sz w:val="24"/>
          <w:lang w:val="uk-UA"/>
        </w:rPr>
        <w:t xml:space="preserve">строк, що не перевищує </w:t>
      </w:r>
      <w:r w:rsidR="00386248" w:rsidRPr="00386248">
        <w:rPr>
          <w:b/>
          <w:i/>
          <w:sz w:val="24"/>
          <w:u w:val="single"/>
          <w:lang w:val="uk-UA"/>
        </w:rPr>
        <w:t>чотирьох</w:t>
      </w:r>
      <w:r w:rsidRPr="00386248">
        <w:rPr>
          <w:b/>
          <w:i/>
          <w:sz w:val="24"/>
          <w:u w:val="single"/>
          <w:lang w:val="uk-UA"/>
        </w:rPr>
        <w:t xml:space="preserve"> днів</w:t>
      </w:r>
      <w:r w:rsidRPr="00EE7E02">
        <w:rPr>
          <w:b/>
          <w:i/>
          <w:sz w:val="24"/>
          <w:lang w:val="uk-UA"/>
        </w:rPr>
        <w:t xml:space="preserve"> з дати оприлюднення на веб- 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w:t>
      </w:r>
      <w:r w:rsidR="005B7F47" w:rsidRPr="00EE7E02">
        <w:rPr>
          <w:b/>
          <w:i/>
          <w:sz w:val="24"/>
          <w:lang w:val="uk-UA"/>
        </w:rPr>
        <w:t xml:space="preserve">, </w:t>
      </w:r>
      <w:r w:rsidRPr="00EE7E02">
        <w:rPr>
          <w:b/>
          <w:i/>
          <w:sz w:val="24"/>
          <w:lang w:val="uk-UA"/>
        </w:rPr>
        <w:t>8</w:t>
      </w:r>
      <w:r w:rsidR="00961B0B">
        <w:rPr>
          <w:b/>
          <w:i/>
          <w:sz w:val="24"/>
          <w:lang w:val="uk-UA"/>
        </w:rPr>
        <w:t xml:space="preserve">,12 </w:t>
      </w:r>
      <w:r w:rsidR="005B7F47" w:rsidRPr="00EE7E02">
        <w:rPr>
          <w:b/>
          <w:i/>
          <w:sz w:val="24"/>
          <w:lang w:val="uk-UA"/>
        </w:rPr>
        <w:t xml:space="preserve"> частини першої та частини  другої</w:t>
      </w:r>
      <w:r w:rsidRPr="00EE7E02">
        <w:rPr>
          <w:b/>
          <w:i/>
          <w:sz w:val="24"/>
          <w:lang w:val="uk-UA"/>
        </w:rPr>
        <w:t xml:space="preserve"> статті 17 Закону</w:t>
      </w:r>
      <w:r w:rsidRPr="008A3830">
        <w:rPr>
          <w:i/>
          <w:sz w:val="24"/>
          <w:lang w:val="uk-UA"/>
        </w:rPr>
        <w:t xml:space="preserve"> (згідно вимог визначених у таблиці даного Додатку №2 до тендерної документації).</w:t>
      </w:r>
    </w:p>
    <w:p w:rsidR="00F4115E" w:rsidRPr="008A3830" w:rsidRDefault="00DE7C39" w:rsidP="00D910B4">
      <w:pPr>
        <w:pStyle w:val="1"/>
        <w:spacing w:before="78"/>
        <w:ind w:left="1121"/>
        <w:rPr>
          <w:lang w:val="uk-UA"/>
        </w:rPr>
      </w:pPr>
      <w:r w:rsidRPr="008A3830">
        <w:rPr>
          <w:lang w:val="uk-UA"/>
        </w:rPr>
        <w:t>ІІІ. Інша інформація та вимоги до учасника / переможця процедури закупівлі:</w:t>
      </w:r>
    </w:p>
    <w:p w:rsidR="00F4115E" w:rsidRPr="008A3830" w:rsidRDefault="00F4115E" w:rsidP="00D910B4">
      <w:pPr>
        <w:pStyle w:val="a3"/>
        <w:spacing w:before="10"/>
        <w:rPr>
          <w:b/>
          <w:sz w:val="21"/>
          <w:lang w:val="uk-UA"/>
        </w:rPr>
      </w:pPr>
    </w:p>
    <w:p w:rsidR="00F4115E" w:rsidRPr="008A3830" w:rsidRDefault="00DE7C39" w:rsidP="006422FC">
      <w:pPr>
        <w:pStyle w:val="a5"/>
        <w:numPr>
          <w:ilvl w:val="2"/>
          <w:numId w:val="1"/>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такі</w:t>
      </w:r>
      <w:r w:rsidR="00F6190C" w:rsidRPr="008A3830">
        <w:rPr>
          <w:i/>
          <w:sz w:val="24"/>
          <w:lang w:val="uk-UA"/>
        </w:rPr>
        <w:t xml:space="preserve"> </w:t>
      </w:r>
      <w:r w:rsidRPr="008A3830">
        <w:rPr>
          <w:i/>
          <w:sz w:val="24"/>
          <w:lang w:val="uk-UA"/>
        </w:rPr>
        <w:t>довідки</w:t>
      </w:r>
      <w:r w:rsidR="00F6190C" w:rsidRPr="008A3830">
        <w:rPr>
          <w:i/>
          <w:sz w:val="24"/>
          <w:lang w:val="uk-UA"/>
        </w:rPr>
        <w:t xml:space="preserve"> </w:t>
      </w:r>
      <w:r w:rsidRPr="008A3830">
        <w:rPr>
          <w:i/>
          <w:sz w:val="24"/>
          <w:lang w:val="uk-UA"/>
        </w:rPr>
        <w:t>повинні</w:t>
      </w:r>
      <w:r w:rsidR="00F6190C" w:rsidRPr="008A3830">
        <w:rPr>
          <w:i/>
          <w:sz w:val="24"/>
          <w:lang w:val="uk-UA"/>
        </w:rPr>
        <w:t xml:space="preserve"> </w:t>
      </w:r>
      <w:r w:rsidRPr="008A3830">
        <w:rPr>
          <w:i/>
          <w:sz w:val="24"/>
          <w:lang w:val="uk-UA"/>
        </w:rPr>
        <w:t>містити</w:t>
      </w:r>
      <w:r w:rsidR="00F6190C" w:rsidRPr="008A3830">
        <w:rPr>
          <w:i/>
          <w:sz w:val="24"/>
          <w:lang w:val="uk-UA"/>
        </w:rPr>
        <w:t xml:space="preserve"> </w:t>
      </w:r>
      <w:r w:rsidRPr="008A3830">
        <w:rPr>
          <w:i/>
          <w:sz w:val="24"/>
          <w:lang w:val="uk-UA"/>
        </w:rPr>
        <w:t>обов’язкові</w:t>
      </w:r>
      <w:r w:rsidR="00F6190C" w:rsidRPr="008A3830">
        <w:rPr>
          <w:i/>
          <w:sz w:val="24"/>
          <w:lang w:val="uk-UA"/>
        </w:rPr>
        <w:t xml:space="preserve"> </w:t>
      </w:r>
      <w:r w:rsidRPr="008A3830">
        <w:rPr>
          <w:i/>
          <w:sz w:val="24"/>
          <w:lang w:val="uk-UA"/>
        </w:rPr>
        <w:t>атрибути</w:t>
      </w:r>
      <w:r w:rsidR="00FA76CB" w:rsidRPr="008A3830">
        <w:rPr>
          <w:i/>
          <w:sz w:val="24"/>
          <w:lang w:val="uk-UA"/>
        </w:rPr>
        <w:t xml:space="preserve"> </w:t>
      </w:r>
      <w:r w:rsidRPr="008A3830">
        <w:rPr>
          <w:i/>
          <w:sz w:val="24"/>
          <w:lang w:val="uk-UA"/>
        </w:rPr>
        <w:t>(наприклад</w:t>
      </w:r>
      <w:r w:rsidR="00FA76CB" w:rsidRPr="008A3830">
        <w:rPr>
          <w:i/>
          <w:sz w:val="24"/>
          <w:lang w:val="uk-UA"/>
        </w:rPr>
        <w:t xml:space="preserve"> </w:t>
      </w:r>
      <w:r w:rsidRPr="008A3830">
        <w:rPr>
          <w:i/>
          <w:spacing w:val="-3"/>
          <w:sz w:val="24"/>
          <w:lang w:val="uk-UA"/>
        </w:rPr>
        <w:t>QR-код,</w:t>
      </w:r>
      <w:r w:rsidR="00FA76CB" w:rsidRPr="008A3830">
        <w:rPr>
          <w:i/>
          <w:spacing w:val="-3"/>
          <w:sz w:val="24"/>
          <w:lang w:val="uk-UA"/>
        </w:rPr>
        <w:t xml:space="preserve"> </w:t>
      </w:r>
      <w:r w:rsidRPr="008A3830">
        <w:rPr>
          <w:i/>
          <w:sz w:val="24"/>
          <w:lang w:val="uk-UA"/>
        </w:rPr>
        <w:t>№</w:t>
      </w:r>
      <w:r w:rsidR="00FA76CB" w:rsidRPr="008A3830">
        <w:rPr>
          <w:i/>
          <w:sz w:val="24"/>
          <w:lang w:val="uk-UA"/>
        </w:rPr>
        <w:t xml:space="preserve"> </w:t>
      </w:r>
      <w:r w:rsidRPr="008A3830">
        <w:rPr>
          <w:i/>
          <w:sz w:val="24"/>
          <w:lang w:val="uk-UA"/>
        </w:rPr>
        <w:t>документа</w:t>
      </w:r>
      <w:r w:rsidR="00FA76CB" w:rsidRPr="008A3830">
        <w:rPr>
          <w:i/>
          <w:sz w:val="24"/>
          <w:lang w:val="uk-UA"/>
        </w:rPr>
        <w:t xml:space="preserve"> </w:t>
      </w:r>
      <w:r w:rsidRPr="008A3830">
        <w:rPr>
          <w:i/>
          <w:sz w:val="24"/>
          <w:lang w:val="uk-UA"/>
        </w:rPr>
        <w:t>чи</w:t>
      </w:r>
      <w:r w:rsidR="00FA76CB" w:rsidRPr="008A3830">
        <w:rPr>
          <w:i/>
          <w:sz w:val="24"/>
          <w:lang w:val="uk-UA"/>
        </w:rPr>
        <w:t xml:space="preserve"> </w:t>
      </w:r>
      <w:r w:rsidRPr="008A3830">
        <w:rPr>
          <w:i/>
          <w:sz w:val="24"/>
          <w:lang w:val="uk-UA"/>
        </w:rPr>
        <w:t>вих.</w:t>
      </w:r>
    </w:p>
    <w:p w:rsidR="00F4115E" w:rsidRPr="008A3830" w:rsidRDefault="00DE7C39" w:rsidP="00D910B4">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F4115E" w:rsidRPr="008A3830" w:rsidRDefault="00DE7C39" w:rsidP="006422FC">
      <w:pPr>
        <w:pStyle w:val="a5"/>
        <w:numPr>
          <w:ilvl w:val="2"/>
          <w:numId w:val="1"/>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 xml:space="preserve">чинного законодавства (у разі подання пропозиції учасником-нерезидентом/переможцем-нерезидентом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F4115E" w:rsidRPr="008A3830" w:rsidRDefault="00DE7C39" w:rsidP="006422FC">
      <w:pPr>
        <w:pStyle w:val="a5"/>
        <w:numPr>
          <w:ilvl w:val="2"/>
          <w:numId w:val="1"/>
        </w:numPr>
        <w:tabs>
          <w:tab w:val="left" w:pos="1500"/>
        </w:tabs>
        <w:spacing w:before="1"/>
        <w:ind w:right="661" w:firstLine="710"/>
        <w:rPr>
          <w:i/>
          <w:sz w:val="24"/>
          <w:lang w:val="uk-UA"/>
        </w:rPr>
      </w:pPr>
      <w:r w:rsidRPr="008A3830">
        <w:rPr>
          <w:i/>
          <w:sz w:val="24"/>
          <w:lang w:val="uk-UA"/>
        </w:rPr>
        <w:lastRenderedPageBreak/>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w:t>
      </w:r>
      <w:r w:rsidR="00FA76CB" w:rsidRPr="008A3830">
        <w:rPr>
          <w:i/>
          <w:sz w:val="24"/>
          <w:lang w:val="uk-UA"/>
        </w:rPr>
        <w:t xml:space="preserve"> </w:t>
      </w:r>
      <w:r w:rsidRPr="008A3830">
        <w:rPr>
          <w:i/>
          <w:sz w:val="24"/>
          <w:lang w:val="uk-UA"/>
        </w:rPr>
        <w:t>зареєстровані.</w:t>
      </w:r>
    </w:p>
    <w:p w:rsidR="00F4115E" w:rsidRPr="008A3830" w:rsidRDefault="00DE7C39" w:rsidP="006422FC">
      <w:pPr>
        <w:pStyle w:val="a5"/>
        <w:numPr>
          <w:ilvl w:val="2"/>
          <w:numId w:val="1"/>
        </w:numPr>
        <w:tabs>
          <w:tab w:val="left" w:pos="1426"/>
        </w:tabs>
        <w:ind w:right="659" w:firstLine="710"/>
        <w:rPr>
          <w:i/>
          <w:sz w:val="24"/>
          <w:lang w:val="uk-UA"/>
        </w:rPr>
      </w:pPr>
      <w:r w:rsidRPr="008A3830">
        <w:rPr>
          <w:i/>
          <w:sz w:val="24"/>
          <w:lang w:val="uk-UA"/>
        </w:rPr>
        <w:t>Вимога</w:t>
      </w:r>
      <w:r w:rsidR="00F6190C" w:rsidRPr="008A3830">
        <w:rPr>
          <w:i/>
          <w:sz w:val="24"/>
          <w:lang w:val="uk-UA"/>
        </w:rPr>
        <w:t xml:space="preserve"> </w:t>
      </w:r>
      <w:r w:rsidRPr="008A3830">
        <w:rPr>
          <w:i/>
          <w:sz w:val="24"/>
          <w:lang w:val="uk-UA"/>
        </w:rPr>
        <w:t>щодо</w:t>
      </w:r>
      <w:r w:rsidR="00F6190C" w:rsidRPr="008A3830">
        <w:rPr>
          <w:i/>
          <w:sz w:val="24"/>
          <w:lang w:val="uk-UA"/>
        </w:rPr>
        <w:t xml:space="preserve"> </w:t>
      </w:r>
      <w:r w:rsidRPr="008A3830">
        <w:rPr>
          <w:i/>
          <w:sz w:val="24"/>
          <w:lang w:val="uk-UA"/>
        </w:rPr>
        <w:t>скріплення</w:t>
      </w:r>
      <w:r w:rsidR="00F6190C" w:rsidRPr="008A3830">
        <w:rPr>
          <w:i/>
          <w:sz w:val="24"/>
          <w:lang w:val="uk-UA"/>
        </w:rPr>
        <w:t xml:space="preserve"> </w:t>
      </w:r>
      <w:r w:rsidRPr="008A3830">
        <w:rPr>
          <w:i/>
          <w:sz w:val="24"/>
          <w:lang w:val="uk-UA"/>
        </w:rPr>
        <w:t>документів</w:t>
      </w:r>
      <w:r w:rsidR="00F6190C" w:rsidRPr="008A3830">
        <w:rPr>
          <w:i/>
          <w:sz w:val="24"/>
          <w:lang w:val="uk-UA"/>
        </w:rPr>
        <w:t xml:space="preserve"> </w:t>
      </w:r>
      <w:r w:rsidRPr="008A3830">
        <w:rPr>
          <w:i/>
          <w:sz w:val="24"/>
          <w:lang w:val="uk-UA"/>
        </w:rPr>
        <w:t>печаткою</w:t>
      </w:r>
      <w:r w:rsidR="00F6190C" w:rsidRPr="008A3830">
        <w:rPr>
          <w:i/>
          <w:sz w:val="24"/>
          <w:lang w:val="uk-UA"/>
        </w:rPr>
        <w:t xml:space="preserve"> не розповсюджується </w:t>
      </w:r>
      <w:r w:rsidRPr="008A3830">
        <w:rPr>
          <w:i/>
          <w:sz w:val="24"/>
          <w:lang w:val="uk-UA"/>
        </w:rPr>
        <w:t>на</w:t>
      </w:r>
      <w:r w:rsidR="00F6190C" w:rsidRPr="008A3830">
        <w:rPr>
          <w:i/>
          <w:sz w:val="24"/>
          <w:lang w:val="uk-UA"/>
        </w:rPr>
        <w:t xml:space="preserve"> </w:t>
      </w:r>
      <w:r w:rsidRPr="008A3830">
        <w:rPr>
          <w:i/>
          <w:sz w:val="24"/>
          <w:lang w:val="uk-UA"/>
        </w:rPr>
        <w:t>учасників,</w:t>
      </w:r>
      <w:r w:rsidR="00F6190C" w:rsidRPr="008A3830">
        <w:rPr>
          <w:i/>
          <w:sz w:val="24"/>
          <w:lang w:val="uk-UA"/>
        </w:rPr>
        <w:t xml:space="preserve"> </w:t>
      </w:r>
      <w:r w:rsidRPr="008A3830">
        <w:rPr>
          <w:i/>
          <w:sz w:val="24"/>
          <w:lang w:val="uk-UA"/>
        </w:rPr>
        <w:t xml:space="preserve">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F4115E" w:rsidRPr="008A3830" w:rsidRDefault="00DE7C39" w:rsidP="006422FC">
      <w:pPr>
        <w:pStyle w:val="a5"/>
        <w:numPr>
          <w:ilvl w:val="2"/>
          <w:numId w:val="1"/>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00FA76CB" w:rsidRPr="008A3830">
        <w:rPr>
          <w:i/>
          <w:sz w:val="24"/>
          <w:lang w:val="uk-UA"/>
        </w:rPr>
        <w:t xml:space="preserve">та скріплене </w:t>
      </w:r>
      <w:r w:rsidRPr="008A3830">
        <w:rPr>
          <w:i/>
          <w:sz w:val="24"/>
          <w:lang w:val="uk-UA"/>
        </w:rPr>
        <w:t>печаткою).</w:t>
      </w:r>
    </w:p>
    <w:p w:rsidR="00F4115E" w:rsidRPr="008A3830" w:rsidRDefault="00DE7C39" w:rsidP="00D910B4">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AE61AE" w:rsidRDefault="0098584D" w:rsidP="0098584D">
      <w:pPr>
        <w:rPr>
          <w:sz w:val="24"/>
          <w:szCs w:val="24"/>
          <w:lang w:val="uk-UA"/>
        </w:rPr>
      </w:pPr>
      <w:r>
        <w:rPr>
          <w:sz w:val="24"/>
          <w:szCs w:val="24"/>
          <w:lang w:val="uk-UA"/>
        </w:rPr>
        <w:lastRenderedPageBreak/>
        <w:t xml:space="preserve">                                                                                                                        </w:t>
      </w:r>
      <w:r>
        <w:rPr>
          <w:sz w:val="24"/>
          <w:szCs w:val="24"/>
        </w:rPr>
        <w:t xml:space="preserve">Додаток </w:t>
      </w:r>
      <w:r>
        <w:rPr>
          <w:sz w:val="24"/>
          <w:szCs w:val="24"/>
          <w:lang w:val="uk-UA"/>
        </w:rPr>
        <w:t>3</w:t>
      </w:r>
    </w:p>
    <w:p w:rsidR="0098584D" w:rsidRDefault="0098584D" w:rsidP="00AE61AE">
      <w:pPr>
        <w:jc w:val="right"/>
        <w:rPr>
          <w:sz w:val="24"/>
          <w:szCs w:val="24"/>
          <w:lang w:val="uk-UA"/>
        </w:rPr>
      </w:pPr>
      <w:r>
        <w:rPr>
          <w:sz w:val="24"/>
          <w:szCs w:val="24"/>
          <w:lang w:val="uk-UA"/>
        </w:rPr>
        <w:t>до тендерної документації</w:t>
      </w:r>
    </w:p>
    <w:p w:rsidR="0098584D" w:rsidRPr="0098584D" w:rsidRDefault="0098584D" w:rsidP="00AE61AE">
      <w:pPr>
        <w:jc w:val="right"/>
        <w:rPr>
          <w:sz w:val="24"/>
          <w:szCs w:val="24"/>
          <w:lang w:val="uk-UA"/>
        </w:rPr>
      </w:pPr>
    </w:p>
    <w:p w:rsidR="00AE61AE" w:rsidRPr="00D94245" w:rsidRDefault="00AE61AE" w:rsidP="00AE61AE">
      <w:pPr>
        <w:jc w:val="center"/>
        <w:rPr>
          <w:sz w:val="24"/>
          <w:szCs w:val="24"/>
        </w:rPr>
      </w:pPr>
      <w:r w:rsidRPr="00EB31F4">
        <w:rPr>
          <w:b/>
          <w:caps/>
        </w:rPr>
        <w:t xml:space="preserve">ФОРМА “ЦІНОВА ПРОПОЗИЦІЯ” </w:t>
      </w:r>
      <w:r w:rsidRPr="00EB31F4">
        <w:rPr>
          <w:b/>
          <w:caps/>
          <w:vertAlign w:val="superscript"/>
        </w:rPr>
        <w:t>1</w:t>
      </w:r>
    </w:p>
    <w:tbl>
      <w:tblPr>
        <w:tblW w:w="0" w:type="auto"/>
        <w:tblInd w:w="108" w:type="dxa"/>
        <w:tblLook w:val="01E0"/>
      </w:tblPr>
      <w:tblGrid>
        <w:gridCol w:w="1254"/>
        <w:gridCol w:w="8662"/>
      </w:tblGrid>
      <w:tr w:rsidR="00AE61AE" w:rsidRPr="00EB31F4" w:rsidTr="00066468">
        <w:tc>
          <w:tcPr>
            <w:tcW w:w="1254" w:type="dxa"/>
            <w:shd w:val="clear" w:color="auto" w:fill="auto"/>
          </w:tcPr>
          <w:p w:rsidR="00AE61AE" w:rsidRPr="00EB31F4" w:rsidRDefault="00AE61AE" w:rsidP="00066468">
            <w:pPr>
              <w:pStyle w:val="afe"/>
              <w:ind w:left="-108" w:firstLine="426"/>
              <w:jc w:val="both"/>
              <w:rPr>
                <w:b w:val="0"/>
                <w:sz w:val="23"/>
                <w:szCs w:val="23"/>
              </w:rPr>
            </w:pPr>
            <w:r w:rsidRPr="00EB31F4">
              <w:rPr>
                <w:b w:val="0"/>
                <w:sz w:val="23"/>
                <w:szCs w:val="23"/>
              </w:rPr>
              <w:t>Ми,</w:t>
            </w:r>
          </w:p>
        </w:tc>
        <w:tc>
          <w:tcPr>
            <w:tcW w:w="8662" w:type="dxa"/>
            <w:tcBorders>
              <w:bottom w:val="single" w:sz="4" w:space="0" w:color="auto"/>
            </w:tcBorders>
            <w:shd w:val="clear" w:color="auto" w:fill="auto"/>
          </w:tcPr>
          <w:p w:rsidR="00AE61AE" w:rsidRPr="00EB31F4" w:rsidRDefault="00AE61AE" w:rsidP="00066468">
            <w:pPr>
              <w:pStyle w:val="afe"/>
              <w:jc w:val="both"/>
              <w:rPr>
                <w:b w:val="0"/>
                <w:sz w:val="23"/>
                <w:szCs w:val="23"/>
              </w:rPr>
            </w:pPr>
          </w:p>
        </w:tc>
      </w:tr>
      <w:tr w:rsidR="00AE61AE" w:rsidRPr="00EB31F4" w:rsidTr="00066468">
        <w:tc>
          <w:tcPr>
            <w:tcW w:w="1254" w:type="dxa"/>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 xml:space="preserve">найменування учасника </w:t>
            </w:r>
          </w:p>
        </w:tc>
      </w:tr>
      <w:tr w:rsidR="00AE61AE" w:rsidRPr="00EB31F4" w:rsidTr="00066468">
        <w:tc>
          <w:tcPr>
            <w:tcW w:w="9916" w:type="dxa"/>
            <w:gridSpan w:val="2"/>
            <w:tcBorders>
              <w:bottom w:val="single" w:sz="4" w:space="0" w:color="auto"/>
            </w:tcBorders>
            <w:shd w:val="clear" w:color="auto" w:fill="auto"/>
          </w:tcPr>
          <w:p w:rsidR="00AE61AE" w:rsidRPr="00EB31F4" w:rsidRDefault="00AE61AE" w:rsidP="00066468">
            <w:pPr>
              <w:pStyle w:val="afe"/>
              <w:jc w:val="both"/>
              <w:rPr>
                <w:b w:val="0"/>
                <w:sz w:val="24"/>
                <w:szCs w:val="24"/>
              </w:rPr>
            </w:pPr>
          </w:p>
        </w:tc>
      </w:tr>
      <w:tr w:rsidR="00AE61AE" w:rsidRPr="00477BCD" w:rsidTr="00066468">
        <w:tc>
          <w:tcPr>
            <w:tcW w:w="1254" w:type="dxa"/>
            <w:tcBorders>
              <w:top w:val="single" w:sz="4" w:space="0" w:color="auto"/>
            </w:tcBorders>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юридична та поштова адреса (місце знаходження), телефон (факс)</w:t>
            </w:r>
          </w:p>
        </w:tc>
      </w:tr>
    </w:tbl>
    <w:p w:rsidR="00AE61AE" w:rsidRPr="00AE61AE" w:rsidRDefault="00AE61AE" w:rsidP="00AE61AE">
      <w:pPr>
        <w:jc w:val="both"/>
        <w:rPr>
          <w:lang w:val="ru-RU"/>
        </w:rPr>
      </w:pPr>
      <w:r w:rsidRPr="00AE61AE">
        <w:rPr>
          <w:lang w:val="ru-RU"/>
        </w:rPr>
        <w:t xml:space="preserve">надаємо </w:t>
      </w:r>
      <w:proofErr w:type="gramStart"/>
      <w:r w:rsidRPr="00AE61AE">
        <w:rPr>
          <w:lang w:val="ru-RU"/>
        </w:rPr>
        <w:t>свою</w:t>
      </w:r>
      <w:proofErr w:type="gramEnd"/>
      <w:r w:rsidRPr="00AE61AE">
        <w:rPr>
          <w:lang w:val="ru-RU"/>
        </w:rPr>
        <w:t xml:space="preserve"> пропозицію щодо участі у торгах на закупівлю послуг з рослинництва згідно з вимогами замовника торгів.                             </w:t>
      </w:r>
    </w:p>
    <w:p w:rsidR="00AE61AE" w:rsidRDefault="00AE61AE" w:rsidP="00AE61AE">
      <w:pPr>
        <w:jc w:val="both"/>
      </w:pPr>
      <w:r w:rsidRPr="00AE61AE">
        <w:rPr>
          <w:lang w:val="ru-RU"/>
        </w:rPr>
        <w:t xml:space="preserve">                                                               </w:t>
      </w:r>
      <w:r w:rsidRPr="002342BE">
        <w:t>Початкова ціна тендерної пропозиції:</w:t>
      </w:r>
    </w:p>
    <w:p w:rsidR="00AE61AE" w:rsidRPr="002342BE" w:rsidRDefault="00AE61AE" w:rsidP="00AE61A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316"/>
        <w:gridCol w:w="1264"/>
        <w:gridCol w:w="1694"/>
        <w:gridCol w:w="2085"/>
      </w:tblGrid>
      <w:tr w:rsidR="00AE61AE" w:rsidRPr="00477BCD" w:rsidTr="00066468">
        <w:trPr>
          <w:cantSplit/>
          <w:trHeight w:val="829"/>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Pr>
                <w:sz w:val="24"/>
                <w:szCs w:val="24"/>
              </w:rPr>
              <w:t xml:space="preserve">Найменування </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94"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08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94"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 повний комплекс вирощуваня , збір та транспортування продукції до місця зберігання);</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98584D" w:rsidRDefault="0004288E" w:rsidP="00066468">
            <w:pPr>
              <w:jc w:val="center"/>
              <w:rPr>
                <w:sz w:val="24"/>
                <w:szCs w:val="24"/>
                <w:lang w:val="uk-UA"/>
              </w:rPr>
            </w:pPr>
            <w:r>
              <w:rPr>
                <w:sz w:val="24"/>
                <w:szCs w:val="24"/>
                <w:lang w:val="uk-UA"/>
              </w:rPr>
              <w:t>50,00</w:t>
            </w:r>
          </w:p>
        </w:tc>
        <w:tc>
          <w:tcPr>
            <w:tcW w:w="1694"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c>
          <w:tcPr>
            <w:tcW w:w="2085"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r>
      <w:tr w:rsidR="00AE61AE" w:rsidRPr="00477BCD"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477BCD"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Pr="002342BE" w:rsidRDefault="00AE61AE" w:rsidP="00AE61AE">
      <w:pPr>
        <w:pStyle w:val="af7"/>
        <w:ind w:firstLine="720"/>
        <w:jc w:val="both"/>
        <w:rPr>
          <w:rFonts w:ascii="Times New Roman" w:hAnsi="Times New Roman" w:cs="Times New Roman"/>
          <w:spacing w:val="-4"/>
          <w:sz w:val="22"/>
          <w:szCs w:val="22"/>
          <w:lang w:val="uk-UA"/>
        </w:rPr>
      </w:pPr>
      <w:r w:rsidRPr="002342BE">
        <w:rPr>
          <w:rFonts w:ascii="Times New Roman" w:hAnsi="Times New Roman" w:cs="Times New Roman"/>
          <w:spacing w:val="-4"/>
          <w:sz w:val="22"/>
          <w:szCs w:val="22"/>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rFonts w:ascii="Times New Roman" w:hAnsi="Times New Roman" w:cs="Times New Roman"/>
          <w:spacing w:val="-4"/>
          <w:sz w:val="22"/>
          <w:szCs w:val="22"/>
          <w:lang w:val="uk-UA"/>
        </w:rPr>
        <w:t xml:space="preserve">надання послуг з виробництва сільскогосподарскої продукції  , </w:t>
      </w:r>
      <w:r w:rsidRPr="00166E3D">
        <w:rPr>
          <w:rFonts w:ascii="Times New Roman" w:hAnsi="Times New Roman" w:cs="Times New Roman"/>
          <w:color w:val="000000"/>
          <w:sz w:val="22"/>
          <w:lang w:val="uk-UA" w:eastAsia="uk-UA"/>
        </w:rPr>
        <w:t xml:space="preserve">повний комплекс вирощування </w:t>
      </w:r>
      <w:r>
        <w:rPr>
          <w:rFonts w:ascii="Times New Roman" w:hAnsi="Times New Roman" w:cs="Times New Roman"/>
          <w:color w:val="000000"/>
          <w:sz w:val="22"/>
          <w:lang w:val="uk-UA" w:eastAsia="uk-UA"/>
        </w:rPr>
        <w:t>соняшнику</w:t>
      </w:r>
      <w:r w:rsidRPr="00166E3D">
        <w:rPr>
          <w:rFonts w:ascii="Times New Roman" w:hAnsi="Times New Roman" w:cs="Times New Roman"/>
          <w:color w:val="000000"/>
          <w:sz w:val="22"/>
          <w:lang w:val="uk-UA" w:eastAsia="uk-UA"/>
        </w:rPr>
        <w:t xml:space="preserve"> , збір та транспортування продукції до місця зберігання</w:t>
      </w:r>
      <w:r>
        <w:rPr>
          <w:rFonts w:ascii="Times New Roman" w:hAnsi="Times New Roman" w:cs="Times New Roman"/>
          <w:spacing w:val="-4"/>
          <w:sz w:val="22"/>
          <w:szCs w:val="22"/>
          <w:lang w:val="uk-UA"/>
        </w:rPr>
        <w:t xml:space="preserve">  та</w:t>
      </w:r>
      <w:r w:rsidRPr="003364AD">
        <w:rPr>
          <w:rFonts w:ascii="Times New Roman" w:hAnsi="Times New Roman" w:cs="Times New Roman"/>
          <w:spacing w:val="-4"/>
          <w:sz w:val="22"/>
          <w:szCs w:val="22"/>
          <w:lang w:val="uk-UA"/>
        </w:rPr>
        <w:t xml:space="preserve"> </w:t>
      </w:r>
      <w:r w:rsidRPr="002342BE">
        <w:rPr>
          <w:rFonts w:ascii="Times New Roman" w:hAnsi="Times New Roman" w:cs="Times New Roman"/>
          <w:spacing w:val="-4"/>
          <w:sz w:val="22"/>
          <w:szCs w:val="22"/>
          <w:lang w:val="uk-UA"/>
        </w:rPr>
        <w:t>виконати вимоги Замовника на умовах, зазначених у цій пропозиції за наступними цінами:</w:t>
      </w:r>
    </w:p>
    <w:p w:rsidR="00AE61AE" w:rsidRPr="002342BE" w:rsidRDefault="00AE61AE" w:rsidP="00AE61AE">
      <w:pPr>
        <w:pStyle w:val="af7"/>
        <w:ind w:firstLine="720"/>
        <w:jc w:val="both"/>
        <w:rPr>
          <w:rFonts w:ascii="Times New Roman" w:hAnsi="Times New Roman" w:cs="Times New Roman"/>
          <w:spacing w:val="-4"/>
          <w:sz w:val="6"/>
          <w:szCs w:val="6"/>
          <w:lang w:val="uk-UA"/>
        </w:rPr>
      </w:pPr>
    </w:p>
    <w:p w:rsidR="00AE61AE" w:rsidRPr="002342BE" w:rsidRDefault="00AE61AE" w:rsidP="00AE61AE">
      <w:pPr>
        <w:pStyle w:val="af7"/>
        <w:jc w:val="center"/>
        <w:rPr>
          <w:rFonts w:ascii="Times New Roman" w:hAnsi="Times New Roman" w:cs="Times New Roman"/>
          <w:sz w:val="22"/>
          <w:szCs w:val="22"/>
          <w:lang w:val="ru-RU"/>
        </w:rPr>
      </w:pPr>
      <w:proofErr w:type="gramStart"/>
      <w:r w:rsidRPr="002342BE">
        <w:rPr>
          <w:rFonts w:ascii="Times New Roman" w:hAnsi="Times New Roman" w:cs="Times New Roman"/>
          <w:sz w:val="22"/>
          <w:szCs w:val="22"/>
          <w:lang w:val="ru-RU"/>
        </w:rPr>
        <w:t>Ц</w:t>
      </w:r>
      <w:proofErr w:type="gramEnd"/>
      <w:r w:rsidRPr="002342BE">
        <w:rPr>
          <w:rFonts w:ascii="Times New Roman" w:hAnsi="Times New Roman" w:cs="Times New Roman"/>
          <w:sz w:val="22"/>
          <w:szCs w:val="22"/>
          <w:lang w:val="ru-RU"/>
        </w:rPr>
        <w:t xml:space="preserve">іна </w:t>
      </w:r>
      <w:r w:rsidRPr="002342BE">
        <w:rPr>
          <w:rFonts w:ascii="Times New Roman" w:hAnsi="Times New Roman" w:cs="Times New Roman"/>
          <w:sz w:val="22"/>
          <w:szCs w:val="22"/>
          <w:lang w:val="uk-UA"/>
        </w:rPr>
        <w:t>тендерної пропозиції</w:t>
      </w:r>
      <w:r w:rsidRPr="002342BE">
        <w:rPr>
          <w:rFonts w:ascii="Times New Roman" w:hAnsi="Times New Roman" w:cs="Times New Roman"/>
          <w:sz w:val="22"/>
          <w:szCs w:val="22"/>
          <w:lang w:val="ru-RU"/>
        </w:rPr>
        <w:t xml:space="preserve"> за результатами електронного аукціону (ураховуючи зменшення):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158"/>
        <w:gridCol w:w="1665"/>
        <w:gridCol w:w="2115"/>
      </w:tblGrid>
      <w:tr w:rsidR="00AE61AE" w:rsidRPr="00477BCD" w:rsidTr="00066468">
        <w:trPr>
          <w:cantSplit/>
          <w:trHeight w:val="829"/>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FC53AA">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6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11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(повний комплекс вирощуваня , збір та транспортування продукції до місця зберігання);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04288E" w:rsidP="00066468">
            <w:pPr>
              <w:jc w:val="center"/>
            </w:pPr>
            <w:r>
              <w:rPr>
                <w:sz w:val="24"/>
                <w:szCs w:val="24"/>
                <w:lang w:val="uk-UA"/>
              </w:rPr>
              <w:t>50,00</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r>
      <w:tr w:rsidR="00AE61AE" w:rsidRPr="00477BCD"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477BCD"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Default="00AE61AE" w:rsidP="00AE61AE">
      <w:pPr>
        <w:pStyle w:val="af7"/>
        <w:ind w:firstLine="360"/>
        <w:jc w:val="both"/>
        <w:rPr>
          <w:rFonts w:ascii="Times New Roman" w:hAnsi="Times New Roman" w:cs="Times New Roman"/>
          <w:sz w:val="22"/>
          <w:szCs w:val="22"/>
          <w:lang w:val="uk-UA"/>
        </w:rPr>
      </w:pPr>
    </w:p>
    <w:p w:rsidR="00AE61AE" w:rsidRPr="001D3F49" w:rsidRDefault="00AE61AE" w:rsidP="00AE61AE">
      <w:pPr>
        <w:pStyle w:val="af7"/>
        <w:ind w:firstLine="360"/>
        <w:jc w:val="both"/>
        <w:rPr>
          <w:rFonts w:ascii="Times New Roman" w:hAnsi="Times New Roman" w:cs="Times New Roman"/>
          <w:sz w:val="22"/>
          <w:szCs w:val="22"/>
          <w:lang w:val="uk-UA"/>
        </w:rPr>
      </w:pPr>
      <w:r w:rsidRPr="001D3F49">
        <w:rPr>
          <w:rFonts w:ascii="Times New Roman" w:hAnsi="Times New Roman" w:cs="Times New Roman"/>
          <w:sz w:val="22"/>
          <w:szCs w:val="22"/>
          <w:lang w:val="uk-UA"/>
        </w:rPr>
        <w:t xml:space="preserve">1. Розмір сплати податку (податок на додану вартість або єдиний податок) у відсотках: </w:t>
      </w:r>
      <w:r>
        <w:rPr>
          <w:rFonts w:ascii="Times New Roman" w:hAnsi="Times New Roman" w:cs="Times New Roman"/>
          <w:sz w:val="22"/>
          <w:szCs w:val="22"/>
          <w:lang w:val="uk-UA"/>
        </w:rPr>
        <w:t>_____</w:t>
      </w:r>
      <w:r w:rsidRPr="001D3F49">
        <w:rPr>
          <w:rFonts w:ascii="Times New Roman" w:hAnsi="Times New Roman" w:cs="Times New Roman"/>
          <w:sz w:val="22"/>
          <w:szCs w:val="22"/>
          <w:lang w:val="uk-UA"/>
        </w:rPr>
        <w:t>_.</w:t>
      </w:r>
    </w:p>
    <w:p w:rsidR="00AE61AE" w:rsidRPr="0084525C" w:rsidRDefault="00AE61AE" w:rsidP="00AE61AE">
      <w:pPr>
        <w:pStyle w:val="af7"/>
        <w:ind w:firstLine="360"/>
        <w:jc w:val="both"/>
        <w:rPr>
          <w:rFonts w:ascii="Times New Roman" w:hAnsi="Times New Roman" w:cs="Times New Roman"/>
          <w:spacing w:val="-6"/>
          <w:sz w:val="22"/>
          <w:szCs w:val="22"/>
          <w:highlight w:val="yellow"/>
          <w:lang w:val="uk-UA"/>
        </w:rPr>
      </w:pPr>
      <w:r w:rsidRPr="009637A6">
        <w:rPr>
          <w:rFonts w:ascii="Times New Roman" w:hAnsi="Times New Roman" w:cs="Times New Roman"/>
          <w:spacing w:val="-6"/>
          <w:sz w:val="22"/>
          <w:szCs w:val="22"/>
          <w:lang w:val="uk-UA"/>
        </w:rPr>
        <w:t xml:space="preserve">2. Ми погоджуємося з умовами проекту Договору, які викладені у розділі VI “Результати торгів та укладання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 (далі – Закон). </w:t>
      </w:r>
    </w:p>
    <w:p w:rsidR="00AE61AE" w:rsidRDefault="00AE61AE" w:rsidP="00AE61AE">
      <w:pPr>
        <w:pStyle w:val="af7"/>
        <w:ind w:firstLine="360"/>
        <w:jc w:val="both"/>
        <w:rPr>
          <w:rFonts w:ascii="Times New Roman" w:hAnsi="Times New Roman" w:cs="Times New Roman"/>
          <w:spacing w:val="-6"/>
          <w:sz w:val="22"/>
          <w:szCs w:val="22"/>
          <w:lang w:val="uk-UA"/>
        </w:rPr>
      </w:pPr>
      <w:r w:rsidRPr="00340B97">
        <w:rPr>
          <w:rFonts w:ascii="Times New Roman" w:hAnsi="Times New Roman" w:cs="Times New Roman"/>
          <w:spacing w:val="-6"/>
          <w:sz w:val="22"/>
          <w:szCs w:val="22"/>
          <w:lang w:val="uk-UA"/>
        </w:rPr>
        <w:t xml:space="preserve">3. Ми </w:t>
      </w:r>
      <w:r>
        <w:rPr>
          <w:rFonts w:ascii="Times New Roman" w:hAnsi="Times New Roman" w:cs="Times New Roman"/>
          <w:spacing w:val="-6"/>
          <w:sz w:val="22"/>
          <w:szCs w:val="22"/>
          <w:lang w:val="uk-UA"/>
        </w:rPr>
        <w:t>підтверджуємо, що наша</w:t>
      </w:r>
      <w:r w:rsidRPr="00340B97">
        <w:rPr>
          <w:rFonts w:ascii="Times New Roman" w:hAnsi="Times New Roman" w:cs="Times New Roman"/>
          <w:spacing w:val="-6"/>
          <w:sz w:val="22"/>
          <w:szCs w:val="22"/>
          <w:lang w:val="uk-UA"/>
        </w:rPr>
        <w:t xml:space="preserve"> тендерн</w:t>
      </w:r>
      <w:r>
        <w:rPr>
          <w:rFonts w:ascii="Times New Roman" w:hAnsi="Times New Roman" w:cs="Times New Roman"/>
          <w:spacing w:val="-6"/>
          <w:sz w:val="22"/>
          <w:szCs w:val="22"/>
          <w:lang w:val="uk-UA"/>
        </w:rPr>
        <w:t>а</w:t>
      </w:r>
      <w:r w:rsidRPr="00340B97">
        <w:rPr>
          <w:rFonts w:ascii="Times New Roman" w:hAnsi="Times New Roman" w:cs="Times New Roman"/>
          <w:spacing w:val="-6"/>
          <w:sz w:val="22"/>
          <w:szCs w:val="22"/>
          <w:lang w:val="uk-UA"/>
        </w:rPr>
        <w:t xml:space="preserve"> пропозиці</w:t>
      </w:r>
      <w:r>
        <w:rPr>
          <w:rFonts w:ascii="Times New Roman" w:hAnsi="Times New Roman" w:cs="Times New Roman"/>
          <w:spacing w:val="-6"/>
          <w:sz w:val="22"/>
          <w:szCs w:val="22"/>
          <w:lang w:val="uk-UA"/>
        </w:rPr>
        <w:t>я є чинною протягом 9</w:t>
      </w:r>
      <w:r w:rsidRPr="00340B97">
        <w:rPr>
          <w:rFonts w:ascii="Times New Roman" w:hAnsi="Times New Roman" w:cs="Times New Roman"/>
          <w:spacing w:val="-6"/>
          <w:sz w:val="22"/>
          <w:szCs w:val="22"/>
          <w:lang w:val="uk-UA"/>
        </w:rPr>
        <w:t xml:space="preserve">0 календарних днів з дня розкриття тендерної пропозиції. </w:t>
      </w:r>
    </w:p>
    <w:p w:rsidR="00AE61AE" w:rsidRPr="008526E4" w:rsidRDefault="00AE61AE" w:rsidP="00AE61AE">
      <w:pPr>
        <w:pStyle w:val="af7"/>
        <w:ind w:firstLine="360"/>
        <w:jc w:val="both"/>
        <w:rPr>
          <w:rFonts w:ascii="Times New Roman" w:hAnsi="Times New Roman" w:cs="Times New Roman"/>
          <w:spacing w:val="-8"/>
          <w:sz w:val="22"/>
          <w:szCs w:val="22"/>
          <w:lang w:val="uk-UA"/>
        </w:rPr>
      </w:pPr>
      <w:r>
        <w:rPr>
          <w:rFonts w:ascii="Times New Roman" w:hAnsi="Times New Roman" w:cs="Times New Roman"/>
          <w:spacing w:val="-8"/>
          <w:sz w:val="22"/>
          <w:szCs w:val="22"/>
          <w:lang w:val="uk-UA"/>
        </w:rPr>
        <w:lastRenderedPageBreak/>
        <w:t>4</w:t>
      </w:r>
      <w:r w:rsidRPr="00340B97">
        <w:rPr>
          <w:rFonts w:ascii="Times New Roman" w:hAnsi="Times New Roman" w:cs="Times New Roman"/>
          <w:spacing w:val="-8"/>
          <w:sz w:val="22"/>
          <w:szCs w:val="22"/>
          <w:lang w:val="uk-UA"/>
        </w:rPr>
        <w:t xml:space="preserve">. </w:t>
      </w:r>
      <w:r>
        <w:rPr>
          <w:rFonts w:ascii="Times New Roman" w:hAnsi="Times New Roman" w:cs="Times New Roman"/>
          <w:spacing w:val="-8"/>
          <w:sz w:val="22"/>
          <w:szCs w:val="22"/>
          <w:lang w:val="uk-UA"/>
        </w:rPr>
        <w:t>М</w:t>
      </w:r>
      <w:r w:rsidRPr="00340B97">
        <w:rPr>
          <w:rFonts w:ascii="Times New Roman" w:hAnsi="Times New Roman" w:cs="Times New Roman"/>
          <w:spacing w:val="-8"/>
          <w:sz w:val="22"/>
          <w:szCs w:val="22"/>
          <w:lang w:val="uk-UA"/>
        </w:rPr>
        <w:t>и зобов’язуємося підписати Договір із з</w:t>
      </w:r>
      <w:r w:rsidR="0098584D">
        <w:rPr>
          <w:rFonts w:ascii="Times New Roman" w:hAnsi="Times New Roman" w:cs="Times New Roman"/>
          <w:spacing w:val="-8"/>
          <w:sz w:val="22"/>
          <w:szCs w:val="22"/>
          <w:lang w:val="uk-UA"/>
        </w:rPr>
        <w:t xml:space="preserve">амовником не раніше ніж </w:t>
      </w:r>
      <w:r w:rsidR="0098584D" w:rsidRPr="008526E4">
        <w:rPr>
          <w:rFonts w:ascii="Times New Roman" w:hAnsi="Times New Roman" w:cs="Times New Roman"/>
          <w:spacing w:val="-8"/>
          <w:sz w:val="22"/>
          <w:szCs w:val="22"/>
          <w:lang w:val="uk-UA"/>
        </w:rPr>
        <w:t>через 5</w:t>
      </w:r>
      <w:r w:rsidRPr="008526E4">
        <w:rPr>
          <w:rFonts w:ascii="Times New Roman" w:hAnsi="Times New Roman" w:cs="Times New Roman"/>
          <w:spacing w:val="-8"/>
          <w:sz w:val="22"/>
          <w:szCs w:val="22"/>
          <w:lang w:val="uk-UA"/>
        </w:rPr>
        <w:t xml:space="preserve"> днів з дати оприлюднення на веб-порталі Уповноваженого органу повідомлення про намір укласти договір, але не пізніше ніж через   </w:t>
      </w:r>
      <w:r w:rsidR="0098584D" w:rsidRPr="008526E4">
        <w:rPr>
          <w:rFonts w:ascii="Times New Roman" w:hAnsi="Times New Roman" w:cs="Times New Roman"/>
          <w:spacing w:val="-8"/>
          <w:sz w:val="22"/>
          <w:szCs w:val="22"/>
          <w:lang w:val="uk-UA"/>
        </w:rPr>
        <w:t>1</w:t>
      </w:r>
      <w:r w:rsidR="008526E4" w:rsidRPr="008526E4">
        <w:rPr>
          <w:rFonts w:ascii="Times New Roman" w:hAnsi="Times New Roman" w:cs="Times New Roman"/>
          <w:spacing w:val="-8"/>
          <w:sz w:val="22"/>
          <w:szCs w:val="22"/>
          <w:lang w:val="uk-UA"/>
        </w:rPr>
        <w:t>5</w:t>
      </w:r>
      <w:r w:rsidRPr="008526E4">
        <w:rPr>
          <w:rFonts w:ascii="Times New Roman" w:hAnsi="Times New Roman" w:cs="Times New Roman"/>
          <w:spacing w:val="-8"/>
          <w:sz w:val="22"/>
          <w:szCs w:val="22"/>
          <w:lang w:val="uk-UA"/>
        </w:rPr>
        <w:t xml:space="preserve"> днів з дня прийняття рішення про намір укласти договір.</w:t>
      </w:r>
    </w:p>
    <w:p w:rsidR="00AE61AE" w:rsidRPr="00340B97" w:rsidRDefault="00AE61AE" w:rsidP="00AE61AE">
      <w:pPr>
        <w:pStyle w:val="af7"/>
        <w:ind w:firstLine="360"/>
        <w:jc w:val="both"/>
        <w:rPr>
          <w:rFonts w:ascii="Times New Roman" w:hAnsi="Times New Roman" w:cs="Times New Roman"/>
          <w:sz w:val="6"/>
          <w:szCs w:val="6"/>
          <w:lang w:val="uk-UA"/>
        </w:rPr>
      </w:pPr>
    </w:p>
    <w:p w:rsidR="00AE61AE" w:rsidRPr="00AE61AE" w:rsidRDefault="00AE61AE" w:rsidP="00AE61AE">
      <w:pPr>
        <w:spacing w:after="120"/>
        <w:rPr>
          <w:b/>
          <w:i/>
          <w:sz w:val="23"/>
          <w:szCs w:val="23"/>
          <w:lang w:val="ru-RU"/>
        </w:rPr>
      </w:pPr>
      <w:r w:rsidRPr="00AE61AE">
        <w:rPr>
          <w:b/>
          <w:i/>
          <w:lang w:val="ru-RU"/>
        </w:rPr>
        <w:t xml:space="preserve">(Посада, </w:t>
      </w:r>
      <w:proofErr w:type="gramStart"/>
      <w:r w:rsidRPr="00AE61AE">
        <w:rPr>
          <w:b/>
          <w:i/>
          <w:lang w:val="ru-RU"/>
        </w:rPr>
        <w:t>пр</w:t>
      </w:r>
      <w:proofErr w:type="gramEnd"/>
      <w:r w:rsidRPr="00AE61AE">
        <w:rPr>
          <w:b/>
          <w:i/>
          <w:lang w:val="ru-RU"/>
        </w:rPr>
        <w:t xml:space="preserve">ізвище, ініціали, підпис керівника або уповноваженої особи учасника, завірені печаткою (у разі наявності)) </w:t>
      </w:r>
      <w:r w:rsidRPr="00AE61AE">
        <w:rPr>
          <w:b/>
          <w:i/>
          <w:sz w:val="23"/>
          <w:szCs w:val="23"/>
          <w:lang w:val="ru-RU"/>
        </w:rPr>
        <w:t>МП</w:t>
      </w:r>
      <w:r w:rsidRPr="00660281">
        <w:rPr>
          <w:rStyle w:val="afd"/>
          <w:b/>
          <w:sz w:val="16"/>
          <w:szCs w:val="16"/>
        </w:rPr>
        <w:footnoteRef/>
      </w:r>
    </w:p>
    <w:p w:rsidR="00AE61AE" w:rsidRPr="00AE61AE" w:rsidRDefault="00AE61AE" w:rsidP="00AE61AE">
      <w:pPr>
        <w:spacing w:after="120"/>
        <w:rPr>
          <w:i/>
          <w:sz w:val="24"/>
          <w:szCs w:val="24"/>
          <w:lang w:val="ru-RU"/>
        </w:rPr>
      </w:pPr>
      <w:r w:rsidRPr="00AE61AE">
        <w:rPr>
          <w:b/>
          <w:sz w:val="16"/>
          <w:szCs w:val="16"/>
          <w:lang w:val="ru-RU"/>
        </w:rPr>
        <w:t xml:space="preserve"> </w:t>
      </w:r>
      <w:r w:rsidRPr="00AE61AE">
        <w:rPr>
          <w:b/>
          <w:sz w:val="24"/>
          <w:szCs w:val="24"/>
          <w:lang w:val="ru-RU"/>
        </w:rPr>
        <w:t>Форма “</w:t>
      </w:r>
      <w:proofErr w:type="gramStart"/>
      <w:r w:rsidRPr="00AE61AE">
        <w:rPr>
          <w:b/>
          <w:sz w:val="24"/>
          <w:szCs w:val="24"/>
          <w:lang w:val="ru-RU"/>
        </w:rPr>
        <w:t>Ц</w:t>
      </w:r>
      <w:proofErr w:type="gramEnd"/>
      <w:r w:rsidRPr="00AE61AE">
        <w:rPr>
          <w:b/>
          <w:sz w:val="24"/>
          <w:szCs w:val="24"/>
          <w:lang w:val="ru-RU"/>
        </w:rPr>
        <w:t xml:space="preserve">ІНОВА ПРОПОЗИЦІЯ” тендерної пропозиції оформлюється та подається переможцем торгів за встановленою замовником формою. Учасник не </w:t>
      </w:r>
      <w:proofErr w:type="gramStart"/>
      <w:r w:rsidRPr="00AE61AE">
        <w:rPr>
          <w:b/>
          <w:sz w:val="24"/>
          <w:szCs w:val="24"/>
          <w:lang w:val="ru-RU"/>
        </w:rPr>
        <w:t>повинен відступати від дано</w:t>
      </w:r>
      <w:proofErr w:type="gramEnd"/>
      <w:r w:rsidRPr="00AE61AE">
        <w:rPr>
          <w:b/>
          <w:sz w:val="24"/>
          <w:szCs w:val="24"/>
          <w:lang w:val="ru-RU"/>
        </w:rPr>
        <w:t>ї форми.</w:t>
      </w: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b/>
          <w:sz w:val="24"/>
          <w:szCs w:val="24"/>
          <w:lang w:val="ru-RU"/>
        </w:rPr>
      </w:pPr>
      <w:r w:rsidRPr="0098584D">
        <w:rPr>
          <w:b/>
          <w:sz w:val="24"/>
          <w:szCs w:val="24"/>
          <w:lang w:val="ru-RU"/>
        </w:rPr>
        <w:lastRenderedPageBreak/>
        <w:t>Додаток 4</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Pr="00AE61AE" w:rsidRDefault="00AE61AE" w:rsidP="00AE61AE">
      <w:pPr>
        <w:adjustRightInd w:val="0"/>
        <w:ind w:right="473" w:firstLine="720"/>
        <w:jc w:val="right"/>
        <w:rPr>
          <w:sz w:val="24"/>
          <w:szCs w:val="24"/>
          <w:lang w:val="ru-RU"/>
        </w:rPr>
      </w:pPr>
    </w:p>
    <w:p w:rsidR="00AE61AE" w:rsidRPr="00B23172" w:rsidRDefault="00AE61AE" w:rsidP="00AE61AE">
      <w:pPr>
        <w:pStyle w:val="af7"/>
        <w:ind w:left="708" w:hanging="708"/>
        <w:jc w:val="center"/>
        <w:rPr>
          <w:rFonts w:ascii="Times New Roman" w:hAnsi="Times New Roman" w:cs="Times New Roman"/>
          <w:b/>
          <w:bCs/>
          <w:sz w:val="22"/>
          <w:szCs w:val="22"/>
          <w:lang w:val="uk-UA"/>
        </w:rPr>
      </w:pPr>
      <w:r w:rsidRPr="00B23172">
        <w:rPr>
          <w:rFonts w:ascii="Times New Roman" w:hAnsi="Times New Roman" w:cs="Times New Roman"/>
          <w:b/>
          <w:bCs/>
          <w:sz w:val="22"/>
          <w:szCs w:val="22"/>
          <w:lang w:val="uk-UA"/>
        </w:rPr>
        <w:t>ВІДОМОСТІ ПРО УЧАСНИКА</w:t>
      </w:r>
    </w:p>
    <w:p w:rsidR="00AE61AE" w:rsidRPr="00B23172" w:rsidRDefault="00AE61AE" w:rsidP="00AE61AE">
      <w:pPr>
        <w:pStyle w:val="af7"/>
        <w:ind w:left="708" w:hanging="708"/>
        <w:jc w:val="center"/>
        <w:rPr>
          <w:rFonts w:ascii="Times New Roman" w:hAnsi="Times New Roman" w:cs="Times New Roman"/>
          <w:b/>
          <w:bCs/>
          <w:sz w:val="22"/>
          <w:szCs w:val="22"/>
          <w:lang w:val="uk-UA"/>
        </w:rPr>
      </w:pP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Повне та скорочене найменування учасника:</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Юридична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Поштова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w:t>
      </w:r>
      <w:r>
        <w:rPr>
          <w:rFonts w:ascii="Times New Roman" w:hAnsi="Times New Roman" w:cs="Times New Roman"/>
          <w:sz w:val="24"/>
          <w:szCs w:val="24"/>
          <w:lang w:val="uk-UA"/>
        </w:rPr>
        <w:t>обслуговується</w:t>
      </w:r>
      <w:r w:rsidRPr="00B23172">
        <w:rPr>
          <w:rFonts w:ascii="Times New Roman" w:hAnsi="Times New Roman" w:cs="Times New Roman"/>
          <w:sz w:val="24"/>
          <w:szCs w:val="24"/>
          <w:lang w:val="uk-UA"/>
        </w:rPr>
        <w:t xml:space="preserve"> учасник</w:t>
      </w:r>
      <w:r w:rsidRPr="00B23172">
        <w:rPr>
          <w:rFonts w:ascii="Times New Roman" w:hAnsi="Times New Roman" w:cs="Times New Roman"/>
          <w:sz w:val="24"/>
          <w:szCs w:val="24"/>
          <w:vertAlign w:val="superscript"/>
          <w:lang w:val="uk-UA"/>
        </w:rPr>
        <w:t xml:space="preserve"> 3</w:t>
      </w:r>
      <w:r w:rsidRPr="00B23172">
        <w:rPr>
          <w:rFonts w:ascii="Times New Roman" w:hAnsi="Times New Roman" w:cs="Times New Roman"/>
          <w:sz w:val="24"/>
          <w:szCs w:val="24"/>
          <w:lang w:val="uk-UA"/>
        </w:rPr>
        <w:t>:</w:t>
      </w:r>
    </w:p>
    <w:p w:rsidR="00AE61AE" w:rsidRPr="00B23172" w:rsidRDefault="00AE61AE" w:rsidP="006422FC">
      <w:pPr>
        <w:pStyle w:val="af7"/>
        <w:numPr>
          <w:ilvl w:val="0"/>
          <w:numId w:val="12"/>
        </w:numPr>
        <w:tabs>
          <w:tab w:val="left" w:pos="462"/>
        </w:tabs>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Дані про осіб, які мають право на укладання договору</w:t>
      </w:r>
      <w:r w:rsidRPr="00B23172">
        <w:rPr>
          <w:rFonts w:ascii="Times New Roman" w:hAnsi="Times New Roman" w:cs="Times New Roman"/>
          <w:sz w:val="24"/>
          <w:szCs w:val="24"/>
          <w:vertAlign w:val="superscript"/>
          <w:lang w:val="uk-UA"/>
        </w:rPr>
        <w:t>4</w:t>
      </w:r>
      <w:r w:rsidRPr="00B23172">
        <w:rPr>
          <w:rFonts w:ascii="Times New Roman" w:hAnsi="Times New Roman" w:cs="Times New Roman"/>
          <w:sz w:val="24"/>
          <w:szCs w:val="24"/>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2126"/>
      </w:tblGrid>
      <w:tr w:rsidR="00AE61AE" w:rsidRPr="00B23172" w:rsidTr="00066468">
        <w:tc>
          <w:tcPr>
            <w:tcW w:w="35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Прізвище, ім’я,</w:t>
            </w:r>
          </w:p>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по батькові</w:t>
            </w:r>
          </w:p>
        </w:tc>
        <w:tc>
          <w:tcPr>
            <w:tcW w:w="2268"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Контактний номер телефону (телефаксу)</w:t>
            </w:r>
          </w:p>
        </w:tc>
        <w:tc>
          <w:tcPr>
            <w:tcW w:w="2126"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Е-mail</w:t>
            </w:r>
          </w:p>
        </w:tc>
      </w:tr>
      <w:tr w:rsidR="00AE61AE" w:rsidRPr="00B23172" w:rsidTr="00066468">
        <w:tc>
          <w:tcPr>
            <w:tcW w:w="3510" w:type="dxa"/>
          </w:tcPr>
          <w:p w:rsidR="00AE61AE" w:rsidRPr="00B23172" w:rsidRDefault="00AE61AE" w:rsidP="00066468">
            <w:pPr>
              <w:pStyle w:val="af7"/>
              <w:tabs>
                <w:tab w:val="left" w:pos="9923"/>
              </w:tabs>
              <w:jc w:val="center"/>
              <w:rPr>
                <w:rFonts w:ascii="Times New Roman" w:hAnsi="Times New Roman" w:cs="Times New Roman"/>
                <w:i/>
                <w:sz w:val="22"/>
                <w:szCs w:val="22"/>
                <w:lang w:val="uk-UA"/>
              </w:rPr>
            </w:pPr>
            <w:r w:rsidRPr="00B23172">
              <w:rPr>
                <w:rFonts w:ascii="Times New Roman" w:hAnsi="Times New Roman" w:cs="Times New Roman"/>
                <w:i/>
                <w:sz w:val="22"/>
                <w:szCs w:val="22"/>
                <w:lang w:val="uk-UA"/>
              </w:rPr>
              <w:t>1</w:t>
            </w:r>
          </w:p>
        </w:tc>
        <w:tc>
          <w:tcPr>
            <w:tcW w:w="2410"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2</w:t>
            </w:r>
          </w:p>
        </w:tc>
        <w:tc>
          <w:tcPr>
            <w:tcW w:w="2268"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3</w:t>
            </w:r>
          </w:p>
        </w:tc>
        <w:tc>
          <w:tcPr>
            <w:tcW w:w="2126"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4</w:t>
            </w:r>
          </w:p>
        </w:tc>
      </w:tr>
      <w:tr w:rsidR="00AE61AE" w:rsidRPr="00477BCD" w:rsidTr="00066468">
        <w:tc>
          <w:tcPr>
            <w:tcW w:w="3510" w:type="dxa"/>
          </w:tcPr>
          <w:p w:rsidR="00AE61AE" w:rsidRPr="00B23172"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r w:rsidR="00AE61AE" w:rsidRPr="00477BCD" w:rsidTr="00066468">
        <w:tc>
          <w:tcPr>
            <w:tcW w:w="3510" w:type="dxa"/>
          </w:tcPr>
          <w:p w:rsidR="00AE61AE"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AE61AE" w:rsidRPr="00B23172" w:rsidRDefault="00AE61AE" w:rsidP="00066468">
            <w:pPr>
              <w:pStyle w:val="af7"/>
              <w:tabs>
                <w:tab w:val="left" w:pos="9923"/>
              </w:tabs>
              <w:jc w:val="both"/>
              <w:rPr>
                <w:rFonts w:ascii="Times New Roman" w:hAnsi="Times New Roman" w:cs="Times New Roman"/>
                <w:i/>
                <w:sz w:val="22"/>
                <w:szCs w:val="22"/>
                <w:lang w:val="uk-UA"/>
              </w:rPr>
            </w:pPr>
            <w:r>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r w:rsidRPr="00B23172">
              <w:rPr>
                <w:rFonts w:ascii="Times New Roman" w:hAnsi="Times New Roman" w:cs="Times New Roman"/>
                <w:i/>
                <w:sz w:val="22"/>
                <w:szCs w:val="22"/>
                <w:lang w:val="uk-UA"/>
              </w:rPr>
              <w:t>:</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bl>
    <w:p w:rsidR="00AE61AE" w:rsidRDefault="00AE61AE" w:rsidP="00AE61AE">
      <w:pPr>
        <w:pStyle w:val="af7"/>
        <w:tabs>
          <w:tab w:val="left" w:pos="9923"/>
        </w:tabs>
        <w:jc w:val="both"/>
        <w:rPr>
          <w:rFonts w:ascii="Times New Roman" w:hAnsi="Times New Roman" w:cs="Times New Roman"/>
          <w:sz w:val="24"/>
          <w:szCs w:val="24"/>
          <w:highlight w:val="yellow"/>
          <w:lang w:val="uk-UA"/>
        </w:rPr>
      </w:pPr>
    </w:p>
    <w:p w:rsidR="00AE61AE" w:rsidRPr="0084525C" w:rsidRDefault="00AE61AE" w:rsidP="00AE61AE">
      <w:pPr>
        <w:pStyle w:val="af7"/>
        <w:tabs>
          <w:tab w:val="left" w:pos="9923"/>
        </w:tabs>
        <w:jc w:val="both"/>
        <w:rPr>
          <w:rFonts w:ascii="Times New Roman" w:hAnsi="Times New Roman" w:cs="Times New Roman"/>
          <w:sz w:val="22"/>
          <w:szCs w:val="22"/>
          <w:highlight w:val="yellow"/>
          <w:u w:val="single"/>
          <w:lang w:val="uk-UA"/>
        </w:rPr>
      </w:pPr>
    </w:p>
    <w:tbl>
      <w:tblPr>
        <w:tblW w:w="0" w:type="auto"/>
        <w:tblInd w:w="108" w:type="dxa"/>
        <w:tblLook w:val="01E0"/>
      </w:tblPr>
      <w:tblGrid>
        <w:gridCol w:w="9498"/>
      </w:tblGrid>
      <w:tr w:rsidR="00AE61AE" w:rsidRPr="00B23172" w:rsidTr="00066468">
        <w:tc>
          <w:tcPr>
            <w:tcW w:w="9498" w:type="dxa"/>
            <w:tcBorders>
              <w:top w:val="single" w:sz="4" w:space="0" w:color="auto"/>
            </w:tcBorders>
          </w:tcPr>
          <w:p w:rsidR="00AE61AE" w:rsidRPr="00B23172" w:rsidRDefault="00AE61AE" w:rsidP="00066468">
            <w:pPr>
              <w:rPr>
                <w:sz w:val="20"/>
                <w:szCs w:val="20"/>
              </w:rPr>
            </w:pPr>
            <w:r w:rsidRPr="00AE61AE">
              <w:rPr>
                <w:sz w:val="20"/>
                <w:szCs w:val="20"/>
                <w:lang w:val="ru-RU"/>
              </w:rPr>
              <w:t>(</w:t>
            </w:r>
            <w:r w:rsidRPr="00AE61AE">
              <w:rPr>
                <w:i/>
                <w:sz w:val="20"/>
                <w:szCs w:val="20"/>
                <w:lang w:val="ru-RU"/>
              </w:rPr>
              <w:t xml:space="preserve">Посада, </w:t>
            </w:r>
            <w:proofErr w:type="gramStart"/>
            <w:r w:rsidRPr="00AE61AE">
              <w:rPr>
                <w:i/>
                <w:sz w:val="20"/>
                <w:szCs w:val="20"/>
                <w:lang w:val="ru-RU"/>
              </w:rPr>
              <w:t>пр</w:t>
            </w:r>
            <w:proofErr w:type="gramEnd"/>
            <w:r w:rsidRPr="00AE61AE">
              <w:rPr>
                <w:i/>
                <w:sz w:val="20"/>
                <w:szCs w:val="20"/>
                <w:lang w:val="ru-RU"/>
              </w:rPr>
              <w:t xml:space="preserve">ізвище, ініціали, підпис керівника або уповноваженої особи учасника, завірені печаткою </w:t>
            </w:r>
            <w:r w:rsidRPr="00B23172">
              <w:rPr>
                <w:i/>
                <w:sz w:val="20"/>
                <w:szCs w:val="20"/>
              </w:rPr>
              <w:t>(у разі наявності))</w:t>
            </w:r>
          </w:p>
        </w:tc>
      </w:tr>
    </w:tbl>
    <w:p w:rsidR="00AE61AE" w:rsidRPr="002D3FEA" w:rsidRDefault="00AE61AE" w:rsidP="00AE61AE">
      <w:pPr>
        <w:rPr>
          <w:i/>
          <w:sz w:val="20"/>
          <w:szCs w:val="20"/>
          <w:lang w:val="ru-RU"/>
        </w:rPr>
      </w:pPr>
      <w:r w:rsidRPr="002D3FEA">
        <w:rPr>
          <w:i/>
          <w:sz w:val="20"/>
          <w:szCs w:val="20"/>
          <w:lang w:val="ru-RU"/>
        </w:rPr>
        <w:t>М.П.</w:t>
      </w:r>
    </w:p>
    <w:p w:rsidR="00AE61AE" w:rsidRPr="002D3FEA" w:rsidRDefault="00AE61AE" w:rsidP="00AE61AE">
      <w:pPr>
        <w:rPr>
          <w:b/>
          <w:bCs/>
          <w:highlight w:val="yellow"/>
          <w:lang w:val="ru-RU"/>
        </w:rPr>
      </w:pPr>
      <w:r w:rsidRPr="002D3FEA">
        <w:rPr>
          <w:lang w:val="ru-RU"/>
        </w:rPr>
        <w:t>“___” ___________ ________ року</w:t>
      </w:r>
    </w:p>
    <w:p w:rsidR="00AE61AE" w:rsidRPr="00691280" w:rsidRDefault="00AE61AE" w:rsidP="00AE61AE">
      <w:pPr>
        <w:pStyle w:val="afb"/>
        <w:ind w:firstLine="420"/>
        <w:jc w:val="both"/>
        <w:rPr>
          <w:b/>
        </w:rPr>
      </w:pPr>
      <w:r w:rsidRPr="00691280">
        <w:rPr>
          <w:rStyle w:val="afd"/>
          <w:b/>
        </w:rPr>
        <w:t>3</w:t>
      </w:r>
      <w:r w:rsidRPr="00691280">
        <w:rPr>
          <w:b/>
        </w:rPr>
        <w:t xml:space="preserve"> </w:t>
      </w:r>
      <w:r w:rsidRPr="00691280">
        <w:rPr>
          <w:rFonts w:ascii="Times New Roman" w:hAnsi="Times New Roman" w:cs="Times New Roman"/>
          <w:b/>
        </w:rPr>
        <w:t>У даному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AE61AE" w:rsidRPr="00691280" w:rsidRDefault="00AE61AE" w:rsidP="00AE61AE">
      <w:pPr>
        <w:pStyle w:val="afb"/>
        <w:ind w:firstLine="420"/>
        <w:jc w:val="both"/>
        <w:rPr>
          <w:b/>
        </w:rPr>
      </w:pPr>
      <w:r w:rsidRPr="00691280">
        <w:rPr>
          <w:rStyle w:val="afd"/>
          <w:b/>
        </w:rPr>
        <w:t>4</w:t>
      </w:r>
      <w:r w:rsidRPr="00691280">
        <w:rPr>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w:t>
      </w:r>
    </w:p>
    <w:p w:rsidR="00AE61AE" w:rsidRPr="00691280" w:rsidRDefault="00AE61AE" w:rsidP="00AE61AE">
      <w:pPr>
        <w:pStyle w:val="afb"/>
        <w:ind w:firstLine="420"/>
        <w:jc w:val="both"/>
        <w:rPr>
          <w:b/>
          <w:sz w:val="24"/>
          <w:szCs w:val="24"/>
        </w:rPr>
      </w:pPr>
      <w:r w:rsidRPr="00691280">
        <w:rPr>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98584D" w:rsidRDefault="0098584D" w:rsidP="00AE61AE">
      <w:pPr>
        <w:jc w:val="right"/>
        <w:rPr>
          <w:b/>
          <w:i/>
          <w:sz w:val="24"/>
          <w:szCs w:val="24"/>
          <w:lang w:val="uk-UA"/>
        </w:rPr>
      </w:pPr>
    </w:p>
    <w:p w:rsidR="0098584D" w:rsidRDefault="00AE61AE" w:rsidP="0098584D">
      <w:pPr>
        <w:jc w:val="right"/>
        <w:rPr>
          <w:b/>
          <w:sz w:val="24"/>
          <w:szCs w:val="24"/>
          <w:lang w:val="ru-RU"/>
        </w:rPr>
      </w:pPr>
      <w:r w:rsidRPr="00626617">
        <w:rPr>
          <w:b/>
          <w:i/>
          <w:sz w:val="24"/>
          <w:szCs w:val="24"/>
          <w:lang w:val="uk-UA"/>
        </w:rPr>
        <w:lastRenderedPageBreak/>
        <w:t xml:space="preserve"> </w:t>
      </w:r>
      <w:r w:rsidR="0098584D" w:rsidRPr="0098584D">
        <w:rPr>
          <w:b/>
          <w:sz w:val="24"/>
          <w:szCs w:val="24"/>
          <w:lang w:val="ru-RU"/>
        </w:rPr>
        <w:t xml:space="preserve">Додаток </w:t>
      </w:r>
      <w:r w:rsidR="0098584D">
        <w:rPr>
          <w:b/>
          <w:sz w:val="24"/>
          <w:szCs w:val="24"/>
          <w:lang w:val="ru-RU"/>
        </w:rPr>
        <w:t>5</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Default="00AE61AE" w:rsidP="0098584D">
      <w:pPr>
        <w:jc w:val="right"/>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0" w:type="auto"/>
        <w:tblLayout w:type="fixed"/>
        <w:tblCellMar>
          <w:left w:w="0" w:type="dxa"/>
          <w:right w:w="0" w:type="dxa"/>
        </w:tblCellMar>
        <w:tblLook w:val="0000"/>
      </w:tblPr>
      <w:tblGrid>
        <w:gridCol w:w="20"/>
        <w:gridCol w:w="1540"/>
        <w:gridCol w:w="880"/>
        <w:gridCol w:w="7540"/>
      </w:tblGrid>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bookmarkStart w:id="28" w:name="page1"/>
            <w:bookmarkEnd w:id="28"/>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276"/>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98584D">
        <w:trPr>
          <w:trHeight w:val="510"/>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Cs w:val="20"/>
                <w:lang w:val="ru-RU" w:eastAsia="ru-RU"/>
              </w:rPr>
            </w:pPr>
            <w:r w:rsidRPr="001D7D6B">
              <w:rPr>
                <w:rFonts w:cs="Arial"/>
                <w:b/>
                <w:szCs w:val="20"/>
                <w:lang w:val="ru-RU" w:eastAsia="ru-RU"/>
              </w:rPr>
              <w:t xml:space="preserve">ПРОЕКТ ДОГОВОРУ </w:t>
            </w:r>
            <w:proofErr w:type="gramStart"/>
            <w:r w:rsidRPr="001D7D6B">
              <w:rPr>
                <w:rFonts w:cs="Arial"/>
                <w:b/>
                <w:szCs w:val="20"/>
                <w:lang w:val="ru-RU" w:eastAsia="ru-RU"/>
              </w:rPr>
              <w:t>ПРО</w:t>
            </w:r>
            <w:proofErr w:type="gramEnd"/>
            <w:r w:rsidRPr="001D7D6B">
              <w:rPr>
                <w:rFonts w:cs="Arial"/>
                <w:b/>
                <w:szCs w:val="20"/>
                <w:lang w:val="ru-RU" w:eastAsia="ru-RU"/>
              </w:rPr>
              <w:t xml:space="preserve"> ЗАКУПІВЛЮ</w:t>
            </w:r>
          </w:p>
        </w:tc>
      </w:tr>
      <w:tr w:rsidR="00AE61AE" w:rsidRPr="001D7D6B" w:rsidTr="0098584D">
        <w:trPr>
          <w:trHeight w:val="80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 w:val="24"/>
                <w:szCs w:val="20"/>
                <w:lang w:val="ru-RU" w:eastAsia="ru-RU"/>
              </w:rPr>
            </w:pPr>
            <w:r w:rsidRPr="001D7D6B">
              <w:rPr>
                <w:rFonts w:cs="Arial"/>
                <w:b/>
                <w:sz w:val="24"/>
                <w:szCs w:val="20"/>
                <w:lang w:val="ru-RU" w:eastAsia="ru-RU"/>
              </w:rPr>
              <w:t>ДОГОВІ</w:t>
            </w:r>
            <w:proofErr w:type="gramStart"/>
            <w:r w:rsidRPr="001D7D6B">
              <w:rPr>
                <w:rFonts w:cs="Arial"/>
                <w:b/>
                <w:sz w:val="24"/>
                <w:szCs w:val="20"/>
                <w:lang w:val="ru-RU" w:eastAsia="ru-RU"/>
              </w:rPr>
              <w:t>Р</w:t>
            </w:r>
            <w:proofErr w:type="gramEnd"/>
            <w:r w:rsidRPr="001D7D6B">
              <w:rPr>
                <w:rFonts w:cs="Arial"/>
                <w:b/>
                <w:sz w:val="24"/>
                <w:szCs w:val="20"/>
                <w:lang w:val="ru-RU" w:eastAsia="ru-RU"/>
              </w:rPr>
              <w:t xml:space="preserve"> №</w:t>
            </w:r>
          </w:p>
        </w:tc>
      </w:tr>
      <w:tr w:rsidR="00AE61AE" w:rsidRPr="001D7D6B" w:rsidTr="0098584D">
        <w:trPr>
          <w:trHeight w:val="274"/>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Default="00AE61AE" w:rsidP="00066468">
            <w:pPr>
              <w:spacing w:line="273" w:lineRule="exact"/>
              <w:ind w:right="2227"/>
              <w:jc w:val="center"/>
              <w:rPr>
                <w:rFonts w:cs="Arial"/>
                <w:b/>
                <w:sz w:val="24"/>
                <w:szCs w:val="20"/>
                <w:lang w:val="ru-RU" w:eastAsia="ru-RU"/>
              </w:rPr>
            </w:pPr>
            <w:proofErr w:type="gramStart"/>
            <w:r>
              <w:rPr>
                <w:rFonts w:cs="Arial"/>
                <w:b/>
                <w:sz w:val="24"/>
                <w:szCs w:val="20"/>
                <w:lang w:val="ru-RU" w:eastAsia="ru-RU"/>
              </w:rPr>
              <w:t>про</w:t>
            </w:r>
            <w:proofErr w:type="gramEnd"/>
            <w:r>
              <w:rPr>
                <w:rFonts w:cs="Arial"/>
                <w:b/>
                <w:sz w:val="24"/>
                <w:szCs w:val="20"/>
                <w:lang w:val="ru-RU" w:eastAsia="ru-RU"/>
              </w:rPr>
              <w:t xml:space="preserve"> закупівлю послуг</w:t>
            </w:r>
          </w:p>
          <w:p w:rsidR="0098584D" w:rsidRPr="001D7D6B" w:rsidRDefault="0098584D" w:rsidP="00066468">
            <w:pPr>
              <w:spacing w:line="273" w:lineRule="exact"/>
              <w:ind w:right="2227"/>
              <w:jc w:val="center"/>
              <w:rPr>
                <w:rFonts w:cs="Arial"/>
                <w:b/>
                <w:sz w:val="24"/>
                <w:szCs w:val="20"/>
                <w:lang w:val="ru-RU" w:eastAsia="ru-RU"/>
              </w:rPr>
            </w:pPr>
          </w:p>
        </w:tc>
      </w:tr>
      <w:tr w:rsidR="00AE61AE" w:rsidRPr="001D7D6B" w:rsidTr="0098584D">
        <w:trPr>
          <w:trHeight w:val="521"/>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tcBorders>
              <w:bottom w:val="single" w:sz="8" w:space="0" w:color="auto"/>
            </w:tcBorders>
            <w:shd w:val="clear" w:color="auto" w:fill="auto"/>
            <w:vAlign w:val="bottom"/>
          </w:tcPr>
          <w:p w:rsidR="00AE61AE" w:rsidRPr="0098584D" w:rsidRDefault="00AE61AE" w:rsidP="0098584D">
            <w:pPr>
              <w:spacing w:line="0" w:lineRule="atLeast"/>
              <w:rPr>
                <w:rFonts w:cs="Arial"/>
                <w:w w:val="99"/>
                <w:sz w:val="24"/>
                <w:szCs w:val="20"/>
                <w:lang w:val="uk-UA" w:eastAsia="ru-RU"/>
              </w:rPr>
            </w:pPr>
            <w:r w:rsidRPr="001D7D6B">
              <w:rPr>
                <w:rFonts w:cs="Arial"/>
                <w:w w:val="99"/>
                <w:sz w:val="24"/>
                <w:szCs w:val="20"/>
                <w:lang w:eastAsia="ru-RU"/>
              </w:rPr>
              <w:t>с.</w:t>
            </w:r>
            <w:r w:rsidR="0098584D">
              <w:rPr>
                <w:rFonts w:cs="Arial"/>
                <w:w w:val="99"/>
                <w:sz w:val="24"/>
                <w:szCs w:val="20"/>
                <w:lang w:val="uk-UA" w:eastAsia="ru-RU"/>
              </w:rPr>
              <w:t>Городківка</w:t>
            </w: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left="4060"/>
              <w:rPr>
                <w:rFonts w:cs="Arial"/>
                <w:w w:val="99"/>
                <w:sz w:val="24"/>
                <w:szCs w:val="20"/>
                <w:lang w:val="ru-RU" w:eastAsia="ru-RU"/>
              </w:rPr>
            </w:pPr>
            <w:r w:rsidRPr="001D7D6B">
              <w:rPr>
                <w:rFonts w:cs="Arial"/>
                <w:w w:val="99"/>
                <w:sz w:val="24"/>
                <w:szCs w:val="20"/>
                <w:lang w:val="ru-RU" w:eastAsia="ru-RU"/>
              </w:rPr>
              <w:t>«____» ______________20__ року</w:t>
            </w:r>
          </w:p>
        </w:tc>
      </w:tr>
      <w:tr w:rsidR="00AE61AE" w:rsidRPr="001D7D6B" w:rsidTr="00066468">
        <w:trPr>
          <w:trHeight w:val="192"/>
        </w:trPr>
        <w:tc>
          <w:tcPr>
            <w:tcW w:w="2440" w:type="dxa"/>
            <w:gridSpan w:val="3"/>
            <w:shd w:val="clear" w:color="auto" w:fill="auto"/>
            <w:vAlign w:val="bottom"/>
          </w:tcPr>
          <w:p w:rsidR="00AE61AE" w:rsidRPr="001D7D6B" w:rsidRDefault="00AE61AE" w:rsidP="00066468">
            <w:pPr>
              <w:spacing w:line="0" w:lineRule="atLeast"/>
              <w:ind w:right="500"/>
              <w:jc w:val="center"/>
              <w:rPr>
                <w:rFonts w:cs="Arial"/>
                <w:w w:val="99"/>
                <w:sz w:val="16"/>
                <w:szCs w:val="20"/>
                <w:lang w:val="ru-RU" w:eastAsia="ru-RU"/>
              </w:rPr>
            </w:pPr>
            <w:r w:rsidRPr="001D7D6B">
              <w:rPr>
                <w:rFonts w:cs="Arial"/>
                <w:w w:val="99"/>
                <w:sz w:val="16"/>
                <w:szCs w:val="20"/>
                <w:lang w:val="ru-RU" w:eastAsia="ru-RU"/>
              </w:rPr>
              <w:t>(</w:t>
            </w:r>
            <w:proofErr w:type="gramStart"/>
            <w:r w:rsidRPr="001D7D6B">
              <w:rPr>
                <w:rFonts w:cs="Arial"/>
                <w:w w:val="99"/>
                <w:sz w:val="16"/>
                <w:szCs w:val="20"/>
                <w:lang w:val="ru-RU" w:eastAsia="ru-RU"/>
              </w:rPr>
              <w:t>м</w:t>
            </w:r>
            <w:proofErr w:type="gramEnd"/>
            <w:r w:rsidRPr="001D7D6B">
              <w:rPr>
                <w:rFonts w:cs="Arial"/>
                <w:w w:val="99"/>
                <w:sz w:val="16"/>
                <w:szCs w:val="20"/>
                <w:lang w:val="ru-RU" w:eastAsia="ru-RU"/>
              </w:rPr>
              <w:t>ісце укладення договору)</w:t>
            </w:r>
          </w:p>
        </w:tc>
        <w:tc>
          <w:tcPr>
            <w:tcW w:w="7540" w:type="dxa"/>
            <w:shd w:val="clear" w:color="auto" w:fill="auto"/>
            <w:vAlign w:val="bottom"/>
          </w:tcPr>
          <w:p w:rsidR="00AE61AE" w:rsidRPr="001D7D6B" w:rsidRDefault="00AE61AE" w:rsidP="00066468">
            <w:pPr>
              <w:spacing w:line="0" w:lineRule="atLeast"/>
              <w:ind w:left="5480"/>
              <w:rPr>
                <w:rFonts w:cs="Arial"/>
                <w:sz w:val="16"/>
                <w:szCs w:val="20"/>
                <w:lang w:val="ru-RU" w:eastAsia="ru-RU"/>
              </w:rPr>
            </w:pPr>
            <w:r w:rsidRPr="001D7D6B">
              <w:rPr>
                <w:rFonts w:cs="Arial"/>
                <w:sz w:val="16"/>
                <w:szCs w:val="20"/>
                <w:lang w:val="ru-RU" w:eastAsia="ru-RU"/>
              </w:rPr>
              <w:t>(дата)</w:t>
            </w:r>
          </w:p>
        </w:tc>
      </w:tr>
    </w:tbl>
    <w:p w:rsidR="00AE61AE" w:rsidRPr="001D7D6B" w:rsidRDefault="00AE61AE" w:rsidP="00AE61AE">
      <w:pPr>
        <w:spacing w:line="270" w:lineRule="exact"/>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 xml:space="preserve">        Державна установа «</w:t>
      </w:r>
      <w:proofErr w:type="gramStart"/>
      <w:r w:rsidR="0048314A">
        <w:rPr>
          <w:rFonts w:eastAsia="Courier New"/>
          <w:b/>
          <w:sz w:val="24"/>
          <w:szCs w:val="24"/>
          <w:lang w:val="ru-RU" w:eastAsia="ru-RU"/>
        </w:rPr>
        <w:t>П</w:t>
      </w:r>
      <w:proofErr w:type="gramEnd"/>
      <w:r w:rsidR="0048314A">
        <w:rPr>
          <w:rFonts w:eastAsia="Courier New"/>
          <w:b/>
          <w:sz w:val="24"/>
          <w:szCs w:val="24"/>
          <w:lang w:val="ru-RU" w:eastAsia="ru-RU"/>
        </w:rPr>
        <w:t>іщанська виправна колонія</w:t>
      </w:r>
      <w:r w:rsidR="0098584D">
        <w:rPr>
          <w:rFonts w:eastAsia="Courier New"/>
          <w:b/>
          <w:sz w:val="24"/>
          <w:szCs w:val="24"/>
          <w:lang w:val="ru-RU" w:eastAsia="ru-RU"/>
        </w:rPr>
        <w:t xml:space="preserve"> </w:t>
      </w:r>
      <w:r w:rsidRPr="00AE61AE">
        <w:rPr>
          <w:rFonts w:eastAsia="Courier New"/>
          <w:b/>
          <w:sz w:val="24"/>
          <w:szCs w:val="24"/>
          <w:lang w:val="ru-RU" w:eastAsia="ru-RU"/>
        </w:rPr>
        <w:t xml:space="preserve"> (№</w:t>
      </w:r>
      <w:r w:rsidR="0048314A">
        <w:rPr>
          <w:rFonts w:eastAsia="Courier New"/>
          <w:b/>
          <w:sz w:val="24"/>
          <w:szCs w:val="24"/>
          <w:lang w:val="ru-RU" w:eastAsia="ru-RU"/>
        </w:rPr>
        <w:t xml:space="preserve"> 59</w:t>
      </w:r>
      <w:r w:rsidRPr="00AE61AE">
        <w:rPr>
          <w:rFonts w:eastAsia="Courier New"/>
          <w:b/>
          <w:sz w:val="24"/>
          <w:szCs w:val="24"/>
          <w:lang w:val="ru-RU" w:eastAsia="ru-RU"/>
        </w:rPr>
        <w:t>), (надалі іменується «Замовник»)  _________________________________________________________________________________________________________________________________________________________________________________________________________________________________________________________</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sidRPr="00AE61AE">
        <w:rPr>
          <w:rFonts w:eastAsia="Courier New"/>
          <w:sz w:val="24"/>
          <w:szCs w:val="24"/>
          <w:lang w:val="ru-RU" w:eastAsia="ru-RU"/>
        </w:rPr>
        <w:t xml:space="preserve">(далі - Виконавець), в особі директора _________________________, що діє на </w:t>
      </w:r>
      <w:proofErr w:type="gramStart"/>
      <w:r w:rsidRPr="00AE61AE">
        <w:rPr>
          <w:rFonts w:eastAsia="Courier New"/>
          <w:sz w:val="24"/>
          <w:szCs w:val="24"/>
          <w:lang w:val="ru-RU" w:eastAsia="ru-RU"/>
        </w:rPr>
        <w:t>п</w:t>
      </w:r>
      <w:proofErr w:type="gramEnd"/>
      <w:r w:rsidRPr="00AE61AE">
        <w:rPr>
          <w:rFonts w:eastAsia="Courier New"/>
          <w:sz w:val="24"/>
          <w:szCs w:val="24"/>
          <w:lang w:val="ru-RU" w:eastAsia="ru-RU"/>
        </w:rPr>
        <w:t>ідставі _______________________,          з іншої сторони,  (в подальшому разом  іменуються  «Сторони» ,  кожна окремо – «Сторона»)  уклали  цей договір про наступне:</w:t>
      </w:r>
    </w:p>
    <w:p w:rsidR="00AE61AE" w:rsidRPr="00AE61AE" w:rsidRDefault="00AE61AE"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p>
    <w:p w:rsidR="00AE61AE" w:rsidRPr="001D7D6B" w:rsidRDefault="00AE61AE" w:rsidP="00AE61AE">
      <w:pPr>
        <w:spacing w:line="232" w:lineRule="auto"/>
        <w:ind w:left="420" w:right="2640" w:firstLine="2206"/>
        <w:rPr>
          <w:rFonts w:cs="Arial"/>
          <w:sz w:val="24"/>
          <w:szCs w:val="20"/>
          <w:lang w:val="ru-RU" w:eastAsia="ru-RU"/>
        </w:rPr>
      </w:pPr>
      <w:r w:rsidRPr="001D7D6B">
        <w:rPr>
          <w:rFonts w:cs="Arial"/>
          <w:b/>
          <w:sz w:val="24"/>
          <w:szCs w:val="20"/>
          <w:lang w:val="ru-RU" w:eastAsia="ru-RU"/>
        </w:rPr>
        <w:t>Терміни, що вживаються в цьому Договор</w:t>
      </w:r>
      <w:proofErr w:type="gramStart"/>
      <w:r w:rsidRPr="001D7D6B">
        <w:rPr>
          <w:rFonts w:cs="Arial"/>
          <w:b/>
          <w:sz w:val="24"/>
          <w:szCs w:val="20"/>
          <w:lang w:val="ru-RU" w:eastAsia="ru-RU"/>
        </w:rPr>
        <w:t xml:space="preserve">і </w:t>
      </w:r>
      <w:r w:rsidRPr="001D7D6B">
        <w:rPr>
          <w:rFonts w:cs="Arial"/>
          <w:sz w:val="24"/>
          <w:szCs w:val="20"/>
          <w:lang w:val="ru-RU" w:eastAsia="ru-RU"/>
        </w:rPr>
        <w:t>В</w:t>
      </w:r>
      <w:proofErr w:type="gramEnd"/>
      <w:r w:rsidRPr="001D7D6B">
        <w:rPr>
          <w:rFonts w:cs="Arial"/>
          <w:sz w:val="24"/>
          <w:szCs w:val="20"/>
          <w:lang w:val="ru-RU" w:eastAsia="ru-RU"/>
        </w:rPr>
        <w:t xml:space="preserve"> цьому Договорі нижченаведені терміни мають такі значення: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Земельні ділянки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землі сільськогосподарського призначення, на яких </w:t>
      </w:r>
      <w:r>
        <w:rPr>
          <w:rFonts w:cs="Arial"/>
          <w:sz w:val="24"/>
          <w:szCs w:val="20"/>
          <w:lang w:val="ru-RU" w:eastAsia="ru-RU"/>
        </w:rPr>
        <w:t>надаються послуги</w:t>
      </w:r>
      <w:r w:rsidRPr="001D7D6B">
        <w:rPr>
          <w:rFonts w:cs="Arial"/>
          <w:sz w:val="24"/>
          <w:szCs w:val="20"/>
          <w:lang w:val="ru-RU" w:eastAsia="ru-RU"/>
        </w:rPr>
        <w:t xml:space="preserve"> за цим Договором, та перелік яких наведений в Додатку № 1 </w:t>
      </w:r>
      <w:proofErr w:type="gramStart"/>
      <w:r w:rsidRPr="001D7D6B">
        <w:rPr>
          <w:rFonts w:cs="Arial"/>
          <w:sz w:val="24"/>
          <w:szCs w:val="20"/>
          <w:lang w:val="ru-RU" w:eastAsia="ru-RU"/>
        </w:rPr>
        <w:t>до</w:t>
      </w:r>
      <w:proofErr w:type="gramEnd"/>
      <w:r w:rsidRPr="001D7D6B">
        <w:rPr>
          <w:rFonts w:cs="Arial"/>
          <w:sz w:val="24"/>
          <w:szCs w:val="20"/>
          <w:lang w:val="ru-RU" w:eastAsia="ru-RU"/>
        </w:rPr>
        <w:t xml:space="preserve"> цього Договору (далі - земельні ділянки).</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6" w:lineRule="auto"/>
        <w:ind w:firstLine="425"/>
        <w:jc w:val="both"/>
        <w:rPr>
          <w:rFonts w:cs="Arial"/>
          <w:sz w:val="24"/>
          <w:szCs w:val="20"/>
          <w:lang w:val="ru-RU" w:eastAsia="ru-RU"/>
        </w:rPr>
      </w:pPr>
      <w:r w:rsidRPr="001D7D6B">
        <w:rPr>
          <w:rFonts w:cs="Arial"/>
          <w:b/>
          <w:sz w:val="24"/>
          <w:szCs w:val="20"/>
          <w:lang w:val="ru-RU" w:eastAsia="ru-RU"/>
        </w:rPr>
        <w:t xml:space="preserve">Врожай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загальний обсяг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w:t>
      </w:r>
      <w:r w:rsidRPr="001D7D6B">
        <w:rPr>
          <w:rFonts w:cs="Arial"/>
          <w:b/>
          <w:sz w:val="24"/>
          <w:szCs w:val="20"/>
          <w:lang w:val="ru-RU" w:eastAsia="ru-RU"/>
        </w:rPr>
        <w:t xml:space="preserve"> </w:t>
      </w:r>
      <w:r w:rsidRPr="001D7D6B">
        <w:rPr>
          <w:rFonts w:cs="Arial"/>
          <w:sz w:val="24"/>
          <w:szCs w:val="20"/>
          <w:lang w:val="ru-RU" w:eastAsia="ru-RU"/>
        </w:rPr>
        <w:t>культур(-и),</w:t>
      </w:r>
      <w:r w:rsidRPr="001D7D6B">
        <w:rPr>
          <w:rFonts w:cs="Arial"/>
          <w:b/>
          <w:sz w:val="24"/>
          <w:szCs w:val="20"/>
          <w:lang w:val="ru-RU" w:eastAsia="ru-RU"/>
        </w:rPr>
        <w:t xml:space="preserve"> </w:t>
      </w:r>
      <w:r w:rsidRPr="001D7D6B">
        <w:rPr>
          <w:rFonts w:cs="Arial"/>
          <w:sz w:val="24"/>
          <w:szCs w:val="20"/>
          <w:lang w:val="ru-RU" w:eastAsia="ru-RU"/>
        </w:rPr>
        <w:t>зазначеної(-их) у Додатку</w:t>
      </w:r>
      <w:r w:rsidRPr="001D7D6B">
        <w:rPr>
          <w:rFonts w:cs="Arial"/>
          <w:b/>
          <w:sz w:val="24"/>
          <w:szCs w:val="20"/>
          <w:lang w:val="ru-RU" w:eastAsia="ru-RU"/>
        </w:rPr>
        <w:t xml:space="preserve"> </w:t>
      </w:r>
      <w:r w:rsidRPr="001D7D6B">
        <w:rPr>
          <w:rFonts w:cs="Arial"/>
          <w:sz w:val="24"/>
          <w:szCs w:val="20"/>
          <w:lang w:val="ru-RU" w:eastAsia="ru-RU"/>
        </w:rPr>
        <w:t>№2 (далі також - рослинницька продукція), яка вирощена та зібрана на земельних ділянках Замовника в результаті виконання цього Договору, та є власністю Замовника.</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right="20" w:firstLine="425"/>
        <w:jc w:val="both"/>
        <w:rPr>
          <w:rFonts w:cs="Arial"/>
          <w:sz w:val="24"/>
          <w:szCs w:val="20"/>
          <w:lang w:val="ru-RU" w:eastAsia="ru-RU"/>
        </w:rPr>
      </w:pPr>
      <w:r w:rsidRPr="001D7D6B">
        <w:rPr>
          <w:rFonts w:cs="Arial"/>
          <w:b/>
          <w:sz w:val="24"/>
          <w:szCs w:val="20"/>
          <w:lang w:val="ru-RU" w:eastAsia="ru-RU"/>
        </w:rPr>
        <w:t xml:space="preserve">Збирання врожаю </w:t>
      </w:r>
      <w:r w:rsidRPr="001D7D6B">
        <w:rPr>
          <w:rFonts w:cs="Arial"/>
          <w:sz w:val="24"/>
          <w:szCs w:val="20"/>
          <w:lang w:val="ru-RU" w:eastAsia="ru-RU"/>
        </w:rPr>
        <w:t>-</w:t>
      </w:r>
      <w:r w:rsidRPr="001D7D6B">
        <w:rPr>
          <w:rFonts w:cs="Arial"/>
          <w:b/>
          <w:sz w:val="24"/>
          <w:szCs w:val="20"/>
          <w:lang w:val="ru-RU" w:eastAsia="ru-RU"/>
        </w:rPr>
        <w:t xml:space="preserve"> </w:t>
      </w:r>
      <w:r>
        <w:rPr>
          <w:rFonts w:cs="Arial"/>
          <w:sz w:val="24"/>
          <w:szCs w:val="20"/>
          <w:lang w:val="ru-RU" w:eastAsia="ru-RU"/>
        </w:rPr>
        <w:t>комплекс надання послуг</w:t>
      </w:r>
      <w:r w:rsidRPr="001D7D6B">
        <w:rPr>
          <w:rFonts w:cs="Arial"/>
          <w:sz w:val="24"/>
          <w:szCs w:val="20"/>
          <w:lang w:val="ru-RU" w:eastAsia="ru-RU"/>
        </w:rPr>
        <w:t xml:space="preserve"> на завершальній стадії виробництва в землеробстві,</w:t>
      </w:r>
      <w:r w:rsidRPr="001D7D6B">
        <w:rPr>
          <w:rFonts w:cs="Arial"/>
          <w:b/>
          <w:sz w:val="24"/>
          <w:szCs w:val="20"/>
          <w:lang w:val="ru-RU" w:eastAsia="ru-RU"/>
        </w:rPr>
        <w:t xml:space="preserve"> </w:t>
      </w:r>
      <w:r w:rsidRPr="001D7D6B">
        <w:rPr>
          <w:rFonts w:cs="Arial"/>
          <w:sz w:val="24"/>
          <w:szCs w:val="20"/>
          <w:lang w:val="ru-RU" w:eastAsia="ru-RU"/>
        </w:rPr>
        <w:t>який полягає у зборі безпосередньо самого врожаю.</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82" w:lineRule="exact"/>
        <w:rPr>
          <w:rFonts w:cs="Arial"/>
          <w:sz w:val="24"/>
          <w:szCs w:val="20"/>
          <w:lang w:val="ru-RU" w:eastAsia="ru-RU"/>
        </w:rPr>
      </w:pPr>
    </w:p>
    <w:p w:rsidR="00AE61AE" w:rsidRPr="001D7D6B" w:rsidRDefault="00AE61AE" w:rsidP="00AE61AE">
      <w:pPr>
        <w:spacing w:line="0" w:lineRule="atLeast"/>
        <w:ind w:left="3860"/>
        <w:rPr>
          <w:rFonts w:cs="Arial"/>
          <w:b/>
          <w:sz w:val="24"/>
          <w:szCs w:val="20"/>
          <w:lang w:val="ru-RU" w:eastAsia="ru-RU"/>
        </w:rPr>
      </w:pPr>
      <w:r w:rsidRPr="001D7D6B">
        <w:rPr>
          <w:rFonts w:cs="Arial"/>
          <w:b/>
          <w:sz w:val="24"/>
          <w:szCs w:val="20"/>
          <w:lang w:val="ru-RU" w:eastAsia="ru-RU"/>
        </w:rPr>
        <w:t>1. Предмет Договору</w:t>
      </w: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1.1. </w:t>
      </w:r>
      <w:r w:rsidRPr="001D7D6B">
        <w:rPr>
          <w:rFonts w:cs="Arial"/>
          <w:sz w:val="24"/>
          <w:szCs w:val="20"/>
          <w:lang w:val="ru-RU" w:eastAsia="ru-RU"/>
        </w:rPr>
        <w:t xml:space="preserve">У порядку та на умовах, визначених цим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 на свій</w:t>
      </w:r>
      <w:r w:rsidRPr="001D7D6B">
        <w:rPr>
          <w:rFonts w:cs="Arial"/>
          <w:b/>
          <w:sz w:val="24"/>
          <w:szCs w:val="20"/>
          <w:lang w:val="ru-RU" w:eastAsia="ru-RU"/>
        </w:rPr>
        <w:t xml:space="preserve"> </w:t>
      </w:r>
      <w:r w:rsidRPr="001D7D6B">
        <w:rPr>
          <w:rFonts w:cs="Arial"/>
          <w:sz w:val="24"/>
          <w:szCs w:val="20"/>
          <w:lang w:val="ru-RU" w:eastAsia="ru-RU"/>
        </w:rPr>
        <w:t xml:space="preserve">ризик та власними засобами </w:t>
      </w:r>
      <w:r>
        <w:rPr>
          <w:rFonts w:cs="Arial"/>
          <w:sz w:val="24"/>
          <w:szCs w:val="20"/>
          <w:lang w:val="ru-RU" w:eastAsia="ru-RU"/>
        </w:rPr>
        <w:t>надати послуги</w:t>
      </w:r>
      <w:r w:rsidRPr="001D7D6B">
        <w:rPr>
          <w:rFonts w:cs="Arial"/>
          <w:sz w:val="24"/>
          <w:szCs w:val="20"/>
          <w:lang w:val="ru-RU" w:eastAsia="ru-RU"/>
        </w:rPr>
        <w:t xml:space="preserve">, зазначені п. 1.2 цього Договору (далі - </w:t>
      </w:r>
      <w:r>
        <w:rPr>
          <w:rFonts w:cs="Arial"/>
          <w:sz w:val="24"/>
          <w:szCs w:val="20"/>
          <w:lang w:val="ru-RU" w:eastAsia="ru-RU"/>
        </w:rPr>
        <w:t>послуги</w:t>
      </w:r>
      <w:r w:rsidRPr="001D7D6B">
        <w:rPr>
          <w:rFonts w:cs="Arial"/>
          <w:sz w:val="24"/>
          <w:szCs w:val="20"/>
          <w:lang w:val="ru-RU" w:eastAsia="ru-RU"/>
        </w:rPr>
        <w:t>), що полягають у вирощуванні рослинницької продукції врожаю 202</w:t>
      </w:r>
      <w:r w:rsidR="00794EA2">
        <w:rPr>
          <w:rFonts w:cs="Arial"/>
          <w:sz w:val="24"/>
          <w:szCs w:val="20"/>
          <w:lang w:val="ru-RU" w:eastAsia="ru-RU"/>
        </w:rPr>
        <w:t>3</w:t>
      </w:r>
      <w:r w:rsidRPr="001D7D6B">
        <w:rPr>
          <w:rFonts w:cs="Arial"/>
          <w:sz w:val="24"/>
          <w:szCs w:val="20"/>
          <w:lang w:val="ru-RU" w:eastAsia="ru-RU"/>
        </w:rPr>
        <w:t xml:space="preserve"> року, збору та передачі цього врожаю Замовникові, а Замовник зобов’язується прийняти та оплатити зазначені </w:t>
      </w:r>
      <w:r>
        <w:rPr>
          <w:rFonts w:cs="Arial"/>
          <w:sz w:val="24"/>
          <w:szCs w:val="20"/>
          <w:lang w:val="ru-RU" w:eastAsia="ru-RU"/>
        </w:rPr>
        <w:t>послуги</w:t>
      </w:r>
      <w:r w:rsidRPr="001D7D6B">
        <w:rPr>
          <w:rFonts w:cs="Arial"/>
          <w:sz w:val="24"/>
          <w:szCs w:val="20"/>
          <w:lang w:val="ru-RU" w:eastAsia="ru-RU"/>
        </w:rPr>
        <w:t>.</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виконати комплекс агрономічних та технічних заходів з</w:t>
      </w:r>
      <w:r w:rsidRPr="001D7D6B">
        <w:rPr>
          <w:rFonts w:cs="Arial"/>
          <w:b/>
          <w:sz w:val="24"/>
          <w:szCs w:val="20"/>
          <w:lang w:val="ru-RU" w:eastAsia="ru-RU"/>
        </w:rPr>
        <w:t xml:space="preserve"> </w:t>
      </w:r>
      <w:r w:rsidRPr="001D7D6B">
        <w:rPr>
          <w:rFonts w:cs="Arial"/>
          <w:sz w:val="24"/>
          <w:szCs w:val="20"/>
          <w:lang w:val="ru-RU" w:eastAsia="ru-RU"/>
        </w:rPr>
        <w:t>вирощування врожаю, зокрема з підготовки й оброблення ґрунту, внесення добрив, висіву посівного матеріалу</w:t>
      </w:r>
      <w:r>
        <w:rPr>
          <w:rFonts w:cs="Arial"/>
          <w:sz w:val="24"/>
          <w:szCs w:val="20"/>
          <w:lang w:val="ru-RU" w:eastAsia="ru-RU"/>
        </w:rPr>
        <w:t xml:space="preserve"> </w:t>
      </w:r>
      <w:r w:rsidRPr="005834A8">
        <w:rPr>
          <w:rFonts w:cs="Arial"/>
          <w:sz w:val="24"/>
          <w:szCs w:val="20"/>
          <w:lang w:val="ru-RU" w:eastAsia="ru-RU"/>
        </w:rPr>
        <w:t>(</w:t>
      </w:r>
      <w:r>
        <w:rPr>
          <w:rFonts w:cs="Arial"/>
          <w:sz w:val="24"/>
          <w:szCs w:val="20"/>
          <w:lang w:val="ru-RU" w:eastAsia="ru-RU"/>
        </w:rPr>
        <w:t>зарубіжної силекції</w:t>
      </w:r>
      <w:r w:rsidRPr="005834A8">
        <w:rPr>
          <w:rFonts w:cs="Arial"/>
          <w:sz w:val="24"/>
          <w:szCs w:val="20"/>
          <w:lang w:val="ru-RU" w:eastAsia="ru-RU"/>
        </w:rPr>
        <w:t>)</w:t>
      </w:r>
      <w:r w:rsidRPr="001D7D6B">
        <w:rPr>
          <w:rFonts w:cs="Arial"/>
          <w:sz w:val="24"/>
          <w:szCs w:val="20"/>
          <w:lang w:val="ru-RU" w:eastAsia="ru-RU"/>
        </w:rPr>
        <w:t>, внесення засобів захисту рослин, вирощування культури, охорони вирощуваної культури, збору врожаю та його доставку, а також зберігання до моменту передачі врожаю Замовнику.</w:t>
      </w:r>
    </w:p>
    <w:p w:rsidR="00AE61AE" w:rsidRPr="001D7D6B" w:rsidRDefault="00AE61AE" w:rsidP="00AE61AE">
      <w:pPr>
        <w:spacing w:line="18" w:lineRule="exact"/>
        <w:rPr>
          <w:rFonts w:cs="Arial"/>
          <w:sz w:val="24"/>
          <w:szCs w:val="20"/>
          <w:lang w:val="ru-RU" w:eastAsia="ru-RU"/>
        </w:rPr>
      </w:pPr>
    </w:p>
    <w:p w:rsidR="00AE61AE" w:rsidRDefault="00AE61AE" w:rsidP="006422FC">
      <w:pPr>
        <w:widowControl/>
        <w:numPr>
          <w:ilvl w:val="1"/>
          <w:numId w:val="9"/>
        </w:numPr>
        <w:autoSpaceDE/>
        <w:autoSpaceDN/>
        <w:spacing w:line="234" w:lineRule="auto"/>
        <w:ind w:right="20"/>
        <w:jc w:val="both"/>
        <w:rPr>
          <w:rFonts w:cs="Arial"/>
          <w:sz w:val="24"/>
          <w:szCs w:val="20"/>
          <w:lang w:val="ru-RU" w:eastAsia="ru-RU"/>
        </w:rPr>
      </w:pPr>
      <w:r w:rsidRPr="001D7D6B">
        <w:rPr>
          <w:rFonts w:cs="Arial"/>
          <w:sz w:val="24"/>
          <w:szCs w:val="20"/>
          <w:lang w:val="ru-RU" w:eastAsia="ru-RU"/>
        </w:rPr>
        <w:t>Обсяги закупі</w:t>
      </w:r>
      <w:proofErr w:type="gramStart"/>
      <w:r w:rsidRPr="001D7D6B">
        <w:rPr>
          <w:rFonts w:cs="Arial"/>
          <w:sz w:val="24"/>
          <w:szCs w:val="20"/>
          <w:lang w:val="ru-RU" w:eastAsia="ru-RU"/>
        </w:rPr>
        <w:t>вл</w:t>
      </w:r>
      <w:proofErr w:type="gramEnd"/>
      <w:r w:rsidRPr="001D7D6B">
        <w:rPr>
          <w:rFonts w:cs="Arial"/>
          <w:sz w:val="24"/>
          <w:szCs w:val="20"/>
          <w:lang w:val="ru-RU" w:eastAsia="ru-RU"/>
        </w:rPr>
        <w:t xml:space="preserve">і </w:t>
      </w:r>
      <w:r>
        <w:rPr>
          <w:rFonts w:cs="Arial"/>
          <w:sz w:val="24"/>
          <w:szCs w:val="20"/>
          <w:lang w:val="ru-RU" w:eastAsia="ru-RU"/>
        </w:rPr>
        <w:t>послуг</w:t>
      </w:r>
      <w:r w:rsidRPr="001D7D6B">
        <w:rPr>
          <w:rFonts w:cs="Arial"/>
          <w:sz w:val="24"/>
          <w:szCs w:val="20"/>
          <w:lang w:val="ru-RU" w:eastAsia="ru-RU"/>
        </w:rPr>
        <w:t xml:space="preserve"> можуть бути зменшені,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обсягу видатків Замовника.</w:t>
      </w:r>
    </w:p>
    <w:p w:rsidR="00AE61AE"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234" w:lineRule="auto"/>
        <w:ind w:left="405" w:right="20"/>
        <w:jc w:val="both"/>
        <w:rPr>
          <w:rFonts w:cs="Arial"/>
          <w:sz w:val="24"/>
          <w:szCs w:val="20"/>
          <w:lang w:val="ru-RU" w:eastAsia="ru-RU"/>
        </w:rPr>
      </w:pPr>
    </w:p>
    <w:p w:rsidR="00AE61AE" w:rsidRPr="001D7D6B" w:rsidRDefault="00AE61AE" w:rsidP="00AE61AE">
      <w:pPr>
        <w:spacing w:line="0" w:lineRule="atLeast"/>
        <w:ind w:left="3020"/>
        <w:rPr>
          <w:rFonts w:cs="Arial"/>
          <w:b/>
          <w:sz w:val="24"/>
          <w:szCs w:val="20"/>
          <w:lang w:val="ru-RU" w:eastAsia="ru-RU"/>
        </w:rPr>
      </w:pPr>
      <w:r w:rsidRPr="001D7D6B">
        <w:rPr>
          <w:rFonts w:cs="Arial"/>
          <w:b/>
          <w:sz w:val="24"/>
          <w:szCs w:val="20"/>
          <w:lang w:val="ru-RU" w:eastAsia="ru-RU"/>
        </w:rPr>
        <w:t xml:space="preserve">2. Умови та строки </w:t>
      </w:r>
      <w:r>
        <w:rPr>
          <w:rFonts w:cs="Arial"/>
          <w:b/>
          <w:sz w:val="24"/>
          <w:szCs w:val="20"/>
          <w:lang w:val="ru-RU" w:eastAsia="ru-RU"/>
        </w:rPr>
        <w:t>надання послуг</w:t>
      </w:r>
    </w:p>
    <w:p w:rsidR="00AE61AE" w:rsidRDefault="00AE61AE" w:rsidP="00AE61AE">
      <w:pPr>
        <w:spacing w:line="7" w:lineRule="exact"/>
        <w:rPr>
          <w:rFonts w:cs="Arial"/>
          <w:sz w:val="24"/>
          <w:szCs w:val="20"/>
          <w:lang w:val="ru-RU" w:eastAsia="ru-RU"/>
        </w:rPr>
      </w:pPr>
    </w:p>
    <w:p w:rsidR="00AE61AE" w:rsidRPr="001D7D6B" w:rsidRDefault="00AE61AE" w:rsidP="00AE61AE">
      <w:pPr>
        <w:spacing w:line="7" w:lineRule="exact"/>
        <w:rPr>
          <w:rFonts w:cs="Arial"/>
          <w:sz w:val="24"/>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2.1</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w:t>
      </w:r>
      <w:r>
        <w:rPr>
          <w:rFonts w:cs="Arial"/>
          <w:sz w:val="24"/>
          <w:szCs w:val="20"/>
          <w:lang w:val="ru-RU" w:eastAsia="ru-RU"/>
        </w:rPr>
        <w:t>надає послуги</w:t>
      </w:r>
      <w:r w:rsidRPr="001D7D6B">
        <w:rPr>
          <w:rFonts w:cs="Arial"/>
          <w:sz w:val="24"/>
          <w:szCs w:val="20"/>
          <w:lang w:val="ru-RU" w:eastAsia="ru-RU"/>
        </w:rPr>
        <w:t xml:space="preserve"> на земельних ділянках, що відносяться до державної</w:t>
      </w:r>
      <w:r w:rsidRPr="001D7D6B">
        <w:rPr>
          <w:rFonts w:cs="Arial"/>
          <w:b/>
          <w:sz w:val="24"/>
          <w:szCs w:val="20"/>
          <w:lang w:val="ru-RU" w:eastAsia="ru-RU"/>
        </w:rPr>
        <w:t xml:space="preserve"> </w:t>
      </w:r>
      <w:r w:rsidRPr="001D7D6B">
        <w:rPr>
          <w:rFonts w:cs="Arial"/>
          <w:sz w:val="24"/>
          <w:szCs w:val="20"/>
          <w:lang w:val="ru-RU" w:eastAsia="ru-RU"/>
        </w:rPr>
        <w:t xml:space="preserve">власності та перебувають у Замовника на праві постійного користування (на підставі відповідних Державних актів на право постійного користування). Загальна площа земельних ділянок, їх місцезнаходження, характеристика та схема розташування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у </w:t>
      </w:r>
      <w:r w:rsidRPr="004846BD">
        <w:rPr>
          <w:rFonts w:cs="Arial"/>
          <w:sz w:val="24"/>
          <w:szCs w:val="20"/>
          <w:lang w:val="ru-RU" w:eastAsia="ru-RU"/>
        </w:rPr>
        <w:t>Додатку № 1 до цього Договору.</w:t>
      </w:r>
    </w:p>
    <w:p w:rsidR="00AE61AE" w:rsidRPr="001D7D6B" w:rsidRDefault="00AE61AE" w:rsidP="00AE61AE">
      <w:pPr>
        <w:spacing w:line="234" w:lineRule="auto"/>
        <w:ind w:right="20" w:firstLine="566"/>
        <w:jc w:val="both"/>
        <w:rPr>
          <w:rFonts w:cs="Arial"/>
          <w:sz w:val="24"/>
          <w:szCs w:val="20"/>
          <w:lang w:val="ru-RU" w:eastAsia="ru-RU"/>
        </w:rPr>
      </w:pPr>
      <w:bookmarkStart w:id="29" w:name="page2"/>
      <w:bookmarkEnd w:id="29"/>
      <w:r w:rsidRPr="001D7D6B">
        <w:rPr>
          <w:rFonts w:cs="Arial"/>
          <w:b/>
          <w:sz w:val="24"/>
          <w:szCs w:val="20"/>
          <w:lang w:val="ru-RU" w:eastAsia="ru-RU"/>
        </w:rPr>
        <w:t xml:space="preserve">2.2. </w:t>
      </w:r>
      <w:r w:rsidRPr="001D7D6B">
        <w:rPr>
          <w:rFonts w:cs="Arial"/>
          <w:sz w:val="24"/>
          <w:szCs w:val="20"/>
          <w:lang w:val="ru-RU" w:eastAsia="ru-RU"/>
        </w:rPr>
        <w:t xml:space="preserve">Земельні ділянки, на яких виконуються </w:t>
      </w:r>
      <w:r>
        <w:rPr>
          <w:rFonts w:cs="Arial"/>
          <w:sz w:val="24"/>
          <w:szCs w:val="20"/>
          <w:lang w:val="ru-RU" w:eastAsia="ru-RU"/>
        </w:rPr>
        <w:t>послуги</w:t>
      </w:r>
      <w:r w:rsidRPr="001D7D6B">
        <w:rPr>
          <w:rFonts w:cs="Arial"/>
          <w:sz w:val="24"/>
          <w:szCs w:val="20"/>
          <w:lang w:val="ru-RU" w:eastAsia="ru-RU"/>
        </w:rPr>
        <w:t xml:space="preserve"> не передаються у користування та</w:t>
      </w:r>
      <w:r w:rsidRPr="001D7D6B">
        <w:rPr>
          <w:rFonts w:cs="Arial"/>
          <w:b/>
          <w:sz w:val="24"/>
          <w:szCs w:val="20"/>
          <w:lang w:val="ru-RU" w:eastAsia="ru-RU"/>
        </w:rPr>
        <w:t xml:space="preserve"> </w:t>
      </w:r>
      <w:r w:rsidRPr="001D7D6B">
        <w:rPr>
          <w:rFonts w:cs="Arial"/>
          <w:sz w:val="24"/>
          <w:szCs w:val="20"/>
          <w:lang w:val="ru-RU" w:eastAsia="ru-RU"/>
        </w:rPr>
        <w:t xml:space="preserve">володіння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2.3. </w:t>
      </w:r>
      <w:r w:rsidRPr="001D7D6B">
        <w:rPr>
          <w:rFonts w:cs="Arial"/>
          <w:sz w:val="24"/>
          <w:szCs w:val="20"/>
          <w:lang w:val="ru-RU" w:eastAsia="ru-RU"/>
        </w:rPr>
        <w:t>Врожай, отриманий в результаті виконання</w:t>
      </w:r>
      <w:r>
        <w:rPr>
          <w:rFonts w:cs="Arial"/>
          <w:sz w:val="24"/>
          <w:szCs w:val="20"/>
          <w:lang w:val="ru-RU" w:eastAsia="ru-RU"/>
        </w:rPr>
        <w:t xml:space="preserve"> послуг</w:t>
      </w:r>
      <w:r w:rsidRPr="001D7D6B">
        <w:rPr>
          <w:rFonts w:cs="Arial"/>
          <w:sz w:val="24"/>
          <w:szCs w:val="20"/>
          <w:lang w:val="ru-RU" w:eastAsia="ru-RU"/>
        </w:rPr>
        <w:t xml:space="preserve"> за цим Договором,</w:t>
      </w:r>
      <w:r w:rsidRPr="001D7D6B">
        <w:rPr>
          <w:rFonts w:cs="Arial"/>
          <w:b/>
          <w:sz w:val="24"/>
          <w:szCs w:val="20"/>
          <w:lang w:val="ru-RU" w:eastAsia="ru-RU"/>
        </w:rPr>
        <w:t xml:space="preserve"> </w:t>
      </w:r>
      <w:r w:rsidRPr="001D7D6B">
        <w:rPr>
          <w:rFonts w:cs="Arial"/>
          <w:sz w:val="24"/>
          <w:szCs w:val="20"/>
          <w:lang w:val="ru-RU" w:eastAsia="ru-RU"/>
        </w:rPr>
        <w:t>належить</w:t>
      </w:r>
      <w:r w:rsidRPr="001D7D6B">
        <w:rPr>
          <w:rFonts w:cs="Arial"/>
          <w:b/>
          <w:sz w:val="24"/>
          <w:szCs w:val="20"/>
          <w:lang w:val="ru-RU" w:eastAsia="ru-RU"/>
        </w:rPr>
        <w:t xml:space="preserve"> </w:t>
      </w:r>
      <w:r w:rsidRPr="001D7D6B">
        <w:rPr>
          <w:rFonts w:cs="Arial"/>
          <w:sz w:val="24"/>
          <w:szCs w:val="20"/>
          <w:lang w:val="ru-RU" w:eastAsia="ru-RU"/>
        </w:rPr>
        <w:t xml:space="preserve">Замовнику і відчуженню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не підлягає.</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2.4. </w:t>
      </w:r>
      <w:r>
        <w:rPr>
          <w:rFonts w:cs="Arial"/>
          <w:b/>
          <w:sz w:val="24"/>
          <w:szCs w:val="20"/>
          <w:lang w:val="ru-RU" w:eastAsia="ru-RU"/>
        </w:rPr>
        <w:t xml:space="preserve"> </w:t>
      </w:r>
      <w:r>
        <w:rPr>
          <w:rFonts w:cs="Arial"/>
          <w:sz w:val="24"/>
          <w:szCs w:val="20"/>
          <w:lang w:val="ru-RU" w:eastAsia="ru-RU"/>
        </w:rPr>
        <w:t>Послуги</w:t>
      </w:r>
      <w:r w:rsidRPr="001D7D6B">
        <w:rPr>
          <w:rFonts w:cs="Arial"/>
          <w:sz w:val="24"/>
          <w:szCs w:val="20"/>
          <w:lang w:val="ru-RU" w:eastAsia="ru-RU"/>
        </w:rPr>
        <w:t xml:space="preserve"> здійснюються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використанням власної сільськогосподарської</w:t>
      </w:r>
      <w:r w:rsidRPr="001D7D6B">
        <w:rPr>
          <w:rFonts w:cs="Arial"/>
          <w:b/>
          <w:sz w:val="24"/>
          <w:szCs w:val="20"/>
          <w:lang w:val="ru-RU" w:eastAsia="ru-RU"/>
        </w:rPr>
        <w:t xml:space="preserve"> </w:t>
      </w:r>
      <w:r w:rsidRPr="001D7D6B">
        <w:rPr>
          <w:rFonts w:cs="Arial"/>
          <w:sz w:val="24"/>
          <w:szCs w:val="20"/>
          <w:lang w:val="ru-RU" w:eastAsia="ru-RU"/>
        </w:rPr>
        <w:t>техніки та матеріалів: посівного матеріалу</w:t>
      </w:r>
      <w:r>
        <w:rPr>
          <w:rFonts w:cs="Arial"/>
          <w:sz w:val="24"/>
          <w:szCs w:val="20"/>
          <w:lang w:val="ru-RU" w:eastAsia="ru-RU"/>
        </w:rPr>
        <w:t xml:space="preserve"> (зарубіжної силекції)</w:t>
      </w:r>
      <w:r w:rsidRPr="001D7D6B">
        <w:rPr>
          <w:rFonts w:cs="Arial"/>
          <w:sz w:val="24"/>
          <w:szCs w:val="20"/>
          <w:lang w:val="ru-RU" w:eastAsia="ru-RU"/>
        </w:rPr>
        <w:t>, паливо-мастильних матеріалів, добрив, засобів захисту рослин тощо.</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2.5. </w:t>
      </w:r>
      <w:r w:rsidRPr="001D7D6B">
        <w:rPr>
          <w:rFonts w:cs="Arial"/>
          <w:sz w:val="24"/>
          <w:szCs w:val="20"/>
          <w:lang w:val="ru-RU" w:eastAsia="ru-RU"/>
        </w:rPr>
        <w:t xml:space="preserve">Для виконання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повинен забезпечити наявність робочої сили в</w:t>
      </w:r>
      <w:r w:rsidRPr="001D7D6B">
        <w:rPr>
          <w:rFonts w:cs="Arial"/>
          <w:b/>
          <w:sz w:val="24"/>
          <w:szCs w:val="20"/>
          <w:lang w:val="ru-RU" w:eastAsia="ru-RU"/>
        </w:rPr>
        <w:t xml:space="preserve"> </w:t>
      </w:r>
      <w:r w:rsidRPr="001D7D6B">
        <w:rPr>
          <w:rFonts w:cs="Arial"/>
          <w:sz w:val="24"/>
          <w:szCs w:val="20"/>
          <w:lang w:val="ru-RU" w:eastAsia="ru-RU"/>
        </w:rPr>
        <w:t>достатній кількості та відповідної кваліфікації.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2.6. </w:t>
      </w:r>
      <w:r w:rsidRPr="001D7D6B">
        <w:rPr>
          <w:rFonts w:cs="Arial"/>
          <w:sz w:val="24"/>
          <w:szCs w:val="20"/>
          <w:lang w:val="ru-RU" w:eastAsia="ru-RU"/>
        </w:rPr>
        <w:t>Підрядник повинен забезпечити дотримання трудового законодавства та створення</w:t>
      </w:r>
      <w:r w:rsidRPr="001D7D6B">
        <w:rPr>
          <w:rFonts w:cs="Arial"/>
          <w:b/>
          <w:sz w:val="24"/>
          <w:szCs w:val="20"/>
          <w:lang w:val="ru-RU" w:eastAsia="ru-RU"/>
        </w:rPr>
        <w:t xml:space="preserve"> </w:t>
      </w:r>
      <w:r w:rsidRPr="001D7D6B">
        <w:rPr>
          <w:rFonts w:cs="Arial"/>
          <w:sz w:val="24"/>
          <w:szCs w:val="20"/>
          <w:lang w:val="ru-RU" w:eastAsia="ru-RU"/>
        </w:rPr>
        <w:t xml:space="preserve">здорових і безпечних умов праці і відпочинку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зокрема шляхом виконання правил і норм техніки безпеки, виробничої санітарії, гі</w:t>
      </w:r>
      <w:proofErr w:type="gramStart"/>
      <w:r w:rsidRPr="001D7D6B">
        <w:rPr>
          <w:rFonts w:cs="Arial"/>
          <w:sz w:val="24"/>
          <w:szCs w:val="20"/>
          <w:lang w:val="ru-RU" w:eastAsia="ru-RU"/>
        </w:rPr>
        <w:t>г</w:t>
      </w:r>
      <w:proofErr w:type="gramEnd"/>
      <w:r w:rsidRPr="001D7D6B">
        <w:rPr>
          <w:rFonts w:cs="Arial"/>
          <w:sz w:val="24"/>
          <w:szCs w:val="20"/>
          <w:lang w:val="ru-RU" w:eastAsia="ru-RU"/>
        </w:rPr>
        <w:t>ієни праці, протипожежної охорони тощо, а також проведення відповідного їх інструктажу.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2.7.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w:t>
      </w:r>
      <w:r>
        <w:rPr>
          <w:rFonts w:cs="Arial"/>
          <w:sz w:val="24"/>
          <w:szCs w:val="20"/>
          <w:lang w:val="ru-RU" w:eastAsia="ru-RU"/>
        </w:rPr>
        <w:t>бов’язаний розпочати виконання послуг</w:t>
      </w:r>
      <w:r w:rsidRPr="001D7D6B">
        <w:rPr>
          <w:rFonts w:cs="Arial"/>
          <w:sz w:val="24"/>
          <w:szCs w:val="20"/>
          <w:lang w:val="ru-RU" w:eastAsia="ru-RU"/>
        </w:rPr>
        <w:t xml:space="preserve"> та закінчити</w:t>
      </w:r>
      <w:r>
        <w:rPr>
          <w:rFonts w:cs="Arial"/>
          <w:sz w:val="24"/>
          <w:szCs w:val="20"/>
          <w:lang w:val="ru-RU" w:eastAsia="ru-RU"/>
        </w:rPr>
        <w:t xml:space="preserve"> послуги</w:t>
      </w:r>
      <w:r w:rsidRPr="001D7D6B">
        <w:rPr>
          <w:rFonts w:cs="Arial"/>
          <w:sz w:val="24"/>
          <w:szCs w:val="20"/>
          <w:lang w:val="ru-RU" w:eastAsia="ru-RU"/>
        </w:rPr>
        <w:t xml:space="preserve"> у такі строки:</w:t>
      </w:r>
    </w:p>
    <w:p w:rsidR="00AE61AE" w:rsidRPr="001D7D6B" w:rsidRDefault="00AE61AE" w:rsidP="00AE61AE">
      <w:pPr>
        <w:spacing w:line="12" w:lineRule="exact"/>
        <w:rPr>
          <w:rFonts w:cs="Arial"/>
          <w:sz w:val="20"/>
          <w:szCs w:val="20"/>
          <w:lang w:val="ru-RU" w:eastAsia="ru-RU"/>
        </w:rPr>
      </w:pPr>
    </w:p>
    <w:p w:rsidR="00AE61AE" w:rsidRPr="001D7D6B" w:rsidRDefault="00AE61AE" w:rsidP="006422FC">
      <w:pPr>
        <w:widowControl/>
        <w:numPr>
          <w:ilvl w:val="0"/>
          <w:numId w:val="15"/>
        </w:numPr>
        <w:tabs>
          <w:tab w:val="left" w:pos="833"/>
        </w:tabs>
        <w:autoSpaceDE/>
        <w:autoSpaceDN/>
        <w:spacing w:line="238" w:lineRule="auto"/>
        <w:ind w:firstLine="565"/>
        <w:jc w:val="both"/>
        <w:rPr>
          <w:rFonts w:cs="Arial"/>
          <w:sz w:val="24"/>
          <w:szCs w:val="20"/>
          <w:lang w:val="ru-RU" w:eastAsia="ru-RU"/>
        </w:rPr>
      </w:pPr>
      <w:r>
        <w:rPr>
          <w:rFonts w:cs="Arial"/>
          <w:b/>
          <w:sz w:val="24"/>
          <w:szCs w:val="20"/>
          <w:lang w:val="ru-RU" w:eastAsia="ru-RU"/>
        </w:rPr>
        <w:t>початок надання послуг</w:t>
      </w:r>
      <w:r w:rsidRPr="001D7D6B">
        <w:rPr>
          <w:rFonts w:cs="Arial"/>
          <w:b/>
          <w:sz w:val="24"/>
          <w:szCs w:val="20"/>
          <w:lang w:val="ru-RU" w:eastAsia="ru-RU"/>
        </w:rPr>
        <w:t xml:space="preserve"> </w:t>
      </w:r>
      <w:r w:rsidRPr="001D7D6B">
        <w:rPr>
          <w:rFonts w:cs="Arial"/>
          <w:sz w:val="24"/>
          <w:szCs w:val="20"/>
          <w:lang w:val="ru-RU" w:eastAsia="ru-RU"/>
        </w:rPr>
        <w:t>визначається датою, зазначеною у письмовій заявці</w:t>
      </w:r>
      <w:r w:rsidRPr="001D7D6B">
        <w:rPr>
          <w:rFonts w:cs="Arial"/>
          <w:b/>
          <w:sz w:val="24"/>
          <w:szCs w:val="20"/>
          <w:lang w:val="ru-RU" w:eastAsia="ru-RU"/>
        </w:rPr>
        <w:t xml:space="preserve"> </w:t>
      </w:r>
      <w:r w:rsidRPr="001D7D6B">
        <w:rPr>
          <w:rFonts w:cs="Arial"/>
          <w:sz w:val="24"/>
          <w:szCs w:val="20"/>
          <w:lang w:val="ru-RU" w:eastAsia="ru-RU"/>
        </w:rPr>
        <w:t xml:space="preserve">Замовника, наданою Замовником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Договору. Замовник надсилає заявку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будь-яким і з наступних способів: листом, факсограмою, телеграмою, телефонограмою, електронною поштою. Заявка вважається прийнятою до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якщо протягом трьох днів з моменту її отримання Підрядник не повідомить в письмовій формі Замовника про мотивовану відмову від прийняття заявки або про заперечення по окремих її умовах. </w:t>
      </w:r>
    </w:p>
    <w:p w:rsidR="00AE61AE" w:rsidRPr="001D7D6B" w:rsidRDefault="00AE61AE" w:rsidP="00AE61AE">
      <w:pPr>
        <w:spacing w:line="19" w:lineRule="exact"/>
        <w:rPr>
          <w:rFonts w:cs="Arial"/>
          <w:sz w:val="24"/>
          <w:szCs w:val="20"/>
          <w:lang w:val="ru-RU" w:eastAsia="ru-RU"/>
        </w:rPr>
      </w:pPr>
    </w:p>
    <w:p w:rsidR="00AE61AE" w:rsidRPr="001D7D6B" w:rsidRDefault="00AE61AE" w:rsidP="006422FC">
      <w:pPr>
        <w:widowControl/>
        <w:numPr>
          <w:ilvl w:val="0"/>
          <w:numId w:val="15"/>
        </w:numPr>
        <w:tabs>
          <w:tab w:val="left" w:pos="794"/>
        </w:tabs>
        <w:autoSpaceDE/>
        <w:autoSpaceDN/>
        <w:spacing w:line="234" w:lineRule="auto"/>
        <w:ind w:right="20" w:firstLine="565"/>
        <w:rPr>
          <w:rFonts w:cs="Arial"/>
          <w:sz w:val="24"/>
          <w:szCs w:val="20"/>
          <w:lang w:val="ru-RU" w:eastAsia="ru-RU"/>
        </w:rPr>
      </w:pPr>
      <w:r w:rsidRPr="001D7D6B">
        <w:rPr>
          <w:rFonts w:cs="Arial"/>
          <w:b/>
          <w:sz w:val="24"/>
          <w:szCs w:val="20"/>
          <w:lang w:val="ru-RU" w:eastAsia="ru-RU"/>
        </w:rPr>
        <w:t xml:space="preserve">закінчення </w:t>
      </w:r>
      <w:r>
        <w:rPr>
          <w:rFonts w:cs="Arial"/>
          <w:b/>
          <w:sz w:val="24"/>
          <w:szCs w:val="20"/>
          <w:lang w:val="ru-RU" w:eastAsia="ru-RU"/>
        </w:rPr>
        <w:t>послуг</w:t>
      </w:r>
      <w:r w:rsidRPr="001D7D6B">
        <w:rPr>
          <w:rFonts w:cs="Arial"/>
          <w:b/>
          <w:sz w:val="24"/>
          <w:szCs w:val="20"/>
          <w:lang w:val="ru-RU" w:eastAsia="ru-RU"/>
        </w:rPr>
        <w:t xml:space="preserve"> </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31 грудня</w:t>
      </w:r>
      <w:r w:rsidRPr="001D7D6B">
        <w:rPr>
          <w:rFonts w:cs="Arial"/>
          <w:b/>
          <w:sz w:val="24"/>
          <w:szCs w:val="20"/>
          <w:lang w:val="ru-RU" w:eastAsia="ru-RU"/>
        </w:rPr>
        <w:t xml:space="preserve"> </w:t>
      </w:r>
      <w:r w:rsidRPr="001D7D6B">
        <w:rPr>
          <w:rFonts w:cs="Arial"/>
          <w:sz w:val="24"/>
          <w:szCs w:val="20"/>
          <w:lang w:val="ru-RU" w:eastAsia="ru-RU"/>
        </w:rPr>
        <w:t>202</w:t>
      </w:r>
      <w:r w:rsidR="00794EA2">
        <w:rPr>
          <w:rFonts w:cs="Arial"/>
          <w:sz w:val="24"/>
          <w:szCs w:val="20"/>
          <w:lang w:val="ru-RU" w:eastAsia="ru-RU"/>
        </w:rPr>
        <w:t>3</w:t>
      </w:r>
      <w:r w:rsidRPr="001D7D6B">
        <w:rPr>
          <w:rFonts w:cs="Arial"/>
          <w:b/>
          <w:sz w:val="24"/>
          <w:szCs w:val="20"/>
          <w:lang w:val="ru-RU" w:eastAsia="ru-RU"/>
        </w:rPr>
        <w:t xml:space="preserve"> </w:t>
      </w:r>
      <w:r w:rsidRPr="001D7D6B">
        <w:rPr>
          <w:rFonts w:cs="Arial"/>
          <w:sz w:val="24"/>
          <w:szCs w:val="20"/>
          <w:lang w:val="ru-RU" w:eastAsia="ru-RU"/>
        </w:rPr>
        <w:t>року, з правом дострокового їх виконання з</w:t>
      </w:r>
      <w:r w:rsidRPr="001D7D6B">
        <w:rPr>
          <w:rFonts w:cs="Arial"/>
          <w:b/>
          <w:sz w:val="24"/>
          <w:szCs w:val="20"/>
          <w:lang w:val="ru-RU" w:eastAsia="ru-RU"/>
        </w:rPr>
        <w:t xml:space="preserve"> </w:t>
      </w:r>
      <w:r w:rsidRPr="001D7D6B">
        <w:rPr>
          <w:rFonts w:cs="Arial"/>
          <w:sz w:val="24"/>
          <w:szCs w:val="20"/>
          <w:lang w:val="ru-RU" w:eastAsia="ru-RU"/>
        </w:rPr>
        <w:t>письмовим погодженням Замовника.</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2.8. </w:t>
      </w:r>
      <w:r w:rsidRPr="001D7D6B">
        <w:rPr>
          <w:rFonts w:cs="Arial"/>
          <w:sz w:val="24"/>
          <w:szCs w:val="20"/>
          <w:lang w:val="ru-RU" w:eastAsia="ru-RU"/>
        </w:rPr>
        <w:t>Замовник може у будь-який час,</w:t>
      </w:r>
      <w:r w:rsidRPr="001D7D6B">
        <w:rPr>
          <w:rFonts w:cs="Arial"/>
          <w:b/>
          <w:sz w:val="24"/>
          <w:szCs w:val="20"/>
          <w:lang w:val="ru-RU" w:eastAsia="ru-RU"/>
        </w:rPr>
        <w:t xml:space="preserve"> </w:t>
      </w:r>
      <w:r w:rsidRPr="001D7D6B">
        <w:rPr>
          <w:rFonts w:cs="Arial"/>
          <w:sz w:val="24"/>
          <w:szCs w:val="20"/>
          <w:lang w:val="ru-RU" w:eastAsia="ru-RU"/>
        </w:rPr>
        <w:t xml:space="preserve">не втручаючись у діяльність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здійснювати</w:t>
      </w:r>
      <w:r w:rsidRPr="001D7D6B">
        <w:rPr>
          <w:rFonts w:cs="Arial"/>
          <w:b/>
          <w:sz w:val="24"/>
          <w:szCs w:val="20"/>
          <w:lang w:val="ru-RU" w:eastAsia="ru-RU"/>
        </w:rPr>
        <w:t xml:space="preserve"> </w:t>
      </w:r>
      <w:r w:rsidRPr="001D7D6B">
        <w:rPr>
          <w:rFonts w:cs="Arial"/>
          <w:sz w:val="24"/>
          <w:szCs w:val="20"/>
          <w:lang w:val="ru-RU" w:eastAsia="ru-RU"/>
        </w:rPr>
        <w:t xml:space="preserve">нагляд і контроль за ходом виконання Підрядником </w:t>
      </w:r>
      <w:r>
        <w:rPr>
          <w:rFonts w:cs="Arial"/>
          <w:sz w:val="24"/>
          <w:szCs w:val="20"/>
          <w:lang w:val="ru-RU" w:eastAsia="ru-RU"/>
        </w:rPr>
        <w:t xml:space="preserve">послуг, </w:t>
      </w:r>
      <w:r w:rsidRPr="001D7D6B">
        <w:rPr>
          <w:rFonts w:cs="Arial"/>
          <w:sz w:val="24"/>
          <w:szCs w:val="20"/>
          <w:lang w:val="ru-RU" w:eastAsia="ru-RU"/>
        </w:rPr>
        <w:t xml:space="preserve"> їх якістю.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560" w:right="1540"/>
        <w:rPr>
          <w:rFonts w:cs="Arial"/>
          <w:sz w:val="24"/>
          <w:szCs w:val="20"/>
          <w:lang w:val="ru-RU" w:eastAsia="ru-RU"/>
        </w:rPr>
      </w:pPr>
      <w:r w:rsidRPr="001D7D6B">
        <w:rPr>
          <w:rFonts w:cs="Arial"/>
          <w:sz w:val="24"/>
          <w:szCs w:val="20"/>
          <w:lang w:val="ru-RU" w:eastAsia="ru-RU"/>
        </w:rPr>
        <w:t xml:space="preserve">Замовник здійснює контроль за виконанням </w:t>
      </w:r>
      <w:r>
        <w:rPr>
          <w:rFonts w:cs="Arial"/>
          <w:sz w:val="24"/>
          <w:szCs w:val="20"/>
          <w:lang w:val="ru-RU" w:eastAsia="ru-RU"/>
        </w:rPr>
        <w:t>послуг</w:t>
      </w:r>
      <w:r w:rsidRPr="001D7D6B">
        <w:rPr>
          <w:rFonts w:cs="Arial"/>
          <w:sz w:val="24"/>
          <w:szCs w:val="20"/>
          <w:lang w:val="ru-RU" w:eastAsia="ru-RU"/>
        </w:rPr>
        <w:t xml:space="preserve"> за своїм вибором шляхом: а) проведення </w:t>
      </w:r>
      <w:proofErr w:type="gramStart"/>
      <w:r w:rsidRPr="001D7D6B">
        <w:rPr>
          <w:rFonts w:cs="Arial"/>
          <w:sz w:val="24"/>
          <w:szCs w:val="20"/>
          <w:lang w:val="ru-RU" w:eastAsia="ru-RU"/>
        </w:rPr>
        <w:t>перев</w:t>
      </w:r>
      <w:proofErr w:type="gramEnd"/>
      <w:r w:rsidRPr="001D7D6B">
        <w:rPr>
          <w:rFonts w:cs="Arial"/>
          <w:sz w:val="24"/>
          <w:szCs w:val="20"/>
          <w:lang w:val="ru-RU" w:eastAsia="ru-RU"/>
        </w:rPr>
        <w:t xml:space="preserve">ірок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sz w:val="24"/>
          <w:szCs w:val="20"/>
          <w:lang w:val="ru-RU" w:eastAsia="ru-RU"/>
        </w:rPr>
        <w:t xml:space="preserve">б) проведення експертизи відповідності </w:t>
      </w:r>
      <w:r>
        <w:rPr>
          <w:rFonts w:cs="Arial"/>
          <w:sz w:val="24"/>
          <w:szCs w:val="20"/>
          <w:lang w:val="ru-RU" w:eastAsia="ru-RU"/>
        </w:rPr>
        <w:t>послуг</w:t>
      </w:r>
      <w:r w:rsidRPr="001D7D6B">
        <w:rPr>
          <w:rFonts w:cs="Arial"/>
          <w:sz w:val="24"/>
          <w:szCs w:val="20"/>
          <w:lang w:val="ru-RU" w:eastAsia="ru-RU"/>
        </w:rPr>
        <w:t xml:space="preserve"> установленим вимогам,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тому числі із залученням незалежних експертів;</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sz w:val="24"/>
          <w:szCs w:val="20"/>
          <w:lang w:val="ru-RU" w:eastAsia="ru-RU"/>
        </w:rPr>
        <w:t xml:space="preserve">в) проведення перевірки наявності 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документів необхідних для виконання </w:t>
      </w:r>
      <w:r>
        <w:rPr>
          <w:rFonts w:cs="Arial"/>
          <w:sz w:val="24"/>
          <w:szCs w:val="20"/>
          <w:lang w:val="ru-RU" w:eastAsia="ru-RU"/>
        </w:rPr>
        <w:t>послуг</w:t>
      </w:r>
      <w:r w:rsidRPr="001D7D6B">
        <w:rPr>
          <w:rFonts w:cs="Arial"/>
          <w:sz w:val="24"/>
          <w:szCs w:val="20"/>
          <w:lang w:val="ru-RU" w:eastAsia="ru-RU"/>
        </w:rPr>
        <w:t xml:space="preserve"> за Договором.</w:t>
      </w:r>
    </w:p>
    <w:p w:rsidR="00AE61AE" w:rsidRPr="001D7D6B" w:rsidRDefault="00AE61AE" w:rsidP="00AE61AE">
      <w:pPr>
        <w:spacing w:line="13" w:lineRule="exact"/>
        <w:rPr>
          <w:rFonts w:cs="Arial"/>
          <w:sz w:val="24"/>
          <w:szCs w:val="20"/>
          <w:lang w:val="ru-RU" w:eastAsia="ru-RU"/>
        </w:rPr>
      </w:pPr>
    </w:p>
    <w:p w:rsidR="00AE61AE" w:rsidRPr="00D4155A" w:rsidRDefault="00AE61AE" w:rsidP="00D4155A">
      <w:pPr>
        <w:spacing w:line="234" w:lineRule="auto"/>
        <w:ind w:firstLine="566"/>
        <w:jc w:val="both"/>
        <w:rPr>
          <w:rFonts w:cs="Arial"/>
          <w:b/>
          <w:sz w:val="24"/>
          <w:szCs w:val="20"/>
          <w:lang w:val="ru-RU" w:eastAsia="ru-RU"/>
        </w:rPr>
      </w:pPr>
      <w:r w:rsidRPr="001D7D6B">
        <w:rPr>
          <w:rFonts w:cs="Arial"/>
          <w:b/>
          <w:sz w:val="24"/>
          <w:szCs w:val="20"/>
          <w:lang w:val="ru-RU" w:eastAsia="ru-RU"/>
        </w:rPr>
        <w:t xml:space="preserve">2.9. </w:t>
      </w:r>
      <w:r w:rsidRPr="001D7D6B">
        <w:rPr>
          <w:rFonts w:cs="Arial"/>
          <w:sz w:val="24"/>
          <w:szCs w:val="20"/>
          <w:lang w:val="ru-RU" w:eastAsia="ru-RU"/>
        </w:rPr>
        <w:t xml:space="preserve">Для здійснення контролю за виконанням </w:t>
      </w:r>
      <w:r>
        <w:rPr>
          <w:rFonts w:cs="Arial"/>
          <w:sz w:val="24"/>
          <w:szCs w:val="20"/>
          <w:lang w:val="ru-RU" w:eastAsia="ru-RU"/>
        </w:rPr>
        <w:t>послуг</w:t>
      </w:r>
      <w:r w:rsidRPr="001D7D6B">
        <w:rPr>
          <w:rFonts w:cs="Arial"/>
          <w:sz w:val="24"/>
          <w:szCs w:val="20"/>
          <w:lang w:val="ru-RU" w:eastAsia="ru-RU"/>
        </w:rPr>
        <w:t xml:space="preserve">, передбачених Договором,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w:t>
      </w:r>
      <w:r w:rsidRPr="001D7D6B">
        <w:rPr>
          <w:rFonts w:cs="Arial"/>
          <w:b/>
          <w:sz w:val="24"/>
          <w:szCs w:val="20"/>
          <w:lang w:val="ru-RU" w:eastAsia="ru-RU"/>
        </w:rPr>
        <w:t xml:space="preserve"> </w:t>
      </w:r>
      <w:r w:rsidRPr="001D7D6B">
        <w:rPr>
          <w:rFonts w:cs="Arial"/>
          <w:sz w:val="24"/>
          <w:szCs w:val="20"/>
          <w:lang w:val="ru-RU" w:eastAsia="ru-RU"/>
        </w:rPr>
        <w:t>зобов’язаний на вимогу Замовника надавати йому необхідну інформацію, документи</w:t>
      </w:r>
      <w:r w:rsidR="00D4155A" w:rsidRPr="00D4155A">
        <w:rPr>
          <w:rFonts w:cs="Arial"/>
          <w:b/>
          <w:sz w:val="24"/>
          <w:szCs w:val="20"/>
          <w:lang w:val="ru-RU" w:eastAsia="ru-RU"/>
        </w:rPr>
        <w:t xml:space="preserve"> </w:t>
      </w:r>
      <w:r w:rsidR="00D4155A" w:rsidRPr="00DD085A">
        <w:rPr>
          <w:rFonts w:cs="Arial"/>
          <w:b/>
          <w:sz w:val="24"/>
          <w:szCs w:val="20"/>
          <w:lang w:val="ru-RU" w:eastAsia="ru-RU"/>
        </w:rPr>
        <w:t>та повідомляти Замовника  за 2 робочих дні про виконання послуг</w:t>
      </w:r>
      <w:r w:rsidR="00D4155A">
        <w:rPr>
          <w:rFonts w:cs="Arial"/>
          <w:b/>
          <w:sz w:val="24"/>
          <w:szCs w:val="20"/>
          <w:lang w:val="ru-RU" w:eastAsia="ru-RU"/>
        </w:rPr>
        <w:t xml:space="preserve"> (робіт)</w:t>
      </w:r>
      <w:r w:rsidRPr="001D7D6B">
        <w:rPr>
          <w:rFonts w:cs="Arial"/>
          <w:sz w:val="24"/>
          <w:szCs w:val="20"/>
          <w:lang w:val="ru-RU" w:eastAsia="ru-RU"/>
        </w:rPr>
        <w:t xml:space="preserve">. На письмовий запит Замовника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повинен надати звіт про хід виконання </w:t>
      </w:r>
      <w:r>
        <w:rPr>
          <w:rFonts w:cs="Arial"/>
          <w:sz w:val="24"/>
          <w:szCs w:val="20"/>
          <w:lang w:val="ru-RU" w:eastAsia="ru-RU"/>
        </w:rPr>
        <w:t>послуг</w:t>
      </w:r>
      <w:r w:rsidRPr="001D7D6B">
        <w:rPr>
          <w:rFonts w:cs="Arial"/>
          <w:sz w:val="24"/>
          <w:szCs w:val="20"/>
          <w:lang w:val="ru-RU" w:eastAsia="ru-RU"/>
        </w:rPr>
        <w:t>, зокрема про по</w:t>
      </w:r>
      <w:r>
        <w:rPr>
          <w:rFonts w:cs="Arial"/>
          <w:sz w:val="24"/>
          <w:szCs w:val="20"/>
          <w:lang w:val="ru-RU" w:eastAsia="ru-RU"/>
        </w:rPr>
        <w:t>рядок і строки виконання етапів послуг</w:t>
      </w:r>
      <w:r w:rsidRPr="001D7D6B">
        <w:rPr>
          <w:rFonts w:cs="Arial"/>
          <w:sz w:val="24"/>
          <w:szCs w:val="20"/>
          <w:lang w:val="ru-RU" w:eastAsia="ru-RU"/>
        </w:rPr>
        <w:t>, зазначених у Додатку №2, види використаних матеріалів тощо.</w:t>
      </w:r>
    </w:p>
    <w:p w:rsidR="00AE61AE" w:rsidRPr="001D7D6B" w:rsidRDefault="00AE61AE" w:rsidP="00AE61AE">
      <w:pPr>
        <w:spacing w:line="17" w:lineRule="exact"/>
        <w:rPr>
          <w:rFonts w:cs="Arial"/>
          <w:sz w:val="24"/>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2.10. </w:t>
      </w:r>
      <w:r>
        <w:rPr>
          <w:rFonts w:cs="Arial"/>
          <w:sz w:val="24"/>
          <w:szCs w:val="20"/>
          <w:lang w:val="ru-RU" w:eastAsia="ru-RU"/>
        </w:rPr>
        <w:t>Якщо в ході виконання послуг</w:t>
      </w:r>
      <w:r w:rsidRPr="001D7D6B">
        <w:rPr>
          <w:rFonts w:cs="Arial"/>
          <w:sz w:val="24"/>
          <w:szCs w:val="20"/>
          <w:lang w:val="ru-RU" w:eastAsia="ru-RU"/>
        </w:rPr>
        <w:t xml:space="preserve"> виявляється неможливість досягнення результату</w:t>
      </w:r>
      <w:r w:rsidRPr="001D7D6B">
        <w:rPr>
          <w:rFonts w:cs="Arial"/>
          <w:b/>
          <w:sz w:val="24"/>
          <w:szCs w:val="20"/>
          <w:lang w:val="ru-RU" w:eastAsia="ru-RU"/>
        </w:rPr>
        <w:t xml:space="preserve"> </w:t>
      </w:r>
      <w:r w:rsidRPr="001D7D6B">
        <w:rPr>
          <w:rFonts w:cs="Arial"/>
          <w:sz w:val="24"/>
          <w:szCs w:val="20"/>
          <w:lang w:val="ru-RU" w:eastAsia="ru-RU"/>
        </w:rPr>
        <w:t xml:space="preserve">внаслідок обставин, що не залежать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Підрядник зобов’язаний призупинити виконання </w:t>
      </w:r>
      <w:r>
        <w:rPr>
          <w:rFonts w:cs="Arial"/>
          <w:sz w:val="24"/>
          <w:szCs w:val="20"/>
          <w:lang w:val="ru-RU" w:eastAsia="ru-RU"/>
        </w:rPr>
        <w:t>послуг</w:t>
      </w:r>
      <w:r w:rsidRPr="001D7D6B">
        <w:rPr>
          <w:rFonts w:cs="Arial"/>
          <w:sz w:val="24"/>
          <w:szCs w:val="20"/>
          <w:lang w:val="ru-RU" w:eastAsia="ru-RU"/>
        </w:rPr>
        <w:t xml:space="preserve"> та в триденний термін після їх призупинення письмово повідомити про це Замовника. У цьому випадку Замовник зобов’язаний протягом 20-ти (двадцять) календарних днів з моменту отримання відповідного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розглянути питання про </w:t>
      </w:r>
      <w:r w:rsidRPr="001D7D6B">
        <w:rPr>
          <w:rFonts w:cs="Arial"/>
          <w:sz w:val="24"/>
          <w:szCs w:val="20"/>
          <w:lang w:val="ru-RU" w:eastAsia="ru-RU"/>
        </w:rPr>
        <w:lastRenderedPageBreak/>
        <w:t xml:space="preserve">доцільність та напрямки продовження виконання </w:t>
      </w:r>
      <w:r>
        <w:rPr>
          <w:rFonts w:cs="Arial"/>
          <w:sz w:val="24"/>
          <w:szCs w:val="20"/>
          <w:lang w:val="ru-RU" w:eastAsia="ru-RU"/>
        </w:rPr>
        <w:t>послуг</w:t>
      </w:r>
      <w:r w:rsidRPr="001D7D6B">
        <w:rPr>
          <w:rFonts w:cs="Arial"/>
          <w:sz w:val="24"/>
          <w:szCs w:val="20"/>
          <w:lang w:val="ru-RU" w:eastAsia="ru-RU"/>
        </w:rPr>
        <w:t xml:space="preserve"> або їх припинення.</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2.11. </w:t>
      </w:r>
      <w:r w:rsidRPr="001D7D6B">
        <w:rPr>
          <w:rFonts w:cs="Arial"/>
          <w:sz w:val="24"/>
          <w:szCs w:val="20"/>
          <w:lang w:val="ru-RU" w:eastAsia="ru-RU"/>
        </w:rPr>
        <w:t>Замов</w:t>
      </w:r>
      <w:r>
        <w:rPr>
          <w:rFonts w:cs="Arial"/>
          <w:sz w:val="24"/>
          <w:szCs w:val="20"/>
          <w:lang w:val="ru-RU" w:eastAsia="ru-RU"/>
        </w:rPr>
        <w:t>ник приймає повністю завершені послуги</w:t>
      </w:r>
      <w:r w:rsidRPr="001D7D6B">
        <w:rPr>
          <w:rFonts w:cs="Arial"/>
          <w:sz w:val="24"/>
          <w:szCs w:val="20"/>
          <w:lang w:val="ru-RU" w:eastAsia="ru-RU"/>
        </w:rPr>
        <w:t>. Невиконання,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часткове виконання </w:t>
      </w:r>
      <w:r>
        <w:rPr>
          <w:rFonts w:cs="Arial"/>
          <w:sz w:val="24"/>
          <w:szCs w:val="20"/>
          <w:lang w:val="ru-RU" w:eastAsia="ru-RU"/>
        </w:rPr>
        <w:t>послуг</w:t>
      </w:r>
      <w:r w:rsidRPr="001D7D6B">
        <w:rPr>
          <w:rFonts w:cs="Arial"/>
          <w:sz w:val="24"/>
          <w:szCs w:val="20"/>
          <w:lang w:val="ru-RU" w:eastAsia="ru-RU"/>
        </w:rPr>
        <w:t xml:space="preserve"> (або будь-якого з їх етапів)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вважається невиконанням </w:t>
      </w:r>
      <w:r>
        <w:rPr>
          <w:rFonts w:cs="Arial"/>
          <w:sz w:val="24"/>
          <w:szCs w:val="20"/>
          <w:lang w:val="ru-RU" w:eastAsia="ru-RU"/>
        </w:rPr>
        <w:t>послуг</w:t>
      </w:r>
      <w:r w:rsidRPr="001D7D6B">
        <w:rPr>
          <w:rFonts w:cs="Arial"/>
          <w:sz w:val="24"/>
          <w:szCs w:val="20"/>
          <w:lang w:val="ru-RU" w:eastAsia="ru-RU"/>
        </w:rPr>
        <w:t xml:space="preserve"> в цілому. В цьому випадку Замовник має право вимагати відшкодування в повному обсязі понесених збиткі</w:t>
      </w:r>
      <w:proofErr w:type="gramStart"/>
      <w:r w:rsidRPr="001D7D6B">
        <w:rPr>
          <w:rFonts w:cs="Arial"/>
          <w:sz w:val="24"/>
          <w:szCs w:val="20"/>
          <w:lang w:val="ru-RU" w:eastAsia="ru-RU"/>
        </w:rPr>
        <w:t>в</w:t>
      </w:r>
      <w:proofErr w:type="gramEnd"/>
      <w:r w:rsidRPr="001D7D6B">
        <w:rPr>
          <w:rFonts w:cs="Arial"/>
          <w:sz w:val="24"/>
          <w:szCs w:val="20"/>
          <w:lang w:val="ru-RU" w:eastAsia="ru-RU"/>
        </w:rPr>
        <w:t>.</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2.12.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заздалегідь, але не пізніше ніж за десять робочих днів,</w:t>
      </w:r>
      <w:r w:rsidRPr="001D7D6B">
        <w:rPr>
          <w:rFonts w:cs="Arial"/>
          <w:b/>
          <w:sz w:val="24"/>
          <w:szCs w:val="20"/>
          <w:lang w:val="ru-RU" w:eastAsia="ru-RU"/>
        </w:rPr>
        <w:t xml:space="preserve"> </w:t>
      </w:r>
      <w:r w:rsidRPr="001D7D6B">
        <w:rPr>
          <w:rFonts w:cs="Arial"/>
          <w:sz w:val="24"/>
          <w:szCs w:val="20"/>
          <w:lang w:val="ru-RU" w:eastAsia="ru-RU"/>
        </w:rPr>
        <w:t>повідомити Замовника про готовність врожаю до передачі.</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всі ризики втрати або пошкодження врожаю до моменту його</w:t>
      </w:r>
      <w:r w:rsidRPr="001D7D6B">
        <w:rPr>
          <w:rFonts w:cs="Arial"/>
          <w:b/>
          <w:sz w:val="24"/>
          <w:szCs w:val="20"/>
          <w:lang w:val="ru-RU" w:eastAsia="ru-RU"/>
        </w:rPr>
        <w:t xml:space="preserve"> </w:t>
      </w:r>
      <w:r w:rsidRPr="001D7D6B">
        <w:rPr>
          <w:rFonts w:cs="Arial"/>
          <w:sz w:val="24"/>
          <w:szCs w:val="20"/>
          <w:lang w:val="ru-RU" w:eastAsia="ru-RU"/>
        </w:rPr>
        <w:t>передачі в місці приймання-передачі врожаю.</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firstLine="566"/>
        <w:rPr>
          <w:rFonts w:cs="Arial"/>
          <w:sz w:val="24"/>
          <w:szCs w:val="20"/>
          <w:lang w:val="ru-RU" w:eastAsia="ru-RU"/>
        </w:rPr>
      </w:pPr>
      <w:r w:rsidRPr="001D7D6B">
        <w:rPr>
          <w:rFonts w:cs="Arial"/>
          <w:b/>
          <w:sz w:val="24"/>
          <w:szCs w:val="20"/>
          <w:lang w:val="ru-RU" w:eastAsia="ru-RU"/>
        </w:rPr>
        <w:t xml:space="preserve">2.14. </w:t>
      </w:r>
      <w:r w:rsidRPr="001D7D6B">
        <w:rPr>
          <w:rFonts w:cs="Arial"/>
          <w:sz w:val="24"/>
          <w:szCs w:val="20"/>
          <w:lang w:val="ru-RU" w:eastAsia="ru-RU"/>
        </w:rPr>
        <w:t>Транспортування зібраного врожаю до місця приймання-передачі здійснюється</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tab/>
      </w:r>
      <w:bookmarkStart w:id="30" w:name="page3"/>
      <w:bookmarkEnd w:id="30"/>
      <w:r w:rsidRPr="001D7D6B">
        <w:rPr>
          <w:rFonts w:cs="Arial"/>
          <w:b/>
          <w:sz w:val="24"/>
          <w:szCs w:val="20"/>
          <w:lang w:val="ru-RU" w:eastAsia="ru-RU"/>
        </w:rPr>
        <w:t xml:space="preserve">2.15. </w:t>
      </w:r>
      <w:r w:rsidRPr="001D7D6B">
        <w:rPr>
          <w:rFonts w:cs="Arial"/>
          <w:sz w:val="24"/>
          <w:szCs w:val="20"/>
          <w:lang w:val="ru-RU" w:eastAsia="ru-RU"/>
        </w:rPr>
        <w:t xml:space="preserve">Протягом п’яти робочих днів з дати отримання повідомлення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w:t>
      </w:r>
      <w:r w:rsidRPr="001D7D6B">
        <w:rPr>
          <w:rFonts w:cs="Arial"/>
          <w:b/>
          <w:sz w:val="24"/>
          <w:szCs w:val="20"/>
          <w:lang w:val="ru-RU" w:eastAsia="ru-RU"/>
        </w:rPr>
        <w:t xml:space="preserve"> </w:t>
      </w:r>
      <w:r w:rsidRPr="001D7D6B">
        <w:rPr>
          <w:rFonts w:cs="Arial"/>
          <w:sz w:val="24"/>
          <w:szCs w:val="20"/>
          <w:lang w:val="ru-RU" w:eastAsia="ru-RU"/>
        </w:rPr>
        <w:t>готовність врожаю до передачі (п. 2.12) Замовник повідомляє Підряднику місце приймання-передачі шляхом направлення повідомлення (особисто, кур’єром, поштою, листом, факсом або засобами електронного зв’язку) за реквізитами Під</w:t>
      </w:r>
      <w:r>
        <w:rPr>
          <w:rFonts w:cs="Arial"/>
          <w:sz w:val="24"/>
          <w:szCs w:val="20"/>
          <w:lang w:val="ru-RU" w:eastAsia="ru-RU"/>
        </w:rPr>
        <w:t>рядника зазначеними у розділі 13</w:t>
      </w:r>
      <w:r w:rsidRPr="001D7D6B">
        <w:rPr>
          <w:rFonts w:cs="Arial"/>
          <w:sz w:val="24"/>
          <w:szCs w:val="20"/>
          <w:lang w:val="ru-RU" w:eastAsia="ru-RU"/>
        </w:rPr>
        <w:t xml:space="preserve"> цього Договору.</w:t>
      </w:r>
    </w:p>
    <w:p w:rsidR="00AE61AE" w:rsidRPr="001D7D6B" w:rsidRDefault="00AE61AE" w:rsidP="00AE61AE">
      <w:pPr>
        <w:spacing w:line="18"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2.16. </w:t>
      </w:r>
      <w:r w:rsidRPr="001D7D6B">
        <w:rPr>
          <w:rFonts w:cs="Arial"/>
          <w:sz w:val="24"/>
          <w:szCs w:val="20"/>
          <w:lang w:val="ru-RU" w:eastAsia="ru-RU"/>
        </w:rPr>
        <w:t>Замовник залишає за собою право змінити місце приймання-передачі врожаю, про що</w:t>
      </w:r>
      <w:r w:rsidRPr="001D7D6B">
        <w:rPr>
          <w:rFonts w:cs="Arial"/>
          <w:b/>
          <w:sz w:val="24"/>
          <w:szCs w:val="20"/>
          <w:lang w:val="ru-RU" w:eastAsia="ru-RU"/>
        </w:rPr>
        <w:t xml:space="preserve"> </w:t>
      </w:r>
      <w:r w:rsidRPr="001D7D6B">
        <w:rPr>
          <w:rFonts w:cs="Arial"/>
          <w:sz w:val="24"/>
          <w:szCs w:val="20"/>
          <w:lang w:val="ru-RU" w:eastAsia="ru-RU"/>
        </w:rPr>
        <w:t xml:space="preserve">має повідомити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не пізніше ніж за 2 (два) робочих дні до здійснення приймання-передачі врожаю.</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573B70" w:rsidP="00573B70">
      <w:pPr>
        <w:widowControl/>
        <w:tabs>
          <w:tab w:val="left" w:pos="2320"/>
        </w:tabs>
        <w:autoSpaceDE/>
        <w:autoSpaceDN/>
        <w:spacing w:line="0" w:lineRule="atLeast"/>
        <w:ind w:left="360"/>
        <w:rPr>
          <w:rFonts w:cs="Arial"/>
          <w:b/>
          <w:sz w:val="24"/>
          <w:szCs w:val="20"/>
          <w:lang w:val="ru-RU" w:eastAsia="ru-RU"/>
        </w:rPr>
      </w:pPr>
      <w:r>
        <w:rPr>
          <w:rFonts w:cs="Arial"/>
          <w:b/>
          <w:sz w:val="24"/>
          <w:szCs w:val="20"/>
          <w:lang w:val="ru-RU" w:eastAsia="ru-RU"/>
        </w:rPr>
        <w:t xml:space="preserve">                            3.</w:t>
      </w:r>
      <w:proofErr w:type="gramStart"/>
      <w:r w:rsidR="00AE61AE" w:rsidRPr="001D7D6B">
        <w:rPr>
          <w:rFonts w:cs="Arial"/>
          <w:b/>
          <w:sz w:val="24"/>
          <w:szCs w:val="20"/>
          <w:lang w:val="ru-RU" w:eastAsia="ru-RU"/>
        </w:rPr>
        <w:t>Ц</w:t>
      </w:r>
      <w:proofErr w:type="gramEnd"/>
      <w:r w:rsidR="00AE61AE" w:rsidRPr="001D7D6B">
        <w:rPr>
          <w:rFonts w:cs="Arial"/>
          <w:b/>
          <w:sz w:val="24"/>
          <w:szCs w:val="20"/>
          <w:lang w:val="ru-RU" w:eastAsia="ru-RU"/>
        </w:rPr>
        <w:t>іна Договору та порядок проведення розрахунків</w:t>
      </w:r>
    </w:p>
    <w:p w:rsidR="00AE61AE" w:rsidRPr="001D7D6B" w:rsidRDefault="00AE61AE" w:rsidP="00AE61AE">
      <w:pPr>
        <w:spacing w:line="3" w:lineRule="exact"/>
        <w:rPr>
          <w:rFonts w:cs="Arial"/>
          <w:sz w:val="20"/>
          <w:szCs w:val="20"/>
          <w:lang w:val="ru-RU" w:eastAsia="ru-RU"/>
        </w:rPr>
      </w:pPr>
    </w:p>
    <w:p w:rsidR="00AE61AE" w:rsidRPr="001D7D6B" w:rsidRDefault="00AE61AE" w:rsidP="00AE61AE">
      <w:pPr>
        <w:spacing w:line="232" w:lineRule="auto"/>
        <w:ind w:right="20" w:firstLine="566"/>
        <w:jc w:val="both"/>
        <w:rPr>
          <w:rFonts w:cs="Arial"/>
          <w:sz w:val="24"/>
          <w:szCs w:val="20"/>
          <w:lang w:val="ru-RU" w:eastAsia="ru-RU"/>
        </w:rPr>
      </w:pPr>
      <w:r w:rsidRPr="001D7D6B">
        <w:rPr>
          <w:rFonts w:cs="Arial"/>
          <w:b/>
          <w:sz w:val="24"/>
          <w:szCs w:val="20"/>
          <w:lang w:val="ru-RU" w:eastAsia="ru-RU"/>
        </w:rPr>
        <w:t xml:space="preserve">3.1. </w:t>
      </w:r>
      <w:proofErr w:type="gramStart"/>
      <w:r w:rsidRPr="001D7D6B">
        <w:rPr>
          <w:rFonts w:cs="Arial"/>
          <w:sz w:val="24"/>
          <w:szCs w:val="20"/>
          <w:lang w:val="ru-RU" w:eastAsia="ru-RU"/>
        </w:rPr>
        <w:t>Ц</w:t>
      </w:r>
      <w:proofErr w:type="gramEnd"/>
      <w:r w:rsidRPr="001D7D6B">
        <w:rPr>
          <w:rFonts w:cs="Arial"/>
          <w:sz w:val="24"/>
          <w:szCs w:val="20"/>
          <w:lang w:val="ru-RU" w:eastAsia="ru-RU"/>
        </w:rPr>
        <w:t>іна цього Договору визначається на підставі кошторису, наведеного у Додатку № 2</w:t>
      </w:r>
      <w:r w:rsidRPr="001D7D6B">
        <w:rPr>
          <w:rFonts w:cs="Arial"/>
          <w:b/>
          <w:sz w:val="24"/>
          <w:szCs w:val="20"/>
          <w:lang w:val="ru-RU" w:eastAsia="ru-RU"/>
        </w:rPr>
        <w:t xml:space="preserve"> </w:t>
      </w:r>
      <w:r w:rsidRPr="001D7D6B">
        <w:rPr>
          <w:rFonts w:cs="Arial"/>
          <w:sz w:val="24"/>
          <w:szCs w:val="20"/>
          <w:lang w:val="ru-RU" w:eastAsia="ru-RU"/>
        </w:rPr>
        <w:t>до цього Договору і складає ________,__ грн. (___________________________ гривень __ коп),</w:t>
      </w:r>
    </w:p>
    <w:p w:rsidR="00AE61AE" w:rsidRPr="001D7D6B" w:rsidRDefault="00AE61AE" w:rsidP="00AE61AE">
      <w:pPr>
        <w:spacing w:line="1" w:lineRule="exact"/>
        <w:rPr>
          <w:rFonts w:cs="Arial"/>
          <w:sz w:val="20"/>
          <w:szCs w:val="20"/>
          <w:lang w:val="ru-RU" w:eastAsia="ru-RU"/>
        </w:rPr>
      </w:pPr>
    </w:p>
    <w:p w:rsidR="00AE61AE" w:rsidRPr="001D7D6B" w:rsidRDefault="00AE61AE" w:rsidP="00AE61AE">
      <w:pPr>
        <w:tabs>
          <w:tab w:val="left" w:pos="6600"/>
        </w:tabs>
        <w:spacing w:line="0" w:lineRule="atLeast"/>
        <w:ind w:left="3080"/>
        <w:rPr>
          <w:rFonts w:cs="Arial"/>
          <w:sz w:val="15"/>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5"/>
          <w:szCs w:val="20"/>
          <w:lang w:val="ru-RU" w:eastAsia="ru-RU"/>
        </w:rPr>
        <w:t>(сума прописом)</w:t>
      </w:r>
    </w:p>
    <w:p w:rsidR="00AE61AE" w:rsidRPr="001D7D6B" w:rsidRDefault="00AE61AE" w:rsidP="00AE61AE">
      <w:pPr>
        <w:spacing w:line="231" w:lineRule="auto"/>
        <w:rPr>
          <w:rFonts w:cs="Arial"/>
          <w:sz w:val="24"/>
          <w:szCs w:val="20"/>
          <w:lang w:val="ru-RU" w:eastAsia="ru-RU"/>
        </w:rPr>
      </w:pP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тому числі ПДВ - __________,__ грн. (________________________________ гривень ___ коп).</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tabs>
          <w:tab w:val="left" w:pos="5580"/>
        </w:tabs>
        <w:spacing w:line="0" w:lineRule="atLeast"/>
        <w:ind w:left="2240"/>
        <w:rPr>
          <w:rFonts w:cs="Arial"/>
          <w:sz w:val="16"/>
          <w:szCs w:val="20"/>
          <w:lang w:val="ru-RU" w:eastAsia="ru-RU"/>
        </w:rPr>
      </w:pPr>
      <w:r w:rsidRPr="001D7D6B">
        <w:rPr>
          <w:rFonts w:cs="Arial"/>
          <w:sz w:val="16"/>
          <w:szCs w:val="20"/>
          <w:lang w:val="ru-RU" w:eastAsia="ru-RU"/>
        </w:rPr>
        <w:t>(сума цифрами)</w:t>
      </w:r>
      <w:r w:rsidRPr="001D7D6B">
        <w:rPr>
          <w:rFonts w:cs="Arial"/>
          <w:sz w:val="20"/>
          <w:szCs w:val="20"/>
          <w:lang w:val="ru-RU" w:eastAsia="ru-RU"/>
        </w:rPr>
        <w:tab/>
      </w:r>
      <w:r w:rsidRPr="001D7D6B">
        <w:rPr>
          <w:rFonts w:cs="Arial"/>
          <w:sz w:val="16"/>
          <w:szCs w:val="20"/>
          <w:lang w:val="ru-RU" w:eastAsia="ru-RU"/>
        </w:rPr>
        <w:t>(сума прописом)</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3.2. </w:t>
      </w:r>
      <w:r>
        <w:rPr>
          <w:rFonts w:cs="Arial"/>
          <w:sz w:val="24"/>
          <w:szCs w:val="20"/>
          <w:lang w:val="ru-RU" w:eastAsia="ru-RU"/>
        </w:rPr>
        <w:t>Оплата наданих послуг</w:t>
      </w:r>
      <w:r w:rsidRPr="001D7D6B">
        <w:rPr>
          <w:rFonts w:cs="Arial"/>
          <w:sz w:val="24"/>
          <w:szCs w:val="20"/>
          <w:lang w:val="ru-RU" w:eastAsia="ru-RU"/>
        </w:rPr>
        <w:t xml:space="preserve"> здійснюється Замовником </w:t>
      </w:r>
      <w:r>
        <w:rPr>
          <w:rFonts w:cs="Arial"/>
          <w:sz w:val="24"/>
          <w:szCs w:val="20"/>
          <w:lang w:val="ru-RU" w:eastAsia="ru-RU"/>
        </w:rPr>
        <w:t xml:space="preserve">за рахунок бюджетних коштів </w:t>
      </w:r>
      <w:r w:rsidRPr="001D7D6B">
        <w:rPr>
          <w:rFonts w:cs="Arial"/>
          <w:sz w:val="24"/>
          <w:szCs w:val="20"/>
          <w:lang w:val="ru-RU" w:eastAsia="ru-RU"/>
        </w:rPr>
        <w:t xml:space="preserve">на </w:t>
      </w:r>
      <w:proofErr w:type="gramStart"/>
      <w:r w:rsidRPr="001D7D6B">
        <w:rPr>
          <w:rFonts w:cs="Arial"/>
          <w:sz w:val="24"/>
          <w:szCs w:val="20"/>
          <w:lang w:val="ru-RU" w:eastAsia="ru-RU"/>
        </w:rPr>
        <w:t>п</w:t>
      </w:r>
      <w:proofErr w:type="gramEnd"/>
      <w:r w:rsidRPr="001D7D6B">
        <w:rPr>
          <w:rFonts w:cs="Arial"/>
          <w:sz w:val="24"/>
          <w:szCs w:val="20"/>
          <w:lang w:val="ru-RU" w:eastAsia="ru-RU"/>
        </w:rPr>
        <w:t>ідставі акту здачі-приймання</w:t>
      </w:r>
      <w:r w:rsidRPr="001D7D6B">
        <w:rPr>
          <w:rFonts w:cs="Arial"/>
          <w:b/>
          <w:sz w:val="24"/>
          <w:szCs w:val="20"/>
          <w:lang w:val="ru-RU" w:eastAsia="ru-RU"/>
        </w:rPr>
        <w:t xml:space="preserve"> </w:t>
      </w:r>
      <w:r>
        <w:rPr>
          <w:rFonts w:cs="Arial"/>
          <w:sz w:val="24"/>
          <w:szCs w:val="20"/>
          <w:lang w:val="ru-RU" w:eastAsia="ru-RU"/>
        </w:rPr>
        <w:t>виконаних послуг</w:t>
      </w:r>
      <w:r w:rsidRPr="001D7D6B">
        <w:rPr>
          <w:rFonts w:cs="Arial"/>
          <w:sz w:val="24"/>
          <w:szCs w:val="20"/>
          <w:lang w:val="ru-RU" w:eastAsia="ru-RU"/>
        </w:rPr>
        <w:t xml:space="preserve">, підписаного Сторонами в порядку, визначеному в розділі 5 цього Договору, протягом 30 календарних днів, з дня підписання Сторонами </w:t>
      </w:r>
      <w:r>
        <w:rPr>
          <w:rFonts w:cs="Arial"/>
          <w:sz w:val="24"/>
          <w:szCs w:val="20"/>
          <w:lang w:val="ru-RU" w:eastAsia="ru-RU"/>
        </w:rPr>
        <w:t>акту-здачі приймання наданих послуг</w:t>
      </w:r>
      <w:r w:rsidRPr="001D7D6B">
        <w:rPr>
          <w:rFonts w:cs="Arial"/>
          <w:sz w:val="24"/>
          <w:szCs w:val="20"/>
          <w:lang w:val="ru-RU" w:eastAsia="ru-RU"/>
        </w:rPr>
        <w:t xml:space="preserve"> та отримання від Підрядника оригіналу рахунку-фактури на оплату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0"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3.3. </w:t>
      </w:r>
      <w:r w:rsidRPr="001D7D6B">
        <w:rPr>
          <w:rFonts w:cs="Arial"/>
          <w:sz w:val="24"/>
          <w:szCs w:val="20"/>
          <w:lang w:val="ru-RU" w:eastAsia="ru-RU"/>
        </w:rPr>
        <w:t>Розрахунки здійснюються у безготівковій формі шляхом перерахування Замовником</w:t>
      </w:r>
      <w:r w:rsidRPr="001D7D6B">
        <w:rPr>
          <w:rFonts w:cs="Arial"/>
          <w:b/>
          <w:sz w:val="24"/>
          <w:szCs w:val="20"/>
          <w:lang w:val="ru-RU" w:eastAsia="ru-RU"/>
        </w:rPr>
        <w:t xml:space="preserve"> </w:t>
      </w:r>
      <w:r w:rsidRPr="001D7D6B">
        <w:rPr>
          <w:rFonts w:cs="Arial"/>
          <w:sz w:val="24"/>
          <w:szCs w:val="20"/>
          <w:lang w:val="ru-RU" w:eastAsia="ru-RU"/>
        </w:rPr>
        <w:t>на зазначений у розділі 1</w:t>
      </w:r>
      <w:r>
        <w:rPr>
          <w:rFonts w:cs="Arial"/>
          <w:sz w:val="24"/>
          <w:szCs w:val="20"/>
          <w:lang w:val="ru-RU" w:eastAsia="ru-RU"/>
        </w:rPr>
        <w:t>3</w:t>
      </w:r>
      <w:r w:rsidRPr="001D7D6B">
        <w:rPr>
          <w:rFonts w:cs="Arial"/>
          <w:sz w:val="24"/>
          <w:szCs w:val="20"/>
          <w:lang w:val="ru-RU" w:eastAsia="ru-RU"/>
        </w:rPr>
        <w:t xml:space="preserve"> цього Договору поточний рахунок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грошових коштів на умовах, визначених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3.4.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 надати Замовнику податкову накладну, складену в</w:t>
      </w:r>
      <w:r w:rsidRPr="001D7D6B">
        <w:rPr>
          <w:rFonts w:cs="Arial"/>
          <w:b/>
          <w:sz w:val="24"/>
          <w:szCs w:val="20"/>
          <w:lang w:val="ru-RU" w:eastAsia="ru-RU"/>
        </w:rPr>
        <w:t xml:space="preserve"> </w:t>
      </w:r>
      <w:r w:rsidRPr="001D7D6B">
        <w:rPr>
          <w:rFonts w:cs="Arial"/>
          <w:sz w:val="24"/>
          <w:szCs w:val="20"/>
          <w:lang w:val="ru-RU" w:eastAsia="ru-RU"/>
        </w:rPr>
        <w:t>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9" w:lineRule="auto"/>
        <w:ind w:firstLine="566"/>
        <w:jc w:val="both"/>
        <w:rPr>
          <w:rFonts w:cs="Arial"/>
          <w:sz w:val="24"/>
          <w:szCs w:val="20"/>
          <w:lang w:val="ru-RU" w:eastAsia="ru-RU"/>
        </w:rPr>
      </w:pPr>
      <w:r w:rsidRPr="001D7D6B">
        <w:rPr>
          <w:rFonts w:cs="Arial"/>
          <w:sz w:val="24"/>
          <w:szCs w:val="20"/>
          <w:lang w:val="ru-RU" w:eastAsia="ru-RU"/>
        </w:rPr>
        <w:t xml:space="preserve">Несвоєчасне надання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w:t>
      </w:r>
      <w:r>
        <w:rPr>
          <w:rFonts w:cs="Arial"/>
          <w:sz w:val="24"/>
          <w:szCs w:val="20"/>
          <w:lang w:val="ru-RU" w:eastAsia="ru-RU"/>
        </w:rPr>
        <w:t>послуг</w:t>
      </w:r>
      <w:r w:rsidRPr="001D7D6B">
        <w:rPr>
          <w:rFonts w:cs="Arial"/>
          <w:sz w:val="24"/>
          <w:szCs w:val="20"/>
          <w:lang w:val="ru-RU" w:eastAsia="ru-RU"/>
        </w:rPr>
        <w:t xml:space="preserve">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w:t>
      </w:r>
      <w:proofErr w:type="gramStart"/>
      <w:r w:rsidRPr="001D7D6B">
        <w:rPr>
          <w:rFonts w:cs="Arial"/>
          <w:sz w:val="24"/>
          <w:szCs w:val="20"/>
          <w:lang w:val="ru-RU" w:eastAsia="ru-RU"/>
        </w:rPr>
        <w:t>п</w:t>
      </w:r>
      <w:proofErr w:type="gramEnd"/>
      <w:r w:rsidRPr="001D7D6B">
        <w:rPr>
          <w:rFonts w:cs="Arial"/>
          <w:sz w:val="24"/>
          <w:szCs w:val="20"/>
          <w:lang w:val="ru-RU" w:eastAsia="ru-RU"/>
        </w:rPr>
        <w:t>ідтвердження факту здійснення такої реєстрації Підрядником та перевірки податкової накладної/розрахунку коригування на предмет додержання вимог законодавства щодо її заповнення та підписання.</w:t>
      </w:r>
    </w:p>
    <w:p w:rsidR="00AE61AE" w:rsidRPr="001D7D6B" w:rsidRDefault="00AE61AE" w:rsidP="00AE61AE">
      <w:pPr>
        <w:spacing w:line="13" w:lineRule="exact"/>
        <w:rPr>
          <w:rFonts w:cs="Arial"/>
          <w:sz w:val="20"/>
          <w:szCs w:val="20"/>
          <w:lang w:val="ru-RU" w:eastAsia="ru-RU"/>
        </w:rPr>
      </w:pPr>
    </w:p>
    <w:p w:rsidR="00AE61AE" w:rsidRPr="00AE61AE" w:rsidRDefault="00AE61AE" w:rsidP="00AE61AE">
      <w:pPr>
        <w:spacing w:line="236" w:lineRule="auto"/>
        <w:ind w:right="20" w:firstLine="566"/>
        <w:jc w:val="both"/>
        <w:rPr>
          <w:rFonts w:cs="Arial"/>
          <w:b/>
          <w:sz w:val="24"/>
          <w:szCs w:val="20"/>
          <w:lang w:val="ru-RU" w:eastAsia="ru-RU"/>
        </w:rPr>
      </w:pPr>
      <w:r w:rsidRPr="001D7D6B">
        <w:rPr>
          <w:rFonts w:cs="Arial"/>
          <w:b/>
          <w:sz w:val="24"/>
          <w:szCs w:val="20"/>
          <w:lang w:val="ru-RU" w:eastAsia="ru-RU"/>
        </w:rPr>
        <w:t xml:space="preserve">3.5. </w:t>
      </w:r>
      <w:r w:rsidRPr="001D7D6B">
        <w:rPr>
          <w:rFonts w:cs="Arial"/>
          <w:sz w:val="24"/>
          <w:szCs w:val="20"/>
          <w:lang w:val="ru-RU" w:eastAsia="ru-RU"/>
        </w:rPr>
        <w:t xml:space="preserve">У разі затримки виконання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своїх зобов'язань за Договором Замовник має</w:t>
      </w:r>
      <w:r w:rsidRPr="001D7D6B">
        <w:rPr>
          <w:rFonts w:cs="Arial"/>
          <w:b/>
          <w:sz w:val="24"/>
          <w:szCs w:val="20"/>
          <w:lang w:val="ru-RU" w:eastAsia="ru-RU"/>
        </w:rPr>
        <w:t xml:space="preserve"> </w:t>
      </w:r>
      <w:r w:rsidRPr="001D7D6B">
        <w:rPr>
          <w:rFonts w:cs="Arial"/>
          <w:sz w:val="24"/>
          <w:szCs w:val="20"/>
          <w:lang w:val="ru-RU" w:eastAsia="ru-RU"/>
        </w:rPr>
        <w:lastRenderedPageBreak/>
        <w:t>право затримати розрахунки на відповідний строк. Замовник також має право затримати розрахунки у разі наявності у нього претензій до кількості, комплектності чи якості</w:t>
      </w:r>
      <w:r>
        <w:rPr>
          <w:rFonts w:cs="Arial"/>
          <w:sz w:val="24"/>
          <w:szCs w:val="20"/>
          <w:lang w:val="ru-RU" w:eastAsia="ru-RU"/>
        </w:rPr>
        <w:t xml:space="preserve"> наданих</w:t>
      </w:r>
      <w:r w:rsidRPr="001D7D6B">
        <w:rPr>
          <w:rFonts w:cs="Arial"/>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 xml:space="preserve">, в тому числі </w:t>
      </w:r>
      <w:proofErr w:type="gramStart"/>
      <w:r w:rsidRPr="001D7D6B">
        <w:rPr>
          <w:rFonts w:cs="Arial"/>
          <w:sz w:val="24"/>
          <w:szCs w:val="20"/>
          <w:lang w:val="ru-RU" w:eastAsia="ru-RU"/>
        </w:rPr>
        <w:t>п</w:t>
      </w:r>
      <w:proofErr w:type="gramEnd"/>
      <w:r w:rsidRPr="001D7D6B">
        <w:rPr>
          <w:rFonts w:cs="Arial"/>
          <w:sz w:val="24"/>
          <w:szCs w:val="20"/>
          <w:lang w:val="ru-RU" w:eastAsia="ru-RU"/>
        </w:rPr>
        <w:t>ісля їх прийняття, на строк необхідний Підряднику для усунення таких претензій Замовника, про що Замовник письмово повідомляє Підрядника</w:t>
      </w:r>
      <w:r w:rsidRPr="00AE61AE">
        <w:rPr>
          <w:rFonts w:cs="Arial"/>
          <w:sz w:val="24"/>
          <w:szCs w:val="20"/>
          <w:lang w:val="ru-RU" w:eastAsia="ru-RU"/>
        </w:rPr>
        <w:t>.</w:t>
      </w:r>
      <w:r w:rsidRPr="001D7D6B">
        <w:rPr>
          <w:rFonts w:cs="Arial"/>
          <w:b/>
          <w:sz w:val="24"/>
          <w:szCs w:val="20"/>
          <w:lang w:val="ru-RU" w:eastAsia="ru-RU"/>
        </w:rPr>
        <w:t xml:space="preserve"> </w:t>
      </w:r>
    </w:p>
    <w:p w:rsidR="00AE61AE" w:rsidRPr="00AE61AE" w:rsidRDefault="00AE61AE" w:rsidP="00AE61AE">
      <w:pPr>
        <w:spacing w:line="236" w:lineRule="auto"/>
        <w:ind w:right="20" w:firstLine="566"/>
        <w:jc w:val="both"/>
        <w:rPr>
          <w:rFonts w:cs="Arial"/>
          <w:sz w:val="24"/>
          <w:szCs w:val="20"/>
          <w:lang w:val="ru-RU" w:eastAsia="ru-RU"/>
        </w:rPr>
      </w:pPr>
      <w:r w:rsidRPr="00AE61AE">
        <w:rPr>
          <w:rFonts w:cs="Arial"/>
          <w:b/>
          <w:sz w:val="24"/>
          <w:szCs w:val="20"/>
          <w:lang w:val="ru-RU" w:eastAsia="ru-RU"/>
        </w:rPr>
        <w:t xml:space="preserve">3.6. </w:t>
      </w:r>
      <w:r w:rsidRPr="00AE61AE">
        <w:rPr>
          <w:rFonts w:cs="Arial"/>
          <w:sz w:val="24"/>
          <w:szCs w:val="20"/>
          <w:lang w:val="ru-RU" w:eastAsia="ru-RU"/>
        </w:rPr>
        <w:t xml:space="preserve">За наявності у Замовника претензій до якості виконаних </w:t>
      </w:r>
      <w:proofErr w:type="gramStart"/>
      <w:r w:rsidRPr="00AE61AE">
        <w:rPr>
          <w:rFonts w:cs="Arial"/>
          <w:sz w:val="24"/>
          <w:szCs w:val="20"/>
          <w:lang w:val="ru-RU" w:eastAsia="ru-RU"/>
        </w:rPr>
        <w:t>П</w:t>
      </w:r>
      <w:proofErr w:type="gramEnd"/>
      <w:r w:rsidRPr="00AE61AE">
        <w:rPr>
          <w:rFonts w:cs="Arial"/>
          <w:sz w:val="24"/>
          <w:szCs w:val="20"/>
          <w:lang w:val="ru-RU" w:eastAsia="ru-RU"/>
        </w:rPr>
        <w:t>ідрядником послуг</w:t>
      </w:r>
      <w:r w:rsidRPr="00AE61AE">
        <w:rPr>
          <w:rFonts w:cs="Arial"/>
          <w:b/>
          <w:sz w:val="24"/>
          <w:szCs w:val="20"/>
          <w:lang w:val="ru-RU" w:eastAsia="ru-RU"/>
        </w:rPr>
        <w:t xml:space="preserve"> </w:t>
      </w:r>
      <w:r w:rsidRPr="00AE61AE">
        <w:rPr>
          <w:rFonts w:cs="Arial"/>
          <w:sz w:val="24"/>
          <w:szCs w:val="20"/>
          <w:lang w:val="ru-RU" w:eastAsia="ru-RU"/>
        </w:rPr>
        <w:t>розрахунок Замовника з Підрядником здійснюється в розмірі, що складає не оспорювану суму вартості наданих Підрядником послуг.</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sz w:val="24"/>
          <w:szCs w:val="20"/>
          <w:lang w:val="ru-RU" w:eastAsia="ru-RU"/>
        </w:rPr>
        <w:t xml:space="preserve">Остаточний розрахунок за </w:t>
      </w:r>
      <w:r>
        <w:rPr>
          <w:rFonts w:cs="Arial"/>
          <w:sz w:val="24"/>
          <w:szCs w:val="20"/>
          <w:lang w:val="ru-RU" w:eastAsia="ru-RU"/>
        </w:rPr>
        <w:t>надані послуги</w:t>
      </w:r>
      <w:r w:rsidRPr="001D7D6B">
        <w:rPr>
          <w:rFonts w:cs="Arial"/>
          <w:sz w:val="24"/>
          <w:szCs w:val="20"/>
          <w:lang w:val="ru-RU" w:eastAsia="ru-RU"/>
        </w:rPr>
        <w:t xml:space="preserve"> здійснюється за результатом розгляду претензії у п’ятиденний термін з моменту врегулювання спору </w:t>
      </w:r>
      <w:proofErr w:type="gramStart"/>
      <w:r w:rsidRPr="001D7D6B">
        <w:rPr>
          <w:rFonts w:cs="Arial"/>
          <w:sz w:val="24"/>
          <w:szCs w:val="20"/>
          <w:lang w:val="ru-RU" w:eastAsia="ru-RU"/>
        </w:rPr>
        <w:t>м</w:t>
      </w:r>
      <w:proofErr w:type="gramEnd"/>
      <w:r w:rsidRPr="001D7D6B">
        <w:rPr>
          <w:rFonts w:cs="Arial"/>
          <w:sz w:val="24"/>
          <w:szCs w:val="20"/>
          <w:lang w:val="ru-RU" w:eastAsia="ru-RU"/>
        </w:rPr>
        <w:t>іж Сторонами.</w:t>
      </w:r>
    </w:p>
    <w:p w:rsidR="00AE61AE" w:rsidRPr="001D7D6B" w:rsidRDefault="00AE61AE" w:rsidP="00AE61AE">
      <w:pPr>
        <w:spacing w:line="14" w:lineRule="exact"/>
        <w:rPr>
          <w:rFonts w:cs="Arial"/>
          <w:sz w:val="20"/>
          <w:szCs w:val="20"/>
          <w:lang w:val="ru-RU" w:eastAsia="ru-RU"/>
        </w:rPr>
      </w:pPr>
      <w:bookmarkStart w:id="31" w:name="page4"/>
      <w:bookmarkEnd w:id="31"/>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3.7. </w:t>
      </w:r>
      <w:r w:rsidRPr="001D7D6B">
        <w:rPr>
          <w:rFonts w:cs="Arial"/>
          <w:sz w:val="24"/>
          <w:szCs w:val="20"/>
          <w:lang w:val="ru-RU" w:eastAsia="ru-RU"/>
        </w:rPr>
        <w:t xml:space="preserve">Плата за </w:t>
      </w:r>
      <w:r>
        <w:rPr>
          <w:rFonts w:cs="Arial"/>
          <w:sz w:val="24"/>
          <w:szCs w:val="20"/>
          <w:lang w:val="ru-RU" w:eastAsia="ru-RU"/>
        </w:rPr>
        <w:t>надані послуги</w:t>
      </w:r>
      <w:r w:rsidRPr="001D7D6B">
        <w:rPr>
          <w:rFonts w:cs="Arial"/>
          <w:sz w:val="24"/>
          <w:szCs w:val="20"/>
          <w:lang w:val="ru-RU" w:eastAsia="ru-RU"/>
        </w:rPr>
        <w:t>, встановлена цим Договором, може бути пропорційно</w:t>
      </w:r>
      <w:r w:rsidRPr="001D7D6B">
        <w:rPr>
          <w:rFonts w:cs="Arial"/>
          <w:b/>
          <w:sz w:val="24"/>
          <w:szCs w:val="20"/>
          <w:lang w:val="ru-RU" w:eastAsia="ru-RU"/>
        </w:rPr>
        <w:t xml:space="preserve"> </w:t>
      </w:r>
      <w:r>
        <w:rPr>
          <w:rFonts w:cs="Arial"/>
          <w:sz w:val="24"/>
          <w:szCs w:val="20"/>
          <w:lang w:val="ru-RU" w:eastAsia="ru-RU"/>
        </w:rPr>
        <w:t>зменшена, якщо послуги надані</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ідрядником з відступами від умов Договору або з іншими недоліками, які роблять їх результати непридатними для використання, якщо це не залежало від Замовника.</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3.8. </w:t>
      </w:r>
      <w:r w:rsidRPr="001D7D6B">
        <w:rPr>
          <w:rFonts w:cs="Arial"/>
          <w:sz w:val="24"/>
          <w:szCs w:val="20"/>
          <w:lang w:val="ru-RU" w:eastAsia="ru-RU"/>
        </w:rPr>
        <w:t>У випадку дострокового розірвання Договору Сторони до дати розірвання Договору</w:t>
      </w:r>
      <w:r w:rsidRPr="001D7D6B">
        <w:rPr>
          <w:rFonts w:cs="Arial"/>
          <w:b/>
          <w:sz w:val="24"/>
          <w:szCs w:val="20"/>
          <w:lang w:val="ru-RU" w:eastAsia="ru-RU"/>
        </w:rPr>
        <w:t xml:space="preserve"> </w:t>
      </w:r>
      <w:r w:rsidRPr="001D7D6B">
        <w:rPr>
          <w:rFonts w:cs="Arial"/>
          <w:sz w:val="24"/>
          <w:szCs w:val="20"/>
          <w:lang w:val="ru-RU" w:eastAsia="ru-RU"/>
        </w:rPr>
        <w:t xml:space="preserve">проводять звірку взаєморозрахунків, яка оформлюється актом звірки. Наслідки дострокового розірвання Договору </w:t>
      </w:r>
      <w:proofErr w:type="gramStart"/>
      <w:r w:rsidRPr="001D7D6B">
        <w:rPr>
          <w:rFonts w:cs="Arial"/>
          <w:sz w:val="24"/>
          <w:szCs w:val="20"/>
          <w:lang w:val="ru-RU" w:eastAsia="ru-RU"/>
        </w:rPr>
        <w:t>наведен</w:t>
      </w:r>
      <w:proofErr w:type="gramEnd"/>
      <w:r w:rsidRPr="001D7D6B">
        <w:rPr>
          <w:rFonts w:cs="Arial"/>
          <w:sz w:val="24"/>
          <w:szCs w:val="20"/>
          <w:lang w:val="ru-RU" w:eastAsia="ru-RU"/>
        </w:rPr>
        <w:t xml:space="preserve">і в п.3.9, </w:t>
      </w:r>
      <w:r w:rsidRPr="00AE61AE">
        <w:rPr>
          <w:rFonts w:cs="Arial"/>
          <w:sz w:val="24"/>
          <w:szCs w:val="20"/>
          <w:lang w:val="ru-RU" w:eastAsia="ru-RU"/>
        </w:rPr>
        <w:t xml:space="preserve"> </w:t>
      </w:r>
      <w:r w:rsidRPr="001D7D6B">
        <w:rPr>
          <w:rFonts w:cs="Arial"/>
          <w:sz w:val="24"/>
          <w:szCs w:val="20"/>
          <w:lang w:val="ru-RU" w:eastAsia="ru-RU"/>
        </w:rPr>
        <w:t>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right="20" w:firstLine="566"/>
        <w:jc w:val="both"/>
        <w:rPr>
          <w:rFonts w:cs="Arial"/>
          <w:sz w:val="24"/>
          <w:szCs w:val="20"/>
          <w:lang w:val="ru-RU" w:eastAsia="ru-RU"/>
        </w:rPr>
      </w:pPr>
      <w:r w:rsidRPr="001D7D6B">
        <w:rPr>
          <w:rFonts w:cs="Arial"/>
          <w:b/>
          <w:sz w:val="24"/>
          <w:szCs w:val="20"/>
          <w:lang w:val="ru-RU" w:eastAsia="ru-RU"/>
        </w:rPr>
        <w:t xml:space="preserve">3.9. </w:t>
      </w:r>
      <w:r w:rsidRPr="001D7D6B">
        <w:rPr>
          <w:rFonts w:cs="Arial"/>
          <w:sz w:val="24"/>
          <w:szCs w:val="20"/>
          <w:lang w:val="ru-RU" w:eastAsia="ru-RU"/>
        </w:rPr>
        <w:t xml:space="preserve">Замовник </w:t>
      </w:r>
      <w:r>
        <w:rPr>
          <w:rFonts w:cs="Arial"/>
          <w:sz w:val="24"/>
          <w:szCs w:val="20"/>
          <w:lang w:val="ru-RU" w:eastAsia="ru-RU"/>
        </w:rPr>
        <w:t xml:space="preserve">не оплачує </w:t>
      </w:r>
      <w:proofErr w:type="gramStart"/>
      <w:r>
        <w:rPr>
          <w:rFonts w:cs="Arial"/>
          <w:sz w:val="24"/>
          <w:szCs w:val="20"/>
          <w:lang w:val="ru-RU" w:eastAsia="ru-RU"/>
        </w:rPr>
        <w:t>П</w:t>
      </w:r>
      <w:proofErr w:type="gramEnd"/>
      <w:r>
        <w:rPr>
          <w:rFonts w:cs="Arial"/>
          <w:sz w:val="24"/>
          <w:szCs w:val="20"/>
          <w:lang w:val="ru-RU" w:eastAsia="ru-RU"/>
        </w:rPr>
        <w:t>ідряднику вартість наданих послуг</w:t>
      </w:r>
      <w:r w:rsidRPr="001D7D6B">
        <w:rPr>
          <w:rFonts w:cs="Arial"/>
          <w:sz w:val="24"/>
          <w:szCs w:val="20"/>
          <w:lang w:val="ru-RU" w:eastAsia="ru-RU"/>
        </w:rPr>
        <w:t xml:space="preserve"> та не відшкодовує</w:t>
      </w:r>
      <w:r w:rsidRPr="001D7D6B">
        <w:rPr>
          <w:rFonts w:cs="Arial"/>
          <w:b/>
          <w:sz w:val="24"/>
          <w:szCs w:val="20"/>
          <w:lang w:val="ru-RU" w:eastAsia="ru-RU"/>
        </w:rPr>
        <w:t xml:space="preserve"> </w:t>
      </w:r>
      <w:r w:rsidRPr="001D7D6B">
        <w:rPr>
          <w:rFonts w:cs="Arial"/>
          <w:sz w:val="24"/>
          <w:szCs w:val="20"/>
          <w:lang w:val="ru-RU" w:eastAsia="ru-RU"/>
        </w:rPr>
        <w:t xml:space="preserve">Підряднику його витрати, пов’язані з </w:t>
      </w:r>
      <w:r>
        <w:rPr>
          <w:rFonts w:cs="Arial"/>
          <w:sz w:val="24"/>
          <w:szCs w:val="20"/>
          <w:lang w:val="ru-RU" w:eastAsia="ru-RU"/>
        </w:rPr>
        <w:t>наданих</w:t>
      </w:r>
      <w:r w:rsidRPr="001D7D6B">
        <w:rPr>
          <w:rFonts w:cs="Arial"/>
          <w:sz w:val="24"/>
          <w:szCs w:val="20"/>
          <w:lang w:val="ru-RU" w:eastAsia="ru-RU"/>
        </w:rPr>
        <w:t xml:space="preserve"> за цим Договором, у випадку його дострокового розірвання за ініціативи Підрядника або у випадку невиконання або неналежного виконання Підрядником своїх зобов’язань за Договором, внаслідок яких Замовник має право вимагати відшкодування збитків.</w:t>
      </w:r>
    </w:p>
    <w:p w:rsidR="00AE61AE" w:rsidRPr="001D7D6B" w:rsidRDefault="00AE61AE" w:rsidP="00AE61AE">
      <w:pPr>
        <w:tabs>
          <w:tab w:val="left" w:pos="3880"/>
        </w:tabs>
        <w:spacing w:line="0" w:lineRule="atLeast"/>
        <w:ind w:left="3880"/>
        <w:rPr>
          <w:rFonts w:cs="Arial"/>
          <w:b/>
          <w:sz w:val="24"/>
          <w:szCs w:val="20"/>
          <w:lang w:val="ru-RU" w:eastAsia="ru-RU"/>
        </w:rPr>
      </w:pPr>
      <w:r>
        <w:rPr>
          <w:rFonts w:cs="Arial"/>
          <w:b/>
          <w:sz w:val="24"/>
          <w:szCs w:val="20"/>
          <w:lang w:val="ru-RU" w:eastAsia="ru-RU"/>
        </w:rPr>
        <w:t>4.Якість та обсяги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4.1.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Pr>
          <w:rFonts w:cs="Arial"/>
          <w:sz w:val="24"/>
          <w:szCs w:val="20"/>
          <w:lang w:val="ru-RU" w:eastAsia="ru-RU"/>
        </w:rPr>
        <w:t xml:space="preserve"> надати послуги</w:t>
      </w:r>
      <w:r w:rsidRPr="001D7D6B">
        <w:rPr>
          <w:rFonts w:cs="Arial"/>
          <w:sz w:val="24"/>
          <w:szCs w:val="20"/>
          <w:lang w:val="ru-RU" w:eastAsia="ru-RU"/>
        </w:rPr>
        <w:t>, якість і послідовність яких відповідає</w:t>
      </w:r>
      <w:r w:rsidRPr="001D7D6B">
        <w:rPr>
          <w:rFonts w:cs="Arial"/>
          <w:b/>
          <w:sz w:val="24"/>
          <w:szCs w:val="20"/>
          <w:lang w:val="ru-RU" w:eastAsia="ru-RU"/>
        </w:rPr>
        <w:t xml:space="preserve"> </w:t>
      </w:r>
      <w:r w:rsidRPr="001D7D6B">
        <w:rPr>
          <w:rFonts w:cs="Arial"/>
          <w:sz w:val="24"/>
          <w:szCs w:val="20"/>
          <w:lang w:val="ru-RU" w:eastAsia="ru-RU"/>
        </w:rPr>
        <w:t>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4.2. </w:t>
      </w:r>
      <w:r w:rsidRPr="001D7D6B">
        <w:rPr>
          <w:rFonts w:cs="Arial"/>
          <w:sz w:val="24"/>
          <w:szCs w:val="20"/>
          <w:lang w:val="ru-RU" w:eastAsia="ru-RU"/>
        </w:rPr>
        <w:t>Якість рослинницької продукції має відповідати вимогам чинного законодавства,</w:t>
      </w:r>
      <w:r w:rsidRPr="001D7D6B">
        <w:rPr>
          <w:rFonts w:cs="Arial"/>
          <w:b/>
          <w:sz w:val="24"/>
          <w:szCs w:val="20"/>
          <w:lang w:val="ru-RU" w:eastAsia="ru-RU"/>
        </w:rPr>
        <w:t xml:space="preserve"> </w:t>
      </w:r>
      <w:r w:rsidRPr="001D7D6B">
        <w:rPr>
          <w:rFonts w:cs="Arial"/>
          <w:sz w:val="24"/>
          <w:szCs w:val="20"/>
          <w:lang w:val="ru-RU" w:eastAsia="ru-RU"/>
        </w:rPr>
        <w:t>зокрема вимогам ДСТУ для сільськогосподарськи</w:t>
      </w:r>
      <w:proofErr w:type="gramStart"/>
      <w:r w:rsidRPr="001D7D6B">
        <w:rPr>
          <w:rFonts w:cs="Arial"/>
          <w:sz w:val="24"/>
          <w:szCs w:val="20"/>
          <w:lang w:val="ru-RU" w:eastAsia="ru-RU"/>
        </w:rPr>
        <w:t>х(</w:t>
      </w:r>
      <w:proofErr w:type="gramEnd"/>
      <w:r w:rsidRPr="001D7D6B">
        <w:rPr>
          <w:rFonts w:cs="Arial"/>
          <w:sz w:val="24"/>
          <w:szCs w:val="20"/>
          <w:lang w:val="ru-RU" w:eastAsia="ru-RU"/>
        </w:rPr>
        <w:t>-ої) культур(-и), зазначених(-ої) у Додатку №2 (далі - ДСТУ), медико-біологічним і санітарним нормам якості продовольчої сировини і харчових продуктів.</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4.3.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гарантує:</w:t>
      </w:r>
    </w:p>
    <w:p w:rsidR="00AE61AE" w:rsidRPr="001D7D6B" w:rsidRDefault="00AE61AE" w:rsidP="00AE61AE">
      <w:pPr>
        <w:spacing w:line="13"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4.3.1 </w:t>
      </w:r>
      <w:r w:rsidRPr="001D7D6B">
        <w:rPr>
          <w:rFonts w:cs="Arial"/>
          <w:sz w:val="24"/>
          <w:szCs w:val="20"/>
          <w:lang w:val="ru-RU" w:eastAsia="ru-RU"/>
        </w:rPr>
        <w:t xml:space="preserve">належну якість використовуваних добрив, засобів захисту рослин, </w:t>
      </w:r>
      <w:proofErr w:type="gramStart"/>
      <w:r w:rsidRPr="001D7D6B">
        <w:rPr>
          <w:rFonts w:cs="Arial"/>
          <w:sz w:val="24"/>
          <w:szCs w:val="20"/>
          <w:lang w:val="ru-RU" w:eastAsia="ru-RU"/>
        </w:rPr>
        <w:t>пос</w:t>
      </w:r>
      <w:proofErr w:type="gramEnd"/>
      <w:r w:rsidRPr="001D7D6B">
        <w:rPr>
          <w:rFonts w:cs="Arial"/>
          <w:sz w:val="24"/>
          <w:szCs w:val="20"/>
          <w:lang w:val="ru-RU" w:eastAsia="ru-RU"/>
        </w:rPr>
        <w:t>івного</w:t>
      </w:r>
      <w:r w:rsidRPr="001D7D6B">
        <w:rPr>
          <w:rFonts w:cs="Arial"/>
          <w:b/>
          <w:sz w:val="24"/>
          <w:szCs w:val="20"/>
          <w:lang w:val="ru-RU" w:eastAsia="ru-RU"/>
        </w:rPr>
        <w:t xml:space="preserve"> </w:t>
      </w:r>
      <w:r w:rsidRPr="001D7D6B">
        <w:rPr>
          <w:rFonts w:cs="Arial"/>
          <w:sz w:val="24"/>
          <w:szCs w:val="20"/>
          <w:lang w:val="ru-RU" w:eastAsia="ru-RU"/>
        </w:rPr>
        <w:t>матеріалу</w:t>
      </w:r>
      <w:r>
        <w:rPr>
          <w:rFonts w:cs="Arial"/>
          <w:sz w:val="24"/>
          <w:szCs w:val="20"/>
          <w:lang w:val="ru-RU" w:eastAsia="ru-RU"/>
        </w:rPr>
        <w:t xml:space="preserve"> (зарубіжної силекції)</w:t>
      </w:r>
      <w:r w:rsidRPr="001D7D6B">
        <w:rPr>
          <w:rFonts w:cs="Arial"/>
          <w:sz w:val="24"/>
          <w:szCs w:val="20"/>
          <w:lang w:val="ru-RU" w:eastAsia="ru-RU"/>
        </w:rPr>
        <w:t xml:space="preserve"> тощо, відповідність їх державним стандартам, забезпечення їх відповідними сертифікатами та/або іншими документами, що засвідчують їх якість;</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4.3.2 </w:t>
      </w:r>
      <w:r w:rsidRPr="00527469">
        <w:rPr>
          <w:rFonts w:cs="Arial"/>
          <w:sz w:val="24"/>
          <w:szCs w:val="20"/>
          <w:lang w:val="ru-RU" w:eastAsia="ru-RU"/>
        </w:rPr>
        <w:t xml:space="preserve">надання </w:t>
      </w:r>
      <w:r>
        <w:rPr>
          <w:rFonts w:cs="Arial"/>
          <w:sz w:val="24"/>
          <w:szCs w:val="20"/>
          <w:lang w:val="ru-RU" w:eastAsia="ru-RU"/>
        </w:rPr>
        <w:t>послуг</w:t>
      </w:r>
      <w:r w:rsidRPr="001D7D6B">
        <w:rPr>
          <w:rFonts w:cs="Arial"/>
          <w:sz w:val="24"/>
          <w:szCs w:val="20"/>
          <w:lang w:val="ru-RU" w:eastAsia="ru-RU"/>
        </w:rPr>
        <w:t xml:space="preserve"> за Договором відповідно до агрономічних вимог та з обов’язковим</w:t>
      </w:r>
      <w:r w:rsidRPr="001D7D6B">
        <w:rPr>
          <w:rFonts w:cs="Arial"/>
          <w:b/>
          <w:sz w:val="24"/>
          <w:szCs w:val="20"/>
          <w:lang w:val="ru-RU" w:eastAsia="ru-RU"/>
        </w:rPr>
        <w:t xml:space="preserve"> </w:t>
      </w:r>
      <w:r w:rsidRPr="001D7D6B">
        <w:rPr>
          <w:rFonts w:cs="Arial"/>
          <w:sz w:val="24"/>
          <w:szCs w:val="20"/>
          <w:lang w:val="ru-RU" w:eastAsia="ru-RU"/>
        </w:rPr>
        <w:t xml:space="preserve">дотриманням </w:t>
      </w:r>
      <w:proofErr w:type="gramStart"/>
      <w:r w:rsidRPr="001D7D6B">
        <w:rPr>
          <w:rFonts w:cs="Arial"/>
          <w:sz w:val="24"/>
          <w:szCs w:val="20"/>
          <w:lang w:val="ru-RU" w:eastAsia="ru-RU"/>
        </w:rPr>
        <w:t>вс</w:t>
      </w:r>
      <w:proofErr w:type="gramEnd"/>
      <w:r w:rsidRPr="001D7D6B">
        <w:rPr>
          <w:rFonts w:cs="Arial"/>
          <w:sz w:val="24"/>
          <w:szCs w:val="20"/>
          <w:lang w:val="ru-RU" w:eastAsia="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4.3.3 </w:t>
      </w:r>
      <w:r w:rsidRPr="001D7D6B">
        <w:rPr>
          <w:rFonts w:cs="Arial"/>
          <w:sz w:val="24"/>
          <w:szCs w:val="20"/>
          <w:lang w:val="ru-RU" w:eastAsia="ru-RU"/>
        </w:rPr>
        <w:t xml:space="preserve">своєчасне усунення недоліків результатів </w:t>
      </w:r>
      <w:r>
        <w:rPr>
          <w:rFonts w:cs="Arial"/>
          <w:sz w:val="24"/>
          <w:szCs w:val="20"/>
          <w:lang w:val="ru-RU" w:eastAsia="ru-RU"/>
        </w:rPr>
        <w:t>нада</w:t>
      </w:r>
      <w:r w:rsidRPr="001D7D6B">
        <w:rPr>
          <w:rFonts w:cs="Arial"/>
          <w:sz w:val="24"/>
          <w:szCs w:val="20"/>
          <w:lang w:val="ru-RU" w:eastAsia="ru-RU"/>
        </w:rPr>
        <w:t xml:space="preserve">них </w:t>
      </w:r>
      <w:r>
        <w:rPr>
          <w:rFonts w:cs="Arial"/>
          <w:sz w:val="24"/>
          <w:szCs w:val="20"/>
          <w:lang w:val="ru-RU" w:eastAsia="ru-RU"/>
        </w:rPr>
        <w:t>послуг</w:t>
      </w:r>
      <w:r w:rsidRPr="001D7D6B">
        <w:rPr>
          <w:rFonts w:cs="Arial"/>
          <w:sz w:val="24"/>
          <w:szCs w:val="20"/>
          <w:lang w:val="ru-RU" w:eastAsia="ru-RU"/>
        </w:rPr>
        <w:t xml:space="preserve"> (зібраного врожаю),</w:t>
      </w:r>
      <w:r w:rsidRPr="001D7D6B">
        <w:rPr>
          <w:rFonts w:cs="Arial"/>
          <w:b/>
          <w:sz w:val="24"/>
          <w:szCs w:val="20"/>
          <w:lang w:val="ru-RU" w:eastAsia="ru-RU"/>
        </w:rPr>
        <w:t xml:space="preserve"> </w:t>
      </w:r>
      <w:r w:rsidRPr="001D7D6B">
        <w:rPr>
          <w:rFonts w:cs="Arial"/>
          <w:sz w:val="24"/>
          <w:szCs w:val="20"/>
          <w:lang w:val="ru-RU" w:eastAsia="ru-RU"/>
        </w:rPr>
        <w:t xml:space="preserve">дефектів (недоліків, недоробок), що виявлені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прийняття таких </w:t>
      </w:r>
      <w:r>
        <w:rPr>
          <w:rFonts w:cs="Arial"/>
          <w:sz w:val="24"/>
          <w:szCs w:val="20"/>
          <w:lang w:val="ru-RU" w:eastAsia="ru-RU"/>
        </w:rPr>
        <w:t>послуг</w:t>
      </w:r>
      <w:r w:rsidRPr="001D7D6B">
        <w:rPr>
          <w:rFonts w:cs="Arial"/>
          <w:sz w:val="24"/>
          <w:szCs w:val="20"/>
          <w:lang w:val="ru-RU" w:eastAsia="ru-RU"/>
        </w:rPr>
        <w:t xml:space="preserve"> або після їх приймання;</w:t>
      </w:r>
    </w:p>
    <w:p w:rsidR="00AE61AE" w:rsidRPr="001D7D6B" w:rsidRDefault="00AE61AE" w:rsidP="00AE61AE">
      <w:pPr>
        <w:spacing w:line="14" w:lineRule="exact"/>
        <w:rPr>
          <w:rFonts w:cs="Arial"/>
          <w:sz w:val="20"/>
          <w:szCs w:val="20"/>
          <w:lang w:val="ru-RU" w:eastAsia="ru-RU"/>
        </w:rPr>
      </w:pPr>
    </w:p>
    <w:p w:rsidR="00AE61AE" w:rsidRPr="001D7D6B" w:rsidRDefault="00FE2E89" w:rsidP="00AE61AE">
      <w:pPr>
        <w:spacing w:line="20" w:lineRule="exact"/>
        <w:rPr>
          <w:rFonts w:cs="Arial"/>
          <w:sz w:val="20"/>
          <w:szCs w:val="20"/>
          <w:lang w:val="ru-RU" w:eastAsia="ru-RU"/>
        </w:rPr>
      </w:pPr>
      <w:r w:rsidRPr="00FE2E89">
        <w:rPr>
          <w:rFonts w:cs="Arial"/>
          <w:sz w:val="24"/>
          <w:szCs w:val="20"/>
          <w:highlight w:val="white"/>
          <w:lang w:val="ru-RU" w:eastAsia="ru-RU"/>
        </w:rPr>
        <w:pict>
          <v:rect id="_x0000_s1049" style="position:absolute;margin-left:-.05pt;margin-top:-68.6pt;width:498.65pt;height:55.55pt;z-index:-251656192" o:userdrawn="t" strokecolor="none"/>
        </w:pict>
      </w: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highlight w:val="white"/>
          <w:lang w:val="ru-RU" w:eastAsia="ru-RU"/>
        </w:rPr>
        <w:t>4.3.</w:t>
      </w:r>
      <w:r w:rsidRPr="00AE61AE">
        <w:rPr>
          <w:rFonts w:cs="Arial"/>
          <w:b/>
          <w:sz w:val="24"/>
          <w:szCs w:val="20"/>
          <w:highlight w:val="white"/>
          <w:lang w:val="ru-RU" w:eastAsia="ru-RU"/>
        </w:rPr>
        <w:t>4</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відповідність рослинницької продукції вимогам ДСТУ, також </w:t>
      </w:r>
      <w:proofErr w:type="gramStart"/>
      <w:r w:rsidRPr="001D7D6B">
        <w:rPr>
          <w:rFonts w:cs="Arial"/>
          <w:sz w:val="24"/>
          <w:szCs w:val="20"/>
          <w:highlight w:val="white"/>
          <w:lang w:val="ru-RU" w:eastAsia="ru-RU"/>
        </w:rPr>
        <w:t>п</w:t>
      </w:r>
      <w:proofErr w:type="gramEnd"/>
      <w:r w:rsidRPr="001D7D6B">
        <w:rPr>
          <w:rFonts w:cs="Arial"/>
          <w:sz w:val="24"/>
          <w:szCs w:val="20"/>
          <w:highlight w:val="white"/>
          <w:lang w:val="ru-RU" w:eastAsia="ru-RU"/>
        </w:rPr>
        <w:t>ісля її</w:t>
      </w:r>
      <w:r w:rsidRPr="001D7D6B">
        <w:rPr>
          <w:rFonts w:cs="Arial"/>
          <w:b/>
          <w:sz w:val="24"/>
          <w:szCs w:val="20"/>
          <w:highlight w:val="white"/>
          <w:lang w:val="ru-RU" w:eastAsia="ru-RU"/>
        </w:rPr>
        <w:t xml:space="preserve"> </w:t>
      </w:r>
      <w:r w:rsidRPr="001D7D6B">
        <w:rPr>
          <w:rFonts w:cs="Arial"/>
          <w:sz w:val="24"/>
          <w:szCs w:val="20"/>
          <w:highlight w:val="white"/>
          <w:lang w:val="ru-RU" w:eastAsia="ru-RU"/>
        </w:rPr>
        <w:t xml:space="preserve">транспортування, у разі доставки </w:t>
      </w:r>
      <w:r w:rsidRPr="001D7D6B">
        <w:rPr>
          <w:rFonts w:cs="Arial"/>
          <w:sz w:val="24"/>
          <w:szCs w:val="20"/>
          <w:lang w:val="ru-RU" w:eastAsia="ru-RU"/>
        </w:rPr>
        <w:t>зібраного Підрядником врожаю у місце визначене Замовником</w:t>
      </w:r>
      <w:r w:rsidRPr="001D7D6B">
        <w:rPr>
          <w:rFonts w:cs="Arial"/>
          <w:sz w:val="24"/>
          <w:szCs w:val="20"/>
          <w:highlight w:val="white"/>
          <w:lang w:val="ru-RU" w:eastAsia="ru-RU"/>
        </w:rPr>
        <w:t xml:space="preserve"> </w:t>
      </w:r>
      <w:r w:rsidRPr="001D7D6B">
        <w:rPr>
          <w:rFonts w:cs="Arial"/>
          <w:sz w:val="24"/>
          <w:szCs w:val="20"/>
          <w:lang w:val="ru-RU" w:eastAsia="ru-RU"/>
        </w:rPr>
        <w:t>(п. 2.14);</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4.3.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відсутність у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 xml:space="preserve"> права перешкодити або обмежити використання результатів</w:t>
      </w:r>
      <w:r w:rsidRPr="001D7D6B">
        <w:rPr>
          <w:rFonts w:cs="Arial"/>
          <w:b/>
          <w:sz w:val="24"/>
          <w:szCs w:val="20"/>
          <w:lang w:val="ru-RU" w:eastAsia="ru-RU"/>
        </w:rPr>
        <w:t xml:space="preserve">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4.4. </w:t>
      </w:r>
      <w:r w:rsidRPr="001D7D6B">
        <w:rPr>
          <w:rFonts w:cs="Arial"/>
          <w:sz w:val="24"/>
          <w:szCs w:val="20"/>
          <w:lang w:val="ru-RU" w:eastAsia="ru-RU"/>
        </w:rPr>
        <w:t xml:space="preserve">Відсоток втрат врожаю при застосуванні сільськогосподарської техніки </w:t>
      </w:r>
      <w:proofErr w:type="gramStart"/>
      <w:r w:rsidRPr="001D7D6B">
        <w:rPr>
          <w:rFonts w:cs="Arial"/>
          <w:sz w:val="24"/>
          <w:szCs w:val="20"/>
          <w:lang w:val="ru-RU" w:eastAsia="ru-RU"/>
        </w:rPr>
        <w:t>повинен</w:t>
      </w:r>
      <w:proofErr w:type="gramEnd"/>
      <w:r w:rsidRPr="001D7D6B">
        <w:rPr>
          <w:rFonts w:cs="Arial"/>
          <w:sz w:val="24"/>
          <w:szCs w:val="20"/>
          <w:lang w:val="ru-RU" w:eastAsia="ru-RU"/>
        </w:rPr>
        <w:t xml:space="preserve"> бути</w:t>
      </w:r>
      <w:r w:rsidRPr="001D7D6B">
        <w:rPr>
          <w:rFonts w:cs="Arial"/>
          <w:b/>
          <w:sz w:val="24"/>
          <w:szCs w:val="20"/>
          <w:lang w:val="ru-RU" w:eastAsia="ru-RU"/>
        </w:rPr>
        <w:t xml:space="preserve"> </w:t>
      </w:r>
      <w:r w:rsidRPr="001D7D6B">
        <w:rPr>
          <w:rFonts w:cs="Arial"/>
          <w:sz w:val="24"/>
          <w:szCs w:val="20"/>
          <w:lang w:val="ru-RU" w:eastAsia="ru-RU"/>
        </w:rPr>
        <w:t>не більшим за відсоток, визначений технічними характеристиками заводу-виробника цієї сільськогосподарської техніки.</w:t>
      </w:r>
    </w:p>
    <w:p w:rsidR="00AE61AE" w:rsidRPr="001D7D6B" w:rsidRDefault="00AE61AE" w:rsidP="00AE61AE">
      <w:pPr>
        <w:spacing w:line="2" w:lineRule="exact"/>
        <w:rPr>
          <w:rFonts w:cs="Arial"/>
          <w:sz w:val="20"/>
          <w:szCs w:val="20"/>
          <w:lang w:val="ru-RU" w:eastAsia="ru-RU"/>
        </w:rPr>
      </w:pPr>
    </w:p>
    <w:p w:rsidR="00AE61AE"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4.5. </w:t>
      </w:r>
      <w:r w:rsidRPr="001D7D6B">
        <w:rPr>
          <w:rFonts w:cs="Arial"/>
          <w:sz w:val="24"/>
          <w:szCs w:val="20"/>
          <w:lang w:val="ru-RU" w:eastAsia="ru-RU"/>
        </w:rPr>
        <w:t xml:space="preserve">Обсяги </w:t>
      </w:r>
      <w:r>
        <w:rPr>
          <w:rFonts w:cs="Arial"/>
          <w:sz w:val="24"/>
          <w:szCs w:val="20"/>
          <w:lang w:val="ru-RU" w:eastAsia="ru-RU"/>
        </w:rPr>
        <w:t>послуг</w:t>
      </w:r>
      <w:r w:rsidRPr="001D7D6B">
        <w:rPr>
          <w:rFonts w:cs="Arial"/>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зазначені у </w:t>
      </w:r>
      <w:r w:rsidRPr="00106BF5">
        <w:rPr>
          <w:rFonts w:cs="Arial"/>
          <w:sz w:val="24"/>
          <w:szCs w:val="20"/>
          <w:highlight w:val="yellow"/>
          <w:lang w:val="ru-RU" w:eastAsia="ru-RU"/>
        </w:rPr>
        <w:t>Додатку №2.</w:t>
      </w:r>
    </w:p>
    <w:p w:rsidR="00AE61AE" w:rsidRPr="001D7D6B" w:rsidRDefault="00AE61AE" w:rsidP="00AE61AE">
      <w:pPr>
        <w:spacing w:line="0" w:lineRule="atLeast"/>
        <w:ind w:left="560"/>
        <w:rPr>
          <w:rFonts w:cs="Arial"/>
          <w:sz w:val="24"/>
          <w:szCs w:val="20"/>
          <w:lang w:val="ru-RU" w:eastAsia="ru-RU"/>
        </w:rPr>
      </w:pPr>
    </w:p>
    <w:p w:rsidR="00AE61AE" w:rsidRDefault="00AE61AE" w:rsidP="00AE61AE">
      <w:pPr>
        <w:spacing w:line="234" w:lineRule="auto"/>
        <w:ind w:right="20" w:firstLine="566"/>
        <w:jc w:val="both"/>
        <w:rPr>
          <w:rFonts w:cs="Arial"/>
          <w:b/>
          <w:sz w:val="24"/>
          <w:szCs w:val="20"/>
          <w:lang w:val="ru-RU" w:eastAsia="ru-RU"/>
        </w:rPr>
      </w:pPr>
    </w:p>
    <w:p w:rsidR="00AE61AE" w:rsidRPr="001D7D6B" w:rsidRDefault="00AE61AE" w:rsidP="006422FC">
      <w:pPr>
        <w:widowControl/>
        <w:numPr>
          <w:ilvl w:val="0"/>
          <w:numId w:val="16"/>
        </w:numPr>
        <w:tabs>
          <w:tab w:val="left" w:pos="2740"/>
        </w:tabs>
        <w:autoSpaceDE/>
        <w:autoSpaceDN/>
        <w:spacing w:line="0" w:lineRule="atLeast"/>
        <w:ind w:left="2740" w:hanging="240"/>
        <w:rPr>
          <w:rFonts w:cs="Arial"/>
          <w:b/>
          <w:sz w:val="24"/>
          <w:szCs w:val="20"/>
          <w:lang w:val="ru-RU" w:eastAsia="ru-RU"/>
        </w:rPr>
      </w:pPr>
      <w:bookmarkStart w:id="32" w:name="page5"/>
      <w:bookmarkEnd w:id="32"/>
      <w:r w:rsidRPr="001D7D6B">
        <w:rPr>
          <w:rFonts w:cs="Arial"/>
          <w:b/>
          <w:sz w:val="24"/>
          <w:szCs w:val="20"/>
          <w:lang w:val="ru-RU" w:eastAsia="ru-RU"/>
        </w:rPr>
        <w:t>Порядок</w:t>
      </w:r>
      <w:r>
        <w:rPr>
          <w:rFonts w:cs="Arial"/>
          <w:b/>
          <w:sz w:val="24"/>
          <w:szCs w:val="20"/>
          <w:lang w:val="ru-RU" w:eastAsia="ru-RU"/>
        </w:rPr>
        <w:t xml:space="preserve"> здач</w:t>
      </w:r>
      <w:proofErr w:type="gramStart"/>
      <w:r>
        <w:rPr>
          <w:rFonts w:cs="Arial"/>
          <w:b/>
          <w:sz w:val="24"/>
          <w:szCs w:val="20"/>
          <w:lang w:val="ru-RU" w:eastAsia="ru-RU"/>
        </w:rPr>
        <w:t>і-</w:t>
      </w:r>
      <w:proofErr w:type="gramEnd"/>
      <w:r>
        <w:rPr>
          <w:rFonts w:cs="Arial"/>
          <w:b/>
          <w:sz w:val="24"/>
          <w:szCs w:val="20"/>
          <w:lang w:val="ru-RU" w:eastAsia="ru-RU"/>
        </w:rPr>
        <w:t>приймання наданих послуг</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5.1. </w:t>
      </w:r>
      <w:r w:rsidRPr="001D7D6B">
        <w:rPr>
          <w:rFonts w:cs="Arial"/>
          <w:sz w:val="24"/>
          <w:szCs w:val="20"/>
          <w:lang w:val="ru-RU" w:eastAsia="ru-RU"/>
        </w:rPr>
        <w:t xml:space="preserve">Виконання </w:t>
      </w:r>
      <w:r>
        <w:rPr>
          <w:rFonts w:cs="Arial"/>
          <w:sz w:val="24"/>
          <w:szCs w:val="20"/>
          <w:lang w:val="ru-RU" w:eastAsia="ru-RU"/>
        </w:rPr>
        <w:t>послуг</w:t>
      </w:r>
      <w:r w:rsidRPr="001D7D6B">
        <w:rPr>
          <w:rFonts w:cs="Arial"/>
          <w:sz w:val="24"/>
          <w:szCs w:val="20"/>
          <w:lang w:val="ru-RU" w:eastAsia="ru-RU"/>
        </w:rPr>
        <w:t xml:space="preserve"> за Договором оформляється Сторонами шляхом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акту</w:t>
      </w:r>
      <w:r w:rsidRPr="001D7D6B">
        <w:rPr>
          <w:rFonts w:cs="Arial"/>
          <w:b/>
          <w:sz w:val="24"/>
          <w:szCs w:val="20"/>
          <w:lang w:val="ru-RU" w:eastAsia="ru-RU"/>
        </w:rPr>
        <w:t xml:space="preserve"> </w:t>
      </w:r>
      <w:r>
        <w:rPr>
          <w:rFonts w:cs="Arial"/>
          <w:sz w:val="24"/>
          <w:szCs w:val="20"/>
          <w:lang w:val="ru-RU" w:eastAsia="ru-RU"/>
        </w:rPr>
        <w:t>здачі-приймання наданих 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5.2.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ідставою для складання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підписаний(-і)</w:t>
      </w:r>
      <w:r w:rsidRPr="001D7D6B">
        <w:rPr>
          <w:rFonts w:cs="Arial"/>
          <w:b/>
          <w:sz w:val="24"/>
          <w:szCs w:val="20"/>
          <w:lang w:val="ru-RU" w:eastAsia="ru-RU"/>
        </w:rPr>
        <w:t xml:space="preserve"> </w:t>
      </w:r>
      <w:r w:rsidRPr="001D7D6B">
        <w:rPr>
          <w:rFonts w:cs="Arial"/>
          <w:sz w:val="24"/>
          <w:szCs w:val="20"/>
          <w:lang w:val="ru-RU" w:eastAsia="ru-RU"/>
        </w:rPr>
        <w:t xml:space="preserve">Сторонами акт(-и) приймання-передачі врожаю за формою, наведеною у </w:t>
      </w:r>
      <w:r w:rsidRPr="001D7D6B">
        <w:rPr>
          <w:rFonts w:cs="Arial"/>
          <w:sz w:val="24"/>
          <w:szCs w:val="20"/>
          <w:highlight w:val="yellow"/>
          <w:lang w:val="ru-RU" w:eastAsia="ru-RU"/>
        </w:rPr>
        <w:t>Додатку № 3.</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5.3. </w:t>
      </w:r>
      <w:r w:rsidRPr="001D7D6B">
        <w:rPr>
          <w:rFonts w:cs="Arial"/>
          <w:sz w:val="24"/>
          <w:szCs w:val="20"/>
          <w:lang w:val="ru-RU" w:eastAsia="ru-RU"/>
        </w:rPr>
        <w:t>Акт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готує Підрядник.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зобов’язаний</w:t>
      </w:r>
      <w:r w:rsidRPr="001D7D6B">
        <w:rPr>
          <w:rFonts w:cs="Arial"/>
          <w:b/>
          <w:sz w:val="24"/>
          <w:szCs w:val="20"/>
          <w:lang w:val="ru-RU" w:eastAsia="ru-RU"/>
        </w:rPr>
        <w:t xml:space="preserve"> </w:t>
      </w:r>
      <w:r w:rsidRPr="001D7D6B">
        <w:rPr>
          <w:rFonts w:cs="Arial"/>
          <w:sz w:val="24"/>
          <w:szCs w:val="20"/>
          <w:lang w:val="ru-RU" w:eastAsia="ru-RU"/>
        </w:rPr>
        <w:t>заздалегідь, але не пізніше ніж за п’ять календарних днів, повідомляти</w:t>
      </w:r>
      <w:r>
        <w:rPr>
          <w:rFonts w:cs="Arial"/>
          <w:sz w:val="24"/>
          <w:szCs w:val="20"/>
          <w:lang w:val="ru-RU" w:eastAsia="ru-RU"/>
        </w:rPr>
        <w:t xml:space="preserve"> Замовника про надані послуги </w:t>
      </w:r>
      <w:r w:rsidRPr="001D7D6B">
        <w:rPr>
          <w:rFonts w:cs="Arial"/>
          <w:sz w:val="24"/>
          <w:szCs w:val="20"/>
          <w:lang w:val="ru-RU" w:eastAsia="ru-RU"/>
        </w:rPr>
        <w:t>до їх здачі-приймання.</w:t>
      </w:r>
    </w:p>
    <w:p w:rsidR="00AE61AE" w:rsidRPr="001D7D6B" w:rsidRDefault="00AE61AE" w:rsidP="00AE61AE">
      <w:pPr>
        <w:spacing w:line="9"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5.4. </w:t>
      </w:r>
      <w:r w:rsidRPr="001D7D6B">
        <w:rPr>
          <w:rFonts w:cs="Arial"/>
          <w:sz w:val="24"/>
          <w:szCs w:val="20"/>
          <w:lang w:val="ru-RU" w:eastAsia="ru-RU"/>
        </w:rPr>
        <w:t xml:space="preserve">По завершенню </w:t>
      </w:r>
      <w:r>
        <w:rPr>
          <w:rFonts w:cs="Arial"/>
          <w:sz w:val="24"/>
          <w:szCs w:val="20"/>
          <w:lang w:val="ru-RU" w:eastAsia="ru-RU"/>
        </w:rPr>
        <w:t>наданих послуг</w:t>
      </w:r>
      <w:r w:rsidRPr="001D7D6B">
        <w:rPr>
          <w:rFonts w:cs="Arial"/>
          <w:sz w:val="24"/>
          <w:szCs w:val="20"/>
          <w:lang w:val="ru-RU" w:eastAsia="ru-RU"/>
        </w:rPr>
        <w:t xml:space="preserve"> та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Сторонами акту(-ів) приймання-передачі врожаю Підрядник передає Замовнику підписаний Підрядником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в 2-х примірниках.</w:t>
      </w:r>
    </w:p>
    <w:p w:rsidR="00AE61AE" w:rsidRPr="001D7D6B" w:rsidRDefault="00AE61AE" w:rsidP="00AE61AE">
      <w:pPr>
        <w:spacing w:line="11" w:lineRule="exact"/>
        <w:rPr>
          <w:rFonts w:cs="Arial"/>
          <w:sz w:val="20"/>
          <w:szCs w:val="20"/>
          <w:lang w:val="ru-RU" w:eastAsia="ru-RU"/>
        </w:rPr>
      </w:pPr>
    </w:p>
    <w:p w:rsidR="00AE61AE" w:rsidRPr="001D7D6B" w:rsidRDefault="00AE61AE" w:rsidP="00AE61AE">
      <w:pPr>
        <w:spacing w:line="232" w:lineRule="auto"/>
        <w:ind w:firstLine="566"/>
        <w:jc w:val="both"/>
        <w:rPr>
          <w:rFonts w:cs="Arial"/>
          <w:sz w:val="24"/>
          <w:szCs w:val="20"/>
          <w:lang w:val="ru-RU" w:eastAsia="ru-RU"/>
        </w:rPr>
      </w:pPr>
      <w:r w:rsidRPr="001D7D6B">
        <w:rPr>
          <w:rFonts w:cs="Arial"/>
          <w:b/>
          <w:sz w:val="24"/>
          <w:szCs w:val="20"/>
          <w:lang w:val="ru-RU" w:eastAsia="ru-RU"/>
        </w:rPr>
        <w:t xml:space="preserve">5.5. </w:t>
      </w:r>
      <w:r>
        <w:rPr>
          <w:rFonts w:cs="Arial"/>
          <w:sz w:val="24"/>
          <w:szCs w:val="20"/>
          <w:lang w:val="ru-RU" w:eastAsia="ru-RU"/>
        </w:rPr>
        <w:t xml:space="preserve">Приймання наданих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здійснюється Замовником відповідно до</w:t>
      </w:r>
      <w:r w:rsidRPr="001D7D6B">
        <w:rPr>
          <w:rFonts w:cs="Arial"/>
          <w:b/>
          <w:sz w:val="24"/>
          <w:szCs w:val="20"/>
          <w:lang w:val="ru-RU" w:eastAsia="ru-RU"/>
        </w:rPr>
        <w:t xml:space="preserve"> </w:t>
      </w:r>
      <w:r w:rsidRPr="001D7D6B">
        <w:rPr>
          <w:rFonts w:cs="Arial"/>
          <w:sz w:val="24"/>
          <w:szCs w:val="20"/>
          <w:lang w:val="ru-RU" w:eastAsia="ru-RU"/>
        </w:rPr>
        <w:t>умов Договору, вимог додатків до Договору та чинного законодавства України.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5.6. </w:t>
      </w:r>
      <w:r w:rsidRPr="001D7D6B">
        <w:rPr>
          <w:rFonts w:cs="Arial"/>
          <w:sz w:val="24"/>
          <w:szCs w:val="20"/>
          <w:lang w:val="ru-RU" w:eastAsia="ru-RU"/>
        </w:rPr>
        <w:t>Замовник протягом</w:t>
      </w:r>
      <w:r w:rsidRPr="001D7D6B">
        <w:rPr>
          <w:rFonts w:cs="Arial"/>
          <w:b/>
          <w:sz w:val="24"/>
          <w:szCs w:val="20"/>
          <w:lang w:val="ru-RU" w:eastAsia="ru-RU"/>
        </w:rPr>
        <w:t xml:space="preserve"> </w:t>
      </w:r>
      <w:r w:rsidRPr="001D7D6B">
        <w:rPr>
          <w:rFonts w:cs="Arial"/>
          <w:sz w:val="24"/>
          <w:szCs w:val="20"/>
          <w:lang w:val="ru-RU" w:eastAsia="ru-RU"/>
        </w:rPr>
        <w:t xml:space="preserve">5-ти календарних днів з дня отримання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акту здачі-приймання </w:t>
      </w:r>
      <w:r>
        <w:rPr>
          <w:rFonts w:cs="Arial"/>
          <w:sz w:val="24"/>
          <w:szCs w:val="20"/>
          <w:lang w:val="ru-RU" w:eastAsia="ru-RU"/>
        </w:rPr>
        <w:t>наданих послуг</w:t>
      </w:r>
      <w:r w:rsidRPr="001D7D6B">
        <w:rPr>
          <w:rFonts w:cs="Arial"/>
          <w:sz w:val="24"/>
          <w:szCs w:val="20"/>
          <w:lang w:val="ru-RU" w:eastAsia="ru-RU"/>
        </w:rPr>
        <w:t xml:space="preserve">, за відсутності зауважень щодо якості </w:t>
      </w:r>
      <w:r>
        <w:rPr>
          <w:rFonts w:cs="Arial"/>
          <w:sz w:val="24"/>
          <w:szCs w:val="20"/>
          <w:lang w:val="ru-RU" w:eastAsia="ru-RU"/>
        </w:rPr>
        <w:t>наданих послуг</w:t>
      </w:r>
      <w:r w:rsidRPr="001D7D6B">
        <w:rPr>
          <w:rFonts w:cs="Arial"/>
          <w:sz w:val="24"/>
          <w:szCs w:val="20"/>
          <w:lang w:val="ru-RU" w:eastAsia="ru-RU"/>
        </w:rPr>
        <w:t xml:space="preserve"> та відповідності їх умовам Договору, підписує всі примірники акту здачі-приймання виконаних </w:t>
      </w:r>
      <w:r>
        <w:rPr>
          <w:rFonts w:cs="Arial"/>
          <w:sz w:val="24"/>
          <w:szCs w:val="20"/>
          <w:lang w:val="ru-RU" w:eastAsia="ru-RU"/>
        </w:rPr>
        <w:t>послуг</w:t>
      </w:r>
      <w:r w:rsidRPr="001D7D6B">
        <w:rPr>
          <w:rFonts w:cs="Arial"/>
          <w:sz w:val="24"/>
          <w:szCs w:val="20"/>
          <w:lang w:val="ru-RU" w:eastAsia="ru-RU"/>
        </w:rPr>
        <w:t xml:space="preserve">, та один примірник цього акту повертає Підряднику.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ідписаний Сторонами акт здачі-приймання </w:t>
      </w:r>
      <w:r>
        <w:rPr>
          <w:rFonts w:cs="Arial"/>
          <w:sz w:val="24"/>
          <w:szCs w:val="20"/>
          <w:lang w:val="ru-RU" w:eastAsia="ru-RU"/>
        </w:rPr>
        <w:t>наданих послуг</w:t>
      </w:r>
      <w:r w:rsidRPr="001D7D6B">
        <w:rPr>
          <w:rFonts w:cs="Arial"/>
          <w:sz w:val="24"/>
          <w:szCs w:val="20"/>
          <w:lang w:val="ru-RU" w:eastAsia="ru-RU"/>
        </w:rPr>
        <w:t xml:space="preserve"> є підставою для проведення розрахунків Замовника з Підрядником.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3" w:lineRule="auto"/>
        <w:ind w:firstLine="566"/>
        <w:jc w:val="both"/>
        <w:rPr>
          <w:rFonts w:cs="Arial"/>
          <w:sz w:val="24"/>
          <w:szCs w:val="20"/>
          <w:lang w:val="ru-RU" w:eastAsia="ru-RU"/>
        </w:rPr>
      </w:pPr>
      <w:r w:rsidRPr="001D7D6B">
        <w:rPr>
          <w:rFonts w:cs="Arial"/>
          <w:b/>
          <w:sz w:val="24"/>
          <w:szCs w:val="20"/>
          <w:lang w:val="ru-RU" w:eastAsia="ru-RU"/>
        </w:rPr>
        <w:t xml:space="preserve">5.7. </w:t>
      </w:r>
      <w:r>
        <w:rPr>
          <w:rFonts w:cs="Arial"/>
          <w:sz w:val="24"/>
          <w:szCs w:val="20"/>
          <w:lang w:val="ru-RU" w:eastAsia="ru-RU"/>
        </w:rPr>
        <w:t>Якщо нада</w:t>
      </w:r>
      <w:r w:rsidRPr="001D7D6B">
        <w:rPr>
          <w:rFonts w:cs="Arial"/>
          <w:sz w:val="24"/>
          <w:szCs w:val="20"/>
          <w:lang w:val="ru-RU" w:eastAsia="ru-RU"/>
        </w:rPr>
        <w:t xml:space="preserve">ні </w:t>
      </w:r>
      <w:r>
        <w:rPr>
          <w:rFonts w:cs="Arial"/>
          <w:sz w:val="24"/>
          <w:szCs w:val="20"/>
          <w:lang w:val="ru-RU" w:eastAsia="ru-RU"/>
        </w:rPr>
        <w:t>послуги</w:t>
      </w:r>
      <w:r w:rsidRPr="001D7D6B">
        <w:rPr>
          <w:rFonts w:cs="Arial"/>
          <w:sz w:val="24"/>
          <w:szCs w:val="20"/>
          <w:lang w:val="ru-RU" w:eastAsia="ru-RU"/>
        </w:rPr>
        <w:t xml:space="preserve"> не відповідають умовам цього Договору або вимогам</w:t>
      </w:r>
      <w:r w:rsidRPr="001D7D6B">
        <w:rPr>
          <w:rFonts w:cs="Arial"/>
          <w:b/>
          <w:sz w:val="24"/>
          <w:szCs w:val="20"/>
          <w:lang w:val="ru-RU" w:eastAsia="ru-RU"/>
        </w:rPr>
        <w:t xml:space="preserve"> </w:t>
      </w:r>
      <w:r w:rsidRPr="001D7D6B">
        <w:rPr>
          <w:rFonts w:cs="Arial"/>
          <w:sz w:val="24"/>
          <w:szCs w:val="20"/>
          <w:lang w:val="ru-RU" w:eastAsia="ru-RU"/>
        </w:rPr>
        <w:t>законодавства, що</w:t>
      </w:r>
      <w:r>
        <w:rPr>
          <w:rFonts w:cs="Arial"/>
          <w:sz w:val="24"/>
          <w:szCs w:val="20"/>
          <w:lang w:val="ru-RU" w:eastAsia="ru-RU"/>
        </w:rPr>
        <w:t xml:space="preserve"> вимагаються для даного виду послуг</w:t>
      </w:r>
      <w:r w:rsidRPr="001D7D6B">
        <w:rPr>
          <w:rFonts w:cs="Arial"/>
          <w:sz w:val="24"/>
          <w:szCs w:val="20"/>
          <w:lang w:val="ru-RU" w:eastAsia="ru-RU"/>
        </w:rPr>
        <w:t>, Замовник зобов’язаний протягом 10-ти календарних днів з дня отримання акту здач</w:t>
      </w:r>
      <w:proofErr w:type="gramStart"/>
      <w:r w:rsidRPr="001D7D6B">
        <w:rPr>
          <w:rFonts w:cs="Arial"/>
          <w:sz w:val="24"/>
          <w:szCs w:val="20"/>
          <w:lang w:val="ru-RU" w:eastAsia="ru-RU"/>
        </w:rPr>
        <w:t>і-</w:t>
      </w:r>
      <w:proofErr w:type="gramEnd"/>
      <w:r w:rsidRPr="001D7D6B">
        <w:rPr>
          <w:rFonts w:cs="Arial"/>
          <w:sz w:val="24"/>
          <w:szCs w:val="20"/>
          <w:lang w:val="ru-RU" w:eastAsia="ru-RU"/>
        </w:rPr>
        <w:t xml:space="preserve">приймання </w:t>
      </w:r>
      <w:r>
        <w:rPr>
          <w:rFonts w:cs="Arial"/>
          <w:sz w:val="24"/>
          <w:szCs w:val="20"/>
          <w:lang w:val="ru-RU" w:eastAsia="ru-RU"/>
        </w:rPr>
        <w:t>наданих послуг</w:t>
      </w:r>
      <w:r w:rsidRPr="001D7D6B">
        <w:rPr>
          <w:rFonts w:cs="Arial"/>
          <w:sz w:val="24"/>
          <w:szCs w:val="20"/>
          <w:lang w:val="ru-RU" w:eastAsia="ru-RU"/>
        </w:rPr>
        <w:t xml:space="preserve">, надати Підряднику мотивовану відмову від прийняття </w:t>
      </w:r>
      <w:r>
        <w:rPr>
          <w:rFonts w:cs="Arial"/>
          <w:sz w:val="24"/>
          <w:szCs w:val="20"/>
          <w:lang w:val="ru-RU" w:eastAsia="ru-RU"/>
        </w:rPr>
        <w:t>послуг</w:t>
      </w:r>
      <w:r w:rsidRPr="001D7D6B">
        <w:rPr>
          <w:rFonts w:cs="Arial"/>
          <w:sz w:val="24"/>
          <w:szCs w:val="20"/>
          <w:lang w:val="ru-RU" w:eastAsia="ru-RU"/>
        </w:rPr>
        <w:t xml:space="preserve"> (підписання здачі-приймання </w:t>
      </w:r>
      <w:r>
        <w:rPr>
          <w:rFonts w:cs="Arial"/>
          <w:sz w:val="24"/>
          <w:szCs w:val="20"/>
          <w:lang w:val="ru-RU" w:eastAsia="ru-RU"/>
        </w:rPr>
        <w:t>наданих послуг</w:t>
      </w:r>
      <w:r w:rsidRPr="001D7D6B">
        <w:rPr>
          <w:rFonts w:cs="Arial"/>
          <w:sz w:val="24"/>
          <w:szCs w:val="20"/>
          <w:lang w:val="ru-RU" w:eastAsia="ru-RU"/>
        </w:rPr>
        <w:t>).</w:t>
      </w:r>
    </w:p>
    <w:p w:rsidR="00AE61AE" w:rsidRPr="001D7D6B" w:rsidRDefault="00AE61AE" w:rsidP="00AE61AE">
      <w:pPr>
        <w:spacing w:line="8"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 xml:space="preserve">5.8. </w:t>
      </w:r>
      <w:r w:rsidRPr="001D7D6B">
        <w:rPr>
          <w:rFonts w:cs="Arial"/>
          <w:sz w:val="24"/>
          <w:szCs w:val="20"/>
          <w:lang w:val="ru-RU" w:eastAsia="ru-RU"/>
        </w:rPr>
        <w:t xml:space="preserve">У випадку мотивованої відмови Замовника від прийняття </w:t>
      </w:r>
      <w:r>
        <w:rPr>
          <w:rFonts w:cs="Arial"/>
          <w:sz w:val="24"/>
          <w:szCs w:val="20"/>
          <w:lang w:val="ru-RU" w:eastAsia="ru-RU"/>
        </w:rPr>
        <w:t>послуг</w:t>
      </w:r>
      <w:r w:rsidRPr="001D7D6B">
        <w:rPr>
          <w:rFonts w:cs="Arial"/>
          <w:sz w:val="24"/>
          <w:szCs w:val="20"/>
          <w:lang w:val="ru-RU" w:eastAsia="ru-RU"/>
        </w:rPr>
        <w:t xml:space="preserve">, Сторони протягом 10-ти календарних днів з дати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 Замовником мотивованої відмови від прийняття</w:t>
      </w:r>
      <w:r>
        <w:rPr>
          <w:rFonts w:cs="Arial"/>
          <w:sz w:val="24"/>
          <w:szCs w:val="20"/>
          <w:lang w:val="ru-RU" w:eastAsia="ru-RU"/>
        </w:rPr>
        <w:t xml:space="preserve"> послуг</w:t>
      </w:r>
      <w:r w:rsidRPr="001D7D6B">
        <w:rPr>
          <w:rFonts w:cs="Arial"/>
          <w:sz w:val="24"/>
          <w:szCs w:val="20"/>
          <w:lang w:val="ru-RU" w:eastAsia="ru-RU"/>
        </w:rPr>
        <w:t xml:space="preserve"> складають Акт недоліків, у якому зазначається перелік недоліків, які потребують усунення, та строки їх усунення Підрядником. Усунення недоліків здійснюється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ідрядником за власний рахунок протягом строку, визначеного в Акті недоліків, але не пізніше 30-ти календарних днів з дати підписання цього Акту недоліків. Якщо Підрядник не забезпечить виконання цієї вимоги чи буде порушувати строки виконання, Замовник має право прийняти рішення, попередньо повідомивши про нього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про усунення недоліків із залученням третіх осіб. У такому разі Підрядник зобов'язаний повністю компенсувати Замовнику витрати, пов'язані з усуненням недоліків та завдані збитки.</w:t>
      </w:r>
    </w:p>
    <w:p w:rsidR="00AE61AE" w:rsidRPr="001D7D6B" w:rsidRDefault="00AE61AE" w:rsidP="00AE61AE">
      <w:pPr>
        <w:spacing w:line="129" w:lineRule="exact"/>
        <w:rPr>
          <w:rFonts w:cs="Arial"/>
          <w:sz w:val="20"/>
          <w:szCs w:val="20"/>
          <w:lang w:val="ru-RU" w:eastAsia="ru-RU"/>
        </w:rPr>
      </w:pPr>
    </w:p>
    <w:p w:rsidR="00AE61AE" w:rsidRPr="001D7D6B" w:rsidRDefault="00AE61AE" w:rsidP="006422FC">
      <w:pPr>
        <w:widowControl/>
        <w:numPr>
          <w:ilvl w:val="0"/>
          <w:numId w:val="17"/>
        </w:numPr>
        <w:tabs>
          <w:tab w:val="left" w:pos="3640"/>
        </w:tabs>
        <w:autoSpaceDE/>
        <w:autoSpaceDN/>
        <w:spacing w:line="0" w:lineRule="atLeast"/>
        <w:ind w:left="3640" w:hanging="249"/>
        <w:rPr>
          <w:rFonts w:cs="Arial"/>
          <w:b/>
          <w:sz w:val="24"/>
          <w:szCs w:val="20"/>
          <w:lang w:val="ru-RU" w:eastAsia="ru-RU"/>
        </w:rPr>
      </w:pPr>
      <w:r w:rsidRPr="001D7D6B">
        <w:rPr>
          <w:rFonts w:cs="Arial"/>
          <w:b/>
          <w:sz w:val="24"/>
          <w:szCs w:val="20"/>
          <w:lang w:val="ru-RU" w:eastAsia="ru-RU"/>
        </w:rPr>
        <w:t>Обов’язки та права Сторін</w:t>
      </w:r>
    </w:p>
    <w:p w:rsidR="00AE61AE" w:rsidRPr="001D7D6B" w:rsidRDefault="00AE61AE" w:rsidP="00AE61AE">
      <w:pPr>
        <w:spacing w:line="235" w:lineRule="auto"/>
        <w:ind w:left="560"/>
        <w:rPr>
          <w:rFonts w:cs="Arial"/>
          <w:sz w:val="24"/>
          <w:szCs w:val="20"/>
          <w:lang w:val="ru-RU" w:eastAsia="ru-RU"/>
        </w:rPr>
      </w:pPr>
      <w:r w:rsidRPr="001D7D6B">
        <w:rPr>
          <w:rFonts w:cs="Arial"/>
          <w:b/>
          <w:sz w:val="24"/>
          <w:szCs w:val="20"/>
          <w:lang w:val="ru-RU" w:eastAsia="ru-RU"/>
        </w:rPr>
        <w:t xml:space="preserve">6.1. </w:t>
      </w:r>
      <w:r w:rsidRPr="001D7D6B">
        <w:rPr>
          <w:rFonts w:cs="Arial"/>
          <w:sz w:val="24"/>
          <w:szCs w:val="20"/>
          <w:lang w:val="ru-RU" w:eastAsia="ru-RU"/>
        </w:rPr>
        <w:t>Замовник зобов’язаний:</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6.1.1. </w:t>
      </w:r>
      <w:r>
        <w:rPr>
          <w:rFonts w:cs="Arial"/>
          <w:sz w:val="24"/>
          <w:szCs w:val="20"/>
          <w:lang w:val="ru-RU" w:eastAsia="ru-RU"/>
        </w:rPr>
        <w:t xml:space="preserve">Прийняти та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 xml:space="preserve"> у строки і порядку, передбачені</w:t>
      </w:r>
    </w:p>
    <w:p w:rsidR="00AE61AE" w:rsidRPr="001D7D6B" w:rsidRDefault="00AE61AE" w:rsidP="00AE61AE">
      <w:pPr>
        <w:spacing w:line="0" w:lineRule="atLeast"/>
        <w:rPr>
          <w:rFonts w:cs="Arial"/>
          <w:sz w:val="24"/>
          <w:szCs w:val="20"/>
          <w:lang w:val="ru-RU" w:eastAsia="ru-RU"/>
        </w:rPr>
      </w:pPr>
      <w:r w:rsidRPr="001D7D6B">
        <w:rPr>
          <w:rFonts w:cs="Arial"/>
          <w:sz w:val="24"/>
          <w:szCs w:val="20"/>
          <w:lang w:val="ru-RU" w:eastAsia="ru-RU"/>
        </w:rPr>
        <w:t>цим Договором.</w:t>
      </w:r>
    </w:p>
    <w:p w:rsidR="00AE61AE" w:rsidRPr="001D7D6B" w:rsidRDefault="00AE61AE" w:rsidP="00AE61AE">
      <w:pPr>
        <w:spacing w:line="12" w:lineRule="exact"/>
        <w:rPr>
          <w:rFonts w:cs="Arial"/>
          <w:sz w:val="20"/>
          <w:szCs w:val="20"/>
          <w:lang w:val="ru-RU" w:eastAsia="ru-RU"/>
        </w:rPr>
      </w:pPr>
    </w:p>
    <w:p w:rsidR="00AE61AE" w:rsidRPr="00AE61AE" w:rsidRDefault="00AE61AE" w:rsidP="00AE61AE">
      <w:pPr>
        <w:spacing w:line="234" w:lineRule="auto"/>
        <w:ind w:right="20" w:firstLine="566"/>
        <w:jc w:val="both"/>
        <w:rPr>
          <w:rFonts w:cs="Arial"/>
          <w:sz w:val="20"/>
          <w:szCs w:val="20"/>
          <w:lang w:val="ru-RU" w:eastAsia="ru-RU"/>
        </w:rPr>
      </w:pPr>
      <w:r w:rsidRPr="001D7D6B">
        <w:rPr>
          <w:rFonts w:cs="Arial"/>
          <w:b/>
          <w:sz w:val="24"/>
          <w:szCs w:val="20"/>
          <w:lang w:val="ru-RU" w:eastAsia="ru-RU"/>
        </w:rPr>
        <w:t xml:space="preserve">6.1.2. </w:t>
      </w:r>
      <w:r w:rsidRPr="001D7D6B">
        <w:rPr>
          <w:rFonts w:cs="Arial"/>
          <w:sz w:val="24"/>
          <w:szCs w:val="20"/>
          <w:lang w:val="ru-RU" w:eastAsia="ru-RU"/>
        </w:rPr>
        <w:t xml:space="preserve">Вказати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ідряднику межі земельних ділянок, на яких </w:t>
      </w:r>
      <w:r>
        <w:rPr>
          <w:rFonts w:cs="Arial"/>
          <w:sz w:val="24"/>
          <w:szCs w:val="20"/>
          <w:lang w:val="ru-RU" w:eastAsia="ru-RU"/>
        </w:rPr>
        <w:t>надаються послуги</w:t>
      </w:r>
      <w:r w:rsidRPr="001D7D6B">
        <w:rPr>
          <w:rFonts w:cs="Arial"/>
          <w:sz w:val="24"/>
          <w:szCs w:val="20"/>
          <w:lang w:val="ru-RU" w:eastAsia="ru-RU"/>
        </w:rPr>
        <w:t xml:space="preserve"> за</w:t>
      </w:r>
      <w:r w:rsidRPr="001D7D6B">
        <w:rPr>
          <w:rFonts w:cs="Arial"/>
          <w:b/>
          <w:sz w:val="24"/>
          <w:szCs w:val="20"/>
          <w:lang w:val="ru-RU" w:eastAsia="ru-RU"/>
        </w:rPr>
        <w:t xml:space="preserve"> </w:t>
      </w:r>
      <w:r w:rsidRPr="001D7D6B">
        <w:rPr>
          <w:rFonts w:cs="Arial"/>
          <w:sz w:val="24"/>
          <w:szCs w:val="20"/>
          <w:lang w:val="ru-RU" w:eastAsia="ru-RU"/>
        </w:rPr>
        <w:t>Договором</w:t>
      </w:r>
      <w:r w:rsidRPr="00AE61AE">
        <w:rPr>
          <w:rFonts w:cs="Arial"/>
          <w:sz w:val="24"/>
          <w:szCs w:val="20"/>
          <w:lang w:val="ru-RU" w:eastAsia="ru-RU"/>
        </w:rPr>
        <w:t>.</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Забезпечувати допу</w:t>
      </w:r>
      <w:r>
        <w:rPr>
          <w:rFonts w:cs="Arial"/>
          <w:sz w:val="24"/>
          <w:szCs w:val="20"/>
          <w:lang w:val="ru-RU" w:eastAsia="ru-RU"/>
        </w:rPr>
        <w:t xml:space="preserve">ск працівників </w:t>
      </w:r>
      <w:proofErr w:type="gramStart"/>
      <w:r>
        <w:rPr>
          <w:rFonts w:cs="Arial"/>
          <w:sz w:val="24"/>
          <w:szCs w:val="20"/>
          <w:lang w:val="ru-RU" w:eastAsia="ru-RU"/>
        </w:rPr>
        <w:t>П</w:t>
      </w:r>
      <w:proofErr w:type="gramEnd"/>
      <w:r>
        <w:rPr>
          <w:rFonts w:cs="Arial"/>
          <w:sz w:val="24"/>
          <w:szCs w:val="20"/>
          <w:lang w:val="ru-RU" w:eastAsia="ru-RU"/>
        </w:rPr>
        <w:t>ідрядника до послуг</w:t>
      </w:r>
      <w:r w:rsidRPr="001D7D6B">
        <w:rPr>
          <w:rFonts w:cs="Arial"/>
          <w:sz w:val="24"/>
          <w:szCs w:val="20"/>
          <w:lang w:val="ru-RU" w:eastAsia="ru-RU"/>
        </w:rPr>
        <w:t xml:space="preserve"> на земельних ділянках, з</w:t>
      </w:r>
      <w:r w:rsidRPr="001D7D6B">
        <w:rPr>
          <w:rFonts w:cs="Arial"/>
          <w:b/>
          <w:sz w:val="24"/>
          <w:szCs w:val="20"/>
          <w:lang w:val="ru-RU" w:eastAsia="ru-RU"/>
        </w:rPr>
        <w:t xml:space="preserve"> </w:t>
      </w:r>
      <w:r w:rsidRPr="001D7D6B">
        <w:rPr>
          <w:rFonts w:cs="Arial"/>
          <w:sz w:val="24"/>
          <w:szCs w:val="20"/>
          <w:lang w:val="ru-RU" w:eastAsia="ru-RU"/>
        </w:rPr>
        <w:t xml:space="preserve">метою виконання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 xml:space="preserve">6.1.3. </w:t>
      </w:r>
      <w:r w:rsidRPr="001D7D6B">
        <w:rPr>
          <w:rFonts w:cs="Arial"/>
          <w:sz w:val="24"/>
          <w:szCs w:val="20"/>
          <w:lang w:val="ru-RU" w:eastAsia="ru-RU"/>
        </w:rPr>
        <w:t xml:space="preserve">Сприяти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ідрядникові у </w:t>
      </w:r>
      <w:r>
        <w:rPr>
          <w:rFonts w:cs="Arial"/>
          <w:sz w:val="24"/>
          <w:szCs w:val="20"/>
          <w:lang w:val="ru-RU" w:eastAsia="ru-RU"/>
        </w:rPr>
        <w:t>надані послуги</w:t>
      </w:r>
      <w:r w:rsidRPr="001D7D6B">
        <w:rPr>
          <w:rFonts w:cs="Arial"/>
          <w:sz w:val="24"/>
          <w:szCs w:val="20"/>
          <w:lang w:val="ru-RU" w:eastAsia="ru-RU"/>
        </w:rPr>
        <w:t xml:space="preserve"> в обсязі та на умовах, встановлених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6.2. </w:t>
      </w:r>
      <w:r w:rsidRPr="001D7D6B">
        <w:rPr>
          <w:rFonts w:cs="Arial"/>
          <w:sz w:val="24"/>
          <w:szCs w:val="20"/>
          <w:lang w:val="ru-RU" w:eastAsia="ru-RU"/>
        </w:rPr>
        <w:t>Замовник має право:</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6.2.1. </w:t>
      </w:r>
      <w:r>
        <w:rPr>
          <w:rFonts w:cs="Arial"/>
          <w:sz w:val="24"/>
          <w:szCs w:val="20"/>
          <w:lang w:val="ru-RU" w:eastAsia="ru-RU"/>
        </w:rPr>
        <w:t>Зменшувати обсяги закупі</w:t>
      </w:r>
      <w:proofErr w:type="gramStart"/>
      <w:r>
        <w:rPr>
          <w:rFonts w:cs="Arial"/>
          <w:sz w:val="24"/>
          <w:szCs w:val="20"/>
          <w:lang w:val="ru-RU" w:eastAsia="ru-RU"/>
        </w:rPr>
        <w:t>вл</w:t>
      </w:r>
      <w:proofErr w:type="gramEnd"/>
      <w:r>
        <w:rPr>
          <w:rFonts w:cs="Arial"/>
          <w:sz w:val="24"/>
          <w:szCs w:val="20"/>
          <w:lang w:val="ru-RU" w:eastAsia="ru-RU"/>
        </w:rPr>
        <w:t>і послуг</w:t>
      </w:r>
      <w:r w:rsidRPr="001D7D6B">
        <w:rPr>
          <w:rFonts w:cs="Arial"/>
          <w:sz w:val="24"/>
          <w:szCs w:val="20"/>
          <w:lang w:val="ru-RU" w:eastAsia="ru-RU"/>
        </w:rPr>
        <w:t xml:space="preserve"> за Договором, зокрема з урахуванням фактичного</w:t>
      </w:r>
      <w:r w:rsidRPr="001D7D6B">
        <w:rPr>
          <w:rFonts w:cs="Arial"/>
          <w:b/>
          <w:sz w:val="24"/>
          <w:szCs w:val="20"/>
          <w:lang w:val="ru-RU" w:eastAsia="ru-RU"/>
        </w:rPr>
        <w:t xml:space="preserve"> </w:t>
      </w:r>
      <w:r w:rsidRPr="001D7D6B">
        <w:rPr>
          <w:rFonts w:cs="Arial"/>
          <w:sz w:val="24"/>
          <w:szCs w:val="20"/>
          <w:lang w:val="ru-RU" w:eastAsia="ru-RU"/>
        </w:rPr>
        <w:t xml:space="preserve">обсягу видатків Замовника. </w:t>
      </w:r>
      <w:proofErr w:type="gramStart"/>
      <w:r w:rsidRPr="001D7D6B">
        <w:rPr>
          <w:rFonts w:cs="Arial"/>
          <w:sz w:val="24"/>
          <w:szCs w:val="20"/>
          <w:lang w:val="ru-RU" w:eastAsia="ru-RU"/>
        </w:rPr>
        <w:t>У</w:t>
      </w:r>
      <w:proofErr w:type="gramEnd"/>
      <w:r w:rsidRPr="001D7D6B">
        <w:rPr>
          <w:rFonts w:cs="Arial"/>
          <w:sz w:val="24"/>
          <w:szCs w:val="20"/>
          <w:lang w:val="ru-RU" w:eastAsia="ru-RU"/>
        </w:rPr>
        <w:t xml:space="preserve"> такому разі, Сторони вносять відповідні зміни до Договору шляхом укладення додаткових угод до нього. Проекти додаткових угод Замовник направляє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w:t>
      </w:r>
    </w:p>
    <w:p w:rsidR="00AE61AE" w:rsidRPr="001D7D6B" w:rsidRDefault="00AE61AE" w:rsidP="00AE61AE">
      <w:pPr>
        <w:tabs>
          <w:tab w:val="left" w:pos="567"/>
        </w:tabs>
        <w:rPr>
          <w:rFonts w:cs="Arial"/>
          <w:sz w:val="24"/>
          <w:szCs w:val="20"/>
          <w:lang w:val="ru-RU" w:eastAsia="ru-RU"/>
        </w:rPr>
      </w:pPr>
      <w:r>
        <w:rPr>
          <w:rFonts w:cs="Arial"/>
          <w:sz w:val="24"/>
          <w:szCs w:val="20"/>
          <w:lang w:val="ru-RU" w:eastAsia="ru-RU"/>
        </w:rPr>
        <w:tab/>
      </w:r>
      <w:bookmarkStart w:id="33" w:name="page6"/>
      <w:bookmarkEnd w:id="33"/>
      <w:r w:rsidRPr="001D7D6B">
        <w:rPr>
          <w:rFonts w:cs="Arial"/>
          <w:b/>
          <w:sz w:val="24"/>
          <w:szCs w:val="20"/>
          <w:lang w:val="ru-RU" w:eastAsia="ru-RU"/>
        </w:rPr>
        <w:t xml:space="preserve">6.2.2. </w:t>
      </w:r>
      <w:r w:rsidRPr="001D7D6B">
        <w:rPr>
          <w:rFonts w:cs="Arial"/>
          <w:sz w:val="24"/>
          <w:szCs w:val="20"/>
          <w:lang w:val="ru-RU" w:eastAsia="ru-RU"/>
        </w:rPr>
        <w:t xml:space="preserve">Контролювати </w:t>
      </w:r>
      <w:r>
        <w:rPr>
          <w:rFonts w:cs="Arial"/>
          <w:sz w:val="24"/>
          <w:szCs w:val="20"/>
          <w:lang w:val="ru-RU" w:eastAsia="ru-RU"/>
        </w:rPr>
        <w:t xml:space="preserve">хід і якість надання </w:t>
      </w:r>
      <w:proofErr w:type="gramStart"/>
      <w:r>
        <w:rPr>
          <w:rFonts w:cs="Arial"/>
          <w:sz w:val="24"/>
          <w:szCs w:val="20"/>
          <w:lang w:val="ru-RU" w:eastAsia="ru-RU"/>
        </w:rPr>
        <w:t>П</w:t>
      </w:r>
      <w:proofErr w:type="gramEnd"/>
      <w:r>
        <w:rPr>
          <w:rFonts w:cs="Arial"/>
          <w:sz w:val="24"/>
          <w:szCs w:val="20"/>
          <w:lang w:val="ru-RU" w:eastAsia="ru-RU"/>
        </w:rPr>
        <w:t>ідрядником послуг</w:t>
      </w:r>
      <w:r w:rsidRPr="001D7D6B">
        <w:rPr>
          <w:rFonts w:cs="Arial"/>
          <w:sz w:val="24"/>
          <w:szCs w:val="20"/>
          <w:lang w:val="ru-RU" w:eastAsia="ru-RU"/>
        </w:rPr>
        <w:t xml:space="preserve"> на будь-якому етапі їх</w:t>
      </w:r>
      <w:r w:rsidRPr="001D7D6B">
        <w:rPr>
          <w:rFonts w:cs="Arial"/>
          <w:b/>
          <w:sz w:val="24"/>
          <w:szCs w:val="20"/>
          <w:lang w:val="ru-RU" w:eastAsia="ru-RU"/>
        </w:rPr>
        <w:t xml:space="preserve"> </w:t>
      </w:r>
      <w:r w:rsidRPr="001D7D6B">
        <w:rPr>
          <w:rFonts w:cs="Arial"/>
          <w:sz w:val="24"/>
          <w:szCs w:val="20"/>
          <w:lang w:val="ru-RU" w:eastAsia="ru-RU"/>
        </w:rPr>
        <w:lastRenderedPageBreak/>
        <w:t>виконання, не втручаючись у діяльність Підрядника.</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3</w:t>
      </w:r>
      <w:r w:rsidRPr="001D7D6B">
        <w:rPr>
          <w:rFonts w:cs="Arial"/>
          <w:b/>
          <w:sz w:val="24"/>
          <w:szCs w:val="20"/>
          <w:lang w:val="ru-RU" w:eastAsia="ru-RU"/>
        </w:rPr>
        <w:t xml:space="preserve">. </w:t>
      </w:r>
      <w:r>
        <w:rPr>
          <w:rFonts w:cs="Arial"/>
          <w:sz w:val="24"/>
          <w:szCs w:val="20"/>
          <w:lang w:val="ru-RU" w:eastAsia="ru-RU"/>
        </w:rPr>
        <w:t>Відмовитись від прийняття послуг</w:t>
      </w:r>
      <w:r w:rsidRPr="001D7D6B">
        <w:rPr>
          <w:rFonts w:cs="Arial"/>
          <w:sz w:val="24"/>
          <w:szCs w:val="20"/>
          <w:lang w:val="ru-RU" w:eastAsia="ru-RU"/>
        </w:rPr>
        <w:t xml:space="preserve"> у разі невідповідності їх вимогам чинного</w:t>
      </w:r>
      <w:r w:rsidRPr="001D7D6B">
        <w:rPr>
          <w:rFonts w:cs="Arial"/>
          <w:b/>
          <w:sz w:val="24"/>
          <w:szCs w:val="20"/>
          <w:lang w:val="ru-RU" w:eastAsia="ru-RU"/>
        </w:rPr>
        <w:t xml:space="preserve"> </w:t>
      </w:r>
      <w:r w:rsidRPr="001D7D6B">
        <w:rPr>
          <w:rFonts w:cs="Arial"/>
          <w:sz w:val="24"/>
          <w:szCs w:val="20"/>
          <w:lang w:val="ru-RU" w:eastAsia="ru-RU"/>
        </w:rPr>
        <w:t xml:space="preserve">законодавства, умовам Договору, повідомивши про це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ідрядника в письмовій формі.</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Вимагати від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ідрядника безоплатного виправлення недоліків </w:t>
      </w:r>
      <w:r>
        <w:rPr>
          <w:rFonts w:cs="Arial"/>
          <w:sz w:val="24"/>
          <w:szCs w:val="20"/>
          <w:lang w:val="ru-RU" w:eastAsia="ru-RU"/>
        </w:rPr>
        <w:t>послуг</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4" w:lineRule="auto"/>
        <w:ind w:left="1" w:right="20" w:firstLine="566"/>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Вимагати розірвання Договору та відшкодування збиткі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за наявності у </w:t>
      </w:r>
      <w:r>
        <w:rPr>
          <w:rFonts w:cs="Arial"/>
          <w:sz w:val="24"/>
          <w:szCs w:val="20"/>
          <w:lang w:val="ru-RU" w:eastAsia="ru-RU"/>
        </w:rPr>
        <w:t>послугах</w:t>
      </w:r>
      <w:r w:rsidRPr="001D7D6B">
        <w:rPr>
          <w:rFonts w:cs="Arial"/>
          <w:b/>
          <w:sz w:val="24"/>
          <w:szCs w:val="20"/>
          <w:lang w:val="ru-RU" w:eastAsia="ru-RU"/>
        </w:rPr>
        <w:t xml:space="preserve"> </w:t>
      </w:r>
      <w:r w:rsidRPr="001D7D6B">
        <w:rPr>
          <w:rFonts w:cs="Arial"/>
          <w:sz w:val="24"/>
          <w:szCs w:val="20"/>
          <w:lang w:val="ru-RU" w:eastAsia="ru-RU"/>
        </w:rPr>
        <w:t>істотних відхилень від умов Договору або інших істотних недоліків.</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6"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6</w:t>
      </w:r>
      <w:r w:rsidRPr="001D7D6B">
        <w:rPr>
          <w:rFonts w:cs="Arial"/>
          <w:b/>
          <w:sz w:val="24"/>
          <w:szCs w:val="20"/>
          <w:lang w:val="ru-RU" w:eastAsia="ru-RU"/>
        </w:rPr>
        <w:t xml:space="preserve">. </w:t>
      </w:r>
      <w:r w:rsidRPr="001D7D6B">
        <w:rPr>
          <w:rFonts w:cs="Arial"/>
          <w:sz w:val="24"/>
          <w:szCs w:val="20"/>
          <w:lang w:val="ru-RU" w:eastAsia="ru-RU"/>
        </w:rPr>
        <w:t>Відмовитися від цього Договору та вимагати відшкодування збитків, якщо</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своєчасно не розпочав </w:t>
      </w:r>
      <w:r>
        <w:rPr>
          <w:rFonts w:cs="Arial"/>
          <w:sz w:val="24"/>
          <w:szCs w:val="20"/>
          <w:lang w:val="ru-RU" w:eastAsia="ru-RU"/>
        </w:rPr>
        <w:t>послуги</w:t>
      </w:r>
      <w:r w:rsidRPr="001D7D6B">
        <w:rPr>
          <w:rFonts w:cs="Arial"/>
          <w:sz w:val="24"/>
          <w:szCs w:val="20"/>
          <w:lang w:val="ru-RU" w:eastAsia="ru-RU"/>
        </w:rPr>
        <w:t xml:space="preserve"> або виконує її настільки повільно, що закінчення її у строк стає неможливим.</w:t>
      </w:r>
    </w:p>
    <w:p w:rsidR="00AE61AE" w:rsidRPr="001D7D6B" w:rsidRDefault="00AE61AE" w:rsidP="00AE61AE">
      <w:pPr>
        <w:spacing w:line="14" w:lineRule="exact"/>
        <w:rPr>
          <w:rFonts w:cs="Arial"/>
          <w:sz w:val="24"/>
          <w:szCs w:val="20"/>
          <w:lang w:val="ru-RU" w:eastAsia="ru-RU"/>
        </w:rPr>
      </w:pPr>
    </w:p>
    <w:p w:rsidR="00AE61AE" w:rsidRPr="001D7D6B" w:rsidRDefault="00AE61AE" w:rsidP="00AE61AE">
      <w:pPr>
        <w:spacing w:line="237" w:lineRule="auto"/>
        <w:ind w:left="1"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7</w:t>
      </w:r>
      <w:r w:rsidRPr="001D7D6B">
        <w:rPr>
          <w:rFonts w:cs="Arial"/>
          <w:b/>
          <w:sz w:val="24"/>
          <w:szCs w:val="20"/>
          <w:lang w:val="ru-RU" w:eastAsia="ru-RU"/>
        </w:rPr>
        <w:t xml:space="preserve">. </w:t>
      </w:r>
      <w:r w:rsidRPr="001D7D6B">
        <w:rPr>
          <w:rFonts w:cs="Arial"/>
          <w:sz w:val="24"/>
          <w:szCs w:val="20"/>
          <w:lang w:val="ru-RU" w:eastAsia="ru-RU"/>
        </w:rPr>
        <w:t xml:space="preserve">Призначити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ідрядникові строк для усунення недоліків, а в разі невиконання</w:t>
      </w:r>
      <w:r w:rsidRPr="001D7D6B">
        <w:rPr>
          <w:rFonts w:cs="Arial"/>
          <w:b/>
          <w:sz w:val="24"/>
          <w:szCs w:val="20"/>
          <w:lang w:val="ru-RU" w:eastAsia="ru-RU"/>
        </w:rPr>
        <w:t xml:space="preserve"> </w:t>
      </w:r>
      <w:r w:rsidRPr="001D7D6B">
        <w:rPr>
          <w:rFonts w:cs="Arial"/>
          <w:sz w:val="24"/>
          <w:szCs w:val="20"/>
          <w:lang w:val="ru-RU" w:eastAsia="ru-RU"/>
        </w:rPr>
        <w:t>Підрядником цієї вимоги - відмовитися від цього Договору та вимагати відшкодування збиткі</w:t>
      </w:r>
      <w:r>
        <w:rPr>
          <w:rFonts w:cs="Arial"/>
          <w:sz w:val="24"/>
          <w:szCs w:val="20"/>
          <w:lang w:val="ru-RU" w:eastAsia="ru-RU"/>
        </w:rPr>
        <w:t xml:space="preserve">в або доручити виправлення послуг </w:t>
      </w:r>
      <w:r w:rsidRPr="001D7D6B">
        <w:rPr>
          <w:rFonts w:cs="Arial"/>
          <w:sz w:val="24"/>
          <w:szCs w:val="20"/>
          <w:lang w:val="ru-RU" w:eastAsia="ru-RU"/>
        </w:rPr>
        <w:t>іншій особі за рахунок Підрядник</w:t>
      </w:r>
      <w:r>
        <w:rPr>
          <w:rFonts w:cs="Arial"/>
          <w:sz w:val="24"/>
          <w:szCs w:val="20"/>
          <w:lang w:val="ru-RU" w:eastAsia="ru-RU"/>
        </w:rPr>
        <w:t>а, якщо під час надання послуг</w:t>
      </w:r>
      <w:r w:rsidRPr="001D7D6B">
        <w:rPr>
          <w:rFonts w:cs="Arial"/>
          <w:sz w:val="24"/>
          <w:szCs w:val="20"/>
          <w:lang w:val="ru-RU" w:eastAsia="ru-RU"/>
        </w:rPr>
        <w:t xml:space="preserve"> стане очевидним, що вона не буде виконана належним чином.</w:t>
      </w:r>
    </w:p>
    <w:p w:rsidR="00AE61AE" w:rsidRPr="001D7D6B" w:rsidRDefault="00AE61AE" w:rsidP="00AE61AE">
      <w:pPr>
        <w:spacing w:line="13" w:lineRule="exact"/>
        <w:rPr>
          <w:rFonts w:cs="Arial"/>
          <w:sz w:val="24"/>
          <w:szCs w:val="20"/>
          <w:lang w:val="ru-RU" w:eastAsia="ru-RU"/>
        </w:rPr>
      </w:pPr>
    </w:p>
    <w:p w:rsidR="00AE61AE" w:rsidRPr="001D7D6B" w:rsidRDefault="00AE61AE" w:rsidP="00AE61AE">
      <w:pPr>
        <w:spacing w:line="237" w:lineRule="auto"/>
        <w:ind w:left="1" w:right="20" w:firstLine="566"/>
        <w:jc w:val="both"/>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За своїм вибором вимагати безоплатного виправлення недоліків</w:t>
      </w:r>
      <w:proofErr w:type="gramStart"/>
      <w:r w:rsidRPr="001D7D6B">
        <w:rPr>
          <w:rFonts w:cs="Arial"/>
          <w:sz w:val="24"/>
          <w:szCs w:val="20"/>
          <w:lang w:val="ru-RU" w:eastAsia="ru-RU"/>
        </w:rPr>
        <w:t xml:space="preserve"> ,</w:t>
      </w:r>
      <w:proofErr w:type="gramEnd"/>
      <w:r w:rsidRPr="001D7D6B">
        <w:rPr>
          <w:rFonts w:cs="Arial"/>
          <w:sz w:val="24"/>
          <w:szCs w:val="20"/>
          <w:lang w:val="ru-RU" w:eastAsia="ru-RU"/>
        </w:rPr>
        <w:t xml:space="preserve"> якщо Підрядник відступив в</w:t>
      </w:r>
      <w:r>
        <w:rPr>
          <w:rFonts w:cs="Arial"/>
          <w:sz w:val="24"/>
          <w:szCs w:val="20"/>
          <w:lang w:val="ru-RU" w:eastAsia="ru-RU"/>
        </w:rPr>
        <w:t>ід умов Договору, що погіршило послуги</w:t>
      </w:r>
      <w:r w:rsidRPr="001D7D6B">
        <w:rPr>
          <w:rFonts w:cs="Arial"/>
          <w:sz w:val="24"/>
          <w:szCs w:val="20"/>
          <w:lang w:val="ru-RU" w:eastAsia="ru-RU"/>
        </w:rPr>
        <w:t xml:space="preserve">, або допустив інші недоліки в </w:t>
      </w:r>
      <w:r>
        <w:rPr>
          <w:rFonts w:cs="Arial"/>
          <w:sz w:val="24"/>
          <w:szCs w:val="20"/>
          <w:lang w:val="ru-RU" w:eastAsia="ru-RU"/>
        </w:rPr>
        <w:t>послугах</w:t>
      </w:r>
      <w:r w:rsidRPr="001D7D6B">
        <w:rPr>
          <w:rFonts w:cs="Arial"/>
          <w:sz w:val="24"/>
          <w:szCs w:val="20"/>
          <w:lang w:val="ru-RU" w:eastAsia="ru-RU"/>
        </w:rPr>
        <w:t>.</w:t>
      </w:r>
    </w:p>
    <w:p w:rsidR="00AE61AE" w:rsidRPr="001D7D6B" w:rsidRDefault="00AE61AE" w:rsidP="00AE61AE">
      <w:pPr>
        <w:spacing w:line="1" w:lineRule="exact"/>
        <w:rPr>
          <w:rFonts w:cs="Arial"/>
          <w:sz w:val="24"/>
          <w:szCs w:val="20"/>
          <w:lang w:val="ru-RU" w:eastAsia="ru-RU"/>
        </w:rPr>
      </w:pPr>
    </w:p>
    <w:p w:rsidR="00AE61AE" w:rsidRPr="001D7D6B" w:rsidRDefault="00AE61AE" w:rsidP="00AE61AE">
      <w:pPr>
        <w:spacing w:line="0" w:lineRule="atLeast"/>
        <w:ind w:left="561"/>
        <w:rPr>
          <w:rFonts w:cs="Arial"/>
          <w:sz w:val="24"/>
          <w:szCs w:val="20"/>
          <w:lang w:val="ru-RU" w:eastAsia="ru-RU"/>
        </w:rPr>
      </w:pPr>
      <w:r w:rsidRPr="001D7D6B">
        <w:rPr>
          <w:rFonts w:cs="Arial"/>
          <w:b/>
          <w:sz w:val="24"/>
          <w:szCs w:val="20"/>
          <w:lang w:val="ru-RU" w:eastAsia="ru-RU"/>
        </w:rPr>
        <w:t>6.2.</w:t>
      </w:r>
      <w:r w:rsidRPr="00AE61AE">
        <w:rPr>
          <w:rFonts w:cs="Arial"/>
          <w:b/>
          <w:sz w:val="24"/>
          <w:szCs w:val="20"/>
          <w:lang w:val="ru-RU" w:eastAsia="ru-RU"/>
        </w:rPr>
        <w:t>9</w:t>
      </w:r>
      <w:r w:rsidRPr="001D7D6B">
        <w:rPr>
          <w:rFonts w:cs="Arial"/>
          <w:b/>
          <w:sz w:val="24"/>
          <w:szCs w:val="20"/>
          <w:lang w:val="ru-RU" w:eastAsia="ru-RU"/>
        </w:rPr>
        <w:t xml:space="preserve">. </w:t>
      </w:r>
      <w:r w:rsidRPr="001D7D6B">
        <w:rPr>
          <w:rFonts w:cs="Arial"/>
          <w:sz w:val="24"/>
          <w:szCs w:val="20"/>
          <w:lang w:val="ru-RU" w:eastAsia="ru-RU"/>
        </w:rPr>
        <w:t>Достроково прийняти та</w:t>
      </w:r>
      <w:r>
        <w:rPr>
          <w:rFonts w:cs="Arial"/>
          <w:sz w:val="24"/>
          <w:szCs w:val="20"/>
          <w:lang w:val="ru-RU" w:eastAsia="ru-RU"/>
        </w:rPr>
        <w:t xml:space="preserve"> оплатити надані </w:t>
      </w:r>
      <w:proofErr w:type="gramStart"/>
      <w:r>
        <w:rPr>
          <w:rFonts w:cs="Arial"/>
          <w:sz w:val="24"/>
          <w:szCs w:val="20"/>
          <w:lang w:val="ru-RU" w:eastAsia="ru-RU"/>
        </w:rPr>
        <w:t>П</w:t>
      </w:r>
      <w:proofErr w:type="gramEnd"/>
      <w:r>
        <w:rPr>
          <w:rFonts w:cs="Arial"/>
          <w:sz w:val="24"/>
          <w:szCs w:val="20"/>
          <w:lang w:val="ru-RU" w:eastAsia="ru-RU"/>
        </w:rPr>
        <w:t>ідрядником послуги</w:t>
      </w:r>
      <w:r w:rsidRPr="001D7D6B">
        <w:rPr>
          <w:rFonts w:cs="Arial"/>
          <w:sz w:val="24"/>
          <w:szCs w:val="20"/>
          <w:lang w:val="ru-RU" w:eastAsia="ru-RU"/>
        </w:rPr>
        <w:t>.</w:t>
      </w:r>
    </w:p>
    <w:p w:rsidR="00AE61AE" w:rsidRPr="001D7D6B" w:rsidRDefault="00AE61AE" w:rsidP="00AE61AE">
      <w:pPr>
        <w:spacing w:line="12" w:lineRule="exact"/>
        <w:rPr>
          <w:rFonts w:cs="Arial"/>
          <w:sz w:val="24"/>
          <w:szCs w:val="20"/>
          <w:lang w:val="ru-RU" w:eastAsia="ru-RU"/>
        </w:rPr>
      </w:pPr>
    </w:p>
    <w:p w:rsidR="00AE61AE" w:rsidRPr="001D7D6B" w:rsidRDefault="00AE61AE" w:rsidP="00AE61AE">
      <w:pPr>
        <w:spacing w:line="236" w:lineRule="auto"/>
        <w:ind w:left="1" w:right="20" w:firstLine="566"/>
        <w:jc w:val="both"/>
        <w:rPr>
          <w:rFonts w:cs="Arial"/>
          <w:sz w:val="24"/>
          <w:szCs w:val="20"/>
          <w:lang w:val="ru-RU" w:eastAsia="ru-RU"/>
        </w:rPr>
      </w:pPr>
      <w:r w:rsidRPr="001D7D6B">
        <w:rPr>
          <w:rFonts w:cs="Arial"/>
          <w:b/>
          <w:sz w:val="24"/>
          <w:szCs w:val="20"/>
          <w:lang w:val="ru-RU" w:eastAsia="ru-RU"/>
        </w:rPr>
        <w:t>6.2.1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Повернути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ідряднику документи, зазначені в п. 3.2 цього Договору, без</w:t>
      </w:r>
      <w:r w:rsidRPr="001D7D6B">
        <w:rPr>
          <w:rFonts w:cs="Arial"/>
          <w:b/>
          <w:sz w:val="24"/>
          <w:szCs w:val="20"/>
          <w:lang w:val="ru-RU" w:eastAsia="ru-RU"/>
        </w:rPr>
        <w:t xml:space="preserve"> </w:t>
      </w:r>
      <w:r w:rsidRPr="001D7D6B">
        <w:rPr>
          <w:rFonts w:cs="Arial"/>
          <w:sz w:val="24"/>
          <w:szCs w:val="20"/>
          <w:lang w:val="ru-RU" w:eastAsia="ru-RU"/>
        </w:rPr>
        <w:t>здійснення оплати, в разі неналежного їх оформлення (відсутність підписів, печатки, за її наявності у Підрядника, тощо);</w:t>
      </w:r>
    </w:p>
    <w:p w:rsidR="00AE61AE" w:rsidRPr="001D7D6B" w:rsidRDefault="00AE61AE" w:rsidP="00AE61AE">
      <w:pPr>
        <w:spacing w:line="9" w:lineRule="exact"/>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 w:lineRule="exact"/>
        <w:rPr>
          <w:rFonts w:cs="Arial"/>
          <w:sz w:val="20"/>
          <w:szCs w:val="20"/>
          <w:lang w:val="ru-RU" w:eastAsia="ru-RU"/>
        </w:rPr>
      </w:pPr>
    </w:p>
    <w:p w:rsidR="00AE61AE" w:rsidRPr="00AE61AE"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6.2.1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На інші права, передбачені чинним законодавством України та цим 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6.3.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зобов’язується:</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firstLine="566"/>
        <w:jc w:val="both"/>
        <w:rPr>
          <w:rFonts w:cs="Arial"/>
          <w:sz w:val="24"/>
          <w:szCs w:val="20"/>
          <w:lang w:val="ru-RU" w:eastAsia="ru-RU"/>
        </w:rPr>
      </w:pPr>
      <w:r w:rsidRPr="001D7D6B">
        <w:rPr>
          <w:rFonts w:cs="Arial"/>
          <w:b/>
          <w:sz w:val="24"/>
          <w:szCs w:val="20"/>
          <w:lang w:val="ru-RU" w:eastAsia="ru-RU"/>
        </w:rPr>
        <w:t xml:space="preserve">6.3.1. </w:t>
      </w:r>
      <w:r w:rsidRPr="001D7D6B">
        <w:rPr>
          <w:rFonts w:cs="Arial"/>
          <w:sz w:val="24"/>
          <w:szCs w:val="20"/>
          <w:lang w:val="ru-RU" w:eastAsia="ru-RU"/>
        </w:rPr>
        <w:t>Виконати</w:t>
      </w:r>
      <w:r>
        <w:rPr>
          <w:rFonts w:cs="Arial"/>
          <w:sz w:val="24"/>
          <w:szCs w:val="20"/>
          <w:lang w:val="ru-RU" w:eastAsia="ru-RU"/>
        </w:rPr>
        <w:t xml:space="preserve"> передбачені цим Договором послуги</w:t>
      </w:r>
      <w:r w:rsidRPr="001D7D6B">
        <w:rPr>
          <w:rFonts w:cs="Arial"/>
          <w:sz w:val="24"/>
          <w:szCs w:val="20"/>
          <w:lang w:val="ru-RU" w:eastAsia="ru-RU"/>
        </w:rPr>
        <w:t xml:space="preserve"> відповідно до вимог законодавства,</w:t>
      </w:r>
      <w:r w:rsidRPr="001D7D6B">
        <w:rPr>
          <w:rFonts w:cs="Arial"/>
          <w:b/>
          <w:sz w:val="24"/>
          <w:szCs w:val="20"/>
          <w:lang w:val="ru-RU" w:eastAsia="ru-RU"/>
        </w:rPr>
        <w:t xml:space="preserve"> </w:t>
      </w:r>
      <w:r w:rsidRPr="001D7D6B">
        <w:rPr>
          <w:rFonts w:cs="Arial"/>
          <w:sz w:val="24"/>
          <w:szCs w:val="20"/>
          <w:lang w:val="ru-RU" w:eastAsia="ru-RU"/>
        </w:rPr>
        <w:t xml:space="preserve">умов Договору, додатків до Договору, і передати Замовнику результат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строку, встановленого в п. 2.7 Договору.</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2</w:t>
      </w:r>
      <w:r w:rsidRPr="001D7D6B">
        <w:rPr>
          <w:rFonts w:cs="Arial"/>
          <w:b/>
          <w:sz w:val="24"/>
          <w:szCs w:val="20"/>
          <w:lang w:val="ru-RU" w:eastAsia="ru-RU"/>
        </w:rPr>
        <w:t xml:space="preserve">. </w:t>
      </w:r>
      <w:r w:rsidRPr="001D7D6B">
        <w:rPr>
          <w:rFonts w:cs="Arial"/>
          <w:sz w:val="24"/>
          <w:szCs w:val="20"/>
          <w:lang w:val="ru-RU" w:eastAsia="ru-RU"/>
        </w:rPr>
        <w:t>Належним чином на умовах цього Договору передати Замовникові врожай</w:t>
      </w:r>
      <w:r w:rsidRPr="001D7D6B">
        <w:rPr>
          <w:rFonts w:cs="Arial"/>
          <w:b/>
          <w:sz w:val="24"/>
          <w:szCs w:val="20"/>
          <w:lang w:val="ru-RU" w:eastAsia="ru-RU"/>
        </w:rPr>
        <w:t xml:space="preserve"> </w:t>
      </w:r>
      <w:r>
        <w:rPr>
          <w:rFonts w:cs="Arial"/>
          <w:sz w:val="24"/>
          <w:szCs w:val="20"/>
          <w:lang w:val="ru-RU" w:eastAsia="ru-RU"/>
        </w:rPr>
        <w:t>(результати послуг</w:t>
      </w:r>
      <w:r w:rsidRPr="001D7D6B">
        <w:rPr>
          <w:rFonts w:cs="Arial"/>
          <w:sz w:val="24"/>
          <w:szCs w:val="20"/>
          <w:lang w:val="ru-RU" w:eastAsia="ru-RU"/>
        </w:rPr>
        <w:t>).</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3</w:t>
      </w:r>
      <w:r w:rsidRPr="001D7D6B">
        <w:rPr>
          <w:rFonts w:cs="Arial"/>
          <w:b/>
          <w:sz w:val="24"/>
          <w:szCs w:val="20"/>
          <w:lang w:val="ru-RU" w:eastAsia="ru-RU"/>
        </w:rPr>
        <w:t xml:space="preserve">. </w:t>
      </w:r>
      <w:r w:rsidRPr="001D7D6B">
        <w:rPr>
          <w:rFonts w:cs="Arial"/>
          <w:sz w:val="24"/>
          <w:szCs w:val="20"/>
          <w:lang w:val="ru-RU" w:eastAsia="ru-RU"/>
        </w:rPr>
        <w:t xml:space="preserve">Не передавати без згоди Замовника врожай (результати </w:t>
      </w:r>
      <w:r>
        <w:rPr>
          <w:rFonts w:cs="Arial"/>
          <w:sz w:val="24"/>
          <w:szCs w:val="20"/>
          <w:lang w:val="ru-RU" w:eastAsia="ru-RU"/>
        </w:rPr>
        <w:t>послуг</w:t>
      </w:r>
      <w:r w:rsidRPr="001D7D6B">
        <w:rPr>
          <w:rFonts w:cs="Arial"/>
          <w:sz w:val="24"/>
          <w:szCs w:val="20"/>
          <w:lang w:val="ru-RU" w:eastAsia="ru-RU"/>
        </w:rPr>
        <w:t>) іншим особам.</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4</w:t>
      </w:r>
      <w:r w:rsidRPr="001D7D6B">
        <w:rPr>
          <w:rFonts w:cs="Arial"/>
          <w:b/>
          <w:sz w:val="24"/>
          <w:szCs w:val="20"/>
          <w:lang w:val="ru-RU" w:eastAsia="ru-RU"/>
        </w:rPr>
        <w:t xml:space="preserve">. </w:t>
      </w:r>
      <w:r w:rsidRPr="001D7D6B">
        <w:rPr>
          <w:rFonts w:cs="Arial"/>
          <w:sz w:val="24"/>
          <w:szCs w:val="20"/>
          <w:lang w:val="ru-RU" w:eastAsia="ru-RU"/>
        </w:rPr>
        <w:t xml:space="preserve">Вживати заходів для захисту одержаних при </w:t>
      </w:r>
      <w:r>
        <w:rPr>
          <w:rFonts w:cs="Arial"/>
          <w:sz w:val="24"/>
          <w:szCs w:val="20"/>
          <w:lang w:val="ru-RU" w:eastAsia="ru-RU"/>
        </w:rPr>
        <w:t>наданні послуг</w:t>
      </w:r>
      <w:r w:rsidRPr="001D7D6B">
        <w:rPr>
          <w:rFonts w:cs="Arial"/>
          <w:sz w:val="24"/>
          <w:szCs w:val="20"/>
          <w:lang w:val="ru-RU" w:eastAsia="ru-RU"/>
        </w:rPr>
        <w:t xml:space="preserve"> результаті</w:t>
      </w:r>
      <w:proofErr w:type="gramStart"/>
      <w:r w:rsidRPr="001D7D6B">
        <w:rPr>
          <w:rFonts w:cs="Arial"/>
          <w:sz w:val="24"/>
          <w:szCs w:val="20"/>
          <w:lang w:val="ru-RU" w:eastAsia="ru-RU"/>
        </w:rPr>
        <w:t>в</w:t>
      </w:r>
      <w:proofErr w:type="gramEnd"/>
      <w:r w:rsidRPr="001D7D6B">
        <w:rPr>
          <w:rFonts w:cs="Arial"/>
          <w:sz w:val="24"/>
          <w:szCs w:val="20"/>
          <w:lang w:val="ru-RU" w:eastAsia="ru-RU"/>
        </w:rPr>
        <w:t xml:space="preserve"> та</w:t>
      </w:r>
      <w:r w:rsidRPr="001D7D6B">
        <w:rPr>
          <w:rFonts w:cs="Arial"/>
          <w:b/>
          <w:sz w:val="24"/>
          <w:szCs w:val="20"/>
          <w:lang w:val="ru-RU" w:eastAsia="ru-RU"/>
        </w:rPr>
        <w:t xml:space="preserve"> </w:t>
      </w:r>
      <w:r w:rsidRPr="001D7D6B">
        <w:rPr>
          <w:rFonts w:cs="Arial"/>
          <w:sz w:val="24"/>
          <w:szCs w:val="20"/>
          <w:lang w:val="ru-RU" w:eastAsia="ru-RU"/>
        </w:rPr>
        <w:t>інформувати про це Замовника.</w:t>
      </w:r>
    </w:p>
    <w:p w:rsidR="00AE61AE" w:rsidRPr="001D7D6B" w:rsidRDefault="00AE61AE" w:rsidP="00AE61AE">
      <w:pPr>
        <w:spacing w:line="14" w:lineRule="exact"/>
        <w:rPr>
          <w:rFonts w:cs="Arial"/>
          <w:sz w:val="20"/>
          <w:szCs w:val="20"/>
          <w:lang w:val="ru-RU" w:eastAsia="ru-RU"/>
        </w:rPr>
      </w:pPr>
    </w:p>
    <w:p w:rsidR="00AE61AE" w:rsidRPr="00AE61AE" w:rsidRDefault="00AE61AE" w:rsidP="00AE61AE">
      <w:pPr>
        <w:spacing w:line="237"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5</w:t>
      </w:r>
      <w:r w:rsidRPr="001D7D6B">
        <w:rPr>
          <w:rFonts w:cs="Arial"/>
          <w:b/>
          <w:sz w:val="24"/>
          <w:szCs w:val="20"/>
          <w:lang w:val="ru-RU" w:eastAsia="ru-RU"/>
        </w:rPr>
        <w:t xml:space="preserve">. </w:t>
      </w:r>
      <w:r w:rsidRPr="001D7D6B">
        <w:rPr>
          <w:rFonts w:cs="Arial"/>
          <w:sz w:val="24"/>
          <w:szCs w:val="20"/>
          <w:lang w:val="ru-RU" w:eastAsia="ru-RU"/>
        </w:rPr>
        <w:t xml:space="preserve">Своїми силами та за </w:t>
      </w:r>
      <w:proofErr w:type="gramStart"/>
      <w:r w:rsidRPr="001D7D6B">
        <w:rPr>
          <w:rFonts w:cs="Arial"/>
          <w:sz w:val="24"/>
          <w:szCs w:val="20"/>
          <w:lang w:val="ru-RU" w:eastAsia="ru-RU"/>
        </w:rPr>
        <w:t>св</w:t>
      </w:r>
      <w:proofErr w:type="gramEnd"/>
      <w:r w:rsidRPr="001D7D6B">
        <w:rPr>
          <w:rFonts w:cs="Arial"/>
          <w:sz w:val="24"/>
          <w:szCs w:val="20"/>
          <w:lang w:val="ru-RU" w:eastAsia="ru-RU"/>
        </w:rPr>
        <w:t xml:space="preserve">ій рахунок усувати допущені з його вини недоліки у </w:t>
      </w:r>
      <w:r>
        <w:rPr>
          <w:rFonts w:cs="Arial"/>
          <w:sz w:val="24"/>
          <w:szCs w:val="20"/>
          <w:lang w:val="ru-RU" w:eastAsia="ru-RU"/>
        </w:rPr>
        <w:t>послуг</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 xml:space="preserve">виявлені в ході виконання цього Договору, при прийнятті </w:t>
      </w:r>
      <w:r>
        <w:rPr>
          <w:rFonts w:cs="Arial"/>
          <w:sz w:val="24"/>
          <w:szCs w:val="20"/>
          <w:lang w:val="ru-RU" w:eastAsia="ru-RU"/>
        </w:rPr>
        <w:t>наданих послуг</w:t>
      </w:r>
      <w:r w:rsidRPr="001D7D6B">
        <w:rPr>
          <w:rFonts w:cs="Arial"/>
          <w:sz w:val="24"/>
          <w:szCs w:val="20"/>
          <w:lang w:val="ru-RU" w:eastAsia="ru-RU"/>
        </w:rPr>
        <w:t xml:space="preserve"> та у результатах </w:t>
      </w:r>
      <w:r>
        <w:rPr>
          <w:rFonts w:cs="Arial"/>
          <w:sz w:val="24"/>
          <w:szCs w:val="20"/>
          <w:lang w:val="ru-RU" w:eastAsia="ru-RU"/>
        </w:rPr>
        <w:t>послуг</w:t>
      </w:r>
      <w:r w:rsidRPr="001D7D6B">
        <w:rPr>
          <w:rFonts w:cs="Arial"/>
          <w:sz w:val="24"/>
          <w:szCs w:val="20"/>
          <w:lang w:val="ru-RU" w:eastAsia="ru-RU"/>
        </w:rPr>
        <w:t xml:space="preserve"> після їх прийняття, які можуть спричинити відступи від показників, передбачених у ДСТУ, Договорі, його додатках.</w:t>
      </w:r>
      <w:r w:rsidRPr="001D7D6B">
        <w:rPr>
          <w:rFonts w:cs="Arial"/>
          <w:b/>
          <w:sz w:val="24"/>
          <w:szCs w:val="20"/>
          <w:lang w:val="ru-RU" w:eastAsia="ru-RU"/>
        </w:rPr>
        <w:t xml:space="preserve"> </w:t>
      </w:r>
    </w:p>
    <w:p w:rsidR="00AE61AE" w:rsidRPr="00AE61AE" w:rsidRDefault="00AE61AE" w:rsidP="00AE61AE">
      <w:pPr>
        <w:spacing w:line="237" w:lineRule="auto"/>
        <w:ind w:firstLine="566"/>
        <w:jc w:val="both"/>
        <w:rPr>
          <w:rFonts w:cs="Arial"/>
          <w:sz w:val="24"/>
          <w:szCs w:val="20"/>
          <w:lang w:val="ru-RU" w:eastAsia="ru-RU"/>
        </w:rPr>
      </w:pPr>
      <w:r w:rsidRPr="00AE61AE">
        <w:rPr>
          <w:rFonts w:cs="Arial"/>
          <w:b/>
          <w:sz w:val="24"/>
          <w:szCs w:val="20"/>
          <w:lang w:val="ru-RU" w:eastAsia="ru-RU"/>
        </w:rPr>
        <w:t xml:space="preserve">6.3.7. </w:t>
      </w:r>
      <w:r w:rsidRPr="00AE61AE">
        <w:rPr>
          <w:rFonts w:cs="Arial"/>
          <w:sz w:val="24"/>
          <w:szCs w:val="20"/>
          <w:lang w:val="ru-RU" w:eastAsia="ru-RU"/>
        </w:rPr>
        <w:t xml:space="preserve">Негайно інформувати Замовника про ускладнення, які виникають в ході наданні послуг або про наявність обставин, що впливають </w:t>
      </w:r>
      <w:proofErr w:type="gramStart"/>
      <w:r w:rsidRPr="00AE61AE">
        <w:rPr>
          <w:rFonts w:cs="Arial"/>
          <w:sz w:val="24"/>
          <w:szCs w:val="20"/>
          <w:lang w:val="ru-RU" w:eastAsia="ru-RU"/>
        </w:rPr>
        <w:t>на</w:t>
      </w:r>
      <w:proofErr w:type="gramEnd"/>
      <w:r w:rsidRPr="00AE61AE">
        <w:rPr>
          <w:rFonts w:cs="Arial"/>
          <w:sz w:val="24"/>
          <w:szCs w:val="20"/>
          <w:lang w:val="ru-RU" w:eastAsia="ru-RU"/>
        </w:rPr>
        <w:t xml:space="preserve"> </w:t>
      </w:r>
      <w:proofErr w:type="gramStart"/>
      <w:r w:rsidRPr="00AE61AE">
        <w:rPr>
          <w:rFonts w:cs="Arial"/>
          <w:sz w:val="24"/>
          <w:szCs w:val="20"/>
          <w:lang w:val="ru-RU" w:eastAsia="ru-RU"/>
        </w:rPr>
        <w:t>як</w:t>
      </w:r>
      <w:proofErr w:type="gramEnd"/>
      <w:r w:rsidRPr="00AE61AE">
        <w:rPr>
          <w:rFonts w:cs="Arial"/>
          <w:sz w:val="24"/>
          <w:szCs w:val="20"/>
          <w:lang w:val="ru-RU" w:eastAsia="ru-RU"/>
        </w:rPr>
        <w:t>ість послуг, строки надання послуг чи ведуть до відхилення від умов та вимог визначених в цьому Договорі, недоцільність продовжувати надання послуг.</w:t>
      </w:r>
    </w:p>
    <w:p w:rsidR="00AE61AE" w:rsidRPr="00AE61AE" w:rsidRDefault="00AE61AE" w:rsidP="00AE61AE">
      <w:pPr>
        <w:spacing w:line="14" w:lineRule="exact"/>
        <w:rPr>
          <w:rFonts w:cs="Arial"/>
          <w:sz w:val="20"/>
          <w:szCs w:val="20"/>
          <w:lang w:val="ru-RU" w:eastAsia="ru-RU"/>
        </w:rPr>
      </w:pPr>
    </w:p>
    <w:p w:rsidR="00AE61AE" w:rsidRPr="00DD085A" w:rsidRDefault="00AE61AE" w:rsidP="00AE61AE">
      <w:pPr>
        <w:spacing w:line="234" w:lineRule="auto"/>
        <w:ind w:firstLine="566"/>
        <w:jc w:val="both"/>
        <w:rPr>
          <w:rFonts w:cs="Arial"/>
          <w:b/>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8</w:t>
      </w:r>
      <w:r w:rsidRPr="001D7D6B">
        <w:rPr>
          <w:rFonts w:cs="Arial"/>
          <w:b/>
          <w:sz w:val="24"/>
          <w:szCs w:val="20"/>
          <w:lang w:val="ru-RU" w:eastAsia="ru-RU"/>
        </w:rPr>
        <w:t xml:space="preserve">. </w:t>
      </w:r>
      <w:r w:rsidRPr="001D7D6B">
        <w:rPr>
          <w:rFonts w:cs="Arial"/>
          <w:sz w:val="24"/>
          <w:szCs w:val="20"/>
          <w:lang w:val="ru-RU" w:eastAsia="ru-RU"/>
        </w:rPr>
        <w:t xml:space="preserve">Для здійснення контролю за </w:t>
      </w:r>
      <w:r>
        <w:rPr>
          <w:rFonts w:cs="Arial"/>
          <w:sz w:val="24"/>
          <w:szCs w:val="20"/>
          <w:lang w:val="ru-RU" w:eastAsia="ru-RU"/>
        </w:rPr>
        <w:t>наданням послуг</w:t>
      </w:r>
      <w:r w:rsidRPr="001D7D6B">
        <w:rPr>
          <w:rFonts w:cs="Arial"/>
          <w:sz w:val="24"/>
          <w:szCs w:val="20"/>
          <w:lang w:val="ru-RU" w:eastAsia="ru-RU"/>
        </w:rPr>
        <w:t>, передбачених цим Договором, на</w:t>
      </w:r>
      <w:r w:rsidRPr="001D7D6B">
        <w:rPr>
          <w:rFonts w:cs="Arial"/>
          <w:b/>
          <w:sz w:val="24"/>
          <w:szCs w:val="20"/>
          <w:lang w:val="ru-RU" w:eastAsia="ru-RU"/>
        </w:rPr>
        <w:t xml:space="preserve"> </w:t>
      </w:r>
      <w:r w:rsidRPr="001D7D6B">
        <w:rPr>
          <w:rFonts w:cs="Arial"/>
          <w:sz w:val="24"/>
          <w:szCs w:val="20"/>
          <w:lang w:val="ru-RU" w:eastAsia="ru-RU"/>
        </w:rPr>
        <w:t xml:space="preserve">вимогу Замовника надавати йому </w:t>
      </w:r>
      <w:r w:rsidR="00DD085A">
        <w:rPr>
          <w:rFonts w:cs="Arial"/>
          <w:sz w:val="24"/>
          <w:szCs w:val="20"/>
          <w:lang w:val="ru-RU" w:eastAsia="ru-RU"/>
        </w:rPr>
        <w:t xml:space="preserve">необхідну інформацію, документи </w:t>
      </w:r>
      <w:r w:rsidR="00DD085A" w:rsidRPr="00DD085A">
        <w:rPr>
          <w:rFonts w:cs="Arial"/>
          <w:b/>
          <w:sz w:val="24"/>
          <w:szCs w:val="20"/>
          <w:lang w:val="ru-RU" w:eastAsia="ru-RU"/>
        </w:rPr>
        <w:t>та повідомляти Замовника  за 2 робочих дні про виконання послуг</w:t>
      </w:r>
      <w:r w:rsidR="00DD085A">
        <w:rPr>
          <w:rFonts w:cs="Arial"/>
          <w:b/>
          <w:sz w:val="24"/>
          <w:szCs w:val="20"/>
          <w:lang w:val="ru-RU" w:eastAsia="ru-RU"/>
        </w:rPr>
        <w:t xml:space="preserve"> (робіт).</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 час виконання робіт за цим Договором забезпечити дотримання працівниками</w:t>
      </w:r>
      <w:r w:rsidRPr="001D7D6B">
        <w:rPr>
          <w:rFonts w:cs="Arial"/>
          <w:b/>
          <w:sz w:val="24"/>
          <w:szCs w:val="20"/>
          <w:lang w:val="ru-RU" w:eastAsia="ru-RU"/>
        </w:rPr>
        <w:t xml:space="preserve"> </w:t>
      </w:r>
      <w:r w:rsidRPr="001D7D6B">
        <w:rPr>
          <w:rFonts w:cs="Arial"/>
          <w:sz w:val="24"/>
          <w:szCs w:val="20"/>
          <w:lang w:val="ru-RU" w:eastAsia="ru-RU"/>
        </w:rPr>
        <w:t>Підрядника правил та норм з охорони праці та техніки безпеки, пожежної безпеки.</w:t>
      </w:r>
    </w:p>
    <w:p w:rsidR="00AE61AE" w:rsidRPr="001D7D6B" w:rsidRDefault="00AE61AE" w:rsidP="00AE61AE">
      <w:pPr>
        <w:spacing w:line="2" w:lineRule="exact"/>
        <w:rPr>
          <w:rFonts w:cs="Arial"/>
          <w:sz w:val="20"/>
          <w:szCs w:val="20"/>
          <w:lang w:val="ru-RU" w:eastAsia="ru-RU"/>
        </w:rPr>
      </w:pP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0</w:t>
      </w:r>
      <w:r w:rsidRPr="001D7D6B">
        <w:rPr>
          <w:rFonts w:cs="Arial"/>
          <w:b/>
          <w:sz w:val="24"/>
          <w:szCs w:val="20"/>
          <w:lang w:val="ru-RU" w:eastAsia="ru-RU"/>
        </w:rPr>
        <w:t xml:space="preserve">. </w:t>
      </w:r>
      <w:r w:rsidRPr="001D7D6B">
        <w:rPr>
          <w:rFonts w:cs="Arial"/>
          <w:sz w:val="24"/>
          <w:szCs w:val="20"/>
          <w:lang w:val="ru-RU" w:eastAsia="ru-RU"/>
        </w:rPr>
        <w:t xml:space="preserve">Не використати </w:t>
      </w:r>
      <w:proofErr w:type="gramStart"/>
      <w:r w:rsidRPr="001D7D6B">
        <w:rPr>
          <w:rFonts w:cs="Arial"/>
          <w:sz w:val="24"/>
          <w:szCs w:val="20"/>
          <w:lang w:val="ru-RU" w:eastAsia="ru-RU"/>
        </w:rPr>
        <w:t>одержан</w:t>
      </w:r>
      <w:proofErr w:type="gramEnd"/>
      <w:r w:rsidRPr="001D7D6B">
        <w:rPr>
          <w:rFonts w:cs="Arial"/>
          <w:sz w:val="24"/>
          <w:szCs w:val="20"/>
          <w:lang w:val="ru-RU" w:eastAsia="ru-RU"/>
        </w:rPr>
        <w:t xml:space="preserve">і ним результати </w:t>
      </w:r>
      <w:r>
        <w:rPr>
          <w:rFonts w:cs="Arial"/>
          <w:sz w:val="24"/>
          <w:szCs w:val="20"/>
          <w:lang w:val="ru-RU" w:eastAsia="ru-RU"/>
        </w:rPr>
        <w:t>послуг</w:t>
      </w:r>
      <w:r w:rsidRPr="001D7D6B">
        <w:rPr>
          <w:rFonts w:cs="Arial"/>
          <w:sz w:val="24"/>
          <w:szCs w:val="20"/>
          <w:lang w:val="ru-RU" w:eastAsia="ru-RU"/>
        </w:rPr>
        <w:t xml:space="preserve"> для себе.</w:t>
      </w:r>
    </w:p>
    <w:p w:rsidR="00AE61AE" w:rsidRPr="001D7D6B" w:rsidRDefault="00AE61AE" w:rsidP="00AE61AE">
      <w:pPr>
        <w:spacing w:line="234" w:lineRule="auto"/>
        <w:ind w:right="20" w:firstLine="566"/>
        <w:jc w:val="both"/>
        <w:rPr>
          <w:rFonts w:cs="Arial"/>
          <w:sz w:val="24"/>
          <w:szCs w:val="20"/>
          <w:lang w:val="ru-RU" w:eastAsia="ru-RU"/>
        </w:rPr>
      </w:pPr>
      <w:r w:rsidRPr="001D7D6B">
        <w:rPr>
          <w:rFonts w:cs="Arial"/>
          <w:b/>
          <w:sz w:val="24"/>
          <w:szCs w:val="20"/>
          <w:lang w:val="ru-RU" w:eastAsia="ru-RU"/>
        </w:rPr>
        <w:t>6.3.1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Виконувати інші обов'язки, передбачені чинним законодавством України та цим</w:t>
      </w:r>
      <w:r w:rsidRPr="001D7D6B">
        <w:rPr>
          <w:rFonts w:cs="Arial"/>
          <w:b/>
          <w:sz w:val="24"/>
          <w:szCs w:val="20"/>
          <w:lang w:val="ru-RU" w:eastAsia="ru-RU"/>
        </w:rPr>
        <w:t xml:space="preserve"> </w:t>
      </w:r>
      <w:r w:rsidRPr="001D7D6B">
        <w:rPr>
          <w:rFonts w:cs="Arial"/>
          <w:sz w:val="24"/>
          <w:szCs w:val="20"/>
          <w:lang w:val="ru-RU" w:eastAsia="ru-RU"/>
        </w:rPr>
        <w:t>Договором.</w:t>
      </w:r>
    </w:p>
    <w:p w:rsidR="00AE61AE" w:rsidRPr="001D7D6B" w:rsidRDefault="00AE61AE" w:rsidP="00AE61AE">
      <w:pPr>
        <w:spacing w:line="0" w:lineRule="atLeast"/>
        <w:rPr>
          <w:rFonts w:cs="Arial"/>
          <w:sz w:val="24"/>
          <w:szCs w:val="20"/>
          <w:lang w:val="ru-RU" w:eastAsia="ru-RU"/>
        </w:rPr>
      </w:pPr>
      <w:r w:rsidRPr="00AE61AE">
        <w:rPr>
          <w:rFonts w:cs="Arial"/>
          <w:b/>
          <w:sz w:val="24"/>
          <w:szCs w:val="20"/>
          <w:lang w:val="ru-RU" w:eastAsia="ru-RU"/>
        </w:rPr>
        <w:t xml:space="preserve">         </w:t>
      </w:r>
      <w:r w:rsidRPr="001D7D6B">
        <w:rPr>
          <w:rFonts w:cs="Arial"/>
          <w:b/>
          <w:sz w:val="24"/>
          <w:szCs w:val="20"/>
          <w:lang w:val="ru-RU" w:eastAsia="ru-RU"/>
        </w:rPr>
        <w:t xml:space="preserve">6.4.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має право:</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6.4.1. </w:t>
      </w:r>
      <w:r w:rsidRPr="001D7D6B">
        <w:rPr>
          <w:rFonts w:cs="Arial"/>
          <w:sz w:val="24"/>
          <w:szCs w:val="20"/>
          <w:lang w:val="ru-RU" w:eastAsia="ru-RU"/>
        </w:rPr>
        <w:t>Своєчасно та в повном</w:t>
      </w:r>
      <w:r>
        <w:rPr>
          <w:rFonts w:cs="Arial"/>
          <w:sz w:val="24"/>
          <w:szCs w:val="20"/>
          <w:lang w:val="ru-RU" w:eastAsia="ru-RU"/>
        </w:rPr>
        <w:t>у обсязі отримувати плату за надані послуги</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 </w:t>
      </w:r>
      <w:r w:rsidRPr="001D7D6B">
        <w:rPr>
          <w:rFonts w:cs="Arial"/>
          <w:sz w:val="24"/>
          <w:szCs w:val="20"/>
          <w:lang w:val="ru-RU" w:eastAsia="ru-RU"/>
        </w:rPr>
        <w:t>Лише за письмовою згодою Замовника:</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6.4.2.1 </w:t>
      </w:r>
      <w:r w:rsidRPr="001D7D6B">
        <w:rPr>
          <w:rFonts w:cs="Arial"/>
          <w:sz w:val="24"/>
          <w:szCs w:val="20"/>
          <w:lang w:val="ru-RU" w:eastAsia="ru-RU"/>
        </w:rPr>
        <w:t>відступити від умов, наведених у Додатку №2 та Договорі;</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6.4.2.2 </w:t>
      </w:r>
      <w:r w:rsidRPr="001D7D6B">
        <w:rPr>
          <w:rFonts w:cs="Arial"/>
          <w:sz w:val="24"/>
          <w:szCs w:val="20"/>
          <w:lang w:val="ru-RU" w:eastAsia="ru-RU"/>
        </w:rPr>
        <w:t xml:space="preserve">на дострокове </w:t>
      </w:r>
      <w:r>
        <w:rPr>
          <w:rFonts w:cs="Arial"/>
          <w:sz w:val="24"/>
          <w:szCs w:val="20"/>
          <w:lang w:val="ru-RU" w:eastAsia="ru-RU"/>
        </w:rPr>
        <w:t>надання послуг</w:t>
      </w:r>
      <w:r w:rsidRPr="001D7D6B">
        <w:rPr>
          <w:rFonts w:cs="Arial"/>
          <w:sz w:val="24"/>
          <w:szCs w:val="20"/>
          <w:lang w:val="ru-RU" w:eastAsia="ru-RU"/>
        </w:rPr>
        <w:t>;</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lastRenderedPageBreak/>
        <w:t xml:space="preserve">6.4.2.3 </w:t>
      </w:r>
      <w:r w:rsidRPr="001D7D6B">
        <w:rPr>
          <w:rFonts w:cs="Arial"/>
          <w:sz w:val="24"/>
          <w:szCs w:val="20"/>
          <w:lang w:val="ru-RU" w:eastAsia="ru-RU"/>
        </w:rPr>
        <w:t xml:space="preserve">переносити строки </w:t>
      </w:r>
      <w:r>
        <w:rPr>
          <w:rFonts w:cs="Arial"/>
          <w:sz w:val="24"/>
          <w:szCs w:val="20"/>
          <w:lang w:val="ru-RU" w:eastAsia="ru-RU"/>
        </w:rPr>
        <w:t>надання послуг</w:t>
      </w:r>
      <w:r w:rsidRPr="001D7D6B">
        <w:rPr>
          <w:rFonts w:cs="Arial"/>
          <w:sz w:val="24"/>
          <w:szCs w:val="20"/>
          <w:lang w:val="ru-RU" w:eastAsia="ru-RU"/>
        </w:rPr>
        <w:t xml:space="preserve"> на більш </w:t>
      </w:r>
      <w:proofErr w:type="gramStart"/>
      <w:r w:rsidRPr="001D7D6B">
        <w:rPr>
          <w:rFonts w:cs="Arial"/>
          <w:sz w:val="24"/>
          <w:szCs w:val="20"/>
          <w:lang w:val="ru-RU" w:eastAsia="ru-RU"/>
        </w:rPr>
        <w:t>п</w:t>
      </w:r>
      <w:proofErr w:type="gramEnd"/>
      <w:r w:rsidRPr="001D7D6B">
        <w:rPr>
          <w:rFonts w:cs="Arial"/>
          <w:sz w:val="24"/>
          <w:szCs w:val="20"/>
          <w:lang w:val="ru-RU" w:eastAsia="ru-RU"/>
        </w:rPr>
        <w:t>ізній термін;</w:t>
      </w:r>
    </w:p>
    <w:p w:rsidR="00AE61AE" w:rsidRPr="001D7D6B" w:rsidRDefault="00AE61AE" w:rsidP="00AE61AE">
      <w:pPr>
        <w:spacing w:line="0" w:lineRule="atLeast"/>
        <w:ind w:left="560"/>
        <w:rPr>
          <w:rFonts w:cs="Arial"/>
          <w:sz w:val="24"/>
          <w:szCs w:val="20"/>
          <w:lang w:val="ru-RU" w:eastAsia="ru-RU"/>
        </w:rPr>
      </w:pPr>
      <w:r w:rsidRPr="001D7D6B">
        <w:rPr>
          <w:rFonts w:cs="Arial"/>
          <w:b/>
          <w:sz w:val="24"/>
          <w:szCs w:val="20"/>
          <w:lang w:val="ru-RU" w:eastAsia="ru-RU"/>
        </w:rPr>
        <w:t xml:space="preserve">6.4.2.4 </w:t>
      </w:r>
      <w:r>
        <w:rPr>
          <w:rFonts w:cs="Arial"/>
          <w:sz w:val="24"/>
          <w:szCs w:val="20"/>
          <w:lang w:val="ru-RU" w:eastAsia="ru-RU"/>
        </w:rPr>
        <w:t>залучити до надання послуг</w:t>
      </w:r>
      <w:r w:rsidRPr="001D7D6B">
        <w:rPr>
          <w:rFonts w:cs="Arial"/>
          <w:sz w:val="24"/>
          <w:szCs w:val="20"/>
          <w:lang w:val="ru-RU" w:eastAsia="ru-RU"/>
        </w:rPr>
        <w:t xml:space="preserve"> інших </w:t>
      </w:r>
      <w:proofErr w:type="gramStart"/>
      <w:r w:rsidRPr="001D7D6B">
        <w:rPr>
          <w:rFonts w:cs="Arial"/>
          <w:sz w:val="24"/>
          <w:szCs w:val="20"/>
          <w:lang w:val="ru-RU" w:eastAsia="ru-RU"/>
        </w:rPr>
        <w:t>осіб</w:t>
      </w:r>
      <w:proofErr w:type="gramEnd"/>
      <w:r w:rsidRPr="001D7D6B">
        <w:rPr>
          <w:rFonts w:cs="Arial"/>
          <w:sz w:val="24"/>
          <w:szCs w:val="20"/>
          <w:lang w:val="ru-RU" w:eastAsia="ru-RU"/>
        </w:rPr>
        <w:t>.</w:t>
      </w:r>
    </w:p>
    <w:p w:rsidR="00AE61AE" w:rsidRPr="001D7D6B" w:rsidRDefault="00AE61AE" w:rsidP="00AE61AE">
      <w:pPr>
        <w:spacing w:line="1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6.4.3. </w:t>
      </w:r>
      <w:r w:rsidRPr="001D7D6B">
        <w:rPr>
          <w:rFonts w:cs="Arial"/>
          <w:sz w:val="24"/>
          <w:szCs w:val="20"/>
          <w:lang w:val="ru-RU" w:eastAsia="ru-RU"/>
        </w:rPr>
        <w:t>Достроково розірвати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лише у разі невиконання зобов'язань Замовником,</w:t>
      </w:r>
      <w:r w:rsidRPr="001D7D6B">
        <w:rPr>
          <w:rFonts w:cs="Arial"/>
          <w:b/>
          <w:sz w:val="24"/>
          <w:szCs w:val="20"/>
          <w:lang w:val="ru-RU" w:eastAsia="ru-RU"/>
        </w:rPr>
        <w:t xml:space="preserve"> </w:t>
      </w:r>
      <w:r w:rsidRPr="001D7D6B">
        <w:rPr>
          <w:rFonts w:cs="Arial"/>
          <w:sz w:val="24"/>
          <w:szCs w:val="20"/>
          <w:lang w:val="ru-RU" w:eastAsia="ru-RU"/>
        </w:rPr>
        <w:t>повідомивши в письмовій формі про це Замовника у строк 20-ть календарних днів до дати дострокового розірвання цього Договору;</w:t>
      </w: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8"/>
        </w:numPr>
        <w:tabs>
          <w:tab w:val="left" w:pos="3760"/>
        </w:tabs>
        <w:autoSpaceDE/>
        <w:autoSpaceDN/>
        <w:spacing w:line="0" w:lineRule="atLeast"/>
        <w:ind w:left="3760" w:hanging="230"/>
        <w:rPr>
          <w:rFonts w:cs="Arial"/>
          <w:b/>
          <w:sz w:val="24"/>
          <w:szCs w:val="20"/>
          <w:lang w:val="ru-RU" w:eastAsia="ru-RU"/>
        </w:rPr>
      </w:pPr>
      <w:r w:rsidRPr="001D7D6B">
        <w:rPr>
          <w:rFonts w:cs="Arial"/>
          <w:b/>
          <w:sz w:val="24"/>
          <w:szCs w:val="20"/>
          <w:lang w:val="ru-RU" w:eastAsia="ru-RU"/>
        </w:rPr>
        <w:t>Відповідальність Сторін</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7.1. </w:t>
      </w:r>
      <w:r w:rsidRPr="001D7D6B">
        <w:rPr>
          <w:rFonts w:cs="Arial"/>
          <w:sz w:val="24"/>
          <w:szCs w:val="20"/>
          <w:lang w:val="ru-RU" w:eastAsia="ru-RU"/>
        </w:rPr>
        <w:t>За невиконання чи неналежне виконання своїх зобов’язань за Договором Сторони</w:t>
      </w:r>
      <w:r w:rsidRPr="001D7D6B">
        <w:rPr>
          <w:rFonts w:cs="Arial"/>
          <w:b/>
          <w:sz w:val="24"/>
          <w:szCs w:val="20"/>
          <w:lang w:val="ru-RU" w:eastAsia="ru-RU"/>
        </w:rPr>
        <w:t xml:space="preserve"> </w:t>
      </w:r>
      <w:r w:rsidRPr="001D7D6B">
        <w:rPr>
          <w:rFonts w:cs="Arial"/>
          <w:sz w:val="24"/>
          <w:szCs w:val="20"/>
          <w:lang w:val="ru-RU" w:eastAsia="ru-RU"/>
        </w:rPr>
        <w:t>несуть відповідальність, передбачену чинним законодавством України та цим Договором.</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7.2. </w:t>
      </w:r>
      <w:r w:rsidRPr="001D7D6B">
        <w:rPr>
          <w:rFonts w:cs="Arial"/>
          <w:sz w:val="24"/>
          <w:szCs w:val="20"/>
          <w:lang w:val="ru-RU" w:eastAsia="ru-RU"/>
        </w:rPr>
        <w:t>У випадку прострочення Замовником платежів за цим Договором, Замовник несе</w:t>
      </w:r>
      <w:r w:rsidRPr="001D7D6B">
        <w:rPr>
          <w:rFonts w:cs="Arial"/>
          <w:b/>
          <w:sz w:val="24"/>
          <w:szCs w:val="20"/>
          <w:lang w:val="ru-RU" w:eastAsia="ru-RU"/>
        </w:rPr>
        <w:t xml:space="preserve"> </w:t>
      </w:r>
      <w:r w:rsidRPr="001D7D6B">
        <w:rPr>
          <w:rFonts w:cs="Arial"/>
          <w:sz w:val="24"/>
          <w:szCs w:val="20"/>
          <w:lang w:val="ru-RU" w:eastAsia="ru-RU"/>
        </w:rPr>
        <w:t>відповідальність у розмі</w:t>
      </w:r>
      <w:proofErr w:type="gramStart"/>
      <w:r w:rsidRPr="001D7D6B">
        <w:rPr>
          <w:rFonts w:cs="Arial"/>
          <w:sz w:val="24"/>
          <w:szCs w:val="20"/>
          <w:lang w:val="ru-RU" w:eastAsia="ru-RU"/>
        </w:rPr>
        <w:t>р</w:t>
      </w:r>
      <w:proofErr w:type="gramEnd"/>
      <w:r w:rsidRPr="001D7D6B">
        <w:rPr>
          <w:rFonts w:cs="Arial"/>
          <w:sz w:val="24"/>
          <w:szCs w:val="20"/>
          <w:lang w:val="ru-RU" w:eastAsia="ru-RU"/>
        </w:rPr>
        <w:t>і, визначеному чинним законодавством.</w:t>
      </w:r>
    </w:p>
    <w:p w:rsidR="00AE61AE" w:rsidRPr="001D7D6B" w:rsidRDefault="00AE61AE" w:rsidP="00AE61AE">
      <w:pPr>
        <w:spacing w:line="17"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3</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несе в повному обсязі відповідальність за шкоду,</w:t>
      </w:r>
      <w:r w:rsidRPr="001D7D6B">
        <w:rPr>
          <w:rFonts w:cs="Arial"/>
          <w:b/>
          <w:sz w:val="24"/>
          <w:szCs w:val="20"/>
          <w:lang w:val="ru-RU" w:eastAsia="ru-RU"/>
        </w:rPr>
        <w:t xml:space="preserve"> </w:t>
      </w:r>
      <w:r w:rsidRPr="001D7D6B">
        <w:rPr>
          <w:rFonts w:cs="Arial"/>
          <w:sz w:val="24"/>
          <w:szCs w:val="20"/>
          <w:lang w:val="ru-RU" w:eastAsia="ru-RU"/>
        </w:rPr>
        <w:t>заподіяну майну або</w:t>
      </w:r>
      <w:r w:rsidRPr="001D7D6B">
        <w:rPr>
          <w:rFonts w:cs="Arial"/>
          <w:b/>
          <w:sz w:val="24"/>
          <w:szCs w:val="20"/>
          <w:lang w:val="ru-RU" w:eastAsia="ru-RU"/>
        </w:rPr>
        <w:t xml:space="preserve"> </w:t>
      </w:r>
      <w:r w:rsidRPr="001D7D6B">
        <w:rPr>
          <w:rFonts w:cs="Arial"/>
          <w:sz w:val="24"/>
          <w:szCs w:val="20"/>
          <w:lang w:val="ru-RU" w:eastAsia="ru-RU"/>
        </w:rPr>
        <w:t xml:space="preserve">працівникам Замовника, діями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 Підрядник, звільняється від відшкодування шкоди, якщо доведе, що шкоди завдано не з вини його або залучених до виконання </w:t>
      </w:r>
      <w:r>
        <w:rPr>
          <w:rFonts w:cs="Arial"/>
          <w:sz w:val="24"/>
          <w:szCs w:val="20"/>
          <w:lang w:val="ru-RU" w:eastAsia="ru-RU"/>
        </w:rPr>
        <w:t>послуг</w:t>
      </w:r>
      <w:r w:rsidRPr="001D7D6B">
        <w:rPr>
          <w:rFonts w:cs="Arial"/>
          <w:sz w:val="24"/>
          <w:szCs w:val="20"/>
          <w:lang w:val="ru-RU" w:eastAsia="ru-RU"/>
        </w:rPr>
        <w:t xml:space="preserve"> працівників.</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14" w:lineRule="exact"/>
        <w:rPr>
          <w:rFonts w:cs="Arial"/>
          <w:sz w:val="20"/>
          <w:szCs w:val="20"/>
          <w:lang w:val="ru-RU" w:eastAsia="ru-RU"/>
        </w:rPr>
      </w:pPr>
    </w:p>
    <w:p w:rsidR="00AE61AE" w:rsidRDefault="00AE61AE" w:rsidP="00AE61AE">
      <w:pPr>
        <w:spacing w:line="234" w:lineRule="auto"/>
        <w:ind w:firstLine="566"/>
        <w:jc w:val="both"/>
        <w:rPr>
          <w:rFonts w:cs="Arial"/>
          <w:sz w:val="24"/>
          <w:szCs w:val="20"/>
          <w:lang w:val="ru-RU" w:eastAsia="ru-RU"/>
        </w:rPr>
      </w:pPr>
      <w:r w:rsidRPr="001D7D6B">
        <w:rPr>
          <w:rFonts w:cs="Arial"/>
          <w:b/>
          <w:sz w:val="24"/>
          <w:szCs w:val="20"/>
          <w:lang w:val="ru-RU" w:eastAsia="ru-RU"/>
        </w:rPr>
        <w:t>7.</w:t>
      </w:r>
      <w:r w:rsidRPr="00AE61AE">
        <w:rPr>
          <w:rFonts w:cs="Arial"/>
          <w:b/>
          <w:sz w:val="24"/>
          <w:szCs w:val="20"/>
          <w:lang w:val="ru-RU" w:eastAsia="ru-RU"/>
        </w:rPr>
        <w:t>4</w:t>
      </w:r>
      <w:r w:rsidRPr="001D7D6B">
        <w:rPr>
          <w:rFonts w:cs="Arial"/>
          <w:sz w:val="24"/>
          <w:szCs w:val="20"/>
          <w:lang w:val="ru-RU" w:eastAsia="ru-RU"/>
        </w:rPr>
        <w:t>.</w:t>
      </w:r>
      <w:r w:rsidRPr="001D7D6B">
        <w:rPr>
          <w:rFonts w:cs="Arial"/>
          <w:b/>
          <w:sz w:val="24"/>
          <w:szCs w:val="20"/>
          <w:lang w:val="ru-RU" w:eastAsia="ru-RU"/>
        </w:rPr>
        <w:t xml:space="preserve"> </w:t>
      </w:r>
      <w:r w:rsidRPr="001D7D6B">
        <w:rPr>
          <w:rFonts w:cs="Arial"/>
          <w:sz w:val="24"/>
          <w:szCs w:val="20"/>
          <w:lang w:val="ru-RU" w:eastAsia="ru-RU"/>
        </w:rPr>
        <w:t>Сплата пені та/або штрафу не звільняє Сторони від виконання зобов’язань за</w:t>
      </w:r>
      <w:r w:rsidRPr="001D7D6B">
        <w:rPr>
          <w:rFonts w:cs="Arial"/>
          <w:b/>
          <w:sz w:val="24"/>
          <w:szCs w:val="20"/>
          <w:lang w:val="ru-RU" w:eastAsia="ru-RU"/>
        </w:rPr>
        <w:t xml:space="preserve"> </w:t>
      </w:r>
      <w:r w:rsidRPr="001D7D6B">
        <w:rPr>
          <w:rFonts w:cs="Arial"/>
          <w:sz w:val="24"/>
          <w:szCs w:val="20"/>
          <w:lang w:val="ru-RU" w:eastAsia="ru-RU"/>
        </w:rPr>
        <w:t>Договором.</w:t>
      </w:r>
    </w:p>
    <w:p w:rsidR="00C5575C" w:rsidRPr="001D7D6B" w:rsidRDefault="00C5575C" w:rsidP="00C5575C">
      <w:pPr>
        <w:spacing w:line="234" w:lineRule="auto"/>
        <w:ind w:firstLine="566"/>
        <w:jc w:val="both"/>
        <w:rPr>
          <w:rFonts w:cs="Arial"/>
          <w:sz w:val="24"/>
          <w:szCs w:val="20"/>
          <w:lang w:val="ru-RU" w:eastAsia="ru-RU"/>
        </w:rPr>
      </w:pPr>
      <w:r>
        <w:rPr>
          <w:rFonts w:cs="Arial"/>
          <w:sz w:val="24"/>
          <w:szCs w:val="20"/>
          <w:lang w:val="ru-RU" w:eastAsia="ru-RU"/>
        </w:rPr>
        <w:t>7.5. Упущена вигода</w:t>
      </w:r>
      <w:proofErr w:type="gramStart"/>
      <w:r>
        <w:rPr>
          <w:rFonts w:cs="Arial"/>
          <w:sz w:val="24"/>
          <w:szCs w:val="20"/>
          <w:lang w:val="ru-RU" w:eastAsia="ru-RU"/>
        </w:rPr>
        <w:t xml:space="preserve"> ,</w:t>
      </w:r>
      <w:proofErr w:type="gramEnd"/>
      <w:r>
        <w:rPr>
          <w:rFonts w:cs="Arial"/>
          <w:sz w:val="24"/>
          <w:szCs w:val="20"/>
          <w:lang w:val="ru-RU" w:eastAsia="ru-RU"/>
        </w:rPr>
        <w:t xml:space="preserve"> що виникла в результаті нанесення шкоди майну  або  внаслідок  невиконання  договірних  зобовязань Підрядником, підлягає  відшкодуванню Замовнику у порядку визначеному чинним законодавством.</w:t>
      </w:r>
    </w:p>
    <w:p w:rsidR="00C5575C" w:rsidRPr="001D7D6B" w:rsidRDefault="00C5575C" w:rsidP="00AE61AE">
      <w:pPr>
        <w:spacing w:line="234" w:lineRule="auto"/>
        <w:ind w:firstLine="566"/>
        <w:jc w:val="both"/>
        <w:rPr>
          <w:rFonts w:cs="Arial"/>
          <w:sz w:val="24"/>
          <w:szCs w:val="20"/>
          <w:lang w:val="ru-RU" w:eastAsia="ru-RU"/>
        </w:rPr>
      </w:pPr>
    </w:p>
    <w:p w:rsidR="00AE61AE" w:rsidRPr="001D7D6B" w:rsidRDefault="00AE61AE" w:rsidP="00AE61AE">
      <w:pPr>
        <w:spacing w:line="14" w:lineRule="exact"/>
        <w:rPr>
          <w:rFonts w:cs="Arial"/>
          <w:sz w:val="20"/>
          <w:szCs w:val="20"/>
          <w:lang w:val="ru-RU" w:eastAsia="ru-RU"/>
        </w:rPr>
      </w:pPr>
    </w:p>
    <w:p w:rsidR="00AE61AE" w:rsidRPr="001D7D6B" w:rsidRDefault="00AE61AE" w:rsidP="006422FC">
      <w:pPr>
        <w:widowControl/>
        <w:numPr>
          <w:ilvl w:val="0"/>
          <w:numId w:val="19"/>
        </w:numPr>
        <w:tabs>
          <w:tab w:val="left" w:pos="3720"/>
        </w:tabs>
        <w:autoSpaceDE/>
        <w:autoSpaceDN/>
        <w:spacing w:line="0" w:lineRule="atLeast"/>
        <w:ind w:left="3720" w:hanging="356"/>
        <w:rPr>
          <w:rFonts w:cs="Arial"/>
          <w:b/>
          <w:sz w:val="24"/>
          <w:szCs w:val="20"/>
          <w:lang w:val="ru-RU" w:eastAsia="ru-RU"/>
        </w:rPr>
      </w:pPr>
      <w:r w:rsidRPr="001D7D6B">
        <w:rPr>
          <w:rFonts w:cs="Arial"/>
          <w:b/>
          <w:sz w:val="24"/>
          <w:szCs w:val="20"/>
          <w:lang w:val="ru-RU" w:eastAsia="ru-RU"/>
        </w:rPr>
        <w:t>Обставини непереборної сили</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8.1. </w:t>
      </w:r>
      <w:r w:rsidRPr="001D7D6B">
        <w:rPr>
          <w:rFonts w:cs="Arial"/>
          <w:sz w:val="24"/>
          <w:szCs w:val="20"/>
          <w:lang w:val="ru-RU" w:eastAsia="ru-RU"/>
        </w:rPr>
        <w:t>Сторони звільняються від відповідальності за невиконання або неналежне виконання</w:t>
      </w:r>
      <w:r w:rsidRPr="001D7D6B">
        <w:rPr>
          <w:rFonts w:cs="Arial"/>
          <w:b/>
          <w:sz w:val="24"/>
          <w:szCs w:val="20"/>
          <w:lang w:val="ru-RU" w:eastAsia="ru-RU"/>
        </w:rPr>
        <w:t xml:space="preserve"> </w:t>
      </w:r>
      <w:r w:rsidRPr="001D7D6B">
        <w:rPr>
          <w:rFonts w:cs="Arial"/>
          <w:sz w:val="24"/>
          <w:szCs w:val="20"/>
          <w:lang w:val="ru-RU" w:eastAsia="ru-RU"/>
        </w:rPr>
        <w:t xml:space="preserve">зобов'язань за цим Договором у разі виникнення обставин непереборної сили на території України, які не існували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ісля підписання цього Договору та які Сторони не могли передбачити або запобігти їм, якщо ці обставини вплинули на виконання Сторонами </w:t>
      </w:r>
      <w:proofErr w:type="gramStart"/>
      <w:r w:rsidRPr="001D7D6B">
        <w:rPr>
          <w:rFonts w:cs="Arial"/>
          <w:sz w:val="24"/>
          <w:szCs w:val="20"/>
          <w:lang w:val="ru-RU" w:eastAsia="ru-RU"/>
        </w:rPr>
        <w:t>своїх зобов’язань тощо).</w:t>
      </w:r>
      <w:proofErr w:type="gramEnd"/>
    </w:p>
    <w:p w:rsidR="00AE61AE" w:rsidRPr="001D7D6B" w:rsidRDefault="00AE61AE" w:rsidP="00AE61AE">
      <w:pPr>
        <w:spacing w:line="22"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8.2. </w:t>
      </w:r>
      <w:r w:rsidRPr="001D7D6B">
        <w:rPr>
          <w:rFonts w:cs="Arial"/>
          <w:sz w:val="24"/>
          <w:szCs w:val="20"/>
          <w:lang w:val="ru-RU" w:eastAsia="ru-RU"/>
        </w:rPr>
        <w:t>Сторона,</w:t>
      </w:r>
      <w:r w:rsidRPr="001D7D6B">
        <w:rPr>
          <w:rFonts w:cs="Arial"/>
          <w:b/>
          <w:sz w:val="24"/>
          <w:szCs w:val="20"/>
          <w:lang w:val="ru-RU" w:eastAsia="ru-RU"/>
        </w:rPr>
        <w:t xml:space="preserve"> </w:t>
      </w:r>
      <w:r w:rsidRPr="001D7D6B">
        <w:rPr>
          <w:rFonts w:cs="Arial"/>
          <w:sz w:val="24"/>
          <w:szCs w:val="20"/>
          <w:lang w:val="ru-RU" w:eastAsia="ru-RU"/>
        </w:rPr>
        <w:t>що не може виконувати зобов'язання за Договором унаслідок дії обставин</w:t>
      </w:r>
      <w:r w:rsidRPr="001D7D6B">
        <w:rPr>
          <w:rFonts w:cs="Arial"/>
          <w:b/>
          <w:sz w:val="24"/>
          <w:szCs w:val="20"/>
          <w:lang w:val="ru-RU" w:eastAsia="ru-RU"/>
        </w:rPr>
        <w:t xml:space="preserve"> </w:t>
      </w:r>
      <w:r w:rsidRPr="001D7D6B">
        <w:rPr>
          <w:rFonts w:cs="Arial"/>
          <w:sz w:val="24"/>
          <w:szCs w:val="20"/>
          <w:lang w:val="ru-RU" w:eastAsia="ru-RU"/>
        </w:rPr>
        <w:t xml:space="preserve">непереборної сили, повинна не </w:t>
      </w:r>
      <w:proofErr w:type="gramStart"/>
      <w:r w:rsidRPr="001D7D6B">
        <w:rPr>
          <w:rFonts w:cs="Arial"/>
          <w:sz w:val="24"/>
          <w:szCs w:val="20"/>
          <w:lang w:val="ru-RU" w:eastAsia="ru-RU"/>
        </w:rPr>
        <w:t>п</w:t>
      </w:r>
      <w:proofErr w:type="gramEnd"/>
      <w:r w:rsidRPr="001D7D6B">
        <w:rPr>
          <w:rFonts w:cs="Arial"/>
          <w:sz w:val="24"/>
          <w:szCs w:val="20"/>
          <w:lang w:val="ru-RU" w:eastAsia="ru-RU"/>
        </w:rPr>
        <w:t>ізніше ніж протягом 5-ти днів з моменту їх виникнення повідомити про це іншу Сторону у письмовій формі.</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7" w:lineRule="auto"/>
        <w:ind w:firstLine="566"/>
        <w:jc w:val="both"/>
        <w:rPr>
          <w:rFonts w:cs="Arial"/>
          <w:sz w:val="24"/>
          <w:szCs w:val="20"/>
          <w:lang w:val="ru-RU" w:eastAsia="ru-RU"/>
        </w:rPr>
      </w:pPr>
      <w:r w:rsidRPr="001D7D6B">
        <w:rPr>
          <w:rFonts w:cs="Arial"/>
          <w:b/>
          <w:sz w:val="24"/>
          <w:szCs w:val="20"/>
          <w:lang w:val="ru-RU" w:eastAsia="ru-RU"/>
        </w:rPr>
        <w:t xml:space="preserve">8.3. </w:t>
      </w:r>
      <w:r w:rsidRPr="001D7D6B">
        <w:rPr>
          <w:rFonts w:cs="Arial"/>
          <w:sz w:val="24"/>
          <w:szCs w:val="20"/>
          <w:lang w:val="ru-RU" w:eastAsia="ru-RU"/>
        </w:rPr>
        <w:t>Доказом виникнення обставин непереборної сили та строку їх дії є відповідні</w:t>
      </w:r>
      <w:r w:rsidRPr="001D7D6B">
        <w:rPr>
          <w:rFonts w:cs="Arial"/>
          <w:b/>
          <w:sz w:val="24"/>
          <w:szCs w:val="20"/>
          <w:lang w:val="ru-RU" w:eastAsia="ru-RU"/>
        </w:rPr>
        <w:t xml:space="preserve"> </w:t>
      </w:r>
      <w:r w:rsidRPr="001D7D6B">
        <w:rPr>
          <w:rFonts w:cs="Arial"/>
          <w:sz w:val="24"/>
          <w:szCs w:val="20"/>
          <w:lang w:val="ru-RU" w:eastAsia="ru-RU"/>
        </w:rPr>
        <w:t>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AE61AE" w:rsidRPr="001D7D6B" w:rsidRDefault="00AE61AE" w:rsidP="00AE61AE">
      <w:pPr>
        <w:spacing w:line="14" w:lineRule="exact"/>
        <w:rPr>
          <w:rFonts w:cs="Arial"/>
          <w:sz w:val="20"/>
          <w:szCs w:val="20"/>
          <w:lang w:val="ru-RU" w:eastAsia="ru-RU"/>
        </w:rPr>
      </w:pPr>
    </w:p>
    <w:p w:rsidR="00AE61AE" w:rsidRPr="001D7D6B" w:rsidRDefault="00AE61AE" w:rsidP="00AE61AE">
      <w:pPr>
        <w:spacing w:line="236" w:lineRule="auto"/>
        <w:ind w:right="20" w:firstLine="566"/>
        <w:jc w:val="both"/>
        <w:rPr>
          <w:rFonts w:cs="Arial"/>
          <w:sz w:val="24"/>
          <w:szCs w:val="20"/>
          <w:lang w:val="ru-RU" w:eastAsia="ru-RU"/>
        </w:rPr>
      </w:pPr>
      <w:r w:rsidRPr="001D7D6B">
        <w:rPr>
          <w:rFonts w:cs="Arial"/>
          <w:b/>
          <w:sz w:val="24"/>
          <w:szCs w:val="20"/>
          <w:lang w:val="ru-RU" w:eastAsia="ru-RU"/>
        </w:rPr>
        <w:t xml:space="preserve">8.4. </w:t>
      </w:r>
      <w:r w:rsidRPr="001D7D6B">
        <w:rPr>
          <w:rFonts w:cs="Arial"/>
          <w:sz w:val="24"/>
          <w:szCs w:val="20"/>
          <w:lang w:val="ru-RU" w:eastAsia="ru-RU"/>
        </w:rPr>
        <w:t>У випадку невиконання вимог пункту</w:t>
      </w:r>
      <w:r w:rsidRPr="001D7D6B">
        <w:rPr>
          <w:rFonts w:cs="Arial"/>
          <w:b/>
          <w:sz w:val="24"/>
          <w:szCs w:val="20"/>
          <w:lang w:val="ru-RU" w:eastAsia="ru-RU"/>
        </w:rPr>
        <w:t xml:space="preserve"> </w:t>
      </w:r>
      <w:r w:rsidRPr="001D7D6B">
        <w:rPr>
          <w:rFonts w:cs="Arial"/>
          <w:sz w:val="24"/>
          <w:szCs w:val="20"/>
          <w:lang w:val="ru-RU" w:eastAsia="ru-RU"/>
        </w:rPr>
        <w:t>8.2</w:t>
      </w:r>
      <w:r w:rsidRPr="001D7D6B">
        <w:rPr>
          <w:rFonts w:cs="Arial"/>
          <w:b/>
          <w:sz w:val="24"/>
          <w:szCs w:val="20"/>
          <w:lang w:val="ru-RU" w:eastAsia="ru-RU"/>
        </w:rPr>
        <w:t xml:space="preserve"> </w:t>
      </w:r>
      <w:r w:rsidRPr="001D7D6B">
        <w:rPr>
          <w:rFonts w:cs="Arial"/>
          <w:sz w:val="24"/>
          <w:szCs w:val="20"/>
          <w:lang w:val="ru-RU" w:eastAsia="ru-RU"/>
        </w:rPr>
        <w:t>Договору Сторона,</w:t>
      </w:r>
      <w:r w:rsidRPr="001D7D6B">
        <w:rPr>
          <w:rFonts w:cs="Arial"/>
          <w:b/>
          <w:sz w:val="24"/>
          <w:szCs w:val="20"/>
          <w:lang w:val="ru-RU" w:eastAsia="ru-RU"/>
        </w:rPr>
        <w:t xml:space="preserve"> </w:t>
      </w:r>
      <w:r w:rsidRPr="001D7D6B">
        <w:rPr>
          <w:rFonts w:cs="Arial"/>
          <w:sz w:val="24"/>
          <w:szCs w:val="20"/>
          <w:lang w:val="ru-RU" w:eastAsia="ru-RU"/>
        </w:rPr>
        <w:t>що їх не виконала,</w:t>
      </w:r>
      <w:r w:rsidRPr="001D7D6B">
        <w:rPr>
          <w:rFonts w:cs="Arial"/>
          <w:b/>
          <w:sz w:val="24"/>
          <w:szCs w:val="20"/>
          <w:lang w:val="ru-RU" w:eastAsia="ru-RU"/>
        </w:rPr>
        <w:t xml:space="preserve"> </w:t>
      </w:r>
      <w:r w:rsidRPr="001D7D6B">
        <w:rPr>
          <w:rFonts w:cs="Arial"/>
          <w:sz w:val="24"/>
          <w:szCs w:val="20"/>
          <w:lang w:val="ru-RU" w:eastAsia="ru-RU"/>
        </w:rPr>
        <w:t>позбавляється права посилатися на обставину непереборної сили як на таку, що виключає її відповідальність.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 xml:space="preserve">8.5. </w:t>
      </w:r>
      <w:r w:rsidRPr="001D7D6B">
        <w:rPr>
          <w:rFonts w:cs="Arial"/>
          <w:sz w:val="24"/>
          <w:szCs w:val="20"/>
          <w:lang w:val="ru-RU" w:eastAsia="ru-RU"/>
        </w:rPr>
        <w:t>У разі коли строк дії обставин непереборної сили продовжується більше ніж 60-ть</w:t>
      </w:r>
      <w:r w:rsidRPr="001D7D6B">
        <w:rPr>
          <w:rFonts w:cs="Arial"/>
          <w:b/>
          <w:sz w:val="24"/>
          <w:szCs w:val="20"/>
          <w:lang w:val="ru-RU" w:eastAsia="ru-RU"/>
        </w:rPr>
        <w:t xml:space="preserve"> </w:t>
      </w:r>
      <w:r w:rsidRPr="001D7D6B">
        <w:rPr>
          <w:rFonts w:cs="Arial"/>
          <w:sz w:val="24"/>
          <w:szCs w:val="20"/>
          <w:lang w:val="ru-RU" w:eastAsia="ru-RU"/>
        </w:rPr>
        <w:t>днів, кожна із Сторін в установленому порядку має право розірвати цей Догові</w:t>
      </w:r>
      <w:proofErr w:type="gramStart"/>
      <w:r w:rsidRPr="001D7D6B">
        <w:rPr>
          <w:rFonts w:cs="Arial"/>
          <w:sz w:val="24"/>
          <w:szCs w:val="20"/>
          <w:lang w:val="ru-RU" w:eastAsia="ru-RU"/>
        </w:rPr>
        <w:t>р</w:t>
      </w:r>
      <w:proofErr w:type="gramEnd"/>
    </w:p>
    <w:p w:rsidR="00AE61AE" w:rsidRPr="00AE61AE"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w:t>
      </w:r>
    </w:p>
    <w:p w:rsidR="00AE61AE" w:rsidRPr="00AE61AE" w:rsidRDefault="00AE61AE" w:rsidP="00AE61AE">
      <w:pPr>
        <w:tabs>
          <w:tab w:val="left" w:pos="3500"/>
        </w:tabs>
        <w:spacing w:line="0" w:lineRule="atLeast"/>
        <w:rPr>
          <w:rFonts w:cs="Arial"/>
          <w:b/>
          <w:sz w:val="24"/>
          <w:szCs w:val="20"/>
          <w:lang w:val="ru-RU" w:eastAsia="ru-RU"/>
        </w:rPr>
      </w:pPr>
    </w:p>
    <w:p w:rsidR="00AE61AE" w:rsidRPr="001D7D6B" w:rsidRDefault="00AE61AE" w:rsidP="00AE61AE">
      <w:pPr>
        <w:tabs>
          <w:tab w:val="left" w:pos="3500"/>
        </w:tabs>
        <w:spacing w:line="0" w:lineRule="atLeast"/>
        <w:rPr>
          <w:rFonts w:cs="Arial"/>
          <w:b/>
          <w:sz w:val="24"/>
          <w:szCs w:val="20"/>
          <w:lang w:val="ru-RU" w:eastAsia="ru-RU"/>
        </w:rPr>
      </w:pPr>
      <w:r w:rsidRPr="00AE61AE">
        <w:rPr>
          <w:rFonts w:cs="Arial"/>
          <w:b/>
          <w:sz w:val="24"/>
          <w:szCs w:val="20"/>
          <w:lang w:val="ru-RU" w:eastAsia="ru-RU"/>
        </w:rPr>
        <w:t xml:space="preserve">                                             9.</w:t>
      </w:r>
      <w:r w:rsidRPr="001D7D6B">
        <w:rPr>
          <w:rFonts w:cs="Arial"/>
          <w:b/>
          <w:sz w:val="24"/>
          <w:szCs w:val="20"/>
          <w:lang w:val="ru-RU" w:eastAsia="ru-RU"/>
        </w:rPr>
        <w:t>Антикорупційне застереження</w:t>
      </w:r>
    </w:p>
    <w:p w:rsidR="00AE61AE" w:rsidRPr="001D7D6B" w:rsidRDefault="00AE61AE" w:rsidP="00AE61AE">
      <w:pPr>
        <w:spacing w:line="7" w:lineRule="exact"/>
        <w:rPr>
          <w:rFonts w:cs="Arial"/>
          <w:sz w:val="20"/>
          <w:szCs w:val="20"/>
          <w:lang w:val="ru-RU" w:eastAsia="ru-RU"/>
        </w:rPr>
      </w:pPr>
    </w:p>
    <w:p w:rsidR="00AE61AE" w:rsidRPr="001D7D6B" w:rsidRDefault="00AE61AE" w:rsidP="00AE61AE">
      <w:pPr>
        <w:spacing w:line="238" w:lineRule="auto"/>
        <w:ind w:right="20" w:firstLine="566"/>
        <w:jc w:val="both"/>
        <w:rPr>
          <w:rFonts w:cs="Arial"/>
          <w:sz w:val="24"/>
          <w:szCs w:val="20"/>
          <w:lang w:val="ru-RU" w:eastAsia="ru-RU"/>
        </w:rPr>
      </w:pPr>
      <w:r w:rsidRPr="001D7D6B">
        <w:rPr>
          <w:rFonts w:cs="Arial"/>
          <w:b/>
          <w:sz w:val="24"/>
          <w:szCs w:val="20"/>
          <w:lang w:val="ru-RU" w:eastAsia="ru-RU"/>
        </w:rPr>
        <w:t xml:space="preserve">9.1. </w:t>
      </w:r>
      <w:r w:rsidRPr="001D7D6B">
        <w:rPr>
          <w:rFonts w:cs="Arial"/>
          <w:sz w:val="24"/>
          <w:szCs w:val="20"/>
          <w:lang w:val="ru-RU" w:eastAsia="ru-RU"/>
        </w:rPr>
        <w:t>При виконанні своїх зобов’язань за цим Договором, Сторони визнають та</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w:t>
      </w:r>
      <w:r w:rsidRPr="001D7D6B">
        <w:rPr>
          <w:rFonts w:cs="Arial"/>
          <w:sz w:val="24"/>
          <w:szCs w:val="20"/>
          <w:lang w:val="ru-RU" w:eastAsia="ru-RU"/>
        </w:rPr>
        <w:lastRenderedPageBreak/>
        <w:t xml:space="preserve">Сторони керуються у </w:t>
      </w:r>
      <w:proofErr w:type="gramStart"/>
      <w:r w:rsidRPr="001D7D6B">
        <w:rPr>
          <w:rFonts w:cs="Arial"/>
          <w:sz w:val="24"/>
          <w:szCs w:val="20"/>
          <w:lang w:val="ru-RU" w:eastAsia="ru-RU"/>
        </w:rPr>
        <w:t>своїй</w:t>
      </w:r>
      <w:proofErr w:type="gramEnd"/>
      <w:r w:rsidRPr="001D7D6B">
        <w:rPr>
          <w:rFonts w:cs="Arial"/>
          <w:sz w:val="24"/>
          <w:szCs w:val="20"/>
          <w:lang w:val="ru-RU" w:eastAsia="ru-RU"/>
        </w:rPr>
        <w:t xml:space="preserve">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AE61AE" w:rsidRPr="001D7D6B" w:rsidRDefault="00AE61AE" w:rsidP="00AE61AE">
      <w:pPr>
        <w:spacing w:line="19" w:lineRule="exact"/>
        <w:rPr>
          <w:rFonts w:cs="Arial"/>
          <w:sz w:val="20"/>
          <w:szCs w:val="20"/>
          <w:lang w:val="ru-RU" w:eastAsia="ru-RU"/>
        </w:rPr>
      </w:pPr>
    </w:p>
    <w:p w:rsidR="00AE61AE" w:rsidRPr="001D7D6B" w:rsidRDefault="00AE61AE" w:rsidP="00AE61AE">
      <w:pPr>
        <w:spacing w:line="238" w:lineRule="auto"/>
        <w:ind w:firstLine="566"/>
        <w:jc w:val="both"/>
        <w:rPr>
          <w:rFonts w:cs="Arial"/>
          <w:sz w:val="24"/>
          <w:szCs w:val="20"/>
          <w:lang w:val="ru-RU" w:eastAsia="ru-RU"/>
        </w:rPr>
      </w:pPr>
      <w:r w:rsidRPr="00AE61AE">
        <w:rPr>
          <w:rFonts w:cs="Arial"/>
          <w:b/>
          <w:sz w:val="24"/>
          <w:szCs w:val="20"/>
          <w:lang w:val="ru-RU" w:eastAsia="ru-RU"/>
        </w:rPr>
        <w:t>9</w:t>
      </w:r>
      <w:r w:rsidRPr="001D7D6B">
        <w:rPr>
          <w:rFonts w:cs="Arial"/>
          <w:b/>
          <w:sz w:val="24"/>
          <w:szCs w:val="20"/>
          <w:lang w:val="ru-RU" w:eastAsia="ru-RU"/>
        </w:rPr>
        <w:t xml:space="preserve">.2. </w:t>
      </w:r>
      <w:proofErr w:type="gramStart"/>
      <w:r w:rsidRPr="001D7D6B">
        <w:rPr>
          <w:rFonts w:cs="Arial"/>
          <w:sz w:val="24"/>
          <w:szCs w:val="20"/>
          <w:lang w:val="ru-RU" w:eastAsia="ru-RU"/>
        </w:rPr>
        <w:t>Сторони гарантують, що їм самим та їхнім працівникам заборонено пропонувати,</w:t>
      </w:r>
      <w:r w:rsidRPr="001D7D6B">
        <w:rPr>
          <w:rFonts w:cs="Arial"/>
          <w:b/>
          <w:sz w:val="24"/>
          <w:szCs w:val="20"/>
          <w:lang w:val="ru-RU" w:eastAsia="ru-RU"/>
        </w:rPr>
        <w:t xml:space="preserve"> </w:t>
      </w:r>
      <w:r w:rsidRPr="001D7D6B">
        <w:rPr>
          <w:rFonts w:cs="Arial"/>
          <w:sz w:val="24"/>
          <w:szCs w:val="20"/>
          <w:lang w:val="ru-RU" w:eastAsia="ru-RU"/>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w:t>
      </w:r>
      <w:proofErr w:type="gramEnd"/>
      <w:r w:rsidRPr="001D7D6B">
        <w:rPr>
          <w:rFonts w:cs="Arial"/>
          <w:sz w:val="24"/>
          <w:szCs w:val="20"/>
          <w:lang w:val="ru-RU" w:eastAsia="ru-RU"/>
        </w:rPr>
        <w:t xml:space="preserve"> (</w:t>
      </w:r>
      <w:proofErr w:type="gramStart"/>
      <w:r w:rsidRPr="001D7D6B">
        <w:rPr>
          <w:rFonts w:cs="Arial"/>
          <w:sz w:val="24"/>
          <w:szCs w:val="20"/>
          <w:lang w:val="ru-RU" w:eastAsia="ru-RU"/>
        </w:rPr>
        <w:t>грошові кошти, цінні подарунки тощо).</w:t>
      </w:r>
      <w:proofErr w:type="gramEnd"/>
    </w:p>
    <w:p w:rsidR="00AE61AE" w:rsidRP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10.</w:t>
      </w:r>
      <w:r w:rsidRPr="001D7D6B">
        <w:rPr>
          <w:rFonts w:cs="Arial"/>
          <w:b/>
          <w:sz w:val="24"/>
          <w:szCs w:val="20"/>
          <w:lang w:val="ru-RU" w:eastAsia="ru-RU"/>
        </w:rPr>
        <w:t>Строк дії Договору</w:t>
      </w:r>
    </w:p>
    <w:p w:rsidR="00AE61AE" w:rsidRPr="001D7D6B" w:rsidRDefault="00AE61AE" w:rsidP="00AE61AE">
      <w:pPr>
        <w:spacing w:line="234" w:lineRule="auto"/>
        <w:ind w:right="20" w:firstLine="566"/>
        <w:rPr>
          <w:rFonts w:cs="Arial"/>
          <w:sz w:val="24"/>
          <w:szCs w:val="20"/>
          <w:lang w:val="ru-RU" w:eastAsia="ru-RU"/>
        </w:rPr>
      </w:pPr>
      <w:r>
        <w:rPr>
          <w:rFonts w:cs="Arial"/>
          <w:b/>
          <w:sz w:val="24"/>
          <w:szCs w:val="20"/>
          <w:lang w:val="ru-RU" w:eastAsia="ru-RU"/>
        </w:rPr>
        <w:t>10</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набирає чинності з моменту підписання його Сторонами і діє в частині</w:t>
      </w:r>
      <w:r w:rsidRPr="001D7D6B">
        <w:rPr>
          <w:rFonts w:cs="Arial"/>
          <w:b/>
          <w:sz w:val="24"/>
          <w:szCs w:val="20"/>
          <w:lang w:val="ru-RU" w:eastAsia="ru-RU"/>
        </w:rPr>
        <w:t xml:space="preserve"> </w:t>
      </w:r>
      <w:r>
        <w:rPr>
          <w:rFonts w:cs="Arial"/>
          <w:sz w:val="24"/>
          <w:szCs w:val="20"/>
          <w:lang w:val="ru-RU" w:eastAsia="ru-RU"/>
        </w:rPr>
        <w:t>надання послуг</w:t>
      </w:r>
      <w:r w:rsidRPr="001D7D6B">
        <w:rPr>
          <w:rFonts w:cs="Arial"/>
          <w:sz w:val="24"/>
          <w:szCs w:val="20"/>
          <w:lang w:val="ru-RU" w:eastAsia="ru-RU"/>
        </w:rPr>
        <w:t xml:space="preserve"> - по «31» грудня 202</w:t>
      </w:r>
      <w:r w:rsidR="00FD4B85">
        <w:rPr>
          <w:rFonts w:cs="Arial"/>
          <w:sz w:val="24"/>
          <w:szCs w:val="20"/>
          <w:lang w:val="ru-RU" w:eastAsia="ru-RU"/>
        </w:rPr>
        <w:t>3</w:t>
      </w:r>
      <w:r w:rsidRPr="001D7D6B">
        <w:rPr>
          <w:rFonts w:cs="Arial"/>
          <w:sz w:val="24"/>
          <w:szCs w:val="20"/>
          <w:lang w:val="ru-RU" w:eastAsia="ru-RU"/>
        </w:rPr>
        <w:t xml:space="preserve"> року, а в частині проведення розрахунків за </w:t>
      </w:r>
      <w:r>
        <w:rPr>
          <w:rFonts w:cs="Arial"/>
          <w:sz w:val="24"/>
          <w:szCs w:val="20"/>
          <w:lang w:val="ru-RU" w:eastAsia="ru-RU"/>
        </w:rPr>
        <w:t>надані послуги</w:t>
      </w:r>
      <w:r w:rsidRPr="001D7D6B">
        <w:rPr>
          <w:rFonts w:cs="Arial"/>
          <w:sz w:val="24"/>
          <w:szCs w:val="20"/>
          <w:lang w:val="ru-RU" w:eastAsia="ru-RU"/>
        </w:rPr>
        <w:t xml:space="preserve"> - до їх повного здійснення.</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sidRPr="00AE61AE">
        <w:rPr>
          <w:rFonts w:cs="Arial"/>
          <w:b/>
          <w:sz w:val="24"/>
          <w:szCs w:val="20"/>
          <w:lang w:val="ru-RU" w:eastAsia="ru-RU"/>
        </w:rPr>
        <w:t>11.</w:t>
      </w:r>
      <w:r w:rsidRPr="001D7D6B">
        <w:rPr>
          <w:rFonts w:cs="Arial"/>
          <w:b/>
          <w:sz w:val="24"/>
          <w:szCs w:val="20"/>
          <w:lang w:val="ru-RU" w:eastAsia="ru-RU"/>
        </w:rPr>
        <w:t>Інші умови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 xml:space="preserve">.1. </w:t>
      </w:r>
      <w:r w:rsidRPr="001D7D6B">
        <w:rPr>
          <w:rFonts w:cs="Arial"/>
          <w:sz w:val="24"/>
          <w:szCs w:val="20"/>
          <w:lang w:val="ru-RU" w:eastAsia="ru-RU"/>
        </w:rPr>
        <w:t>Цей Догові</w:t>
      </w:r>
      <w:proofErr w:type="gramStart"/>
      <w:r w:rsidRPr="001D7D6B">
        <w:rPr>
          <w:rFonts w:cs="Arial"/>
          <w:sz w:val="24"/>
          <w:szCs w:val="20"/>
          <w:lang w:val="ru-RU" w:eastAsia="ru-RU"/>
        </w:rPr>
        <w:t>р</w:t>
      </w:r>
      <w:proofErr w:type="gramEnd"/>
      <w:r w:rsidRPr="001D7D6B">
        <w:rPr>
          <w:rFonts w:cs="Arial"/>
          <w:sz w:val="24"/>
          <w:szCs w:val="20"/>
          <w:lang w:val="ru-RU" w:eastAsia="ru-RU"/>
        </w:rPr>
        <w:t xml:space="preserve"> укладено у двох оригінальних примірниках, по одному для кожної із</w:t>
      </w:r>
      <w:r w:rsidRPr="001D7D6B">
        <w:rPr>
          <w:rFonts w:cs="Arial"/>
          <w:b/>
          <w:sz w:val="24"/>
          <w:szCs w:val="20"/>
          <w:lang w:val="ru-RU" w:eastAsia="ru-RU"/>
        </w:rPr>
        <w:t xml:space="preserve"> </w:t>
      </w:r>
      <w:r w:rsidRPr="001D7D6B">
        <w:rPr>
          <w:rFonts w:cs="Arial"/>
          <w:sz w:val="24"/>
          <w:szCs w:val="20"/>
          <w:lang w:val="ru-RU" w:eastAsia="ru-RU"/>
        </w:rPr>
        <w:t>Сторін.</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.2. </w:t>
      </w:r>
      <w:proofErr w:type="gramStart"/>
      <w:r w:rsidRPr="001D7D6B">
        <w:rPr>
          <w:rFonts w:cs="Arial"/>
          <w:sz w:val="24"/>
          <w:szCs w:val="20"/>
          <w:lang w:val="ru-RU" w:eastAsia="ru-RU"/>
        </w:rPr>
        <w:t>Вс</w:t>
      </w:r>
      <w:proofErr w:type="gramEnd"/>
      <w:r w:rsidRPr="001D7D6B">
        <w:rPr>
          <w:rFonts w:cs="Arial"/>
          <w:sz w:val="24"/>
          <w:szCs w:val="20"/>
          <w:lang w:val="ru-RU" w:eastAsia="ru-RU"/>
        </w:rPr>
        <w:t>і зміни і доповнення до цього Договору повинні бути зроблені в письмовій формі і</w:t>
      </w:r>
      <w:r w:rsidRPr="001D7D6B">
        <w:rPr>
          <w:rFonts w:cs="Arial"/>
          <w:b/>
          <w:sz w:val="24"/>
          <w:szCs w:val="20"/>
          <w:lang w:val="ru-RU" w:eastAsia="ru-RU"/>
        </w:rPr>
        <w:t xml:space="preserve"> </w:t>
      </w:r>
      <w:r w:rsidRPr="001D7D6B">
        <w:rPr>
          <w:rFonts w:cs="Arial"/>
          <w:sz w:val="24"/>
          <w:szCs w:val="20"/>
          <w:lang w:val="ru-RU" w:eastAsia="ru-RU"/>
        </w:rPr>
        <w:t>підписані уповноваженими представниками Сторін.</w:t>
      </w:r>
    </w:p>
    <w:p w:rsidR="00AE61AE" w:rsidRPr="00AE61AE" w:rsidRDefault="00AE61AE" w:rsidP="00AE61AE">
      <w:pPr>
        <w:spacing w:line="234" w:lineRule="auto"/>
        <w:ind w:right="20" w:firstLine="566"/>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.3. </w:t>
      </w:r>
      <w:r w:rsidRPr="001D7D6B">
        <w:rPr>
          <w:rFonts w:cs="Arial"/>
          <w:sz w:val="24"/>
          <w:szCs w:val="20"/>
          <w:lang w:val="ru-RU" w:eastAsia="ru-RU"/>
        </w:rPr>
        <w:t>Жодна із Сторін не може передавати свої права та/або обов’язки по цьому Договору</w:t>
      </w:r>
      <w:r w:rsidRPr="001D7D6B">
        <w:rPr>
          <w:rFonts w:cs="Arial"/>
          <w:b/>
          <w:sz w:val="24"/>
          <w:szCs w:val="20"/>
          <w:lang w:val="ru-RU" w:eastAsia="ru-RU"/>
        </w:rPr>
        <w:t xml:space="preserve"> </w:t>
      </w:r>
      <w:r w:rsidRPr="001D7D6B">
        <w:rPr>
          <w:rFonts w:cs="Arial"/>
          <w:sz w:val="24"/>
          <w:szCs w:val="20"/>
          <w:lang w:val="ru-RU" w:eastAsia="ru-RU"/>
        </w:rPr>
        <w:t>треті</w:t>
      </w:r>
      <w:proofErr w:type="gramStart"/>
      <w:r w:rsidRPr="001D7D6B">
        <w:rPr>
          <w:rFonts w:cs="Arial"/>
          <w:sz w:val="24"/>
          <w:szCs w:val="20"/>
          <w:lang w:val="ru-RU" w:eastAsia="ru-RU"/>
        </w:rPr>
        <w:t>м</w:t>
      </w:r>
      <w:proofErr w:type="gramEnd"/>
      <w:r w:rsidRPr="001D7D6B">
        <w:rPr>
          <w:rFonts w:cs="Arial"/>
          <w:sz w:val="24"/>
          <w:szCs w:val="20"/>
          <w:lang w:val="ru-RU" w:eastAsia="ru-RU"/>
        </w:rPr>
        <w:t xml:space="preserve"> особам без письмової згоди іншої Сторони Договору</w:t>
      </w:r>
      <w:r w:rsidRPr="00AE61AE">
        <w:rPr>
          <w:rFonts w:cs="Arial"/>
          <w:sz w:val="24"/>
          <w:szCs w:val="20"/>
          <w:lang w:val="ru-RU" w:eastAsia="ru-RU"/>
        </w:rPr>
        <w:t>.</w:t>
      </w:r>
      <w:r w:rsidRPr="001D7D6B">
        <w:rPr>
          <w:rFonts w:cs="Arial"/>
          <w:b/>
          <w:sz w:val="24"/>
          <w:szCs w:val="20"/>
          <w:lang w:val="ru-RU" w:eastAsia="ru-RU"/>
        </w:rPr>
        <w:t xml:space="preserve"> </w:t>
      </w:r>
    </w:p>
    <w:p w:rsidR="00AE61AE" w:rsidRPr="00AE61AE" w:rsidRDefault="00AE61AE" w:rsidP="00AE61AE">
      <w:pPr>
        <w:spacing w:line="234" w:lineRule="auto"/>
        <w:ind w:right="20" w:firstLine="566"/>
        <w:rPr>
          <w:rFonts w:cs="Arial"/>
          <w:sz w:val="24"/>
          <w:szCs w:val="20"/>
          <w:lang w:val="ru-RU" w:eastAsia="ru-RU"/>
        </w:rPr>
      </w:pPr>
      <w:r w:rsidRPr="00AE61AE">
        <w:rPr>
          <w:rFonts w:cs="Arial"/>
          <w:b/>
          <w:sz w:val="24"/>
          <w:szCs w:val="20"/>
          <w:lang w:val="ru-RU" w:eastAsia="ru-RU"/>
        </w:rPr>
        <w:t xml:space="preserve">11.4. </w:t>
      </w:r>
      <w:r w:rsidRPr="00AE61AE">
        <w:rPr>
          <w:rFonts w:cs="Arial"/>
          <w:sz w:val="24"/>
          <w:szCs w:val="20"/>
          <w:lang w:val="ru-RU" w:eastAsia="ru-RU"/>
        </w:rPr>
        <w:t xml:space="preserve">Істотні умови цього Договору не можуть змінюватися </w:t>
      </w:r>
      <w:proofErr w:type="gramStart"/>
      <w:r w:rsidRPr="00AE61AE">
        <w:rPr>
          <w:rFonts w:cs="Arial"/>
          <w:sz w:val="24"/>
          <w:szCs w:val="20"/>
          <w:lang w:val="ru-RU" w:eastAsia="ru-RU"/>
        </w:rPr>
        <w:t>п</w:t>
      </w:r>
      <w:proofErr w:type="gramEnd"/>
      <w:r w:rsidRPr="00AE61AE">
        <w:rPr>
          <w:rFonts w:cs="Arial"/>
          <w:sz w:val="24"/>
          <w:szCs w:val="20"/>
          <w:lang w:val="ru-RU" w:eastAsia="ru-RU"/>
        </w:rPr>
        <w:t>ісля його підписання до</w:t>
      </w:r>
      <w:r w:rsidRPr="00AE61AE">
        <w:rPr>
          <w:rFonts w:cs="Arial"/>
          <w:b/>
          <w:sz w:val="24"/>
          <w:szCs w:val="20"/>
          <w:lang w:val="ru-RU" w:eastAsia="ru-RU"/>
        </w:rPr>
        <w:t xml:space="preserve"> </w:t>
      </w:r>
      <w:r w:rsidRPr="00AE61AE">
        <w:rPr>
          <w:rFonts w:cs="Arial"/>
          <w:sz w:val="24"/>
          <w:szCs w:val="20"/>
          <w:lang w:val="ru-RU" w:eastAsia="ru-RU"/>
        </w:rPr>
        <w:t>виконання зобов’язань Сторонами в повному обсязі, крім випадків, які визначені Законом України «Про публічні закупівлі» від 25 грудня 2015 року № 922-</w:t>
      </w:r>
      <w:r w:rsidRPr="001D7D6B">
        <w:rPr>
          <w:rFonts w:cs="Arial"/>
          <w:sz w:val="24"/>
          <w:szCs w:val="20"/>
          <w:lang w:val="ru-RU" w:eastAsia="ru-RU"/>
        </w:rPr>
        <w:t>VIII</w:t>
      </w:r>
    </w:p>
    <w:p w:rsidR="00AE61AE" w:rsidRPr="00AE61AE" w:rsidRDefault="00AE61AE" w:rsidP="00AE61AE">
      <w:pPr>
        <w:spacing w:line="234" w:lineRule="auto"/>
        <w:ind w:right="20" w:firstLine="566"/>
        <w:rPr>
          <w:rFonts w:cs="Arial"/>
          <w:sz w:val="24"/>
          <w:szCs w:val="20"/>
          <w:lang w:val="ru-RU" w:eastAsia="ru-RU"/>
        </w:rPr>
      </w:pPr>
      <w:r w:rsidRPr="00AE61AE">
        <w:rPr>
          <w:rFonts w:cs="Arial"/>
          <w:b/>
          <w:sz w:val="24"/>
          <w:szCs w:val="20"/>
          <w:lang w:val="ru-RU" w:eastAsia="ru-RU"/>
        </w:rPr>
        <w:t xml:space="preserve">11.5. </w:t>
      </w:r>
      <w:r w:rsidRPr="00AE61AE">
        <w:rPr>
          <w:rFonts w:cs="Arial"/>
          <w:sz w:val="24"/>
          <w:szCs w:val="20"/>
          <w:lang w:val="ru-RU" w:eastAsia="ru-RU"/>
        </w:rPr>
        <w:t>Сторони зобов’язуються письмово повідомляти одна одній про зміну свого</w:t>
      </w:r>
      <w:r w:rsidRPr="00AE61AE">
        <w:rPr>
          <w:rFonts w:cs="Arial"/>
          <w:b/>
          <w:sz w:val="24"/>
          <w:szCs w:val="20"/>
          <w:lang w:val="ru-RU" w:eastAsia="ru-RU"/>
        </w:rPr>
        <w:t xml:space="preserve"> </w:t>
      </w:r>
      <w:r w:rsidRPr="00AE61AE">
        <w:rPr>
          <w:rFonts w:cs="Arial"/>
          <w:sz w:val="24"/>
          <w:szCs w:val="20"/>
          <w:lang w:val="ru-RU" w:eastAsia="ru-RU"/>
        </w:rPr>
        <w:t>місцезнаходження, банківських реквізитів, номерів телефонів, зазначених в цьому Договорі, реорганізацію, припинення юридичної особи у 5-ти денний строк з дня виникнення відповідних змін.</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.6.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ідрядник підтверджує, що на момент підписання Договору </w:t>
      </w:r>
      <w:r w:rsidRPr="00AE61AE">
        <w:rPr>
          <w:rFonts w:cs="Arial"/>
          <w:sz w:val="24"/>
          <w:szCs w:val="20"/>
          <w:lang w:val="ru-RU" w:eastAsia="ru-RU"/>
        </w:rPr>
        <w:t xml:space="preserve"> має/не має </w:t>
      </w:r>
      <w:r w:rsidRPr="001D7D6B">
        <w:rPr>
          <w:rFonts w:cs="Arial"/>
          <w:sz w:val="24"/>
          <w:szCs w:val="20"/>
          <w:lang w:val="ru-RU" w:eastAsia="ru-RU"/>
        </w:rPr>
        <w:t>статус платника</w:t>
      </w:r>
      <w:r w:rsidRPr="00AE61AE">
        <w:rPr>
          <w:rFonts w:cs="Arial"/>
          <w:sz w:val="24"/>
          <w:szCs w:val="20"/>
          <w:lang w:val="ru-RU" w:eastAsia="ru-RU"/>
        </w:rPr>
        <w:t xml:space="preserve"> </w:t>
      </w:r>
      <w:r w:rsidRPr="001D7D6B">
        <w:rPr>
          <w:rFonts w:cs="Arial"/>
          <w:sz w:val="24"/>
          <w:szCs w:val="20"/>
          <w:lang w:val="ru-RU" w:eastAsia="ru-RU"/>
        </w:rPr>
        <w:t xml:space="preserve">податку на прибуток на загальних підставах, а також </w:t>
      </w:r>
      <w:r w:rsidRPr="00AE61AE">
        <w:rPr>
          <w:rFonts w:cs="Arial"/>
          <w:sz w:val="24"/>
          <w:szCs w:val="20"/>
          <w:lang w:val="ru-RU" w:eastAsia="ru-RU"/>
        </w:rPr>
        <w:t xml:space="preserve"> є </w:t>
      </w:r>
      <w:r w:rsidRPr="001D7D6B">
        <w:rPr>
          <w:rFonts w:cs="Arial"/>
          <w:sz w:val="24"/>
          <w:szCs w:val="20"/>
          <w:lang w:val="ru-RU" w:eastAsia="ru-RU"/>
        </w:rPr>
        <w:t xml:space="preserve"> платником податку на додану вартість.</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.7. </w:t>
      </w:r>
      <w:r w:rsidRPr="001D7D6B">
        <w:rPr>
          <w:rFonts w:cs="Arial"/>
          <w:sz w:val="24"/>
          <w:szCs w:val="20"/>
          <w:lang w:val="ru-RU" w:eastAsia="ru-RU"/>
        </w:rPr>
        <w:t xml:space="preserve">Замовник </w:t>
      </w:r>
      <w:proofErr w:type="gramStart"/>
      <w:r w:rsidRPr="001D7D6B">
        <w:rPr>
          <w:rFonts w:cs="Arial"/>
          <w:sz w:val="24"/>
          <w:szCs w:val="20"/>
          <w:lang w:val="ru-RU" w:eastAsia="ru-RU"/>
        </w:rPr>
        <w:t>п</w:t>
      </w:r>
      <w:proofErr w:type="gramEnd"/>
      <w:r w:rsidRPr="001D7D6B">
        <w:rPr>
          <w:rFonts w:cs="Arial"/>
          <w:sz w:val="24"/>
          <w:szCs w:val="20"/>
          <w:lang w:val="ru-RU" w:eastAsia="ru-RU"/>
        </w:rPr>
        <w:t xml:space="preserve">ідтверджує, що на дату підписання Договору має статус </w:t>
      </w:r>
      <w:r w:rsidRPr="00AE61AE">
        <w:rPr>
          <w:rFonts w:cs="Arial"/>
          <w:sz w:val="24"/>
          <w:szCs w:val="20"/>
          <w:lang w:val="ru-RU" w:eastAsia="ru-RU"/>
        </w:rPr>
        <w:t xml:space="preserve"> неприбуткової бюджетної установи</w:t>
      </w:r>
      <w:r w:rsidRPr="001D7D6B">
        <w:rPr>
          <w:rFonts w:cs="Arial"/>
          <w:sz w:val="24"/>
          <w:szCs w:val="20"/>
          <w:lang w:val="ru-RU" w:eastAsia="ru-RU"/>
        </w:rPr>
        <w:t>, а також є платником податку на додану вартість.</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.8. </w:t>
      </w:r>
      <w:proofErr w:type="gramStart"/>
      <w:r w:rsidRPr="001D7D6B">
        <w:rPr>
          <w:rFonts w:cs="Arial"/>
          <w:sz w:val="24"/>
          <w:szCs w:val="20"/>
          <w:lang w:val="ru-RU" w:eastAsia="ru-RU"/>
        </w:rPr>
        <w:t>У разі будь-яких змін у статусі платника податків Сторони зобов’язані негайно</w:t>
      </w:r>
      <w:r w:rsidRPr="001D7D6B">
        <w:rPr>
          <w:rFonts w:cs="Arial"/>
          <w:b/>
          <w:sz w:val="24"/>
          <w:szCs w:val="20"/>
          <w:lang w:val="ru-RU" w:eastAsia="ru-RU"/>
        </w:rPr>
        <w:t xml:space="preserve"> </w:t>
      </w:r>
      <w:r w:rsidRPr="001D7D6B">
        <w:rPr>
          <w:rFonts w:cs="Arial"/>
          <w:sz w:val="24"/>
          <w:szCs w:val="20"/>
          <w:lang w:val="ru-RU" w:eastAsia="ru-RU"/>
        </w:rPr>
        <w:t>повідомити іншу Сторону про настання таких змін шляхом направлення додаткової угоди до Договору, у якій зазначити ставку та дату зміни умов оподаткування.</w:t>
      </w:r>
      <w:proofErr w:type="gramEnd"/>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w:t>
      </w:r>
      <w:r w:rsidRPr="00AE61AE">
        <w:rPr>
          <w:rFonts w:cs="Arial"/>
          <w:b/>
          <w:sz w:val="24"/>
          <w:szCs w:val="20"/>
          <w:lang w:val="ru-RU" w:eastAsia="ru-RU"/>
        </w:rPr>
        <w:t>9</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укладенням цього Договору попереднє листування та документація щодо</w:t>
      </w:r>
      <w:r w:rsidRPr="001D7D6B">
        <w:rPr>
          <w:rFonts w:cs="Arial"/>
          <w:b/>
          <w:sz w:val="24"/>
          <w:szCs w:val="20"/>
          <w:lang w:val="ru-RU" w:eastAsia="ru-RU"/>
        </w:rPr>
        <w:t xml:space="preserve"> </w:t>
      </w:r>
      <w:r w:rsidRPr="001D7D6B">
        <w:rPr>
          <w:rFonts w:cs="Arial"/>
          <w:sz w:val="24"/>
          <w:szCs w:val="20"/>
          <w:lang w:val="ru-RU" w:eastAsia="ru-RU"/>
        </w:rPr>
        <w:t>предмету цього Договору втрачають юридичну силу, окрім листування та документації, які пов’язані з проведенням процедури закупівлі</w:t>
      </w:r>
      <w:r w:rsidRPr="00AE61AE">
        <w:rPr>
          <w:rFonts w:cs="Arial"/>
          <w:sz w:val="24"/>
          <w:szCs w:val="20"/>
          <w:lang w:val="ru-RU" w:eastAsia="ru-RU"/>
        </w:rPr>
        <w:t>.</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0</w:t>
      </w:r>
      <w:r w:rsidRPr="001D7D6B">
        <w:rPr>
          <w:rFonts w:cs="Arial"/>
          <w:b/>
          <w:sz w:val="24"/>
          <w:szCs w:val="20"/>
          <w:lang w:val="ru-RU" w:eastAsia="ru-RU"/>
        </w:rPr>
        <w:t xml:space="preserve">. </w:t>
      </w:r>
      <w:proofErr w:type="gramStart"/>
      <w:r w:rsidRPr="001D7D6B">
        <w:rPr>
          <w:rFonts w:cs="Arial"/>
          <w:sz w:val="24"/>
          <w:szCs w:val="20"/>
          <w:lang w:val="ru-RU" w:eastAsia="ru-RU"/>
        </w:rPr>
        <w:t>З</w:t>
      </w:r>
      <w:proofErr w:type="gramEnd"/>
      <w:r w:rsidRPr="001D7D6B">
        <w:rPr>
          <w:rFonts w:cs="Arial"/>
          <w:sz w:val="24"/>
          <w:szCs w:val="20"/>
          <w:lang w:val="ru-RU" w:eastAsia="ru-RU"/>
        </w:rPr>
        <w:t xml:space="preserve"> будь-яких питань, що не врегульовані цим Договором, </w:t>
      </w:r>
      <w:r w:rsidRPr="00AE61AE">
        <w:rPr>
          <w:rFonts w:cs="Arial"/>
          <w:sz w:val="24"/>
          <w:szCs w:val="20"/>
          <w:lang w:val="ru-RU" w:eastAsia="ru-RU"/>
        </w:rPr>
        <w:t xml:space="preserve"> </w:t>
      </w:r>
      <w:r w:rsidRPr="001D7D6B">
        <w:rPr>
          <w:rFonts w:cs="Arial"/>
          <w:sz w:val="24"/>
          <w:szCs w:val="20"/>
          <w:lang w:val="ru-RU" w:eastAsia="ru-RU"/>
        </w:rPr>
        <w:t>Сторони керуються чинним</w:t>
      </w:r>
      <w:r w:rsidRPr="001D7D6B">
        <w:rPr>
          <w:rFonts w:cs="Arial"/>
          <w:b/>
          <w:sz w:val="24"/>
          <w:szCs w:val="20"/>
          <w:lang w:val="ru-RU" w:eastAsia="ru-RU"/>
        </w:rPr>
        <w:t xml:space="preserve"> </w:t>
      </w:r>
      <w:r w:rsidRPr="001D7D6B">
        <w:rPr>
          <w:rFonts w:cs="Arial"/>
          <w:sz w:val="24"/>
          <w:szCs w:val="20"/>
          <w:lang w:val="ru-RU" w:eastAsia="ru-RU"/>
        </w:rPr>
        <w:t>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 xml:space="preserve">. </w:t>
      </w:r>
      <w:r w:rsidRPr="001D7D6B">
        <w:rPr>
          <w:rFonts w:cs="Arial"/>
          <w:sz w:val="24"/>
          <w:szCs w:val="20"/>
          <w:lang w:val="ru-RU" w:eastAsia="ru-RU"/>
        </w:rPr>
        <w:t xml:space="preserve">Замовник і </w:t>
      </w:r>
      <w:proofErr w:type="gramStart"/>
      <w:r w:rsidRPr="001D7D6B">
        <w:rPr>
          <w:rFonts w:cs="Arial"/>
          <w:sz w:val="24"/>
          <w:szCs w:val="20"/>
          <w:lang w:val="ru-RU" w:eastAsia="ru-RU"/>
        </w:rPr>
        <w:t>П</w:t>
      </w:r>
      <w:proofErr w:type="gramEnd"/>
      <w:r w:rsidRPr="001D7D6B">
        <w:rPr>
          <w:rFonts w:cs="Arial"/>
          <w:sz w:val="24"/>
          <w:szCs w:val="20"/>
          <w:lang w:val="ru-RU" w:eastAsia="ru-RU"/>
        </w:rPr>
        <w:t>ідрядник зобов’язуються забезпечити конфіденційність відомостей</w:t>
      </w:r>
      <w:r w:rsidRPr="001D7D6B">
        <w:rPr>
          <w:rFonts w:cs="Arial"/>
          <w:b/>
          <w:sz w:val="24"/>
          <w:szCs w:val="20"/>
          <w:lang w:val="ru-RU" w:eastAsia="ru-RU"/>
        </w:rPr>
        <w:t xml:space="preserve"> </w:t>
      </w:r>
      <w:r w:rsidRPr="001D7D6B">
        <w:rPr>
          <w:rFonts w:cs="Arial"/>
          <w:sz w:val="24"/>
          <w:szCs w:val="20"/>
          <w:lang w:val="ru-RU" w:eastAsia="ru-RU"/>
        </w:rPr>
        <w:t>щодо цього Договору.</w:t>
      </w:r>
      <w:r w:rsidRPr="00AE61AE">
        <w:rPr>
          <w:rFonts w:cs="Arial"/>
          <w:sz w:val="24"/>
          <w:szCs w:val="20"/>
          <w:lang w:val="ru-RU" w:eastAsia="ru-RU"/>
        </w:rPr>
        <w:t xml:space="preserve"> Сторони погодилися з тим, будь-які матеріали, інформація та відомості, які стосуються цього Договору, є конфіденційними і не можуть передаватися Стороною третім особам без попередньої письмової згоди іншої Сторони, крім випадків, коли така передача інформація </w:t>
      </w:r>
      <w:proofErr w:type="gramStart"/>
      <w:r w:rsidRPr="00AE61AE">
        <w:rPr>
          <w:rFonts w:cs="Arial"/>
          <w:sz w:val="24"/>
          <w:szCs w:val="20"/>
          <w:lang w:val="ru-RU" w:eastAsia="ru-RU"/>
        </w:rPr>
        <w:t>пов'язана</w:t>
      </w:r>
      <w:proofErr w:type="gramEnd"/>
      <w:r w:rsidRPr="00AE61AE">
        <w:rPr>
          <w:rFonts w:cs="Arial"/>
          <w:sz w:val="24"/>
          <w:szCs w:val="20"/>
          <w:lang w:val="ru-RU" w:eastAsia="ru-RU"/>
        </w:rPr>
        <w:t xml:space="preserve"> з одержанням офіційних дозволів, документів для виконання договору або сплати податків, інших обов’язкових платежі</w:t>
      </w:r>
      <w:proofErr w:type="gramStart"/>
      <w:r w:rsidRPr="00AE61AE">
        <w:rPr>
          <w:rFonts w:cs="Arial"/>
          <w:sz w:val="24"/>
          <w:szCs w:val="20"/>
          <w:lang w:val="ru-RU" w:eastAsia="ru-RU"/>
        </w:rPr>
        <w:t>в</w:t>
      </w:r>
      <w:proofErr w:type="gramEnd"/>
      <w:r w:rsidRPr="00AE61AE">
        <w:rPr>
          <w:rFonts w:cs="Arial"/>
          <w:sz w:val="24"/>
          <w:szCs w:val="20"/>
          <w:lang w:val="ru-RU" w:eastAsia="ru-RU"/>
        </w:rPr>
        <w:t>, а також у випадках, передбачених чинним законодавством України.</w:t>
      </w:r>
    </w:p>
    <w:p w:rsidR="00AE61AE" w:rsidRP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w:t>
      </w:r>
      <w:proofErr w:type="gramStart"/>
      <w:r w:rsidRPr="001D7D6B">
        <w:rPr>
          <w:rFonts w:cs="Arial"/>
          <w:sz w:val="24"/>
          <w:szCs w:val="20"/>
          <w:lang w:val="ru-RU" w:eastAsia="ru-RU"/>
        </w:rPr>
        <w:t>П</w:t>
      </w:r>
      <w:proofErr w:type="gramEnd"/>
      <w:r w:rsidRPr="001D7D6B">
        <w:rPr>
          <w:rFonts w:cs="Arial"/>
          <w:sz w:val="24"/>
          <w:szCs w:val="20"/>
          <w:lang w:val="ru-RU" w:eastAsia="ru-RU"/>
        </w:rPr>
        <w:t>ідписанням цього Договору Сторони підтверджують, що:</w:t>
      </w:r>
    </w:p>
    <w:p w:rsidR="00AE61AE" w:rsidRPr="001D7D6B"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Pr>
          <w:rFonts w:cs="Arial"/>
          <w:sz w:val="24"/>
          <w:szCs w:val="20"/>
          <w:lang w:val="ru-RU" w:eastAsia="ru-RU"/>
        </w:rPr>
        <w:t>надані послуги</w:t>
      </w:r>
      <w:r w:rsidRPr="001D7D6B">
        <w:rPr>
          <w:rFonts w:cs="Arial"/>
          <w:sz w:val="24"/>
          <w:szCs w:val="20"/>
          <w:lang w:val="ru-RU" w:eastAsia="ru-RU"/>
        </w:rPr>
        <w:t xml:space="preserve"> за цим Договором не мають на меті передачу земельних ділянок в</w:t>
      </w:r>
      <w:r w:rsidRPr="001D7D6B">
        <w:rPr>
          <w:rFonts w:cs="Arial"/>
          <w:b/>
          <w:sz w:val="24"/>
          <w:szCs w:val="20"/>
          <w:lang w:val="ru-RU" w:eastAsia="ru-RU"/>
        </w:rPr>
        <w:t xml:space="preserve"> </w:t>
      </w:r>
      <w:r w:rsidRPr="001D7D6B">
        <w:rPr>
          <w:rFonts w:cs="Arial"/>
          <w:sz w:val="24"/>
          <w:szCs w:val="20"/>
          <w:lang w:val="ru-RU" w:eastAsia="ru-RU"/>
        </w:rPr>
        <w:lastRenderedPageBreak/>
        <w:t>оренду, не є відчуженням земельних ділянок, не є участю будь-якої із Сторі</w:t>
      </w:r>
      <w:proofErr w:type="gramStart"/>
      <w:r w:rsidRPr="001D7D6B">
        <w:rPr>
          <w:rFonts w:cs="Arial"/>
          <w:sz w:val="24"/>
          <w:szCs w:val="20"/>
          <w:lang w:val="ru-RU" w:eastAsia="ru-RU"/>
        </w:rPr>
        <w:t>н</w:t>
      </w:r>
      <w:proofErr w:type="gramEnd"/>
      <w:r w:rsidRPr="001D7D6B">
        <w:rPr>
          <w:rFonts w:cs="Arial"/>
          <w:sz w:val="24"/>
          <w:szCs w:val="20"/>
          <w:lang w:val="ru-RU" w:eastAsia="ru-RU"/>
        </w:rPr>
        <w:t xml:space="preserve"> у спільній діяльності;</w:t>
      </w:r>
    </w:p>
    <w:p w:rsidR="00AE61AE" w:rsidRDefault="00AE61AE" w:rsidP="00AE61AE">
      <w:pPr>
        <w:spacing w:line="234" w:lineRule="auto"/>
        <w:ind w:right="20" w:firstLine="566"/>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1</w:t>
      </w: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.2 </w:t>
      </w:r>
      <w:r w:rsidRPr="001D7D6B">
        <w:rPr>
          <w:rFonts w:cs="Arial"/>
          <w:sz w:val="24"/>
          <w:szCs w:val="20"/>
          <w:lang w:val="ru-RU" w:eastAsia="ru-RU"/>
        </w:rPr>
        <w:t>права на земельні ділянки залишаються належними Замовнику.</w:t>
      </w:r>
    </w:p>
    <w:p w:rsidR="00AE61AE" w:rsidRDefault="00AE61AE" w:rsidP="00AE61AE">
      <w:pPr>
        <w:spacing w:line="234" w:lineRule="auto"/>
        <w:ind w:right="20" w:firstLine="566"/>
        <w:rPr>
          <w:rFonts w:cs="Arial"/>
          <w:sz w:val="24"/>
          <w:szCs w:val="20"/>
          <w:lang w:val="ru-RU" w:eastAsia="ru-RU"/>
        </w:rPr>
      </w:pPr>
    </w:p>
    <w:p w:rsidR="00AE61AE"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firstLine="566"/>
        <w:jc w:val="center"/>
        <w:rPr>
          <w:rFonts w:cs="Arial"/>
          <w:b/>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 Додатки </w:t>
      </w:r>
      <w:proofErr w:type="gramStart"/>
      <w:r w:rsidRPr="001D7D6B">
        <w:rPr>
          <w:rFonts w:cs="Arial"/>
          <w:b/>
          <w:sz w:val="24"/>
          <w:szCs w:val="20"/>
          <w:lang w:val="ru-RU" w:eastAsia="ru-RU"/>
        </w:rPr>
        <w:t>до</w:t>
      </w:r>
      <w:proofErr w:type="gramEnd"/>
      <w:r w:rsidRPr="001D7D6B">
        <w:rPr>
          <w:rFonts w:cs="Arial"/>
          <w:b/>
          <w:sz w:val="24"/>
          <w:szCs w:val="20"/>
          <w:lang w:val="ru-RU" w:eastAsia="ru-RU"/>
        </w:rPr>
        <w:t xml:space="preserve"> Договору</w:t>
      </w:r>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 </w:t>
      </w:r>
      <w:r w:rsidRPr="001D7D6B">
        <w:rPr>
          <w:rFonts w:cs="Arial"/>
          <w:sz w:val="24"/>
          <w:szCs w:val="20"/>
          <w:lang w:val="ru-RU" w:eastAsia="ru-RU"/>
        </w:rPr>
        <w:t>Невід’ємною частиною цього Договору</w:t>
      </w:r>
      <w:proofErr w:type="gramStart"/>
      <w:r w:rsidRPr="001D7D6B">
        <w:rPr>
          <w:rFonts w:cs="Arial"/>
          <w:sz w:val="24"/>
          <w:szCs w:val="20"/>
          <w:lang w:val="ru-RU" w:eastAsia="ru-RU"/>
        </w:rPr>
        <w:t xml:space="preserve"> є:</w:t>
      </w:r>
      <w:proofErr w:type="gramEnd"/>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Pr>
          <w:rFonts w:cs="Arial"/>
          <w:b/>
          <w:sz w:val="24"/>
          <w:szCs w:val="20"/>
          <w:lang w:val="ru-RU" w:eastAsia="ru-RU"/>
        </w:rPr>
        <w:t>2</w:t>
      </w:r>
      <w:r w:rsidRPr="001D7D6B">
        <w:rPr>
          <w:rFonts w:cs="Arial"/>
          <w:b/>
          <w:sz w:val="24"/>
          <w:szCs w:val="20"/>
          <w:lang w:val="ru-RU" w:eastAsia="ru-RU"/>
        </w:rPr>
        <w:t xml:space="preserve">.1.1. </w:t>
      </w:r>
      <w:r w:rsidRPr="001D7D6B">
        <w:rPr>
          <w:rFonts w:cs="Arial"/>
          <w:sz w:val="24"/>
          <w:szCs w:val="20"/>
          <w:lang w:val="ru-RU" w:eastAsia="ru-RU"/>
        </w:rPr>
        <w:t>Додаток № 1 (Дані щодо земельних ділянок);</w:t>
      </w:r>
    </w:p>
    <w:p w:rsidR="00AE61AE" w:rsidRPr="00386AB2" w:rsidRDefault="00AE61AE" w:rsidP="00AE61AE">
      <w:pPr>
        <w:spacing w:line="234" w:lineRule="auto"/>
        <w:ind w:right="20" w:firstLine="567"/>
        <w:rPr>
          <w:rFonts w:cs="Arial"/>
          <w:b/>
          <w:lang w:val="ru-RU" w:eastAsia="ru-RU"/>
        </w:rPr>
      </w:pPr>
      <w:r w:rsidRPr="00386AB2">
        <w:rPr>
          <w:rFonts w:cs="Arial"/>
          <w:b/>
          <w:lang w:val="ru-RU" w:eastAsia="ru-RU"/>
        </w:rPr>
        <w:t>12.1.1.2</w:t>
      </w:r>
      <w:r>
        <w:rPr>
          <w:rFonts w:cs="Arial"/>
          <w:b/>
          <w:lang w:val="ru-RU" w:eastAsia="ru-RU"/>
        </w:rPr>
        <w:t xml:space="preserve"> карта полі</w:t>
      </w:r>
      <w:proofErr w:type="gramStart"/>
      <w:r>
        <w:rPr>
          <w:rFonts w:cs="Arial"/>
          <w:b/>
          <w:lang w:val="ru-RU" w:eastAsia="ru-RU"/>
        </w:rPr>
        <w:t>в</w:t>
      </w:r>
      <w:proofErr w:type="gramEnd"/>
    </w:p>
    <w:p w:rsidR="00AE61AE" w:rsidRPr="001D7D6B"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1.2. </w:t>
      </w:r>
      <w:r w:rsidRPr="001D7D6B">
        <w:rPr>
          <w:rFonts w:cs="Arial"/>
          <w:sz w:val="24"/>
          <w:szCs w:val="20"/>
          <w:lang w:val="ru-RU" w:eastAsia="ru-RU"/>
        </w:rPr>
        <w:t>Додаток № 2</w:t>
      </w:r>
      <w:r w:rsidRPr="001D7D6B">
        <w:rPr>
          <w:rFonts w:cs="Arial"/>
          <w:b/>
          <w:sz w:val="24"/>
          <w:szCs w:val="20"/>
          <w:lang w:val="ru-RU" w:eastAsia="ru-RU"/>
        </w:rPr>
        <w:t xml:space="preserve"> </w:t>
      </w:r>
      <w:r w:rsidRPr="001D7D6B">
        <w:rPr>
          <w:rFonts w:cs="Arial"/>
          <w:sz w:val="24"/>
          <w:szCs w:val="20"/>
          <w:lang w:val="ru-RU" w:eastAsia="ru-RU"/>
        </w:rPr>
        <w:t xml:space="preserve">(Загальний кошторис на </w:t>
      </w:r>
      <w:r>
        <w:rPr>
          <w:rFonts w:cs="Arial"/>
          <w:sz w:val="24"/>
          <w:szCs w:val="20"/>
          <w:lang w:val="ru-RU" w:eastAsia="ru-RU"/>
        </w:rPr>
        <w:t>надання послуг</w:t>
      </w:r>
      <w:r w:rsidRPr="001D7D6B">
        <w:rPr>
          <w:rFonts w:cs="Arial"/>
          <w:sz w:val="24"/>
          <w:szCs w:val="20"/>
          <w:lang w:val="ru-RU" w:eastAsia="ru-RU"/>
        </w:rPr>
        <w:t>);</w:t>
      </w:r>
    </w:p>
    <w:p w:rsidR="00AE61AE" w:rsidRDefault="00AE61AE" w:rsidP="00AE61AE">
      <w:pPr>
        <w:spacing w:line="234" w:lineRule="auto"/>
        <w:ind w:right="20" w:firstLine="567"/>
        <w:rPr>
          <w:rFonts w:cs="Arial"/>
          <w:sz w:val="24"/>
          <w:szCs w:val="20"/>
          <w:lang w:val="ru-RU" w:eastAsia="ru-RU"/>
        </w:rPr>
      </w:pPr>
      <w:r w:rsidRPr="001D7D6B">
        <w:rPr>
          <w:rFonts w:cs="Arial"/>
          <w:b/>
          <w:sz w:val="24"/>
          <w:szCs w:val="20"/>
          <w:lang w:val="ru-RU" w:eastAsia="ru-RU"/>
        </w:rPr>
        <w:t>1</w:t>
      </w:r>
      <w:r w:rsidRPr="00AE61AE">
        <w:rPr>
          <w:rFonts w:cs="Arial"/>
          <w:b/>
          <w:sz w:val="24"/>
          <w:szCs w:val="20"/>
          <w:lang w:val="ru-RU" w:eastAsia="ru-RU"/>
        </w:rPr>
        <w:t>2</w:t>
      </w:r>
      <w:r w:rsidRPr="001D7D6B">
        <w:rPr>
          <w:rFonts w:cs="Arial"/>
          <w:b/>
          <w:sz w:val="24"/>
          <w:szCs w:val="20"/>
          <w:lang w:val="ru-RU" w:eastAsia="ru-RU"/>
        </w:rPr>
        <w:t xml:space="preserve">.1.3. </w:t>
      </w:r>
      <w:r w:rsidRPr="001D7D6B">
        <w:rPr>
          <w:rFonts w:cs="Arial"/>
          <w:sz w:val="24"/>
          <w:szCs w:val="20"/>
          <w:lang w:val="ru-RU" w:eastAsia="ru-RU"/>
        </w:rPr>
        <w:t>Додаток № 3 (Форма акту приймання-передачі врожаю).</w:t>
      </w:r>
    </w:p>
    <w:p w:rsidR="00AE61AE" w:rsidRPr="001D7D6B" w:rsidRDefault="00AE61AE" w:rsidP="00AE61AE">
      <w:pPr>
        <w:spacing w:line="234" w:lineRule="auto"/>
        <w:ind w:right="20" w:firstLine="566"/>
        <w:rPr>
          <w:rFonts w:cs="Arial"/>
          <w:sz w:val="24"/>
          <w:szCs w:val="20"/>
          <w:lang w:val="ru-RU" w:eastAsia="ru-RU"/>
        </w:rPr>
      </w:pPr>
    </w:p>
    <w:p w:rsidR="00AE61AE" w:rsidRPr="001D7D6B" w:rsidRDefault="00AE61AE" w:rsidP="00AE61AE">
      <w:pPr>
        <w:spacing w:line="234" w:lineRule="auto"/>
        <w:ind w:right="20"/>
        <w:jc w:val="center"/>
        <w:rPr>
          <w:rFonts w:cs="Arial"/>
          <w:b/>
          <w:sz w:val="24"/>
          <w:szCs w:val="20"/>
          <w:lang w:val="ru-RU" w:eastAsia="ru-RU"/>
        </w:rPr>
      </w:pPr>
      <w:r>
        <w:rPr>
          <w:rFonts w:cs="Arial"/>
          <w:b/>
          <w:sz w:val="24"/>
          <w:szCs w:val="20"/>
          <w:lang w:val="ru-RU" w:eastAsia="ru-RU"/>
        </w:rPr>
        <w:t>13</w:t>
      </w:r>
      <w:r w:rsidRPr="001D7D6B">
        <w:rPr>
          <w:rFonts w:cs="Arial"/>
          <w:b/>
          <w:sz w:val="24"/>
          <w:szCs w:val="20"/>
          <w:lang w:val="ru-RU" w:eastAsia="ru-RU"/>
        </w:rPr>
        <w:t xml:space="preserve">Місцезнаходження, банківські реквізити та </w:t>
      </w:r>
      <w:proofErr w:type="gramStart"/>
      <w:r w:rsidRPr="001D7D6B">
        <w:rPr>
          <w:rFonts w:cs="Arial"/>
          <w:b/>
          <w:sz w:val="24"/>
          <w:szCs w:val="20"/>
          <w:lang w:val="ru-RU" w:eastAsia="ru-RU"/>
        </w:rPr>
        <w:t>п</w:t>
      </w:r>
      <w:proofErr w:type="gramEnd"/>
      <w:r w:rsidRPr="001D7D6B">
        <w:rPr>
          <w:rFonts w:cs="Arial"/>
          <w:b/>
          <w:sz w:val="24"/>
          <w:szCs w:val="20"/>
          <w:lang w:val="ru-RU" w:eastAsia="ru-RU"/>
        </w:rPr>
        <w:t>ідписи Сторін</w:t>
      </w:r>
    </w:p>
    <w:p w:rsidR="00AE61AE" w:rsidRDefault="00AE61AE" w:rsidP="00AE61AE">
      <w:pPr>
        <w:spacing w:line="234" w:lineRule="auto"/>
        <w:ind w:right="20"/>
        <w:rPr>
          <w:rFonts w:cs="Arial"/>
          <w:sz w:val="24"/>
          <w:szCs w:val="20"/>
          <w:lang w:val="ru-RU" w:eastAsia="ru-RU"/>
        </w:rPr>
      </w:pPr>
    </w:p>
    <w:tbl>
      <w:tblPr>
        <w:tblW w:w="10308" w:type="dxa"/>
        <w:tblLayout w:type="fixed"/>
        <w:tblLook w:val="0000"/>
      </w:tblPr>
      <w:tblGrid>
        <w:gridCol w:w="5361"/>
        <w:gridCol w:w="236"/>
        <w:gridCol w:w="4711"/>
      </w:tblGrid>
      <w:tr w:rsidR="00AE61AE" w:rsidRPr="009050FD" w:rsidTr="00066468">
        <w:trPr>
          <w:trHeight w:val="289"/>
        </w:trPr>
        <w:tc>
          <w:tcPr>
            <w:tcW w:w="5361" w:type="dxa"/>
          </w:tcPr>
          <w:p w:rsidR="00AE61AE" w:rsidRPr="009050FD" w:rsidRDefault="00AE61AE" w:rsidP="00066468">
            <w:pPr>
              <w:jc w:val="center"/>
              <w:rPr>
                <w:b/>
                <w:bCs/>
                <w:sz w:val="24"/>
                <w:szCs w:val="24"/>
              </w:rPr>
            </w:pPr>
            <w:r w:rsidRPr="009050FD">
              <w:rPr>
                <w:b/>
                <w:bCs/>
                <w:sz w:val="24"/>
                <w:szCs w:val="24"/>
              </w:rPr>
              <w:t>Замовник:</w:t>
            </w:r>
          </w:p>
        </w:tc>
        <w:tc>
          <w:tcPr>
            <w:tcW w:w="236" w:type="dxa"/>
          </w:tcPr>
          <w:p w:rsidR="00AE61AE" w:rsidRPr="009050FD" w:rsidRDefault="00AE61AE" w:rsidP="00066468">
            <w:pPr>
              <w:jc w:val="center"/>
              <w:rPr>
                <w:b/>
                <w:bCs/>
                <w:sz w:val="24"/>
                <w:szCs w:val="24"/>
              </w:rPr>
            </w:pPr>
          </w:p>
        </w:tc>
        <w:tc>
          <w:tcPr>
            <w:tcW w:w="4711" w:type="dxa"/>
          </w:tcPr>
          <w:p w:rsidR="00AE61AE" w:rsidRPr="009050FD" w:rsidRDefault="00AE61AE" w:rsidP="00066468">
            <w:pPr>
              <w:jc w:val="center"/>
              <w:rPr>
                <w:b/>
                <w:bCs/>
                <w:sz w:val="24"/>
                <w:szCs w:val="24"/>
              </w:rPr>
            </w:pPr>
            <w:r>
              <w:rPr>
                <w:b/>
                <w:bCs/>
                <w:sz w:val="24"/>
                <w:szCs w:val="24"/>
              </w:rPr>
              <w:t xml:space="preserve">Підрядник </w:t>
            </w:r>
            <w:r w:rsidRPr="009050FD">
              <w:rPr>
                <w:b/>
                <w:bCs/>
                <w:sz w:val="24"/>
                <w:szCs w:val="24"/>
              </w:rPr>
              <w:t>:</w:t>
            </w:r>
          </w:p>
        </w:tc>
      </w:tr>
      <w:tr w:rsidR="00AE61AE" w:rsidRPr="00757263" w:rsidTr="00066468">
        <w:trPr>
          <w:cantSplit/>
          <w:trHeight w:val="4332"/>
        </w:trPr>
        <w:tc>
          <w:tcPr>
            <w:tcW w:w="5361" w:type="dxa"/>
          </w:tcPr>
          <w:p w:rsidR="00AE61AE" w:rsidRPr="00AE61AE" w:rsidRDefault="00AE61AE" w:rsidP="00066468">
            <w:pPr>
              <w:rPr>
                <w:sz w:val="24"/>
                <w:szCs w:val="24"/>
                <w:lang w:val="ru-RU"/>
              </w:rPr>
            </w:pPr>
            <w:r w:rsidRPr="00AE61AE">
              <w:rPr>
                <w:sz w:val="24"/>
                <w:szCs w:val="24"/>
                <w:lang w:val="ru-RU"/>
              </w:rPr>
              <w:t>«Замовник»</w:t>
            </w:r>
          </w:p>
          <w:p w:rsidR="00AE61AE" w:rsidRPr="00AE61AE" w:rsidRDefault="00AE61AE" w:rsidP="0048314A">
            <w:pPr>
              <w:rPr>
                <w:sz w:val="24"/>
                <w:szCs w:val="24"/>
                <w:lang w:val="ru-RU"/>
              </w:rPr>
            </w:pPr>
            <w:r w:rsidRPr="00AE61AE">
              <w:rPr>
                <w:sz w:val="24"/>
                <w:szCs w:val="24"/>
                <w:lang w:val="ru-RU"/>
              </w:rPr>
              <w:t>Державна установа «</w:t>
            </w:r>
            <w:proofErr w:type="gramStart"/>
            <w:r w:rsidR="0048314A">
              <w:rPr>
                <w:sz w:val="24"/>
                <w:szCs w:val="24"/>
                <w:lang w:val="ru-RU"/>
              </w:rPr>
              <w:t>П</w:t>
            </w:r>
            <w:proofErr w:type="gramEnd"/>
            <w:r w:rsidR="0048314A">
              <w:rPr>
                <w:sz w:val="24"/>
                <w:szCs w:val="24"/>
                <w:lang w:val="ru-RU"/>
              </w:rPr>
              <w:t>іщанська виправна колонія</w:t>
            </w:r>
            <w:r w:rsidRPr="00AE61AE">
              <w:rPr>
                <w:sz w:val="24"/>
                <w:szCs w:val="24"/>
                <w:lang w:val="ru-RU"/>
              </w:rPr>
              <w:t xml:space="preserve"> (№ </w:t>
            </w:r>
            <w:r w:rsidR="0048314A">
              <w:rPr>
                <w:sz w:val="24"/>
                <w:szCs w:val="24"/>
                <w:lang w:val="ru-RU"/>
              </w:rPr>
              <w:t>59</w:t>
            </w:r>
            <w:r w:rsidRPr="00AE61AE">
              <w:rPr>
                <w:sz w:val="24"/>
                <w:szCs w:val="24"/>
                <w:lang w:val="ru-RU"/>
              </w:rPr>
              <w:t>)»</w:t>
            </w:r>
          </w:p>
          <w:p w:rsidR="00AE61AE" w:rsidRPr="00AE61AE" w:rsidRDefault="0048314A" w:rsidP="00066468">
            <w:pPr>
              <w:jc w:val="both"/>
              <w:rPr>
                <w:sz w:val="24"/>
                <w:szCs w:val="24"/>
                <w:lang w:val="ru-RU"/>
              </w:rPr>
            </w:pPr>
            <w:r>
              <w:rPr>
                <w:sz w:val="24"/>
                <w:szCs w:val="24"/>
                <w:lang w:val="ru-RU"/>
              </w:rPr>
              <w:t>24703</w:t>
            </w:r>
            <w:r w:rsidR="00AE61AE" w:rsidRPr="00AE61AE">
              <w:rPr>
                <w:sz w:val="24"/>
                <w:szCs w:val="24"/>
                <w:lang w:val="ru-RU"/>
              </w:rPr>
              <w:t xml:space="preserve">, </w:t>
            </w:r>
            <w:r w:rsidR="0046714A">
              <w:rPr>
                <w:sz w:val="24"/>
                <w:szCs w:val="24"/>
                <w:lang w:val="ru-RU"/>
              </w:rPr>
              <w:t>Вінницька</w:t>
            </w:r>
            <w:r w:rsidR="00AE61AE" w:rsidRPr="00AE61AE">
              <w:rPr>
                <w:sz w:val="24"/>
                <w:szCs w:val="24"/>
                <w:lang w:val="ru-RU"/>
              </w:rPr>
              <w:t xml:space="preserve"> область,</w:t>
            </w:r>
          </w:p>
          <w:p w:rsidR="00AE61AE" w:rsidRPr="00AE61AE" w:rsidRDefault="0046714A" w:rsidP="00066468">
            <w:pPr>
              <w:jc w:val="both"/>
              <w:rPr>
                <w:sz w:val="24"/>
                <w:szCs w:val="24"/>
                <w:lang w:val="ru-RU"/>
              </w:rPr>
            </w:pPr>
            <w:r>
              <w:rPr>
                <w:sz w:val="24"/>
                <w:szCs w:val="24"/>
                <w:lang w:val="ru-RU"/>
              </w:rPr>
              <w:t>Тульчинський</w:t>
            </w:r>
            <w:r w:rsidR="00AE61AE" w:rsidRPr="00AE61AE">
              <w:rPr>
                <w:sz w:val="24"/>
                <w:szCs w:val="24"/>
                <w:lang w:val="ru-RU"/>
              </w:rPr>
              <w:t xml:space="preserve"> район, с. </w:t>
            </w:r>
            <w:r w:rsidR="0048314A">
              <w:rPr>
                <w:sz w:val="24"/>
                <w:szCs w:val="24"/>
                <w:lang w:val="ru-RU"/>
              </w:rPr>
              <w:t>Трудове</w:t>
            </w:r>
            <w:r w:rsidR="00AE61AE" w:rsidRPr="00AE61AE">
              <w:rPr>
                <w:sz w:val="24"/>
                <w:szCs w:val="24"/>
                <w:lang w:val="ru-RU"/>
              </w:rPr>
              <w:t>,</w:t>
            </w:r>
          </w:p>
          <w:p w:rsidR="00AE61AE" w:rsidRPr="00AE61AE" w:rsidRDefault="00AE61AE" w:rsidP="00066468">
            <w:pPr>
              <w:jc w:val="both"/>
              <w:rPr>
                <w:sz w:val="24"/>
                <w:szCs w:val="24"/>
                <w:lang w:val="ru-RU"/>
              </w:rPr>
            </w:pPr>
            <w:r w:rsidRPr="00AE61AE">
              <w:rPr>
                <w:sz w:val="24"/>
                <w:szCs w:val="24"/>
                <w:lang w:val="ru-RU"/>
              </w:rPr>
              <w:t xml:space="preserve">вул. </w:t>
            </w:r>
            <w:r w:rsidR="0048314A">
              <w:rPr>
                <w:sz w:val="24"/>
                <w:szCs w:val="24"/>
                <w:lang w:val="ru-RU"/>
              </w:rPr>
              <w:t>Центральна, 1</w:t>
            </w:r>
          </w:p>
          <w:p w:rsidR="00AE61AE" w:rsidRPr="00AE61AE" w:rsidRDefault="0046714A" w:rsidP="00066468">
            <w:pPr>
              <w:jc w:val="both"/>
              <w:rPr>
                <w:sz w:val="24"/>
                <w:szCs w:val="24"/>
                <w:lang w:val="ru-RU"/>
              </w:rPr>
            </w:pPr>
            <w:proofErr w:type="gramStart"/>
            <w:r>
              <w:rPr>
                <w:sz w:val="24"/>
                <w:szCs w:val="24"/>
                <w:lang w:val="ru-RU"/>
              </w:rPr>
              <w:t>р</w:t>
            </w:r>
            <w:proofErr w:type="gramEnd"/>
            <w:r>
              <w:rPr>
                <w:sz w:val="24"/>
                <w:szCs w:val="24"/>
                <w:lang w:val="ru-RU"/>
              </w:rPr>
              <w:t>/р</w:t>
            </w:r>
            <w:r w:rsidR="00AE61AE" w:rsidRPr="00AE61AE">
              <w:rPr>
                <w:sz w:val="24"/>
                <w:szCs w:val="24"/>
                <w:lang w:val="ru-RU"/>
              </w:rPr>
              <w:t xml:space="preserve"> ____________________________________</w:t>
            </w:r>
          </w:p>
          <w:p w:rsidR="00AE61AE" w:rsidRPr="00AE61AE" w:rsidRDefault="00AE61AE" w:rsidP="0006646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AE61AE" w:rsidRPr="00AE61AE" w:rsidRDefault="00AE61AE" w:rsidP="00066468">
            <w:pPr>
              <w:jc w:val="both"/>
              <w:rPr>
                <w:sz w:val="24"/>
                <w:szCs w:val="24"/>
                <w:lang w:val="ru-RU"/>
              </w:rPr>
            </w:pPr>
            <w:r w:rsidRPr="00AE61AE">
              <w:rPr>
                <w:sz w:val="24"/>
                <w:szCs w:val="24"/>
                <w:lang w:val="ru-RU"/>
              </w:rPr>
              <w:t>МФО 820172</w:t>
            </w:r>
          </w:p>
          <w:p w:rsidR="00AE61AE" w:rsidRPr="00AE61AE" w:rsidRDefault="00AE61AE" w:rsidP="00066468">
            <w:pPr>
              <w:jc w:val="both"/>
              <w:rPr>
                <w:sz w:val="24"/>
                <w:szCs w:val="24"/>
                <w:lang w:val="ru-RU"/>
              </w:rPr>
            </w:pPr>
            <w:r w:rsidRPr="00AE61AE">
              <w:rPr>
                <w:sz w:val="24"/>
                <w:szCs w:val="24"/>
                <w:lang w:val="ru-RU"/>
              </w:rPr>
              <w:t xml:space="preserve">Код ЄДРПОУ </w:t>
            </w:r>
            <w:r w:rsidR="0046714A">
              <w:rPr>
                <w:sz w:val="24"/>
                <w:szCs w:val="24"/>
                <w:lang w:val="ru-RU"/>
              </w:rPr>
              <w:t>14316862</w:t>
            </w:r>
          </w:p>
          <w:p w:rsidR="00AE61AE" w:rsidRPr="00AE61AE" w:rsidRDefault="00AE61AE" w:rsidP="00066468">
            <w:pPr>
              <w:rPr>
                <w:sz w:val="24"/>
                <w:szCs w:val="24"/>
                <w:lang w:val="ru-RU"/>
              </w:rPr>
            </w:pPr>
            <w:r w:rsidRPr="00AE61AE">
              <w:rPr>
                <w:sz w:val="24"/>
                <w:szCs w:val="24"/>
                <w:lang w:val="ru-RU"/>
              </w:rPr>
              <w:t>Тел. (0</w:t>
            </w:r>
            <w:r w:rsidR="0046714A">
              <w:rPr>
                <w:sz w:val="24"/>
                <w:szCs w:val="24"/>
                <w:lang w:val="ru-RU"/>
              </w:rPr>
              <w:t>4340) 2-39-40</w:t>
            </w:r>
          </w:p>
          <w:p w:rsidR="00AE61AE" w:rsidRPr="00AE61AE" w:rsidRDefault="0048314A" w:rsidP="00066468">
            <w:pPr>
              <w:rPr>
                <w:sz w:val="24"/>
                <w:szCs w:val="24"/>
                <w:lang w:val="ru-RU"/>
              </w:rPr>
            </w:pPr>
            <w:r>
              <w:rPr>
                <w:sz w:val="24"/>
                <w:szCs w:val="24"/>
                <w:lang w:val="ru-RU"/>
              </w:rPr>
              <w:t>Голова комісії з реорганізації</w:t>
            </w:r>
          </w:p>
          <w:p w:rsidR="00AE61AE" w:rsidRPr="00AE61AE" w:rsidRDefault="00AE61AE" w:rsidP="00066468">
            <w:pPr>
              <w:rPr>
                <w:sz w:val="24"/>
                <w:szCs w:val="24"/>
                <w:lang w:val="ru-RU"/>
              </w:rPr>
            </w:pPr>
          </w:p>
          <w:p w:rsidR="00AE61AE" w:rsidRPr="0046714A" w:rsidRDefault="00AE61AE" w:rsidP="0048314A">
            <w:pPr>
              <w:rPr>
                <w:i/>
                <w:sz w:val="24"/>
                <w:szCs w:val="24"/>
                <w:lang w:val="ru-RU"/>
              </w:rPr>
            </w:pPr>
            <w:r w:rsidRPr="0046714A">
              <w:rPr>
                <w:sz w:val="24"/>
                <w:szCs w:val="24"/>
                <w:lang w:val="ru-RU"/>
              </w:rPr>
              <w:t>_____________________</w:t>
            </w:r>
            <w:r w:rsidR="0048314A">
              <w:rPr>
                <w:sz w:val="24"/>
                <w:szCs w:val="24"/>
                <w:lang w:val="ru-RU"/>
              </w:rPr>
              <w:t>Віталій ЗАНОЗА</w:t>
            </w:r>
          </w:p>
        </w:tc>
        <w:tc>
          <w:tcPr>
            <w:tcW w:w="236" w:type="dxa"/>
          </w:tcPr>
          <w:p w:rsidR="00AE61AE" w:rsidRPr="0046714A" w:rsidRDefault="00AE61AE" w:rsidP="00066468">
            <w:pPr>
              <w:rPr>
                <w:sz w:val="24"/>
                <w:szCs w:val="24"/>
                <w:lang w:val="ru-RU"/>
              </w:rPr>
            </w:pPr>
          </w:p>
        </w:tc>
        <w:tc>
          <w:tcPr>
            <w:tcW w:w="4711" w:type="dxa"/>
          </w:tcPr>
          <w:p w:rsidR="00AE61AE" w:rsidRPr="00757263" w:rsidRDefault="00AE61AE" w:rsidP="00066468">
            <w:pPr>
              <w:keepNext/>
              <w:outlineLvl w:val="1"/>
              <w:rPr>
                <w:noProof/>
                <w:snapToGrid w:val="0"/>
                <w:sz w:val="24"/>
                <w:szCs w:val="24"/>
                <w:lang w:val="ru-RU"/>
              </w:rPr>
            </w:pPr>
            <w:r w:rsidRPr="00757263">
              <w:rPr>
                <w:noProof/>
                <w:snapToGrid w:val="0"/>
                <w:sz w:val="24"/>
                <w:szCs w:val="24"/>
                <w:lang w:val="ru-RU"/>
              </w:rPr>
              <w:t>«Виконавець»</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Юридична адреса____________________</w:t>
            </w:r>
          </w:p>
          <w:p w:rsidR="00AE61AE" w:rsidRPr="00757263" w:rsidRDefault="00757263" w:rsidP="00066468">
            <w:pPr>
              <w:keepNext/>
              <w:outlineLvl w:val="1"/>
              <w:rPr>
                <w:noProof/>
                <w:snapToGrid w:val="0"/>
                <w:sz w:val="24"/>
                <w:szCs w:val="24"/>
                <w:lang w:val="uk-UA"/>
              </w:rPr>
            </w:pPr>
            <w:r>
              <w:rPr>
                <w:noProof/>
                <w:snapToGrid w:val="0"/>
                <w:sz w:val="24"/>
                <w:szCs w:val="24"/>
                <w:lang w:val="uk-UA"/>
              </w:rPr>
              <w:t>___________________________________</w:t>
            </w:r>
          </w:p>
          <w:p w:rsidR="00757263" w:rsidRDefault="00757263" w:rsidP="00757263">
            <w:pPr>
              <w:jc w:val="both"/>
              <w:rPr>
                <w:sz w:val="24"/>
                <w:szCs w:val="24"/>
                <w:lang w:val="ru-RU"/>
              </w:rPr>
            </w:pPr>
            <w:r>
              <w:rPr>
                <w:sz w:val="24"/>
                <w:szCs w:val="24"/>
                <w:lang w:val="ru-RU"/>
              </w:rPr>
              <w:t>___________________________________</w:t>
            </w:r>
          </w:p>
          <w:p w:rsidR="00757263" w:rsidRPr="00AE61AE" w:rsidRDefault="00757263" w:rsidP="00757263">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AE61AE" w:rsidRPr="00757263" w:rsidRDefault="00757263" w:rsidP="00066468">
            <w:pPr>
              <w:keepNext/>
              <w:outlineLvl w:val="1"/>
              <w:rPr>
                <w:noProof/>
                <w:snapToGrid w:val="0"/>
                <w:sz w:val="24"/>
                <w:szCs w:val="24"/>
                <w:lang w:val="ru-RU"/>
              </w:rPr>
            </w:pPr>
            <w:r>
              <w:rPr>
                <w:noProof/>
                <w:snapToGrid w:val="0"/>
                <w:sz w:val="24"/>
                <w:szCs w:val="24"/>
                <w:lang w:val="ru-RU"/>
              </w:rPr>
              <w:t>Банк________________________________</w:t>
            </w:r>
          </w:p>
          <w:p w:rsidR="00757263" w:rsidRDefault="00757263" w:rsidP="00066468">
            <w:pPr>
              <w:keepNext/>
              <w:outlineLvl w:val="1"/>
              <w:rPr>
                <w:noProof/>
                <w:snapToGrid w:val="0"/>
                <w:sz w:val="24"/>
                <w:szCs w:val="24"/>
                <w:lang w:val="uk-UA"/>
              </w:rPr>
            </w:pPr>
            <w:r>
              <w:rPr>
                <w:noProof/>
                <w:snapToGrid w:val="0"/>
                <w:sz w:val="24"/>
                <w:szCs w:val="24"/>
                <w:lang w:val="uk-UA"/>
              </w:rPr>
              <w:t>МФО_______________________________</w:t>
            </w:r>
          </w:p>
          <w:p w:rsidR="00757263" w:rsidRDefault="00757263" w:rsidP="00066468">
            <w:pPr>
              <w:keepNext/>
              <w:outlineLvl w:val="1"/>
              <w:rPr>
                <w:noProof/>
                <w:snapToGrid w:val="0"/>
                <w:sz w:val="24"/>
                <w:szCs w:val="24"/>
                <w:lang w:val="uk-UA"/>
              </w:rPr>
            </w:pPr>
            <w:r>
              <w:rPr>
                <w:noProof/>
                <w:snapToGrid w:val="0"/>
                <w:sz w:val="24"/>
                <w:szCs w:val="24"/>
                <w:lang w:val="uk-UA"/>
              </w:rPr>
              <w:t>Код ЄДРПОУ_________________________</w:t>
            </w:r>
          </w:p>
          <w:p w:rsidR="00757263" w:rsidRPr="00757263" w:rsidRDefault="00757263" w:rsidP="00066468">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AE61AE" w:rsidRDefault="00AE61AE" w:rsidP="00066468">
            <w:pPr>
              <w:keepNext/>
              <w:outlineLvl w:val="1"/>
              <w:rPr>
                <w:noProof/>
                <w:snapToGrid w:val="0"/>
                <w:sz w:val="24"/>
                <w:szCs w:val="24"/>
                <w:lang w:val="ru-RU"/>
              </w:rPr>
            </w:pPr>
            <w:r w:rsidRPr="00757263">
              <w:rPr>
                <w:noProof/>
                <w:snapToGrid w:val="0"/>
                <w:sz w:val="24"/>
                <w:szCs w:val="24"/>
                <w:lang w:val="ru-RU"/>
              </w:rPr>
              <w:t>Директор</w:t>
            </w:r>
          </w:p>
          <w:p w:rsidR="00757263" w:rsidRPr="00757263" w:rsidRDefault="00757263" w:rsidP="00066468">
            <w:pPr>
              <w:keepNext/>
              <w:outlineLvl w:val="1"/>
              <w:rPr>
                <w:noProof/>
                <w:snapToGrid w:val="0"/>
                <w:sz w:val="24"/>
                <w:szCs w:val="24"/>
                <w:lang w:val="ru-RU"/>
              </w:rPr>
            </w:pPr>
          </w:p>
          <w:p w:rsidR="00AE61AE" w:rsidRPr="00757263" w:rsidRDefault="00AE61AE" w:rsidP="00066468">
            <w:pPr>
              <w:rPr>
                <w:sz w:val="24"/>
                <w:szCs w:val="24"/>
                <w:vertAlign w:val="superscript"/>
                <w:lang w:val="ru-RU"/>
              </w:rPr>
            </w:pPr>
            <w:r w:rsidRPr="00757263">
              <w:rPr>
                <w:bCs/>
                <w:noProof/>
                <w:sz w:val="24"/>
                <w:szCs w:val="24"/>
                <w:lang w:val="ru-RU"/>
              </w:rPr>
              <w:t>____________________ _______</w:t>
            </w:r>
            <w:r w:rsidR="00757263">
              <w:rPr>
                <w:bCs/>
                <w:noProof/>
                <w:sz w:val="24"/>
                <w:szCs w:val="24"/>
                <w:lang w:val="ru-RU"/>
              </w:rPr>
              <w:t>______</w:t>
            </w:r>
          </w:p>
        </w:tc>
      </w:tr>
    </w:tbl>
    <w:p w:rsidR="00757263" w:rsidRDefault="00757263" w:rsidP="00AE61AE">
      <w:pPr>
        <w:jc w:val="both"/>
        <w:rPr>
          <w:sz w:val="24"/>
          <w:szCs w:val="24"/>
          <w:lang w:val="ru-RU"/>
        </w:rPr>
      </w:pPr>
      <w:r w:rsidRPr="00757263">
        <w:rPr>
          <w:sz w:val="24"/>
          <w:szCs w:val="24"/>
          <w:lang w:val="ru-RU"/>
        </w:rPr>
        <w:t>М.П.                                                                                 М.П.</w:t>
      </w:r>
    </w:p>
    <w:p w:rsidR="00757263" w:rsidRPr="00757263" w:rsidRDefault="00757263" w:rsidP="00AE61AE">
      <w:pPr>
        <w:jc w:val="both"/>
        <w:rPr>
          <w:sz w:val="24"/>
          <w:szCs w:val="24"/>
          <w:lang w:val="ru-RU"/>
        </w:rPr>
      </w:pPr>
    </w:p>
    <w:p w:rsidR="00AE61AE" w:rsidRPr="00AE61AE" w:rsidRDefault="00AE61AE" w:rsidP="00AE61AE">
      <w:pPr>
        <w:jc w:val="both"/>
        <w:rPr>
          <w:i/>
          <w:sz w:val="24"/>
          <w:szCs w:val="24"/>
          <w:lang w:val="ru-RU"/>
        </w:rPr>
        <w:sectPr w:rsidR="00AE61AE" w:rsidRPr="00AE61AE" w:rsidSect="00066468">
          <w:pgSz w:w="12240" w:h="15840"/>
          <w:pgMar w:top="568" w:right="840" w:bottom="1440" w:left="851" w:header="0" w:footer="0" w:gutter="0"/>
          <w:cols w:space="0" w:equalWidth="0">
            <w:col w:w="9980"/>
          </w:cols>
          <w:docGrid w:linePitch="360"/>
        </w:sectPr>
      </w:pPr>
      <w:r w:rsidRPr="00AE61AE">
        <w:rPr>
          <w:i/>
          <w:sz w:val="24"/>
          <w:szCs w:val="24"/>
          <w:lang w:val="ru-RU"/>
        </w:rPr>
        <w:t>*Якщо учасник подає тендерну пропозицію, то він подає проект договор</w:t>
      </w:r>
      <w:proofErr w:type="gramStart"/>
      <w:r w:rsidRPr="00AE61AE">
        <w:rPr>
          <w:i/>
          <w:sz w:val="24"/>
          <w:szCs w:val="24"/>
          <w:lang w:val="ru-RU"/>
        </w:rPr>
        <w:t>у</w:t>
      </w:r>
      <w:r w:rsidRPr="00B9379A">
        <w:rPr>
          <w:i/>
          <w:sz w:val="24"/>
          <w:szCs w:val="24"/>
          <w:lang w:val="ru-RU"/>
        </w:rPr>
        <w:t>(</w:t>
      </w:r>
      <w:proofErr w:type="gramEnd"/>
      <w:r w:rsidRPr="00AE61AE">
        <w:rPr>
          <w:i/>
          <w:sz w:val="24"/>
          <w:szCs w:val="24"/>
          <w:lang w:val="ru-RU"/>
        </w:rPr>
        <w:t xml:space="preserve">за винятком пункту 3.1- ціни) </w:t>
      </w:r>
    </w:p>
    <w:p w:rsidR="00AE61AE" w:rsidRPr="007F337F" w:rsidRDefault="00AE61AE" w:rsidP="00AE61AE">
      <w:pPr>
        <w:rPr>
          <w:b/>
          <w:lang w:val="ru-RU"/>
        </w:rPr>
      </w:pPr>
      <w:r w:rsidRPr="00AE61AE">
        <w:rPr>
          <w:b/>
          <w:lang w:val="ru-RU"/>
        </w:rPr>
        <w:lastRenderedPageBreak/>
        <w:t xml:space="preserve">                                                                                                                                                             Д</w:t>
      </w:r>
      <w:r>
        <w:rPr>
          <w:b/>
          <w:lang w:val="ru-RU"/>
        </w:rPr>
        <w:t>одаток № 1</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F3876"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Pr="00AE61AE" w:rsidRDefault="00AE61AE" w:rsidP="00AE61AE">
      <w:pPr>
        <w:adjustRightInd w:val="0"/>
        <w:rPr>
          <w:sz w:val="24"/>
          <w:szCs w:val="24"/>
          <w:lang w:val="ru-RU" w:eastAsia="hi-IN" w:bidi="hi-IN"/>
        </w:rPr>
      </w:pPr>
      <w:r w:rsidRPr="00AE61AE">
        <w:rPr>
          <w:sz w:val="24"/>
          <w:szCs w:val="24"/>
          <w:lang w:val="ru-RU" w:eastAsia="hi-IN" w:bidi="hi-IN"/>
        </w:rPr>
        <w:t xml:space="preserve">       </w:t>
      </w:r>
    </w:p>
    <w:p w:rsidR="00AE61AE" w:rsidRPr="00AE61AE" w:rsidRDefault="00AE61AE" w:rsidP="00AE61AE">
      <w:pPr>
        <w:adjustRightInd w:val="0"/>
        <w:rPr>
          <w:szCs w:val="28"/>
          <w:lang w:val="ru-RU" w:eastAsia="hi-IN" w:bidi="hi-IN"/>
        </w:rPr>
      </w:pPr>
      <w:r w:rsidRPr="00AE61AE">
        <w:rPr>
          <w:sz w:val="24"/>
          <w:szCs w:val="24"/>
          <w:lang w:val="ru-RU" w:eastAsia="hi-IN" w:bidi="hi-IN"/>
        </w:rPr>
        <w:t xml:space="preserve"> </w:t>
      </w:r>
      <w:r w:rsidRPr="00AE61AE">
        <w:rPr>
          <w:sz w:val="24"/>
          <w:szCs w:val="24"/>
          <w:lang w:val="ru-RU" w:eastAsia="hi-IN" w:bidi="hi-IN"/>
        </w:rPr>
        <w:tab/>
      </w:r>
      <w:proofErr w:type="gramStart"/>
      <w:r w:rsidRPr="00AE61AE">
        <w:rPr>
          <w:szCs w:val="28"/>
          <w:lang w:val="ru-RU" w:eastAsia="hi-IN" w:bidi="hi-IN"/>
        </w:rPr>
        <w:t>П</w:t>
      </w:r>
      <w:proofErr w:type="gramEnd"/>
      <w:r w:rsidRPr="00AE61AE">
        <w:rPr>
          <w:szCs w:val="28"/>
          <w:lang w:val="ru-RU" w:eastAsia="hi-IN" w:bidi="hi-IN"/>
        </w:rPr>
        <w:t>ідрядник надає послуги на земельних ділянках, що відносяться до державної власності та перебувають у Замовника на праві постійного користування (на підставі відповідного Державного акту на право постійного користування).</w:t>
      </w:r>
    </w:p>
    <w:p w:rsidR="00AE61AE" w:rsidRPr="00AE61AE" w:rsidRDefault="00AE61AE" w:rsidP="00AE61AE">
      <w:pPr>
        <w:adjustRightInd w:val="0"/>
        <w:rPr>
          <w:szCs w:val="28"/>
          <w:lang w:val="ru-RU" w:eastAsia="hi-IN" w:bidi="hi-IN"/>
        </w:rPr>
      </w:pPr>
      <w:r w:rsidRPr="00AE61AE">
        <w:rPr>
          <w:szCs w:val="28"/>
          <w:lang w:val="ru-RU" w:eastAsia="hi-IN" w:bidi="hi-IN"/>
        </w:rPr>
        <w:t>1.</w:t>
      </w:r>
      <w:r w:rsidRPr="00AE61AE">
        <w:rPr>
          <w:szCs w:val="28"/>
          <w:lang w:val="ru-RU" w:eastAsia="hi-IN" w:bidi="hi-IN"/>
        </w:rPr>
        <w:tab/>
        <w:t xml:space="preserve">Загальна площа земельних ділянок: </w:t>
      </w:r>
      <w:r w:rsidR="0048314A">
        <w:rPr>
          <w:rFonts w:eastAsia="Calibri"/>
          <w:sz w:val="24"/>
          <w:szCs w:val="24"/>
          <w:u w:val="single"/>
          <w:lang w:val="uk-UA"/>
        </w:rPr>
        <w:t>50,00</w:t>
      </w:r>
      <w:r w:rsidR="00BB26E3" w:rsidRPr="00B06656">
        <w:rPr>
          <w:rFonts w:eastAsia="Calibri"/>
          <w:sz w:val="24"/>
          <w:szCs w:val="24"/>
          <w:u w:val="single"/>
          <w:lang w:val="ru-RU"/>
        </w:rPr>
        <w:t xml:space="preserve"> </w:t>
      </w:r>
      <w:r w:rsidRPr="00AE61AE">
        <w:rPr>
          <w:szCs w:val="28"/>
          <w:lang w:val="ru-RU" w:eastAsia="hi-IN" w:bidi="hi-IN"/>
        </w:rPr>
        <w:t>га.</w:t>
      </w:r>
    </w:p>
    <w:p w:rsidR="00AE61AE" w:rsidRPr="00AE61AE" w:rsidRDefault="00AE61AE" w:rsidP="00AE61AE">
      <w:pPr>
        <w:adjustRightInd w:val="0"/>
        <w:rPr>
          <w:szCs w:val="28"/>
          <w:lang w:val="ru-RU" w:eastAsia="hi-IN" w:bidi="hi-IN"/>
        </w:rPr>
      </w:pPr>
      <w:r w:rsidRPr="00AE61AE">
        <w:rPr>
          <w:szCs w:val="28"/>
          <w:lang w:val="ru-RU" w:eastAsia="hi-IN" w:bidi="hi-IN"/>
        </w:rPr>
        <w:t>2.</w:t>
      </w:r>
      <w:r w:rsidRPr="00AE61AE">
        <w:rPr>
          <w:szCs w:val="28"/>
          <w:lang w:val="ru-RU" w:eastAsia="hi-IN" w:bidi="hi-IN"/>
        </w:rPr>
        <w:tab/>
        <w:t xml:space="preserve">Місцезнаходження земельних ділянок: </w:t>
      </w:r>
      <w:r w:rsidR="00225A70">
        <w:rPr>
          <w:szCs w:val="28"/>
          <w:lang w:val="ru-RU" w:eastAsia="hi-IN" w:bidi="hi-IN"/>
        </w:rPr>
        <w:t>с. Трудове</w:t>
      </w:r>
      <w:r w:rsidRPr="00AE61AE">
        <w:rPr>
          <w:szCs w:val="28"/>
          <w:lang w:val="ru-RU" w:eastAsia="hi-IN" w:bidi="hi-IN"/>
        </w:rPr>
        <w:t xml:space="preserve">  </w:t>
      </w:r>
      <w:r w:rsidR="00225A70">
        <w:rPr>
          <w:szCs w:val="28"/>
          <w:lang w:val="ru-RU" w:eastAsia="hi-IN" w:bidi="hi-IN"/>
        </w:rPr>
        <w:t xml:space="preserve">Тульчинського </w:t>
      </w:r>
      <w:r w:rsidRPr="00AE61AE">
        <w:rPr>
          <w:szCs w:val="28"/>
          <w:lang w:val="ru-RU" w:eastAsia="hi-IN" w:bidi="hi-IN"/>
        </w:rPr>
        <w:t xml:space="preserve">району     </w:t>
      </w:r>
      <w:r w:rsidR="00225A70">
        <w:rPr>
          <w:szCs w:val="28"/>
          <w:lang w:val="ru-RU" w:eastAsia="hi-IN" w:bidi="hi-IN"/>
        </w:rPr>
        <w:t xml:space="preserve">Вінницької </w:t>
      </w:r>
      <w:r w:rsidRPr="00AE61AE">
        <w:rPr>
          <w:szCs w:val="28"/>
          <w:lang w:val="ru-RU" w:eastAsia="hi-IN" w:bidi="hi-IN"/>
        </w:rPr>
        <w:t xml:space="preserve">області.  </w:t>
      </w:r>
      <w:proofErr w:type="gramStart"/>
      <w:r w:rsidRPr="00AE61AE">
        <w:rPr>
          <w:szCs w:val="28"/>
          <w:lang w:val="ru-RU" w:eastAsia="hi-IN" w:bidi="hi-IN"/>
        </w:rPr>
        <w:t xml:space="preserve">( </w:t>
      </w:r>
      <w:proofErr w:type="gramEnd"/>
      <w:r w:rsidRPr="00AE61AE">
        <w:rPr>
          <w:szCs w:val="28"/>
          <w:lang w:val="ru-RU" w:eastAsia="hi-IN" w:bidi="hi-IN"/>
        </w:rPr>
        <w:t>Розташування полів на карті</w:t>
      </w:r>
      <w:r w:rsidR="00225A70">
        <w:rPr>
          <w:szCs w:val="28"/>
          <w:lang w:val="ru-RU" w:eastAsia="hi-IN" w:bidi="hi-IN"/>
        </w:rPr>
        <w:t xml:space="preserve"> згідно кадастрових номерів</w:t>
      </w:r>
      <w:r w:rsidRPr="00AE61AE">
        <w:rPr>
          <w:szCs w:val="28"/>
          <w:lang w:val="ru-RU" w:eastAsia="hi-IN" w:bidi="hi-IN"/>
        </w:rPr>
        <w:t>)</w:t>
      </w:r>
    </w:p>
    <w:p w:rsidR="00AE61AE" w:rsidRPr="00AE61AE" w:rsidRDefault="00AE61AE" w:rsidP="00AE61AE">
      <w:pPr>
        <w:adjustRightInd w:val="0"/>
        <w:rPr>
          <w:szCs w:val="28"/>
          <w:lang w:val="ru-RU" w:eastAsia="hi-IN" w:bidi="hi-IN"/>
        </w:rPr>
      </w:pPr>
      <w:r w:rsidRPr="00AE61AE">
        <w:rPr>
          <w:szCs w:val="28"/>
          <w:lang w:val="ru-RU" w:eastAsia="hi-IN" w:bidi="hi-IN"/>
        </w:rPr>
        <w:t>3. Форма власності - державна власність.</w:t>
      </w:r>
    </w:p>
    <w:p w:rsidR="00AE61AE" w:rsidRPr="00AE61AE" w:rsidRDefault="00AE61AE" w:rsidP="00AE61AE">
      <w:pPr>
        <w:jc w:val="center"/>
        <w:rPr>
          <w:rFonts w:eastAsia="Calibri"/>
          <w:szCs w:val="28"/>
          <w:u w:val="single"/>
          <w:lang w:val="ru-RU"/>
        </w:rPr>
      </w:pPr>
    </w:p>
    <w:p w:rsidR="00AE61AE" w:rsidRPr="00AE61AE" w:rsidRDefault="00AE61AE" w:rsidP="00AE61AE">
      <w:pPr>
        <w:jc w:val="center"/>
        <w:rPr>
          <w:rFonts w:eastAsia="Calibri"/>
          <w:szCs w:val="28"/>
          <w:u w:val="single"/>
          <w:lang w:val="ru-RU"/>
        </w:rPr>
      </w:pPr>
      <w:r w:rsidRPr="00AE61AE">
        <w:rPr>
          <w:rFonts w:eastAsia="Calibri"/>
          <w:szCs w:val="28"/>
          <w:u w:val="single"/>
          <w:lang w:val="ru-RU"/>
        </w:rPr>
        <w:t>Розташування посіві</w:t>
      </w:r>
      <w:proofErr w:type="gramStart"/>
      <w:r w:rsidRPr="00AE61AE">
        <w:rPr>
          <w:rFonts w:eastAsia="Calibri"/>
          <w:szCs w:val="28"/>
          <w:u w:val="single"/>
          <w:lang w:val="ru-RU"/>
        </w:rPr>
        <w:t>в</w:t>
      </w:r>
      <w:proofErr w:type="gramEnd"/>
      <w:r w:rsidRPr="00AE61AE">
        <w:rPr>
          <w:rFonts w:eastAsia="Calibri"/>
          <w:szCs w:val="28"/>
          <w:u w:val="single"/>
          <w:lang w:val="ru-RU"/>
        </w:rPr>
        <w:t xml:space="preserve"> на 202</w:t>
      </w:r>
      <w:r w:rsidR="0046714A">
        <w:rPr>
          <w:rFonts w:eastAsia="Calibri"/>
          <w:szCs w:val="28"/>
          <w:u w:val="single"/>
          <w:lang w:val="ru-RU"/>
        </w:rPr>
        <w:t>3</w:t>
      </w:r>
      <w:r w:rsidRPr="00AE61AE">
        <w:rPr>
          <w:rFonts w:eastAsia="Calibri"/>
          <w:szCs w:val="28"/>
          <w:u w:val="single"/>
          <w:lang w:val="ru-RU"/>
        </w:rPr>
        <w:t xml:space="preserve"> рік.</w:t>
      </w:r>
    </w:p>
    <w:p w:rsidR="00AE61AE" w:rsidRPr="00B06656" w:rsidRDefault="0048314A" w:rsidP="00AE61AE">
      <w:pPr>
        <w:rPr>
          <w:rFonts w:eastAsia="Calibri"/>
          <w:sz w:val="24"/>
          <w:szCs w:val="24"/>
          <w:u w:val="single"/>
          <w:lang w:val="ru-RU"/>
        </w:rPr>
      </w:pPr>
      <w:r>
        <w:rPr>
          <w:rFonts w:eastAsia="Calibri"/>
          <w:sz w:val="24"/>
          <w:szCs w:val="24"/>
          <w:u w:val="single"/>
          <w:lang w:val="uk-UA"/>
        </w:rPr>
        <w:t>СОНЯШНИК</w:t>
      </w:r>
      <w:r w:rsidR="00AE61AE" w:rsidRPr="00B06656">
        <w:rPr>
          <w:rFonts w:eastAsia="Calibri"/>
          <w:sz w:val="24"/>
          <w:szCs w:val="24"/>
          <w:u w:val="single"/>
          <w:lang w:val="ru-RU"/>
        </w:rPr>
        <w:t xml:space="preserve"> – </w:t>
      </w:r>
      <w:r>
        <w:rPr>
          <w:rFonts w:eastAsia="Calibri"/>
          <w:sz w:val="24"/>
          <w:szCs w:val="24"/>
          <w:u w:val="single"/>
          <w:lang w:val="uk-UA"/>
        </w:rPr>
        <w:t xml:space="preserve">50,00 </w:t>
      </w:r>
      <w:r w:rsidR="00AE61AE" w:rsidRPr="00B06656">
        <w:rPr>
          <w:rFonts w:eastAsia="Calibri"/>
          <w:sz w:val="24"/>
          <w:szCs w:val="24"/>
          <w:u w:val="single"/>
          <w:lang w:val="ru-RU"/>
        </w:rPr>
        <w:t xml:space="preserve"> га </w:t>
      </w:r>
    </w:p>
    <w:p w:rsidR="00B06656" w:rsidRPr="00B06656" w:rsidRDefault="00B8264F" w:rsidP="006422FC">
      <w:pPr>
        <w:pStyle w:val="a5"/>
        <w:numPr>
          <w:ilvl w:val="0"/>
          <w:numId w:val="20"/>
        </w:numPr>
        <w:rPr>
          <w:rFonts w:eastAsia="Calibri"/>
          <w:sz w:val="24"/>
          <w:szCs w:val="24"/>
          <w:lang w:val="ru-RU"/>
        </w:rPr>
      </w:pPr>
      <w:r>
        <w:rPr>
          <w:sz w:val="24"/>
          <w:szCs w:val="24"/>
          <w:lang w:val="ru-RU"/>
        </w:rPr>
        <w:t xml:space="preserve">50,00 </w:t>
      </w:r>
      <w:r w:rsidR="0048314A">
        <w:rPr>
          <w:sz w:val="24"/>
          <w:szCs w:val="24"/>
          <w:lang w:val="ru-RU"/>
        </w:rPr>
        <w:t>га (кадастровий номер 052325551</w:t>
      </w:r>
      <w:r w:rsidR="00B06656" w:rsidRPr="00B06656">
        <w:rPr>
          <w:sz w:val="24"/>
          <w:szCs w:val="24"/>
          <w:lang w:val="ru-RU"/>
        </w:rPr>
        <w:t>:</w:t>
      </w:r>
      <w:r w:rsidR="0048314A">
        <w:rPr>
          <w:sz w:val="24"/>
          <w:szCs w:val="24"/>
          <w:lang w:val="uk-UA"/>
        </w:rPr>
        <w:t>05</w:t>
      </w:r>
      <w:r w:rsidR="00B06656" w:rsidRPr="00B06656">
        <w:rPr>
          <w:sz w:val="24"/>
          <w:szCs w:val="24"/>
          <w:lang w:val="ru-RU"/>
        </w:rPr>
        <w:t>:</w:t>
      </w:r>
      <w:r w:rsidR="0048314A">
        <w:rPr>
          <w:sz w:val="24"/>
          <w:szCs w:val="24"/>
          <w:lang w:val="uk-UA"/>
        </w:rPr>
        <w:t>001</w:t>
      </w:r>
      <w:r w:rsidR="00B06656" w:rsidRPr="00B06656">
        <w:rPr>
          <w:sz w:val="24"/>
          <w:szCs w:val="24"/>
          <w:lang w:val="ru-RU"/>
        </w:rPr>
        <w:t>:</w:t>
      </w:r>
      <w:r w:rsidR="0048314A">
        <w:rPr>
          <w:sz w:val="24"/>
          <w:szCs w:val="24"/>
          <w:lang w:val="uk-UA"/>
        </w:rPr>
        <w:t>0004</w:t>
      </w:r>
      <w:r w:rsidR="00B06656">
        <w:rPr>
          <w:sz w:val="24"/>
          <w:szCs w:val="24"/>
          <w:lang w:val="uk-UA"/>
        </w:rPr>
        <w:t xml:space="preserve">) </w:t>
      </w: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B06656" w:rsidRDefault="00B06656" w:rsidP="00AE61AE">
      <w:pPr>
        <w:rPr>
          <w:rFonts w:eastAsia="Calibri"/>
          <w:sz w:val="24"/>
          <w:szCs w:val="24"/>
          <w:u w:val="single"/>
          <w:lang w:val="ru-RU"/>
        </w:rPr>
      </w:pPr>
    </w:p>
    <w:p w:rsidR="00AE61AE" w:rsidRPr="00AE61AE" w:rsidRDefault="00AE61AE" w:rsidP="00AE61AE">
      <w:pPr>
        <w:rPr>
          <w:rFonts w:eastAsia="Calibri"/>
          <w:sz w:val="24"/>
          <w:szCs w:val="24"/>
          <w:u w:val="single"/>
          <w:lang w:val="ru-RU"/>
        </w:rPr>
      </w:pPr>
      <w:r w:rsidRPr="00AE61AE">
        <w:rPr>
          <w:rFonts w:eastAsia="Calibri"/>
          <w:sz w:val="24"/>
          <w:szCs w:val="24"/>
          <w:u w:val="single"/>
          <w:lang w:val="ru-RU"/>
        </w:rPr>
        <w:t>Послуги надаються згідно переліку в  додатку 2;</w:t>
      </w:r>
    </w:p>
    <w:p w:rsidR="00AE61AE" w:rsidRPr="00AE61AE" w:rsidRDefault="00AE61AE" w:rsidP="00AE61AE">
      <w:pPr>
        <w:rPr>
          <w:rFonts w:eastAsia="Calibri"/>
          <w:sz w:val="24"/>
          <w:szCs w:val="24"/>
          <w:u w:val="single"/>
          <w:lang w:val="ru-RU"/>
        </w:rPr>
      </w:pPr>
    </w:p>
    <w:tbl>
      <w:tblPr>
        <w:tblW w:w="10308" w:type="dxa"/>
        <w:tblLayout w:type="fixed"/>
        <w:tblLook w:val="0000"/>
      </w:tblPr>
      <w:tblGrid>
        <w:gridCol w:w="5361"/>
        <w:gridCol w:w="236"/>
        <w:gridCol w:w="4711"/>
      </w:tblGrid>
      <w:tr w:rsidR="0048314A" w:rsidRPr="009050FD" w:rsidTr="00B5263B">
        <w:trPr>
          <w:trHeight w:val="289"/>
        </w:trPr>
        <w:tc>
          <w:tcPr>
            <w:tcW w:w="5361" w:type="dxa"/>
          </w:tcPr>
          <w:p w:rsidR="0048314A" w:rsidRPr="009050FD" w:rsidRDefault="0048314A" w:rsidP="00B5263B">
            <w:pPr>
              <w:jc w:val="center"/>
              <w:rPr>
                <w:b/>
                <w:bCs/>
                <w:sz w:val="24"/>
                <w:szCs w:val="24"/>
              </w:rPr>
            </w:pPr>
            <w:r w:rsidRPr="009050FD">
              <w:rPr>
                <w:b/>
                <w:bCs/>
                <w:sz w:val="24"/>
                <w:szCs w:val="24"/>
              </w:rPr>
              <w:t>Замовник:</w:t>
            </w:r>
          </w:p>
        </w:tc>
        <w:tc>
          <w:tcPr>
            <w:tcW w:w="236" w:type="dxa"/>
          </w:tcPr>
          <w:p w:rsidR="0048314A" w:rsidRPr="009050FD" w:rsidRDefault="0048314A" w:rsidP="00B5263B">
            <w:pPr>
              <w:jc w:val="center"/>
              <w:rPr>
                <w:b/>
                <w:bCs/>
                <w:sz w:val="24"/>
                <w:szCs w:val="24"/>
              </w:rPr>
            </w:pPr>
          </w:p>
        </w:tc>
        <w:tc>
          <w:tcPr>
            <w:tcW w:w="4711" w:type="dxa"/>
          </w:tcPr>
          <w:p w:rsidR="0048314A" w:rsidRPr="009050FD" w:rsidRDefault="0048314A" w:rsidP="00B5263B">
            <w:pPr>
              <w:jc w:val="center"/>
              <w:rPr>
                <w:b/>
                <w:bCs/>
                <w:sz w:val="24"/>
                <w:szCs w:val="24"/>
              </w:rPr>
            </w:pPr>
            <w:r>
              <w:rPr>
                <w:b/>
                <w:bCs/>
                <w:sz w:val="24"/>
                <w:szCs w:val="24"/>
              </w:rPr>
              <w:t xml:space="preserve">Підрядник </w:t>
            </w:r>
            <w:r w:rsidRPr="009050FD">
              <w:rPr>
                <w:b/>
                <w:bCs/>
                <w:sz w:val="24"/>
                <w:szCs w:val="24"/>
              </w:rPr>
              <w:t>:</w:t>
            </w:r>
          </w:p>
        </w:tc>
      </w:tr>
      <w:tr w:rsidR="0048314A" w:rsidRPr="00757263" w:rsidTr="00B5263B">
        <w:trPr>
          <w:cantSplit/>
          <w:trHeight w:val="4332"/>
        </w:trPr>
        <w:tc>
          <w:tcPr>
            <w:tcW w:w="5361" w:type="dxa"/>
          </w:tcPr>
          <w:p w:rsidR="0048314A" w:rsidRPr="00AE61AE" w:rsidRDefault="0048314A" w:rsidP="00B5263B">
            <w:pPr>
              <w:rPr>
                <w:sz w:val="24"/>
                <w:szCs w:val="24"/>
                <w:lang w:val="ru-RU"/>
              </w:rPr>
            </w:pPr>
            <w:r w:rsidRPr="00AE61AE">
              <w:rPr>
                <w:sz w:val="24"/>
                <w:szCs w:val="24"/>
                <w:lang w:val="ru-RU"/>
              </w:rPr>
              <w:t>«Замовник»</w:t>
            </w:r>
          </w:p>
          <w:p w:rsidR="0048314A" w:rsidRPr="00AE61AE" w:rsidRDefault="0048314A" w:rsidP="00B5263B">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48314A" w:rsidRPr="00AE61AE" w:rsidRDefault="0048314A" w:rsidP="00B5263B">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48314A" w:rsidRPr="00AE61AE" w:rsidRDefault="0048314A" w:rsidP="00B5263B">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48314A" w:rsidRPr="00AE61AE" w:rsidRDefault="0048314A" w:rsidP="00B5263B">
            <w:pPr>
              <w:jc w:val="both"/>
              <w:rPr>
                <w:sz w:val="24"/>
                <w:szCs w:val="24"/>
                <w:lang w:val="ru-RU"/>
              </w:rPr>
            </w:pPr>
            <w:r w:rsidRPr="00AE61AE">
              <w:rPr>
                <w:sz w:val="24"/>
                <w:szCs w:val="24"/>
                <w:lang w:val="ru-RU"/>
              </w:rPr>
              <w:t xml:space="preserve">вул. </w:t>
            </w:r>
            <w:r>
              <w:rPr>
                <w:sz w:val="24"/>
                <w:szCs w:val="24"/>
                <w:lang w:val="ru-RU"/>
              </w:rPr>
              <w:t>Центральна, 1</w:t>
            </w:r>
          </w:p>
          <w:p w:rsidR="0048314A" w:rsidRPr="00AE61AE" w:rsidRDefault="0048314A"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48314A" w:rsidRPr="00AE61AE" w:rsidRDefault="0048314A" w:rsidP="00B5263B">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48314A" w:rsidRPr="00AE61AE" w:rsidRDefault="0048314A" w:rsidP="00B5263B">
            <w:pPr>
              <w:jc w:val="both"/>
              <w:rPr>
                <w:sz w:val="24"/>
                <w:szCs w:val="24"/>
                <w:lang w:val="ru-RU"/>
              </w:rPr>
            </w:pPr>
            <w:r w:rsidRPr="00AE61AE">
              <w:rPr>
                <w:sz w:val="24"/>
                <w:szCs w:val="24"/>
                <w:lang w:val="ru-RU"/>
              </w:rPr>
              <w:t>МФО 820172</w:t>
            </w:r>
          </w:p>
          <w:p w:rsidR="0048314A" w:rsidRPr="00AE61AE" w:rsidRDefault="0048314A" w:rsidP="00B5263B">
            <w:pPr>
              <w:jc w:val="both"/>
              <w:rPr>
                <w:sz w:val="24"/>
                <w:szCs w:val="24"/>
                <w:lang w:val="ru-RU"/>
              </w:rPr>
            </w:pPr>
            <w:r w:rsidRPr="00AE61AE">
              <w:rPr>
                <w:sz w:val="24"/>
                <w:szCs w:val="24"/>
                <w:lang w:val="ru-RU"/>
              </w:rPr>
              <w:t xml:space="preserve">Код ЄДРПОУ </w:t>
            </w:r>
            <w:r>
              <w:rPr>
                <w:sz w:val="24"/>
                <w:szCs w:val="24"/>
                <w:lang w:val="ru-RU"/>
              </w:rPr>
              <w:t>14316862</w:t>
            </w:r>
          </w:p>
          <w:p w:rsidR="0048314A" w:rsidRPr="00AE61AE" w:rsidRDefault="0048314A" w:rsidP="00B5263B">
            <w:pPr>
              <w:rPr>
                <w:sz w:val="24"/>
                <w:szCs w:val="24"/>
                <w:lang w:val="ru-RU"/>
              </w:rPr>
            </w:pPr>
            <w:r w:rsidRPr="00AE61AE">
              <w:rPr>
                <w:sz w:val="24"/>
                <w:szCs w:val="24"/>
                <w:lang w:val="ru-RU"/>
              </w:rPr>
              <w:t>Тел. (0</w:t>
            </w:r>
            <w:r>
              <w:rPr>
                <w:sz w:val="24"/>
                <w:szCs w:val="24"/>
                <w:lang w:val="ru-RU"/>
              </w:rPr>
              <w:t>4340) 2-39-40</w:t>
            </w:r>
          </w:p>
          <w:p w:rsidR="0048314A" w:rsidRPr="00AE61AE" w:rsidRDefault="0048314A" w:rsidP="00B5263B">
            <w:pPr>
              <w:rPr>
                <w:sz w:val="24"/>
                <w:szCs w:val="24"/>
                <w:lang w:val="ru-RU"/>
              </w:rPr>
            </w:pPr>
            <w:r>
              <w:rPr>
                <w:sz w:val="24"/>
                <w:szCs w:val="24"/>
                <w:lang w:val="ru-RU"/>
              </w:rPr>
              <w:t>Голова комісії з реорганізації</w:t>
            </w:r>
          </w:p>
          <w:p w:rsidR="0048314A" w:rsidRPr="00AE61AE" w:rsidRDefault="0048314A" w:rsidP="00B5263B">
            <w:pPr>
              <w:rPr>
                <w:sz w:val="24"/>
                <w:szCs w:val="24"/>
                <w:lang w:val="ru-RU"/>
              </w:rPr>
            </w:pPr>
          </w:p>
          <w:p w:rsidR="0048314A" w:rsidRPr="0046714A" w:rsidRDefault="0048314A" w:rsidP="00B5263B">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48314A" w:rsidRPr="0046714A" w:rsidRDefault="0048314A" w:rsidP="00B5263B">
            <w:pPr>
              <w:rPr>
                <w:sz w:val="24"/>
                <w:szCs w:val="24"/>
                <w:lang w:val="ru-RU"/>
              </w:rPr>
            </w:pPr>
          </w:p>
        </w:tc>
        <w:tc>
          <w:tcPr>
            <w:tcW w:w="4711" w:type="dxa"/>
          </w:tcPr>
          <w:p w:rsidR="0048314A" w:rsidRPr="00757263" w:rsidRDefault="0048314A" w:rsidP="00B5263B">
            <w:pPr>
              <w:keepNext/>
              <w:outlineLvl w:val="1"/>
              <w:rPr>
                <w:noProof/>
                <w:snapToGrid w:val="0"/>
                <w:sz w:val="24"/>
                <w:szCs w:val="24"/>
                <w:lang w:val="ru-RU"/>
              </w:rPr>
            </w:pPr>
            <w:r w:rsidRPr="00757263">
              <w:rPr>
                <w:noProof/>
                <w:snapToGrid w:val="0"/>
                <w:sz w:val="24"/>
                <w:szCs w:val="24"/>
                <w:lang w:val="ru-RU"/>
              </w:rPr>
              <w:t>«Виконавець»</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Юридична адреса____________________</w:t>
            </w:r>
          </w:p>
          <w:p w:rsidR="0048314A" w:rsidRPr="00757263" w:rsidRDefault="0048314A" w:rsidP="00B5263B">
            <w:pPr>
              <w:keepNext/>
              <w:outlineLvl w:val="1"/>
              <w:rPr>
                <w:noProof/>
                <w:snapToGrid w:val="0"/>
                <w:sz w:val="24"/>
                <w:szCs w:val="24"/>
                <w:lang w:val="uk-UA"/>
              </w:rPr>
            </w:pPr>
            <w:r>
              <w:rPr>
                <w:noProof/>
                <w:snapToGrid w:val="0"/>
                <w:sz w:val="24"/>
                <w:szCs w:val="24"/>
                <w:lang w:val="uk-UA"/>
              </w:rPr>
              <w:t>___________________________________</w:t>
            </w:r>
          </w:p>
          <w:p w:rsidR="0048314A" w:rsidRDefault="0048314A" w:rsidP="00B5263B">
            <w:pPr>
              <w:jc w:val="both"/>
              <w:rPr>
                <w:sz w:val="24"/>
                <w:szCs w:val="24"/>
                <w:lang w:val="ru-RU"/>
              </w:rPr>
            </w:pPr>
            <w:r>
              <w:rPr>
                <w:sz w:val="24"/>
                <w:szCs w:val="24"/>
                <w:lang w:val="ru-RU"/>
              </w:rPr>
              <w:t>___________________________________</w:t>
            </w:r>
          </w:p>
          <w:p w:rsidR="0048314A" w:rsidRPr="00AE61AE" w:rsidRDefault="0048314A"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48314A" w:rsidRPr="00757263" w:rsidRDefault="0048314A" w:rsidP="00B5263B">
            <w:pPr>
              <w:keepNext/>
              <w:outlineLvl w:val="1"/>
              <w:rPr>
                <w:noProof/>
                <w:snapToGrid w:val="0"/>
                <w:sz w:val="24"/>
                <w:szCs w:val="24"/>
                <w:lang w:val="ru-RU"/>
              </w:rPr>
            </w:pPr>
            <w:r>
              <w:rPr>
                <w:noProof/>
                <w:snapToGrid w:val="0"/>
                <w:sz w:val="24"/>
                <w:szCs w:val="24"/>
                <w:lang w:val="ru-RU"/>
              </w:rPr>
              <w:t>Банк________________________________</w:t>
            </w:r>
          </w:p>
          <w:p w:rsidR="0048314A" w:rsidRDefault="0048314A" w:rsidP="00B5263B">
            <w:pPr>
              <w:keepNext/>
              <w:outlineLvl w:val="1"/>
              <w:rPr>
                <w:noProof/>
                <w:snapToGrid w:val="0"/>
                <w:sz w:val="24"/>
                <w:szCs w:val="24"/>
                <w:lang w:val="uk-UA"/>
              </w:rPr>
            </w:pPr>
            <w:r>
              <w:rPr>
                <w:noProof/>
                <w:snapToGrid w:val="0"/>
                <w:sz w:val="24"/>
                <w:szCs w:val="24"/>
                <w:lang w:val="uk-UA"/>
              </w:rPr>
              <w:t>МФО_______________________________</w:t>
            </w:r>
          </w:p>
          <w:p w:rsidR="0048314A" w:rsidRDefault="0048314A" w:rsidP="00B5263B">
            <w:pPr>
              <w:keepNext/>
              <w:outlineLvl w:val="1"/>
              <w:rPr>
                <w:noProof/>
                <w:snapToGrid w:val="0"/>
                <w:sz w:val="24"/>
                <w:szCs w:val="24"/>
                <w:lang w:val="uk-UA"/>
              </w:rPr>
            </w:pPr>
            <w:r>
              <w:rPr>
                <w:noProof/>
                <w:snapToGrid w:val="0"/>
                <w:sz w:val="24"/>
                <w:szCs w:val="24"/>
                <w:lang w:val="uk-UA"/>
              </w:rPr>
              <w:t>Код ЄДРПОУ_________________________</w:t>
            </w:r>
          </w:p>
          <w:p w:rsidR="0048314A" w:rsidRPr="00757263" w:rsidRDefault="0048314A" w:rsidP="00B5263B">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48314A" w:rsidRDefault="0048314A" w:rsidP="00B5263B">
            <w:pPr>
              <w:keepNext/>
              <w:outlineLvl w:val="1"/>
              <w:rPr>
                <w:noProof/>
                <w:snapToGrid w:val="0"/>
                <w:sz w:val="24"/>
                <w:szCs w:val="24"/>
                <w:lang w:val="ru-RU"/>
              </w:rPr>
            </w:pPr>
            <w:r w:rsidRPr="00757263">
              <w:rPr>
                <w:noProof/>
                <w:snapToGrid w:val="0"/>
                <w:sz w:val="24"/>
                <w:szCs w:val="24"/>
                <w:lang w:val="ru-RU"/>
              </w:rPr>
              <w:t>Директор</w:t>
            </w:r>
          </w:p>
          <w:p w:rsidR="0048314A" w:rsidRPr="00757263" w:rsidRDefault="0048314A" w:rsidP="00B5263B">
            <w:pPr>
              <w:keepNext/>
              <w:outlineLvl w:val="1"/>
              <w:rPr>
                <w:noProof/>
                <w:snapToGrid w:val="0"/>
                <w:sz w:val="24"/>
                <w:szCs w:val="24"/>
                <w:lang w:val="ru-RU"/>
              </w:rPr>
            </w:pPr>
          </w:p>
          <w:p w:rsidR="0048314A" w:rsidRPr="00757263" w:rsidRDefault="0048314A" w:rsidP="00B5263B">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48314A" w:rsidRDefault="0048314A" w:rsidP="0048314A">
      <w:pPr>
        <w:jc w:val="both"/>
        <w:rPr>
          <w:sz w:val="24"/>
          <w:szCs w:val="24"/>
          <w:lang w:val="ru-RU"/>
        </w:rPr>
      </w:pPr>
      <w:r w:rsidRPr="00757263">
        <w:rPr>
          <w:sz w:val="24"/>
          <w:szCs w:val="24"/>
          <w:lang w:val="ru-RU"/>
        </w:rPr>
        <w:t>М.П.                                                                                 М.П.</w:t>
      </w:r>
    </w:p>
    <w:p w:rsidR="0048314A" w:rsidRPr="00757263" w:rsidRDefault="0048314A" w:rsidP="0048314A">
      <w:pPr>
        <w:jc w:val="both"/>
        <w:rPr>
          <w:sz w:val="24"/>
          <w:szCs w:val="24"/>
          <w:lang w:val="ru-RU"/>
        </w:rPr>
      </w:pPr>
    </w:p>
    <w:p w:rsidR="00757263" w:rsidRPr="005325B1" w:rsidRDefault="00757263" w:rsidP="00757263">
      <w:pPr>
        <w:rPr>
          <w:sz w:val="24"/>
          <w:szCs w:val="24"/>
          <w:lang w:val="uk-UA"/>
        </w:rPr>
      </w:pPr>
    </w:p>
    <w:p w:rsidR="00757263" w:rsidRDefault="00757263" w:rsidP="00757263">
      <w:pPr>
        <w:jc w:val="right"/>
        <w:rPr>
          <w:sz w:val="24"/>
          <w:szCs w:val="24"/>
        </w:rPr>
      </w:pPr>
    </w:p>
    <w:p w:rsidR="00757263" w:rsidRDefault="00757263" w:rsidP="00757263">
      <w:pPr>
        <w:jc w:val="right"/>
        <w:rPr>
          <w:sz w:val="24"/>
          <w:szCs w:val="24"/>
        </w:rPr>
      </w:pPr>
    </w:p>
    <w:p w:rsidR="00AE61AE" w:rsidRDefault="00AE61AE" w:rsidP="00AE61AE">
      <w:pPr>
        <w:jc w:val="right"/>
        <w:rPr>
          <w:b/>
        </w:rPr>
      </w:pPr>
    </w:p>
    <w:p w:rsidR="00AE61AE" w:rsidRDefault="00AE61AE" w:rsidP="00AE61AE">
      <w:pPr>
        <w:jc w:val="right"/>
        <w:rPr>
          <w:b/>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46714A" w:rsidRDefault="0046714A"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B06656" w:rsidRDefault="00B06656" w:rsidP="00AE61AE">
      <w:pPr>
        <w:jc w:val="right"/>
        <w:rPr>
          <w:b/>
          <w:lang w:val="uk-UA"/>
        </w:rPr>
      </w:pPr>
    </w:p>
    <w:p w:rsidR="0046714A" w:rsidRDefault="0046714A" w:rsidP="00BB26E3">
      <w:pPr>
        <w:rPr>
          <w:b/>
          <w:lang w:val="uk-UA"/>
        </w:rPr>
      </w:pPr>
    </w:p>
    <w:p w:rsidR="0046714A" w:rsidRDefault="0046714A" w:rsidP="00AE61AE">
      <w:pPr>
        <w:jc w:val="right"/>
        <w:rPr>
          <w:b/>
          <w:lang w:val="uk-UA"/>
        </w:rPr>
      </w:pPr>
    </w:p>
    <w:p w:rsidR="00AE61AE" w:rsidRPr="007F337F" w:rsidRDefault="00AE61AE" w:rsidP="00AE61AE">
      <w:pPr>
        <w:jc w:val="right"/>
        <w:rPr>
          <w:b/>
          <w:lang w:val="ru-RU"/>
        </w:rPr>
      </w:pPr>
      <w:r w:rsidRPr="0046714A">
        <w:rPr>
          <w:b/>
          <w:lang w:val="ru-RU"/>
        </w:rPr>
        <w:t>Д</w:t>
      </w:r>
      <w:r w:rsidRPr="007F337F">
        <w:rPr>
          <w:b/>
          <w:lang w:val="ru-RU"/>
        </w:rPr>
        <w:t>одаток № 2</w:t>
      </w:r>
    </w:p>
    <w:p w:rsidR="00AE61AE" w:rsidRPr="007F337F" w:rsidRDefault="00AE61AE" w:rsidP="00AE61AE">
      <w:pPr>
        <w:jc w:val="right"/>
        <w:rPr>
          <w:b/>
          <w:lang w:val="ru-RU"/>
        </w:rPr>
      </w:pPr>
      <w:proofErr w:type="gramStart"/>
      <w:r>
        <w:rPr>
          <w:b/>
          <w:lang w:val="ru-RU"/>
        </w:rPr>
        <w:t>до</w:t>
      </w:r>
      <w:proofErr w:type="gramEnd"/>
      <w:r>
        <w:rPr>
          <w:b/>
          <w:lang w:val="ru-RU"/>
        </w:rPr>
        <w:t xml:space="preserve"> Договору про закупівлю послуг</w:t>
      </w:r>
    </w:p>
    <w:p w:rsidR="00AE61AE" w:rsidRPr="00FD311E" w:rsidRDefault="00AE61AE" w:rsidP="00AE61AE">
      <w:pPr>
        <w:jc w:val="center"/>
        <w:rPr>
          <w:b/>
          <w:lang w:val="ru-RU"/>
        </w:rPr>
      </w:pPr>
      <w:r>
        <w:rPr>
          <w:b/>
          <w:lang w:val="ru-RU"/>
        </w:rPr>
        <w:t xml:space="preserve">                                                                                                          </w:t>
      </w:r>
      <w:r w:rsidRPr="007F337F">
        <w:rPr>
          <w:b/>
          <w:lang w:val="ru-RU"/>
        </w:rPr>
        <w:t>від «___»_________ 20___ року</w:t>
      </w:r>
      <w:r>
        <w:rPr>
          <w:b/>
          <w:lang w:val="ru-RU"/>
        </w:rPr>
        <w:t xml:space="preserve"> </w:t>
      </w:r>
      <w:r w:rsidRPr="007F337F">
        <w:rPr>
          <w:b/>
          <w:lang w:val="ru-RU"/>
        </w:rPr>
        <w:t>№_______</w:t>
      </w:r>
    </w:p>
    <w:p w:rsidR="00AE61AE" w:rsidRDefault="00AE61AE" w:rsidP="00AE61AE">
      <w:pPr>
        <w:jc w:val="center"/>
        <w:rPr>
          <w:b/>
          <w:sz w:val="24"/>
          <w:szCs w:val="24"/>
          <w:lang w:val="ru-RU"/>
        </w:rPr>
      </w:pPr>
    </w:p>
    <w:p w:rsidR="00AE61AE" w:rsidRPr="007F337F" w:rsidRDefault="00AE61AE" w:rsidP="00AE61AE">
      <w:pPr>
        <w:jc w:val="center"/>
        <w:rPr>
          <w:b/>
          <w:sz w:val="24"/>
          <w:szCs w:val="24"/>
          <w:lang w:val="ru-RU"/>
        </w:rPr>
      </w:pPr>
      <w:r w:rsidRPr="007F337F">
        <w:rPr>
          <w:b/>
          <w:sz w:val="24"/>
          <w:szCs w:val="24"/>
          <w:lang w:val="ru-RU"/>
        </w:rPr>
        <w:t>Загаль</w:t>
      </w:r>
      <w:r>
        <w:rPr>
          <w:b/>
          <w:sz w:val="24"/>
          <w:szCs w:val="24"/>
          <w:lang w:val="ru-RU"/>
        </w:rPr>
        <w:t>ний кошторис на надання послуг</w:t>
      </w:r>
    </w:p>
    <w:p w:rsidR="00AE61AE" w:rsidRDefault="00AE61AE" w:rsidP="00AE61AE">
      <w:pPr>
        <w:rPr>
          <w:sz w:val="24"/>
          <w:szCs w:val="24"/>
          <w:lang w:val="ru-RU"/>
        </w:rPr>
      </w:pPr>
      <w:proofErr w:type="gramStart"/>
      <w:r>
        <w:rPr>
          <w:szCs w:val="28"/>
          <w:lang w:val="ru-RU"/>
        </w:rPr>
        <w:t>З</w:t>
      </w:r>
      <w:proofErr w:type="gramEnd"/>
      <w:r>
        <w:rPr>
          <w:szCs w:val="28"/>
          <w:lang w:val="ru-RU"/>
        </w:rPr>
        <w:t xml:space="preserve"> </w:t>
      </w:r>
      <w:r w:rsidRPr="007F337F">
        <w:rPr>
          <w:sz w:val="24"/>
          <w:szCs w:val="24"/>
          <w:lang w:val="ru-RU"/>
        </w:rPr>
        <w:t xml:space="preserve"> вирощування</w:t>
      </w:r>
      <w:r w:rsidRPr="00AE61AE">
        <w:rPr>
          <w:sz w:val="24"/>
          <w:szCs w:val="24"/>
          <w:lang w:val="ru-RU"/>
        </w:rPr>
        <w:t xml:space="preserve">  та збору соняшника (повний комплекс послуг),  </w:t>
      </w:r>
      <w:r w:rsidRPr="007F337F">
        <w:rPr>
          <w:sz w:val="24"/>
          <w:szCs w:val="24"/>
          <w:lang w:val="ru-RU"/>
        </w:rPr>
        <w:t>вико</w:t>
      </w:r>
      <w:r>
        <w:rPr>
          <w:sz w:val="24"/>
          <w:szCs w:val="24"/>
          <w:lang w:val="ru-RU"/>
        </w:rPr>
        <w:t>нує Підрядник за цим Договором .</w:t>
      </w:r>
    </w:p>
    <w:tbl>
      <w:tblPr>
        <w:tblW w:w="1034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7"/>
        <w:gridCol w:w="1135"/>
        <w:gridCol w:w="1134"/>
        <w:gridCol w:w="1134"/>
        <w:gridCol w:w="1094"/>
        <w:gridCol w:w="1418"/>
        <w:gridCol w:w="1417"/>
        <w:gridCol w:w="1599"/>
      </w:tblGrid>
      <w:tr w:rsidR="00AE61AE" w:rsidRPr="00720ED9" w:rsidTr="0046714A">
        <w:trPr>
          <w:trHeight w:val="413"/>
        </w:trPr>
        <w:tc>
          <w:tcPr>
            <w:tcW w:w="1417" w:type="dxa"/>
            <w:vMerge w:val="restart"/>
            <w:vAlign w:val="center"/>
          </w:tcPr>
          <w:p w:rsidR="00AE61AE" w:rsidRPr="00AE61AE" w:rsidRDefault="00AE61AE" w:rsidP="00066468">
            <w:pPr>
              <w:spacing w:line="229" w:lineRule="auto"/>
              <w:ind w:left="10" w:right="100"/>
              <w:jc w:val="center"/>
              <w:rPr>
                <w:lang w:val="ru-RU"/>
              </w:rPr>
            </w:pPr>
          </w:p>
          <w:p w:rsidR="00AE61AE" w:rsidRPr="00AE61AE" w:rsidRDefault="00AE61AE" w:rsidP="00066468">
            <w:pPr>
              <w:spacing w:line="229" w:lineRule="auto"/>
              <w:ind w:left="10" w:right="100"/>
              <w:jc w:val="center"/>
              <w:rPr>
                <w:lang w:val="ru-RU"/>
              </w:rPr>
            </w:pPr>
          </w:p>
          <w:p w:rsidR="00AE61AE" w:rsidRPr="00720ED9" w:rsidRDefault="00AE61AE" w:rsidP="00066468">
            <w:pPr>
              <w:spacing w:line="229" w:lineRule="auto"/>
              <w:ind w:left="10" w:right="100"/>
              <w:jc w:val="center"/>
            </w:pPr>
            <w:r w:rsidRPr="00720ED9">
              <w:rPr>
                <w:b/>
              </w:rPr>
              <w:t>Структура</w:t>
            </w:r>
          </w:p>
        </w:tc>
        <w:tc>
          <w:tcPr>
            <w:tcW w:w="1135" w:type="dxa"/>
            <w:vMerge w:val="restart"/>
            <w:vAlign w:val="center"/>
          </w:tcPr>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r w:rsidRPr="00720ED9">
              <w:t>Площа</w:t>
            </w:r>
          </w:p>
          <w:p w:rsidR="00AE61AE" w:rsidRPr="00720ED9" w:rsidRDefault="00AE61AE" w:rsidP="00066468">
            <w:pPr>
              <w:spacing w:line="229" w:lineRule="auto"/>
              <w:ind w:right="-290"/>
              <w:jc w:val="center"/>
            </w:pPr>
            <w:r w:rsidRPr="00720ED9">
              <w:t>га</w:t>
            </w:r>
          </w:p>
        </w:tc>
        <w:tc>
          <w:tcPr>
            <w:tcW w:w="6197" w:type="dxa"/>
            <w:gridSpan w:val="5"/>
            <w:vAlign w:val="center"/>
          </w:tcPr>
          <w:p w:rsidR="00AE61AE" w:rsidRPr="00AE61AE" w:rsidRDefault="00B173E9" w:rsidP="00066468">
            <w:pPr>
              <w:spacing w:line="229" w:lineRule="auto"/>
              <w:ind w:right="100"/>
              <w:jc w:val="center"/>
              <w:rPr>
                <w:lang w:val="ru-RU"/>
              </w:rPr>
            </w:pPr>
            <w:r>
              <w:rPr>
                <w:b/>
                <w:lang w:val="ru-RU"/>
              </w:rPr>
              <w:t>Загальна вартість**, грн (</w:t>
            </w:r>
            <w:r w:rsidR="00AE61AE" w:rsidRPr="00AE61AE">
              <w:rPr>
                <w:b/>
                <w:lang w:val="ru-RU"/>
              </w:rPr>
              <w:t>з ПДВ)</w:t>
            </w:r>
          </w:p>
        </w:tc>
        <w:tc>
          <w:tcPr>
            <w:tcW w:w="1599" w:type="dxa"/>
            <w:vMerge w:val="restart"/>
            <w:vAlign w:val="center"/>
          </w:tcPr>
          <w:p w:rsidR="00AE61AE" w:rsidRPr="00AE61AE" w:rsidRDefault="00AE61AE" w:rsidP="00066468">
            <w:pPr>
              <w:jc w:val="center"/>
              <w:rPr>
                <w:lang w:val="ru-RU"/>
              </w:rPr>
            </w:pPr>
          </w:p>
          <w:p w:rsidR="00AE61AE" w:rsidRPr="00720ED9" w:rsidRDefault="00AE61AE" w:rsidP="00066468">
            <w:pPr>
              <w:jc w:val="center"/>
            </w:pPr>
            <w:r w:rsidRPr="00720ED9">
              <w:t>РАЗОМ,</w:t>
            </w:r>
          </w:p>
          <w:p w:rsidR="00AE61AE" w:rsidRPr="00720ED9" w:rsidRDefault="00AE61AE" w:rsidP="00066468">
            <w:pPr>
              <w:jc w:val="center"/>
            </w:pPr>
            <w:proofErr w:type="gramStart"/>
            <w:r w:rsidRPr="00720ED9">
              <w:t>грн</w:t>
            </w:r>
            <w:proofErr w:type="gramEnd"/>
            <w:r w:rsidRPr="00720ED9">
              <w:t xml:space="preserve">.   </w:t>
            </w:r>
            <w:r w:rsidR="00B173E9">
              <w:t>(</w:t>
            </w:r>
            <w:r w:rsidRPr="00720ED9">
              <w:t>з ПДВ)</w:t>
            </w:r>
          </w:p>
        </w:tc>
      </w:tr>
      <w:tr w:rsidR="00AE61AE" w:rsidRPr="00720ED9" w:rsidTr="0046714A">
        <w:trPr>
          <w:trHeight w:val="465"/>
        </w:trPr>
        <w:tc>
          <w:tcPr>
            <w:tcW w:w="1417" w:type="dxa"/>
            <w:vMerge/>
          </w:tcPr>
          <w:p w:rsidR="00AE61AE" w:rsidRPr="00720ED9" w:rsidRDefault="00AE61AE" w:rsidP="00066468">
            <w:pPr>
              <w:spacing w:line="229" w:lineRule="auto"/>
              <w:ind w:left="10" w:right="100"/>
            </w:pPr>
          </w:p>
        </w:tc>
        <w:tc>
          <w:tcPr>
            <w:tcW w:w="1135" w:type="dxa"/>
            <w:vMerge/>
          </w:tcPr>
          <w:p w:rsidR="00AE61AE" w:rsidRPr="00720ED9" w:rsidRDefault="00AE61AE" w:rsidP="00066468">
            <w:pPr>
              <w:spacing w:line="229" w:lineRule="auto"/>
              <w:ind w:right="100"/>
            </w:pPr>
          </w:p>
        </w:tc>
        <w:tc>
          <w:tcPr>
            <w:tcW w:w="1134" w:type="dxa"/>
            <w:vAlign w:val="center"/>
          </w:tcPr>
          <w:p w:rsidR="00AE61AE" w:rsidRPr="00720ED9" w:rsidRDefault="00AE61AE" w:rsidP="00066468">
            <w:pPr>
              <w:spacing w:line="229" w:lineRule="auto"/>
              <w:ind w:right="100"/>
              <w:jc w:val="center"/>
            </w:pPr>
            <w:r w:rsidRPr="00720ED9">
              <w:t>Посівного</w:t>
            </w:r>
          </w:p>
          <w:p w:rsidR="00AE61AE" w:rsidRPr="00720ED9" w:rsidRDefault="00AE61AE" w:rsidP="00066468">
            <w:pPr>
              <w:spacing w:line="229" w:lineRule="auto"/>
              <w:ind w:right="87"/>
              <w:jc w:val="center"/>
            </w:pPr>
            <w:r w:rsidRPr="00720ED9">
              <w:t>матеріалу</w:t>
            </w:r>
          </w:p>
          <w:p w:rsidR="00AE61AE" w:rsidRPr="00720ED9" w:rsidRDefault="00AE61AE" w:rsidP="00066468">
            <w:pPr>
              <w:spacing w:line="229" w:lineRule="auto"/>
              <w:ind w:right="100"/>
              <w:jc w:val="center"/>
            </w:pPr>
          </w:p>
        </w:tc>
        <w:tc>
          <w:tcPr>
            <w:tcW w:w="1134" w:type="dxa"/>
            <w:vAlign w:val="center"/>
          </w:tcPr>
          <w:p w:rsidR="00AE61AE" w:rsidRPr="00720ED9" w:rsidRDefault="00AE61AE" w:rsidP="00066468">
            <w:pPr>
              <w:jc w:val="center"/>
            </w:pPr>
          </w:p>
          <w:p w:rsidR="00AE61AE" w:rsidRPr="00720ED9" w:rsidRDefault="00AE61AE" w:rsidP="00066468">
            <w:pPr>
              <w:spacing w:line="229" w:lineRule="auto"/>
              <w:ind w:right="100"/>
              <w:jc w:val="center"/>
            </w:pPr>
            <w:r w:rsidRPr="00720ED9">
              <w:t>Добрива</w:t>
            </w:r>
          </w:p>
        </w:tc>
        <w:tc>
          <w:tcPr>
            <w:tcW w:w="1094" w:type="dxa"/>
            <w:vAlign w:val="center"/>
          </w:tcPr>
          <w:p w:rsidR="00AE61AE" w:rsidRPr="00720ED9" w:rsidRDefault="00AE61AE" w:rsidP="00066468">
            <w:pPr>
              <w:spacing w:line="229" w:lineRule="auto"/>
              <w:ind w:right="100"/>
              <w:jc w:val="center"/>
            </w:pPr>
          </w:p>
          <w:p w:rsidR="00AE61AE" w:rsidRPr="00720ED9" w:rsidRDefault="00AE61AE" w:rsidP="00066468">
            <w:pPr>
              <w:spacing w:line="229" w:lineRule="auto"/>
              <w:ind w:right="100"/>
              <w:jc w:val="center"/>
            </w:pPr>
            <w:r w:rsidRPr="00720ED9">
              <w:t>ЗЗР</w:t>
            </w:r>
          </w:p>
        </w:tc>
        <w:tc>
          <w:tcPr>
            <w:tcW w:w="1418" w:type="dxa"/>
            <w:vAlign w:val="center"/>
          </w:tcPr>
          <w:p w:rsidR="00AE61AE" w:rsidRPr="00720ED9" w:rsidRDefault="00AE61AE" w:rsidP="00066468">
            <w:pPr>
              <w:jc w:val="center"/>
            </w:pPr>
          </w:p>
          <w:p w:rsidR="00AE61AE" w:rsidRPr="00720ED9" w:rsidRDefault="00AE61AE" w:rsidP="00066468">
            <w:pPr>
              <w:spacing w:line="229" w:lineRule="auto"/>
              <w:ind w:right="100"/>
              <w:jc w:val="center"/>
            </w:pPr>
            <w:r w:rsidRPr="00720ED9">
              <w:t>ПММ</w:t>
            </w:r>
          </w:p>
        </w:tc>
        <w:tc>
          <w:tcPr>
            <w:tcW w:w="1417" w:type="dxa"/>
            <w:vAlign w:val="center"/>
          </w:tcPr>
          <w:p w:rsidR="00AE61AE" w:rsidRPr="00720ED9" w:rsidRDefault="00AE61AE" w:rsidP="00066468">
            <w:pPr>
              <w:jc w:val="center"/>
            </w:pPr>
          </w:p>
          <w:p w:rsidR="00AE61AE" w:rsidRPr="00720ED9" w:rsidRDefault="00AE61AE" w:rsidP="00066468">
            <w:pPr>
              <w:spacing w:line="229" w:lineRule="auto"/>
              <w:ind w:right="100"/>
              <w:jc w:val="center"/>
            </w:pPr>
            <w:r w:rsidRPr="00720ED9">
              <w:rPr>
                <w:b/>
              </w:rPr>
              <w:t>послуги*</w:t>
            </w:r>
          </w:p>
        </w:tc>
        <w:tc>
          <w:tcPr>
            <w:tcW w:w="1599" w:type="dxa"/>
            <w:vMerge/>
            <w:vAlign w:val="center"/>
          </w:tcPr>
          <w:p w:rsidR="00AE61AE" w:rsidRPr="00720ED9" w:rsidRDefault="00AE61AE" w:rsidP="00066468">
            <w:pPr>
              <w:spacing w:line="229" w:lineRule="auto"/>
              <w:ind w:right="100"/>
              <w:jc w:val="center"/>
            </w:pPr>
          </w:p>
        </w:tc>
      </w:tr>
      <w:tr w:rsidR="00AE61AE" w:rsidRPr="00720ED9" w:rsidTr="0046714A">
        <w:trPr>
          <w:trHeight w:val="465"/>
        </w:trPr>
        <w:tc>
          <w:tcPr>
            <w:tcW w:w="1417" w:type="dxa"/>
            <w:vAlign w:val="center"/>
          </w:tcPr>
          <w:p w:rsidR="00AE61AE" w:rsidRPr="0046714A" w:rsidRDefault="00BC49D5" w:rsidP="00066468">
            <w:pPr>
              <w:spacing w:line="229" w:lineRule="auto"/>
              <w:ind w:right="100"/>
              <w:rPr>
                <w:lang w:val="uk-UA"/>
              </w:rPr>
            </w:pPr>
            <w:r>
              <w:rPr>
                <w:lang w:val="uk-UA"/>
              </w:rPr>
              <w:t>Соняшник</w:t>
            </w:r>
          </w:p>
        </w:tc>
        <w:tc>
          <w:tcPr>
            <w:tcW w:w="1135" w:type="dxa"/>
            <w:vAlign w:val="center"/>
          </w:tcPr>
          <w:p w:rsidR="00AE61AE" w:rsidRPr="0046714A" w:rsidRDefault="00BC49D5" w:rsidP="00066468">
            <w:pPr>
              <w:spacing w:line="229" w:lineRule="auto"/>
              <w:ind w:right="100"/>
              <w:jc w:val="center"/>
              <w:rPr>
                <w:lang w:val="uk-UA"/>
              </w:rPr>
            </w:pPr>
            <w:r>
              <w:rPr>
                <w:rFonts w:eastAsia="Calibri"/>
                <w:sz w:val="24"/>
                <w:szCs w:val="24"/>
                <w:lang w:val="uk-UA"/>
              </w:rPr>
              <w:t>50,00</w:t>
            </w:r>
            <w:r w:rsidR="0046714A" w:rsidRPr="0046714A">
              <w:rPr>
                <w:rFonts w:eastAsia="Calibri"/>
                <w:sz w:val="24"/>
                <w:szCs w:val="24"/>
              </w:rPr>
              <w:t xml:space="preserve"> </w:t>
            </w:r>
          </w:p>
        </w:tc>
        <w:tc>
          <w:tcPr>
            <w:tcW w:w="1134" w:type="dxa"/>
            <w:vAlign w:val="center"/>
          </w:tcPr>
          <w:p w:rsidR="00AE61AE" w:rsidRPr="00066468" w:rsidRDefault="00477BCD" w:rsidP="00066468">
            <w:pPr>
              <w:spacing w:line="229" w:lineRule="auto"/>
              <w:jc w:val="center"/>
              <w:rPr>
                <w:lang w:val="ru-RU"/>
              </w:rPr>
            </w:pPr>
            <w:r>
              <w:rPr>
                <w:lang w:val="ru-RU"/>
              </w:rPr>
              <w:t>175750,00</w:t>
            </w:r>
          </w:p>
        </w:tc>
        <w:tc>
          <w:tcPr>
            <w:tcW w:w="1134" w:type="dxa"/>
            <w:vAlign w:val="center"/>
          </w:tcPr>
          <w:p w:rsidR="00AE61AE" w:rsidRPr="007F0DCA" w:rsidRDefault="00477BCD" w:rsidP="00066468">
            <w:pPr>
              <w:spacing w:line="229" w:lineRule="auto"/>
              <w:jc w:val="center"/>
              <w:rPr>
                <w:color w:val="000000" w:themeColor="text1"/>
                <w:lang w:val="ru-RU"/>
              </w:rPr>
            </w:pPr>
            <w:r>
              <w:rPr>
                <w:color w:val="000000" w:themeColor="text1"/>
                <w:lang w:val="ru-RU"/>
              </w:rPr>
              <w:t>337353,50</w:t>
            </w:r>
          </w:p>
        </w:tc>
        <w:tc>
          <w:tcPr>
            <w:tcW w:w="1094" w:type="dxa"/>
            <w:vAlign w:val="center"/>
          </w:tcPr>
          <w:p w:rsidR="00AE61AE" w:rsidRPr="007F0DCA" w:rsidRDefault="00477BCD" w:rsidP="00066468">
            <w:pPr>
              <w:spacing w:line="229" w:lineRule="auto"/>
              <w:ind w:right="-11"/>
              <w:jc w:val="center"/>
              <w:rPr>
                <w:color w:val="000000" w:themeColor="text1"/>
                <w:lang w:val="ru-RU"/>
              </w:rPr>
            </w:pPr>
            <w:r>
              <w:rPr>
                <w:color w:val="000000" w:themeColor="text1"/>
                <w:lang w:val="ru-RU"/>
              </w:rPr>
              <w:t>91375,00</w:t>
            </w:r>
          </w:p>
        </w:tc>
        <w:tc>
          <w:tcPr>
            <w:tcW w:w="1418" w:type="dxa"/>
            <w:vAlign w:val="center"/>
          </w:tcPr>
          <w:p w:rsidR="00AE61AE" w:rsidRPr="007F0DCA" w:rsidRDefault="00477BCD" w:rsidP="00066468">
            <w:pPr>
              <w:spacing w:line="229" w:lineRule="auto"/>
              <w:jc w:val="center"/>
              <w:rPr>
                <w:color w:val="000000" w:themeColor="text1"/>
                <w:lang w:val="ru-RU"/>
              </w:rPr>
            </w:pPr>
            <w:r>
              <w:rPr>
                <w:color w:val="000000" w:themeColor="text1"/>
                <w:lang w:val="ru-RU"/>
              </w:rPr>
              <w:t>180600,00</w:t>
            </w:r>
          </w:p>
        </w:tc>
        <w:tc>
          <w:tcPr>
            <w:tcW w:w="1417" w:type="dxa"/>
            <w:vAlign w:val="center"/>
          </w:tcPr>
          <w:p w:rsidR="00AE61AE" w:rsidRPr="007C16C3" w:rsidRDefault="00E60C34" w:rsidP="00066468">
            <w:pPr>
              <w:spacing w:line="229" w:lineRule="auto"/>
              <w:jc w:val="center"/>
              <w:rPr>
                <w:bCs/>
                <w:lang w:val="ru-RU"/>
              </w:rPr>
            </w:pPr>
            <w:r>
              <w:rPr>
                <w:b/>
                <w:lang w:val="uk-UA"/>
              </w:rPr>
              <w:t>290000,00</w:t>
            </w:r>
          </w:p>
        </w:tc>
        <w:tc>
          <w:tcPr>
            <w:tcW w:w="1599" w:type="dxa"/>
            <w:vAlign w:val="center"/>
          </w:tcPr>
          <w:p w:rsidR="00AE61AE" w:rsidRPr="00A0251F" w:rsidRDefault="00101655" w:rsidP="00066468">
            <w:pPr>
              <w:spacing w:line="229" w:lineRule="auto"/>
              <w:ind w:right="100"/>
              <w:jc w:val="center"/>
              <w:rPr>
                <w:lang w:val="ru-RU"/>
              </w:rPr>
            </w:pPr>
            <w:r>
              <w:rPr>
                <w:lang w:val="ru-RU"/>
              </w:rPr>
              <w:t>1075078,50</w:t>
            </w:r>
          </w:p>
        </w:tc>
      </w:tr>
      <w:tr w:rsidR="00AE61AE" w:rsidRPr="00720ED9" w:rsidTr="0046714A">
        <w:trPr>
          <w:trHeight w:val="429"/>
        </w:trPr>
        <w:tc>
          <w:tcPr>
            <w:tcW w:w="2552" w:type="dxa"/>
            <w:gridSpan w:val="2"/>
            <w:vAlign w:val="center"/>
          </w:tcPr>
          <w:p w:rsidR="00AE61AE" w:rsidRPr="00720ED9" w:rsidRDefault="00AE61AE" w:rsidP="00066468">
            <w:pPr>
              <w:rPr>
                <w:bCs/>
              </w:rPr>
            </w:pPr>
            <w:r w:rsidRPr="00720ED9">
              <w:rPr>
                <w:bCs/>
              </w:rPr>
              <w:t xml:space="preserve">Всього без ПДВ, грн </w:t>
            </w:r>
          </w:p>
        </w:tc>
        <w:tc>
          <w:tcPr>
            <w:tcW w:w="6197" w:type="dxa"/>
            <w:gridSpan w:val="5"/>
            <w:vAlign w:val="center"/>
          </w:tcPr>
          <w:p w:rsidR="00AE61AE" w:rsidRPr="00720ED9" w:rsidRDefault="00AE61AE" w:rsidP="00066468"/>
          <w:p w:rsidR="00AE61AE" w:rsidRPr="00720ED9" w:rsidRDefault="00AE61AE" w:rsidP="00066468">
            <w:pPr>
              <w:spacing w:line="229" w:lineRule="auto"/>
              <w:ind w:right="100"/>
            </w:pPr>
          </w:p>
        </w:tc>
        <w:tc>
          <w:tcPr>
            <w:tcW w:w="1599" w:type="dxa"/>
            <w:vAlign w:val="center"/>
          </w:tcPr>
          <w:p w:rsidR="00AE61AE" w:rsidRPr="00EE3725" w:rsidRDefault="007508DD" w:rsidP="00066468">
            <w:pPr>
              <w:spacing w:line="229" w:lineRule="auto"/>
              <w:ind w:right="100"/>
              <w:jc w:val="center"/>
              <w:rPr>
                <w:bCs/>
                <w:lang w:val="ru-RU"/>
              </w:rPr>
            </w:pPr>
            <w:r>
              <w:rPr>
                <w:bCs/>
                <w:lang w:val="ru-RU"/>
              </w:rPr>
              <w:t>895898,75</w:t>
            </w:r>
          </w:p>
        </w:tc>
      </w:tr>
      <w:tr w:rsidR="00AE61AE" w:rsidRPr="00720ED9" w:rsidTr="0046714A">
        <w:trPr>
          <w:trHeight w:val="398"/>
        </w:trPr>
        <w:tc>
          <w:tcPr>
            <w:tcW w:w="2552" w:type="dxa"/>
            <w:gridSpan w:val="2"/>
            <w:vAlign w:val="center"/>
          </w:tcPr>
          <w:p w:rsidR="00AE61AE" w:rsidRPr="00720ED9" w:rsidRDefault="00AE61AE" w:rsidP="00066468">
            <w:pPr>
              <w:rPr>
                <w:bCs/>
              </w:rPr>
            </w:pPr>
            <w:r w:rsidRPr="00720ED9">
              <w:rPr>
                <w:bCs/>
              </w:rPr>
              <w:t>ПДВ**, грн</w:t>
            </w:r>
          </w:p>
        </w:tc>
        <w:tc>
          <w:tcPr>
            <w:tcW w:w="6197" w:type="dxa"/>
            <w:gridSpan w:val="5"/>
            <w:vAlign w:val="center"/>
          </w:tcPr>
          <w:p w:rsidR="00AE61AE" w:rsidRPr="00720ED9" w:rsidRDefault="00AE61AE" w:rsidP="00066468"/>
        </w:tc>
        <w:tc>
          <w:tcPr>
            <w:tcW w:w="1599" w:type="dxa"/>
            <w:vAlign w:val="center"/>
          </w:tcPr>
          <w:p w:rsidR="00AE61AE" w:rsidRPr="00EE3725" w:rsidRDefault="007508DD" w:rsidP="00066468">
            <w:pPr>
              <w:jc w:val="center"/>
              <w:rPr>
                <w:bCs/>
                <w:lang w:val="ru-RU"/>
              </w:rPr>
            </w:pPr>
            <w:r>
              <w:rPr>
                <w:bCs/>
                <w:lang w:val="ru-RU"/>
              </w:rPr>
              <w:t>179179.75</w:t>
            </w:r>
          </w:p>
        </w:tc>
      </w:tr>
      <w:tr w:rsidR="00AE61AE" w:rsidRPr="00720ED9" w:rsidTr="0046714A">
        <w:trPr>
          <w:trHeight w:val="492"/>
        </w:trPr>
        <w:tc>
          <w:tcPr>
            <w:tcW w:w="2552" w:type="dxa"/>
            <w:gridSpan w:val="2"/>
            <w:vAlign w:val="center"/>
          </w:tcPr>
          <w:p w:rsidR="00AE61AE" w:rsidRPr="00720ED9" w:rsidRDefault="00AE61AE" w:rsidP="00066468">
            <w:pPr>
              <w:rPr>
                <w:bCs/>
              </w:rPr>
            </w:pPr>
            <w:r w:rsidRPr="00720ED9">
              <w:rPr>
                <w:bCs/>
              </w:rPr>
              <w:t>Всього з ПДВ, грн</w:t>
            </w:r>
          </w:p>
        </w:tc>
        <w:tc>
          <w:tcPr>
            <w:tcW w:w="6197" w:type="dxa"/>
            <w:gridSpan w:val="5"/>
            <w:vAlign w:val="center"/>
          </w:tcPr>
          <w:p w:rsidR="00AE61AE" w:rsidRPr="00720ED9" w:rsidRDefault="00AE61AE" w:rsidP="00066468">
            <w:pPr>
              <w:spacing w:line="229" w:lineRule="auto"/>
              <w:ind w:right="100"/>
            </w:pPr>
          </w:p>
        </w:tc>
        <w:tc>
          <w:tcPr>
            <w:tcW w:w="1599" w:type="dxa"/>
            <w:vAlign w:val="center"/>
          </w:tcPr>
          <w:p w:rsidR="00AE61AE" w:rsidRPr="003A59A3" w:rsidRDefault="007508DD" w:rsidP="00066468">
            <w:pPr>
              <w:spacing w:line="229" w:lineRule="auto"/>
              <w:ind w:right="100"/>
              <w:jc w:val="center"/>
              <w:rPr>
                <w:b/>
                <w:bCs/>
                <w:color w:val="FF0000"/>
              </w:rPr>
            </w:pPr>
            <w:r>
              <w:rPr>
                <w:lang w:val="ru-RU"/>
              </w:rPr>
              <w:t>1075078,50</w:t>
            </w:r>
          </w:p>
        </w:tc>
      </w:tr>
      <w:tr w:rsidR="00AE61AE" w:rsidRPr="00477BCD" w:rsidTr="00066468">
        <w:trPr>
          <w:trHeight w:val="540"/>
        </w:trPr>
        <w:tc>
          <w:tcPr>
            <w:tcW w:w="10348" w:type="dxa"/>
            <w:gridSpan w:val="8"/>
            <w:tcBorders>
              <w:left w:val="nil"/>
              <w:bottom w:val="nil"/>
              <w:right w:val="nil"/>
            </w:tcBorders>
          </w:tcPr>
          <w:p w:rsidR="00AE61AE" w:rsidRPr="00AE61AE" w:rsidRDefault="00AE61AE" w:rsidP="00066468">
            <w:pPr>
              <w:spacing w:line="229" w:lineRule="auto"/>
              <w:ind w:left="10" w:right="-139"/>
              <w:rPr>
                <w:i/>
                <w:lang w:val="ru-RU"/>
              </w:rPr>
            </w:pPr>
            <w:r w:rsidRPr="00AE61AE">
              <w:rPr>
                <w:i/>
                <w:lang w:val="ru-RU"/>
              </w:rPr>
              <w:t>*розшифровка по видам послуг  заповнюється згідно форми  «Кошторис на виконання послуг (розшифровка по видам послуг)»</w:t>
            </w:r>
          </w:p>
          <w:p w:rsidR="00AE61AE" w:rsidRPr="00AE61AE" w:rsidRDefault="00AE61AE" w:rsidP="00066468">
            <w:pPr>
              <w:spacing w:line="229" w:lineRule="auto"/>
              <w:ind w:right="100"/>
              <w:rPr>
                <w:i/>
                <w:lang w:val="ru-RU"/>
              </w:rPr>
            </w:pPr>
            <w:r w:rsidRPr="00AE61AE">
              <w:rPr>
                <w:i/>
                <w:lang w:val="ru-RU"/>
              </w:rPr>
              <w:t xml:space="preserve">** ПДВ зазначається контрагентом </w:t>
            </w:r>
            <w:proofErr w:type="gramStart"/>
            <w:r w:rsidRPr="00AE61AE">
              <w:rPr>
                <w:i/>
                <w:lang w:val="ru-RU"/>
              </w:rPr>
              <w:t>у</w:t>
            </w:r>
            <w:proofErr w:type="gramEnd"/>
            <w:r w:rsidRPr="00AE61AE">
              <w:rPr>
                <w:i/>
                <w:lang w:val="ru-RU"/>
              </w:rPr>
              <w:t xml:space="preserve"> разі, якщо він є платником ПДВ.</w:t>
            </w:r>
          </w:p>
        </w:tc>
      </w:tr>
    </w:tbl>
    <w:p w:rsidR="00AE61AE" w:rsidRPr="00AE61AE" w:rsidRDefault="00AE61AE" w:rsidP="00AE61AE">
      <w:pPr>
        <w:jc w:val="center"/>
        <w:rPr>
          <w:sz w:val="24"/>
          <w:szCs w:val="24"/>
          <w:lang w:val="ru-RU"/>
        </w:rPr>
      </w:pPr>
      <w:r w:rsidRPr="00AE61AE">
        <w:rPr>
          <w:szCs w:val="28"/>
          <w:lang w:val="ru-RU"/>
        </w:rPr>
        <w:t>*</w:t>
      </w:r>
      <w:r w:rsidRPr="00AE61AE">
        <w:rPr>
          <w:sz w:val="24"/>
          <w:szCs w:val="24"/>
          <w:lang w:val="ru-RU"/>
        </w:rPr>
        <w:t>КОШТОРИС</w:t>
      </w:r>
    </w:p>
    <w:p w:rsidR="00AE61AE" w:rsidRPr="00AE61AE" w:rsidRDefault="00AE61AE" w:rsidP="00AE61AE">
      <w:pPr>
        <w:jc w:val="center"/>
        <w:rPr>
          <w:sz w:val="24"/>
          <w:szCs w:val="24"/>
          <w:lang w:val="ru-RU"/>
        </w:rPr>
      </w:pPr>
      <w:r w:rsidRPr="00AE61AE">
        <w:rPr>
          <w:sz w:val="24"/>
          <w:szCs w:val="24"/>
          <w:lang w:val="ru-RU"/>
        </w:rPr>
        <w:t>на надання послуг  (розшифровка по видам послуг)</w:t>
      </w:r>
    </w:p>
    <w:p w:rsidR="007C16C3" w:rsidRPr="007C16C3" w:rsidRDefault="007C16C3" w:rsidP="007C16C3">
      <w:pPr>
        <w:jc w:val="center"/>
        <w:rPr>
          <w:sz w:val="24"/>
          <w:szCs w:val="24"/>
          <w:lang w:val="ru-RU"/>
        </w:rPr>
      </w:pPr>
    </w:p>
    <w:tbl>
      <w:tblP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489"/>
        <w:gridCol w:w="426"/>
        <w:gridCol w:w="992"/>
        <w:gridCol w:w="1276"/>
        <w:gridCol w:w="1369"/>
      </w:tblGrid>
      <w:tr w:rsidR="007C16C3" w:rsidRPr="00F52E95" w:rsidTr="00DA65E4">
        <w:trPr>
          <w:trHeight w:val="897"/>
        </w:trPr>
        <w:tc>
          <w:tcPr>
            <w:tcW w:w="465" w:type="dxa"/>
            <w:tcBorders>
              <w:bottom w:val="nil"/>
            </w:tcBorders>
            <w:shd w:val="clear" w:color="auto" w:fill="auto"/>
            <w:vAlign w:val="center"/>
          </w:tcPr>
          <w:p w:rsidR="007C16C3" w:rsidRPr="00676A79" w:rsidRDefault="007C16C3" w:rsidP="00DA65E4">
            <w:pPr>
              <w:spacing w:line="229" w:lineRule="auto"/>
              <w:ind w:right="100"/>
              <w:jc w:val="center"/>
              <w:rPr>
                <w:sz w:val="24"/>
                <w:szCs w:val="24"/>
              </w:rPr>
            </w:pPr>
            <w:r w:rsidRPr="00676A79">
              <w:rPr>
                <w:sz w:val="24"/>
                <w:szCs w:val="24"/>
              </w:rPr>
              <w:t>№ п/п</w:t>
            </w:r>
          </w:p>
        </w:tc>
        <w:tc>
          <w:tcPr>
            <w:tcW w:w="5489" w:type="dxa"/>
            <w:tcBorders>
              <w:bottom w:val="nil"/>
            </w:tcBorders>
            <w:shd w:val="clear" w:color="auto" w:fill="auto"/>
            <w:vAlign w:val="center"/>
          </w:tcPr>
          <w:p w:rsidR="007C16C3" w:rsidRPr="00676A79" w:rsidRDefault="007C16C3" w:rsidP="00DA65E4">
            <w:pPr>
              <w:spacing w:line="229" w:lineRule="auto"/>
              <w:ind w:right="100"/>
              <w:jc w:val="center"/>
              <w:rPr>
                <w:sz w:val="24"/>
                <w:szCs w:val="24"/>
              </w:rPr>
            </w:pPr>
            <w:r w:rsidRPr="00676A79">
              <w:rPr>
                <w:b/>
                <w:sz w:val="24"/>
                <w:szCs w:val="24"/>
              </w:rPr>
              <w:t>Найменування робіт</w:t>
            </w:r>
          </w:p>
        </w:tc>
        <w:tc>
          <w:tcPr>
            <w:tcW w:w="426" w:type="dxa"/>
            <w:tcBorders>
              <w:bottom w:val="nil"/>
            </w:tcBorders>
            <w:shd w:val="clear" w:color="auto" w:fill="auto"/>
            <w:vAlign w:val="center"/>
          </w:tcPr>
          <w:p w:rsidR="007C16C3" w:rsidRPr="00BC20EE" w:rsidRDefault="007C16C3" w:rsidP="00DA65E4">
            <w:pPr>
              <w:spacing w:line="229" w:lineRule="auto"/>
              <w:ind w:right="100"/>
              <w:jc w:val="center"/>
            </w:pPr>
            <w:r w:rsidRPr="00BC20EE">
              <w:t>Од</w:t>
            </w:r>
          </w:p>
        </w:tc>
        <w:tc>
          <w:tcPr>
            <w:tcW w:w="992" w:type="dxa"/>
            <w:tcBorders>
              <w:bottom w:val="nil"/>
            </w:tcBorders>
            <w:shd w:val="clear" w:color="auto" w:fill="auto"/>
            <w:vAlign w:val="center"/>
          </w:tcPr>
          <w:p w:rsidR="007C16C3" w:rsidRPr="00BC20EE" w:rsidRDefault="007C16C3" w:rsidP="00DA65E4">
            <w:pPr>
              <w:spacing w:line="229" w:lineRule="auto"/>
              <w:ind w:right="100"/>
              <w:jc w:val="center"/>
            </w:pPr>
            <w:r w:rsidRPr="00BC20EE">
              <w:t>кількість</w:t>
            </w:r>
          </w:p>
        </w:tc>
        <w:tc>
          <w:tcPr>
            <w:tcW w:w="1276" w:type="dxa"/>
            <w:tcBorders>
              <w:bottom w:val="nil"/>
            </w:tcBorders>
            <w:shd w:val="clear" w:color="auto" w:fill="auto"/>
            <w:vAlign w:val="center"/>
          </w:tcPr>
          <w:p w:rsidR="007C16C3" w:rsidRPr="00BC20EE" w:rsidRDefault="007C16C3" w:rsidP="00DA65E4">
            <w:pPr>
              <w:spacing w:line="229" w:lineRule="auto"/>
              <w:ind w:right="100"/>
              <w:jc w:val="center"/>
              <w:rPr>
                <w:lang w:val="ru-RU"/>
              </w:rPr>
            </w:pPr>
            <w:proofErr w:type="gramStart"/>
            <w:r w:rsidRPr="00BC20EE">
              <w:rPr>
                <w:lang w:val="ru-RU"/>
              </w:rPr>
              <w:t>Ц</w:t>
            </w:r>
            <w:proofErr w:type="gramEnd"/>
            <w:r w:rsidRPr="00BC20EE">
              <w:rPr>
                <w:lang w:val="ru-RU"/>
              </w:rPr>
              <w:t>іна**</w:t>
            </w:r>
          </w:p>
          <w:p w:rsidR="007C16C3" w:rsidRPr="00BC20EE" w:rsidRDefault="007C16C3" w:rsidP="00DA65E4">
            <w:pPr>
              <w:spacing w:line="229" w:lineRule="auto"/>
              <w:ind w:right="100"/>
              <w:jc w:val="center"/>
              <w:rPr>
                <w:lang w:val="ru-RU"/>
              </w:rPr>
            </w:pPr>
            <w:r w:rsidRPr="00BC20EE">
              <w:rPr>
                <w:lang w:val="ru-RU"/>
              </w:rPr>
              <w:t>за одиницю,</w:t>
            </w:r>
          </w:p>
          <w:p w:rsidR="007C16C3" w:rsidRPr="00BC20EE" w:rsidRDefault="007C16C3" w:rsidP="00DA65E4">
            <w:pPr>
              <w:spacing w:line="229" w:lineRule="auto"/>
              <w:ind w:right="100"/>
              <w:jc w:val="center"/>
              <w:rPr>
                <w:lang w:val="ru-RU"/>
              </w:rPr>
            </w:pPr>
            <w:r w:rsidRPr="00BC20EE">
              <w:rPr>
                <w:lang w:val="ru-RU"/>
              </w:rPr>
              <w:t>грн. (з ПДВ)</w:t>
            </w:r>
          </w:p>
          <w:p w:rsidR="007C16C3" w:rsidRPr="00BC20EE" w:rsidRDefault="007C16C3" w:rsidP="00DA65E4">
            <w:pPr>
              <w:spacing w:line="229" w:lineRule="auto"/>
              <w:ind w:right="100"/>
              <w:jc w:val="center"/>
              <w:rPr>
                <w:lang w:val="ru-RU"/>
              </w:rPr>
            </w:pPr>
          </w:p>
        </w:tc>
        <w:tc>
          <w:tcPr>
            <w:tcW w:w="1369" w:type="dxa"/>
            <w:tcBorders>
              <w:bottom w:val="nil"/>
            </w:tcBorders>
            <w:shd w:val="clear" w:color="auto" w:fill="auto"/>
            <w:vAlign w:val="center"/>
          </w:tcPr>
          <w:p w:rsidR="007C16C3" w:rsidRPr="00BC20EE" w:rsidRDefault="007C16C3" w:rsidP="00DA65E4">
            <w:pPr>
              <w:spacing w:line="229" w:lineRule="auto"/>
              <w:ind w:right="100"/>
              <w:jc w:val="center"/>
            </w:pPr>
            <w:r w:rsidRPr="00BC20EE">
              <w:t>Сума**, грн</w:t>
            </w:r>
          </w:p>
          <w:p w:rsidR="007C16C3" w:rsidRPr="00BC20EE" w:rsidRDefault="007C16C3" w:rsidP="00DA65E4">
            <w:pPr>
              <w:spacing w:line="229" w:lineRule="auto"/>
              <w:ind w:right="100"/>
              <w:jc w:val="center"/>
            </w:pPr>
            <w:r w:rsidRPr="00BC20EE">
              <w:t>(з ПДВ)</w:t>
            </w:r>
          </w:p>
          <w:p w:rsidR="007C16C3" w:rsidRPr="00BC20EE" w:rsidRDefault="007C16C3" w:rsidP="00DA65E4">
            <w:pPr>
              <w:spacing w:line="229" w:lineRule="auto"/>
              <w:ind w:right="100"/>
              <w:jc w:val="center"/>
            </w:pPr>
          </w:p>
        </w:tc>
      </w:tr>
      <w:tr w:rsidR="007C16C3" w:rsidRPr="00F52E95" w:rsidTr="00DA65E4">
        <w:trPr>
          <w:trHeight w:val="66"/>
        </w:trPr>
        <w:tc>
          <w:tcPr>
            <w:tcW w:w="465" w:type="dxa"/>
            <w:tcBorders>
              <w:top w:val="nil"/>
            </w:tcBorders>
            <w:shd w:val="clear" w:color="auto" w:fill="auto"/>
            <w:vAlign w:val="center"/>
          </w:tcPr>
          <w:p w:rsidR="007C16C3" w:rsidRPr="00676A79" w:rsidRDefault="007C16C3" w:rsidP="00DA65E4">
            <w:pPr>
              <w:jc w:val="center"/>
              <w:rPr>
                <w:sz w:val="24"/>
                <w:szCs w:val="24"/>
              </w:rPr>
            </w:pPr>
          </w:p>
        </w:tc>
        <w:tc>
          <w:tcPr>
            <w:tcW w:w="5489" w:type="dxa"/>
            <w:tcBorders>
              <w:top w:val="nil"/>
            </w:tcBorders>
            <w:shd w:val="clear" w:color="auto" w:fill="auto"/>
            <w:vAlign w:val="center"/>
          </w:tcPr>
          <w:p w:rsidR="007C16C3" w:rsidRPr="00676A79" w:rsidRDefault="007C16C3" w:rsidP="00DA65E4">
            <w:pPr>
              <w:adjustRightInd w:val="0"/>
              <w:rPr>
                <w:sz w:val="24"/>
                <w:szCs w:val="24"/>
              </w:rPr>
            </w:pPr>
          </w:p>
        </w:tc>
        <w:tc>
          <w:tcPr>
            <w:tcW w:w="426" w:type="dxa"/>
            <w:tcBorders>
              <w:top w:val="nil"/>
            </w:tcBorders>
            <w:shd w:val="clear" w:color="auto" w:fill="auto"/>
            <w:vAlign w:val="center"/>
          </w:tcPr>
          <w:p w:rsidR="007C16C3" w:rsidRPr="00BC20EE" w:rsidRDefault="007C16C3" w:rsidP="00DA65E4">
            <w:pPr>
              <w:adjustRightInd w:val="0"/>
              <w:jc w:val="center"/>
            </w:pPr>
          </w:p>
        </w:tc>
        <w:tc>
          <w:tcPr>
            <w:tcW w:w="992" w:type="dxa"/>
            <w:tcBorders>
              <w:top w:val="nil"/>
            </w:tcBorders>
            <w:shd w:val="clear" w:color="auto" w:fill="auto"/>
            <w:vAlign w:val="center"/>
          </w:tcPr>
          <w:p w:rsidR="007C16C3" w:rsidRPr="00BC20EE" w:rsidRDefault="007C16C3" w:rsidP="00DA65E4">
            <w:pPr>
              <w:adjustRightInd w:val="0"/>
              <w:jc w:val="center"/>
            </w:pPr>
          </w:p>
        </w:tc>
        <w:tc>
          <w:tcPr>
            <w:tcW w:w="1276" w:type="dxa"/>
            <w:tcBorders>
              <w:top w:val="nil"/>
            </w:tcBorders>
            <w:shd w:val="clear" w:color="auto" w:fill="auto"/>
            <w:vAlign w:val="center"/>
          </w:tcPr>
          <w:p w:rsidR="007C16C3" w:rsidRPr="00BC20EE" w:rsidRDefault="007C16C3" w:rsidP="00DA65E4">
            <w:pPr>
              <w:spacing w:line="229" w:lineRule="auto"/>
              <w:ind w:right="100"/>
              <w:jc w:val="center"/>
            </w:pPr>
          </w:p>
        </w:tc>
        <w:tc>
          <w:tcPr>
            <w:tcW w:w="1369" w:type="dxa"/>
            <w:tcBorders>
              <w:top w:val="nil"/>
            </w:tcBorders>
            <w:shd w:val="clear" w:color="auto" w:fill="auto"/>
            <w:vAlign w:val="center"/>
          </w:tcPr>
          <w:p w:rsidR="007C16C3" w:rsidRPr="00BC20EE" w:rsidRDefault="007C16C3" w:rsidP="00BC20EE">
            <w:pPr>
              <w:spacing w:line="229" w:lineRule="auto"/>
              <w:ind w:right="100"/>
              <w:jc w:val="center"/>
            </w:pPr>
          </w:p>
        </w:tc>
      </w:tr>
      <w:tr w:rsidR="00F04948" w:rsidRPr="00F52E95" w:rsidTr="00DA65E4">
        <w:tc>
          <w:tcPr>
            <w:tcW w:w="465" w:type="dxa"/>
            <w:shd w:val="clear" w:color="auto" w:fill="auto"/>
            <w:vAlign w:val="center"/>
          </w:tcPr>
          <w:p w:rsidR="00F04948" w:rsidRPr="00676A79" w:rsidRDefault="00F04948" w:rsidP="00DA65E4">
            <w:pPr>
              <w:jc w:val="center"/>
              <w:rPr>
                <w:sz w:val="24"/>
                <w:szCs w:val="24"/>
              </w:rPr>
            </w:pPr>
            <w:r>
              <w:rPr>
                <w:sz w:val="24"/>
                <w:szCs w:val="24"/>
              </w:rPr>
              <w:t>1</w:t>
            </w:r>
          </w:p>
        </w:tc>
        <w:tc>
          <w:tcPr>
            <w:tcW w:w="5489" w:type="dxa"/>
            <w:shd w:val="clear" w:color="auto" w:fill="auto"/>
            <w:vAlign w:val="center"/>
          </w:tcPr>
          <w:p w:rsidR="00F04948" w:rsidRPr="00F21D08" w:rsidRDefault="00F04948" w:rsidP="00771075">
            <w:pPr>
              <w:adjustRightInd w:val="0"/>
              <w:rPr>
                <w:sz w:val="24"/>
                <w:szCs w:val="24"/>
                <w:lang w:val="uk-UA"/>
              </w:rPr>
            </w:pPr>
            <w:r>
              <w:rPr>
                <w:sz w:val="24"/>
                <w:szCs w:val="24"/>
                <w:lang w:val="uk-UA"/>
              </w:rPr>
              <w:t>Дискування (на глибину 10-15 см) (ДП 14 л</w:t>
            </w:r>
            <w:r w:rsidRPr="00F21D08">
              <w:rPr>
                <w:sz w:val="24"/>
                <w:szCs w:val="24"/>
                <w:lang w:val="ru-RU"/>
              </w:rPr>
              <w:t>/</w:t>
            </w:r>
            <w:r>
              <w:rPr>
                <w:sz w:val="24"/>
                <w:szCs w:val="24"/>
                <w:lang w:val="uk-UA"/>
              </w:rPr>
              <w:t>га)</w:t>
            </w:r>
          </w:p>
        </w:tc>
        <w:tc>
          <w:tcPr>
            <w:tcW w:w="426" w:type="dxa"/>
            <w:shd w:val="clear" w:color="auto" w:fill="auto"/>
            <w:vAlign w:val="center"/>
          </w:tcPr>
          <w:p w:rsidR="00F04948" w:rsidRPr="00BC20EE" w:rsidRDefault="00F04948" w:rsidP="00771075">
            <w:pPr>
              <w:adjustRightInd w:val="0"/>
              <w:jc w:val="center"/>
            </w:pPr>
            <w:r w:rsidRPr="00BC20EE">
              <w:t>га</w:t>
            </w:r>
          </w:p>
        </w:tc>
        <w:tc>
          <w:tcPr>
            <w:tcW w:w="992" w:type="dxa"/>
            <w:shd w:val="clear" w:color="auto" w:fill="auto"/>
          </w:tcPr>
          <w:p w:rsidR="00F04948" w:rsidRPr="00BC20EE" w:rsidRDefault="00F04948" w:rsidP="00771075">
            <w:pPr>
              <w:jc w:val="center"/>
            </w:pPr>
            <w:r w:rsidRPr="00BC20EE">
              <w:rPr>
                <w:rFonts w:eastAsia="Calibri"/>
                <w:lang w:val="uk-UA"/>
              </w:rPr>
              <w:t>50,00</w:t>
            </w:r>
          </w:p>
        </w:tc>
        <w:tc>
          <w:tcPr>
            <w:tcW w:w="1276" w:type="dxa"/>
            <w:shd w:val="clear" w:color="auto" w:fill="auto"/>
            <w:vAlign w:val="center"/>
          </w:tcPr>
          <w:p w:rsidR="00F04948" w:rsidRPr="00F21D08" w:rsidRDefault="00F04948" w:rsidP="00771075">
            <w:pPr>
              <w:spacing w:line="229" w:lineRule="auto"/>
              <w:ind w:right="100"/>
              <w:jc w:val="center"/>
              <w:rPr>
                <w:lang w:val="ru-RU"/>
              </w:rPr>
            </w:pPr>
            <w:r>
              <w:rPr>
                <w:lang w:val="ru-RU"/>
              </w:rPr>
              <w:t>500,00</w:t>
            </w:r>
          </w:p>
        </w:tc>
        <w:tc>
          <w:tcPr>
            <w:tcW w:w="1369" w:type="dxa"/>
            <w:shd w:val="clear" w:color="auto" w:fill="auto"/>
            <w:vAlign w:val="center"/>
          </w:tcPr>
          <w:p w:rsidR="00F04948" w:rsidRPr="00F21D08" w:rsidRDefault="00F04948" w:rsidP="00771075">
            <w:pPr>
              <w:spacing w:line="229" w:lineRule="auto"/>
              <w:ind w:right="100"/>
              <w:jc w:val="center"/>
              <w:rPr>
                <w:lang w:val="ru-RU"/>
              </w:rPr>
            </w:pPr>
            <w:r>
              <w:rPr>
                <w:lang w:val="ru-RU"/>
              </w:rPr>
              <w:t>25000,00</w:t>
            </w:r>
          </w:p>
        </w:tc>
      </w:tr>
      <w:tr w:rsidR="00F04948" w:rsidRPr="00F52E95" w:rsidTr="00DA65E4">
        <w:tc>
          <w:tcPr>
            <w:tcW w:w="465" w:type="dxa"/>
            <w:shd w:val="clear" w:color="auto" w:fill="auto"/>
            <w:vAlign w:val="center"/>
          </w:tcPr>
          <w:p w:rsidR="00F04948" w:rsidRPr="00F04948" w:rsidRDefault="00F04948" w:rsidP="00DA65E4">
            <w:pPr>
              <w:jc w:val="center"/>
              <w:rPr>
                <w:sz w:val="24"/>
                <w:szCs w:val="24"/>
                <w:lang w:val="uk-UA"/>
              </w:rPr>
            </w:pPr>
            <w:r>
              <w:rPr>
                <w:sz w:val="24"/>
                <w:szCs w:val="24"/>
                <w:lang w:val="uk-UA"/>
              </w:rPr>
              <w:t>2</w:t>
            </w:r>
          </w:p>
        </w:tc>
        <w:tc>
          <w:tcPr>
            <w:tcW w:w="5489" w:type="dxa"/>
            <w:shd w:val="clear" w:color="auto" w:fill="auto"/>
            <w:vAlign w:val="center"/>
          </w:tcPr>
          <w:p w:rsidR="00F04948" w:rsidRPr="00676A79" w:rsidRDefault="00F04948" w:rsidP="00F04948">
            <w:pPr>
              <w:adjustRightInd w:val="0"/>
              <w:rPr>
                <w:sz w:val="24"/>
                <w:szCs w:val="24"/>
                <w:lang w:val="uk-UA"/>
              </w:rPr>
            </w:pPr>
            <w:r>
              <w:rPr>
                <w:sz w:val="24"/>
                <w:szCs w:val="24"/>
                <w:lang w:val="ru-RU"/>
              </w:rPr>
              <w:t>Внесення добрив (Карбомід 1</w:t>
            </w:r>
            <w:r w:rsidRPr="00F21D08">
              <w:rPr>
                <w:sz w:val="24"/>
                <w:szCs w:val="24"/>
                <w:lang w:val="ru-RU"/>
              </w:rPr>
              <w:t>0</w:t>
            </w:r>
            <w:r>
              <w:rPr>
                <w:sz w:val="24"/>
                <w:szCs w:val="24"/>
                <w:lang w:val="ru-RU"/>
              </w:rPr>
              <w:t>0 кг на 1 га</w:t>
            </w:r>
            <w:r w:rsidRPr="007C16C3">
              <w:rPr>
                <w:sz w:val="24"/>
                <w:szCs w:val="24"/>
                <w:lang w:val="ru-RU"/>
              </w:rPr>
              <w:t>)</w:t>
            </w:r>
            <w:r w:rsidR="00BF2CF0">
              <w:rPr>
                <w:sz w:val="24"/>
                <w:szCs w:val="24"/>
                <w:lang w:val="uk-UA"/>
              </w:rPr>
              <w:t xml:space="preserve"> (ДП 7 л</w:t>
            </w:r>
            <w:r w:rsidR="00BF2CF0" w:rsidRPr="00F21D08">
              <w:rPr>
                <w:sz w:val="24"/>
                <w:szCs w:val="24"/>
                <w:lang w:val="ru-RU"/>
              </w:rPr>
              <w:t>/</w:t>
            </w:r>
            <w:r w:rsidR="00BF2CF0">
              <w:rPr>
                <w:sz w:val="24"/>
                <w:szCs w:val="24"/>
                <w:lang w:val="uk-UA"/>
              </w:rPr>
              <w:t>га)</w:t>
            </w:r>
          </w:p>
        </w:tc>
        <w:tc>
          <w:tcPr>
            <w:tcW w:w="426" w:type="dxa"/>
            <w:shd w:val="clear" w:color="auto" w:fill="auto"/>
            <w:vAlign w:val="center"/>
          </w:tcPr>
          <w:p w:rsidR="00F04948" w:rsidRPr="00BC20EE" w:rsidRDefault="00F04948" w:rsidP="00771075">
            <w:pPr>
              <w:adjustRightInd w:val="0"/>
              <w:jc w:val="center"/>
            </w:pPr>
            <w:r w:rsidRPr="00BC20EE">
              <w:t>га</w:t>
            </w:r>
          </w:p>
        </w:tc>
        <w:tc>
          <w:tcPr>
            <w:tcW w:w="992" w:type="dxa"/>
            <w:shd w:val="clear" w:color="auto" w:fill="auto"/>
          </w:tcPr>
          <w:p w:rsidR="00F04948" w:rsidRPr="00BC20EE" w:rsidRDefault="00F04948" w:rsidP="00771075">
            <w:pPr>
              <w:jc w:val="center"/>
            </w:pPr>
            <w:r w:rsidRPr="00BC20EE">
              <w:rPr>
                <w:rFonts w:eastAsia="Calibri"/>
                <w:lang w:val="uk-UA"/>
              </w:rPr>
              <w:t>50,00</w:t>
            </w:r>
          </w:p>
        </w:tc>
        <w:tc>
          <w:tcPr>
            <w:tcW w:w="1276" w:type="dxa"/>
            <w:shd w:val="clear" w:color="auto" w:fill="auto"/>
            <w:vAlign w:val="center"/>
          </w:tcPr>
          <w:p w:rsidR="00F04948" w:rsidRPr="00BC20EE" w:rsidRDefault="00F04948" w:rsidP="00771075">
            <w:pPr>
              <w:spacing w:line="229" w:lineRule="auto"/>
              <w:ind w:right="100"/>
              <w:jc w:val="center"/>
              <w:rPr>
                <w:lang w:val="uk-UA"/>
              </w:rPr>
            </w:pPr>
            <w:r>
              <w:rPr>
                <w:lang w:val="uk-UA"/>
              </w:rPr>
              <w:t>30</w:t>
            </w:r>
            <w:r w:rsidRPr="00BC20EE">
              <w:rPr>
                <w:lang w:val="uk-UA"/>
              </w:rPr>
              <w:t>0,00</w:t>
            </w:r>
          </w:p>
        </w:tc>
        <w:tc>
          <w:tcPr>
            <w:tcW w:w="1369" w:type="dxa"/>
            <w:shd w:val="clear" w:color="auto" w:fill="auto"/>
            <w:vAlign w:val="center"/>
          </w:tcPr>
          <w:p w:rsidR="00F04948" w:rsidRPr="00BC20EE" w:rsidRDefault="00F04948" w:rsidP="00771075">
            <w:pPr>
              <w:spacing w:line="229" w:lineRule="auto"/>
              <w:ind w:right="100"/>
              <w:jc w:val="center"/>
              <w:rPr>
                <w:lang w:val="uk-UA"/>
              </w:rPr>
            </w:pPr>
            <w:r>
              <w:rPr>
                <w:lang w:val="uk-UA"/>
              </w:rPr>
              <w:t>150</w:t>
            </w:r>
            <w:r w:rsidRPr="00BC20EE">
              <w:rPr>
                <w:lang w:val="uk-UA"/>
              </w:rPr>
              <w:t>00,00</w:t>
            </w:r>
          </w:p>
        </w:tc>
      </w:tr>
      <w:tr w:rsidR="00F04948" w:rsidRPr="00B5263B" w:rsidTr="00DA65E4">
        <w:tc>
          <w:tcPr>
            <w:tcW w:w="465" w:type="dxa"/>
            <w:shd w:val="clear" w:color="auto" w:fill="auto"/>
            <w:vAlign w:val="center"/>
          </w:tcPr>
          <w:p w:rsidR="00F04948" w:rsidRPr="00676A79" w:rsidRDefault="00F04948" w:rsidP="00DA65E4">
            <w:pPr>
              <w:jc w:val="center"/>
              <w:rPr>
                <w:sz w:val="24"/>
                <w:szCs w:val="24"/>
              </w:rPr>
            </w:pPr>
            <w:r w:rsidRPr="00676A79">
              <w:rPr>
                <w:sz w:val="24"/>
                <w:szCs w:val="24"/>
              </w:rPr>
              <w:t>3</w:t>
            </w:r>
          </w:p>
        </w:tc>
        <w:tc>
          <w:tcPr>
            <w:tcW w:w="5489" w:type="dxa"/>
            <w:shd w:val="clear" w:color="auto" w:fill="auto"/>
            <w:vAlign w:val="center"/>
          </w:tcPr>
          <w:p w:rsidR="00F04948" w:rsidRPr="007C16C3" w:rsidRDefault="00F04948" w:rsidP="00DA65E4">
            <w:pPr>
              <w:adjustRightInd w:val="0"/>
              <w:rPr>
                <w:sz w:val="24"/>
                <w:szCs w:val="24"/>
                <w:lang w:val="ru-RU"/>
              </w:rPr>
            </w:pPr>
            <w:r w:rsidRPr="007C16C3">
              <w:rPr>
                <w:sz w:val="24"/>
                <w:szCs w:val="24"/>
                <w:lang w:val="ru-RU"/>
              </w:rPr>
              <w:t xml:space="preserve">Передпосівна культивація </w:t>
            </w:r>
            <w:r w:rsidRPr="00F21D08">
              <w:rPr>
                <w:sz w:val="24"/>
                <w:szCs w:val="24"/>
                <w:lang w:val="ru-RU"/>
              </w:rPr>
              <w:t xml:space="preserve">на глибину </w:t>
            </w:r>
            <w:proofErr w:type="gramStart"/>
            <w:r w:rsidRPr="00F21D08">
              <w:rPr>
                <w:sz w:val="24"/>
                <w:szCs w:val="24"/>
                <w:lang w:val="ru-RU"/>
              </w:rPr>
              <w:t>пос</w:t>
            </w:r>
            <w:proofErr w:type="gramEnd"/>
            <w:r w:rsidRPr="00F21D08">
              <w:rPr>
                <w:sz w:val="24"/>
                <w:szCs w:val="24"/>
                <w:lang w:val="ru-RU"/>
              </w:rPr>
              <w:t>іву ( 7-10 см)</w:t>
            </w:r>
            <w:r>
              <w:rPr>
                <w:sz w:val="24"/>
                <w:szCs w:val="24"/>
                <w:lang w:val="uk-UA"/>
              </w:rPr>
              <w:t xml:space="preserve"> (ДП 7 л</w:t>
            </w:r>
            <w:r w:rsidRPr="00F21D08">
              <w:rPr>
                <w:sz w:val="24"/>
                <w:szCs w:val="24"/>
                <w:lang w:val="ru-RU"/>
              </w:rPr>
              <w:t>/</w:t>
            </w:r>
            <w:r>
              <w:rPr>
                <w:sz w:val="24"/>
                <w:szCs w:val="24"/>
                <w:lang w:val="uk-UA"/>
              </w:rPr>
              <w:t>га)</w:t>
            </w:r>
          </w:p>
        </w:tc>
        <w:tc>
          <w:tcPr>
            <w:tcW w:w="426" w:type="dxa"/>
            <w:shd w:val="clear" w:color="auto" w:fill="auto"/>
            <w:vAlign w:val="center"/>
          </w:tcPr>
          <w:p w:rsidR="00F04948" w:rsidRPr="00BC20EE" w:rsidRDefault="00F04948" w:rsidP="00DA65E4">
            <w:pPr>
              <w:adjustRightInd w:val="0"/>
              <w:jc w:val="center"/>
            </w:pPr>
            <w:r w:rsidRPr="00BC20EE">
              <w:t>га</w:t>
            </w:r>
          </w:p>
        </w:tc>
        <w:tc>
          <w:tcPr>
            <w:tcW w:w="992" w:type="dxa"/>
            <w:shd w:val="clear" w:color="auto" w:fill="auto"/>
          </w:tcPr>
          <w:p w:rsidR="00F04948" w:rsidRPr="00BC20EE" w:rsidRDefault="00F04948" w:rsidP="00DA65E4">
            <w:pPr>
              <w:jc w:val="center"/>
            </w:pPr>
            <w:r w:rsidRPr="00BC20EE">
              <w:rPr>
                <w:rFonts w:eastAsia="Calibri"/>
                <w:lang w:val="uk-UA"/>
              </w:rPr>
              <w:t>50,00</w:t>
            </w:r>
          </w:p>
        </w:tc>
        <w:tc>
          <w:tcPr>
            <w:tcW w:w="1276" w:type="dxa"/>
            <w:shd w:val="clear" w:color="auto" w:fill="auto"/>
            <w:vAlign w:val="center"/>
          </w:tcPr>
          <w:p w:rsidR="00F04948" w:rsidRPr="00BC20EE" w:rsidRDefault="00F04948" w:rsidP="00DA65E4">
            <w:pPr>
              <w:spacing w:line="229" w:lineRule="auto"/>
              <w:ind w:right="100"/>
              <w:jc w:val="center"/>
              <w:rPr>
                <w:lang w:val="uk-UA"/>
              </w:rPr>
            </w:pPr>
            <w:r>
              <w:rPr>
                <w:lang w:val="uk-UA"/>
              </w:rPr>
              <w:t>30</w:t>
            </w:r>
            <w:r w:rsidRPr="00BC20EE">
              <w:rPr>
                <w:lang w:val="uk-UA"/>
              </w:rPr>
              <w:t>0,00</w:t>
            </w:r>
          </w:p>
        </w:tc>
        <w:tc>
          <w:tcPr>
            <w:tcW w:w="1369" w:type="dxa"/>
            <w:shd w:val="clear" w:color="auto" w:fill="auto"/>
            <w:vAlign w:val="center"/>
          </w:tcPr>
          <w:p w:rsidR="00F04948" w:rsidRPr="00BC20EE" w:rsidRDefault="00F04948" w:rsidP="00DA65E4">
            <w:pPr>
              <w:spacing w:line="229" w:lineRule="auto"/>
              <w:ind w:right="100"/>
              <w:jc w:val="center"/>
              <w:rPr>
                <w:lang w:val="uk-UA"/>
              </w:rPr>
            </w:pPr>
            <w:r>
              <w:t>1</w:t>
            </w:r>
            <w:r>
              <w:rPr>
                <w:lang w:val="uk-UA"/>
              </w:rPr>
              <w:t>50</w:t>
            </w:r>
            <w:r w:rsidRPr="00BC20EE">
              <w:t>00,00</w:t>
            </w:r>
          </w:p>
        </w:tc>
      </w:tr>
      <w:tr w:rsidR="00F04948" w:rsidRPr="00B5263B" w:rsidTr="00DA65E4">
        <w:tc>
          <w:tcPr>
            <w:tcW w:w="465" w:type="dxa"/>
            <w:shd w:val="clear" w:color="auto" w:fill="auto"/>
            <w:vAlign w:val="center"/>
          </w:tcPr>
          <w:p w:rsidR="00F04948" w:rsidRPr="00676A79" w:rsidRDefault="00F04948" w:rsidP="00DA65E4">
            <w:pPr>
              <w:jc w:val="center"/>
              <w:rPr>
                <w:sz w:val="24"/>
                <w:szCs w:val="24"/>
                <w:lang w:val="uk-UA"/>
              </w:rPr>
            </w:pPr>
            <w:r w:rsidRPr="00676A79">
              <w:rPr>
                <w:sz w:val="24"/>
                <w:szCs w:val="24"/>
                <w:lang w:val="uk-UA"/>
              </w:rPr>
              <w:t>4</w:t>
            </w:r>
          </w:p>
        </w:tc>
        <w:tc>
          <w:tcPr>
            <w:tcW w:w="5489" w:type="dxa"/>
            <w:shd w:val="clear" w:color="auto" w:fill="auto"/>
            <w:vAlign w:val="center"/>
          </w:tcPr>
          <w:p w:rsidR="00F04948" w:rsidRPr="00F04948" w:rsidRDefault="00F04948" w:rsidP="00BF2CF0">
            <w:pPr>
              <w:adjustRightInd w:val="0"/>
              <w:rPr>
                <w:sz w:val="24"/>
                <w:szCs w:val="24"/>
                <w:lang w:val="uk-UA"/>
              </w:rPr>
            </w:pPr>
            <w:r w:rsidRPr="00F04948">
              <w:rPr>
                <w:sz w:val="24"/>
                <w:szCs w:val="24"/>
                <w:lang w:val="uk-UA"/>
              </w:rPr>
              <w:t xml:space="preserve">Посів </w:t>
            </w:r>
            <w:r w:rsidRPr="00676A79">
              <w:rPr>
                <w:sz w:val="24"/>
                <w:szCs w:val="24"/>
                <w:lang w:val="uk-UA"/>
              </w:rPr>
              <w:t>соняшнику</w:t>
            </w:r>
            <w:r w:rsidRPr="00F04948">
              <w:rPr>
                <w:sz w:val="24"/>
                <w:szCs w:val="24"/>
                <w:lang w:val="uk-UA"/>
              </w:rPr>
              <w:t xml:space="preserve"> </w:t>
            </w:r>
            <w:r w:rsidRPr="00676A79">
              <w:rPr>
                <w:sz w:val="24"/>
                <w:szCs w:val="24"/>
                <w:lang w:val="uk-UA"/>
              </w:rPr>
              <w:t>(насіння</w:t>
            </w:r>
            <w:r>
              <w:rPr>
                <w:sz w:val="24"/>
                <w:szCs w:val="24"/>
                <w:lang w:val="uk-UA"/>
              </w:rPr>
              <w:t xml:space="preserve"> сінгента </w:t>
            </w:r>
            <w:r w:rsidRPr="00676A79">
              <w:rPr>
                <w:sz w:val="24"/>
                <w:szCs w:val="24"/>
                <w:lang w:val="uk-UA"/>
              </w:rPr>
              <w:t>«СУМІКО</w:t>
            </w:r>
            <w:r>
              <w:rPr>
                <w:sz w:val="24"/>
                <w:szCs w:val="24"/>
                <w:lang w:val="uk-UA"/>
              </w:rPr>
              <w:t xml:space="preserve">» </w:t>
            </w:r>
            <w:r w:rsidRPr="00676A79">
              <w:rPr>
                <w:sz w:val="24"/>
                <w:szCs w:val="24"/>
                <w:lang w:val="uk-UA"/>
              </w:rPr>
              <w:t xml:space="preserve"> – 25 посівних одиниць)</w:t>
            </w:r>
            <w:r>
              <w:rPr>
                <w:sz w:val="24"/>
                <w:szCs w:val="24"/>
                <w:lang w:val="uk-UA"/>
              </w:rPr>
              <w:t xml:space="preserve"> з внесенням добрив ПК («Амофос» 70 кг</w:t>
            </w:r>
            <w:r w:rsidRPr="00F04948">
              <w:rPr>
                <w:sz w:val="24"/>
                <w:szCs w:val="24"/>
                <w:lang w:val="uk-UA"/>
              </w:rPr>
              <w:t>/</w:t>
            </w:r>
            <w:r>
              <w:rPr>
                <w:sz w:val="24"/>
                <w:szCs w:val="24"/>
                <w:lang w:val="uk-UA"/>
              </w:rPr>
              <w:t>га + «Сірка» 1 л</w:t>
            </w:r>
            <w:r w:rsidRPr="00F04948">
              <w:rPr>
                <w:sz w:val="24"/>
                <w:szCs w:val="24"/>
                <w:lang w:val="uk-UA"/>
              </w:rPr>
              <w:t>/</w:t>
            </w:r>
            <w:r>
              <w:rPr>
                <w:sz w:val="24"/>
                <w:szCs w:val="24"/>
                <w:lang w:val="uk-UA"/>
              </w:rPr>
              <w:t>га)</w:t>
            </w:r>
            <w:r w:rsidR="00BF2CF0">
              <w:rPr>
                <w:sz w:val="24"/>
                <w:szCs w:val="24"/>
                <w:lang w:val="uk-UA"/>
              </w:rPr>
              <w:t xml:space="preserve"> (ДП 7 л</w:t>
            </w:r>
            <w:r w:rsidR="00BF2CF0" w:rsidRPr="00F04948">
              <w:rPr>
                <w:sz w:val="24"/>
                <w:szCs w:val="24"/>
                <w:lang w:val="uk-UA"/>
              </w:rPr>
              <w:t>/</w:t>
            </w:r>
            <w:r w:rsidR="00BF2CF0">
              <w:rPr>
                <w:sz w:val="24"/>
                <w:szCs w:val="24"/>
                <w:lang w:val="uk-UA"/>
              </w:rPr>
              <w:t>га)</w:t>
            </w:r>
          </w:p>
        </w:tc>
        <w:tc>
          <w:tcPr>
            <w:tcW w:w="426" w:type="dxa"/>
            <w:shd w:val="clear" w:color="auto" w:fill="auto"/>
            <w:vAlign w:val="center"/>
          </w:tcPr>
          <w:p w:rsidR="00F04948" w:rsidRPr="00BC20EE" w:rsidRDefault="00F04948" w:rsidP="00DA65E4">
            <w:pPr>
              <w:adjustRightInd w:val="0"/>
              <w:jc w:val="center"/>
            </w:pPr>
            <w:r w:rsidRPr="00BC20EE">
              <w:t>га</w:t>
            </w:r>
          </w:p>
        </w:tc>
        <w:tc>
          <w:tcPr>
            <w:tcW w:w="992" w:type="dxa"/>
            <w:shd w:val="clear" w:color="auto" w:fill="auto"/>
          </w:tcPr>
          <w:p w:rsidR="00F04948" w:rsidRPr="00BC20EE" w:rsidRDefault="00F04948" w:rsidP="00DA65E4">
            <w:pPr>
              <w:jc w:val="center"/>
            </w:pPr>
            <w:r w:rsidRPr="00BC20EE">
              <w:rPr>
                <w:rFonts w:eastAsia="Calibri"/>
                <w:lang w:val="uk-UA"/>
              </w:rPr>
              <w:t>50,00</w:t>
            </w:r>
          </w:p>
        </w:tc>
        <w:tc>
          <w:tcPr>
            <w:tcW w:w="1276" w:type="dxa"/>
            <w:shd w:val="clear" w:color="auto" w:fill="auto"/>
            <w:vAlign w:val="center"/>
          </w:tcPr>
          <w:p w:rsidR="00F04948" w:rsidRPr="00BC20EE" w:rsidRDefault="00F04948" w:rsidP="00DA65E4">
            <w:pPr>
              <w:spacing w:line="229" w:lineRule="auto"/>
              <w:ind w:right="100"/>
              <w:jc w:val="center"/>
              <w:rPr>
                <w:lang w:val="uk-UA"/>
              </w:rPr>
            </w:pPr>
            <w:r>
              <w:rPr>
                <w:lang w:val="uk-UA"/>
              </w:rPr>
              <w:t>1200</w:t>
            </w:r>
            <w:r w:rsidRPr="00BC20EE">
              <w:rPr>
                <w:lang w:val="uk-UA"/>
              </w:rPr>
              <w:t>,00</w:t>
            </w:r>
          </w:p>
        </w:tc>
        <w:tc>
          <w:tcPr>
            <w:tcW w:w="1369" w:type="dxa"/>
            <w:shd w:val="clear" w:color="auto" w:fill="auto"/>
            <w:vAlign w:val="center"/>
          </w:tcPr>
          <w:p w:rsidR="00F04948" w:rsidRPr="00BC20EE" w:rsidRDefault="00F04948" w:rsidP="00DA65E4">
            <w:pPr>
              <w:spacing w:line="229" w:lineRule="auto"/>
              <w:ind w:right="100"/>
              <w:jc w:val="center"/>
              <w:rPr>
                <w:lang w:val="uk-UA"/>
              </w:rPr>
            </w:pPr>
            <w:r>
              <w:rPr>
                <w:lang w:val="uk-UA"/>
              </w:rPr>
              <w:t>60</w:t>
            </w:r>
            <w:r w:rsidRPr="00BC20EE">
              <w:rPr>
                <w:lang w:val="uk-UA"/>
              </w:rPr>
              <w:t>000,00</w:t>
            </w:r>
          </w:p>
        </w:tc>
      </w:tr>
      <w:tr w:rsidR="00F04948" w:rsidRPr="003346CB" w:rsidTr="00DA65E4">
        <w:tc>
          <w:tcPr>
            <w:tcW w:w="465" w:type="dxa"/>
            <w:shd w:val="clear" w:color="auto" w:fill="auto"/>
            <w:vAlign w:val="center"/>
          </w:tcPr>
          <w:p w:rsidR="00F04948" w:rsidRPr="00676A79" w:rsidRDefault="00F04948" w:rsidP="00DA65E4">
            <w:pPr>
              <w:jc w:val="center"/>
              <w:rPr>
                <w:sz w:val="24"/>
                <w:szCs w:val="24"/>
                <w:lang w:val="uk-UA"/>
              </w:rPr>
            </w:pPr>
            <w:r>
              <w:rPr>
                <w:sz w:val="24"/>
                <w:szCs w:val="24"/>
                <w:lang w:val="uk-UA"/>
              </w:rPr>
              <w:t>5</w:t>
            </w:r>
          </w:p>
        </w:tc>
        <w:tc>
          <w:tcPr>
            <w:tcW w:w="5489" w:type="dxa"/>
            <w:shd w:val="clear" w:color="auto" w:fill="auto"/>
            <w:vAlign w:val="center"/>
          </w:tcPr>
          <w:p w:rsidR="00F04948" w:rsidRPr="00676A79" w:rsidRDefault="00F04948" w:rsidP="00DA65E4">
            <w:pPr>
              <w:adjustRightInd w:val="0"/>
              <w:rPr>
                <w:sz w:val="24"/>
                <w:szCs w:val="24"/>
                <w:lang w:val="uk-UA"/>
              </w:rPr>
            </w:pPr>
            <w:r w:rsidRPr="00676A79">
              <w:rPr>
                <w:sz w:val="24"/>
                <w:szCs w:val="24"/>
                <w:lang w:val="uk-UA"/>
              </w:rPr>
              <w:t xml:space="preserve">Внесення засобів захисту рослин (ЗЗР)  </w:t>
            </w:r>
            <w:r w:rsidRPr="00676A79">
              <w:rPr>
                <w:b/>
                <w:sz w:val="24"/>
                <w:szCs w:val="24"/>
                <w:lang w:val="uk-UA"/>
              </w:rPr>
              <w:t xml:space="preserve">(«Агропав  екстра» - 0,1 л/га., «Карбезим» - 0,5 л/га) </w:t>
            </w:r>
            <w:r>
              <w:rPr>
                <w:sz w:val="24"/>
                <w:szCs w:val="24"/>
                <w:lang w:val="uk-UA"/>
              </w:rPr>
              <w:t>(ДП 7 л</w:t>
            </w:r>
            <w:r w:rsidRPr="00F21D08">
              <w:rPr>
                <w:sz w:val="24"/>
                <w:szCs w:val="24"/>
                <w:lang w:val="ru-RU"/>
              </w:rPr>
              <w:t>/</w:t>
            </w:r>
            <w:r>
              <w:rPr>
                <w:sz w:val="24"/>
                <w:szCs w:val="24"/>
                <w:lang w:val="uk-UA"/>
              </w:rPr>
              <w:t>га)</w:t>
            </w:r>
            <w:r w:rsidRPr="00676A79">
              <w:rPr>
                <w:b/>
                <w:sz w:val="24"/>
                <w:szCs w:val="24"/>
                <w:lang w:val="uk-UA"/>
              </w:rPr>
              <w:t xml:space="preserve"> </w:t>
            </w:r>
          </w:p>
        </w:tc>
        <w:tc>
          <w:tcPr>
            <w:tcW w:w="426" w:type="dxa"/>
            <w:shd w:val="clear" w:color="auto" w:fill="auto"/>
            <w:vAlign w:val="center"/>
          </w:tcPr>
          <w:p w:rsidR="00F04948" w:rsidRPr="00BC20EE" w:rsidRDefault="00F04948" w:rsidP="00DA65E4">
            <w:pPr>
              <w:adjustRightInd w:val="0"/>
              <w:jc w:val="center"/>
              <w:rPr>
                <w:lang w:val="uk-UA"/>
              </w:rPr>
            </w:pPr>
            <w:r w:rsidRPr="00BC20EE">
              <w:rPr>
                <w:lang w:val="uk-UA"/>
              </w:rPr>
              <w:t>га</w:t>
            </w:r>
          </w:p>
        </w:tc>
        <w:tc>
          <w:tcPr>
            <w:tcW w:w="992" w:type="dxa"/>
            <w:shd w:val="clear" w:color="auto" w:fill="auto"/>
          </w:tcPr>
          <w:p w:rsidR="00F04948" w:rsidRPr="00BC20EE" w:rsidRDefault="00F04948" w:rsidP="00DA65E4">
            <w:pPr>
              <w:jc w:val="center"/>
              <w:rPr>
                <w:lang w:val="uk-UA"/>
              </w:rPr>
            </w:pPr>
            <w:r w:rsidRPr="00BC20EE">
              <w:rPr>
                <w:rFonts w:eastAsia="Calibri"/>
                <w:lang w:val="uk-UA"/>
              </w:rPr>
              <w:t>50,00</w:t>
            </w:r>
          </w:p>
        </w:tc>
        <w:tc>
          <w:tcPr>
            <w:tcW w:w="1276" w:type="dxa"/>
            <w:shd w:val="clear" w:color="auto" w:fill="auto"/>
            <w:vAlign w:val="center"/>
          </w:tcPr>
          <w:p w:rsidR="00F04948" w:rsidRPr="00BC20EE" w:rsidRDefault="00F04948" w:rsidP="00DA65E4">
            <w:pPr>
              <w:spacing w:line="229" w:lineRule="auto"/>
              <w:ind w:right="100"/>
              <w:jc w:val="center"/>
              <w:rPr>
                <w:lang w:val="uk-UA"/>
              </w:rPr>
            </w:pPr>
            <w:r>
              <w:rPr>
                <w:lang w:val="uk-UA"/>
              </w:rPr>
              <w:t>300</w:t>
            </w:r>
            <w:r w:rsidRPr="00BC20EE">
              <w:rPr>
                <w:lang w:val="uk-UA"/>
              </w:rPr>
              <w:t>,00</w:t>
            </w:r>
          </w:p>
        </w:tc>
        <w:tc>
          <w:tcPr>
            <w:tcW w:w="1369" w:type="dxa"/>
            <w:shd w:val="clear" w:color="auto" w:fill="auto"/>
          </w:tcPr>
          <w:p w:rsidR="00F04948" w:rsidRPr="00BC20EE" w:rsidRDefault="00F04948" w:rsidP="00BC20EE">
            <w:pPr>
              <w:jc w:val="center"/>
            </w:pPr>
            <w:r>
              <w:rPr>
                <w:lang w:val="uk-UA"/>
              </w:rPr>
              <w:t>150</w:t>
            </w:r>
            <w:r w:rsidRPr="00BC20EE">
              <w:rPr>
                <w:lang w:val="uk-UA"/>
              </w:rPr>
              <w:t>00,00</w:t>
            </w:r>
          </w:p>
        </w:tc>
      </w:tr>
      <w:tr w:rsidR="00F04948" w:rsidRPr="003346CB" w:rsidTr="00DA65E4">
        <w:tc>
          <w:tcPr>
            <w:tcW w:w="465" w:type="dxa"/>
            <w:shd w:val="clear" w:color="auto" w:fill="auto"/>
            <w:vAlign w:val="center"/>
          </w:tcPr>
          <w:p w:rsidR="00F04948" w:rsidRPr="00676A79" w:rsidRDefault="00F04948" w:rsidP="00DA65E4">
            <w:pPr>
              <w:jc w:val="center"/>
              <w:rPr>
                <w:sz w:val="24"/>
                <w:szCs w:val="24"/>
                <w:lang w:val="uk-UA"/>
              </w:rPr>
            </w:pPr>
            <w:r>
              <w:rPr>
                <w:sz w:val="24"/>
                <w:szCs w:val="24"/>
                <w:lang w:val="uk-UA"/>
              </w:rPr>
              <w:t>6</w:t>
            </w:r>
          </w:p>
        </w:tc>
        <w:tc>
          <w:tcPr>
            <w:tcW w:w="5489" w:type="dxa"/>
            <w:shd w:val="clear" w:color="auto" w:fill="auto"/>
            <w:vAlign w:val="center"/>
          </w:tcPr>
          <w:p w:rsidR="00F04948" w:rsidRPr="00676A79" w:rsidRDefault="00F04948" w:rsidP="00DA65E4">
            <w:pPr>
              <w:adjustRightInd w:val="0"/>
              <w:rPr>
                <w:sz w:val="24"/>
                <w:szCs w:val="24"/>
                <w:lang w:val="uk-UA"/>
              </w:rPr>
            </w:pPr>
            <w:r w:rsidRPr="00676A79">
              <w:rPr>
                <w:sz w:val="24"/>
                <w:szCs w:val="24"/>
                <w:lang w:val="uk-UA"/>
              </w:rPr>
              <w:t xml:space="preserve">Внесення засобів захисту рослин (ЗЗР)  </w:t>
            </w:r>
            <w:r w:rsidRPr="00676A79">
              <w:rPr>
                <w:b/>
                <w:sz w:val="24"/>
                <w:szCs w:val="24"/>
                <w:lang w:val="uk-UA"/>
              </w:rPr>
              <w:t>(«Фунгісил»- 0,5 л/га)</w:t>
            </w:r>
            <w:r>
              <w:rPr>
                <w:sz w:val="24"/>
                <w:szCs w:val="24"/>
                <w:lang w:val="uk-UA"/>
              </w:rPr>
              <w:t xml:space="preserve"> (ДП 7 л</w:t>
            </w:r>
            <w:r w:rsidRPr="00F21D08">
              <w:rPr>
                <w:sz w:val="24"/>
                <w:szCs w:val="24"/>
                <w:lang w:val="ru-RU"/>
              </w:rPr>
              <w:t>/</w:t>
            </w:r>
            <w:r>
              <w:rPr>
                <w:sz w:val="24"/>
                <w:szCs w:val="24"/>
                <w:lang w:val="uk-UA"/>
              </w:rPr>
              <w:t>га)</w:t>
            </w:r>
          </w:p>
        </w:tc>
        <w:tc>
          <w:tcPr>
            <w:tcW w:w="426" w:type="dxa"/>
            <w:shd w:val="clear" w:color="auto" w:fill="auto"/>
            <w:vAlign w:val="center"/>
          </w:tcPr>
          <w:p w:rsidR="00F04948" w:rsidRPr="00BC20EE" w:rsidRDefault="00F04948" w:rsidP="00DA65E4">
            <w:pPr>
              <w:adjustRightInd w:val="0"/>
              <w:jc w:val="center"/>
              <w:rPr>
                <w:lang w:val="uk-UA"/>
              </w:rPr>
            </w:pPr>
            <w:r w:rsidRPr="00BC20EE">
              <w:rPr>
                <w:lang w:val="uk-UA"/>
              </w:rPr>
              <w:t>га</w:t>
            </w:r>
          </w:p>
        </w:tc>
        <w:tc>
          <w:tcPr>
            <w:tcW w:w="992" w:type="dxa"/>
            <w:shd w:val="clear" w:color="auto" w:fill="auto"/>
          </w:tcPr>
          <w:p w:rsidR="00F04948" w:rsidRPr="00BC20EE" w:rsidRDefault="00F04948" w:rsidP="00DA65E4">
            <w:pPr>
              <w:jc w:val="center"/>
              <w:rPr>
                <w:lang w:val="uk-UA"/>
              </w:rPr>
            </w:pPr>
            <w:r w:rsidRPr="00BC20EE">
              <w:rPr>
                <w:rFonts w:eastAsia="Calibri"/>
                <w:lang w:val="uk-UA"/>
              </w:rPr>
              <w:t>50,00</w:t>
            </w:r>
          </w:p>
        </w:tc>
        <w:tc>
          <w:tcPr>
            <w:tcW w:w="1276" w:type="dxa"/>
            <w:shd w:val="clear" w:color="auto" w:fill="auto"/>
            <w:vAlign w:val="center"/>
          </w:tcPr>
          <w:p w:rsidR="00F04948" w:rsidRPr="00BC20EE" w:rsidRDefault="00F04948" w:rsidP="00DA65E4">
            <w:pPr>
              <w:spacing w:line="229" w:lineRule="auto"/>
              <w:ind w:right="100"/>
              <w:jc w:val="center"/>
              <w:rPr>
                <w:lang w:val="uk-UA"/>
              </w:rPr>
            </w:pPr>
            <w:r>
              <w:rPr>
                <w:lang w:val="uk-UA"/>
              </w:rPr>
              <w:t>300</w:t>
            </w:r>
            <w:r w:rsidRPr="00BC20EE">
              <w:rPr>
                <w:lang w:val="uk-UA"/>
              </w:rPr>
              <w:t>,00</w:t>
            </w:r>
          </w:p>
        </w:tc>
        <w:tc>
          <w:tcPr>
            <w:tcW w:w="1369" w:type="dxa"/>
            <w:shd w:val="clear" w:color="auto" w:fill="auto"/>
          </w:tcPr>
          <w:p w:rsidR="00F04948" w:rsidRPr="00BC20EE" w:rsidRDefault="00F04948" w:rsidP="00BC20EE">
            <w:pPr>
              <w:jc w:val="center"/>
            </w:pPr>
            <w:r>
              <w:rPr>
                <w:lang w:val="uk-UA"/>
              </w:rPr>
              <w:t>150</w:t>
            </w:r>
            <w:r w:rsidRPr="00BC20EE">
              <w:rPr>
                <w:lang w:val="uk-UA"/>
              </w:rPr>
              <w:t>00,00</w:t>
            </w:r>
          </w:p>
        </w:tc>
      </w:tr>
      <w:tr w:rsidR="00F04948" w:rsidRPr="003346CB" w:rsidTr="00DA65E4">
        <w:tc>
          <w:tcPr>
            <w:tcW w:w="465" w:type="dxa"/>
            <w:shd w:val="clear" w:color="auto" w:fill="auto"/>
            <w:vAlign w:val="center"/>
          </w:tcPr>
          <w:p w:rsidR="00F04948" w:rsidRPr="00676A79" w:rsidRDefault="00F04948" w:rsidP="00DA65E4">
            <w:pPr>
              <w:jc w:val="center"/>
              <w:rPr>
                <w:sz w:val="24"/>
                <w:szCs w:val="24"/>
                <w:lang w:val="uk-UA"/>
              </w:rPr>
            </w:pPr>
            <w:r>
              <w:rPr>
                <w:sz w:val="24"/>
                <w:szCs w:val="24"/>
                <w:lang w:val="uk-UA"/>
              </w:rPr>
              <w:t>7</w:t>
            </w:r>
          </w:p>
        </w:tc>
        <w:tc>
          <w:tcPr>
            <w:tcW w:w="5489" w:type="dxa"/>
            <w:shd w:val="clear" w:color="auto" w:fill="auto"/>
            <w:vAlign w:val="center"/>
          </w:tcPr>
          <w:p w:rsidR="00F04948" w:rsidRPr="00676A79" w:rsidRDefault="00F04948" w:rsidP="00DA65E4">
            <w:pPr>
              <w:adjustRightInd w:val="0"/>
              <w:rPr>
                <w:sz w:val="24"/>
                <w:szCs w:val="24"/>
                <w:lang w:val="uk-UA"/>
              </w:rPr>
            </w:pPr>
            <w:r w:rsidRPr="00676A79">
              <w:rPr>
                <w:sz w:val="24"/>
                <w:szCs w:val="24"/>
                <w:lang w:val="uk-UA"/>
              </w:rPr>
              <w:t>Внесення добрива (підживлення) (</w:t>
            </w:r>
            <w:r w:rsidRPr="00676A79">
              <w:rPr>
                <w:b/>
                <w:sz w:val="24"/>
                <w:szCs w:val="24"/>
                <w:lang w:val="uk-UA"/>
              </w:rPr>
              <w:t>«Еколайн бор» - 1,5 л/га )</w:t>
            </w:r>
          </w:p>
        </w:tc>
        <w:tc>
          <w:tcPr>
            <w:tcW w:w="426" w:type="dxa"/>
            <w:shd w:val="clear" w:color="auto" w:fill="auto"/>
            <w:vAlign w:val="center"/>
          </w:tcPr>
          <w:p w:rsidR="00F04948" w:rsidRPr="00BC20EE" w:rsidRDefault="00F04948" w:rsidP="00DA65E4">
            <w:pPr>
              <w:adjustRightInd w:val="0"/>
              <w:jc w:val="center"/>
              <w:rPr>
                <w:lang w:val="uk-UA"/>
              </w:rPr>
            </w:pPr>
            <w:r w:rsidRPr="00BC20EE">
              <w:rPr>
                <w:lang w:val="uk-UA"/>
              </w:rPr>
              <w:t>га</w:t>
            </w:r>
          </w:p>
        </w:tc>
        <w:tc>
          <w:tcPr>
            <w:tcW w:w="992" w:type="dxa"/>
            <w:shd w:val="clear" w:color="auto" w:fill="auto"/>
          </w:tcPr>
          <w:p w:rsidR="00F04948" w:rsidRPr="00BC20EE" w:rsidRDefault="00F04948" w:rsidP="00DA65E4">
            <w:pPr>
              <w:jc w:val="center"/>
              <w:rPr>
                <w:lang w:val="uk-UA"/>
              </w:rPr>
            </w:pPr>
            <w:r w:rsidRPr="00BC20EE">
              <w:rPr>
                <w:rFonts w:eastAsia="Calibri"/>
                <w:lang w:val="uk-UA"/>
              </w:rPr>
              <w:t>50,00</w:t>
            </w:r>
          </w:p>
        </w:tc>
        <w:tc>
          <w:tcPr>
            <w:tcW w:w="1276" w:type="dxa"/>
            <w:shd w:val="clear" w:color="auto" w:fill="auto"/>
            <w:vAlign w:val="center"/>
          </w:tcPr>
          <w:p w:rsidR="00F04948" w:rsidRPr="00BC20EE" w:rsidRDefault="00F04948" w:rsidP="00DA65E4">
            <w:pPr>
              <w:spacing w:line="229" w:lineRule="auto"/>
              <w:ind w:right="100"/>
              <w:jc w:val="center"/>
              <w:rPr>
                <w:lang w:val="uk-UA"/>
              </w:rPr>
            </w:pPr>
            <w:r>
              <w:rPr>
                <w:lang w:val="uk-UA"/>
              </w:rPr>
              <w:t>200</w:t>
            </w:r>
            <w:r w:rsidRPr="00BC20EE">
              <w:rPr>
                <w:lang w:val="uk-UA"/>
              </w:rPr>
              <w:t>,00</w:t>
            </w:r>
          </w:p>
        </w:tc>
        <w:tc>
          <w:tcPr>
            <w:tcW w:w="1369" w:type="dxa"/>
            <w:shd w:val="clear" w:color="auto" w:fill="auto"/>
          </w:tcPr>
          <w:p w:rsidR="00F04948" w:rsidRPr="00BC20EE" w:rsidRDefault="00F04948" w:rsidP="00BC20EE">
            <w:pPr>
              <w:jc w:val="center"/>
            </w:pPr>
            <w:r>
              <w:rPr>
                <w:lang w:val="uk-UA"/>
              </w:rPr>
              <w:t>10</w:t>
            </w:r>
            <w:r w:rsidRPr="00BC20EE">
              <w:rPr>
                <w:lang w:val="uk-UA"/>
              </w:rPr>
              <w:t>000,00</w:t>
            </w:r>
          </w:p>
        </w:tc>
      </w:tr>
      <w:tr w:rsidR="00F04948" w:rsidRPr="00F52E95" w:rsidTr="00DA65E4">
        <w:tc>
          <w:tcPr>
            <w:tcW w:w="465" w:type="dxa"/>
            <w:shd w:val="clear" w:color="auto" w:fill="auto"/>
            <w:vAlign w:val="center"/>
          </w:tcPr>
          <w:p w:rsidR="00F04948" w:rsidRPr="00676A79" w:rsidRDefault="00F04948" w:rsidP="00DA65E4">
            <w:pPr>
              <w:jc w:val="center"/>
              <w:rPr>
                <w:sz w:val="24"/>
                <w:szCs w:val="24"/>
                <w:lang w:val="uk-UA"/>
              </w:rPr>
            </w:pPr>
            <w:r>
              <w:rPr>
                <w:sz w:val="24"/>
                <w:szCs w:val="24"/>
                <w:lang w:val="uk-UA"/>
              </w:rPr>
              <w:t>8</w:t>
            </w:r>
          </w:p>
        </w:tc>
        <w:tc>
          <w:tcPr>
            <w:tcW w:w="5489" w:type="dxa"/>
            <w:shd w:val="clear" w:color="auto" w:fill="auto"/>
            <w:vAlign w:val="center"/>
          </w:tcPr>
          <w:p w:rsidR="00F04948" w:rsidRPr="00676A79" w:rsidRDefault="00F04948" w:rsidP="00DA65E4">
            <w:pPr>
              <w:adjustRightInd w:val="0"/>
              <w:rPr>
                <w:sz w:val="24"/>
                <w:szCs w:val="24"/>
                <w:lang w:val="uk-UA"/>
              </w:rPr>
            </w:pPr>
            <w:r w:rsidRPr="00676A79">
              <w:rPr>
                <w:sz w:val="24"/>
                <w:szCs w:val="24"/>
                <w:lang w:val="uk-UA"/>
              </w:rPr>
              <w:t>Міжрядний обробіток сходів</w:t>
            </w:r>
            <w:r>
              <w:rPr>
                <w:sz w:val="24"/>
                <w:szCs w:val="24"/>
                <w:lang w:val="uk-UA"/>
              </w:rPr>
              <w:t xml:space="preserve"> (ДП 7 л</w:t>
            </w:r>
            <w:r w:rsidRPr="00F21D08">
              <w:rPr>
                <w:sz w:val="24"/>
                <w:szCs w:val="24"/>
                <w:lang w:val="ru-RU"/>
              </w:rPr>
              <w:t>/</w:t>
            </w:r>
            <w:r>
              <w:rPr>
                <w:sz w:val="24"/>
                <w:szCs w:val="24"/>
                <w:lang w:val="uk-UA"/>
              </w:rPr>
              <w:t>га)</w:t>
            </w:r>
          </w:p>
        </w:tc>
        <w:tc>
          <w:tcPr>
            <w:tcW w:w="426" w:type="dxa"/>
            <w:shd w:val="clear" w:color="auto" w:fill="auto"/>
            <w:vAlign w:val="center"/>
          </w:tcPr>
          <w:p w:rsidR="00F04948" w:rsidRPr="00BC20EE" w:rsidRDefault="00F04948" w:rsidP="00DA65E4">
            <w:pPr>
              <w:adjustRightInd w:val="0"/>
              <w:jc w:val="center"/>
            </w:pPr>
            <w:r w:rsidRPr="00BC20EE">
              <w:t>га</w:t>
            </w:r>
          </w:p>
        </w:tc>
        <w:tc>
          <w:tcPr>
            <w:tcW w:w="992" w:type="dxa"/>
            <w:shd w:val="clear" w:color="auto" w:fill="auto"/>
          </w:tcPr>
          <w:p w:rsidR="00F04948" w:rsidRPr="00BC20EE" w:rsidRDefault="00F04948" w:rsidP="00DA65E4">
            <w:pPr>
              <w:jc w:val="center"/>
            </w:pPr>
            <w:r w:rsidRPr="00BC20EE">
              <w:rPr>
                <w:rFonts w:eastAsia="Calibri"/>
                <w:lang w:val="uk-UA"/>
              </w:rPr>
              <w:t>50,00</w:t>
            </w:r>
          </w:p>
        </w:tc>
        <w:tc>
          <w:tcPr>
            <w:tcW w:w="1276" w:type="dxa"/>
            <w:shd w:val="clear" w:color="auto" w:fill="auto"/>
            <w:vAlign w:val="center"/>
          </w:tcPr>
          <w:p w:rsidR="00F04948" w:rsidRPr="00BC20EE" w:rsidRDefault="00F04948" w:rsidP="00DA65E4">
            <w:pPr>
              <w:spacing w:line="229" w:lineRule="auto"/>
              <w:ind w:right="100"/>
              <w:jc w:val="center"/>
              <w:rPr>
                <w:lang w:val="uk-UA"/>
              </w:rPr>
            </w:pPr>
            <w:r>
              <w:rPr>
                <w:lang w:val="uk-UA"/>
              </w:rPr>
              <w:t>200</w:t>
            </w:r>
            <w:r w:rsidRPr="00BC20EE">
              <w:rPr>
                <w:lang w:val="uk-UA"/>
              </w:rPr>
              <w:t>,00</w:t>
            </w:r>
          </w:p>
        </w:tc>
        <w:tc>
          <w:tcPr>
            <w:tcW w:w="1369" w:type="dxa"/>
            <w:shd w:val="clear" w:color="auto" w:fill="auto"/>
          </w:tcPr>
          <w:p w:rsidR="00F04948" w:rsidRPr="00BC20EE" w:rsidRDefault="00F04948" w:rsidP="00BC20EE">
            <w:pPr>
              <w:jc w:val="center"/>
            </w:pPr>
            <w:r>
              <w:rPr>
                <w:lang w:val="uk-UA"/>
              </w:rPr>
              <w:t>10</w:t>
            </w:r>
            <w:r w:rsidRPr="00BC20EE">
              <w:rPr>
                <w:lang w:val="uk-UA"/>
              </w:rPr>
              <w:t>000,00</w:t>
            </w:r>
          </w:p>
        </w:tc>
      </w:tr>
      <w:tr w:rsidR="00F04948" w:rsidRPr="00F52E95" w:rsidTr="00DA65E4">
        <w:tc>
          <w:tcPr>
            <w:tcW w:w="465" w:type="dxa"/>
            <w:shd w:val="clear" w:color="auto" w:fill="auto"/>
            <w:vAlign w:val="center"/>
          </w:tcPr>
          <w:p w:rsidR="00F04948" w:rsidRPr="00676A79" w:rsidRDefault="00F04948" w:rsidP="00DA65E4">
            <w:pPr>
              <w:jc w:val="center"/>
              <w:rPr>
                <w:sz w:val="24"/>
                <w:szCs w:val="24"/>
                <w:lang w:val="uk-UA"/>
              </w:rPr>
            </w:pPr>
            <w:r>
              <w:rPr>
                <w:sz w:val="24"/>
                <w:szCs w:val="24"/>
                <w:lang w:val="uk-UA"/>
              </w:rPr>
              <w:t>9</w:t>
            </w:r>
          </w:p>
        </w:tc>
        <w:tc>
          <w:tcPr>
            <w:tcW w:w="5489" w:type="dxa"/>
            <w:shd w:val="clear" w:color="auto" w:fill="auto"/>
            <w:vAlign w:val="center"/>
          </w:tcPr>
          <w:p w:rsidR="00F04948" w:rsidRPr="00472D60" w:rsidRDefault="00F04948" w:rsidP="00DA65E4">
            <w:pPr>
              <w:adjustRightInd w:val="0"/>
              <w:rPr>
                <w:sz w:val="24"/>
                <w:szCs w:val="24"/>
                <w:lang w:val="ru-RU"/>
              </w:rPr>
            </w:pPr>
            <w:r w:rsidRPr="00472D60">
              <w:rPr>
                <w:sz w:val="24"/>
                <w:szCs w:val="24"/>
                <w:lang w:val="ru-RU"/>
              </w:rPr>
              <w:t xml:space="preserve">Збирання врожаю </w:t>
            </w:r>
            <w:r>
              <w:rPr>
                <w:sz w:val="24"/>
                <w:szCs w:val="24"/>
                <w:lang w:val="uk-UA"/>
              </w:rPr>
              <w:t xml:space="preserve">(ДП </w:t>
            </w:r>
            <w:r w:rsidRPr="00472D60">
              <w:rPr>
                <w:sz w:val="24"/>
                <w:szCs w:val="24"/>
                <w:lang w:val="ru-RU"/>
              </w:rPr>
              <w:t>1</w:t>
            </w:r>
            <w:r>
              <w:rPr>
                <w:sz w:val="24"/>
                <w:szCs w:val="24"/>
                <w:lang w:val="uk-UA"/>
              </w:rPr>
              <w:t>7 л</w:t>
            </w:r>
            <w:r w:rsidRPr="00F21D08">
              <w:rPr>
                <w:sz w:val="24"/>
                <w:szCs w:val="24"/>
                <w:lang w:val="ru-RU"/>
              </w:rPr>
              <w:t>/</w:t>
            </w:r>
            <w:r>
              <w:rPr>
                <w:sz w:val="24"/>
                <w:szCs w:val="24"/>
                <w:lang w:val="uk-UA"/>
              </w:rPr>
              <w:t>га)</w:t>
            </w:r>
          </w:p>
        </w:tc>
        <w:tc>
          <w:tcPr>
            <w:tcW w:w="426" w:type="dxa"/>
            <w:shd w:val="clear" w:color="auto" w:fill="auto"/>
            <w:vAlign w:val="center"/>
          </w:tcPr>
          <w:p w:rsidR="00F04948" w:rsidRPr="00BC20EE" w:rsidRDefault="00F04948" w:rsidP="00DA65E4">
            <w:pPr>
              <w:adjustRightInd w:val="0"/>
              <w:jc w:val="center"/>
            </w:pPr>
            <w:r w:rsidRPr="00BC20EE">
              <w:t>га</w:t>
            </w:r>
          </w:p>
        </w:tc>
        <w:tc>
          <w:tcPr>
            <w:tcW w:w="992" w:type="dxa"/>
            <w:shd w:val="clear" w:color="auto" w:fill="auto"/>
          </w:tcPr>
          <w:p w:rsidR="00F04948" w:rsidRPr="00BC20EE" w:rsidRDefault="00F04948" w:rsidP="00DA65E4">
            <w:pPr>
              <w:jc w:val="center"/>
            </w:pPr>
            <w:r w:rsidRPr="00BC20EE">
              <w:rPr>
                <w:rFonts w:eastAsia="Calibri"/>
                <w:lang w:val="uk-UA"/>
              </w:rPr>
              <w:t>50,00</w:t>
            </w:r>
          </w:p>
        </w:tc>
        <w:tc>
          <w:tcPr>
            <w:tcW w:w="1276" w:type="dxa"/>
            <w:shd w:val="clear" w:color="auto" w:fill="auto"/>
            <w:vAlign w:val="center"/>
          </w:tcPr>
          <w:p w:rsidR="00F04948" w:rsidRPr="00BC20EE" w:rsidRDefault="00F04948" w:rsidP="00DA65E4">
            <w:pPr>
              <w:spacing w:line="229" w:lineRule="auto"/>
              <w:ind w:right="100"/>
              <w:jc w:val="center"/>
              <w:rPr>
                <w:lang w:val="uk-UA"/>
              </w:rPr>
            </w:pPr>
            <w:r>
              <w:rPr>
                <w:lang w:val="uk-UA"/>
              </w:rPr>
              <w:t>15</w:t>
            </w:r>
            <w:r w:rsidRPr="00BC20EE">
              <w:rPr>
                <w:lang w:val="uk-UA"/>
              </w:rPr>
              <w:t>00,00</w:t>
            </w:r>
          </w:p>
        </w:tc>
        <w:tc>
          <w:tcPr>
            <w:tcW w:w="1369" w:type="dxa"/>
            <w:shd w:val="clear" w:color="auto" w:fill="auto"/>
            <w:vAlign w:val="center"/>
          </w:tcPr>
          <w:p w:rsidR="00F04948" w:rsidRPr="00BC20EE" w:rsidRDefault="00F04948" w:rsidP="00BC20EE">
            <w:pPr>
              <w:spacing w:line="229" w:lineRule="auto"/>
              <w:ind w:right="100"/>
              <w:jc w:val="center"/>
              <w:rPr>
                <w:lang w:val="uk-UA"/>
              </w:rPr>
            </w:pPr>
            <w:r>
              <w:rPr>
                <w:lang w:val="uk-UA"/>
              </w:rPr>
              <w:t>75</w:t>
            </w:r>
            <w:r w:rsidRPr="00BC20EE">
              <w:rPr>
                <w:lang w:val="uk-UA"/>
              </w:rPr>
              <w:t>000,00</w:t>
            </w:r>
          </w:p>
        </w:tc>
      </w:tr>
      <w:tr w:rsidR="00F04948" w:rsidRPr="00F52E95" w:rsidTr="00DA65E4">
        <w:tc>
          <w:tcPr>
            <w:tcW w:w="465" w:type="dxa"/>
            <w:shd w:val="clear" w:color="auto" w:fill="auto"/>
            <w:vAlign w:val="center"/>
          </w:tcPr>
          <w:p w:rsidR="00F04948" w:rsidRPr="00EE0686" w:rsidRDefault="00F04948" w:rsidP="00DA65E4">
            <w:pPr>
              <w:jc w:val="center"/>
              <w:rPr>
                <w:sz w:val="24"/>
                <w:szCs w:val="24"/>
                <w:lang w:val="uk-UA"/>
              </w:rPr>
            </w:pPr>
            <w:r>
              <w:rPr>
                <w:sz w:val="24"/>
                <w:szCs w:val="24"/>
              </w:rPr>
              <w:t>1</w:t>
            </w:r>
            <w:r>
              <w:rPr>
                <w:sz w:val="24"/>
                <w:szCs w:val="24"/>
                <w:lang w:val="uk-UA"/>
              </w:rPr>
              <w:t>0</w:t>
            </w:r>
          </w:p>
        </w:tc>
        <w:tc>
          <w:tcPr>
            <w:tcW w:w="5489" w:type="dxa"/>
            <w:shd w:val="clear" w:color="auto" w:fill="auto"/>
            <w:vAlign w:val="center"/>
          </w:tcPr>
          <w:p w:rsidR="00F04948" w:rsidRPr="00472D60" w:rsidRDefault="00F04948" w:rsidP="00DA65E4">
            <w:pPr>
              <w:adjustRightInd w:val="0"/>
              <w:rPr>
                <w:sz w:val="24"/>
                <w:szCs w:val="24"/>
                <w:lang w:val="ru-RU"/>
              </w:rPr>
            </w:pPr>
            <w:r w:rsidRPr="007C16C3">
              <w:rPr>
                <w:sz w:val="24"/>
                <w:szCs w:val="24"/>
                <w:lang w:val="ru-RU"/>
              </w:rPr>
              <w:t xml:space="preserve">Транспортування до </w:t>
            </w:r>
            <w:proofErr w:type="gramStart"/>
            <w:r w:rsidRPr="007C16C3">
              <w:rPr>
                <w:sz w:val="24"/>
                <w:szCs w:val="24"/>
                <w:lang w:val="ru-RU"/>
              </w:rPr>
              <w:t>м</w:t>
            </w:r>
            <w:proofErr w:type="gramEnd"/>
            <w:r w:rsidRPr="007C16C3">
              <w:rPr>
                <w:sz w:val="24"/>
                <w:szCs w:val="24"/>
                <w:lang w:val="ru-RU"/>
              </w:rPr>
              <w:t xml:space="preserve">ісця зберігання </w:t>
            </w:r>
            <w:r w:rsidRPr="007C16C3">
              <w:rPr>
                <w:b/>
                <w:bCs/>
                <w:sz w:val="24"/>
                <w:szCs w:val="24"/>
                <w:lang w:val="ru-RU"/>
              </w:rPr>
              <w:t>(орієнтовна     відстань 50 км.)</w:t>
            </w:r>
            <w:r w:rsidRPr="00472D60">
              <w:rPr>
                <w:b/>
                <w:bCs/>
                <w:sz w:val="24"/>
                <w:szCs w:val="24"/>
                <w:lang w:val="ru-RU"/>
              </w:rPr>
              <w:t xml:space="preserve"> (</w:t>
            </w:r>
            <w:r>
              <w:rPr>
                <w:sz w:val="24"/>
                <w:szCs w:val="24"/>
                <w:lang w:val="uk-UA"/>
              </w:rPr>
              <w:t xml:space="preserve">ДП </w:t>
            </w:r>
            <w:r>
              <w:rPr>
                <w:sz w:val="24"/>
                <w:szCs w:val="24"/>
              </w:rPr>
              <w:t>20</w:t>
            </w:r>
            <w:r>
              <w:rPr>
                <w:sz w:val="24"/>
                <w:szCs w:val="24"/>
                <w:lang w:val="uk-UA"/>
              </w:rPr>
              <w:t xml:space="preserve"> л</w:t>
            </w:r>
            <w:r w:rsidRPr="00F21D08">
              <w:rPr>
                <w:sz w:val="24"/>
                <w:szCs w:val="24"/>
                <w:lang w:val="ru-RU"/>
              </w:rPr>
              <w:t>/</w:t>
            </w:r>
            <w:r>
              <w:rPr>
                <w:sz w:val="24"/>
                <w:szCs w:val="24"/>
              </w:rPr>
              <w:t xml:space="preserve">100 </w:t>
            </w:r>
            <w:r>
              <w:rPr>
                <w:sz w:val="24"/>
                <w:szCs w:val="24"/>
                <w:lang w:val="uk-UA"/>
              </w:rPr>
              <w:t>км)</w:t>
            </w:r>
          </w:p>
        </w:tc>
        <w:tc>
          <w:tcPr>
            <w:tcW w:w="426" w:type="dxa"/>
            <w:shd w:val="clear" w:color="auto" w:fill="auto"/>
            <w:vAlign w:val="center"/>
          </w:tcPr>
          <w:p w:rsidR="00F04948" w:rsidRPr="00BC20EE" w:rsidRDefault="00F04948" w:rsidP="00DA65E4">
            <w:pPr>
              <w:adjustRightInd w:val="0"/>
              <w:jc w:val="center"/>
            </w:pPr>
            <w:r w:rsidRPr="00BC20EE">
              <w:t>т</w:t>
            </w:r>
          </w:p>
        </w:tc>
        <w:tc>
          <w:tcPr>
            <w:tcW w:w="992" w:type="dxa"/>
            <w:shd w:val="clear" w:color="auto" w:fill="auto"/>
            <w:vAlign w:val="center"/>
          </w:tcPr>
          <w:p w:rsidR="00F04948" w:rsidRPr="00BC20EE" w:rsidRDefault="00F04948" w:rsidP="00DA65E4">
            <w:pPr>
              <w:adjustRightInd w:val="0"/>
              <w:jc w:val="center"/>
              <w:rPr>
                <w:lang w:val="uk-UA"/>
              </w:rPr>
            </w:pPr>
            <w:r w:rsidRPr="00BC20EE">
              <w:rPr>
                <w:lang w:val="uk-UA"/>
              </w:rPr>
              <w:t>200</w:t>
            </w:r>
          </w:p>
        </w:tc>
        <w:tc>
          <w:tcPr>
            <w:tcW w:w="1276" w:type="dxa"/>
            <w:shd w:val="clear" w:color="auto" w:fill="auto"/>
            <w:vAlign w:val="center"/>
          </w:tcPr>
          <w:p w:rsidR="00F04948" w:rsidRPr="00BC20EE" w:rsidRDefault="00F04948" w:rsidP="00DA65E4">
            <w:pPr>
              <w:spacing w:line="229" w:lineRule="auto"/>
              <w:ind w:right="100"/>
              <w:jc w:val="center"/>
              <w:rPr>
                <w:lang w:val="uk-UA"/>
              </w:rPr>
            </w:pPr>
            <w:r w:rsidRPr="00BC20EE">
              <w:rPr>
                <w:lang w:val="uk-UA"/>
              </w:rPr>
              <w:t>250,00</w:t>
            </w:r>
          </w:p>
        </w:tc>
        <w:tc>
          <w:tcPr>
            <w:tcW w:w="1369" w:type="dxa"/>
            <w:shd w:val="clear" w:color="auto" w:fill="auto"/>
            <w:vAlign w:val="center"/>
          </w:tcPr>
          <w:p w:rsidR="00F04948" w:rsidRPr="00BC20EE" w:rsidRDefault="00F04948" w:rsidP="00BC20EE">
            <w:pPr>
              <w:spacing w:line="229" w:lineRule="auto"/>
              <w:ind w:right="100"/>
              <w:jc w:val="center"/>
              <w:rPr>
                <w:lang w:val="uk-UA"/>
              </w:rPr>
            </w:pPr>
            <w:r w:rsidRPr="00BC20EE">
              <w:rPr>
                <w:lang w:val="uk-UA"/>
              </w:rPr>
              <w:t>50000,00</w:t>
            </w:r>
          </w:p>
        </w:tc>
      </w:tr>
      <w:tr w:rsidR="00F04948" w:rsidRPr="00F52E95" w:rsidTr="00DA65E4">
        <w:tc>
          <w:tcPr>
            <w:tcW w:w="465" w:type="dxa"/>
            <w:shd w:val="clear" w:color="auto" w:fill="auto"/>
            <w:vAlign w:val="center"/>
          </w:tcPr>
          <w:p w:rsidR="00F04948" w:rsidRPr="00676A79" w:rsidRDefault="00F04948" w:rsidP="00DA65E4">
            <w:pPr>
              <w:spacing w:line="229" w:lineRule="auto"/>
              <w:ind w:right="100"/>
              <w:jc w:val="center"/>
              <w:rPr>
                <w:sz w:val="24"/>
                <w:szCs w:val="24"/>
              </w:rPr>
            </w:pPr>
          </w:p>
        </w:tc>
        <w:tc>
          <w:tcPr>
            <w:tcW w:w="5489" w:type="dxa"/>
            <w:shd w:val="clear" w:color="auto" w:fill="auto"/>
            <w:vAlign w:val="center"/>
          </w:tcPr>
          <w:p w:rsidR="00F04948" w:rsidRPr="00676A79" w:rsidRDefault="00F04948" w:rsidP="00DA65E4">
            <w:pPr>
              <w:rPr>
                <w:sz w:val="24"/>
                <w:szCs w:val="24"/>
              </w:rPr>
            </w:pPr>
            <w:r w:rsidRPr="00676A79">
              <w:rPr>
                <w:b/>
                <w:sz w:val="24"/>
                <w:szCs w:val="24"/>
              </w:rPr>
              <w:t>Всього без ПДВ, грн.</w:t>
            </w:r>
          </w:p>
        </w:tc>
        <w:tc>
          <w:tcPr>
            <w:tcW w:w="2694" w:type="dxa"/>
            <w:gridSpan w:val="3"/>
            <w:shd w:val="clear" w:color="auto" w:fill="auto"/>
            <w:vAlign w:val="center"/>
          </w:tcPr>
          <w:p w:rsidR="00F04948" w:rsidRPr="00BC20EE" w:rsidRDefault="00F04948" w:rsidP="00DA65E4">
            <w:pPr>
              <w:spacing w:line="229" w:lineRule="auto"/>
              <w:ind w:right="100"/>
              <w:jc w:val="center"/>
            </w:pPr>
          </w:p>
        </w:tc>
        <w:tc>
          <w:tcPr>
            <w:tcW w:w="1369" w:type="dxa"/>
            <w:shd w:val="clear" w:color="auto" w:fill="auto"/>
            <w:vAlign w:val="center"/>
          </w:tcPr>
          <w:p w:rsidR="00F04948" w:rsidRPr="00BC20EE" w:rsidRDefault="00F04948" w:rsidP="00DA65E4">
            <w:pPr>
              <w:spacing w:line="229" w:lineRule="auto"/>
              <w:ind w:right="100"/>
              <w:jc w:val="center"/>
              <w:rPr>
                <w:b/>
                <w:lang w:val="uk-UA"/>
              </w:rPr>
            </w:pPr>
            <w:r>
              <w:rPr>
                <w:b/>
                <w:lang w:val="uk-UA"/>
              </w:rPr>
              <w:t>241666,66</w:t>
            </w:r>
          </w:p>
        </w:tc>
      </w:tr>
      <w:tr w:rsidR="00F04948" w:rsidRPr="00F52E95" w:rsidTr="00DA65E4">
        <w:tc>
          <w:tcPr>
            <w:tcW w:w="465" w:type="dxa"/>
            <w:shd w:val="clear" w:color="auto" w:fill="auto"/>
            <w:vAlign w:val="center"/>
          </w:tcPr>
          <w:p w:rsidR="00F04948" w:rsidRPr="00676A79" w:rsidRDefault="00F04948" w:rsidP="00DA65E4">
            <w:pPr>
              <w:spacing w:line="229" w:lineRule="auto"/>
              <w:ind w:right="100"/>
              <w:jc w:val="center"/>
              <w:rPr>
                <w:sz w:val="24"/>
                <w:szCs w:val="24"/>
              </w:rPr>
            </w:pPr>
          </w:p>
        </w:tc>
        <w:tc>
          <w:tcPr>
            <w:tcW w:w="5489" w:type="dxa"/>
            <w:shd w:val="clear" w:color="auto" w:fill="auto"/>
            <w:vAlign w:val="center"/>
          </w:tcPr>
          <w:p w:rsidR="00F04948" w:rsidRPr="00676A79" w:rsidRDefault="00F04948" w:rsidP="00DA65E4">
            <w:pPr>
              <w:rPr>
                <w:sz w:val="24"/>
                <w:szCs w:val="24"/>
              </w:rPr>
            </w:pPr>
            <w:r w:rsidRPr="00676A79">
              <w:rPr>
                <w:b/>
                <w:sz w:val="24"/>
                <w:szCs w:val="24"/>
              </w:rPr>
              <w:t>ПДВ **, грн.</w:t>
            </w:r>
          </w:p>
        </w:tc>
        <w:tc>
          <w:tcPr>
            <w:tcW w:w="2694" w:type="dxa"/>
            <w:gridSpan w:val="3"/>
            <w:shd w:val="clear" w:color="auto" w:fill="auto"/>
            <w:vAlign w:val="center"/>
          </w:tcPr>
          <w:p w:rsidR="00F04948" w:rsidRPr="00BC20EE" w:rsidRDefault="00F04948" w:rsidP="00DA65E4">
            <w:pPr>
              <w:spacing w:line="229" w:lineRule="auto"/>
              <w:ind w:right="100"/>
              <w:jc w:val="center"/>
            </w:pPr>
          </w:p>
        </w:tc>
        <w:tc>
          <w:tcPr>
            <w:tcW w:w="1369" w:type="dxa"/>
            <w:shd w:val="clear" w:color="auto" w:fill="auto"/>
            <w:vAlign w:val="center"/>
          </w:tcPr>
          <w:p w:rsidR="00F04948" w:rsidRPr="00BC20EE" w:rsidRDefault="00F04948" w:rsidP="00DA65E4">
            <w:pPr>
              <w:spacing w:line="229" w:lineRule="auto"/>
              <w:ind w:right="100"/>
              <w:jc w:val="center"/>
              <w:rPr>
                <w:b/>
                <w:lang w:val="uk-UA"/>
              </w:rPr>
            </w:pPr>
            <w:r>
              <w:rPr>
                <w:b/>
                <w:lang w:val="uk-UA"/>
              </w:rPr>
              <w:t>48333</w:t>
            </w:r>
            <w:r w:rsidRPr="00BC20EE">
              <w:rPr>
                <w:b/>
                <w:lang w:val="uk-UA"/>
              </w:rPr>
              <w:t>,34</w:t>
            </w:r>
          </w:p>
        </w:tc>
      </w:tr>
      <w:tr w:rsidR="00F04948" w:rsidRPr="00F52E95" w:rsidTr="00DA65E4">
        <w:tc>
          <w:tcPr>
            <w:tcW w:w="465" w:type="dxa"/>
            <w:shd w:val="clear" w:color="auto" w:fill="auto"/>
            <w:vAlign w:val="center"/>
          </w:tcPr>
          <w:p w:rsidR="00F04948" w:rsidRPr="00676A79" w:rsidRDefault="00F04948" w:rsidP="00DA65E4">
            <w:pPr>
              <w:spacing w:line="229" w:lineRule="auto"/>
              <w:ind w:right="100"/>
              <w:jc w:val="center"/>
              <w:rPr>
                <w:sz w:val="24"/>
                <w:szCs w:val="24"/>
              </w:rPr>
            </w:pPr>
          </w:p>
        </w:tc>
        <w:tc>
          <w:tcPr>
            <w:tcW w:w="5489" w:type="dxa"/>
            <w:shd w:val="clear" w:color="auto" w:fill="auto"/>
            <w:vAlign w:val="center"/>
          </w:tcPr>
          <w:p w:rsidR="00F04948" w:rsidRPr="00676A79" w:rsidRDefault="00F04948" w:rsidP="00DA65E4">
            <w:pPr>
              <w:rPr>
                <w:sz w:val="24"/>
                <w:szCs w:val="24"/>
              </w:rPr>
            </w:pPr>
            <w:r w:rsidRPr="00676A79">
              <w:rPr>
                <w:b/>
                <w:sz w:val="24"/>
                <w:szCs w:val="24"/>
              </w:rPr>
              <w:t>Всього з ПДВ, грн</w:t>
            </w:r>
          </w:p>
        </w:tc>
        <w:tc>
          <w:tcPr>
            <w:tcW w:w="2694" w:type="dxa"/>
            <w:gridSpan w:val="3"/>
            <w:shd w:val="clear" w:color="auto" w:fill="auto"/>
            <w:vAlign w:val="center"/>
          </w:tcPr>
          <w:p w:rsidR="00F04948" w:rsidRPr="00BC20EE" w:rsidRDefault="00F04948" w:rsidP="00DA65E4">
            <w:pPr>
              <w:spacing w:line="229" w:lineRule="auto"/>
              <w:ind w:right="100"/>
              <w:jc w:val="center"/>
            </w:pPr>
          </w:p>
        </w:tc>
        <w:tc>
          <w:tcPr>
            <w:tcW w:w="1369" w:type="dxa"/>
            <w:shd w:val="clear" w:color="auto" w:fill="auto"/>
            <w:vAlign w:val="center"/>
          </w:tcPr>
          <w:p w:rsidR="00F04948" w:rsidRPr="00BC20EE" w:rsidRDefault="00F04948" w:rsidP="00DA65E4">
            <w:pPr>
              <w:spacing w:line="229" w:lineRule="auto"/>
              <w:ind w:right="100"/>
              <w:jc w:val="center"/>
              <w:rPr>
                <w:b/>
                <w:lang w:val="uk-UA"/>
              </w:rPr>
            </w:pPr>
            <w:r>
              <w:rPr>
                <w:b/>
                <w:lang w:val="uk-UA"/>
              </w:rPr>
              <w:t>290000,00</w:t>
            </w:r>
          </w:p>
        </w:tc>
      </w:tr>
    </w:tbl>
    <w:p w:rsidR="007C16C3" w:rsidRDefault="007C16C3" w:rsidP="007C16C3">
      <w:pPr>
        <w:rPr>
          <w:i/>
          <w:sz w:val="20"/>
          <w:szCs w:val="20"/>
        </w:rPr>
      </w:pPr>
      <w:r w:rsidRPr="007F337F">
        <w:rPr>
          <w:szCs w:val="28"/>
        </w:rPr>
        <w:t xml:space="preserve">  </w:t>
      </w: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B06656" w:rsidRDefault="00B06656"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Pr>
          <w:b/>
          <w:sz w:val="24"/>
          <w:szCs w:val="24"/>
          <w:lang w:val="ru-RU"/>
        </w:rPr>
        <w:t>Обсяги послуг та технічні вимоги</w:t>
      </w:r>
      <w:r w:rsidRPr="002D40BE">
        <w:rPr>
          <w:b/>
          <w:sz w:val="24"/>
          <w:szCs w:val="24"/>
          <w:lang w:val="ru-RU"/>
        </w:rPr>
        <w:t>:</w:t>
      </w:r>
    </w:p>
    <w:p w:rsidR="00AE61AE" w:rsidRPr="002D40BE" w:rsidRDefault="00AE61AE" w:rsidP="00AE61AE">
      <w:pPr>
        <w:adjustRightInd w:val="0"/>
        <w:rPr>
          <w:b/>
          <w:sz w:val="24"/>
          <w:szCs w:val="24"/>
          <w:lang w:val="ru-RU"/>
        </w:rPr>
      </w:pPr>
    </w:p>
    <w:p w:rsidR="00AE61AE" w:rsidRPr="002D40BE" w:rsidRDefault="00AE61AE" w:rsidP="00AE61AE">
      <w:pPr>
        <w:adjustRightInd w:val="0"/>
        <w:rPr>
          <w:b/>
          <w:sz w:val="24"/>
          <w:szCs w:val="24"/>
          <w:lang w:val="ru-RU"/>
        </w:rPr>
      </w:pPr>
      <w:r>
        <w:rPr>
          <w:b/>
          <w:sz w:val="24"/>
          <w:szCs w:val="24"/>
          <w:lang w:val="ru-RU"/>
        </w:rPr>
        <w:t xml:space="preserve">Культура: </w:t>
      </w:r>
      <w:r w:rsidRPr="002D40BE">
        <w:rPr>
          <w:b/>
          <w:sz w:val="24"/>
          <w:szCs w:val="24"/>
          <w:lang w:val="ru-RU"/>
        </w:rPr>
        <w:t xml:space="preserve"> соняшник</w:t>
      </w:r>
      <w:r>
        <w:rPr>
          <w:b/>
          <w:sz w:val="24"/>
          <w:szCs w:val="24"/>
          <w:lang w:val="ru-RU"/>
        </w:rPr>
        <w:t xml:space="preserve"> (повний комплекс послуг)</w:t>
      </w:r>
    </w:p>
    <w:p w:rsidR="00AE61AE" w:rsidRPr="002D40BE" w:rsidRDefault="00AE61AE" w:rsidP="00AE61AE">
      <w:pPr>
        <w:adjustRightInd w:val="0"/>
        <w:rPr>
          <w:b/>
          <w:sz w:val="24"/>
          <w:szCs w:val="24"/>
          <w:lang w:val="ru-RU"/>
        </w:rPr>
      </w:pPr>
    </w:p>
    <w:tbl>
      <w:tblPr>
        <w:tblW w:w="9639" w:type="dxa"/>
        <w:tblInd w:w="10" w:type="dxa"/>
        <w:tblLayout w:type="fixed"/>
        <w:tblCellMar>
          <w:left w:w="0" w:type="dxa"/>
          <w:right w:w="0" w:type="dxa"/>
        </w:tblCellMar>
        <w:tblLook w:val="0000"/>
      </w:tblPr>
      <w:tblGrid>
        <w:gridCol w:w="442"/>
        <w:gridCol w:w="7213"/>
        <w:gridCol w:w="850"/>
        <w:gridCol w:w="1134"/>
      </w:tblGrid>
      <w:tr w:rsidR="00AE61AE" w:rsidRPr="002D40BE" w:rsidTr="00066468">
        <w:trPr>
          <w:trHeight w:val="248"/>
        </w:trPr>
        <w:tc>
          <w:tcPr>
            <w:tcW w:w="442" w:type="dxa"/>
            <w:tcBorders>
              <w:top w:val="single" w:sz="8" w:space="0" w:color="auto"/>
              <w:left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w:t>
            </w:r>
          </w:p>
        </w:tc>
        <w:tc>
          <w:tcPr>
            <w:tcW w:w="7213"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Найменування робі</w:t>
            </w:r>
            <w:proofErr w:type="gramStart"/>
            <w:r w:rsidRPr="002D40BE">
              <w:rPr>
                <w:b/>
                <w:sz w:val="24"/>
                <w:szCs w:val="24"/>
                <w:lang w:val="ru-RU"/>
              </w:rPr>
              <w:t>т</w:t>
            </w:r>
            <w:proofErr w:type="gramEnd"/>
          </w:p>
        </w:tc>
        <w:tc>
          <w:tcPr>
            <w:tcW w:w="850"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Од</w:t>
            </w:r>
            <w:proofErr w:type="gramStart"/>
            <w:r w:rsidRPr="002D40BE">
              <w:rPr>
                <w:b/>
                <w:sz w:val="24"/>
                <w:szCs w:val="24"/>
                <w:lang w:val="ru-RU"/>
              </w:rPr>
              <w:t>.</w:t>
            </w:r>
            <w:proofErr w:type="gramEnd"/>
            <w:r w:rsidRPr="002D40BE">
              <w:rPr>
                <w:b/>
                <w:sz w:val="24"/>
                <w:szCs w:val="24"/>
                <w:lang w:val="ru-RU"/>
              </w:rPr>
              <w:t xml:space="preserve"> </w:t>
            </w:r>
            <w:proofErr w:type="gramStart"/>
            <w:r w:rsidRPr="002D40BE">
              <w:rPr>
                <w:b/>
                <w:sz w:val="24"/>
                <w:szCs w:val="24"/>
                <w:lang w:val="ru-RU"/>
              </w:rPr>
              <w:t>в</w:t>
            </w:r>
            <w:proofErr w:type="gramEnd"/>
            <w:r w:rsidRPr="002D40BE">
              <w:rPr>
                <w:b/>
                <w:sz w:val="24"/>
                <w:szCs w:val="24"/>
                <w:lang w:val="ru-RU"/>
              </w:rPr>
              <w:t>иміру</w:t>
            </w:r>
          </w:p>
        </w:tc>
        <w:tc>
          <w:tcPr>
            <w:tcW w:w="1134" w:type="dxa"/>
            <w:vMerge w:val="restart"/>
            <w:tcBorders>
              <w:top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Обсяг</w:t>
            </w:r>
          </w:p>
        </w:tc>
      </w:tr>
      <w:tr w:rsidR="00AE61AE" w:rsidRPr="002D40BE" w:rsidTr="00066468">
        <w:trPr>
          <w:trHeight w:val="522"/>
        </w:trPr>
        <w:tc>
          <w:tcPr>
            <w:tcW w:w="442" w:type="dxa"/>
            <w:vMerge w:val="restart"/>
            <w:tcBorders>
              <w:left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r w:rsidRPr="002D40BE">
              <w:rPr>
                <w:b/>
                <w:sz w:val="24"/>
                <w:szCs w:val="24"/>
                <w:lang w:val="ru-RU"/>
              </w:rPr>
              <w:t>з/</w:t>
            </w:r>
            <w:proofErr w:type="gramStart"/>
            <w:r w:rsidRPr="002D40BE">
              <w:rPr>
                <w:b/>
                <w:sz w:val="24"/>
                <w:szCs w:val="24"/>
                <w:lang w:val="ru-RU"/>
              </w:rPr>
              <w:t>п</w:t>
            </w:r>
            <w:proofErr w:type="gramEnd"/>
          </w:p>
        </w:tc>
        <w:tc>
          <w:tcPr>
            <w:tcW w:w="7213" w:type="dxa"/>
            <w:vMerge/>
            <w:tcBorders>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850" w:type="dxa"/>
            <w:vMerge/>
            <w:tcBorders>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1134" w:type="dxa"/>
            <w:vMerge/>
            <w:tcBorders>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r>
      <w:tr w:rsidR="00AE61AE" w:rsidRPr="002D40BE" w:rsidTr="00066468">
        <w:trPr>
          <w:trHeight w:val="116"/>
        </w:trPr>
        <w:tc>
          <w:tcPr>
            <w:tcW w:w="442" w:type="dxa"/>
            <w:vMerge/>
            <w:tcBorders>
              <w:left w:val="single" w:sz="8" w:space="0" w:color="auto"/>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7213" w:type="dxa"/>
            <w:tcBorders>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850" w:type="dxa"/>
            <w:tcBorders>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c>
          <w:tcPr>
            <w:tcW w:w="1134" w:type="dxa"/>
            <w:tcBorders>
              <w:bottom w:val="single" w:sz="8" w:space="0" w:color="auto"/>
              <w:right w:val="single" w:sz="8" w:space="0" w:color="auto"/>
            </w:tcBorders>
            <w:shd w:val="clear" w:color="auto" w:fill="auto"/>
            <w:vAlign w:val="bottom"/>
          </w:tcPr>
          <w:p w:rsidR="00AE61AE" w:rsidRPr="002D40BE" w:rsidRDefault="00AE61AE" w:rsidP="00066468">
            <w:pPr>
              <w:adjustRightInd w:val="0"/>
              <w:rPr>
                <w:b/>
                <w:sz w:val="24"/>
                <w:szCs w:val="24"/>
                <w:lang w:val="ru-RU"/>
              </w:rPr>
            </w:pPr>
          </w:p>
        </w:tc>
      </w:tr>
      <w:tr w:rsidR="00AE61AE"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bottom"/>
          </w:tcPr>
          <w:p w:rsidR="00AE61AE" w:rsidRDefault="00AE61AE" w:rsidP="00066468">
            <w:pPr>
              <w:adjustRightInd w:val="0"/>
              <w:rPr>
                <w:sz w:val="24"/>
                <w:szCs w:val="24"/>
                <w:lang w:val="ru-RU"/>
              </w:rPr>
            </w:pPr>
          </w:p>
        </w:tc>
        <w:tc>
          <w:tcPr>
            <w:tcW w:w="7213" w:type="dxa"/>
            <w:tcBorders>
              <w:bottom w:val="single" w:sz="8" w:space="0" w:color="auto"/>
              <w:right w:val="single" w:sz="8" w:space="0" w:color="auto"/>
            </w:tcBorders>
            <w:shd w:val="clear" w:color="auto" w:fill="auto"/>
          </w:tcPr>
          <w:p w:rsidR="00AE61AE" w:rsidRPr="005102B3" w:rsidRDefault="0079459C" w:rsidP="00066468">
            <w:pPr>
              <w:adjustRightInd w:val="0"/>
              <w:jc w:val="center"/>
              <w:rPr>
                <w:b/>
                <w:sz w:val="24"/>
                <w:szCs w:val="24"/>
                <w:lang w:val="ru-RU"/>
              </w:rPr>
            </w:pPr>
            <w:r>
              <w:rPr>
                <w:b/>
                <w:sz w:val="24"/>
                <w:szCs w:val="24"/>
                <w:lang w:val="ru-RU"/>
              </w:rPr>
              <w:t>СОНЯШНИК</w:t>
            </w:r>
          </w:p>
        </w:tc>
        <w:tc>
          <w:tcPr>
            <w:tcW w:w="850" w:type="dxa"/>
            <w:tcBorders>
              <w:bottom w:val="single" w:sz="8" w:space="0" w:color="auto"/>
              <w:right w:val="single" w:sz="8" w:space="0" w:color="auto"/>
            </w:tcBorders>
            <w:shd w:val="clear" w:color="auto" w:fill="auto"/>
          </w:tcPr>
          <w:p w:rsidR="00AE61AE" w:rsidRPr="005102B3" w:rsidRDefault="00AE61AE" w:rsidP="00066468">
            <w:pPr>
              <w:adjustRightInd w:val="0"/>
              <w:rPr>
                <w:sz w:val="24"/>
                <w:szCs w:val="24"/>
              </w:rPr>
            </w:pPr>
          </w:p>
        </w:tc>
        <w:tc>
          <w:tcPr>
            <w:tcW w:w="1134" w:type="dxa"/>
            <w:tcBorders>
              <w:bottom w:val="single" w:sz="8" w:space="0" w:color="auto"/>
              <w:right w:val="single" w:sz="8" w:space="0" w:color="auto"/>
            </w:tcBorders>
            <w:shd w:val="clear" w:color="auto" w:fill="auto"/>
            <w:vAlign w:val="bottom"/>
          </w:tcPr>
          <w:p w:rsidR="00AE61AE" w:rsidRDefault="00AE61AE" w:rsidP="00066468">
            <w:pPr>
              <w:adjustRightInd w:val="0"/>
              <w:rPr>
                <w:sz w:val="24"/>
                <w:szCs w:val="24"/>
                <w:lang w:val="ru-RU"/>
              </w:rPr>
            </w:pPr>
          </w:p>
        </w:tc>
      </w:tr>
      <w:tr w:rsidR="00462C55" w:rsidRPr="009E4312" w:rsidTr="00A54582">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462C55" w:rsidRPr="00386AB2" w:rsidRDefault="00462C55" w:rsidP="00066468">
            <w:pPr>
              <w:jc w:val="center"/>
              <w:rPr>
                <w:sz w:val="20"/>
                <w:szCs w:val="20"/>
              </w:rPr>
            </w:pPr>
            <w:r>
              <w:t>1</w:t>
            </w:r>
          </w:p>
        </w:tc>
        <w:tc>
          <w:tcPr>
            <w:tcW w:w="7213" w:type="dxa"/>
            <w:tcBorders>
              <w:bottom w:val="single" w:sz="8" w:space="0" w:color="auto"/>
              <w:right w:val="single" w:sz="8" w:space="0" w:color="auto"/>
            </w:tcBorders>
            <w:shd w:val="clear" w:color="auto" w:fill="auto"/>
            <w:vAlign w:val="center"/>
          </w:tcPr>
          <w:p w:rsidR="00462C55" w:rsidRPr="00F21D08" w:rsidRDefault="00462C55" w:rsidP="009A3FDC">
            <w:pPr>
              <w:adjustRightInd w:val="0"/>
              <w:rPr>
                <w:sz w:val="24"/>
                <w:szCs w:val="24"/>
                <w:lang w:val="uk-UA"/>
              </w:rPr>
            </w:pPr>
            <w:r>
              <w:rPr>
                <w:sz w:val="24"/>
                <w:szCs w:val="24"/>
                <w:lang w:val="uk-UA"/>
              </w:rPr>
              <w:t>Дискування (на глибину 10-15 см) (ДП 14 л</w:t>
            </w:r>
            <w:r w:rsidRPr="00F21D08">
              <w:rPr>
                <w:sz w:val="24"/>
                <w:szCs w:val="24"/>
                <w:lang w:val="ru-RU"/>
              </w:rPr>
              <w:t>/</w:t>
            </w:r>
            <w:r>
              <w:rPr>
                <w:sz w:val="24"/>
                <w:szCs w:val="24"/>
                <w:lang w:val="uk-UA"/>
              </w:rPr>
              <w:t>га)</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pPr>
            <w:r w:rsidRPr="00BC20EE">
              <w:t>га</w:t>
            </w:r>
          </w:p>
        </w:tc>
        <w:tc>
          <w:tcPr>
            <w:tcW w:w="1134" w:type="dxa"/>
            <w:tcBorders>
              <w:bottom w:val="single" w:sz="8" w:space="0" w:color="auto"/>
              <w:right w:val="single" w:sz="8" w:space="0" w:color="auto"/>
            </w:tcBorders>
            <w:shd w:val="clear" w:color="auto" w:fill="auto"/>
          </w:tcPr>
          <w:p w:rsidR="00462C55" w:rsidRPr="00BC20EE" w:rsidRDefault="00462C55" w:rsidP="009A3FDC">
            <w:pPr>
              <w:jc w:val="center"/>
            </w:pPr>
            <w:r w:rsidRPr="00BC20EE">
              <w:rPr>
                <w:rFonts w:eastAsia="Calibri"/>
                <w:lang w:val="uk-UA"/>
              </w:rPr>
              <w:t>50,00</w:t>
            </w:r>
          </w:p>
        </w:tc>
      </w:tr>
      <w:tr w:rsidR="00462C55"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462C55" w:rsidRPr="00386AB2" w:rsidRDefault="00462C55" w:rsidP="00066468">
            <w:pPr>
              <w:jc w:val="center"/>
              <w:rPr>
                <w:sz w:val="20"/>
                <w:szCs w:val="20"/>
              </w:rPr>
            </w:pPr>
            <w:r>
              <w:rPr>
                <w:sz w:val="20"/>
                <w:szCs w:val="20"/>
              </w:rPr>
              <w:t>2</w:t>
            </w:r>
          </w:p>
        </w:tc>
        <w:tc>
          <w:tcPr>
            <w:tcW w:w="7213" w:type="dxa"/>
            <w:tcBorders>
              <w:bottom w:val="single" w:sz="8" w:space="0" w:color="auto"/>
              <w:right w:val="single" w:sz="8" w:space="0" w:color="auto"/>
            </w:tcBorders>
            <w:shd w:val="clear" w:color="auto" w:fill="auto"/>
            <w:vAlign w:val="center"/>
          </w:tcPr>
          <w:p w:rsidR="00462C55" w:rsidRPr="00676A79" w:rsidRDefault="00462C55" w:rsidP="009A3FDC">
            <w:pPr>
              <w:adjustRightInd w:val="0"/>
              <w:rPr>
                <w:sz w:val="24"/>
                <w:szCs w:val="24"/>
                <w:lang w:val="uk-UA"/>
              </w:rPr>
            </w:pPr>
            <w:r>
              <w:rPr>
                <w:sz w:val="24"/>
                <w:szCs w:val="24"/>
                <w:lang w:val="ru-RU"/>
              </w:rPr>
              <w:t>Внесення добрив (Карбомід 1</w:t>
            </w:r>
            <w:r w:rsidRPr="00F21D08">
              <w:rPr>
                <w:sz w:val="24"/>
                <w:szCs w:val="24"/>
                <w:lang w:val="ru-RU"/>
              </w:rPr>
              <w:t>0</w:t>
            </w:r>
            <w:r>
              <w:rPr>
                <w:sz w:val="24"/>
                <w:szCs w:val="24"/>
                <w:lang w:val="ru-RU"/>
              </w:rPr>
              <w:t>0 кг на 1 га</w:t>
            </w:r>
            <w:r w:rsidRPr="007C16C3">
              <w:rPr>
                <w:sz w:val="24"/>
                <w:szCs w:val="24"/>
                <w:lang w:val="ru-RU"/>
              </w:rPr>
              <w:t>)</w:t>
            </w:r>
            <w:r>
              <w:rPr>
                <w:sz w:val="24"/>
                <w:szCs w:val="24"/>
                <w:lang w:val="uk-UA"/>
              </w:rPr>
              <w:t xml:space="preserve"> (ДП 7 л</w:t>
            </w:r>
            <w:r w:rsidRPr="00F21D08">
              <w:rPr>
                <w:sz w:val="24"/>
                <w:szCs w:val="24"/>
                <w:lang w:val="ru-RU"/>
              </w:rPr>
              <w:t>/</w:t>
            </w:r>
            <w:r>
              <w:rPr>
                <w:sz w:val="24"/>
                <w:szCs w:val="24"/>
                <w:lang w:val="uk-UA"/>
              </w:rPr>
              <w:t>га)</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pPr>
            <w:r w:rsidRPr="00BC20EE">
              <w:t>га</w:t>
            </w:r>
          </w:p>
        </w:tc>
        <w:tc>
          <w:tcPr>
            <w:tcW w:w="1134" w:type="dxa"/>
            <w:tcBorders>
              <w:bottom w:val="single" w:sz="8" w:space="0" w:color="auto"/>
              <w:right w:val="single" w:sz="8" w:space="0" w:color="auto"/>
            </w:tcBorders>
            <w:shd w:val="clear" w:color="auto" w:fill="auto"/>
          </w:tcPr>
          <w:p w:rsidR="00462C55" w:rsidRPr="00BC20EE" w:rsidRDefault="00462C55" w:rsidP="009A3FDC">
            <w:pPr>
              <w:jc w:val="center"/>
            </w:pPr>
            <w:r w:rsidRPr="00BC20EE">
              <w:rPr>
                <w:rFonts w:eastAsia="Calibri"/>
                <w:lang w:val="uk-UA"/>
              </w:rPr>
              <w:t>50,00</w:t>
            </w:r>
          </w:p>
        </w:tc>
      </w:tr>
      <w:tr w:rsidR="00462C55"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462C55" w:rsidRDefault="00462C55" w:rsidP="00066468">
            <w:pPr>
              <w:jc w:val="center"/>
              <w:rPr>
                <w:sz w:val="20"/>
                <w:szCs w:val="20"/>
              </w:rPr>
            </w:pPr>
            <w:r>
              <w:rPr>
                <w:sz w:val="20"/>
                <w:szCs w:val="20"/>
              </w:rPr>
              <w:t>3</w:t>
            </w:r>
          </w:p>
        </w:tc>
        <w:tc>
          <w:tcPr>
            <w:tcW w:w="7213" w:type="dxa"/>
            <w:tcBorders>
              <w:bottom w:val="single" w:sz="8" w:space="0" w:color="auto"/>
              <w:right w:val="single" w:sz="8" w:space="0" w:color="auto"/>
            </w:tcBorders>
            <w:shd w:val="clear" w:color="auto" w:fill="auto"/>
            <w:vAlign w:val="center"/>
          </w:tcPr>
          <w:p w:rsidR="00462C55" w:rsidRPr="007C16C3" w:rsidRDefault="00462C55" w:rsidP="009A3FDC">
            <w:pPr>
              <w:adjustRightInd w:val="0"/>
              <w:rPr>
                <w:sz w:val="24"/>
                <w:szCs w:val="24"/>
                <w:lang w:val="ru-RU"/>
              </w:rPr>
            </w:pPr>
            <w:r w:rsidRPr="007C16C3">
              <w:rPr>
                <w:sz w:val="24"/>
                <w:szCs w:val="24"/>
                <w:lang w:val="ru-RU"/>
              </w:rPr>
              <w:t xml:space="preserve">Передпосівна культивація </w:t>
            </w:r>
            <w:r w:rsidRPr="00F21D08">
              <w:rPr>
                <w:sz w:val="24"/>
                <w:szCs w:val="24"/>
                <w:lang w:val="ru-RU"/>
              </w:rPr>
              <w:t xml:space="preserve">на глибину </w:t>
            </w:r>
            <w:proofErr w:type="gramStart"/>
            <w:r w:rsidRPr="00F21D08">
              <w:rPr>
                <w:sz w:val="24"/>
                <w:szCs w:val="24"/>
                <w:lang w:val="ru-RU"/>
              </w:rPr>
              <w:t>пос</w:t>
            </w:r>
            <w:proofErr w:type="gramEnd"/>
            <w:r w:rsidRPr="00F21D08">
              <w:rPr>
                <w:sz w:val="24"/>
                <w:szCs w:val="24"/>
                <w:lang w:val="ru-RU"/>
              </w:rPr>
              <w:t>іву ( 7-10 см)</w:t>
            </w:r>
            <w:r>
              <w:rPr>
                <w:sz w:val="24"/>
                <w:szCs w:val="24"/>
                <w:lang w:val="uk-UA"/>
              </w:rPr>
              <w:t xml:space="preserve"> (ДП 7 л</w:t>
            </w:r>
            <w:r w:rsidRPr="00F21D08">
              <w:rPr>
                <w:sz w:val="24"/>
                <w:szCs w:val="24"/>
                <w:lang w:val="ru-RU"/>
              </w:rPr>
              <w:t>/</w:t>
            </w:r>
            <w:r>
              <w:rPr>
                <w:sz w:val="24"/>
                <w:szCs w:val="24"/>
                <w:lang w:val="uk-UA"/>
              </w:rPr>
              <w:t>га)</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pPr>
            <w:r w:rsidRPr="00BC20EE">
              <w:t>га</w:t>
            </w:r>
          </w:p>
        </w:tc>
        <w:tc>
          <w:tcPr>
            <w:tcW w:w="1134" w:type="dxa"/>
            <w:tcBorders>
              <w:bottom w:val="single" w:sz="8" w:space="0" w:color="auto"/>
              <w:right w:val="single" w:sz="8" w:space="0" w:color="auto"/>
            </w:tcBorders>
            <w:shd w:val="clear" w:color="auto" w:fill="auto"/>
          </w:tcPr>
          <w:p w:rsidR="00462C55" w:rsidRPr="00BC20EE" w:rsidRDefault="00462C55" w:rsidP="009A3FDC">
            <w:pPr>
              <w:jc w:val="center"/>
            </w:pPr>
            <w:r w:rsidRPr="00BC20EE">
              <w:rPr>
                <w:rFonts w:eastAsia="Calibri"/>
                <w:lang w:val="uk-UA"/>
              </w:rPr>
              <w:t>50,00</w:t>
            </w:r>
          </w:p>
        </w:tc>
      </w:tr>
      <w:tr w:rsidR="00462C55"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462C55" w:rsidRDefault="00462C55" w:rsidP="00066468">
            <w:pPr>
              <w:jc w:val="center"/>
              <w:rPr>
                <w:sz w:val="20"/>
                <w:szCs w:val="20"/>
              </w:rPr>
            </w:pPr>
            <w:r>
              <w:rPr>
                <w:sz w:val="20"/>
                <w:szCs w:val="20"/>
              </w:rPr>
              <w:t>4</w:t>
            </w:r>
          </w:p>
        </w:tc>
        <w:tc>
          <w:tcPr>
            <w:tcW w:w="7213" w:type="dxa"/>
            <w:tcBorders>
              <w:bottom w:val="single" w:sz="8" w:space="0" w:color="auto"/>
              <w:right w:val="single" w:sz="8" w:space="0" w:color="auto"/>
            </w:tcBorders>
            <w:shd w:val="clear" w:color="auto" w:fill="auto"/>
            <w:vAlign w:val="center"/>
          </w:tcPr>
          <w:p w:rsidR="00462C55" w:rsidRPr="00F04948" w:rsidRDefault="00462C55" w:rsidP="009A3FDC">
            <w:pPr>
              <w:adjustRightInd w:val="0"/>
              <w:rPr>
                <w:sz w:val="24"/>
                <w:szCs w:val="24"/>
                <w:lang w:val="uk-UA"/>
              </w:rPr>
            </w:pPr>
            <w:r w:rsidRPr="00F04948">
              <w:rPr>
                <w:sz w:val="24"/>
                <w:szCs w:val="24"/>
                <w:lang w:val="uk-UA"/>
              </w:rPr>
              <w:t xml:space="preserve">Посів </w:t>
            </w:r>
            <w:r w:rsidRPr="00676A79">
              <w:rPr>
                <w:sz w:val="24"/>
                <w:szCs w:val="24"/>
                <w:lang w:val="uk-UA"/>
              </w:rPr>
              <w:t>соняшнику</w:t>
            </w:r>
            <w:r w:rsidRPr="00F04948">
              <w:rPr>
                <w:sz w:val="24"/>
                <w:szCs w:val="24"/>
                <w:lang w:val="uk-UA"/>
              </w:rPr>
              <w:t xml:space="preserve"> </w:t>
            </w:r>
            <w:r w:rsidRPr="00676A79">
              <w:rPr>
                <w:sz w:val="24"/>
                <w:szCs w:val="24"/>
                <w:lang w:val="uk-UA"/>
              </w:rPr>
              <w:t>(насіння</w:t>
            </w:r>
            <w:r>
              <w:rPr>
                <w:sz w:val="24"/>
                <w:szCs w:val="24"/>
                <w:lang w:val="uk-UA"/>
              </w:rPr>
              <w:t xml:space="preserve"> сінгента </w:t>
            </w:r>
            <w:r w:rsidRPr="00676A79">
              <w:rPr>
                <w:sz w:val="24"/>
                <w:szCs w:val="24"/>
                <w:lang w:val="uk-UA"/>
              </w:rPr>
              <w:t>«СУМІКО</w:t>
            </w:r>
            <w:r>
              <w:rPr>
                <w:sz w:val="24"/>
                <w:szCs w:val="24"/>
                <w:lang w:val="uk-UA"/>
              </w:rPr>
              <w:t xml:space="preserve">» </w:t>
            </w:r>
            <w:r w:rsidRPr="00676A79">
              <w:rPr>
                <w:sz w:val="24"/>
                <w:szCs w:val="24"/>
                <w:lang w:val="uk-UA"/>
              </w:rPr>
              <w:t xml:space="preserve"> – 25 посівних одиниць)</w:t>
            </w:r>
            <w:r>
              <w:rPr>
                <w:sz w:val="24"/>
                <w:szCs w:val="24"/>
                <w:lang w:val="uk-UA"/>
              </w:rPr>
              <w:t xml:space="preserve"> з внесенням добрив ПК («Амофос» 70 кг</w:t>
            </w:r>
            <w:r w:rsidRPr="00F04948">
              <w:rPr>
                <w:sz w:val="24"/>
                <w:szCs w:val="24"/>
                <w:lang w:val="uk-UA"/>
              </w:rPr>
              <w:t>/</w:t>
            </w:r>
            <w:r>
              <w:rPr>
                <w:sz w:val="24"/>
                <w:szCs w:val="24"/>
                <w:lang w:val="uk-UA"/>
              </w:rPr>
              <w:t>га + «Сірка» 1 л</w:t>
            </w:r>
            <w:r w:rsidRPr="00F04948">
              <w:rPr>
                <w:sz w:val="24"/>
                <w:szCs w:val="24"/>
                <w:lang w:val="uk-UA"/>
              </w:rPr>
              <w:t>/</w:t>
            </w:r>
            <w:r>
              <w:rPr>
                <w:sz w:val="24"/>
                <w:szCs w:val="24"/>
                <w:lang w:val="uk-UA"/>
              </w:rPr>
              <w:t>га) (ДП 7 л</w:t>
            </w:r>
            <w:r w:rsidRPr="00F04948">
              <w:rPr>
                <w:sz w:val="24"/>
                <w:szCs w:val="24"/>
                <w:lang w:val="uk-UA"/>
              </w:rPr>
              <w:t>/</w:t>
            </w:r>
            <w:r>
              <w:rPr>
                <w:sz w:val="24"/>
                <w:szCs w:val="24"/>
                <w:lang w:val="uk-UA"/>
              </w:rPr>
              <w:t>га)</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pPr>
            <w:r w:rsidRPr="00BC20EE">
              <w:t>га</w:t>
            </w:r>
          </w:p>
        </w:tc>
        <w:tc>
          <w:tcPr>
            <w:tcW w:w="1134" w:type="dxa"/>
            <w:tcBorders>
              <w:bottom w:val="single" w:sz="8" w:space="0" w:color="auto"/>
              <w:right w:val="single" w:sz="8" w:space="0" w:color="auto"/>
            </w:tcBorders>
            <w:shd w:val="clear" w:color="auto" w:fill="auto"/>
          </w:tcPr>
          <w:p w:rsidR="00462C55" w:rsidRPr="00BC20EE" w:rsidRDefault="00462C55" w:rsidP="009A3FDC">
            <w:pPr>
              <w:jc w:val="center"/>
            </w:pPr>
            <w:r w:rsidRPr="00BC20EE">
              <w:rPr>
                <w:rFonts w:eastAsia="Calibri"/>
                <w:lang w:val="uk-UA"/>
              </w:rPr>
              <w:t>50,00</w:t>
            </w:r>
          </w:p>
        </w:tc>
      </w:tr>
      <w:tr w:rsidR="00462C55"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462C55" w:rsidRPr="00386AB2" w:rsidRDefault="00462C55" w:rsidP="00066468">
            <w:pPr>
              <w:jc w:val="center"/>
              <w:rPr>
                <w:sz w:val="20"/>
                <w:szCs w:val="20"/>
              </w:rPr>
            </w:pPr>
            <w:r>
              <w:rPr>
                <w:sz w:val="20"/>
                <w:szCs w:val="20"/>
              </w:rPr>
              <w:t>5</w:t>
            </w:r>
          </w:p>
        </w:tc>
        <w:tc>
          <w:tcPr>
            <w:tcW w:w="7213" w:type="dxa"/>
            <w:tcBorders>
              <w:bottom w:val="single" w:sz="8" w:space="0" w:color="auto"/>
              <w:right w:val="single" w:sz="8" w:space="0" w:color="auto"/>
            </w:tcBorders>
            <w:shd w:val="clear" w:color="auto" w:fill="auto"/>
            <w:vAlign w:val="center"/>
          </w:tcPr>
          <w:p w:rsidR="00462C55" w:rsidRPr="00676A79" w:rsidRDefault="00462C55" w:rsidP="009A3FDC">
            <w:pPr>
              <w:adjustRightInd w:val="0"/>
              <w:rPr>
                <w:sz w:val="24"/>
                <w:szCs w:val="24"/>
                <w:lang w:val="uk-UA"/>
              </w:rPr>
            </w:pPr>
            <w:r w:rsidRPr="00676A79">
              <w:rPr>
                <w:sz w:val="24"/>
                <w:szCs w:val="24"/>
                <w:lang w:val="uk-UA"/>
              </w:rPr>
              <w:t xml:space="preserve">Внесення засобів захисту рослин (ЗЗР)  </w:t>
            </w:r>
            <w:r w:rsidRPr="00676A79">
              <w:rPr>
                <w:b/>
                <w:sz w:val="24"/>
                <w:szCs w:val="24"/>
                <w:lang w:val="uk-UA"/>
              </w:rPr>
              <w:t xml:space="preserve">(«Агропав  екстра» - 0,1 л/га., «Карбезим» - 0,5 л/га) </w:t>
            </w:r>
            <w:r>
              <w:rPr>
                <w:sz w:val="24"/>
                <w:szCs w:val="24"/>
                <w:lang w:val="uk-UA"/>
              </w:rPr>
              <w:t>(ДП 7 л</w:t>
            </w:r>
            <w:r w:rsidRPr="00F21D08">
              <w:rPr>
                <w:sz w:val="24"/>
                <w:szCs w:val="24"/>
                <w:lang w:val="ru-RU"/>
              </w:rPr>
              <w:t>/</w:t>
            </w:r>
            <w:r>
              <w:rPr>
                <w:sz w:val="24"/>
                <w:szCs w:val="24"/>
                <w:lang w:val="uk-UA"/>
              </w:rPr>
              <w:t>га)</w:t>
            </w:r>
            <w:r w:rsidRPr="00676A79">
              <w:rPr>
                <w:b/>
                <w:sz w:val="24"/>
                <w:szCs w:val="24"/>
                <w:lang w:val="uk-UA"/>
              </w:rPr>
              <w:t xml:space="preserve"> </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rPr>
                <w:lang w:val="uk-UA"/>
              </w:rPr>
            </w:pPr>
            <w:r w:rsidRPr="00BC20EE">
              <w:rPr>
                <w:lang w:val="uk-UA"/>
              </w:rPr>
              <w:t>га</w:t>
            </w:r>
          </w:p>
        </w:tc>
        <w:tc>
          <w:tcPr>
            <w:tcW w:w="1134" w:type="dxa"/>
            <w:tcBorders>
              <w:bottom w:val="single" w:sz="8" w:space="0" w:color="auto"/>
              <w:right w:val="single" w:sz="8" w:space="0" w:color="auto"/>
            </w:tcBorders>
            <w:shd w:val="clear" w:color="auto" w:fill="auto"/>
          </w:tcPr>
          <w:p w:rsidR="00462C55" w:rsidRPr="00BC20EE" w:rsidRDefault="00462C55" w:rsidP="009A3FDC">
            <w:pPr>
              <w:jc w:val="center"/>
              <w:rPr>
                <w:lang w:val="uk-UA"/>
              </w:rPr>
            </w:pPr>
            <w:r w:rsidRPr="00BC20EE">
              <w:rPr>
                <w:rFonts w:eastAsia="Calibri"/>
                <w:lang w:val="uk-UA"/>
              </w:rPr>
              <w:t>50,00</w:t>
            </w:r>
          </w:p>
        </w:tc>
      </w:tr>
      <w:tr w:rsidR="00462C55"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462C55" w:rsidRPr="00386AB2" w:rsidRDefault="00462C55" w:rsidP="00066468">
            <w:pPr>
              <w:jc w:val="center"/>
              <w:rPr>
                <w:sz w:val="20"/>
                <w:szCs w:val="20"/>
              </w:rPr>
            </w:pPr>
            <w:r>
              <w:rPr>
                <w:sz w:val="20"/>
                <w:szCs w:val="20"/>
              </w:rPr>
              <w:t>6</w:t>
            </w:r>
          </w:p>
        </w:tc>
        <w:tc>
          <w:tcPr>
            <w:tcW w:w="7213" w:type="dxa"/>
            <w:tcBorders>
              <w:bottom w:val="single" w:sz="8" w:space="0" w:color="auto"/>
              <w:right w:val="single" w:sz="8" w:space="0" w:color="auto"/>
            </w:tcBorders>
            <w:shd w:val="clear" w:color="auto" w:fill="auto"/>
            <w:vAlign w:val="center"/>
          </w:tcPr>
          <w:p w:rsidR="00462C55" w:rsidRPr="00676A79" w:rsidRDefault="00462C55" w:rsidP="009A3FDC">
            <w:pPr>
              <w:adjustRightInd w:val="0"/>
              <w:rPr>
                <w:sz w:val="24"/>
                <w:szCs w:val="24"/>
                <w:lang w:val="uk-UA"/>
              </w:rPr>
            </w:pPr>
            <w:r w:rsidRPr="00676A79">
              <w:rPr>
                <w:sz w:val="24"/>
                <w:szCs w:val="24"/>
                <w:lang w:val="uk-UA"/>
              </w:rPr>
              <w:t xml:space="preserve">Внесення засобів захисту рослин (ЗЗР)  </w:t>
            </w:r>
            <w:r w:rsidRPr="00676A79">
              <w:rPr>
                <w:b/>
                <w:sz w:val="24"/>
                <w:szCs w:val="24"/>
                <w:lang w:val="uk-UA"/>
              </w:rPr>
              <w:t>(«Фунгісил»- 0,5 л/га)</w:t>
            </w:r>
            <w:r>
              <w:rPr>
                <w:sz w:val="24"/>
                <w:szCs w:val="24"/>
                <w:lang w:val="uk-UA"/>
              </w:rPr>
              <w:t xml:space="preserve"> (ДП 7 л</w:t>
            </w:r>
            <w:r w:rsidRPr="00F21D08">
              <w:rPr>
                <w:sz w:val="24"/>
                <w:szCs w:val="24"/>
                <w:lang w:val="ru-RU"/>
              </w:rPr>
              <w:t>/</w:t>
            </w:r>
            <w:r>
              <w:rPr>
                <w:sz w:val="24"/>
                <w:szCs w:val="24"/>
                <w:lang w:val="uk-UA"/>
              </w:rPr>
              <w:t>га)</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rPr>
                <w:lang w:val="uk-UA"/>
              </w:rPr>
            </w:pPr>
            <w:r w:rsidRPr="00BC20EE">
              <w:rPr>
                <w:lang w:val="uk-UA"/>
              </w:rPr>
              <w:t>га</w:t>
            </w:r>
          </w:p>
        </w:tc>
        <w:tc>
          <w:tcPr>
            <w:tcW w:w="1134" w:type="dxa"/>
            <w:tcBorders>
              <w:bottom w:val="single" w:sz="8" w:space="0" w:color="auto"/>
              <w:right w:val="single" w:sz="8" w:space="0" w:color="auto"/>
            </w:tcBorders>
            <w:shd w:val="clear" w:color="auto" w:fill="auto"/>
          </w:tcPr>
          <w:p w:rsidR="00462C55" w:rsidRPr="00BC20EE" w:rsidRDefault="00462C55" w:rsidP="009A3FDC">
            <w:pPr>
              <w:jc w:val="center"/>
              <w:rPr>
                <w:lang w:val="uk-UA"/>
              </w:rPr>
            </w:pPr>
            <w:r w:rsidRPr="00BC20EE">
              <w:rPr>
                <w:rFonts w:eastAsia="Calibri"/>
                <w:lang w:val="uk-UA"/>
              </w:rPr>
              <w:t>50,00</w:t>
            </w:r>
          </w:p>
        </w:tc>
      </w:tr>
      <w:tr w:rsidR="00462C55"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462C55" w:rsidRPr="00386AB2" w:rsidRDefault="00462C55" w:rsidP="00066468">
            <w:pPr>
              <w:jc w:val="center"/>
              <w:rPr>
                <w:sz w:val="20"/>
                <w:szCs w:val="20"/>
              </w:rPr>
            </w:pPr>
            <w:r>
              <w:rPr>
                <w:sz w:val="20"/>
                <w:szCs w:val="20"/>
              </w:rPr>
              <w:t>7</w:t>
            </w:r>
          </w:p>
        </w:tc>
        <w:tc>
          <w:tcPr>
            <w:tcW w:w="7213" w:type="dxa"/>
            <w:tcBorders>
              <w:bottom w:val="single" w:sz="8" w:space="0" w:color="auto"/>
              <w:right w:val="single" w:sz="8" w:space="0" w:color="auto"/>
            </w:tcBorders>
            <w:shd w:val="clear" w:color="auto" w:fill="auto"/>
            <w:vAlign w:val="center"/>
          </w:tcPr>
          <w:p w:rsidR="00462C55" w:rsidRPr="00676A79" w:rsidRDefault="00462C55" w:rsidP="009A3FDC">
            <w:pPr>
              <w:adjustRightInd w:val="0"/>
              <w:rPr>
                <w:sz w:val="24"/>
                <w:szCs w:val="24"/>
                <w:lang w:val="uk-UA"/>
              </w:rPr>
            </w:pPr>
            <w:r w:rsidRPr="00676A79">
              <w:rPr>
                <w:sz w:val="24"/>
                <w:szCs w:val="24"/>
                <w:lang w:val="uk-UA"/>
              </w:rPr>
              <w:t>Внесення добрива (підживлення) (</w:t>
            </w:r>
            <w:r w:rsidRPr="00676A79">
              <w:rPr>
                <w:b/>
                <w:sz w:val="24"/>
                <w:szCs w:val="24"/>
                <w:lang w:val="uk-UA"/>
              </w:rPr>
              <w:t>«Еколайн бор» - 1,5 л/га )</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rPr>
                <w:lang w:val="uk-UA"/>
              </w:rPr>
            </w:pPr>
            <w:r w:rsidRPr="00BC20EE">
              <w:rPr>
                <w:lang w:val="uk-UA"/>
              </w:rPr>
              <w:t>га</w:t>
            </w:r>
          </w:p>
        </w:tc>
        <w:tc>
          <w:tcPr>
            <w:tcW w:w="1134" w:type="dxa"/>
            <w:tcBorders>
              <w:bottom w:val="single" w:sz="8" w:space="0" w:color="auto"/>
              <w:right w:val="single" w:sz="8" w:space="0" w:color="auto"/>
            </w:tcBorders>
            <w:shd w:val="clear" w:color="auto" w:fill="auto"/>
          </w:tcPr>
          <w:p w:rsidR="00462C55" w:rsidRPr="00BC20EE" w:rsidRDefault="00462C55" w:rsidP="009A3FDC">
            <w:pPr>
              <w:jc w:val="center"/>
              <w:rPr>
                <w:lang w:val="uk-UA"/>
              </w:rPr>
            </w:pPr>
            <w:r w:rsidRPr="00BC20EE">
              <w:rPr>
                <w:rFonts w:eastAsia="Calibri"/>
                <w:lang w:val="uk-UA"/>
              </w:rPr>
              <w:t>50,00</w:t>
            </w:r>
          </w:p>
        </w:tc>
      </w:tr>
      <w:tr w:rsidR="00462C55"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462C55" w:rsidRPr="00386AB2" w:rsidRDefault="00462C55" w:rsidP="00066468">
            <w:pPr>
              <w:jc w:val="center"/>
              <w:rPr>
                <w:sz w:val="20"/>
                <w:szCs w:val="20"/>
              </w:rPr>
            </w:pPr>
            <w:r>
              <w:rPr>
                <w:sz w:val="20"/>
                <w:szCs w:val="20"/>
              </w:rPr>
              <w:t>8</w:t>
            </w:r>
          </w:p>
        </w:tc>
        <w:tc>
          <w:tcPr>
            <w:tcW w:w="7213" w:type="dxa"/>
            <w:tcBorders>
              <w:bottom w:val="single" w:sz="8" w:space="0" w:color="auto"/>
              <w:right w:val="single" w:sz="8" w:space="0" w:color="auto"/>
            </w:tcBorders>
            <w:shd w:val="clear" w:color="auto" w:fill="auto"/>
            <w:vAlign w:val="center"/>
          </w:tcPr>
          <w:p w:rsidR="00462C55" w:rsidRPr="00676A79" w:rsidRDefault="00462C55" w:rsidP="009A3FDC">
            <w:pPr>
              <w:adjustRightInd w:val="0"/>
              <w:rPr>
                <w:sz w:val="24"/>
                <w:szCs w:val="24"/>
                <w:lang w:val="uk-UA"/>
              </w:rPr>
            </w:pPr>
            <w:r w:rsidRPr="00676A79">
              <w:rPr>
                <w:sz w:val="24"/>
                <w:szCs w:val="24"/>
                <w:lang w:val="uk-UA"/>
              </w:rPr>
              <w:t>Міжрядний обробіток сходів</w:t>
            </w:r>
            <w:r>
              <w:rPr>
                <w:sz w:val="24"/>
                <w:szCs w:val="24"/>
                <w:lang w:val="uk-UA"/>
              </w:rPr>
              <w:t xml:space="preserve"> (ДП 7 л</w:t>
            </w:r>
            <w:r w:rsidRPr="00F21D08">
              <w:rPr>
                <w:sz w:val="24"/>
                <w:szCs w:val="24"/>
                <w:lang w:val="ru-RU"/>
              </w:rPr>
              <w:t>/</w:t>
            </w:r>
            <w:r>
              <w:rPr>
                <w:sz w:val="24"/>
                <w:szCs w:val="24"/>
                <w:lang w:val="uk-UA"/>
              </w:rPr>
              <w:t>га)</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pPr>
            <w:r w:rsidRPr="00BC20EE">
              <w:t>га</w:t>
            </w:r>
          </w:p>
        </w:tc>
        <w:tc>
          <w:tcPr>
            <w:tcW w:w="1134" w:type="dxa"/>
            <w:tcBorders>
              <w:bottom w:val="single" w:sz="8" w:space="0" w:color="auto"/>
              <w:right w:val="single" w:sz="8" w:space="0" w:color="auto"/>
            </w:tcBorders>
            <w:shd w:val="clear" w:color="auto" w:fill="auto"/>
          </w:tcPr>
          <w:p w:rsidR="00462C55" w:rsidRPr="00BC20EE" w:rsidRDefault="00462C55" w:rsidP="009A3FDC">
            <w:pPr>
              <w:jc w:val="center"/>
            </w:pPr>
            <w:r w:rsidRPr="00BC20EE">
              <w:rPr>
                <w:rFonts w:eastAsia="Calibri"/>
                <w:lang w:val="uk-UA"/>
              </w:rPr>
              <w:t>50,00</w:t>
            </w:r>
          </w:p>
        </w:tc>
      </w:tr>
      <w:tr w:rsidR="00462C55" w:rsidRPr="009E4312" w:rsidTr="00066468">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462C55" w:rsidRDefault="00462C55" w:rsidP="00066468">
            <w:pPr>
              <w:jc w:val="center"/>
              <w:rPr>
                <w:sz w:val="20"/>
                <w:szCs w:val="20"/>
              </w:rPr>
            </w:pPr>
            <w:r>
              <w:rPr>
                <w:sz w:val="20"/>
                <w:szCs w:val="20"/>
              </w:rPr>
              <w:t>9</w:t>
            </w:r>
          </w:p>
        </w:tc>
        <w:tc>
          <w:tcPr>
            <w:tcW w:w="7213" w:type="dxa"/>
            <w:tcBorders>
              <w:bottom w:val="single" w:sz="8" w:space="0" w:color="auto"/>
              <w:right w:val="single" w:sz="8" w:space="0" w:color="auto"/>
            </w:tcBorders>
            <w:shd w:val="clear" w:color="auto" w:fill="auto"/>
            <w:vAlign w:val="center"/>
          </w:tcPr>
          <w:p w:rsidR="00462C55" w:rsidRPr="00472D60" w:rsidRDefault="00462C55" w:rsidP="009A3FDC">
            <w:pPr>
              <w:adjustRightInd w:val="0"/>
              <w:rPr>
                <w:sz w:val="24"/>
                <w:szCs w:val="24"/>
                <w:lang w:val="ru-RU"/>
              </w:rPr>
            </w:pPr>
            <w:r w:rsidRPr="00472D60">
              <w:rPr>
                <w:sz w:val="24"/>
                <w:szCs w:val="24"/>
                <w:lang w:val="ru-RU"/>
              </w:rPr>
              <w:t xml:space="preserve">Збирання врожаю </w:t>
            </w:r>
            <w:r>
              <w:rPr>
                <w:sz w:val="24"/>
                <w:szCs w:val="24"/>
                <w:lang w:val="uk-UA"/>
              </w:rPr>
              <w:t xml:space="preserve">(ДП </w:t>
            </w:r>
            <w:r w:rsidRPr="00472D60">
              <w:rPr>
                <w:sz w:val="24"/>
                <w:szCs w:val="24"/>
                <w:lang w:val="ru-RU"/>
              </w:rPr>
              <w:t>1</w:t>
            </w:r>
            <w:r>
              <w:rPr>
                <w:sz w:val="24"/>
                <w:szCs w:val="24"/>
                <w:lang w:val="uk-UA"/>
              </w:rPr>
              <w:t>7 л</w:t>
            </w:r>
            <w:r w:rsidRPr="00F21D08">
              <w:rPr>
                <w:sz w:val="24"/>
                <w:szCs w:val="24"/>
                <w:lang w:val="ru-RU"/>
              </w:rPr>
              <w:t>/</w:t>
            </w:r>
            <w:r>
              <w:rPr>
                <w:sz w:val="24"/>
                <w:szCs w:val="24"/>
                <w:lang w:val="uk-UA"/>
              </w:rPr>
              <w:t>га)</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pPr>
            <w:r w:rsidRPr="00BC20EE">
              <w:t>га</w:t>
            </w:r>
          </w:p>
        </w:tc>
        <w:tc>
          <w:tcPr>
            <w:tcW w:w="1134" w:type="dxa"/>
            <w:tcBorders>
              <w:bottom w:val="single" w:sz="8" w:space="0" w:color="auto"/>
              <w:right w:val="single" w:sz="8" w:space="0" w:color="auto"/>
            </w:tcBorders>
            <w:shd w:val="clear" w:color="auto" w:fill="auto"/>
          </w:tcPr>
          <w:p w:rsidR="00462C55" w:rsidRPr="00BC20EE" w:rsidRDefault="00462C55" w:rsidP="009A3FDC">
            <w:pPr>
              <w:jc w:val="center"/>
            </w:pPr>
            <w:r w:rsidRPr="00BC20EE">
              <w:rPr>
                <w:rFonts w:eastAsia="Calibri"/>
                <w:lang w:val="uk-UA"/>
              </w:rPr>
              <w:t>50,00</w:t>
            </w:r>
          </w:p>
        </w:tc>
      </w:tr>
      <w:tr w:rsidR="00462C55" w:rsidRPr="009E4312" w:rsidTr="00A54582">
        <w:trPr>
          <w:trHeight w:val="266"/>
        </w:trPr>
        <w:tc>
          <w:tcPr>
            <w:tcW w:w="442" w:type="dxa"/>
            <w:tcBorders>
              <w:left w:val="single" w:sz="8" w:space="0" w:color="auto"/>
              <w:bottom w:val="single" w:sz="8" w:space="0" w:color="auto"/>
              <w:right w:val="single" w:sz="8" w:space="0" w:color="auto"/>
            </w:tcBorders>
            <w:shd w:val="clear" w:color="auto" w:fill="auto"/>
            <w:vAlign w:val="center"/>
          </w:tcPr>
          <w:p w:rsidR="00462C55" w:rsidRPr="0079459C" w:rsidRDefault="00462C55" w:rsidP="00066468">
            <w:pPr>
              <w:jc w:val="center"/>
              <w:rPr>
                <w:sz w:val="20"/>
                <w:szCs w:val="20"/>
                <w:lang w:val="uk-UA"/>
              </w:rPr>
            </w:pPr>
            <w:r>
              <w:rPr>
                <w:sz w:val="20"/>
                <w:szCs w:val="20"/>
                <w:lang w:val="uk-UA"/>
              </w:rPr>
              <w:t>10</w:t>
            </w:r>
          </w:p>
        </w:tc>
        <w:tc>
          <w:tcPr>
            <w:tcW w:w="7213" w:type="dxa"/>
            <w:tcBorders>
              <w:bottom w:val="single" w:sz="8" w:space="0" w:color="auto"/>
              <w:right w:val="single" w:sz="8" w:space="0" w:color="auto"/>
            </w:tcBorders>
            <w:shd w:val="clear" w:color="auto" w:fill="auto"/>
            <w:vAlign w:val="center"/>
          </w:tcPr>
          <w:p w:rsidR="00462C55" w:rsidRPr="00472D60" w:rsidRDefault="00462C55" w:rsidP="009A3FDC">
            <w:pPr>
              <w:adjustRightInd w:val="0"/>
              <w:rPr>
                <w:sz w:val="24"/>
                <w:szCs w:val="24"/>
                <w:lang w:val="ru-RU"/>
              </w:rPr>
            </w:pPr>
            <w:r w:rsidRPr="007C16C3">
              <w:rPr>
                <w:sz w:val="24"/>
                <w:szCs w:val="24"/>
                <w:lang w:val="ru-RU"/>
              </w:rPr>
              <w:t xml:space="preserve">Транспортування до </w:t>
            </w:r>
            <w:proofErr w:type="gramStart"/>
            <w:r w:rsidRPr="007C16C3">
              <w:rPr>
                <w:sz w:val="24"/>
                <w:szCs w:val="24"/>
                <w:lang w:val="ru-RU"/>
              </w:rPr>
              <w:t>м</w:t>
            </w:r>
            <w:proofErr w:type="gramEnd"/>
            <w:r w:rsidRPr="007C16C3">
              <w:rPr>
                <w:sz w:val="24"/>
                <w:szCs w:val="24"/>
                <w:lang w:val="ru-RU"/>
              </w:rPr>
              <w:t xml:space="preserve">ісця зберігання </w:t>
            </w:r>
            <w:r w:rsidRPr="007C16C3">
              <w:rPr>
                <w:b/>
                <w:bCs/>
                <w:sz w:val="24"/>
                <w:szCs w:val="24"/>
                <w:lang w:val="ru-RU"/>
              </w:rPr>
              <w:t>(орієнтовна     відстань 50 км.)</w:t>
            </w:r>
            <w:r w:rsidRPr="00472D60">
              <w:rPr>
                <w:b/>
                <w:bCs/>
                <w:sz w:val="24"/>
                <w:szCs w:val="24"/>
                <w:lang w:val="ru-RU"/>
              </w:rPr>
              <w:t xml:space="preserve"> (</w:t>
            </w:r>
            <w:r>
              <w:rPr>
                <w:sz w:val="24"/>
                <w:szCs w:val="24"/>
                <w:lang w:val="uk-UA"/>
              </w:rPr>
              <w:t xml:space="preserve">ДП </w:t>
            </w:r>
            <w:r>
              <w:rPr>
                <w:sz w:val="24"/>
                <w:szCs w:val="24"/>
              </w:rPr>
              <w:t>20</w:t>
            </w:r>
            <w:r>
              <w:rPr>
                <w:sz w:val="24"/>
                <w:szCs w:val="24"/>
                <w:lang w:val="uk-UA"/>
              </w:rPr>
              <w:t xml:space="preserve"> л</w:t>
            </w:r>
            <w:r w:rsidRPr="00F21D08">
              <w:rPr>
                <w:sz w:val="24"/>
                <w:szCs w:val="24"/>
                <w:lang w:val="ru-RU"/>
              </w:rPr>
              <w:t>/</w:t>
            </w:r>
            <w:r>
              <w:rPr>
                <w:sz w:val="24"/>
                <w:szCs w:val="24"/>
              </w:rPr>
              <w:t xml:space="preserve">100 </w:t>
            </w:r>
            <w:r>
              <w:rPr>
                <w:sz w:val="24"/>
                <w:szCs w:val="24"/>
                <w:lang w:val="uk-UA"/>
              </w:rPr>
              <w:t>км)</w:t>
            </w:r>
          </w:p>
        </w:tc>
        <w:tc>
          <w:tcPr>
            <w:tcW w:w="850"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pPr>
            <w:r w:rsidRPr="00BC20EE">
              <w:t>т</w:t>
            </w:r>
          </w:p>
        </w:tc>
        <w:tc>
          <w:tcPr>
            <w:tcW w:w="1134" w:type="dxa"/>
            <w:tcBorders>
              <w:bottom w:val="single" w:sz="8" w:space="0" w:color="auto"/>
              <w:right w:val="single" w:sz="8" w:space="0" w:color="auto"/>
            </w:tcBorders>
            <w:shd w:val="clear" w:color="auto" w:fill="auto"/>
            <w:vAlign w:val="center"/>
          </w:tcPr>
          <w:p w:rsidR="00462C55" w:rsidRPr="00BC20EE" w:rsidRDefault="00462C55" w:rsidP="009A3FDC">
            <w:pPr>
              <w:adjustRightInd w:val="0"/>
              <w:jc w:val="center"/>
              <w:rPr>
                <w:lang w:val="uk-UA"/>
              </w:rPr>
            </w:pPr>
            <w:r w:rsidRPr="00BC20EE">
              <w:rPr>
                <w:lang w:val="uk-UA"/>
              </w:rPr>
              <w:t>200</w:t>
            </w:r>
          </w:p>
        </w:tc>
      </w:tr>
    </w:tbl>
    <w:p w:rsidR="00AE61AE" w:rsidRDefault="00AE61AE" w:rsidP="00AE61AE">
      <w:pPr>
        <w:adjustRightInd w:val="0"/>
        <w:rPr>
          <w:b/>
          <w:sz w:val="24"/>
          <w:szCs w:val="24"/>
        </w:rPr>
      </w:pPr>
    </w:p>
    <w:tbl>
      <w:tblPr>
        <w:tblW w:w="10308" w:type="dxa"/>
        <w:tblLayout w:type="fixed"/>
        <w:tblLook w:val="0000"/>
      </w:tblPr>
      <w:tblGrid>
        <w:gridCol w:w="5361"/>
        <w:gridCol w:w="236"/>
        <w:gridCol w:w="4711"/>
      </w:tblGrid>
      <w:tr w:rsidR="00BC49D5" w:rsidRPr="00DA131B" w:rsidTr="00066468">
        <w:trPr>
          <w:trHeight w:val="289"/>
        </w:trPr>
        <w:tc>
          <w:tcPr>
            <w:tcW w:w="5361" w:type="dxa"/>
          </w:tcPr>
          <w:p w:rsidR="00BC49D5" w:rsidRPr="009050FD" w:rsidRDefault="00BC49D5" w:rsidP="00B5263B">
            <w:pPr>
              <w:jc w:val="center"/>
              <w:rPr>
                <w:b/>
                <w:bCs/>
                <w:sz w:val="24"/>
                <w:szCs w:val="24"/>
              </w:rPr>
            </w:pPr>
            <w:r w:rsidRPr="009050FD">
              <w:rPr>
                <w:b/>
                <w:bCs/>
                <w:sz w:val="24"/>
                <w:szCs w:val="24"/>
              </w:rPr>
              <w:t>Замовник:</w:t>
            </w:r>
          </w:p>
        </w:tc>
        <w:tc>
          <w:tcPr>
            <w:tcW w:w="236" w:type="dxa"/>
          </w:tcPr>
          <w:p w:rsidR="00BC49D5" w:rsidRPr="009050FD" w:rsidRDefault="00BC49D5" w:rsidP="00B5263B">
            <w:pPr>
              <w:jc w:val="center"/>
              <w:rPr>
                <w:b/>
                <w:bCs/>
                <w:sz w:val="24"/>
                <w:szCs w:val="24"/>
              </w:rPr>
            </w:pPr>
          </w:p>
        </w:tc>
        <w:tc>
          <w:tcPr>
            <w:tcW w:w="4711" w:type="dxa"/>
          </w:tcPr>
          <w:p w:rsidR="00BC49D5" w:rsidRPr="009050FD" w:rsidRDefault="00BC49D5" w:rsidP="00B5263B">
            <w:pPr>
              <w:jc w:val="center"/>
              <w:rPr>
                <w:b/>
                <w:bCs/>
                <w:sz w:val="24"/>
                <w:szCs w:val="24"/>
              </w:rPr>
            </w:pPr>
            <w:r>
              <w:rPr>
                <w:b/>
                <w:bCs/>
                <w:sz w:val="24"/>
                <w:szCs w:val="24"/>
              </w:rPr>
              <w:t xml:space="preserve">Підрядник </w:t>
            </w:r>
            <w:r w:rsidRPr="009050FD">
              <w:rPr>
                <w:b/>
                <w:bCs/>
                <w:sz w:val="24"/>
                <w:szCs w:val="24"/>
              </w:rPr>
              <w:t>:</w:t>
            </w:r>
          </w:p>
        </w:tc>
      </w:tr>
      <w:tr w:rsidR="00BC49D5" w:rsidRPr="00DA131B" w:rsidTr="00066468">
        <w:trPr>
          <w:cantSplit/>
          <w:trHeight w:val="4332"/>
        </w:trPr>
        <w:tc>
          <w:tcPr>
            <w:tcW w:w="5361" w:type="dxa"/>
          </w:tcPr>
          <w:p w:rsidR="00BC49D5" w:rsidRPr="00AE61AE" w:rsidRDefault="00BC49D5" w:rsidP="00B5263B">
            <w:pPr>
              <w:rPr>
                <w:sz w:val="24"/>
                <w:szCs w:val="24"/>
                <w:lang w:val="ru-RU"/>
              </w:rPr>
            </w:pPr>
            <w:r w:rsidRPr="00AE61AE">
              <w:rPr>
                <w:sz w:val="24"/>
                <w:szCs w:val="24"/>
                <w:lang w:val="ru-RU"/>
              </w:rPr>
              <w:t>«Замовник»</w:t>
            </w:r>
          </w:p>
          <w:p w:rsidR="00BC49D5" w:rsidRPr="00AE61AE" w:rsidRDefault="00BC49D5" w:rsidP="00B5263B">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BC49D5" w:rsidRPr="00AE61AE" w:rsidRDefault="00BC49D5" w:rsidP="00B5263B">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BC49D5" w:rsidRPr="00AE61AE" w:rsidRDefault="00BC49D5" w:rsidP="00B5263B">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BC49D5" w:rsidRPr="00AE61AE" w:rsidRDefault="00BC49D5" w:rsidP="00B5263B">
            <w:pPr>
              <w:jc w:val="both"/>
              <w:rPr>
                <w:sz w:val="24"/>
                <w:szCs w:val="24"/>
                <w:lang w:val="ru-RU"/>
              </w:rPr>
            </w:pPr>
            <w:r w:rsidRPr="00AE61AE">
              <w:rPr>
                <w:sz w:val="24"/>
                <w:szCs w:val="24"/>
                <w:lang w:val="ru-RU"/>
              </w:rPr>
              <w:t xml:space="preserve">вул. </w:t>
            </w:r>
            <w:r>
              <w:rPr>
                <w:sz w:val="24"/>
                <w:szCs w:val="24"/>
                <w:lang w:val="ru-RU"/>
              </w:rPr>
              <w:t>Центральна, 1</w:t>
            </w:r>
          </w:p>
          <w:p w:rsidR="00BC49D5" w:rsidRPr="00AE61AE" w:rsidRDefault="00BC49D5"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BC49D5" w:rsidRPr="00AE61AE" w:rsidRDefault="00BC49D5" w:rsidP="00B5263B">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BC49D5" w:rsidRPr="00AE61AE" w:rsidRDefault="00BC49D5" w:rsidP="00B5263B">
            <w:pPr>
              <w:jc w:val="both"/>
              <w:rPr>
                <w:sz w:val="24"/>
                <w:szCs w:val="24"/>
                <w:lang w:val="ru-RU"/>
              </w:rPr>
            </w:pPr>
            <w:r w:rsidRPr="00AE61AE">
              <w:rPr>
                <w:sz w:val="24"/>
                <w:szCs w:val="24"/>
                <w:lang w:val="ru-RU"/>
              </w:rPr>
              <w:t>МФО 820172</w:t>
            </w:r>
          </w:p>
          <w:p w:rsidR="00BC49D5" w:rsidRPr="00AE61AE" w:rsidRDefault="00BC49D5" w:rsidP="00B5263B">
            <w:pPr>
              <w:jc w:val="both"/>
              <w:rPr>
                <w:sz w:val="24"/>
                <w:szCs w:val="24"/>
                <w:lang w:val="ru-RU"/>
              </w:rPr>
            </w:pPr>
            <w:r w:rsidRPr="00AE61AE">
              <w:rPr>
                <w:sz w:val="24"/>
                <w:szCs w:val="24"/>
                <w:lang w:val="ru-RU"/>
              </w:rPr>
              <w:t xml:space="preserve">Код ЄДРПОУ </w:t>
            </w:r>
            <w:r>
              <w:rPr>
                <w:sz w:val="24"/>
                <w:szCs w:val="24"/>
                <w:lang w:val="ru-RU"/>
              </w:rPr>
              <w:t>14316862</w:t>
            </w:r>
          </w:p>
          <w:p w:rsidR="00BC49D5" w:rsidRPr="00AE61AE" w:rsidRDefault="00BC49D5" w:rsidP="00B5263B">
            <w:pPr>
              <w:rPr>
                <w:sz w:val="24"/>
                <w:szCs w:val="24"/>
                <w:lang w:val="ru-RU"/>
              </w:rPr>
            </w:pPr>
            <w:r w:rsidRPr="00AE61AE">
              <w:rPr>
                <w:sz w:val="24"/>
                <w:szCs w:val="24"/>
                <w:lang w:val="ru-RU"/>
              </w:rPr>
              <w:t>Тел. (0</w:t>
            </w:r>
            <w:r>
              <w:rPr>
                <w:sz w:val="24"/>
                <w:szCs w:val="24"/>
                <w:lang w:val="ru-RU"/>
              </w:rPr>
              <w:t>4340) 2-39-40</w:t>
            </w:r>
          </w:p>
          <w:p w:rsidR="00BC49D5" w:rsidRPr="00AE61AE" w:rsidRDefault="00BC49D5" w:rsidP="00B5263B">
            <w:pPr>
              <w:rPr>
                <w:sz w:val="24"/>
                <w:szCs w:val="24"/>
                <w:lang w:val="ru-RU"/>
              </w:rPr>
            </w:pPr>
            <w:r>
              <w:rPr>
                <w:sz w:val="24"/>
                <w:szCs w:val="24"/>
                <w:lang w:val="ru-RU"/>
              </w:rPr>
              <w:t>Голова комісії з реорганізації</w:t>
            </w:r>
          </w:p>
          <w:p w:rsidR="00BC49D5" w:rsidRPr="00AE61AE" w:rsidRDefault="00BC49D5" w:rsidP="00B5263B">
            <w:pPr>
              <w:rPr>
                <w:sz w:val="24"/>
                <w:szCs w:val="24"/>
                <w:lang w:val="ru-RU"/>
              </w:rPr>
            </w:pPr>
          </w:p>
          <w:p w:rsidR="00BC49D5" w:rsidRPr="0046714A" w:rsidRDefault="00BC49D5" w:rsidP="00B5263B">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BC49D5" w:rsidRPr="0046714A" w:rsidRDefault="00BC49D5" w:rsidP="00B5263B">
            <w:pPr>
              <w:rPr>
                <w:sz w:val="24"/>
                <w:szCs w:val="24"/>
                <w:lang w:val="ru-RU"/>
              </w:rPr>
            </w:pPr>
          </w:p>
        </w:tc>
        <w:tc>
          <w:tcPr>
            <w:tcW w:w="4711" w:type="dxa"/>
          </w:tcPr>
          <w:p w:rsidR="00BC49D5" w:rsidRPr="00757263" w:rsidRDefault="00BC49D5" w:rsidP="00B5263B">
            <w:pPr>
              <w:keepNext/>
              <w:outlineLvl w:val="1"/>
              <w:rPr>
                <w:noProof/>
                <w:snapToGrid w:val="0"/>
                <w:sz w:val="24"/>
                <w:szCs w:val="24"/>
                <w:lang w:val="ru-RU"/>
              </w:rPr>
            </w:pPr>
            <w:r w:rsidRPr="00757263">
              <w:rPr>
                <w:noProof/>
                <w:snapToGrid w:val="0"/>
                <w:sz w:val="24"/>
                <w:szCs w:val="24"/>
                <w:lang w:val="ru-RU"/>
              </w:rPr>
              <w:t>«Виконавець»</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Юридична адреса____________________</w:t>
            </w:r>
          </w:p>
          <w:p w:rsidR="00BC49D5" w:rsidRPr="00757263" w:rsidRDefault="00BC49D5" w:rsidP="00B5263B">
            <w:pPr>
              <w:keepNext/>
              <w:outlineLvl w:val="1"/>
              <w:rPr>
                <w:noProof/>
                <w:snapToGrid w:val="0"/>
                <w:sz w:val="24"/>
                <w:szCs w:val="24"/>
                <w:lang w:val="uk-UA"/>
              </w:rPr>
            </w:pPr>
            <w:r>
              <w:rPr>
                <w:noProof/>
                <w:snapToGrid w:val="0"/>
                <w:sz w:val="24"/>
                <w:szCs w:val="24"/>
                <w:lang w:val="uk-UA"/>
              </w:rPr>
              <w:t>___________________________________</w:t>
            </w:r>
          </w:p>
          <w:p w:rsidR="00BC49D5" w:rsidRDefault="00BC49D5" w:rsidP="00B5263B">
            <w:pPr>
              <w:jc w:val="both"/>
              <w:rPr>
                <w:sz w:val="24"/>
                <w:szCs w:val="24"/>
                <w:lang w:val="ru-RU"/>
              </w:rPr>
            </w:pPr>
            <w:r>
              <w:rPr>
                <w:sz w:val="24"/>
                <w:szCs w:val="24"/>
                <w:lang w:val="ru-RU"/>
              </w:rPr>
              <w:t>___________________________________</w:t>
            </w:r>
          </w:p>
          <w:p w:rsidR="00BC49D5" w:rsidRPr="00AE61AE" w:rsidRDefault="00BC49D5" w:rsidP="00B5263B">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BC49D5" w:rsidRPr="00757263" w:rsidRDefault="00BC49D5" w:rsidP="00B5263B">
            <w:pPr>
              <w:keepNext/>
              <w:outlineLvl w:val="1"/>
              <w:rPr>
                <w:noProof/>
                <w:snapToGrid w:val="0"/>
                <w:sz w:val="24"/>
                <w:szCs w:val="24"/>
                <w:lang w:val="ru-RU"/>
              </w:rPr>
            </w:pPr>
            <w:r>
              <w:rPr>
                <w:noProof/>
                <w:snapToGrid w:val="0"/>
                <w:sz w:val="24"/>
                <w:szCs w:val="24"/>
                <w:lang w:val="ru-RU"/>
              </w:rPr>
              <w:t>Банк________________________________</w:t>
            </w:r>
          </w:p>
          <w:p w:rsidR="00BC49D5" w:rsidRDefault="00BC49D5" w:rsidP="00B5263B">
            <w:pPr>
              <w:keepNext/>
              <w:outlineLvl w:val="1"/>
              <w:rPr>
                <w:noProof/>
                <w:snapToGrid w:val="0"/>
                <w:sz w:val="24"/>
                <w:szCs w:val="24"/>
                <w:lang w:val="uk-UA"/>
              </w:rPr>
            </w:pPr>
            <w:r>
              <w:rPr>
                <w:noProof/>
                <w:snapToGrid w:val="0"/>
                <w:sz w:val="24"/>
                <w:szCs w:val="24"/>
                <w:lang w:val="uk-UA"/>
              </w:rPr>
              <w:t>МФО_______________________________</w:t>
            </w:r>
          </w:p>
          <w:p w:rsidR="00BC49D5" w:rsidRDefault="00BC49D5" w:rsidP="00B5263B">
            <w:pPr>
              <w:keepNext/>
              <w:outlineLvl w:val="1"/>
              <w:rPr>
                <w:noProof/>
                <w:snapToGrid w:val="0"/>
                <w:sz w:val="24"/>
                <w:szCs w:val="24"/>
                <w:lang w:val="uk-UA"/>
              </w:rPr>
            </w:pPr>
            <w:r>
              <w:rPr>
                <w:noProof/>
                <w:snapToGrid w:val="0"/>
                <w:sz w:val="24"/>
                <w:szCs w:val="24"/>
                <w:lang w:val="uk-UA"/>
              </w:rPr>
              <w:t>Код ЄДРПОУ_________________________</w:t>
            </w:r>
          </w:p>
          <w:p w:rsidR="00BC49D5" w:rsidRPr="00757263" w:rsidRDefault="00BC49D5" w:rsidP="00B5263B">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BC49D5" w:rsidRDefault="00BC49D5" w:rsidP="00B5263B">
            <w:pPr>
              <w:keepNext/>
              <w:outlineLvl w:val="1"/>
              <w:rPr>
                <w:noProof/>
                <w:snapToGrid w:val="0"/>
                <w:sz w:val="24"/>
                <w:szCs w:val="24"/>
                <w:lang w:val="ru-RU"/>
              </w:rPr>
            </w:pPr>
            <w:r w:rsidRPr="00757263">
              <w:rPr>
                <w:noProof/>
                <w:snapToGrid w:val="0"/>
                <w:sz w:val="24"/>
                <w:szCs w:val="24"/>
                <w:lang w:val="ru-RU"/>
              </w:rPr>
              <w:t>Директор</w:t>
            </w:r>
          </w:p>
          <w:p w:rsidR="00BC49D5" w:rsidRPr="00757263" w:rsidRDefault="00BC49D5" w:rsidP="00B5263B">
            <w:pPr>
              <w:keepNext/>
              <w:outlineLvl w:val="1"/>
              <w:rPr>
                <w:noProof/>
                <w:snapToGrid w:val="0"/>
                <w:sz w:val="24"/>
                <w:szCs w:val="24"/>
                <w:lang w:val="ru-RU"/>
              </w:rPr>
            </w:pPr>
          </w:p>
          <w:p w:rsidR="00BC49D5" w:rsidRPr="00757263" w:rsidRDefault="00BC49D5" w:rsidP="00B5263B">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rPr>
          <w:sz w:val="24"/>
          <w:szCs w:val="24"/>
          <w:lang w:val="ru-RU"/>
        </w:rPr>
      </w:pPr>
    </w:p>
    <w:p w:rsidR="00AE61AE" w:rsidRPr="00DA131B" w:rsidRDefault="00AE61AE" w:rsidP="00AE61AE">
      <w:pPr>
        <w:rPr>
          <w:sz w:val="24"/>
          <w:szCs w:val="24"/>
          <w:lang w:val="ru-RU"/>
        </w:rPr>
      </w:pPr>
    </w:p>
    <w:p w:rsidR="00B06656" w:rsidRDefault="00B06656" w:rsidP="00AE61AE">
      <w:pPr>
        <w:jc w:val="right"/>
        <w:rPr>
          <w:sz w:val="24"/>
          <w:szCs w:val="24"/>
          <w:lang w:val="ru-RU"/>
        </w:rPr>
      </w:pPr>
    </w:p>
    <w:p w:rsidR="00B06656" w:rsidRDefault="00B06656"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AE61AE">
      <w:pPr>
        <w:jc w:val="right"/>
        <w:rPr>
          <w:sz w:val="24"/>
          <w:szCs w:val="24"/>
          <w:lang w:val="ru-RU"/>
        </w:rPr>
      </w:pPr>
    </w:p>
    <w:p w:rsidR="00626617" w:rsidRDefault="00626617" w:rsidP="00CF09E0">
      <w:pPr>
        <w:rPr>
          <w:sz w:val="24"/>
          <w:szCs w:val="24"/>
          <w:lang w:val="ru-RU"/>
        </w:rPr>
      </w:pPr>
    </w:p>
    <w:p w:rsidR="00626617" w:rsidRDefault="00626617" w:rsidP="00AE61AE">
      <w:pPr>
        <w:jc w:val="right"/>
        <w:rPr>
          <w:sz w:val="24"/>
          <w:szCs w:val="24"/>
          <w:lang w:val="ru-RU"/>
        </w:rPr>
      </w:pPr>
    </w:p>
    <w:p w:rsidR="00451FB0" w:rsidRDefault="00451FB0" w:rsidP="00AE61AE">
      <w:pPr>
        <w:jc w:val="right"/>
        <w:rPr>
          <w:sz w:val="24"/>
          <w:szCs w:val="24"/>
          <w:lang w:val="ru-RU"/>
        </w:rPr>
      </w:pPr>
    </w:p>
    <w:p w:rsidR="00451FB0" w:rsidRDefault="00451FB0" w:rsidP="00AE61AE">
      <w:pPr>
        <w:jc w:val="right"/>
        <w:rPr>
          <w:sz w:val="24"/>
          <w:szCs w:val="24"/>
          <w:lang w:val="ru-RU"/>
        </w:rPr>
      </w:pPr>
    </w:p>
    <w:p w:rsidR="00AE61AE" w:rsidRPr="00AE61AE" w:rsidRDefault="00AE61AE" w:rsidP="00AE61AE">
      <w:pPr>
        <w:jc w:val="right"/>
        <w:rPr>
          <w:sz w:val="24"/>
          <w:szCs w:val="24"/>
          <w:lang w:val="ru-RU"/>
        </w:rPr>
      </w:pPr>
      <w:r w:rsidRPr="00AE61AE">
        <w:rPr>
          <w:sz w:val="24"/>
          <w:szCs w:val="24"/>
          <w:lang w:val="ru-RU"/>
        </w:rPr>
        <w:t>Додаток №3</w:t>
      </w:r>
    </w:p>
    <w:p w:rsidR="00AE61AE" w:rsidRPr="00AE61AE" w:rsidRDefault="00AE61AE" w:rsidP="00AE61AE">
      <w:pPr>
        <w:jc w:val="right"/>
        <w:rPr>
          <w:sz w:val="24"/>
          <w:szCs w:val="24"/>
          <w:lang w:val="ru-RU"/>
        </w:rPr>
      </w:pPr>
      <w:proofErr w:type="gramStart"/>
      <w:r w:rsidRPr="00AE61AE">
        <w:rPr>
          <w:sz w:val="24"/>
          <w:szCs w:val="24"/>
          <w:lang w:val="ru-RU"/>
        </w:rPr>
        <w:t>до</w:t>
      </w:r>
      <w:proofErr w:type="gramEnd"/>
      <w:r w:rsidRPr="00AE61AE">
        <w:rPr>
          <w:sz w:val="24"/>
          <w:szCs w:val="24"/>
          <w:lang w:val="ru-RU"/>
        </w:rPr>
        <w:t xml:space="preserve"> Договору про закупівлю послуг</w:t>
      </w:r>
    </w:p>
    <w:p w:rsidR="00AE61AE" w:rsidRPr="00AE61AE" w:rsidRDefault="00AE61AE" w:rsidP="00AE61AE">
      <w:pPr>
        <w:jc w:val="center"/>
        <w:rPr>
          <w:sz w:val="24"/>
          <w:szCs w:val="24"/>
          <w:lang w:val="ru-RU"/>
        </w:rPr>
      </w:pPr>
      <w:r w:rsidRPr="00AE61AE">
        <w:rPr>
          <w:sz w:val="24"/>
          <w:szCs w:val="24"/>
          <w:lang w:val="ru-RU"/>
        </w:rPr>
        <w:t xml:space="preserve">                                                                                            від «___»_________ 20___ року №_______</w:t>
      </w:r>
    </w:p>
    <w:p w:rsidR="00AE61AE" w:rsidRPr="00AE61AE" w:rsidRDefault="00AE61AE" w:rsidP="00AE61AE">
      <w:pPr>
        <w:jc w:val="center"/>
        <w:rPr>
          <w:sz w:val="24"/>
          <w:szCs w:val="24"/>
          <w:lang w:val="ru-RU"/>
        </w:rPr>
      </w:pPr>
    </w:p>
    <w:p w:rsidR="00AE61AE" w:rsidRPr="00FF3876" w:rsidRDefault="00AE61AE" w:rsidP="00AE61AE">
      <w:pPr>
        <w:spacing w:line="0" w:lineRule="atLeast"/>
        <w:ind w:right="20"/>
        <w:jc w:val="center"/>
        <w:rPr>
          <w:rFonts w:cs="Arial"/>
          <w:b/>
          <w:sz w:val="23"/>
          <w:szCs w:val="20"/>
          <w:lang w:val="ru-RU" w:eastAsia="ru-RU"/>
        </w:rPr>
      </w:pPr>
      <w:r w:rsidRPr="00FF3876">
        <w:rPr>
          <w:rFonts w:cs="Arial"/>
          <w:b/>
          <w:sz w:val="23"/>
          <w:szCs w:val="20"/>
          <w:lang w:val="ru-RU" w:eastAsia="ru-RU"/>
        </w:rPr>
        <w:t>Форма акту приймання-передачі врожаю</w:t>
      </w:r>
    </w:p>
    <w:p w:rsidR="00AE61AE" w:rsidRPr="00FF3876" w:rsidRDefault="00AE61AE" w:rsidP="00AE61AE">
      <w:pPr>
        <w:spacing w:line="223" w:lineRule="exact"/>
        <w:rPr>
          <w:rFonts w:cs="Arial"/>
          <w:sz w:val="20"/>
          <w:szCs w:val="20"/>
          <w:lang w:val="ru-RU" w:eastAsia="ru-RU"/>
        </w:rPr>
      </w:pP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АКТ</w:t>
      </w: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приймання-передачі врожаю</w:t>
      </w:r>
    </w:p>
    <w:p w:rsidR="00AE61AE" w:rsidRDefault="00AE61AE" w:rsidP="00AE61AE">
      <w:pPr>
        <w:spacing w:line="0" w:lineRule="atLeast"/>
        <w:ind w:right="20"/>
        <w:rPr>
          <w:rFonts w:cs="Arial"/>
          <w:sz w:val="24"/>
          <w:szCs w:val="20"/>
          <w:lang w:val="ru-RU" w:eastAsia="ru-RU"/>
        </w:rPr>
      </w:pPr>
    </w:p>
    <w:p w:rsidR="00AE61AE" w:rsidRDefault="00AE61AE" w:rsidP="00AE61AE">
      <w:pPr>
        <w:spacing w:line="0" w:lineRule="atLeast"/>
        <w:ind w:right="20"/>
        <w:rPr>
          <w:rFonts w:cs="Arial"/>
          <w:sz w:val="24"/>
          <w:szCs w:val="20"/>
          <w:lang w:val="ru-RU" w:eastAsia="ru-RU"/>
        </w:rPr>
      </w:pPr>
      <w:r>
        <w:rPr>
          <w:rFonts w:cs="Arial"/>
          <w:sz w:val="24"/>
          <w:szCs w:val="20"/>
          <w:lang w:val="ru-RU" w:eastAsia="ru-RU"/>
        </w:rPr>
        <w:t xml:space="preserve">«_____»_____________ 202    </w:t>
      </w:r>
      <w:proofErr w:type="gramStart"/>
      <w:r>
        <w:rPr>
          <w:rFonts w:cs="Arial"/>
          <w:sz w:val="24"/>
          <w:szCs w:val="20"/>
          <w:lang w:val="ru-RU" w:eastAsia="ru-RU"/>
        </w:rPr>
        <w:t>р</w:t>
      </w:r>
      <w:proofErr w:type="gramEnd"/>
    </w:p>
    <w:p w:rsidR="00AE61AE" w:rsidRDefault="00AE61AE" w:rsidP="00AE61AE">
      <w:pPr>
        <w:spacing w:line="0" w:lineRule="atLeast"/>
        <w:ind w:right="20"/>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Державна установа «</w:t>
      </w:r>
      <w:proofErr w:type="gramStart"/>
      <w:r w:rsidR="005D6EDD">
        <w:rPr>
          <w:rFonts w:eastAsia="Courier New"/>
          <w:b/>
          <w:sz w:val="24"/>
          <w:szCs w:val="24"/>
          <w:lang w:val="ru-RU" w:eastAsia="ru-RU"/>
        </w:rPr>
        <w:t>П</w:t>
      </w:r>
      <w:proofErr w:type="gramEnd"/>
      <w:r w:rsidR="005D6EDD">
        <w:rPr>
          <w:rFonts w:eastAsia="Courier New"/>
          <w:b/>
          <w:sz w:val="24"/>
          <w:szCs w:val="24"/>
          <w:lang w:val="ru-RU" w:eastAsia="ru-RU"/>
        </w:rPr>
        <w:t>іщанська виправна колонія (№ 59</w:t>
      </w:r>
      <w:r w:rsidRPr="00AE61AE">
        <w:rPr>
          <w:rFonts w:eastAsia="Courier New"/>
          <w:b/>
          <w:sz w:val="24"/>
          <w:szCs w:val="24"/>
          <w:lang w:val="ru-RU" w:eastAsia="ru-RU"/>
        </w:rPr>
        <w:t xml:space="preserve">)  ____________________________________________________________________________________________________________________________________________________________________ </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BB26E3"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Pr>
          <w:rFonts w:eastAsia="Courier New"/>
          <w:sz w:val="24"/>
          <w:szCs w:val="24"/>
          <w:lang w:val="ru-RU" w:eastAsia="ru-RU"/>
        </w:rPr>
        <w:t xml:space="preserve">(далі - </w:t>
      </w:r>
      <w:proofErr w:type="gramStart"/>
      <w:r w:rsidR="002D3FEA">
        <w:rPr>
          <w:rFonts w:eastAsia="Courier New"/>
          <w:sz w:val="24"/>
          <w:szCs w:val="24"/>
          <w:lang w:val="ru-RU" w:eastAsia="ru-RU"/>
        </w:rPr>
        <w:t>П</w:t>
      </w:r>
      <w:proofErr w:type="gramEnd"/>
      <w:r w:rsidR="002D3FEA">
        <w:rPr>
          <w:rFonts w:eastAsia="Courier New"/>
          <w:sz w:val="24"/>
          <w:szCs w:val="24"/>
          <w:lang w:val="ru-RU" w:eastAsia="ru-RU"/>
        </w:rPr>
        <w:t>ідрядник</w:t>
      </w:r>
      <w:r>
        <w:rPr>
          <w:rFonts w:eastAsia="Courier New"/>
          <w:sz w:val="24"/>
          <w:szCs w:val="24"/>
          <w:lang w:val="ru-RU" w:eastAsia="ru-RU"/>
        </w:rPr>
        <w:t xml:space="preserve">), в особі </w:t>
      </w:r>
      <w:r w:rsidR="00AE61AE" w:rsidRPr="00AE61AE">
        <w:rPr>
          <w:rFonts w:eastAsia="Courier New"/>
          <w:sz w:val="24"/>
          <w:szCs w:val="24"/>
          <w:lang w:val="ru-RU" w:eastAsia="ru-RU"/>
        </w:rPr>
        <w:t xml:space="preserve"> _________________________, що діє на підставі _______________________,          з іншої сторони,  (в подальшому разом  іменуються  «Сторони» ,  кожна окремо – «Сторона»)  склали  цей акт  про наступне:</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tabs>
          <w:tab w:val="left" w:pos="2080"/>
          <w:tab w:val="left" w:pos="2600"/>
          <w:tab w:val="left" w:pos="3380"/>
          <w:tab w:val="left" w:pos="4640"/>
          <w:tab w:val="left" w:pos="5300"/>
          <w:tab w:val="left" w:pos="6620"/>
          <w:tab w:val="left" w:pos="7440"/>
          <w:tab w:val="left" w:pos="8020"/>
        </w:tabs>
        <w:spacing w:line="0" w:lineRule="atLeast"/>
        <w:ind w:left="700"/>
        <w:rPr>
          <w:rFonts w:cs="Arial"/>
          <w:sz w:val="24"/>
          <w:szCs w:val="20"/>
          <w:lang w:val="ru-RU" w:eastAsia="ru-RU"/>
        </w:rPr>
      </w:pPr>
      <w:r w:rsidRPr="00FF3876">
        <w:rPr>
          <w:rFonts w:cs="Arial"/>
          <w:sz w:val="24"/>
          <w:szCs w:val="20"/>
          <w:lang w:val="ru-RU" w:eastAsia="ru-RU"/>
        </w:rPr>
        <w:t>відповідно</w:t>
      </w:r>
      <w:r w:rsidRPr="00FF3876">
        <w:rPr>
          <w:rFonts w:cs="Arial"/>
          <w:sz w:val="24"/>
          <w:szCs w:val="20"/>
          <w:lang w:val="ru-RU" w:eastAsia="ru-RU"/>
        </w:rPr>
        <w:tab/>
        <w:t>до</w:t>
      </w:r>
      <w:r w:rsidRPr="00FF3876">
        <w:rPr>
          <w:rFonts w:cs="Arial"/>
          <w:sz w:val="24"/>
          <w:szCs w:val="20"/>
          <w:lang w:val="ru-RU" w:eastAsia="ru-RU"/>
        </w:rPr>
        <w:tab/>
        <w:t>умов</w:t>
      </w:r>
      <w:r w:rsidRPr="00FF3876">
        <w:rPr>
          <w:rFonts w:cs="Arial"/>
          <w:sz w:val="24"/>
          <w:szCs w:val="20"/>
          <w:lang w:val="ru-RU" w:eastAsia="ru-RU"/>
        </w:rPr>
        <w:tab/>
        <w:t>Договору</w:t>
      </w:r>
      <w:r w:rsidRPr="00FF3876">
        <w:rPr>
          <w:rFonts w:cs="Arial"/>
          <w:sz w:val="24"/>
          <w:szCs w:val="20"/>
          <w:lang w:val="ru-RU" w:eastAsia="ru-RU"/>
        </w:rPr>
        <w:tab/>
      </w:r>
      <w:proofErr w:type="gramStart"/>
      <w:r w:rsidRPr="00FF3876">
        <w:rPr>
          <w:rFonts w:cs="Arial"/>
          <w:sz w:val="24"/>
          <w:szCs w:val="20"/>
          <w:lang w:val="ru-RU" w:eastAsia="ru-RU"/>
        </w:rPr>
        <w:t>про</w:t>
      </w:r>
      <w:proofErr w:type="gramEnd"/>
      <w:r w:rsidRPr="00FF3876">
        <w:rPr>
          <w:rFonts w:cs="Arial"/>
          <w:sz w:val="24"/>
          <w:szCs w:val="20"/>
          <w:lang w:val="ru-RU" w:eastAsia="ru-RU"/>
        </w:rPr>
        <w:tab/>
        <w:t>закупівлю</w:t>
      </w:r>
      <w:r w:rsidRPr="00FF3876">
        <w:rPr>
          <w:rFonts w:cs="Arial"/>
          <w:sz w:val="24"/>
          <w:szCs w:val="20"/>
          <w:lang w:val="ru-RU" w:eastAsia="ru-RU"/>
        </w:rPr>
        <w:tab/>
      </w:r>
      <w:r>
        <w:rPr>
          <w:rFonts w:cs="Arial"/>
          <w:sz w:val="24"/>
          <w:szCs w:val="20"/>
          <w:lang w:val="ru-RU" w:eastAsia="ru-RU"/>
        </w:rPr>
        <w:t>послуг</w:t>
      </w:r>
      <w:r w:rsidRPr="00FF3876">
        <w:rPr>
          <w:rFonts w:cs="Arial"/>
          <w:sz w:val="24"/>
          <w:szCs w:val="20"/>
          <w:lang w:val="ru-RU" w:eastAsia="ru-RU"/>
        </w:rPr>
        <w:tab/>
        <w:t>від</w:t>
      </w:r>
      <w:r w:rsidRPr="00FF3876">
        <w:rPr>
          <w:rFonts w:cs="Arial"/>
          <w:sz w:val="24"/>
          <w:szCs w:val="20"/>
          <w:lang w:val="ru-RU" w:eastAsia="ru-RU"/>
        </w:rPr>
        <w:tab/>
        <w:t>________________</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 xml:space="preserve">№_______________ </w:t>
      </w:r>
      <w:proofErr w:type="gramStart"/>
      <w:r w:rsidRPr="00FF3876">
        <w:rPr>
          <w:rFonts w:cs="Arial"/>
          <w:sz w:val="24"/>
          <w:szCs w:val="20"/>
          <w:lang w:val="ru-RU" w:eastAsia="ru-RU"/>
        </w:rPr>
        <w:t>П</w:t>
      </w:r>
      <w:proofErr w:type="gramEnd"/>
      <w:r w:rsidRPr="00FF3876">
        <w:rPr>
          <w:rFonts w:cs="Arial"/>
          <w:sz w:val="24"/>
          <w:szCs w:val="20"/>
          <w:lang w:val="ru-RU" w:eastAsia="ru-RU"/>
        </w:rPr>
        <w:t>ідрядник передав, а Замовник прийняв врожай сільськогосподарських(-ої)</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культу</w:t>
      </w:r>
      <w:proofErr w:type="gramStart"/>
      <w:r w:rsidRPr="00FF3876">
        <w:rPr>
          <w:rFonts w:cs="Arial"/>
          <w:sz w:val="24"/>
          <w:szCs w:val="20"/>
          <w:lang w:val="ru-RU" w:eastAsia="ru-RU"/>
        </w:rPr>
        <w:t>р(</w:t>
      </w:r>
      <w:proofErr w:type="gramEnd"/>
      <w:r w:rsidRPr="00FF3876">
        <w:rPr>
          <w:rFonts w:cs="Arial"/>
          <w:sz w:val="24"/>
          <w:szCs w:val="20"/>
          <w:lang w:val="ru-RU" w:eastAsia="ru-RU"/>
        </w:rPr>
        <w:t>-и) ___________________________ в обсязі _________ тон.</w:t>
      </w:r>
    </w:p>
    <w:p w:rsidR="00AE61AE" w:rsidRPr="00FF3876" w:rsidRDefault="00AE61AE" w:rsidP="00AE61AE">
      <w:pPr>
        <w:spacing w:line="4" w:lineRule="exact"/>
        <w:rPr>
          <w:rFonts w:cs="Arial"/>
          <w:sz w:val="20"/>
          <w:szCs w:val="20"/>
          <w:lang w:val="ru-RU" w:eastAsia="ru-RU"/>
        </w:rPr>
      </w:pPr>
    </w:p>
    <w:p w:rsidR="00AE61AE" w:rsidRPr="00FF3876" w:rsidRDefault="00AE61AE" w:rsidP="00AE61AE">
      <w:pPr>
        <w:tabs>
          <w:tab w:val="left" w:pos="5700"/>
        </w:tabs>
        <w:spacing w:line="0" w:lineRule="atLeast"/>
        <w:ind w:left="1200"/>
        <w:rPr>
          <w:rFonts w:cs="Arial"/>
          <w:sz w:val="16"/>
          <w:szCs w:val="20"/>
          <w:lang w:val="ru-RU" w:eastAsia="ru-RU"/>
        </w:rPr>
      </w:pPr>
      <w:r w:rsidRPr="00FF3876">
        <w:rPr>
          <w:rFonts w:cs="Arial"/>
          <w:sz w:val="16"/>
          <w:szCs w:val="20"/>
          <w:lang w:val="ru-RU" w:eastAsia="ru-RU"/>
        </w:rPr>
        <w:t>(найменування сільськогосподарської культури)</w:t>
      </w:r>
      <w:r w:rsidRPr="00FF3876">
        <w:rPr>
          <w:rFonts w:cs="Arial"/>
          <w:sz w:val="20"/>
          <w:szCs w:val="20"/>
          <w:lang w:val="ru-RU" w:eastAsia="ru-RU"/>
        </w:rPr>
        <w:tab/>
      </w:r>
      <w:r w:rsidRPr="00FF3876">
        <w:rPr>
          <w:rFonts w:cs="Arial"/>
          <w:sz w:val="16"/>
          <w:szCs w:val="20"/>
          <w:lang w:val="ru-RU" w:eastAsia="ru-RU"/>
        </w:rPr>
        <w:t>(обсяг)</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Якість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підтверджується ______________________.</w:t>
      </w:r>
    </w:p>
    <w:p w:rsidR="00AE61AE" w:rsidRPr="00FF3876" w:rsidRDefault="00AE61AE" w:rsidP="00AE61AE">
      <w:pPr>
        <w:spacing w:line="11" w:lineRule="exact"/>
        <w:rPr>
          <w:rFonts w:cs="Arial"/>
          <w:sz w:val="20"/>
          <w:szCs w:val="20"/>
          <w:lang w:val="ru-RU" w:eastAsia="ru-RU"/>
        </w:rPr>
      </w:pPr>
    </w:p>
    <w:p w:rsidR="00AE61AE" w:rsidRPr="00FF3876" w:rsidRDefault="00AE61AE" w:rsidP="00AE61AE">
      <w:pPr>
        <w:spacing w:line="235" w:lineRule="auto"/>
        <w:ind w:left="3880" w:right="160" w:hanging="81"/>
        <w:rPr>
          <w:rFonts w:cs="Arial"/>
          <w:sz w:val="16"/>
          <w:szCs w:val="20"/>
          <w:lang w:val="ru-RU" w:eastAsia="ru-RU"/>
        </w:rPr>
      </w:pPr>
      <w:r w:rsidRPr="00FF3876">
        <w:rPr>
          <w:rFonts w:cs="Arial"/>
          <w:sz w:val="16"/>
          <w:szCs w:val="20"/>
          <w:lang w:val="ru-RU" w:eastAsia="ru-RU"/>
        </w:rPr>
        <w:t xml:space="preserve">(експертизою, </w:t>
      </w:r>
      <w:proofErr w:type="gramStart"/>
      <w:r w:rsidRPr="00FF3876">
        <w:rPr>
          <w:rFonts w:cs="Arial"/>
          <w:sz w:val="16"/>
          <w:szCs w:val="20"/>
          <w:lang w:val="ru-RU" w:eastAsia="ru-RU"/>
        </w:rPr>
        <w:t>св</w:t>
      </w:r>
      <w:proofErr w:type="gramEnd"/>
      <w:r w:rsidRPr="00FF3876">
        <w:rPr>
          <w:rFonts w:cs="Arial"/>
          <w:sz w:val="16"/>
          <w:szCs w:val="20"/>
          <w:lang w:val="ru-RU" w:eastAsia="ru-RU"/>
        </w:rPr>
        <w:t>ідоцтвом, посвідченням про якість, лабораторним дослідженням тощо, назва установи, що видала документ, у разі документального підтвердження якості)</w:t>
      </w: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Замовник претензій щодо якості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____________.</w:t>
      </w:r>
    </w:p>
    <w:p w:rsidR="00AE61AE" w:rsidRPr="00FF3876" w:rsidRDefault="00AE61AE" w:rsidP="00AE61AE">
      <w:pPr>
        <w:spacing w:line="4" w:lineRule="exact"/>
        <w:rPr>
          <w:rFonts w:cs="Arial"/>
          <w:sz w:val="20"/>
          <w:szCs w:val="20"/>
          <w:lang w:val="ru-RU" w:eastAsia="ru-RU"/>
        </w:rPr>
      </w:pPr>
    </w:p>
    <w:p w:rsidR="00AE61AE" w:rsidRPr="0082775F" w:rsidRDefault="00AE61AE" w:rsidP="00AE61AE">
      <w:pPr>
        <w:spacing w:line="0" w:lineRule="atLeast"/>
        <w:ind w:left="8380"/>
        <w:rPr>
          <w:rFonts w:cs="Arial"/>
          <w:sz w:val="16"/>
          <w:szCs w:val="20"/>
          <w:lang w:val="ru-RU" w:eastAsia="ru-RU"/>
        </w:rPr>
      </w:pPr>
      <w:r w:rsidRPr="00FF3876">
        <w:rPr>
          <w:rFonts w:cs="Arial"/>
          <w:sz w:val="16"/>
          <w:szCs w:val="20"/>
          <w:lang w:val="ru-RU" w:eastAsia="ru-RU"/>
        </w:rPr>
        <w:t>(має/не ма</w:t>
      </w:r>
      <w:proofErr w:type="gramStart"/>
      <w:r w:rsidRPr="00FF3876">
        <w:rPr>
          <w:rFonts w:cs="Arial"/>
          <w:sz w:val="16"/>
          <w:szCs w:val="20"/>
          <w:lang w:val="ru-RU" w:eastAsia="ru-RU"/>
        </w:rPr>
        <w:t>є)</w:t>
      </w:r>
      <w:proofErr w:type="gramEnd"/>
    </w:p>
    <w:p w:rsidR="00AE61AE" w:rsidRDefault="00AE61AE" w:rsidP="00AE61AE">
      <w:pPr>
        <w:spacing w:line="234" w:lineRule="auto"/>
        <w:ind w:right="20" w:firstLine="566"/>
        <w:rPr>
          <w:rFonts w:cs="Arial"/>
          <w:sz w:val="24"/>
          <w:szCs w:val="20"/>
          <w:lang w:val="ru-RU" w:eastAsia="ru-RU"/>
        </w:rPr>
      </w:pPr>
      <w:r w:rsidRPr="00FF3876">
        <w:rPr>
          <w:rFonts w:cs="Arial"/>
          <w:sz w:val="24"/>
          <w:szCs w:val="20"/>
          <w:lang w:val="ru-RU" w:eastAsia="ru-RU"/>
        </w:rPr>
        <w:t>Акт приймання-передачі врожаю складений у двох оригінальних примірниках, що мають однакову юридичну силу,</w:t>
      </w:r>
      <w:r>
        <w:rPr>
          <w:rFonts w:cs="Arial"/>
          <w:sz w:val="24"/>
          <w:szCs w:val="20"/>
          <w:lang w:val="ru-RU" w:eastAsia="ru-RU"/>
        </w:rPr>
        <w:t xml:space="preserve"> по одному для кожної із Сторін</w:t>
      </w:r>
    </w:p>
    <w:tbl>
      <w:tblPr>
        <w:tblW w:w="10308" w:type="dxa"/>
        <w:tblLayout w:type="fixed"/>
        <w:tblLook w:val="0000"/>
      </w:tblPr>
      <w:tblGrid>
        <w:gridCol w:w="5361"/>
        <w:gridCol w:w="236"/>
        <w:gridCol w:w="4711"/>
      </w:tblGrid>
      <w:tr w:rsidR="00F3573F" w:rsidRPr="009050FD" w:rsidTr="00C421A5">
        <w:trPr>
          <w:trHeight w:val="289"/>
        </w:trPr>
        <w:tc>
          <w:tcPr>
            <w:tcW w:w="5361" w:type="dxa"/>
          </w:tcPr>
          <w:p w:rsidR="00F3573F" w:rsidRPr="009050FD" w:rsidRDefault="00F3573F" w:rsidP="00C421A5">
            <w:pPr>
              <w:jc w:val="center"/>
              <w:rPr>
                <w:b/>
                <w:bCs/>
                <w:sz w:val="24"/>
                <w:szCs w:val="24"/>
              </w:rPr>
            </w:pPr>
            <w:r w:rsidRPr="009050FD">
              <w:rPr>
                <w:b/>
                <w:bCs/>
                <w:sz w:val="24"/>
                <w:szCs w:val="24"/>
              </w:rPr>
              <w:lastRenderedPageBreak/>
              <w:t>Замовник:</w:t>
            </w:r>
          </w:p>
        </w:tc>
        <w:tc>
          <w:tcPr>
            <w:tcW w:w="236" w:type="dxa"/>
          </w:tcPr>
          <w:p w:rsidR="00F3573F" w:rsidRPr="009050FD" w:rsidRDefault="00F3573F" w:rsidP="00C421A5">
            <w:pPr>
              <w:jc w:val="center"/>
              <w:rPr>
                <w:b/>
                <w:bCs/>
                <w:sz w:val="24"/>
                <w:szCs w:val="24"/>
              </w:rPr>
            </w:pPr>
          </w:p>
        </w:tc>
        <w:tc>
          <w:tcPr>
            <w:tcW w:w="4711" w:type="dxa"/>
          </w:tcPr>
          <w:p w:rsidR="00F3573F" w:rsidRPr="009050FD" w:rsidRDefault="00F3573F" w:rsidP="00C421A5">
            <w:pPr>
              <w:jc w:val="center"/>
              <w:rPr>
                <w:b/>
                <w:bCs/>
                <w:sz w:val="24"/>
                <w:szCs w:val="24"/>
              </w:rPr>
            </w:pPr>
            <w:r>
              <w:rPr>
                <w:b/>
                <w:bCs/>
                <w:sz w:val="24"/>
                <w:szCs w:val="24"/>
              </w:rPr>
              <w:t xml:space="preserve">Підрядник </w:t>
            </w:r>
            <w:r w:rsidRPr="009050FD">
              <w:rPr>
                <w:b/>
                <w:bCs/>
                <w:sz w:val="24"/>
                <w:szCs w:val="24"/>
              </w:rPr>
              <w:t>:</w:t>
            </w:r>
          </w:p>
        </w:tc>
      </w:tr>
      <w:tr w:rsidR="00F3573F" w:rsidRPr="00757263" w:rsidTr="00C421A5">
        <w:trPr>
          <w:cantSplit/>
          <w:trHeight w:val="4332"/>
        </w:trPr>
        <w:tc>
          <w:tcPr>
            <w:tcW w:w="5361" w:type="dxa"/>
          </w:tcPr>
          <w:p w:rsidR="00F3573F" w:rsidRPr="00AE61AE" w:rsidRDefault="00F3573F" w:rsidP="00C421A5">
            <w:pPr>
              <w:rPr>
                <w:sz w:val="24"/>
                <w:szCs w:val="24"/>
                <w:lang w:val="ru-RU"/>
              </w:rPr>
            </w:pPr>
            <w:r w:rsidRPr="00AE61AE">
              <w:rPr>
                <w:sz w:val="24"/>
                <w:szCs w:val="24"/>
                <w:lang w:val="ru-RU"/>
              </w:rPr>
              <w:t>«Замовник»</w:t>
            </w:r>
          </w:p>
          <w:p w:rsidR="00F3573F" w:rsidRPr="00AE61AE" w:rsidRDefault="00F3573F" w:rsidP="00C421A5">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F3573F" w:rsidRPr="00AE61AE" w:rsidRDefault="00F3573F" w:rsidP="00C421A5">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F3573F" w:rsidRPr="00AE61AE" w:rsidRDefault="00F3573F" w:rsidP="00C421A5">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F3573F" w:rsidRPr="00AE61AE" w:rsidRDefault="00F3573F" w:rsidP="00C421A5">
            <w:pPr>
              <w:jc w:val="both"/>
              <w:rPr>
                <w:sz w:val="24"/>
                <w:szCs w:val="24"/>
                <w:lang w:val="ru-RU"/>
              </w:rPr>
            </w:pPr>
            <w:r w:rsidRPr="00AE61AE">
              <w:rPr>
                <w:sz w:val="24"/>
                <w:szCs w:val="24"/>
                <w:lang w:val="ru-RU"/>
              </w:rPr>
              <w:t xml:space="preserve">вул. </w:t>
            </w:r>
            <w:r>
              <w:rPr>
                <w:sz w:val="24"/>
                <w:szCs w:val="24"/>
                <w:lang w:val="ru-RU"/>
              </w:rPr>
              <w:t>Центральна, 1</w:t>
            </w:r>
          </w:p>
          <w:p w:rsidR="00F3573F" w:rsidRPr="00AE61AE" w:rsidRDefault="00F3573F" w:rsidP="00C421A5">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F3573F" w:rsidRPr="00AE61AE" w:rsidRDefault="00F3573F" w:rsidP="00C421A5">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F3573F" w:rsidRPr="00AE61AE" w:rsidRDefault="00F3573F" w:rsidP="00C421A5">
            <w:pPr>
              <w:jc w:val="both"/>
              <w:rPr>
                <w:sz w:val="24"/>
                <w:szCs w:val="24"/>
                <w:lang w:val="ru-RU"/>
              </w:rPr>
            </w:pPr>
            <w:r w:rsidRPr="00AE61AE">
              <w:rPr>
                <w:sz w:val="24"/>
                <w:szCs w:val="24"/>
                <w:lang w:val="ru-RU"/>
              </w:rPr>
              <w:t>МФО 820172</w:t>
            </w:r>
          </w:p>
          <w:p w:rsidR="00F3573F" w:rsidRPr="00AE61AE" w:rsidRDefault="00F3573F" w:rsidP="00C421A5">
            <w:pPr>
              <w:jc w:val="both"/>
              <w:rPr>
                <w:sz w:val="24"/>
                <w:szCs w:val="24"/>
                <w:lang w:val="ru-RU"/>
              </w:rPr>
            </w:pPr>
            <w:r w:rsidRPr="00AE61AE">
              <w:rPr>
                <w:sz w:val="24"/>
                <w:szCs w:val="24"/>
                <w:lang w:val="ru-RU"/>
              </w:rPr>
              <w:t xml:space="preserve">Код ЄДРПОУ </w:t>
            </w:r>
            <w:r>
              <w:rPr>
                <w:sz w:val="24"/>
                <w:szCs w:val="24"/>
                <w:lang w:val="ru-RU"/>
              </w:rPr>
              <w:t>14316862</w:t>
            </w:r>
          </w:p>
          <w:p w:rsidR="00F3573F" w:rsidRPr="00AE61AE" w:rsidRDefault="00F3573F" w:rsidP="00C421A5">
            <w:pPr>
              <w:rPr>
                <w:sz w:val="24"/>
                <w:szCs w:val="24"/>
                <w:lang w:val="ru-RU"/>
              </w:rPr>
            </w:pPr>
            <w:r w:rsidRPr="00AE61AE">
              <w:rPr>
                <w:sz w:val="24"/>
                <w:szCs w:val="24"/>
                <w:lang w:val="ru-RU"/>
              </w:rPr>
              <w:t>Тел. (0</w:t>
            </w:r>
            <w:r>
              <w:rPr>
                <w:sz w:val="24"/>
                <w:szCs w:val="24"/>
                <w:lang w:val="ru-RU"/>
              </w:rPr>
              <w:t>4340) 2-39-40</w:t>
            </w:r>
          </w:p>
          <w:p w:rsidR="00F3573F" w:rsidRPr="00AE61AE" w:rsidRDefault="00F3573F" w:rsidP="00C421A5">
            <w:pPr>
              <w:rPr>
                <w:sz w:val="24"/>
                <w:szCs w:val="24"/>
                <w:lang w:val="ru-RU"/>
              </w:rPr>
            </w:pPr>
            <w:r>
              <w:rPr>
                <w:sz w:val="24"/>
                <w:szCs w:val="24"/>
                <w:lang w:val="ru-RU"/>
              </w:rPr>
              <w:t>Голова комісії з реорганізації</w:t>
            </w:r>
          </w:p>
          <w:p w:rsidR="00F3573F" w:rsidRPr="00AE61AE" w:rsidRDefault="00F3573F" w:rsidP="00C421A5">
            <w:pPr>
              <w:rPr>
                <w:sz w:val="24"/>
                <w:szCs w:val="24"/>
                <w:lang w:val="ru-RU"/>
              </w:rPr>
            </w:pPr>
          </w:p>
          <w:p w:rsidR="00F3573F" w:rsidRPr="0046714A" w:rsidRDefault="00F3573F" w:rsidP="00C421A5">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F3573F" w:rsidRPr="0046714A" w:rsidRDefault="00F3573F" w:rsidP="00C421A5">
            <w:pPr>
              <w:rPr>
                <w:sz w:val="24"/>
                <w:szCs w:val="24"/>
                <w:lang w:val="ru-RU"/>
              </w:rPr>
            </w:pPr>
          </w:p>
        </w:tc>
        <w:tc>
          <w:tcPr>
            <w:tcW w:w="4711" w:type="dxa"/>
          </w:tcPr>
          <w:p w:rsidR="00F3573F" w:rsidRPr="00757263" w:rsidRDefault="00F3573F" w:rsidP="00C421A5">
            <w:pPr>
              <w:keepNext/>
              <w:outlineLvl w:val="1"/>
              <w:rPr>
                <w:noProof/>
                <w:snapToGrid w:val="0"/>
                <w:sz w:val="24"/>
                <w:szCs w:val="24"/>
                <w:lang w:val="ru-RU"/>
              </w:rPr>
            </w:pPr>
            <w:r w:rsidRPr="00757263">
              <w:rPr>
                <w:noProof/>
                <w:snapToGrid w:val="0"/>
                <w:sz w:val="24"/>
                <w:szCs w:val="24"/>
                <w:lang w:val="ru-RU"/>
              </w:rPr>
              <w:t>«</w:t>
            </w:r>
            <w:r w:rsidR="002D3FEA">
              <w:rPr>
                <w:noProof/>
                <w:snapToGrid w:val="0"/>
                <w:sz w:val="24"/>
                <w:szCs w:val="24"/>
                <w:lang w:val="ru-RU"/>
              </w:rPr>
              <w:t>Підрядник</w:t>
            </w:r>
            <w:r w:rsidRPr="00757263">
              <w:rPr>
                <w:noProof/>
                <w:snapToGrid w:val="0"/>
                <w:sz w:val="24"/>
                <w:szCs w:val="24"/>
                <w:lang w:val="ru-RU"/>
              </w:rPr>
              <w:t>»</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Юридична адреса____________________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Default="00F3573F" w:rsidP="00C421A5">
            <w:pPr>
              <w:jc w:val="both"/>
              <w:rPr>
                <w:sz w:val="24"/>
                <w:szCs w:val="24"/>
                <w:lang w:val="ru-RU"/>
              </w:rPr>
            </w:pPr>
            <w:r>
              <w:rPr>
                <w:sz w:val="24"/>
                <w:szCs w:val="24"/>
                <w:lang w:val="ru-RU"/>
              </w:rPr>
              <w:t>___________________________________</w:t>
            </w:r>
          </w:p>
          <w:p w:rsidR="00F3573F" w:rsidRPr="00AE61AE" w:rsidRDefault="00F3573F" w:rsidP="00C421A5">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F3573F" w:rsidRPr="00757263" w:rsidRDefault="00F3573F" w:rsidP="00C421A5">
            <w:pPr>
              <w:keepNext/>
              <w:outlineLvl w:val="1"/>
              <w:rPr>
                <w:noProof/>
                <w:snapToGrid w:val="0"/>
                <w:sz w:val="24"/>
                <w:szCs w:val="24"/>
                <w:lang w:val="ru-RU"/>
              </w:rPr>
            </w:pPr>
            <w:r>
              <w:rPr>
                <w:noProof/>
                <w:snapToGrid w:val="0"/>
                <w:sz w:val="24"/>
                <w:szCs w:val="24"/>
                <w:lang w:val="ru-RU"/>
              </w:rPr>
              <w:t>Банк________________________________</w:t>
            </w:r>
          </w:p>
          <w:p w:rsidR="00F3573F" w:rsidRDefault="00F3573F" w:rsidP="00C421A5">
            <w:pPr>
              <w:keepNext/>
              <w:outlineLvl w:val="1"/>
              <w:rPr>
                <w:noProof/>
                <w:snapToGrid w:val="0"/>
                <w:sz w:val="24"/>
                <w:szCs w:val="24"/>
                <w:lang w:val="uk-UA"/>
              </w:rPr>
            </w:pPr>
            <w:r>
              <w:rPr>
                <w:noProof/>
                <w:snapToGrid w:val="0"/>
                <w:sz w:val="24"/>
                <w:szCs w:val="24"/>
                <w:lang w:val="uk-UA"/>
              </w:rPr>
              <w:t>МФО_______________________________</w:t>
            </w:r>
          </w:p>
          <w:p w:rsidR="00F3573F" w:rsidRDefault="00F3573F" w:rsidP="00C421A5">
            <w:pPr>
              <w:keepNext/>
              <w:outlineLvl w:val="1"/>
              <w:rPr>
                <w:noProof/>
                <w:snapToGrid w:val="0"/>
                <w:sz w:val="24"/>
                <w:szCs w:val="24"/>
                <w:lang w:val="uk-UA"/>
              </w:rPr>
            </w:pPr>
            <w:r>
              <w:rPr>
                <w:noProof/>
                <w:snapToGrid w:val="0"/>
                <w:sz w:val="24"/>
                <w:szCs w:val="24"/>
                <w:lang w:val="uk-UA"/>
              </w:rPr>
              <w:t>Код ЄДРПОУ_________________________</w:t>
            </w:r>
          </w:p>
          <w:p w:rsidR="00F3573F" w:rsidRPr="00757263" w:rsidRDefault="00F3573F" w:rsidP="00C421A5">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F3573F" w:rsidRDefault="00F3573F" w:rsidP="00C421A5">
            <w:pPr>
              <w:keepNext/>
              <w:outlineLvl w:val="1"/>
              <w:rPr>
                <w:noProof/>
                <w:snapToGrid w:val="0"/>
                <w:sz w:val="24"/>
                <w:szCs w:val="24"/>
                <w:lang w:val="ru-RU"/>
              </w:rPr>
            </w:pPr>
            <w:r w:rsidRPr="00757263">
              <w:rPr>
                <w:noProof/>
                <w:snapToGrid w:val="0"/>
                <w:sz w:val="24"/>
                <w:szCs w:val="24"/>
                <w:lang w:val="ru-RU"/>
              </w:rPr>
              <w:t>Директор</w:t>
            </w:r>
          </w:p>
          <w:p w:rsidR="00F3573F" w:rsidRPr="00757263" w:rsidRDefault="00F3573F" w:rsidP="00C421A5">
            <w:pPr>
              <w:keepNext/>
              <w:outlineLvl w:val="1"/>
              <w:rPr>
                <w:noProof/>
                <w:snapToGrid w:val="0"/>
                <w:sz w:val="24"/>
                <w:szCs w:val="24"/>
                <w:lang w:val="ru-RU"/>
              </w:rPr>
            </w:pPr>
          </w:p>
          <w:p w:rsidR="00F3573F" w:rsidRPr="00757263" w:rsidRDefault="00F3573F" w:rsidP="00C421A5">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5325B1" w:rsidRPr="005325B1" w:rsidRDefault="005325B1" w:rsidP="005325B1">
      <w:pPr>
        <w:rPr>
          <w:szCs w:val="28"/>
          <w:lang w:val="uk-UA"/>
        </w:rPr>
      </w:pPr>
      <w:r>
        <w:rPr>
          <w:szCs w:val="28"/>
          <w:lang w:val="uk-UA"/>
        </w:rPr>
        <w:t>М.П.</w:t>
      </w:r>
      <w:r w:rsidRPr="005325B1">
        <w:rPr>
          <w:szCs w:val="28"/>
          <w:lang w:val="uk-UA"/>
        </w:rPr>
        <w:t xml:space="preserve"> </w:t>
      </w:r>
      <w:r>
        <w:rPr>
          <w:szCs w:val="28"/>
          <w:lang w:val="uk-UA"/>
        </w:rPr>
        <w:t xml:space="preserve">                                                                                              М.П.</w:t>
      </w:r>
    </w:p>
    <w:p w:rsidR="00AE61AE" w:rsidRPr="005325B1" w:rsidRDefault="00AE61AE" w:rsidP="00AE61AE">
      <w:pPr>
        <w:rPr>
          <w:szCs w:val="28"/>
          <w:lang w:val="uk-UA"/>
        </w:rPr>
      </w:pPr>
    </w:p>
    <w:p w:rsidR="00F4115E" w:rsidRPr="008A3830" w:rsidRDefault="00F4115E" w:rsidP="00AE61AE">
      <w:pPr>
        <w:spacing w:before="70"/>
        <w:ind w:right="628"/>
        <w:jc w:val="right"/>
        <w:rPr>
          <w:i/>
          <w:lang w:val="uk-UA"/>
        </w:rPr>
      </w:pPr>
    </w:p>
    <w:sectPr w:rsidR="00F4115E" w:rsidRPr="008A3830" w:rsidSect="00066468">
      <w:headerReference w:type="even" r:id="rId56"/>
      <w:headerReference w:type="default" r:id="rId57"/>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AE9" w:rsidRDefault="00D27AE9">
      <w:r>
        <w:separator/>
      </w:r>
    </w:p>
  </w:endnote>
  <w:endnote w:type="continuationSeparator" w:id="0">
    <w:p w:rsidR="00D27AE9" w:rsidRDefault="00D27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E4" w:rsidRDefault="00FE2E89">
    <w:pPr>
      <w:pStyle w:val="a3"/>
      <w:spacing w:line="14" w:lineRule="auto"/>
      <w:rPr>
        <w:sz w:val="20"/>
      </w:rPr>
    </w:pPr>
    <w:r w:rsidRPr="00FE2E89">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DA65E4" w:rsidRDefault="00FE2E89">
                <w:pPr>
                  <w:spacing w:before="11"/>
                  <w:ind w:left="40"/>
                  <w:rPr>
                    <w:sz w:val="20"/>
                  </w:rPr>
                </w:pPr>
                <w:r>
                  <w:fldChar w:fldCharType="begin"/>
                </w:r>
                <w:r w:rsidR="00DA65E4">
                  <w:rPr>
                    <w:sz w:val="20"/>
                  </w:rPr>
                  <w:instrText xml:space="preserve"> PAGE </w:instrText>
                </w:r>
                <w:r>
                  <w:fldChar w:fldCharType="separate"/>
                </w:r>
                <w:r w:rsidR="00462C55">
                  <w:rPr>
                    <w:noProof/>
                    <w:sz w:val="20"/>
                  </w:rPr>
                  <w:t>28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AE9" w:rsidRDefault="00D27AE9">
      <w:r>
        <w:separator/>
      </w:r>
    </w:p>
  </w:footnote>
  <w:footnote w:type="continuationSeparator" w:id="0">
    <w:p w:rsidR="00D27AE9" w:rsidRDefault="00D27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E4" w:rsidRDefault="00FE2E89" w:rsidP="00066468">
    <w:pPr>
      <w:pStyle w:val="ac"/>
      <w:framePr w:wrap="around" w:vAnchor="text" w:hAnchor="margin" w:xAlign="right" w:y="1"/>
      <w:rPr>
        <w:rStyle w:val="af5"/>
      </w:rPr>
    </w:pPr>
    <w:r>
      <w:rPr>
        <w:rStyle w:val="af5"/>
      </w:rPr>
      <w:fldChar w:fldCharType="begin"/>
    </w:r>
    <w:r w:rsidR="00DA65E4">
      <w:rPr>
        <w:rStyle w:val="af5"/>
      </w:rPr>
      <w:instrText xml:space="preserve">PAGE  </w:instrText>
    </w:r>
    <w:r>
      <w:rPr>
        <w:rStyle w:val="af5"/>
      </w:rPr>
      <w:fldChar w:fldCharType="separate"/>
    </w:r>
    <w:r w:rsidR="00DA65E4">
      <w:rPr>
        <w:rStyle w:val="af5"/>
        <w:noProof/>
      </w:rPr>
      <w:t>4</w:t>
    </w:r>
    <w:r>
      <w:rPr>
        <w:rStyle w:val="af5"/>
      </w:rPr>
      <w:fldChar w:fldCharType="end"/>
    </w:r>
  </w:p>
  <w:p w:rsidR="00DA65E4" w:rsidRDefault="00DA65E4" w:rsidP="00066468">
    <w:pPr>
      <w:pStyle w:val="ac"/>
      <w:ind w:right="360"/>
    </w:pPr>
  </w:p>
  <w:p w:rsidR="00DA65E4" w:rsidRDefault="00DA65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5E4" w:rsidRDefault="00FE2E89" w:rsidP="00066468">
    <w:pPr>
      <w:pStyle w:val="ac"/>
      <w:framePr w:wrap="around" w:vAnchor="text" w:hAnchor="margin" w:xAlign="right" w:y="1"/>
      <w:rPr>
        <w:rStyle w:val="af5"/>
      </w:rPr>
    </w:pPr>
    <w:r>
      <w:rPr>
        <w:rStyle w:val="af5"/>
      </w:rPr>
      <w:fldChar w:fldCharType="begin"/>
    </w:r>
    <w:r w:rsidR="00DA65E4">
      <w:rPr>
        <w:rStyle w:val="af5"/>
      </w:rPr>
      <w:instrText xml:space="preserve">PAGE  </w:instrText>
    </w:r>
    <w:r>
      <w:rPr>
        <w:rStyle w:val="af5"/>
      </w:rPr>
      <w:fldChar w:fldCharType="separate"/>
    </w:r>
    <w:r w:rsidR="00462C55">
      <w:rPr>
        <w:rStyle w:val="af5"/>
        <w:noProof/>
      </w:rPr>
      <w:t>46</w:t>
    </w:r>
    <w:r>
      <w:rPr>
        <w:rStyle w:val="af5"/>
      </w:rPr>
      <w:fldChar w:fldCharType="end"/>
    </w:r>
  </w:p>
  <w:p w:rsidR="00DA65E4" w:rsidRDefault="00DA65E4" w:rsidP="00066468">
    <w:pPr>
      <w:pStyle w:val="ac"/>
      <w:ind w:right="360"/>
    </w:pPr>
  </w:p>
  <w:p w:rsidR="00DA65E4" w:rsidRDefault="00DA65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0">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3">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15">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16">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17">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18">
    <w:nsid w:val="64CD589E"/>
    <w:multiLevelType w:val="hybridMultilevel"/>
    <w:tmpl w:val="FC88773C"/>
    <w:lvl w:ilvl="0" w:tplc="961E7EE0">
      <w:start w:val="1"/>
      <w:numFmt w:val="decimal"/>
      <w:lvlText w:val="%1)"/>
      <w:lvlJc w:val="left"/>
      <w:pPr>
        <w:ind w:left="545" w:hanging="360"/>
      </w:pPr>
      <w:rPr>
        <w:rFonts w:hint="default"/>
        <w:color w:val="auto"/>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9">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2"/>
  </w:num>
  <w:num w:numId="2">
    <w:abstractNumId w:val="17"/>
  </w:num>
  <w:num w:numId="3">
    <w:abstractNumId w:val="15"/>
  </w:num>
  <w:num w:numId="4">
    <w:abstractNumId w:val="16"/>
  </w:num>
  <w:num w:numId="5">
    <w:abstractNumId w:val="19"/>
  </w:num>
  <w:num w:numId="6">
    <w:abstractNumId w:val="14"/>
  </w:num>
  <w:num w:numId="7">
    <w:abstractNumId w:val="9"/>
  </w:num>
  <w:num w:numId="8">
    <w:abstractNumId w:val="1"/>
  </w:num>
  <w:num w:numId="9">
    <w:abstractNumId w:val="8"/>
  </w:num>
  <w:num w:numId="10">
    <w:abstractNumId w:val="10"/>
  </w:num>
  <w:num w:numId="11">
    <w:abstractNumId w:val="18"/>
  </w:num>
  <w:num w:numId="12">
    <w:abstractNumId w:val="11"/>
  </w:num>
  <w:num w:numId="13">
    <w:abstractNumId w:val="2"/>
  </w:num>
  <w:num w:numId="14">
    <w:abstractNumId w:val="3"/>
  </w:num>
  <w:num w:numId="15">
    <w:abstractNumId w:val="0"/>
  </w:num>
  <w:num w:numId="16">
    <w:abstractNumId w:val="4"/>
  </w:num>
  <w:num w:numId="17">
    <w:abstractNumId w:val="5"/>
  </w:num>
  <w:num w:numId="18">
    <w:abstractNumId w:val="6"/>
  </w:num>
  <w:num w:numId="19">
    <w:abstractNumId w:val="7"/>
  </w:num>
  <w:num w:numId="2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98306"/>
    <o:shapelayout v:ext="edit">
      <o:idmap v:ext="edit" data="2"/>
    </o:shapelayout>
  </w:hdrShapeDefaults>
  <w:footnotePr>
    <w:footnote w:id="-1"/>
    <w:footnote w:id="0"/>
  </w:footnotePr>
  <w:endnotePr>
    <w:endnote w:id="-1"/>
    <w:endnote w:id="0"/>
  </w:endnotePr>
  <w:compat>
    <w:ulTrailSpace/>
  </w:compat>
  <w:rsids>
    <w:rsidRoot w:val="00F4115E"/>
    <w:rsid w:val="00014A3D"/>
    <w:rsid w:val="000201EF"/>
    <w:rsid w:val="00022D05"/>
    <w:rsid w:val="00023BE8"/>
    <w:rsid w:val="000351DC"/>
    <w:rsid w:val="0004288E"/>
    <w:rsid w:val="00061F24"/>
    <w:rsid w:val="00066468"/>
    <w:rsid w:val="000714C4"/>
    <w:rsid w:val="00075F17"/>
    <w:rsid w:val="0008010E"/>
    <w:rsid w:val="000809A5"/>
    <w:rsid w:val="000838A0"/>
    <w:rsid w:val="00084BE9"/>
    <w:rsid w:val="000865C8"/>
    <w:rsid w:val="00090BE8"/>
    <w:rsid w:val="0009299B"/>
    <w:rsid w:val="00092C36"/>
    <w:rsid w:val="000A16E6"/>
    <w:rsid w:val="000A23F5"/>
    <w:rsid w:val="000A2592"/>
    <w:rsid w:val="000A6AB9"/>
    <w:rsid w:val="000B169C"/>
    <w:rsid w:val="000B7323"/>
    <w:rsid w:val="000C41CB"/>
    <w:rsid w:val="000C45CE"/>
    <w:rsid w:val="000D14EF"/>
    <w:rsid w:val="000D77E9"/>
    <w:rsid w:val="000E0775"/>
    <w:rsid w:val="000F2C1B"/>
    <w:rsid w:val="00101655"/>
    <w:rsid w:val="001120B0"/>
    <w:rsid w:val="00117AE1"/>
    <w:rsid w:val="00117D61"/>
    <w:rsid w:val="00120B6D"/>
    <w:rsid w:val="00132025"/>
    <w:rsid w:val="00136CE7"/>
    <w:rsid w:val="0015109C"/>
    <w:rsid w:val="00164B65"/>
    <w:rsid w:val="00187AE9"/>
    <w:rsid w:val="00195DA7"/>
    <w:rsid w:val="001A77AA"/>
    <w:rsid w:val="001B1A4B"/>
    <w:rsid w:val="001B1F36"/>
    <w:rsid w:val="001B3FDC"/>
    <w:rsid w:val="001C1D81"/>
    <w:rsid w:val="001C67B0"/>
    <w:rsid w:val="001D1894"/>
    <w:rsid w:val="001D2AEF"/>
    <w:rsid w:val="001E318F"/>
    <w:rsid w:val="001F2E92"/>
    <w:rsid w:val="001F5FC4"/>
    <w:rsid w:val="00201C11"/>
    <w:rsid w:val="002046F5"/>
    <w:rsid w:val="00213A7D"/>
    <w:rsid w:val="00221384"/>
    <w:rsid w:val="00221732"/>
    <w:rsid w:val="00225A70"/>
    <w:rsid w:val="00227399"/>
    <w:rsid w:val="00231EF0"/>
    <w:rsid w:val="002346A1"/>
    <w:rsid w:val="00235F9F"/>
    <w:rsid w:val="00240286"/>
    <w:rsid w:val="0026305D"/>
    <w:rsid w:val="00276879"/>
    <w:rsid w:val="00287D7F"/>
    <w:rsid w:val="002A2E23"/>
    <w:rsid w:val="002A5A82"/>
    <w:rsid w:val="002B03D8"/>
    <w:rsid w:val="002B27B5"/>
    <w:rsid w:val="002B684B"/>
    <w:rsid w:val="002C1ED8"/>
    <w:rsid w:val="002C7E58"/>
    <w:rsid w:val="002D1BC8"/>
    <w:rsid w:val="002D20ED"/>
    <w:rsid w:val="002D3FEA"/>
    <w:rsid w:val="002E16BB"/>
    <w:rsid w:val="002E79F2"/>
    <w:rsid w:val="002F0AA7"/>
    <w:rsid w:val="002F7D40"/>
    <w:rsid w:val="003003D3"/>
    <w:rsid w:val="00301D76"/>
    <w:rsid w:val="003021EA"/>
    <w:rsid w:val="00307675"/>
    <w:rsid w:val="00307DEC"/>
    <w:rsid w:val="0031540A"/>
    <w:rsid w:val="00330D6E"/>
    <w:rsid w:val="00331DCA"/>
    <w:rsid w:val="0033326A"/>
    <w:rsid w:val="00333890"/>
    <w:rsid w:val="00334417"/>
    <w:rsid w:val="003346CB"/>
    <w:rsid w:val="0034477E"/>
    <w:rsid w:val="0034600C"/>
    <w:rsid w:val="003469B2"/>
    <w:rsid w:val="00360A61"/>
    <w:rsid w:val="00371604"/>
    <w:rsid w:val="003742A5"/>
    <w:rsid w:val="00374543"/>
    <w:rsid w:val="00386248"/>
    <w:rsid w:val="00386C14"/>
    <w:rsid w:val="003A59A3"/>
    <w:rsid w:val="003D6D4B"/>
    <w:rsid w:val="003F15C9"/>
    <w:rsid w:val="00401623"/>
    <w:rsid w:val="0040359A"/>
    <w:rsid w:val="004110BA"/>
    <w:rsid w:val="004229A3"/>
    <w:rsid w:val="00424646"/>
    <w:rsid w:val="00432F5F"/>
    <w:rsid w:val="004431FA"/>
    <w:rsid w:val="00451FB0"/>
    <w:rsid w:val="00457D54"/>
    <w:rsid w:val="00462C55"/>
    <w:rsid w:val="00466641"/>
    <w:rsid w:val="004667F4"/>
    <w:rsid w:val="0046714A"/>
    <w:rsid w:val="00472D60"/>
    <w:rsid w:val="00472D7C"/>
    <w:rsid w:val="004740C5"/>
    <w:rsid w:val="004742CF"/>
    <w:rsid w:val="00477BCD"/>
    <w:rsid w:val="00480D79"/>
    <w:rsid w:val="00481452"/>
    <w:rsid w:val="0048314A"/>
    <w:rsid w:val="00490FF1"/>
    <w:rsid w:val="004917D1"/>
    <w:rsid w:val="004932C0"/>
    <w:rsid w:val="0049512F"/>
    <w:rsid w:val="00497164"/>
    <w:rsid w:val="0049766E"/>
    <w:rsid w:val="004A1A52"/>
    <w:rsid w:val="004A339D"/>
    <w:rsid w:val="004A4761"/>
    <w:rsid w:val="004A696E"/>
    <w:rsid w:val="004B3B85"/>
    <w:rsid w:val="004B6D21"/>
    <w:rsid w:val="004C2FD3"/>
    <w:rsid w:val="004C304E"/>
    <w:rsid w:val="004C3D2B"/>
    <w:rsid w:val="004C449E"/>
    <w:rsid w:val="004D4B32"/>
    <w:rsid w:val="004D72CE"/>
    <w:rsid w:val="004E56FF"/>
    <w:rsid w:val="004F35F8"/>
    <w:rsid w:val="004F494B"/>
    <w:rsid w:val="00511219"/>
    <w:rsid w:val="00525E9D"/>
    <w:rsid w:val="005269BD"/>
    <w:rsid w:val="00527602"/>
    <w:rsid w:val="00530BA9"/>
    <w:rsid w:val="005325B1"/>
    <w:rsid w:val="0054055D"/>
    <w:rsid w:val="00542BB2"/>
    <w:rsid w:val="00543EF0"/>
    <w:rsid w:val="00551A76"/>
    <w:rsid w:val="00554E7E"/>
    <w:rsid w:val="00556A04"/>
    <w:rsid w:val="00565B2E"/>
    <w:rsid w:val="00573B70"/>
    <w:rsid w:val="00583249"/>
    <w:rsid w:val="005857CF"/>
    <w:rsid w:val="00591836"/>
    <w:rsid w:val="00591F35"/>
    <w:rsid w:val="005921EC"/>
    <w:rsid w:val="005B1E55"/>
    <w:rsid w:val="005B2920"/>
    <w:rsid w:val="005B48BC"/>
    <w:rsid w:val="005B7F47"/>
    <w:rsid w:val="005C39F9"/>
    <w:rsid w:val="005D06E1"/>
    <w:rsid w:val="005D1496"/>
    <w:rsid w:val="005D2EFD"/>
    <w:rsid w:val="005D31FA"/>
    <w:rsid w:val="005D6EDD"/>
    <w:rsid w:val="005E2806"/>
    <w:rsid w:val="005F39E3"/>
    <w:rsid w:val="005F4E84"/>
    <w:rsid w:val="00617CDD"/>
    <w:rsid w:val="00626617"/>
    <w:rsid w:val="00635E47"/>
    <w:rsid w:val="006422FC"/>
    <w:rsid w:val="0065086A"/>
    <w:rsid w:val="00654CD8"/>
    <w:rsid w:val="00656769"/>
    <w:rsid w:val="0066195A"/>
    <w:rsid w:val="00663DF9"/>
    <w:rsid w:val="00665667"/>
    <w:rsid w:val="00672C8E"/>
    <w:rsid w:val="00674536"/>
    <w:rsid w:val="006758A0"/>
    <w:rsid w:val="00691E48"/>
    <w:rsid w:val="006937EE"/>
    <w:rsid w:val="0069509A"/>
    <w:rsid w:val="006A46D9"/>
    <w:rsid w:val="006A79BC"/>
    <w:rsid w:val="006B2204"/>
    <w:rsid w:val="006C09EF"/>
    <w:rsid w:val="006C3827"/>
    <w:rsid w:val="006C4C81"/>
    <w:rsid w:val="006C7915"/>
    <w:rsid w:val="006C7B9A"/>
    <w:rsid w:val="006D3D42"/>
    <w:rsid w:val="006D57F8"/>
    <w:rsid w:val="006E5055"/>
    <w:rsid w:val="007112AE"/>
    <w:rsid w:val="00725565"/>
    <w:rsid w:val="00730716"/>
    <w:rsid w:val="00734344"/>
    <w:rsid w:val="007359B7"/>
    <w:rsid w:val="007371CD"/>
    <w:rsid w:val="007426CF"/>
    <w:rsid w:val="0074291D"/>
    <w:rsid w:val="00746A73"/>
    <w:rsid w:val="00746FFF"/>
    <w:rsid w:val="007508DD"/>
    <w:rsid w:val="007513B2"/>
    <w:rsid w:val="00753004"/>
    <w:rsid w:val="00754F3C"/>
    <w:rsid w:val="00757263"/>
    <w:rsid w:val="00762C0D"/>
    <w:rsid w:val="0077498F"/>
    <w:rsid w:val="00781E51"/>
    <w:rsid w:val="007829C2"/>
    <w:rsid w:val="00792AB7"/>
    <w:rsid w:val="0079459C"/>
    <w:rsid w:val="00794EA2"/>
    <w:rsid w:val="00795A6E"/>
    <w:rsid w:val="007A5079"/>
    <w:rsid w:val="007A62A5"/>
    <w:rsid w:val="007B5857"/>
    <w:rsid w:val="007C16C3"/>
    <w:rsid w:val="007E020C"/>
    <w:rsid w:val="007F0DCA"/>
    <w:rsid w:val="00807800"/>
    <w:rsid w:val="0081507C"/>
    <w:rsid w:val="008160F4"/>
    <w:rsid w:val="00823894"/>
    <w:rsid w:val="00824308"/>
    <w:rsid w:val="00827454"/>
    <w:rsid w:val="00833E6B"/>
    <w:rsid w:val="00834565"/>
    <w:rsid w:val="00837849"/>
    <w:rsid w:val="00843223"/>
    <w:rsid w:val="008443EE"/>
    <w:rsid w:val="008526E4"/>
    <w:rsid w:val="00854637"/>
    <w:rsid w:val="00865BA6"/>
    <w:rsid w:val="00865E1A"/>
    <w:rsid w:val="00870F19"/>
    <w:rsid w:val="00874879"/>
    <w:rsid w:val="00874AB0"/>
    <w:rsid w:val="008753D9"/>
    <w:rsid w:val="00881B8D"/>
    <w:rsid w:val="008830A6"/>
    <w:rsid w:val="00886208"/>
    <w:rsid w:val="00886710"/>
    <w:rsid w:val="00887B53"/>
    <w:rsid w:val="00894992"/>
    <w:rsid w:val="008956F5"/>
    <w:rsid w:val="008A3830"/>
    <w:rsid w:val="008A4CB1"/>
    <w:rsid w:val="008A5B56"/>
    <w:rsid w:val="008B72C1"/>
    <w:rsid w:val="008C05B2"/>
    <w:rsid w:val="008C3CB5"/>
    <w:rsid w:val="008C3CBB"/>
    <w:rsid w:val="008D4C74"/>
    <w:rsid w:val="008E1866"/>
    <w:rsid w:val="008E6CE6"/>
    <w:rsid w:val="008E7DEA"/>
    <w:rsid w:val="008F7146"/>
    <w:rsid w:val="00913548"/>
    <w:rsid w:val="00914189"/>
    <w:rsid w:val="00935F89"/>
    <w:rsid w:val="00941534"/>
    <w:rsid w:val="00944777"/>
    <w:rsid w:val="00950F08"/>
    <w:rsid w:val="0095525D"/>
    <w:rsid w:val="00961B0B"/>
    <w:rsid w:val="00962B50"/>
    <w:rsid w:val="00964D26"/>
    <w:rsid w:val="00970F55"/>
    <w:rsid w:val="009774A5"/>
    <w:rsid w:val="0098584D"/>
    <w:rsid w:val="009A058F"/>
    <w:rsid w:val="009A0665"/>
    <w:rsid w:val="009A3F5A"/>
    <w:rsid w:val="009C0220"/>
    <w:rsid w:val="009C2292"/>
    <w:rsid w:val="009C4C5C"/>
    <w:rsid w:val="009D06FE"/>
    <w:rsid w:val="009E534D"/>
    <w:rsid w:val="009E67E9"/>
    <w:rsid w:val="009E78F9"/>
    <w:rsid w:val="00A0251F"/>
    <w:rsid w:val="00A0696B"/>
    <w:rsid w:val="00A105BF"/>
    <w:rsid w:val="00A1239C"/>
    <w:rsid w:val="00A22C13"/>
    <w:rsid w:val="00A31966"/>
    <w:rsid w:val="00A4061B"/>
    <w:rsid w:val="00A5553D"/>
    <w:rsid w:val="00A65489"/>
    <w:rsid w:val="00A73091"/>
    <w:rsid w:val="00A830DB"/>
    <w:rsid w:val="00A8423F"/>
    <w:rsid w:val="00A85421"/>
    <w:rsid w:val="00A864CE"/>
    <w:rsid w:val="00AA34FF"/>
    <w:rsid w:val="00AC7A43"/>
    <w:rsid w:val="00AD4C7A"/>
    <w:rsid w:val="00AE3CD5"/>
    <w:rsid w:val="00AE61AE"/>
    <w:rsid w:val="00AE6A2B"/>
    <w:rsid w:val="00AF089C"/>
    <w:rsid w:val="00AF40A7"/>
    <w:rsid w:val="00AF4DCE"/>
    <w:rsid w:val="00AF6C36"/>
    <w:rsid w:val="00B031AF"/>
    <w:rsid w:val="00B0654E"/>
    <w:rsid w:val="00B06656"/>
    <w:rsid w:val="00B16337"/>
    <w:rsid w:val="00B16CD8"/>
    <w:rsid w:val="00B173E9"/>
    <w:rsid w:val="00B2212A"/>
    <w:rsid w:val="00B235EB"/>
    <w:rsid w:val="00B2381D"/>
    <w:rsid w:val="00B246C0"/>
    <w:rsid w:val="00B2489D"/>
    <w:rsid w:val="00B265F5"/>
    <w:rsid w:val="00B27F02"/>
    <w:rsid w:val="00B32F2F"/>
    <w:rsid w:val="00B353DA"/>
    <w:rsid w:val="00B362F4"/>
    <w:rsid w:val="00B40510"/>
    <w:rsid w:val="00B50BFF"/>
    <w:rsid w:val="00B5263B"/>
    <w:rsid w:val="00B73099"/>
    <w:rsid w:val="00B73FF5"/>
    <w:rsid w:val="00B76CED"/>
    <w:rsid w:val="00B8264F"/>
    <w:rsid w:val="00B82C55"/>
    <w:rsid w:val="00B86042"/>
    <w:rsid w:val="00B94B97"/>
    <w:rsid w:val="00B94E18"/>
    <w:rsid w:val="00BA15E4"/>
    <w:rsid w:val="00BB1CBB"/>
    <w:rsid w:val="00BB26E3"/>
    <w:rsid w:val="00BB6C02"/>
    <w:rsid w:val="00BB6FEA"/>
    <w:rsid w:val="00BC20EE"/>
    <w:rsid w:val="00BC26CE"/>
    <w:rsid w:val="00BC49D5"/>
    <w:rsid w:val="00BC52DB"/>
    <w:rsid w:val="00BD36D9"/>
    <w:rsid w:val="00BD545B"/>
    <w:rsid w:val="00BD7469"/>
    <w:rsid w:val="00BE0346"/>
    <w:rsid w:val="00BF2CF0"/>
    <w:rsid w:val="00BF7C9A"/>
    <w:rsid w:val="00C06E56"/>
    <w:rsid w:val="00C06F40"/>
    <w:rsid w:val="00C25E06"/>
    <w:rsid w:val="00C303E6"/>
    <w:rsid w:val="00C327DD"/>
    <w:rsid w:val="00C34678"/>
    <w:rsid w:val="00C361E4"/>
    <w:rsid w:val="00C40DEB"/>
    <w:rsid w:val="00C421A5"/>
    <w:rsid w:val="00C4530A"/>
    <w:rsid w:val="00C471DD"/>
    <w:rsid w:val="00C50B38"/>
    <w:rsid w:val="00C5518C"/>
    <w:rsid w:val="00C5575C"/>
    <w:rsid w:val="00C6155D"/>
    <w:rsid w:val="00C621FB"/>
    <w:rsid w:val="00C65266"/>
    <w:rsid w:val="00C65FF4"/>
    <w:rsid w:val="00C70EEC"/>
    <w:rsid w:val="00C71932"/>
    <w:rsid w:val="00C72135"/>
    <w:rsid w:val="00C779DF"/>
    <w:rsid w:val="00C77F91"/>
    <w:rsid w:val="00C84F21"/>
    <w:rsid w:val="00C92562"/>
    <w:rsid w:val="00C94D4B"/>
    <w:rsid w:val="00C97AE6"/>
    <w:rsid w:val="00CA1CB6"/>
    <w:rsid w:val="00CA309D"/>
    <w:rsid w:val="00CB2553"/>
    <w:rsid w:val="00CB264C"/>
    <w:rsid w:val="00CB3641"/>
    <w:rsid w:val="00CB4B1A"/>
    <w:rsid w:val="00CC1BBC"/>
    <w:rsid w:val="00CC618F"/>
    <w:rsid w:val="00CD4A4A"/>
    <w:rsid w:val="00CF09E0"/>
    <w:rsid w:val="00CF388F"/>
    <w:rsid w:val="00CF4ED0"/>
    <w:rsid w:val="00CF7889"/>
    <w:rsid w:val="00D122C7"/>
    <w:rsid w:val="00D160FA"/>
    <w:rsid w:val="00D2223D"/>
    <w:rsid w:val="00D27AE9"/>
    <w:rsid w:val="00D36CF4"/>
    <w:rsid w:val="00D4097B"/>
    <w:rsid w:val="00D40A95"/>
    <w:rsid w:val="00D40F31"/>
    <w:rsid w:val="00D4155A"/>
    <w:rsid w:val="00D45C4F"/>
    <w:rsid w:val="00D52EE2"/>
    <w:rsid w:val="00D5646F"/>
    <w:rsid w:val="00D57B01"/>
    <w:rsid w:val="00D66DB2"/>
    <w:rsid w:val="00D67484"/>
    <w:rsid w:val="00D702C5"/>
    <w:rsid w:val="00D728F6"/>
    <w:rsid w:val="00D84091"/>
    <w:rsid w:val="00D90162"/>
    <w:rsid w:val="00D90D96"/>
    <w:rsid w:val="00D910B4"/>
    <w:rsid w:val="00DA131B"/>
    <w:rsid w:val="00DA52D8"/>
    <w:rsid w:val="00DA65E4"/>
    <w:rsid w:val="00DA678C"/>
    <w:rsid w:val="00DB28D0"/>
    <w:rsid w:val="00DD085A"/>
    <w:rsid w:val="00DD7F22"/>
    <w:rsid w:val="00DE1794"/>
    <w:rsid w:val="00DE5004"/>
    <w:rsid w:val="00DE5687"/>
    <w:rsid w:val="00DE5C57"/>
    <w:rsid w:val="00DE774E"/>
    <w:rsid w:val="00DE7C39"/>
    <w:rsid w:val="00DF3DCB"/>
    <w:rsid w:val="00DF5D17"/>
    <w:rsid w:val="00E000C9"/>
    <w:rsid w:val="00E01F11"/>
    <w:rsid w:val="00E129A1"/>
    <w:rsid w:val="00E14806"/>
    <w:rsid w:val="00E16BF0"/>
    <w:rsid w:val="00E21727"/>
    <w:rsid w:val="00E31020"/>
    <w:rsid w:val="00E37E82"/>
    <w:rsid w:val="00E41A08"/>
    <w:rsid w:val="00E46D23"/>
    <w:rsid w:val="00E503B7"/>
    <w:rsid w:val="00E50DF7"/>
    <w:rsid w:val="00E60C34"/>
    <w:rsid w:val="00E7144C"/>
    <w:rsid w:val="00E742F1"/>
    <w:rsid w:val="00E7699A"/>
    <w:rsid w:val="00E80821"/>
    <w:rsid w:val="00E80A52"/>
    <w:rsid w:val="00E9097F"/>
    <w:rsid w:val="00E9358E"/>
    <w:rsid w:val="00EA77C0"/>
    <w:rsid w:val="00EC01B7"/>
    <w:rsid w:val="00EC40F8"/>
    <w:rsid w:val="00EC6018"/>
    <w:rsid w:val="00ED6B60"/>
    <w:rsid w:val="00ED7D74"/>
    <w:rsid w:val="00EE0686"/>
    <w:rsid w:val="00EE3725"/>
    <w:rsid w:val="00EE76AE"/>
    <w:rsid w:val="00EE7E02"/>
    <w:rsid w:val="00EF02C7"/>
    <w:rsid w:val="00F04948"/>
    <w:rsid w:val="00F15895"/>
    <w:rsid w:val="00F21D08"/>
    <w:rsid w:val="00F23769"/>
    <w:rsid w:val="00F2671F"/>
    <w:rsid w:val="00F26B25"/>
    <w:rsid w:val="00F31CB1"/>
    <w:rsid w:val="00F31E3E"/>
    <w:rsid w:val="00F3573F"/>
    <w:rsid w:val="00F4115E"/>
    <w:rsid w:val="00F43956"/>
    <w:rsid w:val="00F516B6"/>
    <w:rsid w:val="00F52EA0"/>
    <w:rsid w:val="00F544D9"/>
    <w:rsid w:val="00F61180"/>
    <w:rsid w:val="00F6190C"/>
    <w:rsid w:val="00F722A5"/>
    <w:rsid w:val="00F773F8"/>
    <w:rsid w:val="00F77B72"/>
    <w:rsid w:val="00F825BC"/>
    <w:rsid w:val="00F86001"/>
    <w:rsid w:val="00F87A12"/>
    <w:rsid w:val="00F91400"/>
    <w:rsid w:val="00F9516D"/>
    <w:rsid w:val="00FA76CB"/>
    <w:rsid w:val="00FB5613"/>
    <w:rsid w:val="00FB7F8D"/>
    <w:rsid w:val="00FD4B85"/>
    <w:rsid w:val="00FE0C7D"/>
    <w:rsid w:val="00FE2E89"/>
    <w:rsid w:val="00FE6C32"/>
    <w:rsid w:val="00FF0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qFormat/>
    <w:rsid w:val="00227399"/>
    <w:pPr>
      <w:outlineLvl w:val="0"/>
    </w:pPr>
    <w:rPr>
      <w:b/>
      <w:bCs/>
      <w:sz w:val="24"/>
      <w:szCs w:val="24"/>
    </w:rPr>
  </w:style>
  <w:style w:type="paragraph" w:styleId="2">
    <w:name w:val="heading 2"/>
    <w:basedOn w:val="a"/>
    <w:next w:val="a"/>
    <w:link w:val="20"/>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AE61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qFormat/>
    <w:rsid w:val="00227399"/>
    <w:rPr>
      <w:sz w:val="24"/>
      <w:szCs w:val="24"/>
    </w:rPr>
  </w:style>
  <w:style w:type="paragraph" w:styleId="a5">
    <w:name w:val="List Paragraph"/>
    <w:basedOn w:val="a"/>
    <w:uiPriority w:val="99"/>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nhideWhenUsed/>
    <w:rsid w:val="004A4761"/>
    <w:pPr>
      <w:spacing w:after="120"/>
      <w:ind w:left="283"/>
    </w:pPr>
  </w:style>
  <w:style w:type="character" w:customStyle="1" w:styleId="aa">
    <w:name w:val="Основной текст с отступом Знак"/>
    <w:basedOn w:val="a0"/>
    <w:link w:val="a9"/>
    <w:rsid w:val="004A4761"/>
    <w:rPr>
      <w:rFonts w:ascii="Times New Roman" w:eastAsia="Times New Roman" w:hAnsi="Times New Roman" w:cs="Times New Roman"/>
      <w:lang w:bidi="en-US"/>
    </w:rPr>
  </w:style>
  <w:style w:type="table" w:styleId="ab">
    <w:name w:val="Table Grid"/>
    <w:basedOn w:val="a1"/>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nhideWhenUsed/>
    <w:rsid w:val="000F2C1B"/>
    <w:pPr>
      <w:spacing w:after="120" w:line="480" w:lineRule="auto"/>
      <w:ind w:left="283"/>
    </w:pPr>
  </w:style>
  <w:style w:type="character" w:customStyle="1" w:styleId="22">
    <w:name w:val="Основной текст с отступом 2 Знак"/>
    <w:basedOn w:val="a0"/>
    <w:link w:val="21"/>
    <w:rsid w:val="000F2C1B"/>
    <w:rPr>
      <w:rFonts w:ascii="Times New Roman" w:eastAsia="Times New Roman" w:hAnsi="Times New Roman" w:cs="Times New Roman"/>
      <w:lang w:bidi="en-US"/>
    </w:rPr>
  </w:style>
  <w:style w:type="paragraph" w:styleId="ac">
    <w:name w:val="header"/>
    <w:basedOn w:val="a"/>
    <w:link w:val="ad"/>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0">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character" w:customStyle="1" w:styleId="rvts0">
    <w:name w:val="rvts0"/>
    <w:rsid w:val="00746FFF"/>
    <w:rPr>
      <w:rFonts w:cs="Times New Roman"/>
    </w:rPr>
  </w:style>
  <w:style w:type="character" w:customStyle="1" w:styleId="60">
    <w:name w:val="Заголовок 6 Знак"/>
    <w:basedOn w:val="a0"/>
    <w:link w:val="6"/>
    <w:uiPriority w:val="9"/>
    <w:semiHidden/>
    <w:rsid w:val="00AE61AE"/>
    <w:rPr>
      <w:rFonts w:asciiTheme="majorHAnsi" w:eastAsiaTheme="majorEastAsia" w:hAnsiTheme="majorHAnsi" w:cstheme="majorBidi"/>
      <w:i/>
      <w:iCs/>
      <w:color w:val="243F60" w:themeColor="accent1" w:themeShade="7F"/>
      <w:lang w:bidi="en-US"/>
    </w:rPr>
  </w:style>
  <w:style w:type="paragraph" w:customStyle="1" w:styleId="af4">
    <w:name w:val="Знак Знак Знак Знак"/>
    <w:basedOn w:val="a"/>
    <w:rsid w:val="00AE61AE"/>
    <w:pPr>
      <w:widowControl/>
      <w:autoSpaceDE/>
      <w:autoSpaceDN/>
    </w:pPr>
    <w:rPr>
      <w:rFonts w:ascii="Verdana" w:hAnsi="Verdana"/>
      <w:sz w:val="20"/>
      <w:szCs w:val="20"/>
      <w:lang w:bidi="ar-SA"/>
    </w:rPr>
  </w:style>
  <w:style w:type="character" w:customStyle="1" w:styleId="a4">
    <w:name w:val="Основной текст Знак"/>
    <w:link w:val="a3"/>
    <w:rsid w:val="00AE61AE"/>
    <w:rPr>
      <w:rFonts w:ascii="Times New Roman" w:eastAsia="Times New Roman" w:hAnsi="Times New Roman" w:cs="Times New Roman"/>
      <w:sz w:val="24"/>
      <w:szCs w:val="24"/>
      <w:lang w:bidi="en-US"/>
    </w:rPr>
  </w:style>
  <w:style w:type="character" w:styleId="af5">
    <w:name w:val="page number"/>
    <w:basedOn w:val="a0"/>
    <w:rsid w:val="00AE61AE"/>
  </w:style>
  <w:style w:type="paragraph" w:customStyle="1" w:styleId="af6">
    <w:name w:val="Нормальний текст"/>
    <w:basedOn w:val="a"/>
    <w:rsid w:val="00AE61AE"/>
    <w:pPr>
      <w:widowControl/>
      <w:autoSpaceDE/>
      <w:autoSpaceDN/>
      <w:spacing w:before="120"/>
      <w:ind w:firstLine="567"/>
      <w:jc w:val="both"/>
    </w:pPr>
    <w:rPr>
      <w:rFonts w:ascii="Antiqua" w:hAnsi="Antiqua"/>
      <w:sz w:val="26"/>
      <w:szCs w:val="20"/>
      <w:lang w:val="uk-UA" w:eastAsia="ru-RU" w:bidi="ar-SA"/>
    </w:rPr>
  </w:style>
  <w:style w:type="paragraph" w:styleId="31">
    <w:name w:val="Body Text Indent 3"/>
    <w:basedOn w:val="a"/>
    <w:link w:val="32"/>
    <w:rsid w:val="00AE61AE"/>
    <w:pPr>
      <w:widowControl/>
      <w:autoSpaceDE/>
      <w:autoSpaceDN/>
      <w:spacing w:after="120"/>
      <w:ind w:left="283"/>
    </w:pPr>
    <w:rPr>
      <w:sz w:val="16"/>
      <w:szCs w:val="16"/>
      <w:lang w:val="uk-UA" w:eastAsia="ru-RU" w:bidi="ar-SA"/>
    </w:rPr>
  </w:style>
  <w:style w:type="character" w:customStyle="1" w:styleId="32">
    <w:name w:val="Основной текст с отступом 3 Знак"/>
    <w:basedOn w:val="a0"/>
    <w:link w:val="31"/>
    <w:rsid w:val="00AE61AE"/>
    <w:rPr>
      <w:rFonts w:ascii="Times New Roman" w:eastAsia="Times New Roman" w:hAnsi="Times New Roman" w:cs="Times New Roman"/>
      <w:sz w:val="16"/>
      <w:szCs w:val="16"/>
      <w:lang w:val="uk-UA" w:eastAsia="ru-RU"/>
    </w:rPr>
  </w:style>
  <w:style w:type="paragraph" w:customStyle="1" w:styleId="af7">
    <w:name w:val="Знак Знак Знак Знак Знак"/>
    <w:basedOn w:val="a"/>
    <w:rsid w:val="00AE61AE"/>
    <w:pPr>
      <w:widowControl/>
      <w:autoSpaceDE/>
      <w:autoSpaceDN/>
    </w:pPr>
    <w:rPr>
      <w:rFonts w:ascii="Verdana" w:hAnsi="Verdana" w:cs="Verdana"/>
      <w:sz w:val="20"/>
      <w:szCs w:val="20"/>
      <w:lang w:bidi="ar-SA"/>
    </w:rPr>
  </w:style>
  <w:style w:type="paragraph" w:customStyle="1" w:styleId="Preformatted">
    <w:name w:val="Preformatted"/>
    <w:basedOn w:val="a"/>
    <w:rsid w:val="00AE61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uk-UA" w:eastAsia="ru-RU" w:bidi="ar-SA"/>
    </w:rPr>
  </w:style>
  <w:style w:type="paragraph" w:styleId="33">
    <w:name w:val="Body Text 3"/>
    <w:basedOn w:val="a"/>
    <w:link w:val="34"/>
    <w:rsid w:val="00AE61AE"/>
    <w:pPr>
      <w:widowControl/>
      <w:autoSpaceDE/>
      <w:autoSpaceDN/>
      <w:spacing w:after="120"/>
    </w:pPr>
    <w:rPr>
      <w:sz w:val="16"/>
      <w:szCs w:val="16"/>
      <w:lang w:val="uk-UA" w:eastAsia="ru-RU" w:bidi="ar-SA"/>
    </w:rPr>
  </w:style>
  <w:style w:type="character" w:customStyle="1" w:styleId="34">
    <w:name w:val="Основной текст 3 Знак"/>
    <w:basedOn w:val="a0"/>
    <w:link w:val="33"/>
    <w:rsid w:val="00AE61AE"/>
    <w:rPr>
      <w:rFonts w:ascii="Times New Roman" w:eastAsia="Times New Roman" w:hAnsi="Times New Roman" w:cs="Times New Roman"/>
      <w:sz w:val="16"/>
      <w:szCs w:val="16"/>
      <w:lang w:val="uk-UA" w:eastAsia="ru-RU"/>
    </w:rPr>
  </w:style>
  <w:style w:type="paragraph" w:styleId="4">
    <w:name w:val="List Continue 4"/>
    <w:basedOn w:val="a"/>
    <w:rsid w:val="00AE61AE"/>
    <w:pPr>
      <w:widowControl/>
      <w:autoSpaceDE/>
      <w:autoSpaceDN/>
      <w:spacing w:after="120"/>
      <w:ind w:left="1132"/>
    </w:pPr>
    <w:rPr>
      <w:sz w:val="28"/>
      <w:szCs w:val="24"/>
      <w:lang w:val="uk-UA" w:eastAsia="ru-RU" w:bidi="ar-SA"/>
    </w:rPr>
  </w:style>
  <w:style w:type="paragraph" w:styleId="5">
    <w:name w:val="List 5"/>
    <w:basedOn w:val="a"/>
    <w:rsid w:val="00AE61AE"/>
    <w:pPr>
      <w:widowControl/>
      <w:autoSpaceDE/>
      <w:autoSpaceDN/>
      <w:ind w:left="1415" w:hanging="283"/>
    </w:pPr>
    <w:rPr>
      <w:sz w:val="24"/>
      <w:szCs w:val="24"/>
      <w:lang w:val="uk-UA" w:eastAsia="ru-RU" w:bidi="ar-SA"/>
    </w:rPr>
  </w:style>
  <w:style w:type="paragraph" w:customStyle="1" w:styleId="af8">
    <w:name w:val="Знак Знак Знак"/>
    <w:basedOn w:val="a"/>
    <w:rsid w:val="00AE61AE"/>
    <w:pPr>
      <w:widowControl/>
      <w:autoSpaceDE/>
      <w:autoSpaceDN/>
    </w:pPr>
    <w:rPr>
      <w:rFonts w:ascii="Verdana" w:hAnsi="Verdana" w:cs="Verdana"/>
      <w:sz w:val="20"/>
      <w:szCs w:val="20"/>
      <w:lang w:bidi="ar-SA"/>
    </w:rPr>
  </w:style>
  <w:style w:type="character" w:styleId="af9">
    <w:name w:val="Emphasis"/>
    <w:qFormat/>
    <w:rsid w:val="00AE61AE"/>
    <w:rPr>
      <w:b/>
      <w:bCs/>
      <w:i w:val="0"/>
      <w:iCs w:val="0"/>
    </w:rPr>
  </w:style>
  <w:style w:type="paragraph" w:customStyle="1" w:styleId="afa">
    <w:name w:val="Знак Знак Знак Знак"/>
    <w:basedOn w:val="a"/>
    <w:rsid w:val="00AE61AE"/>
    <w:pPr>
      <w:widowControl/>
      <w:autoSpaceDE/>
      <w:autoSpaceDN/>
    </w:pPr>
    <w:rPr>
      <w:rFonts w:ascii="Verdana" w:hAnsi="Verdana" w:cs="Verdana"/>
      <w:sz w:val="20"/>
      <w:szCs w:val="20"/>
      <w:lang w:bidi="ar-SA"/>
    </w:rPr>
  </w:style>
  <w:style w:type="paragraph" w:styleId="afb">
    <w:name w:val="footnote text"/>
    <w:basedOn w:val="a"/>
    <w:link w:val="afc"/>
    <w:semiHidden/>
    <w:rsid w:val="00AE61AE"/>
    <w:pPr>
      <w:adjustRightInd w:val="0"/>
    </w:pPr>
    <w:rPr>
      <w:rFonts w:ascii="Times New Roman CYR" w:hAnsi="Times New Roman CYR" w:cs="Times New Roman CYR"/>
      <w:sz w:val="20"/>
      <w:szCs w:val="20"/>
      <w:lang w:val="uk-UA" w:eastAsia="ru-RU" w:bidi="ar-SA"/>
    </w:rPr>
  </w:style>
  <w:style w:type="character" w:customStyle="1" w:styleId="afc">
    <w:name w:val="Текст сноски Знак"/>
    <w:basedOn w:val="a0"/>
    <w:link w:val="afb"/>
    <w:semiHidden/>
    <w:rsid w:val="00AE61AE"/>
    <w:rPr>
      <w:rFonts w:ascii="Times New Roman CYR" w:eastAsia="Times New Roman" w:hAnsi="Times New Roman CYR" w:cs="Times New Roman CYR"/>
      <w:sz w:val="20"/>
      <w:szCs w:val="20"/>
      <w:lang w:val="uk-UA" w:eastAsia="ru-RU"/>
    </w:rPr>
  </w:style>
  <w:style w:type="character" w:styleId="afd">
    <w:name w:val="footnote reference"/>
    <w:semiHidden/>
    <w:rsid w:val="00AE61AE"/>
    <w:rPr>
      <w:vertAlign w:val="superscript"/>
    </w:rPr>
  </w:style>
  <w:style w:type="paragraph" w:customStyle="1" w:styleId="11">
    <w:name w:val="Знак Знак Знак1 Знак"/>
    <w:basedOn w:val="a"/>
    <w:rsid w:val="00AE61AE"/>
    <w:pPr>
      <w:widowControl/>
      <w:autoSpaceDE/>
      <w:autoSpaceDN/>
    </w:pPr>
    <w:rPr>
      <w:rFonts w:ascii="Verdana" w:hAnsi="Verdana" w:cs="Verdana"/>
      <w:sz w:val="20"/>
      <w:szCs w:val="20"/>
      <w:lang w:bidi="ar-SA"/>
    </w:rPr>
  </w:style>
  <w:style w:type="paragraph" w:styleId="afe">
    <w:name w:val="Title"/>
    <w:basedOn w:val="a"/>
    <w:link w:val="aff"/>
    <w:qFormat/>
    <w:rsid w:val="00AE61AE"/>
    <w:pPr>
      <w:widowControl/>
      <w:autoSpaceDE/>
      <w:autoSpaceDN/>
      <w:jc w:val="center"/>
    </w:pPr>
    <w:rPr>
      <w:b/>
      <w:bCs/>
      <w:sz w:val="28"/>
      <w:szCs w:val="28"/>
      <w:lang w:val="uk-UA" w:eastAsia="ru-RU" w:bidi="ar-SA"/>
    </w:rPr>
  </w:style>
  <w:style w:type="character" w:customStyle="1" w:styleId="aff">
    <w:name w:val="Название Знак"/>
    <w:basedOn w:val="a0"/>
    <w:link w:val="afe"/>
    <w:rsid w:val="00AE61AE"/>
    <w:rPr>
      <w:rFonts w:ascii="Times New Roman" w:eastAsia="Times New Roman" w:hAnsi="Times New Roman" w:cs="Times New Roman"/>
      <w:b/>
      <w:bCs/>
      <w:sz w:val="28"/>
      <w:szCs w:val="28"/>
      <w:lang w:val="uk-UA" w:eastAsia="ru-RU"/>
    </w:rPr>
  </w:style>
  <w:style w:type="paragraph" w:customStyle="1" w:styleId="aff0">
    <w:name w:val="Знак"/>
    <w:basedOn w:val="a"/>
    <w:rsid w:val="00AE61AE"/>
    <w:pPr>
      <w:widowControl/>
      <w:autoSpaceDE/>
      <w:autoSpaceDN/>
    </w:pPr>
    <w:rPr>
      <w:rFonts w:ascii="Verdana" w:hAnsi="Verdana" w:cs="Verdana"/>
      <w:sz w:val="20"/>
      <w:szCs w:val="20"/>
      <w:lang w:bidi="ar-SA"/>
    </w:rPr>
  </w:style>
  <w:style w:type="paragraph" w:customStyle="1" w:styleId="aff1">
    <w:name w:val="Знак Знак Знак Знак Знак Знак Знак"/>
    <w:basedOn w:val="a"/>
    <w:rsid w:val="00AE61AE"/>
    <w:pPr>
      <w:widowControl/>
      <w:autoSpaceDE/>
      <w:autoSpaceDN/>
    </w:pPr>
    <w:rPr>
      <w:rFonts w:ascii="Verdana" w:hAnsi="Verdana" w:cs="Verdana"/>
      <w:sz w:val="20"/>
      <w:szCs w:val="20"/>
      <w:lang w:bidi="ar-SA"/>
    </w:rPr>
  </w:style>
  <w:style w:type="paragraph" w:styleId="aff2">
    <w:name w:val="caption"/>
    <w:basedOn w:val="a"/>
    <w:next w:val="a"/>
    <w:qFormat/>
    <w:rsid w:val="00AE61AE"/>
    <w:pPr>
      <w:widowControl/>
      <w:autoSpaceDE/>
      <w:autoSpaceDN/>
      <w:spacing w:before="120" w:after="120"/>
    </w:pPr>
    <w:rPr>
      <w:b/>
      <w:bCs/>
      <w:sz w:val="20"/>
      <w:szCs w:val="20"/>
      <w:lang w:val="uk-UA" w:eastAsia="ru-RU" w:bidi="ar-SA"/>
    </w:rPr>
  </w:style>
  <w:style w:type="paragraph" w:styleId="25">
    <w:name w:val="List 2"/>
    <w:basedOn w:val="a"/>
    <w:rsid w:val="00AE61AE"/>
    <w:pPr>
      <w:widowControl/>
      <w:autoSpaceDE/>
      <w:autoSpaceDN/>
      <w:ind w:left="566" w:hanging="283"/>
    </w:pPr>
    <w:rPr>
      <w:sz w:val="28"/>
      <w:szCs w:val="24"/>
      <w:lang w:val="uk-UA" w:eastAsia="ru-RU" w:bidi="ar-SA"/>
    </w:rPr>
  </w:style>
  <w:style w:type="paragraph" w:styleId="35">
    <w:name w:val="List 3"/>
    <w:basedOn w:val="a"/>
    <w:rsid w:val="00AE61AE"/>
    <w:pPr>
      <w:widowControl/>
      <w:autoSpaceDE/>
      <w:autoSpaceDN/>
      <w:ind w:left="849" w:hanging="283"/>
    </w:pPr>
    <w:rPr>
      <w:sz w:val="28"/>
      <w:szCs w:val="24"/>
      <w:lang w:val="uk-UA" w:eastAsia="ru-RU" w:bidi="ar-SA"/>
    </w:rPr>
  </w:style>
  <w:style w:type="paragraph" w:styleId="40">
    <w:name w:val="List 4"/>
    <w:basedOn w:val="a"/>
    <w:rsid w:val="00AE61AE"/>
    <w:pPr>
      <w:widowControl/>
      <w:autoSpaceDE/>
      <w:autoSpaceDN/>
      <w:ind w:left="1132" w:hanging="283"/>
    </w:pPr>
    <w:rPr>
      <w:sz w:val="28"/>
      <w:szCs w:val="24"/>
      <w:lang w:val="uk-UA" w:eastAsia="ru-RU" w:bidi="ar-SA"/>
    </w:rPr>
  </w:style>
  <w:style w:type="paragraph" w:customStyle="1" w:styleId="aff3">
    <w:name w:val="Знак Знак Знак"/>
    <w:basedOn w:val="a"/>
    <w:rsid w:val="00AE61AE"/>
    <w:pPr>
      <w:widowControl/>
      <w:autoSpaceDE/>
      <w:autoSpaceDN/>
    </w:pPr>
    <w:rPr>
      <w:rFonts w:ascii="Verdana" w:hAnsi="Verdana" w:cs="Verdana"/>
      <w:sz w:val="20"/>
      <w:szCs w:val="20"/>
      <w:lang w:bidi="ar-SA"/>
    </w:rPr>
  </w:style>
  <w:style w:type="paragraph" w:customStyle="1" w:styleId="aff4">
    <w:name w:val="Знак Знак Знак Знак Знак Знак"/>
    <w:basedOn w:val="a"/>
    <w:rsid w:val="00AE61AE"/>
    <w:pPr>
      <w:widowControl/>
      <w:autoSpaceDE/>
      <w:autoSpaceDN/>
    </w:pPr>
    <w:rPr>
      <w:rFonts w:ascii="Verdana" w:hAnsi="Verdana" w:cs="Verdana"/>
      <w:sz w:val="20"/>
      <w:szCs w:val="20"/>
      <w:lang w:bidi="ar-SA"/>
    </w:rPr>
  </w:style>
  <w:style w:type="paragraph" w:customStyle="1" w:styleId="110">
    <w:name w:val="Знак Знак1 Знак Знак Знак Знак Знак Знак Знак1 Знак Знак Знак"/>
    <w:basedOn w:val="a"/>
    <w:rsid w:val="00AE61AE"/>
    <w:pPr>
      <w:widowControl/>
      <w:autoSpaceDE/>
      <w:autoSpaceDN/>
    </w:pPr>
    <w:rPr>
      <w:rFonts w:ascii="Verdana" w:hAnsi="Verdana"/>
      <w:sz w:val="20"/>
      <w:szCs w:val="20"/>
      <w:lang w:bidi="ar-SA"/>
    </w:rPr>
  </w:style>
  <w:style w:type="paragraph" w:styleId="aff5">
    <w:name w:val="Normal (Web)"/>
    <w:basedOn w:val="a"/>
    <w:rsid w:val="00AE61AE"/>
    <w:pPr>
      <w:widowControl/>
      <w:autoSpaceDE/>
      <w:autoSpaceDN/>
      <w:spacing w:before="100" w:beforeAutospacing="1" w:after="100" w:afterAutospacing="1"/>
    </w:pPr>
    <w:rPr>
      <w:sz w:val="24"/>
      <w:szCs w:val="24"/>
      <w:lang w:val="uk-UA" w:eastAsia="ru-RU" w:bidi="ar-SA"/>
    </w:rPr>
  </w:style>
  <w:style w:type="character" w:styleId="aff6">
    <w:name w:val="Strong"/>
    <w:qFormat/>
    <w:rsid w:val="00AE61AE"/>
    <w:rPr>
      <w:b/>
      <w:bCs/>
    </w:rPr>
  </w:style>
  <w:style w:type="paragraph" w:customStyle="1" w:styleId="12">
    <w:name w:val="аСтиль1"/>
    <w:basedOn w:val="a"/>
    <w:rsid w:val="00AE61AE"/>
    <w:pPr>
      <w:widowControl/>
      <w:adjustRightInd w:val="0"/>
      <w:jc w:val="both"/>
    </w:pPr>
    <w:rPr>
      <w:sz w:val="28"/>
      <w:szCs w:val="20"/>
      <w:lang w:val="uk-UA" w:eastAsia="ru-RU" w:bidi="ar-SA"/>
    </w:rPr>
  </w:style>
  <w:style w:type="paragraph" w:customStyle="1" w:styleId="41">
    <w:name w:val="Знак Знак4 Знак Знак Знак Знак"/>
    <w:basedOn w:val="a"/>
    <w:rsid w:val="00AE61AE"/>
    <w:pPr>
      <w:widowControl/>
      <w:autoSpaceDE/>
      <w:autoSpaceDN/>
    </w:pPr>
    <w:rPr>
      <w:rFonts w:ascii="Verdana" w:hAnsi="Verdana" w:cs="Verdana"/>
      <w:sz w:val="20"/>
      <w:szCs w:val="20"/>
      <w:lang w:bidi="ar-SA"/>
    </w:rPr>
  </w:style>
  <w:style w:type="paragraph" w:customStyle="1" w:styleId="26">
    <w:name w:val="Знак Знак Знак Знак Знак2 Знак"/>
    <w:basedOn w:val="a"/>
    <w:rsid w:val="00AE61AE"/>
    <w:pPr>
      <w:widowControl/>
      <w:autoSpaceDE/>
      <w:autoSpaceDN/>
    </w:pPr>
    <w:rPr>
      <w:rFonts w:ascii="Verdana" w:hAnsi="Verdana" w:cs="Verdana"/>
      <w:sz w:val="20"/>
      <w:szCs w:val="20"/>
      <w:lang w:bidi="ar-SA"/>
    </w:rPr>
  </w:style>
  <w:style w:type="paragraph" w:customStyle="1" w:styleId="13">
    <w:name w:val="Знак Знак Знак1"/>
    <w:basedOn w:val="a"/>
    <w:rsid w:val="00AE61AE"/>
    <w:pPr>
      <w:widowControl/>
      <w:autoSpaceDE/>
      <w:autoSpaceDN/>
    </w:pPr>
    <w:rPr>
      <w:rFonts w:ascii="Verdana" w:hAnsi="Verdana" w:cs="Verdana"/>
      <w:sz w:val="20"/>
      <w:szCs w:val="20"/>
      <w:lang w:bidi="ar-SA"/>
    </w:rPr>
  </w:style>
  <w:style w:type="paragraph" w:customStyle="1" w:styleId="14">
    <w:name w:val="Знак1"/>
    <w:basedOn w:val="a"/>
    <w:rsid w:val="00AE61AE"/>
    <w:pPr>
      <w:widowControl/>
      <w:autoSpaceDE/>
      <w:autoSpaceDN/>
    </w:pPr>
    <w:rPr>
      <w:rFonts w:ascii="Verdana" w:hAnsi="Verdana" w:cs="Verdana"/>
      <w:sz w:val="20"/>
      <w:szCs w:val="20"/>
      <w:lang w:bidi="ar-SA"/>
    </w:rPr>
  </w:style>
  <w:style w:type="paragraph" w:customStyle="1" w:styleId="15">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aff7">
    <w:name w:val="Знак"/>
    <w:basedOn w:val="a"/>
    <w:rsid w:val="00AE61AE"/>
    <w:pPr>
      <w:widowControl/>
      <w:autoSpaceDE/>
      <w:autoSpaceDN/>
    </w:pPr>
    <w:rPr>
      <w:rFonts w:ascii="Verdana" w:hAnsi="Verdana" w:cs="Verdana"/>
      <w:sz w:val="20"/>
      <w:szCs w:val="20"/>
      <w:lang w:bidi="ar-SA"/>
    </w:rPr>
  </w:style>
  <w:style w:type="paragraph" w:customStyle="1" w:styleId="16">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17">
    <w:name w:val="Знак Знак Знак Знак1"/>
    <w:basedOn w:val="a"/>
    <w:rsid w:val="00AE61AE"/>
    <w:pPr>
      <w:widowControl/>
      <w:autoSpaceDE/>
      <w:autoSpaceDN/>
    </w:pPr>
    <w:rPr>
      <w:rFonts w:ascii="Verdana" w:hAnsi="Verdana"/>
      <w:sz w:val="20"/>
      <w:szCs w:val="20"/>
      <w:lang w:bidi="ar-SA"/>
    </w:rPr>
  </w:style>
  <w:style w:type="character" w:customStyle="1" w:styleId="50">
    <w:name w:val="Знак Знак5"/>
    <w:rsid w:val="00AE61AE"/>
    <w:rPr>
      <w:rFonts w:ascii="Arial" w:hAnsi="Arial"/>
      <w:lang w:val="en-GB" w:eastAsia="en-US" w:bidi="ar-SA"/>
    </w:rPr>
  </w:style>
  <w:style w:type="character" w:customStyle="1" w:styleId="rvts37">
    <w:name w:val="rvts37"/>
    <w:rsid w:val="00AE61AE"/>
  </w:style>
  <w:style w:type="paragraph" w:customStyle="1" w:styleId="18">
    <w:name w:val="Знак Знак Знак Знак Знак1 Знак Знак Знак Знак"/>
    <w:basedOn w:val="a"/>
    <w:rsid w:val="00AE61AE"/>
    <w:pPr>
      <w:widowControl/>
      <w:autoSpaceDE/>
      <w:autoSpaceDN/>
    </w:pPr>
    <w:rPr>
      <w:rFonts w:ascii="Verdana" w:hAnsi="Verdana" w:cs="Verdana"/>
      <w:sz w:val="20"/>
      <w:szCs w:val="20"/>
      <w:lang w:bidi="ar-SA"/>
    </w:rPr>
  </w:style>
  <w:style w:type="character" w:customStyle="1" w:styleId="7">
    <w:name w:val="Знак Знак7"/>
    <w:rsid w:val="00AE61AE"/>
    <w:rPr>
      <w:rFonts w:ascii="Arial" w:hAnsi="Arial"/>
      <w:lang w:val="en-GB" w:eastAsia="en-US" w:bidi="ar-SA"/>
    </w:rPr>
  </w:style>
  <w:style w:type="character" w:customStyle="1" w:styleId="61">
    <w:name w:val="Знак Знак6"/>
    <w:rsid w:val="00AE61AE"/>
    <w:rPr>
      <w:sz w:val="16"/>
      <w:szCs w:val="16"/>
      <w:lang w:val="uk-UA" w:eastAsia="ru-RU" w:bidi="ar-SA"/>
    </w:rPr>
  </w:style>
  <w:style w:type="character" w:customStyle="1" w:styleId="rvts15">
    <w:name w:val="rvts15"/>
    <w:basedOn w:val="a0"/>
    <w:rsid w:val="00AE61AE"/>
  </w:style>
  <w:style w:type="paragraph" w:styleId="aff8">
    <w:name w:val="Block Text"/>
    <w:basedOn w:val="a"/>
    <w:rsid w:val="00AE61AE"/>
    <w:pPr>
      <w:widowControl/>
      <w:autoSpaceDE/>
      <w:autoSpaceDN/>
      <w:ind w:left="851" w:right="1842" w:firstLine="850"/>
      <w:jc w:val="both"/>
    </w:pPr>
    <w:rPr>
      <w:sz w:val="28"/>
      <w:szCs w:val="20"/>
      <w:lang w:val="uk-UA" w:eastAsia="ru-RU" w:bidi="ar-SA"/>
    </w:rPr>
  </w:style>
  <w:style w:type="paragraph" w:styleId="z-">
    <w:name w:val="HTML Top of Form"/>
    <w:basedOn w:val="a"/>
    <w:next w:val="a"/>
    <w:link w:val="z-0"/>
    <w:hidden/>
    <w:rsid w:val="00AE61AE"/>
    <w:pPr>
      <w:widowControl/>
      <w:pBdr>
        <w:bottom w:val="single" w:sz="6" w:space="1" w:color="auto"/>
      </w:pBdr>
      <w:autoSpaceDE/>
      <w:autoSpaceDN/>
      <w:jc w:val="center"/>
    </w:pPr>
    <w:rPr>
      <w:rFonts w:ascii="Arial" w:hAnsi="Arial" w:cs="Arial"/>
      <w:vanish/>
      <w:sz w:val="16"/>
      <w:szCs w:val="16"/>
      <w:lang w:val="ru-RU" w:eastAsia="ru-RU" w:bidi="ar-SA"/>
    </w:rPr>
  </w:style>
  <w:style w:type="character" w:customStyle="1" w:styleId="z-0">
    <w:name w:val="z-Начало формы Знак"/>
    <w:basedOn w:val="a0"/>
    <w:link w:val="z-"/>
    <w:rsid w:val="00AE61AE"/>
    <w:rPr>
      <w:rFonts w:ascii="Arial" w:eastAsia="Times New Roman" w:hAnsi="Arial" w:cs="Arial"/>
      <w:vanish/>
      <w:sz w:val="16"/>
      <w:szCs w:val="16"/>
      <w:lang w:val="ru-RU" w:eastAsia="ru-RU"/>
    </w:rPr>
  </w:style>
  <w:style w:type="character" w:customStyle="1" w:styleId="27">
    <w:name w:val="Основной текст (2)_"/>
    <w:link w:val="28"/>
    <w:rsid w:val="00AE61AE"/>
    <w:rPr>
      <w:b/>
      <w:bCs/>
      <w:spacing w:val="-10"/>
      <w:sz w:val="28"/>
      <w:szCs w:val="28"/>
      <w:shd w:val="clear" w:color="auto" w:fill="FFFFFF"/>
    </w:rPr>
  </w:style>
  <w:style w:type="paragraph" w:customStyle="1" w:styleId="28">
    <w:name w:val="Основной текст (2)"/>
    <w:basedOn w:val="a"/>
    <w:link w:val="27"/>
    <w:rsid w:val="00AE61AE"/>
    <w:pPr>
      <w:shd w:val="clear" w:color="auto" w:fill="FFFFFF"/>
      <w:autoSpaceDE/>
      <w:autoSpaceDN/>
      <w:spacing w:before="60" w:after="360" w:line="240" w:lineRule="atLeast"/>
      <w:jc w:val="both"/>
    </w:pPr>
    <w:rPr>
      <w:rFonts w:asciiTheme="minorHAnsi" w:eastAsiaTheme="minorHAnsi" w:hAnsiTheme="minorHAnsi" w:cstheme="minorBidi"/>
      <w:b/>
      <w:bCs/>
      <w:spacing w:val="-10"/>
      <w:sz w:val="28"/>
      <w:szCs w:val="28"/>
      <w:shd w:val="clear" w:color="auto" w:fill="FFFFFF"/>
      <w:lang w:bidi="ar-SA"/>
    </w:rPr>
  </w:style>
  <w:style w:type="character" w:customStyle="1" w:styleId="rvts11">
    <w:name w:val="rvts11"/>
    <w:basedOn w:val="a0"/>
    <w:rsid w:val="00AE61AE"/>
  </w:style>
  <w:style w:type="paragraph" w:styleId="aff9">
    <w:name w:val="Plain Text"/>
    <w:basedOn w:val="a"/>
    <w:link w:val="affa"/>
    <w:rsid w:val="00AE61AE"/>
    <w:pPr>
      <w:widowControl/>
      <w:autoSpaceDE/>
      <w:autoSpaceDN/>
    </w:pPr>
    <w:rPr>
      <w:rFonts w:ascii="Courier New" w:hAnsi="Courier New"/>
      <w:sz w:val="20"/>
      <w:szCs w:val="20"/>
      <w:lang w:val="ru-RU" w:eastAsia="ru-RU" w:bidi="ar-SA"/>
    </w:rPr>
  </w:style>
  <w:style w:type="character" w:customStyle="1" w:styleId="affa">
    <w:name w:val="Текст Знак"/>
    <w:basedOn w:val="a0"/>
    <w:link w:val="aff9"/>
    <w:rsid w:val="00AE61AE"/>
    <w:rPr>
      <w:rFonts w:ascii="Courier New" w:eastAsia="Times New Roman" w:hAnsi="Courier New" w:cs="Times New Roman"/>
      <w:sz w:val="20"/>
      <w:szCs w:val="20"/>
      <w:lang w:val="ru-RU" w:eastAsia="ru-RU"/>
    </w:rPr>
  </w:style>
  <w:style w:type="paragraph" w:customStyle="1" w:styleId="FR2">
    <w:name w:val="FR2"/>
    <w:rsid w:val="00AE61AE"/>
    <w:pPr>
      <w:autoSpaceDE/>
      <w:autoSpaceDN/>
      <w:spacing w:before="120"/>
      <w:ind w:left="760"/>
    </w:pPr>
    <w:rPr>
      <w:rFonts w:ascii="Times New Roman" w:eastAsia="Times New Roman" w:hAnsi="Times New Roman" w:cs="Times New Roman"/>
      <w:szCs w:val="20"/>
      <w:lang w:val="uk-UA" w:eastAsia="ru-RU"/>
    </w:rPr>
  </w:style>
  <w:style w:type="paragraph" w:customStyle="1" w:styleId="FR3">
    <w:name w:val="FR3"/>
    <w:rsid w:val="00AE61AE"/>
    <w:pPr>
      <w:autoSpaceDE/>
      <w:autoSpaceDN/>
      <w:spacing w:before="180"/>
      <w:ind w:left="760"/>
    </w:pPr>
    <w:rPr>
      <w:rFonts w:ascii="Times New Roman" w:eastAsia="Times New Roman" w:hAnsi="Times New Roman" w:cs="Times New Roman"/>
      <w:b/>
      <w:sz w:val="16"/>
      <w:szCs w:val="20"/>
      <w:lang w:val="uk-UA" w:eastAsia="ru-RU"/>
    </w:rPr>
  </w:style>
  <w:style w:type="paragraph" w:customStyle="1" w:styleId="xl26">
    <w:name w:val="xl26"/>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32"/>
      <w:szCs w:val="32"/>
      <w:lang w:val="ru-RU" w:eastAsia="ru-RU" w:bidi="ar-SA"/>
    </w:rPr>
  </w:style>
  <w:style w:type="paragraph" w:customStyle="1" w:styleId="xl42">
    <w:name w:val="xl42"/>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ru-RU" w:eastAsia="ru-RU" w:bidi="ar-SA"/>
    </w:rPr>
  </w:style>
  <w:style w:type="paragraph" w:customStyle="1" w:styleId="19">
    <w:name w:val="Обычный1"/>
    <w:rsid w:val="00AE61AE"/>
    <w:pPr>
      <w:autoSpaceDE/>
      <w:autoSpaceDN/>
      <w:spacing w:line="300" w:lineRule="auto"/>
      <w:ind w:firstLine="840"/>
      <w:jc w:val="both"/>
    </w:pPr>
    <w:rPr>
      <w:rFonts w:ascii="Times New Roman" w:eastAsia="Times New Roman" w:hAnsi="Times New Roman" w:cs="Times New Roman"/>
      <w:snapToGrid w:val="0"/>
      <w:szCs w:val="20"/>
      <w:lang w:val="uk-UA" w:eastAsia="ru-RU"/>
    </w:rPr>
  </w:style>
  <w:style w:type="paragraph" w:customStyle="1" w:styleId="111">
    <w:name w:val="Обычный + 11 пт"/>
    <w:basedOn w:val="1"/>
    <w:rsid w:val="00AE61AE"/>
    <w:pPr>
      <w:keepNext/>
      <w:widowControl/>
      <w:autoSpaceDE/>
      <w:autoSpaceDN/>
    </w:pPr>
    <w:rPr>
      <w:sz w:val="22"/>
      <w:szCs w:val="22"/>
      <w:lang w:val="uk-UA" w:eastAsia="ru-RU" w:bidi="ar-SA"/>
    </w:rPr>
  </w:style>
  <w:style w:type="paragraph" w:customStyle="1" w:styleId="1a">
    <w:name w:val="Обычный (веб)1"/>
    <w:basedOn w:val="a"/>
    <w:uiPriority w:val="99"/>
    <w:rsid w:val="00AE61AE"/>
    <w:pPr>
      <w:widowControl/>
      <w:suppressAutoHyphens/>
      <w:autoSpaceDE/>
      <w:autoSpaceDN/>
      <w:spacing w:before="28" w:after="119"/>
    </w:pPr>
    <w:rPr>
      <w:rFonts w:ascii="Arial" w:eastAsia="Calibri" w:hAnsi="Arial" w:cs="Mangal"/>
      <w:kern w:val="1"/>
      <w:sz w:val="24"/>
      <w:szCs w:val="24"/>
      <w:lang w:val="ru-RU" w:eastAsia="ar-SA" w:bidi="ar-SA"/>
    </w:rPr>
  </w:style>
  <w:style w:type="paragraph" w:styleId="HTML">
    <w:name w:val="HTML Preformatted"/>
    <w:basedOn w:val="a"/>
    <w:link w:val="HTML0"/>
    <w:rsid w:val="00AE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AE61AE"/>
    <w:rPr>
      <w:rFonts w:ascii="Courier New" w:eastAsia="Courier New" w:hAnsi="Courier New" w:cs="Times New Roman"/>
      <w:sz w:val="20"/>
      <w:szCs w:val="20"/>
      <w:lang w:eastAsia="ru-RU"/>
    </w:rPr>
  </w:style>
  <w:style w:type="paragraph" w:customStyle="1" w:styleId="1b">
    <w:name w:val="Без интервала1"/>
    <w:rsid w:val="00AE61AE"/>
    <w:pPr>
      <w:widowControl/>
      <w:suppressAutoHyphens/>
      <w:autoSpaceDE/>
      <w:autoSpaceDN/>
      <w:spacing w:line="100" w:lineRule="atLeast"/>
    </w:pPr>
    <w:rPr>
      <w:rFonts w:ascii="Arial" w:eastAsia="Times New Roman" w:hAnsi="Arial" w:cs="Mangal"/>
      <w:kern w:val="1"/>
      <w:sz w:val="20"/>
      <w:szCs w:val="24"/>
      <w:lang w:val="ru-RU" w:eastAsia="hi-IN" w:bidi="hi-IN"/>
    </w:rPr>
  </w:style>
  <w:style w:type="character" w:styleId="affb">
    <w:name w:val="annotation reference"/>
    <w:semiHidden/>
    <w:rsid w:val="00AE61AE"/>
    <w:rPr>
      <w:sz w:val="16"/>
      <w:szCs w:val="16"/>
    </w:rPr>
  </w:style>
  <w:style w:type="paragraph" w:styleId="affc">
    <w:name w:val="annotation text"/>
    <w:basedOn w:val="a"/>
    <w:link w:val="affd"/>
    <w:semiHidden/>
    <w:rsid w:val="00AE61AE"/>
    <w:pPr>
      <w:widowControl/>
      <w:autoSpaceDE/>
      <w:autoSpaceDN/>
      <w:spacing w:after="200" w:line="276" w:lineRule="auto"/>
    </w:pPr>
    <w:rPr>
      <w:sz w:val="20"/>
      <w:szCs w:val="20"/>
      <w:lang w:val="uk-UA" w:bidi="ar-SA"/>
    </w:rPr>
  </w:style>
  <w:style w:type="character" w:customStyle="1" w:styleId="affd">
    <w:name w:val="Текст примечания Знак"/>
    <w:basedOn w:val="a0"/>
    <w:link w:val="affc"/>
    <w:semiHidden/>
    <w:rsid w:val="00AE61AE"/>
    <w:rPr>
      <w:rFonts w:ascii="Times New Roman" w:eastAsia="Times New Roman" w:hAnsi="Times New Roman"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27411267">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57-2023-%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corrupt.informjust.ua/" TargetMode="External"/><Relationship Id="rId21" Type="http://schemas.openxmlformats.org/officeDocument/2006/relationships/hyperlink" Target="https://zakon.rada.gov.ua/laws/show/157-2023-%D0%BF" TargetMode="External"/><Relationship Id="rId34" Type="http://schemas.openxmlformats.org/officeDocument/2006/relationships/hyperlink" Target="https://zakon.rada.gov.ua/laws/show/1482-2022-%D0%BF" TargetMode="External"/><Relationship Id="rId42" Type="http://schemas.openxmlformats.org/officeDocument/2006/relationships/hyperlink" Target="http://mvs.gov.ua/ua/pages/Dovidka_pro_nesudimist___katalog_poslug.htm" TargetMode="External"/><Relationship Id="rId47" Type="http://schemas.openxmlformats.org/officeDocument/2006/relationships/hyperlink" Target="https://minjust.gov.ua/m/str_50640" TargetMode="External"/><Relationship Id="rId50" Type="http://schemas.openxmlformats.org/officeDocument/2006/relationships/hyperlink" Target="https://minjust.gov.ua/m/str_50640" TargetMode="External"/><Relationship Id="rId55" Type="http://schemas.openxmlformats.org/officeDocument/2006/relationships/hyperlink" Target="https://usr.minjust.gov.ua/ua/freesearch" TargetMode="External"/><Relationship Id="rId7" Type="http://schemas.openxmlformats.org/officeDocument/2006/relationships/endnotes" Target="endnotes.xml"/><Relationship Id="rId12" Type="http://schemas.openxmlformats.org/officeDocument/2006/relationships/hyperlink" Target="https://zakon.rada.gov.ua/laws/show/157-2023-%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minjust.gov.ua/m/str_5064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495-2022-%D0%BF" TargetMode="External"/><Relationship Id="rId20" Type="http://schemas.openxmlformats.org/officeDocument/2006/relationships/hyperlink" Target="https://zakon.rada.gov.ua/laws/show/157-2023-%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mvs.gov.ua/ua/pages/Dovidka_pro_nesudimist___katalog_poslug.htm" TargetMode="External"/><Relationship Id="rId54" Type="http://schemas.openxmlformats.org/officeDocument/2006/relationships/hyperlink" Target="https://online.minjust.gov.ua/edr-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495-2022-%D0%BF" TargetMode="External"/><Relationship Id="rId24" Type="http://schemas.openxmlformats.org/officeDocument/2006/relationships/hyperlink" Target="https://zakon.rada.gov.ua/laws/show/157-2023-%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corrupt.informjust.ua/" TargetMode="External"/><Relationship Id="rId45" Type="http://schemas.openxmlformats.org/officeDocument/2006/relationships/hyperlink" Target="https://usr.minjust.gov.ua/ua/freesearch" TargetMode="External"/><Relationship Id="rId53" Type="http://schemas.openxmlformats.org/officeDocument/2006/relationships/hyperlink" Target="https://usr.minjust.gov.ua/ua/freesearch"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57-2023-%D0%BF" TargetMode="External"/><Relationship Id="rId49" Type="http://schemas.openxmlformats.org/officeDocument/2006/relationships/hyperlink" Target="https://usr.minjust.gov.ua/ua/freesearch" TargetMode="External"/><Relationship Id="rId57" Type="http://schemas.openxmlformats.org/officeDocument/2006/relationships/header" Target="header2.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online.minjust.gov.ua/edr-search/" TargetMode="External"/><Relationship Id="rId52" Type="http://schemas.openxmlformats.org/officeDocument/2006/relationships/hyperlink" Target="https://online.minjust.gov.ua/edr-search/"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zakon.rada.gov.ua/laws/show/157-2023-%D0%BF" TargetMode="External"/><Relationship Id="rId14" Type="http://schemas.openxmlformats.org/officeDocument/2006/relationships/hyperlink" Target="https://zakon.rada.gov.ua/laws/show/1495-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495-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57-2023-%D0%BF" TargetMode="External"/><Relationship Id="rId43" Type="http://schemas.openxmlformats.org/officeDocument/2006/relationships/hyperlink" Target="http://mvs.gov.ua/ua/pages/Dovidka_pro_nesudimist___katalog_poslug.htm" TargetMode="External"/><Relationship Id="rId48" Type="http://schemas.openxmlformats.org/officeDocument/2006/relationships/hyperlink" Target="https://online.minjust.gov.ua/edr-search/" TargetMode="External"/><Relationship Id="rId56" Type="http://schemas.openxmlformats.org/officeDocument/2006/relationships/header" Target="header1.xml"/><Relationship Id="rId8" Type="http://schemas.openxmlformats.org/officeDocument/2006/relationships/footer" Target="footer1.xml"/><Relationship Id="rId51" Type="http://schemas.openxmlformats.org/officeDocument/2006/relationships/hyperlink" Target="https://minjust.gov.ua/m/str_5064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7C67-456E-48DF-BEBA-666BF86C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50</Pages>
  <Words>15611</Words>
  <Characters>88985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214</cp:revision>
  <cp:lastPrinted>2023-03-30T13:50:00Z</cp:lastPrinted>
  <dcterms:created xsi:type="dcterms:W3CDTF">2020-12-07T20:54:00Z</dcterms:created>
  <dcterms:modified xsi:type="dcterms:W3CDTF">2023-03-30T13:51:00Z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