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F4F" w:rsidRDefault="001C4F4F" w:rsidP="001C4F4F">
      <w:pPr>
        <w:spacing w:after="0" w:line="240" w:lineRule="auto"/>
        <w:jc w:val="right"/>
        <w:rPr>
          <w:rFonts w:ascii="Times New Roman" w:hAnsi="Times New Roman" w:cs="Times New Roman"/>
          <w:sz w:val="24"/>
          <w:szCs w:val="24"/>
        </w:rPr>
      </w:pPr>
    </w:p>
    <w:p w:rsidR="001C4F4F" w:rsidRDefault="001C4F4F" w:rsidP="001C4F4F">
      <w:pPr>
        <w:spacing w:after="0" w:line="240" w:lineRule="auto"/>
        <w:jc w:val="center"/>
      </w:pPr>
      <w:bookmarkStart w:id="0" w:name="_heading=h.gjdgxs"/>
      <w:bookmarkEnd w:id="0"/>
      <w:r>
        <w:rPr>
          <w:rFonts w:ascii="Times New Roman" w:eastAsia="Times New Roman" w:hAnsi="Times New Roman" w:cs="Times New Roman"/>
          <w:b/>
          <w:sz w:val="24"/>
          <w:szCs w:val="24"/>
        </w:rPr>
        <w:t>Договір про закупівлю____</w:t>
      </w:r>
    </w:p>
    <w:p w:rsidR="001C4F4F" w:rsidRDefault="001C4F4F" w:rsidP="001C4F4F">
      <w:pPr>
        <w:spacing w:after="0" w:line="240" w:lineRule="auto"/>
        <w:rPr>
          <w:rFonts w:ascii="Times New Roman" w:eastAsia="Times New Roman" w:hAnsi="Times New Roman" w:cs="Times New Roman"/>
          <w:b/>
          <w:sz w:val="24"/>
          <w:szCs w:val="24"/>
        </w:rPr>
      </w:pPr>
    </w:p>
    <w:p w:rsidR="001C4F4F" w:rsidRDefault="001C4F4F" w:rsidP="001C4F4F">
      <w:pPr>
        <w:spacing w:after="0" w:line="240" w:lineRule="auto"/>
        <w:ind w:right="57"/>
      </w:pPr>
      <w:r>
        <w:rPr>
          <w:rFonts w:ascii="Times New Roman" w:eastAsia="Times New Roman" w:hAnsi="Times New Roman" w:cs="Times New Roman"/>
          <w:color w:val="000000"/>
          <w:sz w:val="24"/>
          <w:szCs w:val="24"/>
        </w:rPr>
        <w:t>м. Рогатин</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«_____» ____________ 20</w:t>
      </w:r>
      <w:r>
        <w:rPr>
          <w:rFonts w:ascii="Times New Roman" w:eastAsia="Times New Roman" w:hAnsi="Times New Roman" w:cs="Times New Roman"/>
          <w:color w:val="000000"/>
          <w:sz w:val="24"/>
          <w:szCs w:val="24"/>
        </w:rPr>
        <w:t>24</w:t>
      </w:r>
      <w:r>
        <w:rPr>
          <w:rFonts w:ascii="Times New Roman" w:eastAsia="Times New Roman" w:hAnsi="Times New Roman" w:cs="Times New Roman"/>
          <w:sz w:val="24"/>
          <w:szCs w:val="24"/>
        </w:rPr>
        <w:t xml:space="preserve"> року </w:t>
      </w:r>
    </w:p>
    <w:p w:rsidR="001C4F4F" w:rsidRDefault="001C4F4F" w:rsidP="001C4F4F">
      <w:pPr>
        <w:spacing w:line="240" w:lineRule="auto"/>
        <w:jc w:val="both"/>
        <w:rPr>
          <w:rFonts w:ascii="Times New Roman" w:eastAsia="Times New Roman" w:hAnsi="Times New Roman" w:cs="Times New Roman"/>
          <w:i/>
          <w:sz w:val="24"/>
          <w:szCs w:val="24"/>
        </w:rPr>
      </w:pPr>
    </w:p>
    <w:p w:rsidR="001C4F4F" w:rsidRDefault="001C4F4F" w:rsidP="001C4F4F">
      <w:pPr>
        <w:spacing w:after="0" w:line="240" w:lineRule="auto"/>
        <w:ind w:firstLine="284"/>
        <w:jc w:val="both"/>
      </w:pPr>
      <w:r w:rsidRPr="000C5548">
        <w:rPr>
          <w:rFonts w:ascii="Times New Roman" w:eastAsia="Times New Roman" w:hAnsi="Times New Roman" w:cs="Times New Roman"/>
          <w:b/>
          <w:sz w:val="24"/>
          <w:szCs w:val="24"/>
        </w:rPr>
        <w:t>КНП «</w:t>
      </w:r>
      <w:proofErr w:type="spellStart"/>
      <w:r w:rsidRPr="000C5548">
        <w:rPr>
          <w:rFonts w:ascii="Times New Roman" w:eastAsia="Times New Roman" w:hAnsi="Times New Roman" w:cs="Times New Roman"/>
          <w:b/>
          <w:sz w:val="24"/>
          <w:szCs w:val="24"/>
        </w:rPr>
        <w:t>Рогатинський</w:t>
      </w:r>
      <w:proofErr w:type="spellEnd"/>
      <w:r w:rsidRPr="000C5548">
        <w:rPr>
          <w:rFonts w:ascii="Times New Roman" w:eastAsia="Times New Roman" w:hAnsi="Times New Roman" w:cs="Times New Roman"/>
          <w:b/>
          <w:sz w:val="24"/>
          <w:szCs w:val="24"/>
        </w:rPr>
        <w:t xml:space="preserve">  центр первинної медико-санітарної допомоги», в особі головного лікаря </w:t>
      </w:r>
      <w:proofErr w:type="spellStart"/>
      <w:r w:rsidRPr="000C5548">
        <w:rPr>
          <w:rFonts w:ascii="Times New Roman" w:eastAsia="Times New Roman" w:hAnsi="Times New Roman" w:cs="Times New Roman"/>
          <w:b/>
          <w:sz w:val="24"/>
          <w:szCs w:val="24"/>
        </w:rPr>
        <w:t>Денисюка</w:t>
      </w:r>
      <w:proofErr w:type="spellEnd"/>
      <w:r w:rsidRPr="000C5548">
        <w:rPr>
          <w:rFonts w:ascii="Times New Roman" w:eastAsia="Times New Roman" w:hAnsi="Times New Roman" w:cs="Times New Roman"/>
          <w:b/>
          <w:sz w:val="24"/>
          <w:szCs w:val="24"/>
        </w:rPr>
        <w:t xml:space="preserve"> Віктора Мироновича. , що  діє  на  підставі  Статуту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p>
    <w:p w:rsidR="001C4F4F" w:rsidRDefault="001C4F4F" w:rsidP="001C4F4F">
      <w:pPr>
        <w:spacing w:after="0" w:line="240" w:lineRule="auto"/>
        <w:ind w:firstLine="284"/>
        <w:jc w:val="both"/>
      </w:pPr>
      <w:r>
        <w:rPr>
          <w:rFonts w:ascii="Times New Roman" w:eastAsia="Times New Roman" w:hAnsi="Times New Roman" w:cs="Times New Roman"/>
          <w:b/>
          <w:bCs/>
          <w:i/>
          <w:sz w:val="24"/>
          <w:szCs w:val="24"/>
        </w:rPr>
        <w:t>_____________________________________________________________________________</w:t>
      </w:r>
      <w:r>
        <w:rPr>
          <w:rFonts w:ascii="Times New Roman" w:eastAsia="Times New Roman" w:hAnsi="Times New Roman" w:cs="Times New Roman"/>
          <w:sz w:val="24"/>
          <w:szCs w:val="24"/>
        </w:rPr>
        <w:t>в особі_</w:t>
      </w:r>
      <w:r>
        <w:rPr>
          <w:rFonts w:ascii="Times New Roman" w:eastAsia="Times New Roman" w:hAnsi="Times New Roman" w:cs="Times New Roman"/>
          <w:b/>
          <w:bCs/>
          <w:i/>
          <w:sz w:val="24"/>
          <w:szCs w:val="24"/>
        </w:rPr>
        <w:t>________________________</w:t>
      </w:r>
      <w:r>
        <w:rPr>
          <w:rFonts w:ascii="Times New Roman" w:eastAsia="Times New Roman" w:hAnsi="Times New Roman" w:cs="Times New Roman"/>
          <w:sz w:val="24"/>
          <w:szCs w:val="24"/>
        </w:rPr>
        <w:t xml:space="preserve">, який діє на підставі 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w:t>
      </w:r>
      <w:r>
        <w:rPr>
          <w:rFonts w:ascii="Times New Roman" w:eastAsia="Times New Roman" w:hAnsi="Times New Roman" w:cs="Times New Roman"/>
          <w:color w:val="000000"/>
          <w:sz w:val="24"/>
          <w:szCs w:val="24"/>
        </w:rPr>
        <w:t xml:space="preserve">керуючись Законом України «Про публічні закупівлі», </w:t>
      </w:r>
      <w:r>
        <w:rPr>
          <w:rFonts w:ascii="Times New Roman" w:eastAsia="Times New Roman" w:hAnsi="Times New Roman" w:cs="Times New Roman"/>
          <w:color w:val="000000"/>
          <w:spacing w:val="-1"/>
          <w:sz w:val="24"/>
          <w:szCs w:val="24"/>
        </w:rPr>
        <w:t>уклали цей договір про</w:t>
      </w:r>
      <w:r>
        <w:rPr>
          <w:rFonts w:ascii="Times New Roman" w:eastAsia="Times New Roman" w:hAnsi="Times New Roman" w:cs="Times New Roman"/>
          <w:color w:val="000000"/>
          <w:sz w:val="24"/>
          <w:szCs w:val="24"/>
        </w:rPr>
        <w:t xml:space="preserve"> наступне:</w:t>
      </w:r>
    </w:p>
    <w:p w:rsidR="001C4F4F" w:rsidRDefault="001C4F4F" w:rsidP="001C4F4F">
      <w:pPr>
        <w:spacing w:after="0" w:line="240" w:lineRule="auto"/>
        <w:ind w:right="-36" w:firstLine="284"/>
        <w:jc w:val="center"/>
        <w:rPr>
          <w:rFonts w:ascii="Times New Roman" w:eastAsia="Times New Roman" w:hAnsi="Times New Roman" w:cs="Times New Roman"/>
          <w:b/>
          <w:sz w:val="24"/>
          <w:szCs w:val="24"/>
        </w:rPr>
      </w:pPr>
    </w:p>
    <w:p w:rsidR="001C4F4F" w:rsidRDefault="001C4F4F" w:rsidP="001C4F4F">
      <w:pPr>
        <w:spacing w:after="0" w:line="240" w:lineRule="auto"/>
        <w:ind w:right="-36" w:firstLine="284"/>
        <w:jc w:val="center"/>
      </w:pPr>
      <w:r>
        <w:rPr>
          <w:rFonts w:ascii="Times New Roman" w:eastAsia="Times New Roman" w:hAnsi="Times New Roman" w:cs="Times New Roman"/>
          <w:b/>
          <w:sz w:val="24"/>
          <w:szCs w:val="24"/>
        </w:rPr>
        <w:t>1. Предмет Договору</w:t>
      </w:r>
    </w:p>
    <w:p w:rsidR="001C4F4F" w:rsidRDefault="001C4F4F" w:rsidP="001C4F4F">
      <w:pPr>
        <w:spacing w:after="0" w:line="240" w:lineRule="auto"/>
        <w:ind w:right="-36" w:firstLine="284"/>
        <w:jc w:val="both"/>
      </w:pPr>
      <w:r>
        <w:rPr>
          <w:rFonts w:ascii="Times New Roman" w:eastAsia="Times New Roman" w:hAnsi="Times New Roman" w:cs="Times New Roman"/>
          <w:sz w:val="24"/>
          <w:szCs w:val="24"/>
        </w:rPr>
        <w:t xml:space="preserve">1.1. Відповідно до Указу Президента України від 24.02.2022 № 64/2022 «Про введення воєнного стану в Україні» (затвердженого Законом України від 24.02.2022 № 2102-IX) – із змінами, вимог Закону України від 25.12.2015 № 922-VIII «Про публічні закупівлі» в редакції Закону України від 19.09.2019 № 114-IX – із змінами та на підставі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із змінами, на період дії правового режиму воєнного стану в Україні та протягом 90 днів з дня його припинення або скасування»,</w:t>
      </w:r>
    </w:p>
    <w:p w:rsidR="001C4F4F" w:rsidRPr="0054318C" w:rsidRDefault="001C4F4F" w:rsidP="001C4F4F">
      <w:pPr>
        <w:shd w:val="clear" w:color="auto" w:fill="FFFFFF"/>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w:t>
      </w:r>
      <w:r w:rsidRPr="00675DCE">
        <w:rPr>
          <w:rFonts w:ascii="Arial" w:hAnsi="Arial" w:cs="Arial"/>
          <w:b/>
          <w:bCs/>
          <w:color w:val="000000"/>
          <w:sz w:val="27"/>
          <w:szCs w:val="27"/>
          <w:shd w:val="clear" w:color="auto" w:fill="FDFEFD"/>
        </w:rPr>
        <w:t xml:space="preserve"> </w:t>
      </w:r>
      <w:bookmarkStart w:id="1" w:name="_GoBack"/>
      <w:r w:rsidRPr="001C4F4F">
        <w:rPr>
          <w:rFonts w:ascii="Times New Roman" w:hAnsi="Times New Roman" w:cs="Times New Roman"/>
          <w:b/>
          <w:color w:val="000000"/>
          <w:sz w:val="21"/>
          <w:szCs w:val="21"/>
          <w:shd w:val="clear" w:color="auto" w:fill="FDFEFD"/>
        </w:rPr>
        <w:t xml:space="preserve">Тест - смужки </w:t>
      </w:r>
      <w:proofErr w:type="spellStart"/>
      <w:r w:rsidRPr="001C4F4F">
        <w:rPr>
          <w:rFonts w:ascii="Times New Roman" w:hAnsi="Times New Roman" w:cs="Times New Roman"/>
          <w:b/>
          <w:color w:val="000000"/>
          <w:sz w:val="21"/>
          <w:szCs w:val="21"/>
          <w:shd w:val="clear" w:color="auto" w:fill="FDFEFD"/>
        </w:rPr>
        <w:t>GiucoDr</w:t>
      </w:r>
      <w:proofErr w:type="spellEnd"/>
      <w:r w:rsidRPr="001C4F4F">
        <w:rPr>
          <w:rFonts w:ascii="Times New Roman" w:hAnsi="Times New Roman" w:cs="Times New Roman"/>
          <w:b/>
          <w:color w:val="000000"/>
          <w:sz w:val="21"/>
          <w:szCs w:val="21"/>
          <w:shd w:val="clear" w:color="auto" w:fill="FDFEFD"/>
        </w:rPr>
        <w:t xml:space="preserve"> </w:t>
      </w:r>
      <w:proofErr w:type="spellStart"/>
      <w:r w:rsidRPr="001C4F4F">
        <w:rPr>
          <w:rFonts w:ascii="Times New Roman" w:hAnsi="Times New Roman" w:cs="Times New Roman"/>
          <w:b/>
          <w:color w:val="000000"/>
          <w:sz w:val="21"/>
          <w:szCs w:val="21"/>
          <w:shd w:val="clear" w:color="auto" w:fill="FDFEFD"/>
        </w:rPr>
        <w:t>auto</w:t>
      </w:r>
      <w:proofErr w:type="spellEnd"/>
      <w:r w:rsidRPr="001C4F4F">
        <w:rPr>
          <w:rFonts w:ascii="Times New Roman" w:hAnsi="Times New Roman" w:cs="Times New Roman"/>
          <w:b/>
          <w:color w:val="000000"/>
          <w:sz w:val="21"/>
          <w:szCs w:val="21"/>
          <w:shd w:val="clear" w:color="auto" w:fill="FDFEFD"/>
        </w:rPr>
        <w:t xml:space="preserve"> A AGM4000 №50</w:t>
      </w:r>
      <w:bookmarkEnd w:id="1"/>
      <w:r>
        <w:rPr>
          <w:rStyle w:val="a4"/>
          <w:rFonts w:ascii="Times New Roman" w:eastAsia="Times New Roman" w:hAnsi="Times New Roman" w:cs="Times New Roman"/>
          <w:b/>
          <w:i w:val="0"/>
          <w:iCs w:val="0"/>
          <w:color w:val="000000"/>
          <w:kern w:val="2"/>
          <w:sz w:val="24"/>
          <w:szCs w:val="24"/>
          <w:lang w:eastAsia="ru-RU"/>
        </w:rPr>
        <w:t>,</w:t>
      </w:r>
      <w:r>
        <w:rPr>
          <w:rFonts w:ascii="Times New Roman" w:eastAsia="Times New Roman" w:hAnsi="Times New Roman" w:cs="Times New Roman"/>
          <w:b/>
          <w:bCs/>
          <w:i/>
          <w:color w:val="000000"/>
          <w:kern w:val="2"/>
          <w:sz w:val="20"/>
          <w:szCs w:val="20"/>
          <w:lang w:eastAsia="ru-RU"/>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C4F4F" w:rsidRDefault="001C4F4F" w:rsidP="001C4F4F">
      <w:pPr>
        <w:shd w:val="clear" w:color="auto" w:fill="FFFFFF"/>
        <w:spacing w:after="0" w:line="240" w:lineRule="auto"/>
        <w:ind w:firstLine="284"/>
        <w:jc w:val="both"/>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1C4F4F" w:rsidRDefault="001C4F4F" w:rsidP="001C4F4F">
      <w:pPr>
        <w:tabs>
          <w:tab w:val="left" w:pos="-180"/>
        </w:tabs>
        <w:spacing w:after="0" w:line="240" w:lineRule="auto"/>
        <w:ind w:firstLine="284"/>
        <w:jc w:val="both"/>
      </w:pPr>
      <w:r>
        <w:rPr>
          <w:rFonts w:ascii="Times New Roman" w:eastAsia="Times New Roman" w:hAnsi="Times New Roman" w:cs="Times New Roman"/>
          <w:b/>
          <w:sz w:val="24"/>
          <w:szCs w:val="24"/>
        </w:rPr>
        <w:tab/>
      </w:r>
    </w:p>
    <w:p w:rsidR="001C4F4F" w:rsidRDefault="001C4F4F" w:rsidP="001C4F4F">
      <w:pPr>
        <w:spacing w:after="0" w:line="240" w:lineRule="auto"/>
        <w:ind w:left="1796" w:right="-34"/>
        <w:jc w:val="center"/>
      </w:pPr>
      <w:r>
        <w:rPr>
          <w:rFonts w:ascii="Times New Roman" w:eastAsia="Times New Roman" w:hAnsi="Times New Roman" w:cs="Times New Roman"/>
          <w:b/>
          <w:sz w:val="24"/>
          <w:szCs w:val="24"/>
        </w:rPr>
        <w:t>2. Якість та гарантійний строк Товару</w:t>
      </w:r>
    </w:p>
    <w:p w:rsidR="001C4F4F" w:rsidRDefault="001C4F4F" w:rsidP="001C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bookmarkStart w:id="2" w:name="_heading=h.1fob9te"/>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Постачальник гарантує якість Товару упродовж 12(дванадцяти) місяців з дати підписання</w:t>
      </w:r>
      <w:r>
        <w:rPr>
          <w:rFonts w:ascii="Times New Roman" w:eastAsia="Times New Roman" w:hAnsi="Times New Roman" w:cs="Times New Roman"/>
          <w:color w:val="000000"/>
          <w:sz w:val="24"/>
          <w:szCs w:val="24"/>
        </w:rPr>
        <w:t xml:space="preserve"> видаткової накладної, та рахунку.</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p>
    <w:p w:rsidR="001C4F4F" w:rsidRDefault="001C4F4F" w:rsidP="001C4F4F">
      <w:pPr>
        <w:spacing w:after="0" w:line="240" w:lineRule="auto"/>
        <w:ind w:right="-36" w:firstLine="284"/>
        <w:jc w:val="both"/>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1C4F4F" w:rsidRDefault="001C4F4F" w:rsidP="001C4F4F">
      <w:pPr>
        <w:spacing w:after="0" w:line="240" w:lineRule="auto"/>
        <w:ind w:right="-36" w:firstLine="284"/>
        <w:jc w:val="both"/>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1C4F4F" w:rsidRDefault="001C4F4F" w:rsidP="001C4F4F">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Pr>
          <w:rFonts w:ascii="Times New Roman" w:eastAsia="Times New Roman" w:hAnsi="Times New Roman" w:cs="Times New Roman"/>
          <w:color w:val="000000"/>
          <w:sz w:val="24"/>
          <w:szCs w:val="24"/>
        </w:rPr>
        <w:t>усунути недоліки (дефекти) або замінити Товар неналежної якості протягом 10 (десяти)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з дати 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1C4F4F" w:rsidRDefault="001C4F4F" w:rsidP="001C4F4F">
      <w:pPr>
        <w:spacing w:after="0" w:line="240" w:lineRule="auto"/>
        <w:ind w:right="-36" w:firstLine="284"/>
        <w:jc w:val="both"/>
        <w:rPr>
          <w:rFonts w:ascii="Times New Roman" w:eastAsia="Times New Roman" w:hAnsi="Times New Roman" w:cs="Times New Roman"/>
          <w:i/>
          <w:sz w:val="24"/>
          <w:szCs w:val="24"/>
        </w:rPr>
      </w:pPr>
    </w:p>
    <w:p w:rsidR="001C4F4F" w:rsidRDefault="001C4F4F" w:rsidP="001C4F4F">
      <w:pPr>
        <w:spacing w:after="0" w:line="240" w:lineRule="auto"/>
        <w:ind w:right="-34" w:firstLine="284"/>
        <w:jc w:val="center"/>
      </w:pPr>
      <w:bookmarkStart w:id="3" w:name="_heading=h.3znysh7"/>
      <w:bookmarkEnd w:id="3"/>
      <w:r>
        <w:rPr>
          <w:rFonts w:ascii="Times New Roman" w:eastAsia="Times New Roman" w:hAnsi="Times New Roman" w:cs="Times New Roman"/>
          <w:b/>
          <w:sz w:val="24"/>
          <w:szCs w:val="24"/>
        </w:rPr>
        <w:t>3. Ціна Договору</w:t>
      </w:r>
    </w:p>
    <w:p w:rsidR="001C4F4F" w:rsidRDefault="001C4F4F" w:rsidP="001C4F4F">
      <w:pPr>
        <w:spacing w:after="0" w:line="240" w:lineRule="auto"/>
        <w:ind w:right="-36" w:firstLine="284"/>
        <w:jc w:val="both"/>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lastRenderedPageBreak/>
        <w:t xml:space="preserve">3.2. </w:t>
      </w:r>
      <w:r>
        <w:rPr>
          <w:rFonts w:ascii="Times New Roman" w:hAnsi="Times New Roman" w:cs="Times New Roman"/>
          <w:sz w:val="24"/>
          <w:szCs w:val="24"/>
          <w:lang w:eastAsia="en-US"/>
        </w:rPr>
        <w:t>Загальна вартість договору з ПДВ:</w:t>
      </w:r>
      <w:r>
        <w:rPr>
          <w:rFonts w:ascii="Times New Roman" w:eastAsia="Arial Unicode MS" w:hAnsi="Times New Roman" w:cs="Times New Roman"/>
          <w:b/>
          <w:bCs/>
          <w:i/>
          <w:iCs/>
          <w:sz w:val="24"/>
          <w:szCs w:val="24"/>
          <w:lang w:eastAsia="en-US"/>
        </w:rPr>
        <w:t xml:space="preserve"> </w:t>
      </w:r>
      <w:r>
        <w:rPr>
          <w:rFonts w:ascii="Times New Roman" w:hAnsi="Times New Roman" w:cs="Times New Roman"/>
          <w:b/>
          <w:bCs/>
          <w:i/>
          <w:iCs/>
          <w:sz w:val="24"/>
          <w:szCs w:val="24"/>
          <w:lang w:eastAsia="en-US"/>
        </w:rPr>
        <w:t>_____грн. (прописом).</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1C4F4F" w:rsidRDefault="001C4F4F" w:rsidP="001C4F4F">
      <w:pPr>
        <w:spacing w:after="0" w:line="240" w:lineRule="auto"/>
        <w:ind w:firstLine="284"/>
        <w:jc w:val="both"/>
      </w:pPr>
      <w:bookmarkStart w:id="4" w:name="_heading=h.2et92p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1C4F4F" w:rsidRDefault="001C4F4F" w:rsidP="001C4F4F">
      <w:pPr>
        <w:tabs>
          <w:tab w:val="left" w:pos="540"/>
        </w:tabs>
        <w:spacing w:after="0" w:line="240" w:lineRule="auto"/>
        <w:ind w:right="-34" w:firstLine="284"/>
        <w:rPr>
          <w:rFonts w:ascii="Times New Roman" w:eastAsia="Times New Roman" w:hAnsi="Times New Roman" w:cs="Times New Roman"/>
          <w:b/>
          <w:sz w:val="24"/>
          <w:szCs w:val="24"/>
        </w:rPr>
      </w:pPr>
    </w:p>
    <w:p w:rsidR="001C4F4F" w:rsidRDefault="001C4F4F" w:rsidP="001C4F4F">
      <w:pPr>
        <w:tabs>
          <w:tab w:val="left" w:pos="540"/>
        </w:tabs>
        <w:spacing w:after="0" w:line="240" w:lineRule="auto"/>
        <w:ind w:right="-34" w:firstLine="284"/>
        <w:jc w:val="center"/>
      </w:pPr>
      <w:bookmarkStart w:id="5" w:name="_heading=h.tyjcwt"/>
      <w:bookmarkEnd w:id="5"/>
      <w:r>
        <w:rPr>
          <w:rFonts w:ascii="Times New Roman" w:eastAsia="Times New Roman" w:hAnsi="Times New Roman" w:cs="Times New Roman"/>
          <w:b/>
          <w:sz w:val="24"/>
          <w:szCs w:val="24"/>
        </w:rPr>
        <w:t>4. Порядок здійснення оплати</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t>4.1. Розрахунок за поставлений Товару здійснюється в розмірі 100 % упродовж 1</w:t>
      </w:r>
      <w:r>
        <w:rPr>
          <w:rFonts w:ascii="Times New Roman" w:eastAsia="Times New Roman" w:hAnsi="Times New Roman" w:cs="Times New Roman"/>
          <w:color w:val="000000"/>
          <w:sz w:val="24"/>
          <w:szCs w:val="24"/>
        </w:rPr>
        <w:t>0 (десяти)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оригіналу 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1C4F4F" w:rsidRDefault="001C4F4F" w:rsidP="001C4F4F">
      <w:pPr>
        <w:spacing w:after="0" w:line="240" w:lineRule="auto"/>
        <w:ind w:firstLine="284"/>
        <w:jc w:val="both"/>
      </w:pPr>
      <w:r>
        <w:rPr>
          <w:rFonts w:ascii="Times New Roman" w:eastAsia="Times New Roman" w:hAnsi="Times New Roman" w:cs="Times New Roman"/>
          <w:color w:val="000000"/>
          <w:sz w:val="24"/>
          <w:szCs w:val="24"/>
        </w:rPr>
        <w:t xml:space="preserve">4.2.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1C4F4F" w:rsidRDefault="001C4F4F" w:rsidP="001C4F4F">
      <w:pPr>
        <w:tabs>
          <w:tab w:val="left" w:pos="0"/>
        </w:tabs>
        <w:spacing w:after="120" w:line="240" w:lineRule="auto"/>
        <w:ind w:right="-34" w:firstLine="284"/>
        <w:jc w:val="both"/>
        <w:rPr>
          <w:rFonts w:ascii="Times New Roman" w:eastAsia="Times New Roman" w:hAnsi="Times New Roman" w:cs="Times New Roman"/>
          <w:sz w:val="24"/>
          <w:szCs w:val="24"/>
        </w:rPr>
      </w:pPr>
    </w:p>
    <w:p w:rsidR="001C4F4F" w:rsidRDefault="001C4F4F" w:rsidP="001C4F4F">
      <w:pPr>
        <w:tabs>
          <w:tab w:val="left" w:pos="0"/>
        </w:tabs>
        <w:spacing w:after="0" w:line="240" w:lineRule="auto"/>
        <w:ind w:right="-34" w:firstLine="284"/>
        <w:jc w:val="center"/>
      </w:pPr>
      <w:bookmarkStart w:id="6" w:name="_heading=h.1t3h5sf"/>
      <w:bookmarkEnd w:id="6"/>
      <w:r>
        <w:rPr>
          <w:rFonts w:ascii="Times New Roman" w:eastAsia="Times New Roman" w:hAnsi="Times New Roman" w:cs="Times New Roman"/>
          <w:b/>
          <w:sz w:val="24"/>
          <w:szCs w:val="24"/>
        </w:rPr>
        <w:t>5. Поставка Товару</w:t>
      </w:r>
    </w:p>
    <w:p w:rsidR="001C4F4F" w:rsidRDefault="001C4F4F" w:rsidP="001C4F4F">
      <w:pPr>
        <w:widowControl w:val="0"/>
        <w:spacing w:after="0" w:line="240" w:lineRule="auto"/>
        <w:ind w:firstLine="284"/>
        <w:jc w:val="both"/>
      </w:pPr>
      <w:bookmarkStart w:id="7" w:name="_heading=h.4d34og8"/>
      <w:bookmarkEnd w:id="7"/>
      <w:r>
        <w:rPr>
          <w:rFonts w:ascii="Times New Roman" w:eastAsia="Times New Roman" w:hAnsi="Times New Roman" w:cs="Times New Roman"/>
          <w:color w:val="121212"/>
          <w:sz w:val="24"/>
          <w:szCs w:val="24"/>
        </w:rPr>
        <w:t>5.1. Місце поставки Товару:</w:t>
      </w:r>
      <w:r w:rsidRPr="000C5548">
        <w:t xml:space="preserve"> </w:t>
      </w:r>
      <w:r w:rsidRPr="000C5548">
        <w:rPr>
          <w:rFonts w:ascii="Times New Roman" w:eastAsia="Times New Roman" w:hAnsi="Times New Roman" w:cs="Times New Roman"/>
          <w:b/>
          <w:color w:val="121212"/>
          <w:sz w:val="24"/>
          <w:szCs w:val="24"/>
        </w:rPr>
        <w:t>м. Рогатин, вул. Галицька 119А. Івано – Франківський обл.</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t xml:space="preserve">5.2. Строк поставки Товару: до </w:t>
      </w:r>
      <w:r>
        <w:rPr>
          <w:rFonts w:ascii="Times New Roman" w:eastAsia="Times New Roman" w:hAnsi="Times New Roman" w:cs="Times New Roman"/>
          <w:color w:val="000000"/>
          <w:sz w:val="24"/>
          <w:szCs w:val="24"/>
        </w:rPr>
        <w:t>31.12.2024</w:t>
      </w:r>
      <w:r>
        <w:rPr>
          <w:rFonts w:ascii="Times New Roman" w:eastAsia="Times New Roman" w:hAnsi="Times New Roman" w:cs="Times New Roman"/>
          <w:sz w:val="24"/>
          <w:szCs w:val="24"/>
        </w:rPr>
        <w:t>.</w:t>
      </w:r>
    </w:p>
    <w:p w:rsidR="001C4F4F" w:rsidRDefault="001C4F4F" w:rsidP="001C4F4F">
      <w:pPr>
        <w:spacing w:after="0" w:line="240" w:lineRule="auto"/>
        <w:ind w:firstLine="284"/>
        <w:jc w:val="both"/>
      </w:pPr>
      <w:r>
        <w:rPr>
          <w:rFonts w:ascii="Times New Roman" w:eastAsia="Times New Roman" w:hAnsi="Times New Roman" w:cs="Times New Roman"/>
          <w:color w:val="000000"/>
          <w:sz w:val="24"/>
          <w:szCs w:val="24"/>
        </w:rPr>
        <w:t xml:space="preserve">5.3. Поставка Товару здійснюється </w:t>
      </w:r>
      <w:r>
        <w:rPr>
          <w:rFonts w:ascii="Times New Roman" w:eastAsia="Times New Roman" w:hAnsi="Times New Roman" w:cs="Times New Roman"/>
          <w:b/>
          <w:color w:val="000000"/>
          <w:sz w:val="24"/>
          <w:szCs w:val="24"/>
        </w:rPr>
        <w:t xml:space="preserve">по замовлені замовника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адресою</w:t>
      </w:r>
      <w:proofErr w:type="spellEnd"/>
      <w:r>
        <w:rPr>
          <w:rFonts w:ascii="Times New Roman" w:eastAsia="Times New Roman" w:hAnsi="Times New Roman" w:cs="Times New Roman"/>
          <w:color w:val="000000"/>
          <w:sz w:val="24"/>
          <w:szCs w:val="24"/>
        </w:rPr>
        <w:t xml:space="preserve"> Замовника, яка зазначена в Договорі</w:t>
      </w:r>
      <w:r>
        <w:rPr>
          <w:rFonts w:ascii="Times New Roman" w:eastAsia="Times New Roman" w:hAnsi="Times New Roman" w:cs="Times New Roman"/>
          <w:b/>
          <w:color w:val="000000"/>
          <w:sz w:val="24"/>
          <w:szCs w:val="24"/>
        </w:rPr>
        <w:t xml:space="preserve"> згідно</w:t>
      </w:r>
      <w:r>
        <w:rPr>
          <w:rFonts w:ascii="Times New Roman" w:eastAsia="Times New Roman" w:hAnsi="Times New Roman" w:cs="Times New Roman"/>
          <w:color w:val="000000"/>
          <w:sz w:val="24"/>
          <w:szCs w:val="24"/>
        </w:rPr>
        <w:t xml:space="preserve"> заявки (замовлення) (далі — заявка / замовлення). </w:t>
      </w:r>
    </w:p>
    <w:p w:rsidR="001C4F4F" w:rsidRDefault="001C4F4F" w:rsidP="001C4F4F">
      <w:pPr>
        <w:widowControl w:val="0"/>
        <w:spacing w:after="0" w:line="240" w:lineRule="auto"/>
        <w:ind w:firstLine="284"/>
        <w:jc w:val="both"/>
      </w:pPr>
      <w:r>
        <w:rPr>
          <w:rFonts w:ascii="Times New Roman" w:eastAsia="Times New Roman" w:hAnsi="Times New Roman" w:cs="Times New Roman"/>
          <w:sz w:val="24"/>
          <w:szCs w:val="24"/>
          <w:highlight w:val="white"/>
        </w:rPr>
        <w:t>5.4. Заявка на поставку Товару подається Замовником на електронну адресу Постачальника</w:t>
      </w:r>
      <w:r>
        <w:rPr>
          <w:rFonts w:ascii="Times New Roman" w:eastAsia="Times New Roman" w:hAnsi="Times New Roman" w:cs="Times New Roman"/>
          <w:sz w:val="24"/>
          <w:szCs w:val="24"/>
        </w:rPr>
        <w:t xml:space="preserve"> ______ з</w:t>
      </w:r>
      <w:r>
        <w:rPr>
          <w:rFonts w:ascii="Times New Roman" w:eastAsia="Times New Roman" w:hAnsi="Times New Roman" w:cs="Times New Roman"/>
          <w:sz w:val="24"/>
          <w:szCs w:val="24"/>
          <w:highlight w:val="white"/>
        </w:rPr>
        <w:t xml:space="preserve"> відповідною інформацією. </w:t>
      </w:r>
    </w:p>
    <w:p w:rsidR="001C4F4F" w:rsidRDefault="001C4F4F" w:rsidP="001C4F4F">
      <w:pPr>
        <w:widowControl w:val="0"/>
        <w:spacing w:after="0" w:line="240" w:lineRule="auto"/>
        <w:ind w:firstLine="284"/>
        <w:jc w:val="both"/>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1C4F4F" w:rsidRDefault="001C4F4F" w:rsidP="001C4F4F">
      <w:pPr>
        <w:spacing w:after="0" w:line="240" w:lineRule="auto"/>
        <w:ind w:firstLine="284"/>
        <w:jc w:val="both"/>
      </w:pPr>
      <w:r>
        <w:rPr>
          <w:rFonts w:ascii="Times New Roman" w:eastAsia="Times New Roman" w:hAnsi="Times New Roman" w:cs="Times New Roman"/>
          <w:sz w:val="24"/>
          <w:szCs w:val="24"/>
          <w:highlight w:val="white"/>
        </w:rPr>
        <w:t xml:space="preserve">5.5.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Pr>
          <w:rFonts w:ascii="Times New Roman" w:eastAsia="Times New Roman" w:hAnsi="Times New Roman" w:cs="Times New Roman"/>
          <w:color w:val="000000"/>
          <w:sz w:val="24"/>
          <w:szCs w:val="24"/>
        </w:rPr>
        <w:t>10 (десяти) календарних днів з дати одержання відповідної заявки Замовника.</w:t>
      </w:r>
    </w:p>
    <w:p w:rsidR="001C4F4F" w:rsidRDefault="001C4F4F" w:rsidP="001C4F4F">
      <w:pPr>
        <w:spacing w:after="0" w:line="240" w:lineRule="auto"/>
        <w:ind w:firstLine="284"/>
        <w:jc w:val="both"/>
      </w:pPr>
      <w:bookmarkStart w:id="8" w:name="_heading=h.2s8eyo1"/>
      <w:bookmarkEnd w:id="8"/>
      <w:r>
        <w:rPr>
          <w:rFonts w:ascii="Times New Roman" w:eastAsia="Times New Roman" w:hAnsi="Times New Roman" w:cs="Times New Roman"/>
          <w:sz w:val="24"/>
          <w:szCs w:val="24"/>
        </w:rPr>
        <w:t xml:space="preserve">5.6.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t xml:space="preserve">5.7. Постачальник зобов’язується одночасно з поставкою Товару надати оформлені належним чином </w:t>
      </w:r>
      <w:r>
        <w:rPr>
          <w:rFonts w:ascii="Times New Roman" w:eastAsia="Times New Roman" w:hAnsi="Times New Roman" w:cs="Times New Roman"/>
          <w:color w:val="000000"/>
          <w:sz w:val="24"/>
          <w:szCs w:val="24"/>
        </w:rPr>
        <w:t xml:space="preserve"> акт про прийняття-передання товару та</w:t>
      </w:r>
      <w:r>
        <w:rPr>
          <w:rFonts w:ascii="Times New Roman" w:eastAsia="Times New Roman" w:hAnsi="Times New Roman" w:cs="Times New Roman"/>
          <w:sz w:val="24"/>
          <w:szCs w:val="24"/>
        </w:rPr>
        <w:t xml:space="preserve"> документи, що підтверджують якість, походження та кількість Товару.</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color w:val="FF0000"/>
          <w:sz w:val="24"/>
          <w:szCs w:val="24"/>
        </w:rPr>
        <w:t>.</w:t>
      </w:r>
    </w:p>
    <w:p w:rsidR="001C4F4F" w:rsidRDefault="001C4F4F" w:rsidP="001C4F4F">
      <w:pPr>
        <w:spacing w:after="0" w:line="240" w:lineRule="auto"/>
        <w:ind w:firstLine="284"/>
        <w:jc w:val="both"/>
      </w:pPr>
      <w:r>
        <w:rPr>
          <w:rFonts w:ascii="Times New Roman" w:eastAsia="Times New Roman" w:hAnsi="Times New Roman" w:cs="Times New Roman"/>
          <w:color w:val="000000"/>
          <w:sz w:val="24"/>
          <w:szCs w:val="24"/>
        </w:rPr>
        <w:t xml:space="preserve">5.11. Право власності на  Товар переходить від Постачальника до Замовника з моменту підписання Сторонами видаткової накладної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1C4F4F" w:rsidRDefault="001C4F4F" w:rsidP="001C4F4F">
      <w:pPr>
        <w:spacing w:after="0" w:line="240" w:lineRule="auto"/>
        <w:ind w:firstLine="284"/>
        <w:jc w:val="both"/>
        <w:rPr>
          <w:rFonts w:ascii="Times New Roman" w:eastAsia="Times New Roman" w:hAnsi="Times New Roman" w:cs="Times New Roman"/>
          <w:sz w:val="24"/>
          <w:szCs w:val="24"/>
        </w:rPr>
      </w:pPr>
    </w:p>
    <w:p w:rsidR="001C4F4F" w:rsidRDefault="001C4F4F" w:rsidP="001C4F4F">
      <w:pPr>
        <w:spacing w:after="0" w:line="240" w:lineRule="auto"/>
        <w:ind w:left="357" w:right="-34" w:firstLine="283"/>
        <w:jc w:val="center"/>
      </w:pPr>
      <w:r>
        <w:rPr>
          <w:rFonts w:ascii="Times New Roman" w:eastAsia="Times New Roman" w:hAnsi="Times New Roman" w:cs="Times New Roman"/>
          <w:b/>
          <w:sz w:val="24"/>
          <w:szCs w:val="24"/>
        </w:rPr>
        <w:t>6. Права та обов’язки Сторін</w:t>
      </w:r>
    </w:p>
    <w:p w:rsidR="001C4F4F" w:rsidRDefault="001C4F4F" w:rsidP="001C4F4F">
      <w:pPr>
        <w:spacing w:after="0" w:line="240" w:lineRule="auto"/>
        <w:ind w:firstLine="284"/>
        <w:jc w:val="both"/>
      </w:pPr>
      <w:r>
        <w:rPr>
          <w:rFonts w:ascii="Times New Roman" w:eastAsia="Times New Roman" w:hAnsi="Times New Roman" w:cs="Times New Roman"/>
          <w:b/>
          <w:color w:val="121212"/>
          <w:sz w:val="24"/>
          <w:szCs w:val="24"/>
        </w:rPr>
        <w:t>6.1. Замовник зобов’язаний:</w:t>
      </w:r>
    </w:p>
    <w:p w:rsidR="001C4F4F" w:rsidRDefault="001C4F4F" w:rsidP="001C4F4F">
      <w:pPr>
        <w:spacing w:after="0" w:line="240" w:lineRule="auto"/>
        <w:ind w:firstLine="284"/>
        <w:jc w:val="both"/>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1C4F4F" w:rsidRDefault="001C4F4F" w:rsidP="001C4F4F">
      <w:pPr>
        <w:spacing w:after="0" w:line="240" w:lineRule="auto"/>
        <w:ind w:firstLine="284"/>
        <w:jc w:val="both"/>
      </w:pPr>
      <w:r>
        <w:rPr>
          <w:rFonts w:ascii="Times New Roman" w:eastAsia="Times New Roman" w:hAnsi="Times New Roman" w:cs="Times New Roman"/>
          <w:color w:val="121212"/>
          <w:sz w:val="24"/>
          <w:szCs w:val="24"/>
        </w:rPr>
        <w:t>6.1.2. Приймати поставлений Товар згідно з</w:t>
      </w:r>
      <w:r>
        <w:rPr>
          <w:rFonts w:ascii="Times New Roman" w:eastAsia="Times New Roman" w:hAnsi="Times New Roman" w:cs="Times New Roman"/>
          <w:color w:val="000000"/>
          <w:sz w:val="24"/>
          <w:szCs w:val="24"/>
        </w:rPr>
        <w:t xml:space="preserve"> видатковою накладною</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1C4F4F" w:rsidRDefault="001C4F4F" w:rsidP="001C4F4F">
      <w:pPr>
        <w:spacing w:after="0" w:line="240" w:lineRule="auto"/>
        <w:ind w:firstLine="284"/>
        <w:jc w:val="both"/>
      </w:pPr>
      <w:r>
        <w:rPr>
          <w:rFonts w:ascii="Times New Roman" w:eastAsia="Times New Roman" w:hAnsi="Times New Roman" w:cs="Times New Roman"/>
          <w:color w:val="000000"/>
          <w:sz w:val="24"/>
          <w:szCs w:val="24"/>
        </w:rPr>
        <w:t>6.1.3. Оглянути поставлений Товар у  день поставки.</w:t>
      </w:r>
    </w:p>
    <w:p w:rsidR="001C4F4F" w:rsidRDefault="001C4F4F" w:rsidP="001C4F4F">
      <w:pPr>
        <w:spacing w:after="0" w:line="240" w:lineRule="auto"/>
        <w:ind w:firstLine="284"/>
        <w:jc w:val="both"/>
      </w:pPr>
      <w:bookmarkStart w:id="9" w:name="_heading=h.3rdcrjn"/>
      <w:bookmarkEnd w:id="9"/>
      <w:r>
        <w:rPr>
          <w:rFonts w:ascii="Times New Roman" w:eastAsia="Times New Roman" w:hAnsi="Times New Roman" w:cs="Times New Roman"/>
          <w:b/>
          <w:color w:val="000000"/>
          <w:sz w:val="24"/>
          <w:szCs w:val="24"/>
        </w:rPr>
        <w:t>6.2. Замовник має право:</w:t>
      </w:r>
    </w:p>
    <w:p w:rsidR="001C4F4F" w:rsidRDefault="001C4F4F" w:rsidP="001C4F4F">
      <w:pPr>
        <w:tabs>
          <w:tab w:val="left" w:pos="567"/>
        </w:tabs>
        <w:spacing w:after="0" w:line="240" w:lineRule="auto"/>
        <w:ind w:right="-36" w:firstLine="284"/>
        <w:jc w:val="both"/>
      </w:pPr>
      <w:r>
        <w:rPr>
          <w:rFonts w:ascii="Times New Roman" w:eastAsia="Times New Roman" w:hAnsi="Times New Roman" w:cs="Times New Roman"/>
          <w:color w:val="121212"/>
          <w:sz w:val="24"/>
          <w:szCs w:val="24"/>
        </w:rPr>
        <w:lastRenderedPageBreak/>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1C4F4F" w:rsidRDefault="001C4F4F" w:rsidP="001C4F4F">
      <w:pPr>
        <w:spacing w:after="0" w:line="240" w:lineRule="auto"/>
        <w:ind w:firstLine="284"/>
        <w:jc w:val="both"/>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1C4F4F" w:rsidRDefault="001C4F4F" w:rsidP="001C4F4F">
      <w:pPr>
        <w:spacing w:after="0" w:line="240" w:lineRule="auto"/>
        <w:ind w:firstLine="284"/>
        <w:jc w:val="both"/>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1C4F4F" w:rsidRDefault="001C4F4F" w:rsidP="001C4F4F">
      <w:pPr>
        <w:spacing w:after="0" w:line="240" w:lineRule="auto"/>
        <w:ind w:firstLine="284"/>
        <w:jc w:val="both"/>
      </w:pPr>
      <w:r>
        <w:rPr>
          <w:rFonts w:ascii="Times New Roman" w:eastAsia="Times New Roman" w:hAnsi="Times New Roman" w:cs="Times New Roman"/>
          <w:color w:val="121212"/>
          <w:sz w:val="24"/>
          <w:szCs w:val="24"/>
        </w:rPr>
        <w:t>6.2.4. Повернути неякісний Товар Постачальнику.</w:t>
      </w:r>
    </w:p>
    <w:p w:rsidR="001C4F4F" w:rsidRDefault="001C4F4F" w:rsidP="001C4F4F">
      <w:pPr>
        <w:tabs>
          <w:tab w:val="left" w:pos="5505"/>
        </w:tabs>
        <w:spacing w:after="0" w:line="240" w:lineRule="auto"/>
        <w:ind w:firstLine="284"/>
        <w:jc w:val="both"/>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t xml:space="preserve">6.2.6. Повернути </w:t>
      </w:r>
      <w:r>
        <w:rPr>
          <w:rFonts w:ascii="Times New Roman" w:eastAsia="Times New Roman" w:hAnsi="Times New Roman" w:cs="Times New Roman"/>
          <w:color w:val="000000"/>
          <w:sz w:val="24"/>
          <w:szCs w:val="24"/>
        </w:rPr>
        <w:t>видаткову накладну</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1C4F4F" w:rsidRDefault="001C4F4F" w:rsidP="001C4F4F">
      <w:pPr>
        <w:spacing w:after="0" w:line="240" w:lineRule="auto"/>
        <w:ind w:firstLine="284"/>
        <w:jc w:val="both"/>
      </w:pPr>
      <w:bookmarkStart w:id="10" w:name="_heading=h.26in1rg"/>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4" w:history="1">
        <w:r>
          <w:rPr>
            <w:rStyle w:val="a3"/>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5" w:history="1">
        <w:r>
          <w:rPr>
            <w:rStyle w:val="a3"/>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6" w:history="1">
        <w:r>
          <w:rPr>
            <w:rStyle w:val="a3"/>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7" w:history="1">
        <w:r>
          <w:rPr>
            <w:rStyle w:val="a3"/>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1C4F4F" w:rsidRDefault="001C4F4F" w:rsidP="001C4F4F">
      <w:pPr>
        <w:spacing w:after="0" w:line="240" w:lineRule="auto"/>
        <w:ind w:firstLine="284"/>
        <w:jc w:val="both"/>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1C4F4F" w:rsidRDefault="001C4F4F" w:rsidP="001C4F4F">
      <w:pPr>
        <w:spacing w:after="0" w:line="240" w:lineRule="auto"/>
        <w:ind w:firstLine="284"/>
        <w:jc w:val="both"/>
      </w:pPr>
      <w:r>
        <w:rPr>
          <w:rFonts w:ascii="Times New Roman" w:eastAsia="Times New Roman" w:hAnsi="Times New Roman" w:cs="Times New Roman"/>
          <w:b/>
          <w:color w:val="121212"/>
          <w:sz w:val="24"/>
          <w:szCs w:val="24"/>
        </w:rPr>
        <w:t>6.3. Постачальник зобов’язаний:</w:t>
      </w:r>
    </w:p>
    <w:p w:rsidR="001C4F4F" w:rsidRDefault="001C4F4F" w:rsidP="001C4F4F">
      <w:pPr>
        <w:spacing w:after="0" w:line="240" w:lineRule="auto"/>
        <w:ind w:firstLine="284"/>
        <w:jc w:val="both"/>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1C4F4F" w:rsidRDefault="001C4F4F" w:rsidP="001C4F4F">
      <w:pPr>
        <w:spacing w:after="0" w:line="240" w:lineRule="auto"/>
        <w:ind w:firstLine="284"/>
        <w:jc w:val="both"/>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1C4F4F" w:rsidRDefault="001C4F4F" w:rsidP="001C4F4F">
      <w:pPr>
        <w:spacing w:after="0" w:line="240" w:lineRule="auto"/>
        <w:ind w:firstLine="284"/>
        <w:jc w:val="both"/>
      </w:pPr>
      <w:r>
        <w:rPr>
          <w:rFonts w:ascii="Times New Roman" w:eastAsia="Times New Roman" w:hAnsi="Times New Roman" w:cs="Times New Roman"/>
          <w:b/>
          <w:color w:val="121212"/>
          <w:sz w:val="24"/>
          <w:szCs w:val="24"/>
        </w:rPr>
        <w:t>6.4. Постачальник має право:</w:t>
      </w:r>
    </w:p>
    <w:p w:rsidR="001C4F4F" w:rsidRDefault="001C4F4F" w:rsidP="001C4F4F">
      <w:pPr>
        <w:spacing w:after="120" w:line="240" w:lineRule="auto"/>
        <w:ind w:firstLine="284"/>
        <w:jc w:val="both"/>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1C4F4F" w:rsidRDefault="001C4F4F" w:rsidP="001C4F4F">
      <w:pPr>
        <w:spacing w:after="0" w:line="240" w:lineRule="auto"/>
        <w:ind w:firstLine="284"/>
        <w:jc w:val="center"/>
      </w:pPr>
      <w:r>
        <w:rPr>
          <w:rFonts w:ascii="Times New Roman" w:eastAsia="Times New Roman" w:hAnsi="Times New Roman" w:cs="Times New Roman"/>
          <w:b/>
          <w:sz w:val="24"/>
          <w:szCs w:val="24"/>
        </w:rPr>
        <w:t>7. Відповідальність Сторін</w:t>
      </w:r>
    </w:p>
    <w:p w:rsidR="001C4F4F" w:rsidRDefault="001C4F4F" w:rsidP="001C4F4F">
      <w:pPr>
        <w:spacing w:after="0" w:line="240" w:lineRule="auto"/>
        <w:ind w:firstLine="284"/>
        <w:jc w:val="both"/>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C4F4F" w:rsidRDefault="001C4F4F" w:rsidP="001C4F4F">
      <w:pPr>
        <w:tabs>
          <w:tab w:val="left" w:pos="10260"/>
        </w:tabs>
        <w:spacing w:after="0" w:line="240" w:lineRule="auto"/>
        <w:ind w:firstLine="284"/>
        <w:jc w:val="both"/>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Товару Постачальник сплачує Замовнику пеню в розмірі 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w:t>
      </w:r>
      <w:r>
        <w:rPr>
          <w:rFonts w:ascii="Times New Roman" w:eastAsia="Times New Roman" w:hAnsi="Times New Roman" w:cs="Times New Roman"/>
          <w:color w:val="000000"/>
          <w:sz w:val="24"/>
          <w:szCs w:val="24"/>
        </w:rPr>
        <w:t xml:space="preserve"> 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lastRenderedPageBreak/>
        <w:t xml:space="preserve">7.5. За несвоєчасну оплату Товару згідно з </w:t>
      </w:r>
      <w:r>
        <w:rPr>
          <w:rFonts w:ascii="Times New Roman" w:eastAsia="Times New Roman" w:hAnsi="Times New Roman" w:cs="Times New Roman"/>
          <w:color w:val="000000"/>
          <w:sz w:val="24"/>
          <w:szCs w:val="24"/>
        </w:rPr>
        <w:t>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w:t>
      </w:r>
      <w:r>
        <w:rPr>
          <w:rFonts w:ascii="Times New Roman" w:eastAsia="Times New Roman" w:hAnsi="Times New Roman" w:cs="Times New Roman"/>
          <w:sz w:val="24"/>
          <w:szCs w:val="24"/>
        </w:rPr>
        <w:t xml:space="preserve"> платежів. </w:t>
      </w:r>
    </w:p>
    <w:p w:rsidR="001C4F4F" w:rsidRDefault="001C4F4F" w:rsidP="001C4F4F">
      <w:pPr>
        <w:spacing w:after="0" w:line="240" w:lineRule="auto"/>
        <w:ind w:firstLine="284"/>
        <w:jc w:val="both"/>
      </w:pPr>
      <w:r>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1C4F4F" w:rsidRDefault="001C4F4F" w:rsidP="001C4F4F">
      <w:pPr>
        <w:spacing w:after="120" w:line="240" w:lineRule="auto"/>
        <w:ind w:firstLine="284"/>
        <w:jc w:val="both"/>
      </w:pPr>
      <w:r>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Pr>
          <w:rFonts w:ascii="Times New Roman" w:eastAsia="Times New Roman" w:hAnsi="Times New Roman" w:cs="Times New Roman"/>
          <w:color w:val="000000"/>
          <w:sz w:val="24"/>
          <w:szCs w:val="24"/>
        </w:rPr>
        <w:t>чотирнадцятий день після дня її відправлення.</w:t>
      </w:r>
    </w:p>
    <w:p w:rsidR="001C4F4F" w:rsidRDefault="001C4F4F" w:rsidP="001C4F4F">
      <w:pPr>
        <w:spacing w:after="120" w:line="240" w:lineRule="auto"/>
        <w:ind w:firstLine="284"/>
        <w:jc w:val="both"/>
        <w:rPr>
          <w:rFonts w:ascii="Times New Roman" w:eastAsia="Times New Roman" w:hAnsi="Times New Roman" w:cs="Times New Roman"/>
          <w:color w:val="000000"/>
          <w:sz w:val="24"/>
          <w:szCs w:val="24"/>
        </w:rPr>
      </w:pPr>
    </w:p>
    <w:p w:rsidR="001C4F4F" w:rsidRDefault="001C4F4F" w:rsidP="001C4F4F">
      <w:pPr>
        <w:spacing w:after="0" w:line="240" w:lineRule="auto"/>
        <w:ind w:right="-34" w:firstLine="284"/>
        <w:jc w:val="center"/>
      </w:pPr>
      <w:r>
        <w:rPr>
          <w:rFonts w:ascii="Times New Roman" w:eastAsia="Times New Roman" w:hAnsi="Times New Roman" w:cs="Times New Roman"/>
          <w:b/>
          <w:sz w:val="24"/>
          <w:szCs w:val="24"/>
        </w:rPr>
        <w:t>8. Обставини непереборної сили (форс-мажор)</w:t>
      </w:r>
    </w:p>
    <w:p w:rsidR="001C4F4F" w:rsidRDefault="001C4F4F" w:rsidP="001C4F4F">
      <w:pPr>
        <w:spacing w:after="0" w:line="240" w:lineRule="auto"/>
        <w:ind w:right="-34" w:firstLine="284"/>
        <w:jc w:val="both"/>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C4F4F" w:rsidRDefault="001C4F4F" w:rsidP="001C4F4F">
      <w:pPr>
        <w:spacing w:after="0" w:line="240" w:lineRule="auto"/>
        <w:ind w:right="-34" w:firstLine="284"/>
        <w:jc w:val="both"/>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C4F4F" w:rsidRDefault="001C4F4F" w:rsidP="001C4F4F">
      <w:pPr>
        <w:spacing w:after="0" w:line="240" w:lineRule="auto"/>
        <w:ind w:right="-34" w:firstLine="284"/>
        <w:jc w:val="both"/>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C4F4F" w:rsidRDefault="001C4F4F" w:rsidP="001C4F4F">
      <w:pPr>
        <w:spacing w:after="0" w:line="240" w:lineRule="auto"/>
        <w:ind w:right="-34" w:firstLine="284"/>
        <w:jc w:val="both"/>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C4F4F" w:rsidRDefault="001C4F4F" w:rsidP="001C4F4F">
      <w:pPr>
        <w:spacing w:after="0" w:line="240" w:lineRule="auto"/>
        <w:ind w:right="-34" w:firstLine="284"/>
        <w:jc w:val="both"/>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1C4F4F" w:rsidRDefault="001C4F4F" w:rsidP="001C4F4F">
      <w:pPr>
        <w:spacing w:after="0" w:line="240" w:lineRule="auto"/>
        <w:ind w:right="-34" w:firstLine="284"/>
        <w:jc w:val="both"/>
      </w:pPr>
      <w:r>
        <w:rPr>
          <w:rFonts w:ascii="Times New Roman" w:eastAsia="Times New Roman" w:hAnsi="Times New Roman" w:cs="Times New Roman"/>
          <w:sz w:val="24"/>
          <w:szCs w:val="24"/>
          <w:highlight w:val="white"/>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C4F4F" w:rsidRDefault="001C4F4F" w:rsidP="001C4F4F">
      <w:pPr>
        <w:spacing w:after="0" w:line="240" w:lineRule="auto"/>
        <w:ind w:right="-34" w:firstLine="284"/>
        <w:jc w:val="both"/>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C4F4F" w:rsidRDefault="001C4F4F" w:rsidP="001C4F4F">
      <w:pPr>
        <w:spacing w:after="0" w:line="240" w:lineRule="auto"/>
        <w:ind w:right="-34" w:firstLine="284"/>
        <w:jc w:val="both"/>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C4F4F" w:rsidRDefault="001C4F4F" w:rsidP="001C4F4F">
      <w:pPr>
        <w:spacing w:after="0" w:line="240" w:lineRule="auto"/>
        <w:ind w:right="-34" w:firstLine="284"/>
        <w:jc w:val="both"/>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C4F4F" w:rsidRDefault="001C4F4F" w:rsidP="001C4F4F">
      <w:pPr>
        <w:spacing w:after="0" w:line="240" w:lineRule="auto"/>
        <w:ind w:right="-36" w:firstLine="284"/>
        <w:rPr>
          <w:rFonts w:ascii="Times New Roman" w:eastAsia="Times New Roman" w:hAnsi="Times New Roman" w:cs="Times New Roman"/>
          <w:b/>
          <w:sz w:val="24"/>
          <w:szCs w:val="24"/>
        </w:rPr>
      </w:pPr>
    </w:p>
    <w:p w:rsidR="001C4F4F" w:rsidRDefault="001C4F4F" w:rsidP="001C4F4F">
      <w:pPr>
        <w:spacing w:after="0" w:line="240" w:lineRule="auto"/>
        <w:ind w:right="-36" w:firstLine="284"/>
        <w:jc w:val="center"/>
      </w:pPr>
      <w:bookmarkStart w:id="11" w:name="_heading=h.35nkun2"/>
      <w:bookmarkEnd w:id="11"/>
      <w:r>
        <w:rPr>
          <w:rFonts w:ascii="Times New Roman" w:eastAsia="Times New Roman" w:hAnsi="Times New Roman" w:cs="Times New Roman"/>
          <w:b/>
          <w:sz w:val="24"/>
          <w:szCs w:val="24"/>
        </w:rPr>
        <w:t>9. Вирішення спорів</w:t>
      </w:r>
    </w:p>
    <w:p w:rsidR="001C4F4F" w:rsidRDefault="001C4F4F" w:rsidP="001C4F4F">
      <w:pPr>
        <w:tabs>
          <w:tab w:val="left" w:pos="540"/>
        </w:tabs>
        <w:spacing w:after="0" w:line="240" w:lineRule="auto"/>
        <w:ind w:right="-36" w:firstLine="284"/>
        <w:jc w:val="both"/>
      </w:pPr>
      <w:bookmarkStart w:id="12" w:name="_heading=h.1ksv4uv"/>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1C4F4F" w:rsidRDefault="001C4F4F" w:rsidP="001C4F4F">
      <w:pPr>
        <w:tabs>
          <w:tab w:val="left" w:pos="540"/>
        </w:tabs>
        <w:spacing w:after="0" w:line="240" w:lineRule="auto"/>
        <w:ind w:firstLine="284"/>
        <w:jc w:val="both"/>
      </w:pPr>
      <w:bookmarkStart w:id="13" w:name="_heading=h.44sinio"/>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C4F4F" w:rsidRDefault="001C4F4F" w:rsidP="001C4F4F">
      <w:pPr>
        <w:tabs>
          <w:tab w:val="left" w:pos="540"/>
        </w:tabs>
        <w:spacing w:after="0" w:line="240" w:lineRule="auto"/>
        <w:ind w:firstLine="284"/>
        <w:jc w:val="center"/>
        <w:rPr>
          <w:rFonts w:ascii="Times New Roman" w:eastAsia="Times New Roman" w:hAnsi="Times New Roman" w:cs="Times New Roman"/>
          <w:b/>
          <w:sz w:val="24"/>
          <w:szCs w:val="24"/>
        </w:rPr>
      </w:pPr>
    </w:p>
    <w:p w:rsidR="001C4F4F" w:rsidRDefault="001C4F4F" w:rsidP="001C4F4F">
      <w:pPr>
        <w:tabs>
          <w:tab w:val="left" w:pos="540"/>
        </w:tabs>
        <w:spacing w:after="0" w:line="240" w:lineRule="auto"/>
        <w:ind w:firstLine="284"/>
        <w:jc w:val="cente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1C4F4F" w:rsidRDefault="001C4F4F" w:rsidP="001C4F4F">
      <w:pPr>
        <w:spacing w:after="0" w:line="240" w:lineRule="auto"/>
        <w:ind w:firstLine="284"/>
        <w:jc w:val="both"/>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1C4F4F" w:rsidRDefault="001C4F4F" w:rsidP="001C4F4F">
      <w:pPr>
        <w:spacing w:after="0" w:line="240" w:lineRule="auto"/>
        <w:ind w:left="426" w:firstLine="284"/>
        <w:jc w:val="both"/>
      </w:pPr>
      <w:r>
        <w:rPr>
          <w:rFonts w:ascii="Times New Roman" w:eastAsia="Times New Roman" w:hAnsi="Times New Roman" w:cs="Times New Roman"/>
          <w:color w:val="000000"/>
          <w:sz w:val="24"/>
          <w:szCs w:val="24"/>
        </w:rPr>
        <w:t>— якості поставленого Товару;</w:t>
      </w:r>
    </w:p>
    <w:p w:rsidR="001C4F4F" w:rsidRDefault="001C4F4F" w:rsidP="001C4F4F">
      <w:pPr>
        <w:spacing w:after="0" w:line="240" w:lineRule="auto"/>
        <w:ind w:left="426" w:firstLine="284"/>
        <w:jc w:val="both"/>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1C4F4F" w:rsidRDefault="001C4F4F" w:rsidP="001C4F4F">
      <w:pPr>
        <w:spacing w:after="0" w:line="240" w:lineRule="auto"/>
        <w:ind w:left="426" w:firstLine="284"/>
        <w:jc w:val="both"/>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C4F4F" w:rsidRDefault="001C4F4F" w:rsidP="001C4F4F">
      <w:pPr>
        <w:spacing w:after="0" w:line="240" w:lineRule="auto"/>
        <w:ind w:firstLine="284"/>
        <w:jc w:val="both"/>
      </w:pPr>
      <w:r>
        <w:rPr>
          <w:rFonts w:ascii="Times New Roman" w:eastAsia="Times New Roman" w:hAnsi="Times New Roman" w:cs="Times New Roman"/>
          <w:sz w:val="24"/>
          <w:szCs w:val="24"/>
        </w:rPr>
        <w:lastRenderedPageBreak/>
        <w:t>Уся кореспонденція, що направляється Замовником, вважається отриманою Постачальником не пізніше</w:t>
      </w:r>
      <w:r>
        <w:rPr>
          <w:rFonts w:ascii="Times New Roman" w:eastAsia="Times New Roman" w:hAnsi="Times New Roman" w:cs="Times New Roman"/>
          <w:color w:val="000000"/>
          <w:sz w:val="24"/>
          <w:szCs w:val="24"/>
        </w:rPr>
        <w:t xml:space="preserve"> 14 (чотирнадцяти) дн</w:t>
      </w:r>
      <w:r>
        <w:rPr>
          <w:rFonts w:ascii="Times New Roman" w:eastAsia="Times New Roman" w:hAnsi="Times New Roman" w:cs="Times New Roman"/>
          <w:sz w:val="24"/>
          <w:szCs w:val="24"/>
        </w:rPr>
        <w:t>ів з моменту її відправки Замовником на адресу Постачальника, зазначену в Договорі.</w:t>
      </w:r>
    </w:p>
    <w:p w:rsidR="001C4F4F" w:rsidRDefault="001C4F4F" w:rsidP="001C4F4F">
      <w:pPr>
        <w:spacing w:after="0" w:line="240" w:lineRule="auto"/>
        <w:ind w:firstLine="284"/>
        <w:jc w:val="both"/>
        <w:rPr>
          <w:rFonts w:ascii="Times New Roman" w:eastAsia="Times New Roman" w:hAnsi="Times New Roman" w:cs="Times New Roman"/>
          <w:color w:val="FF0000"/>
          <w:sz w:val="24"/>
          <w:szCs w:val="24"/>
        </w:rPr>
      </w:pPr>
    </w:p>
    <w:p w:rsidR="001C4F4F" w:rsidRDefault="001C4F4F" w:rsidP="001C4F4F">
      <w:pPr>
        <w:shd w:val="clear" w:color="auto" w:fill="FFFFFF"/>
        <w:spacing w:after="0" w:line="240" w:lineRule="auto"/>
        <w:ind w:firstLine="284"/>
        <w:jc w:val="center"/>
      </w:pPr>
      <w:r>
        <w:rPr>
          <w:rFonts w:ascii="Times New Roman" w:eastAsia="Times New Roman" w:hAnsi="Times New Roman" w:cs="Times New Roman"/>
          <w:b/>
          <w:color w:val="000000"/>
          <w:sz w:val="24"/>
          <w:szCs w:val="24"/>
        </w:rPr>
        <w:t>11. Порядок змін умов Договору</w:t>
      </w:r>
    </w:p>
    <w:p w:rsidR="001C4F4F" w:rsidRDefault="001C4F4F" w:rsidP="001C4F4F">
      <w:pPr>
        <w:spacing w:after="0" w:line="240" w:lineRule="auto"/>
        <w:ind w:right="-143" w:firstLine="284"/>
        <w:jc w:val="both"/>
      </w:pPr>
      <w:bookmarkStart w:id="14" w:name="_heading=h.2jxsxqh"/>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1C4F4F" w:rsidRDefault="001C4F4F" w:rsidP="001C4F4F">
      <w:pPr>
        <w:spacing w:after="0" w:line="240" w:lineRule="auto"/>
        <w:ind w:right="-143" w:firstLine="284"/>
        <w:jc w:val="both"/>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1C4F4F" w:rsidRDefault="001C4F4F" w:rsidP="001C4F4F">
      <w:pPr>
        <w:spacing w:after="0" w:line="240" w:lineRule="auto"/>
        <w:ind w:right="-143" w:firstLine="284"/>
        <w:jc w:val="both"/>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C4F4F" w:rsidRDefault="001C4F4F" w:rsidP="001C4F4F">
      <w:pPr>
        <w:spacing w:after="0" w:line="240" w:lineRule="auto"/>
        <w:ind w:right="-143" w:firstLine="284"/>
        <w:jc w:val="both"/>
      </w:pPr>
      <w:r>
        <w:rPr>
          <w:rFonts w:ascii="Times New Roman" w:eastAsia="Times New Roman" w:hAnsi="Times New Roman" w:cs="Times New Roman"/>
          <w:sz w:val="24"/>
          <w:szCs w:val="24"/>
        </w:rPr>
        <w:t>11.4. Зміна істотних умов Договору допускається у таких випадках:</w:t>
      </w:r>
    </w:p>
    <w:p w:rsidR="001C4F4F" w:rsidRDefault="001C4F4F" w:rsidP="001C4F4F">
      <w:pPr>
        <w:spacing w:after="0" w:line="240" w:lineRule="auto"/>
        <w:ind w:firstLine="720"/>
        <w:jc w:val="both"/>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p>
    <w:p w:rsidR="001C4F4F" w:rsidRDefault="001C4F4F" w:rsidP="001C4F4F">
      <w:pPr>
        <w:spacing w:after="0" w:line="240" w:lineRule="auto"/>
        <w:ind w:firstLine="567"/>
        <w:jc w:val="both"/>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4F4F" w:rsidRDefault="001C4F4F" w:rsidP="001C4F4F">
      <w:pPr>
        <w:spacing w:after="0" w:line="240" w:lineRule="auto"/>
        <w:ind w:firstLine="720"/>
        <w:jc w:val="both"/>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000000"/>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rsidR="001C4F4F" w:rsidRDefault="001C4F4F" w:rsidP="001C4F4F">
      <w:pPr>
        <w:widowControl w:val="0"/>
        <w:spacing w:after="0" w:line="240" w:lineRule="auto"/>
        <w:ind w:firstLine="720"/>
        <w:jc w:val="both"/>
      </w:pPr>
      <w:r>
        <w:rPr>
          <w:rFonts w:ascii="Times New Roman" w:eastAsia="Times New Roman" w:hAnsi="Times New Roman" w:cs="Times New Roman"/>
          <w:color w:val="000000"/>
          <w:sz w:val="24"/>
          <w:szCs w:val="24"/>
        </w:rPr>
        <w:t xml:space="preserve">11.4.4. </w:t>
      </w:r>
      <w:r>
        <w:rPr>
          <w:rFonts w:ascii="Times New Roman" w:eastAsia="Times New Roman" w:hAnsi="Times New Roman" w:cs="Times New Roman"/>
          <w:color w:val="000000"/>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i/>
          <w:color w:val="000000"/>
          <w:sz w:val="24"/>
          <w:szCs w:val="24"/>
          <w:shd w:val="clear" w:color="auto" w:fill="CCCCCC"/>
        </w:rPr>
        <w:t>.</w:t>
      </w:r>
    </w:p>
    <w:p w:rsidR="001C4F4F" w:rsidRDefault="001C4F4F" w:rsidP="001C4F4F">
      <w:pPr>
        <w:spacing w:after="0" w:line="240" w:lineRule="auto"/>
        <w:ind w:firstLine="720"/>
        <w:jc w:val="both"/>
      </w:pPr>
      <w:r>
        <w:rPr>
          <w:rFonts w:ascii="Times New Roman" w:eastAsia="Times New Roman" w:hAnsi="Times New Roman" w:cs="Times New Roman"/>
          <w:color w:val="000000"/>
          <w:sz w:val="24"/>
          <w:szCs w:val="24"/>
        </w:rPr>
        <w:t xml:space="preserve">11.4.5. </w:t>
      </w:r>
      <w:r>
        <w:rPr>
          <w:rFonts w:ascii="Times New Roman" w:eastAsia="Times New Roman" w:hAnsi="Times New Roman" w:cs="Times New Roman"/>
          <w:color w:val="000000"/>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i/>
          <w:color w:val="000000"/>
          <w:sz w:val="24"/>
          <w:szCs w:val="24"/>
          <w:shd w:val="clear" w:color="auto" w:fill="CCCCCC"/>
        </w:rPr>
        <w:t>.</w:t>
      </w:r>
    </w:p>
    <w:p w:rsidR="001C4F4F" w:rsidRDefault="001C4F4F" w:rsidP="001C4F4F">
      <w:pPr>
        <w:spacing w:after="0" w:line="240" w:lineRule="auto"/>
        <w:ind w:firstLine="567"/>
        <w:jc w:val="both"/>
      </w:pPr>
      <w:r>
        <w:rPr>
          <w:rFonts w:ascii="Times New Roman" w:eastAsia="Times New Roman" w:hAnsi="Times New Roman" w:cs="Times New Roman"/>
          <w:color w:val="000000"/>
          <w:sz w:val="24"/>
          <w:szCs w:val="24"/>
        </w:rPr>
        <w:t xml:space="preserve">11.4.6. </w:t>
      </w:r>
      <w:r>
        <w:rPr>
          <w:rFonts w:ascii="Times New Roman" w:eastAsia="Times New Roman" w:hAnsi="Times New Roman" w:cs="Times New Roman"/>
          <w:color w:val="000000"/>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highlight w:val="white"/>
        </w:rPr>
        <w:t>пропорційно</w:t>
      </w:r>
      <w:proofErr w:type="spellEnd"/>
      <w:r>
        <w:rPr>
          <w:rFonts w:ascii="Times New Roman" w:eastAsia="Times New Roman" w:hAnsi="Times New Roman" w:cs="Times New Roman"/>
          <w:color w:val="000000"/>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color w:val="000000"/>
          <w:sz w:val="24"/>
          <w:szCs w:val="24"/>
          <w:highlight w:val="white"/>
        </w:rPr>
        <w:t>пропорційно</w:t>
      </w:r>
      <w:proofErr w:type="spellEnd"/>
      <w:r>
        <w:rPr>
          <w:rFonts w:ascii="Times New Roman" w:eastAsia="Times New Roman" w:hAnsi="Times New Roman" w:cs="Times New Roman"/>
          <w:color w:val="000000"/>
          <w:sz w:val="24"/>
          <w:szCs w:val="24"/>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color w:val="000000"/>
          <w:sz w:val="24"/>
          <w:szCs w:val="24"/>
        </w:rPr>
        <w:t>;</w:t>
      </w:r>
    </w:p>
    <w:p w:rsidR="001C4F4F" w:rsidRDefault="001C4F4F" w:rsidP="001C4F4F">
      <w:pPr>
        <w:spacing w:after="0" w:line="240" w:lineRule="auto"/>
        <w:ind w:firstLine="567"/>
        <w:jc w:val="both"/>
      </w:pPr>
      <w:r>
        <w:rPr>
          <w:rFonts w:ascii="Times New Roman" w:eastAsia="Times New Roman" w:hAnsi="Times New Roman" w:cs="Times New Roman"/>
          <w:color w:val="000000"/>
          <w:sz w:val="24"/>
          <w:szCs w:val="24"/>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highlight w:val="white"/>
        </w:rPr>
        <w:t>Platts</w:t>
      </w:r>
      <w:proofErr w:type="spellEnd"/>
      <w:r>
        <w:rPr>
          <w:rFonts w:ascii="Times New Roman" w:eastAsia="Times New Roman" w:hAnsi="Times New Roman" w:cs="Times New Roman"/>
          <w:color w:val="000000"/>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4F4F" w:rsidRDefault="001C4F4F" w:rsidP="001C4F4F">
      <w:pPr>
        <w:spacing w:after="0" w:line="240" w:lineRule="auto"/>
        <w:ind w:firstLine="720"/>
        <w:jc w:val="both"/>
        <w:rPr>
          <w:rFonts w:ascii="Times New Roman" w:eastAsia="Times New Roman" w:hAnsi="Times New Roman" w:cs="Times New Roman"/>
          <w:i/>
          <w:color w:val="000000"/>
          <w:sz w:val="24"/>
          <w:szCs w:val="24"/>
          <w:highlight w:val="lightGray"/>
        </w:rPr>
      </w:pPr>
    </w:p>
    <w:p w:rsidR="001C4F4F" w:rsidRDefault="001C4F4F" w:rsidP="001C4F4F">
      <w:pPr>
        <w:spacing w:after="0" w:line="240" w:lineRule="auto"/>
        <w:ind w:firstLine="720"/>
        <w:jc w:val="both"/>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1C4F4F" w:rsidRDefault="001C4F4F" w:rsidP="001C4F4F">
      <w:pPr>
        <w:spacing w:after="0" w:line="240" w:lineRule="auto"/>
        <w:ind w:right="-143" w:firstLine="284"/>
        <w:jc w:val="both"/>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C4F4F" w:rsidRDefault="001C4F4F" w:rsidP="001C4F4F">
      <w:pPr>
        <w:spacing w:after="0" w:line="240" w:lineRule="auto"/>
        <w:ind w:right="-143" w:firstLine="284"/>
        <w:jc w:val="both"/>
        <w:rPr>
          <w:rFonts w:ascii="Times New Roman" w:eastAsia="Times New Roman" w:hAnsi="Times New Roman" w:cs="Times New Roman"/>
          <w:sz w:val="24"/>
          <w:szCs w:val="24"/>
        </w:rPr>
      </w:pPr>
    </w:p>
    <w:p w:rsidR="001C4F4F" w:rsidRDefault="001C4F4F" w:rsidP="001C4F4F">
      <w:pPr>
        <w:spacing w:after="0" w:line="240" w:lineRule="auto"/>
        <w:ind w:firstLine="284"/>
        <w:jc w:val="center"/>
      </w:pPr>
      <w:r>
        <w:rPr>
          <w:rFonts w:ascii="Times New Roman" w:eastAsia="Times New Roman" w:hAnsi="Times New Roman" w:cs="Times New Roman"/>
          <w:b/>
          <w:sz w:val="24"/>
          <w:szCs w:val="24"/>
        </w:rPr>
        <w:lastRenderedPageBreak/>
        <w:t>12. Строк дії Договору про закупівлю</w:t>
      </w:r>
    </w:p>
    <w:p w:rsidR="001C4F4F" w:rsidRDefault="001C4F4F" w:rsidP="001C4F4F">
      <w:pPr>
        <w:spacing w:after="0" w:line="240" w:lineRule="auto"/>
        <w:ind w:firstLine="284"/>
        <w:jc w:val="both"/>
      </w:pPr>
      <w:bookmarkStart w:id="15" w:name="_heading=h.z337ya"/>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w:t>
      </w:r>
      <w:r>
        <w:rPr>
          <w:rFonts w:ascii="Times New Roman" w:eastAsia="Times New Roman" w:hAnsi="Times New Roman" w:cs="Times New Roman"/>
          <w:color w:val="000000"/>
          <w:sz w:val="24"/>
          <w:szCs w:val="24"/>
        </w:rPr>
        <w:t>31.12.2024</w:t>
      </w:r>
      <w:r>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1C4F4F" w:rsidRDefault="001C4F4F" w:rsidP="001C4F4F">
      <w:pPr>
        <w:spacing w:after="0" w:line="240" w:lineRule="auto"/>
        <w:ind w:firstLine="284"/>
        <w:jc w:val="both"/>
      </w:pPr>
      <w:r>
        <w:rPr>
          <w:rFonts w:ascii="Times New Roman" w:eastAsia="Times New Roman" w:hAnsi="Times New Roman" w:cs="Times New Roman"/>
          <w:color w:val="000000"/>
          <w:sz w:val="24"/>
          <w:szCs w:val="24"/>
        </w:rPr>
        <w:t>12.2.</w:t>
      </w:r>
      <w:r>
        <w:rPr>
          <w:color w:val="000000"/>
        </w:rPr>
        <w:t xml:space="preserve"> </w:t>
      </w:r>
      <w:r>
        <w:rPr>
          <w:rFonts w:ascii="Times New Roman" w:eastAsia="Times New Roman" w:hAnsi="Times New Roman" w:cs="Times New Roman"/>
          <w:color w:val="000000"/>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1C4F4F" w:rsidRDefault="001C4F4F" w:rsidP="001C4F4F">
      <w:pPr>
        <w:spacing w:after="0" w:line="240" w:lineRule="auto"/>
        <w:ind w:right="-36" w:firstLine="284"/>
        <w:jc w:val="both"/>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1C4F4F" w:rsidRDefault="001C4F4F" w:rsidP="001C4F4F">
      <w:pPr>
        <w:spacing w:after="0" w:line="240" w:lineRule="auto"/>
        <w:ind w:right="-36" w:firstLine="709"/>
        <w:jc w:val="both"/>
        <w:rPr>
          <w:rFonts w:ascii="Times New Roman" w:eastAsia="Times New Roman" w:hAnsi="Times New Roman" w:cs="Times New Roman"/>
          <w:b/>
          <w:sz w:val="24"/>
          <w:szCs w:val="24"/>
        </w:rPr>
      </w:pPr>
    </w:p>
    <w:p w:rsidR="001C4F4F" w:rsidRDefault="001C4F4F" w:rsidP="001C4F4F">
      <w:pPr>
        <w:spacing w:after="0" w:line="240" w:lineRule="auto"/>
        <w:ind w:firstLine="709"/>
        <w:jc w:val="center"/>
      </w:pPr>
      <w:r>
        <w:rPr>
          <w:rFonts w:ascii="Times New Roman" w:eastAsia="Times New Roman" w:hAnsi="Times New Roman" w:cs="Times New Roman"/>
          <w:b/>
          <w:sz w:val="24"/>
          <w:szCs w:val="24"/>
        </w:rPr>
        <w:t>13. Інші умови</w:t>
      </w:r>
    </w:p>
    <w:p w:rsidR="001C4F4F" w:rsidRDefault="001C4F4F" w:rsidP="001C4F4F">
      <w:pPr>
        <w:spacing w:after="0" w:line="240" w:lineRule="auto"/>
        <w:ind w:firstLine="426"/>
        <w:jc w:val="both"/>
      </w:pPr>
      <w:bookmarkStart w:id="16" w:name="_heading=h.3j2qqm3"/>
      <w:bookmarkEnd w:id="16"/>
      <w:r>
        <w:rPr>
          <w:rFonts w:ascii="Times New Roman" w:eastAsia="Times New Roman" w:hAnsi="Times New Roman" w:cs="Times New Roman"/>
          <w:sz w:val="24"/>
          <w:szCs w:val="24"/>
        </w:rPr>
        <w:t>13.1. Дія Договору припиняється:</w:t>
      </w:r>
    </w:p>
    <w:p w:rsidR="001C4F4F" w:rsidRDefault="001C4F4F" w:rsidP="001C4F4F">
      <w:pPr>
        <w:spacing w:after="0" w:line="240" w:lineRule="auto"/>
        <w:ind w:firstLine="426"/>
        <w:jc w:val="both"/>
      </w:pPr>
      <w:r>
        <w:rPr>
          <w:rFonts w:ascii="Times New Roman" w:eastAsia="Times New Roman" w:hAnsi="Times New Roman" w:cs="Times New Roman"/>
          <w:sz w:val="24"/>
          <w:szCs w:val="24"/>
        </w:rPr>
        <w:t>— за згодою Сторін;</w:t>
      </w:r>
    </w:p>
    <w:p w:rsidR="001C4F4F" w:rsidRDefault="001C4F4F" w:rsidP="001C4F4F">
      <w:pPr>
        <w:spacing w:after="0" w:line="240" w:lineRule="auto"/>
        <w:ind w:firstLine="426"/>
        <w:jc w:val="both"/>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1C4F4F" w:rsidRDefault="001C4F4F" w:rsidP="001C4F4F">
      <w:pPr>
        <w:spacing w:after="0" w:line="240" w:lineRule="auto"/>
        <w:ind w:firstLine="450"/>
        <w:jc w:val="both"/>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C4F4F" w:rsidRDefault="001C4F4F" w:rsidP="001C4F4F">
      <w:pPr>
        <w:spacing w:after="0" w:line="240" w:lineRule="auto"/>
        <w:ind w:firstLine="450"/>
        <w:jc w:val="both"/>
        <w:rPr>
          <w:rFonts w:ascii="Times New Roman" w:eastAsia="Times New Roman" w:hAnsi="Times New Roman" w:cs="Times New Roman"/>
          <w:color w:val="4F81BD"/>
          <w:sz w:val="24"/>
          <w:szCs w:val="24"/>
        </w:rPr>
      </w:pPr>
    </w:p>
    <w:p w:rsidR="001C4F4F" w:rsidRDefault="001C4F4F" w:rsidP="001C4F4F">
      <w:pPr>
        <w:shd w:val="clear" w:color="auto" w:fill="FFFFFF"/>
        <w:spacing w:after="0" w:line="240" w:lineRule="auto"/>
        <w:ind w:firstLine="284"/>
        <w:jc w:val="both"/>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C4F4F" w:rsidRDefault="001C4F4F" w:rsidP="001C4F4F">
      <w:pPr>
        <w:shd w:val="clear" w:color="auto" w:fill="FFFFFF"/>
        <w:spacing w:after="0" w:line="240" w:lineRule="auto"/>
        <w:ind w:firstLine="284"/>
        <w:jc w:val="both"/>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C4F4F" w:rsidRDefault="001C4F4F" w:rsidP="001C4F4F">
      <w:pPr>
        <w:shd w:val="clear" w:color="auto" w:fill="FFFFFF"/>
        <w:spacing w:after="0" w:line="240" w:lineRule="auto"/>
        <w:ind w:firstLine="284"/>
        <w:jc w:val="both"/>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C4F4F" w:rsidRDefault="001C4F4F" w:rsidP="001C4F4F">
      <w:pPr>
        <w:shd w:val="clear" w:color="auto" w:fill="FFFFFF"/>
        <w:spacing w:after="0" w:line="240" w:lineRule="auto"/>
        <w:ind w:firstLine="284"/>
        <w:jc w:val="both"/>
      </w:pPr>
      <w:r>
        <w:rPr>
          <w:rFonts w:ascii="Times New Roman" w:eastAsia="Times New Roman" w:hAnsi="Times New Roman" w:cs="Times New Roman"/>
          <w:color w:val="000000"/>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color w:val="000000"/>
          <w:sz w:val="24"/>
          <w:szCs w:val="24"/>
        </w:rPr>
        <w:t>(за наявності)</w:t>
      </w:r>
      <w:r>
        <w:rPr>
          <w:rFonts w:ascii="Times New Roman" w:eastAsia="Times New Roman" w:hAnsi="Times New Roman" w:cs="Times New Roman"/>
          <w:color w:val="000000"/>
          <w:sz w:val="24"/>
          <w:szCs w:val="24"/>
        </w:rPr>
        <w:t>.</w:t>
      </w:r>
    </w:p>
    <w:p w:rsidR="001C4F4F" w:rsidRDefault="001C4F4F" w:rsidP="001C4F4F">
      <w:pPr>
        <w:shd w:val="clear" w:color="auto" w:fill="FFFFFF"/>
        <w:spacing w:after="0" w:line="240" w:lineRule="auto"/>
        <w:ind w:firstLine="284"/>
        <w:jc w:val="both"/>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1C4F4F" w:rsidRDefault="001C4F4F" w:rsidP="001C4F4F">
      <w:pPr>
        <w:spacing w:after="0" w:line="240" w:lineRule="auto"/>
        <w:jc w:val="both"/>
        <w:rPr>
          <w:rFonts w:ascii="Times New Roman" w:eastAsia="Times New Roman" w:hAnsi="Times New Roman" w:cs="Times New Roman"/>
          <w:sz w:val="24"/>
          <w:szCs w:val="24"/>
        </w:rPr>
      </w:pPr>
    </w:p>
    <w:p w:rsidR="001C4F4F" w:rsidRDefault="001C4F4F" w:rsidP="001C4F4F">
      <w:pPr>
        <w:spacing w:after="120" w:line="240" w:lineRule="auto"/>
        <w:ind w:right="-34" w:firstLine="709"/>
        <w:jc w:val="center"/>
      </w:pPr>
      <w:r>
        <w:rPr>
          <w:rFonts w:ascii="Times New Roman" w:eastAsia="Times New Roman" w:hAnsi="Times New Roman" w:cs="Times New Roman"/>
          <w:b/>
          <w:sz w:val="24"/>
          <w:szCs w:val="24"/>
        </w:rPr>
        <w:t>14. Додатки до Договору</w:t>
      </w:r>
    </w:p>
    <w:p w:rsidR="001C4F4F" w:rsidRDefault="001C4F4F" w:rsidP="001C4F4F">
      <w:pPr>
        <w:spacing w:after="0" w:line="240" w:lineRule="auto"/>
        <w:ind w:right="-36" w:firstLine="709"/>
        <w:jc w:val="both"/>
      </w:pPr>
      <w:r>
        <w:rPr>
          <w:rFonts w:ascii="Times New Roman" w:eastAsia="Times New Roman" w:hAnsi="Times New Roman" w:cs="Times New Roman"/>
          <w:sz w:val="24"/>
          <w:szCs w:val="24"/>
        </w:rPr>
        <w:t xml:space="preserve">14.1. Невід’ємною частиною цього Договору є: </w:t>
      </w:r>
    </w:p>
    <w:p w:rsidR="001C4F4F" w:rsidRDefault="001C4F4F" w:rsidP="001C4F4F">
      <w:pPr>
        <w:spacing w:after="0" w:line="240" w:lineRule="auto"/>
        <w:ind w:right="-36" w:firstLine="709"/>
        <w:jc w:val="both"/>
      </w:pPr>
      <w:r>
        <w:rPr>
          <w:rFonts w:ascii="Times New Roman" w:eastAsia="Times New Roman" w:hAnsi="Times New Roman" w:cs="Times New Roman"/>
          <w:sz w:val="24"/>
          <w:szCs w:val="24"/>
        </w:rPr>
        <w:t>Додаток 1: Специфікація.</w:t>
      </w:r>
    </w:p>
    <w:p w:rsidR="001C4F4F" w:rsidRDefault="001C4F4F" w:rsidP="001C4F4F">
      <w:pPr>
        <w:spacing w:after="0" w:line="240" w:lineRule="auto"/>
        <w:ind w:right="-36" w:firstLine="709"/>
        <w:jc w:val="both"/>
        <w:rPr>
          <w:rFonts w:ascii="Times New Roman" w:eastAsia="Times New Roman" w:hAnsi="Times New Roman" w:cs="Times New Roman"/>
          <w:color w:val="4F81BD"/>
          <w:sz w:val="24"/>
          <w:szCs w:val="24"/>
          <w:highlight w:val="yellow"/>
        </w:rPr>
      </w:pPr>
    </w:p>
    <w:p w:rsidR="001C4F4F" w:rsidRDefault="001C4F4F" w:rsidP="001C4F4F">
      <w:pPr>
        <w:spacing w:after="0" w:line="240" w:lineRule="auto"/>
        <w:rPr>
          <w:rFonts w:ascii="Times New Roman" w:eastAsia="Times New Roman" w:hAnsi="Times New Roman" w:cs="Times New Roman"/>
          <w:i/>
          <w:color w:val="000000"/>
          <w:sz w:val="24"/>
          <w:szCs w:val="24"/>
          <w:highlight w:val="yellow"/>
        </w:rPr>
      </w:pPr>
    </w:p>
    <w:p w:rsidR="001C4F4F" w:rsidRDefault="001C4F4F" w:rsidP="001C4F4F">
      <w:pPr>
        <w:spacing w:after="0" w:line="240" w:lineRule="auto"/>
        <w:ind w:right="-36" w:firstLine="567"/>
        <w:jc w:val="center"/>
      </w:pPr>
      <w:bookmarkStart w:id="17" w:name="_heading=h.gjdgxs1"/>
      <w:bookmarkEnd w:id="17"/>
      <w:r>
        <w:rPr>
          <w:rFonts w:ascii="Times New Roman" w:eastAsia="Times New Roman" w:hAnsi="Times New Roman" w:cs="Times New Roman"/>
          <w:b/>
          <w:sz w:val="24"/>
          <w:szCs w:val="24"/>
        </w:rPr>
        <w:t>15. Місцезнаходження та банківські реквізити Сторін</w:t>
      </w:r>
    </w:p>
    <w:p w:rsidR="001C4F4F" w:rsidRDefault="001C4F4F" w:rsidP="001C4F4F">
      <w:pPr>
        <w:spacing w:after="0" w:line="240" w:lineRule="auto"/>
        <w:jc w:val="center"/>
        <w:rPr>
          <w:rFonts w:ascii="Times New Roman" w:eastAsia="Times New Roman" w:hAnsi="Times New Roman" w:cs="Times New Roman"/>
          <w:sz w:val="24"/>
          <w:szCs w:val="24"/>
        </w:rPr>
      </w:pPr>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4754"/>
        <w:gridCol w:w="4845"/>
      </w:tblGrid>
      <w:tr w:rsidR="001C4F4F" w:rsidTr="00EE10FB">
        <w:trPr>
          <w:jc w:val="center"/>
        </w:trPr>
        <w:tc>
          <w:tcPr>
            <w:tcW w:w="4754" w:type="dxa"/>
            <w:shd w:val="clear" w:color="auto" w:fill="auto"/>
          </w:tcPr>
          <w:p w:rsidR="001C4F4F" w:rsidRDefault="001C4F4F" w:rsidP="00EE10FB">
            <w:pPr>
              <w:widowControl w:val="0"/>
              <w:spacing w:after="0" w:line="240" w:lineRule="auto"/>
              <w:jc w:val="center"/>
            </w:pPr>
            <w:r>
              <w:rPr>
                <w:rFonts w:ascii="Times New Roman" w:eastAsia="Times New Roman" w:hAnsi="Times New Roman" w:cs="Times New Roman"/>
                <w:b/>
                <w:bCs/>
                <w:sz w:val="24"/>
                <w:szCs w:val="24"/>
              </w:rPr>
              <w:t>ЗАМОВНИК</w:t>
            </w:r>
          </w:p>
          <w:p w:rsidR="001C4F4F" w:rsidRDefault="001C4F4F" w:rsidP="00EE10FB">
            <w:pPr>
              <w:widowControl w:val="0"/>
              <w:suppressAutoHyphens w:val="0"/>
              <w:spacing w:after="0" w:line="240" w:lineRule="auto"/>
              <w:rPr>
                <w:rFonts w:ascii="Times New Roman" w:hAnsi="Times New Roman" w:cs="Times New Roman"/>
                <w:sz w:val="24"/>
                <w:szCs w:val="24"/>
              </w:rPr>
            </w:pPr>
          </w:p>
          <w:p w:rsidR="001C4F4F" w:rsidRDefault="001C4F4F" w:rsidP="00EE10FB">
            <w:pPr>
              <w:widowControl w:val="0"/>
              <w:suppressAutoHyphens w:val="0"/>
              <w:spacing w:after="0" w:line="240" w:lineRule="auto"/>
              <w:rPr>
                <w:rFonts w:ascii="Times New Roman" w:hAnsi="Times New Roman" w:cs="Times New Roman"/>
                <w:sz w:val="24"/>
                <w:szCs w:val="24"/>
              </w:rPr>
            </w:pPr>
          </w:p>
          <w:tbl>
            <w:tblPr>
              <w:tblW w:w="9648" w:type="dxa"/>
              <w:tblLayout w:type="fixed"/>
              <w:tblLook w:val="01E0" w:firstRow="1" w:lastRow="1" w:firstColumn="1" w:lastColumn="1" w:noHBand="0" w:noVBand="0"/>
            </w:tblPr>
            <w:tblGrid>
              <w:gridCol w:w="9648"/>
            </w:tblGrid>
            <w:tr w:rsidR="001C4F4F" w:rsidRPr="00CF2A28" w:rsidTr="00EE10FB">
              <w:trPr>
                <w:trHeight w:val="1976"/>
              </w:trPr>
              <w:tc>
                <w:tcPr>
                  <w:tcW w:w="4788" w:type="dxa"/>
                </w:tcPr>
                <w:p w:rsidR="001C4F4F" w:rsidRPr="00CF2A28" w:rsidRDefault="001C4F4F" w:rsidP="00EE10FB">
                  <w:pPr>
                    <w:spacing w:after="0" w:line="240" w:lineRule="auto"/>
                    <w:ind w:firstLine="142"/>
                    <w:rPr>
                      <w:rFonts w:ascii="Times New Roman" w:eastAsia="Times New Roman" w:hAnsi="Times New Roman"/>
                      <w:b/>
                      <w:sz w:val="24"/>
                      <w:szCs w:val="24"/>
                    </w:rPr>
                  </w:pPr>
                  <w:r w:rsidRPr="00CF2A28">
                    <w:rPr>
                      <w:rFonts w:ascii="Times New Roman" w:eastAsia="Times New Roman" w:hAnsi="Times New Roman"/>
                      <w:b/>
                      <w:sz w:val="24"/>
                      <w:szCs w:val="24"/>
                    </w:rPr>
                    <w:lastRenderedPageBreak/>
                    <w:t>КНП «</w:t>
                  </w:r>
                  <w:proofErr w:type="spellStart"/>
                  <w:r w:rsidRPr="00CF2A28">
                    <w:rPr>
                      <w:rFonts w:ascii="Times New Roman" w:eastAsia="Times New Roman" w:hAnsi="Times New Roman"/>
                      <w:b/>
                      <w:sz w:val="24"/>
                      <w:szCs w:val="24"/>
                    </w:rPr>
                    <w:t>Рогатинський</w:t>
                  </w:r>
                  <w:proofErr w:type="spellEnd"/>
                  <w:r w:rsidRPr="00CF2A28">
                    <w:rPr>
                      <w:rFonts w:ascii="Times New Roman" w:eastAsia="Times New Roman" w:hAnsi="Times New Roman"/>
                      <w:b/>
                      <w:sz w:val="24"/>
                      <w:szCs w:val="24"/>
                    </w:rPr>
                    <w:t xml:space="preserve"> ЦПМ-СД» </w:t>
                  </w:r>
                  <w:r w:rsidRPr="00CF2A28">
                    <w:rPr>
                      <w:rFonts w:ascii="Times New Roman" w:eastAsia="Times New Roman" w:hAnsi="Times New Roman"/>
                      <w:b/>
                      <w:sz w:val="24"/>
                      <w:szCs w:val="24"/>
                    </w:rPr>
                    <w:tab/>
                  </w:r>
                </w:p>
                <w:p w:rsidR="001C4F4F" w:rsidRDefault="001C4F4F" w:rsidP="00EE10FB">
                  <w:pPr>
                    <w:spacing w:after="0" w:line="240" w:lineRule="auto"/>
                    <w:ind w:firstLine="142"/>
                    <w:rPr>
                      <w:rFonts w:ascii="Times New Roman" w:eastAsia="Times New Roman" w:hAnsi="Times New Roman"/>
                      <w:sz w:val="24"/>
                      <w:szCs w:val="24"/>
                    </w:rPr>
                  </w:pPr>
                </w:p>
                <w:p w:rsidR="001C4F4F" w:rsidRDefault="001C4F4F" w:rsidP="00EE10FB">
                  <w:pPr>
                    <w:spacing w:after="0" w:line="240" w:lineRule="auto"/>
                    <w:ind w:firstLine="142"/>
                    <w:rPr>
                      <w:rFonts w:ascii="Times New Roman" w:eastAsia="Times New Roman" w:hAnsi="Times New Roman"/>
                      <w:sz w:val="24"/>
                      <w:szCs w:val="24"/>
                    </w:rPr>
                  </w:pPr>
                </w:p>
                <w:p w:rsidR="001C4F4F" w:rsidRPr="000C5548" w:rsidRDefault="001C4F4F" w:rsidP="00EE10FB">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м. Рогатин, вул. Галицька, 119А</w:t>
                  </w:r>
                  <w:r w:rsidRPr="000C5548">
                    <w:rPr>
                      <w:rFonts w:ascii="Times New Roman" w:eastAsia="Times New Roman" w:hAnsi="Times New Roman"/>
                      <w:sz w:val="28"/>
                      <w:szCs w:val="28"/>
                    </w:rPr>
                    <w:tab/>
                  </w:r>
                </w:p>
                <w:p w:rsidR="001C4F4F" w:rsidRPr="000C5548" w:rsidRDefault="001C4F4F" w:rsidP="00EE10FB">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р/р</w:t>
                  </w:r>
                  <w:r w:rsidRPr="000C5548">
                    <w:rPr>
                      <w:rFonts w:ascii="Times New Roman" w:eastAsia="Times New Roman" w:hAnsi="Times New Roman"/>
                      <w:sz w:val="28"/>
                      <w:szCs w:val="28"/>
                      <w:lang w:val="en-US"/>
                    </w:rPr>
                    <w:t>UA</w:t>
                  </w:r>
                  <w:r w:rsidRPr="000C5548">
                    <w:rPr>
                      <w:rFonts w:ascii="Times New Roman" w:eastAsia="Times New Roman" w:hAnsi="Times New Roman"/>
                      <w:sz w:val="28"/>
                      <w:szCs w:val="28"/>
                    </w:rPr>
                    <w:t>67305299000002609025501447</w:t>
                  </w:r>
                </w:p>
                <w:p w:rsidR="001C4F4F" w:rsidRPr="000C5548" w:rsidRDefault="001C4F4F" w:rsidP="00EE10FB">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в  Івано-Франківській філії</w:t>
                  </w:r>
                </w:p>
                <w:p w:rsidR="001C4F4F" w:rsidRPr="000C5548" w:rsidRDefault="001C4F4F" w:rsidP="00EE10FB">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АТ КБ Приватбанк</w:t>
                  </w:r>
                  <w:r w:rsidRPr="000C5548">
                    <w:rPr>
                      <w:rFonts w:ascii="Times New Roman" w:eastAsia="Times New Roman" w:hAnsi="Times New Roman"/>
                      <w:sz w:val="28"/>
                      <w:szCs w:val="28"/>
                    </w:rPr>
                    <w:tab/>
                  </w:r>
                </w:p>
                <w:p w:rsidR="001C4F4F" w:rsidRPr="000C5548" w:rsidRDefault="001C4F4F" w:rsidP="00EE10FB">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МФО 305299</w:t>
                  </w:r>
                </w:p>
                <w:p w:rsidR="001C4F4F" w:rsidRPr="00CF2A28" w:rsidRDefault="001C4F4F" w:rsidP="00EE10FB">
                  <w:pPr>
                    <w:spacing w:after="0" w:line="240" w:lineRule="auto"/>
                    <w:ind w:firstLine="142"/>
                    <w:rPr>
                      <w:rFonts w:ascii="Times New Roman" w:eastAsia="Times New Roman" w:hAnsi="Times New Roman"/>
                      <w:sz w:val="24"/>
                      <w:szCs w:val="24"/>
                    </w:rPr>
                  </w:pPr>
                  <w:r w:rsidRPr="000C5548">
                    <w:rPr>
                      <w:rFonts w:ascii="Times New Roman" w:eastAsia="Times New Roman" w:hAnsi="Times New Roman"/>
                      <w:sz w:val="28"/>
                      <w:szCs w:val="28"/>
                    </w:rPr>
                    <w:t>Код 41838805</w:t>
                  </w:r>
                  <w:r w:rsidRPr="00CF2A28">
                    <w:rPr>
                      <w:rFonts w:ascii="Times New Roman" w:eastAsia="Times New Roman" w:hAnsi="Times New Roman"/>
                      <w:sz w:val="24"/>
                      <w:szCs w:val="24"/>
                    </w:rPr>
                    <w:t xml:space="preserve">                                                    </w:t>
                  </w:r>
                </w:p>
              </w:tc>
            </w:tr>
            <w:tr w:rsidR="001C4F4F" w:rsidRPr="00CF2A28" w:rsidTr="00EE10FB">
              <w:tc>
                <w:tcPr>
                  <w:tcW w:w="4788" w:type="dxa"/>
                </w:tcPr>
                <w:p w:rsidR="001C4F4F" w:rsidRPr="00CF2A28" w:rsidRDefault="001C4F4F" w:rsidP="00EE10FB">
                  <w:pPr>
                    <w:spacing w:after="0" w:line="240" w:lineRule="auto"/>
                    <w:ind w:firstLine="142"/>
                    <w:rPr>
                      <w:rFonts w:ascii="Times New Roman" w:eastAsia="Times New Roman" w:hAnsi="Times New Roman"/>
                      <w:b/>
                      <w:sz w:val="24"/>
                      <w:szCs w:val="24"/>
                    </w:rPr>
                  </w:pPr>
                </w:p>
                <w:p w:rsidR="001C4F4F" w:rsidRDefault="001C4F4F" w:rsidP="00EE10FB">
                  <w:pPr>
                    <w:spacing w:after="0" w:line="240" w:lineRule="auto"/>
                    <w:rPr>
                      <w:rFonts w:ascii="Times New Roman" w:eastAsia="Times New Roman" w:hAnsi="Times New Roman"/>
                      <w:b/>
                      <w:sz w:val="24"/>
                      <w:szCs w:val="24"/>
                    </w:rPr>
                  </w:pPr>
                </w:p>
                <w:p w:rsidR="001C4F4F" w:rsidRDefault="001C4F4F" w:rsidP="00EE10FB">
                  <w:pPr>
                    <w:spacing w:after="0" w:line="240" w:lineRule="auto"/>
                    <w:rPr>
                      <w:rFonts w:ascii="Times New Roman" w:eastAsia="Times New Roman" w:hAnsi="Times New Roman"/>
                      <w:b/>
                      <w:sz w:val="24"/>
                      <w:szCs w:val="24"/>
                    </w:rPr>
                  </w:pPr>
                </w:p>
                <w:p w:rsidR="001C4F4F" w:rsidRPr="00CF2A28" w:rsidRDefault="001C4F4F" w:rsidP="00EE10FB">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Головний лікар          </w:t>
                  </w:r>
                </w:p>
                <w:p w:rsidR="001C4F4F" w:rsidRPr="00CF2A28" w:rsidRDefault="001C4F4F" w:rsidP="00EE10FB">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                                         Віктор ДЕНИСЮК</w:t>
                  </w:r>
                </w:p>
              </w:tc>
            </w:tr>
          </w:tbl>
          <w:p w:rsidR="001C4F4F" w:rsidRDefault="001C4F4F" w:rsidP="00EE10FB">
            <w:pPr>
              <w:tabs>
                <w:tab w:val="left" w:pos="5940"/>
              </w:tabs>
              <w:spacing w:after="0" w:line="240" w:lineRule="auto"/>
            </w:pPr>
          </w:p>
          <w:p w:rsidR="001C4F4F" w:rsidRDefault="001C4F4F" w:rsidP="00EE10FB">
            <w:pPr>
              <w:widowControl w:val="0"/>
              <w:suppressAutoHyphens w:val="0"/>
              <w:spacing w:after="0" w:line="240" w:lineRule="auto"/>
            </w:pPr>
          </w:p>
        </w:tc>
        <w:tc>
          <w:tcPr>
            <w:tcW w:w="4845" w:type="dxa"/>
            <w:shd w:val="clear" w:color="auto" w:fill="auto"/>
          </w:tcPr>
          <w:p w:rsidR="001C4F4F" w:rsidRPr="00F41898" w:rsidRDefault="001C4F4F" w:rsidP="00EE10FB">
            <w:pPr>
              <w:widowControl w:val="0"/>
              <w:spacing w:after="0" w:line="240" w:lineRule="auto"/>
              <w:jc w:val="center"/>
            </w:pPr>
            <w:r>
              <w:rPr>
                <w:rFonts w:ascii="Times New Roman" w:eastAsia="Times New Roman" w:hAnsi="Times New Roman" w:cs="Times New Roman"/>
                <w:b/>
                <w:sz w:val="24"/>
                <w:szCs w:val="24"/>
              </w:rPr>
              <w:lastRenderedPageBreak/>
              <w:t>ПОСТАЧАЛЬНИК</w:t>
            </w:r>
          </w:p>
        </w:tc>
      </w:tr>
    </w:tbl>
    <w:p w:rsidR="001C4F4F" w:rsidRDefault="001C4F4F" w:rsidP="001C4F4F">
      <w:pPr>
        <w:spacing w:after="0" w:line="240" w:lineRule="auto"/>
        <w:jc w:val="center"/>
        <w:rPr>
          <w:rFonts w:ascii="Times New Roman" w:eastAsia="Times New Roman" w:hAnsi="Times New Roman" w:cs="Times New Roman"/>
          <w:b/>
          <w:sz w:val="24"/>
          <w:szCs w:val="24"/>
        </w:rPr>
      </w:pPr>
    </w:p>
    <w:p w:rsidR="001C4F4F" w:rsidRDefault="001C4F4F" w:rsidP="001C4F4F">
      <w:pPr>
        <w:spacing w:after="0" w:line="240" w:lineRule="auto"/>
        <w:jc w:val="center"/>
        <w:rPr>
          <w:rFonts w:ascii="Times New Roman" w:eastAsia="Times New Roman" w:hAnsi="Times New Roman" w:cs="Times New Roman"/>
          <w:b/>
          <w:sz w:val="24"/>
          <w:szCs w:val="24"/>
        </w:rPr>
      </w:pPr>
    </w:p>
    <w:p w:rsidR="001C4F4F" w:rsidRDefault="001C4F4F" w:rsidP="001C4F4F">
      <w:pPr>
        <w:spacing w:after="0" w:line="240" w:lineRule="auto"/>
        <w:jc w:val="center"/>
        <w:rPr>
          <w:rFonts w:ascii="Times New Roman" w:eastAsia="Times New Roman" w:hAnsi="Times New Roman" w:cs="Times New Roman"/>
          <w:b/>
          <w:sz w:val="24"/>
          <w:szCs w:val="24"/>
        </w:rPr>
      </w:pPr>
    </w:p>
    <w:p w:rsidR="001C4F4F" w:rsidRDefault="001C4F4F" w:rsidP="001C4F4F">
      <w:pPr>
        <w:spacing w:after="0" w:line="240" w:lineRule="auto"/>
        <w:ind w:right="-36"/>
        <w:rPr>
          <w:rFonts w:ascii="Times New Roman" w:eastAsia="Times New Roman" w:hAnsi="Times New Roman" w:cs="Times New Roman"/>
          <w:b/>
          <w:sz w:val="24"/>
          <w:szCs w:val="24"/>
        </w:rPr>
      </w:pPr>
    </w:p>
    <w:p w:rsidR="001C4F4F" w:rsidRDefault="001C4F4F" w:rsidP="001C4F4F">
      <w:pPr>
        <w:spacing w:after="0" w:line="240" w:lineRule="auto"/>
        <w:ind w:right="-36"/>
        <w:rPr>
          <w:rFonts w:ascii="Times New Roman" w:eastAsia="Times New Roman" w:hAnsi="Times New Roman" w:cs="Times New Roman"/>
          <w:b/>
          <w:sz w:val="24"/>
          <w:szCs w:val="24"/>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rPr>
          <w:rFonts w:ascii="Times New Roman" w:eastAsia="Times New Roman" w:hAnsi="Times New Roman" w:cs="Times New Roman"/>
          <w:b/>
          <w:sz w:val="24"/>
          <w:szCs w:val="24"/>
          <w:lang w:val="en-US"/>
        </w:rPr>
      </w:pPr>
    </w:p>
    <w:p w:rsidR="001C4F4F" w:rsidRPr="006E3BBB" w:rsidRDefault="001C4F4F" w:rsidP="001C4F4F">
      <w:pPr>
        <w:spacing w:after="0" w:line="240" w:lineRule="auto"/>
        <w:ind w:right="-36"/>
        <w:rPr>
          <w:rFonts w:ascii="Times New Roman" w:eastAsia="Times New Roman" w:hAnsi="Times New Roman" w:cs="Times New Roman"/>
          <w:b/>
          <w:sz w:val="24"/>
          <w:szCs w:val="24"/>
          <w:lang w:val="en-US"/>
        </w:rPr>
      </w:pPr>
    </w:p>
    <w:p w:rsidR="001C4F4F" w:rsidRDefault="001C4F4F" w:rsidP="001C4F4F">
      <w:pPr>
        <w:spacing w:after="0" w:line="240" w:lineRule="auto"/>
        <w:ind w:right="-36" w:firstLine="567"/>
        <w:jc w:val="right"/>
        <w:rPr>
          <w:rFonts w:ascii="Times New Roman" w:eastAsia="Times New Roman" w:hAnsi="Times New Roman" w:cs="Times New Roman"/>
          <w:b/>
          <w:sz w:val="24"/>
          <w:szCs w:val="24"/>
        </w:rPr>
      </w:pPr>
    </w:p>
    <w:p w:rsidR="001C4F4F" w:rsidRDefault="001C4F4F" w:rsidP="001C4F4F">
      <w:pPr>
        <w:spacing w:after="0" w:line="240" w:lineRule="auto"/>
        <w:ind w:right="-36" w:firstLine="567"/>
        <w:jc w:val="right"/>
      </w:pPr>
      <w:r>
        <w:rPr>
          <w:rFonts w:ascii="Times New Roman" w:eastAsia="Times New Roman" w:hAnsi="Times New Roman" w:cs="Times New Roman"/>
          <w:b/>
          <w:sz w:val="24"/>
          <w:szCs w:val="24"/>
        </w:rPr>
        <w:t xml:space="preserve">Додаток 1 </w:t>
      </w:r>
    </w:p>
    <w:p w:rsidR="001C4F4F" w:rsidRDefault="001C4F4F" w:rsidP="001C4F4F">
      <w:pPr>
        <w:spacing w:after="0" w:line="240" w:lineRule="auto"/>
        <w:ind w:right="-36" w:firstLine="567"/>
        <w:jc w:val="right"/>
      </w:pPr>
      <w:r>
        <w:rPr>
          <w:rFonts w:ascii="Times New Roman" w:eastAsia="Times New Roman" w:hAnsi="Times New Roman" w:cs="Times New Roman"/>
          <w:b/>
          <w:sz w:val="24"/>
          <w:szCs w:val="24"/>
        </w:rPr>
        <w:t xml:space="preserve">до Договору про закупівлю ____ </w:t>
      </w:r>
    </w:p>
    <w:p w:rsidR="001C4F4F" w:rsidRPr="00C14AED" w:rsidRDefault="001C4F4F" w:rsidP="001C4F4F">
      <w:pPr>
        <w:spacing w:after="0" w:line="240" w:lineRule="auto"/>
        <w:ind w:right="-36" w:firstLine="567"/>
        <w:jc w:val="right"/>
      </w:pPr>
      <w:r>
        <w:rPr>
          <w:rFonts w:ascii="Times New Roman" w:eastAsia="Times New Roman" w:hAnsi="Times New Roman" w:cs="Times New Roman"/>
          <w:b/>
          <w:sz w:val="24"/>
          <w:szCs w:val="24"/>
        </w:rPr>
        <w:t>від «___»_________20___ року</w:t>
      </w:r>
    </w:p>
    <w:p w:rsidR="001C4F4F" w:rsidRDefault="001C4F4F" w:rsidP="001C4F4F">
      <w:pPr>
        <w:spacing w:after="0" w:line="240" w:lineRule="auto"/>
        <w:ind w:right="-36" w:firstLine="567"/>
        <w:jc w:val="right"/>
        <w:rPr>
          <w:rFonts w:ascii="Times New Roman" w:eastAsia="Times New Roman" w:hAnsi="Times New Roman" w:cs="Times New Roman"/>
          <w:b/>
          <w:sz w:val="24"/>
          <w:szCs w:val="24"/>
        </w:rPr>
      </w:pPr>
    </w:p>
    <w:p w:rsidR="001C4F4F" w:rsidRDefault="001C4F4F" w:rsidP="001C4F4F">
      <w:pPr>
        <w:spacing w:after="0" w:line="240" w:lineRule="auto"/>
        <w:ind w:right="-36" w:firstLine="567"/>
        <w:jc w:val="right"/>
        <w:rPr>
          <w:rFonts w:ascii="Times New Roman" w:eastAsia="Times New Roman" w:hAnsi="Times New Roman" w:cs="Times New Roman"/>
          <w:b/>
          <w:sz w:val="24"/>
          <w:szCs w:val="24"/>
        </w:rPr>
      </w:pPr>
    </w:p>
    <w:p w:rsidR="001C4F4F" w:rsidRDefault="001C4F4F" w:rsidP="001C4F4F">
      <w:pPr>
        <w:spacing w:after="0" w:line="240" w:lineRule="auto"/>
        <w:jc w:val="center"/>
      </w:pPr>
      <w:r>
        <w:rPr>
          <w:rFonts w:ascii="Times New Roman" w:eastAsia="Times New Roman" w:hAnsi="Times New Roman" w:cs="Times New Roman"/>
          <w:b/>
          <w:sz w:val="24"/>
          <w:szCs w:val="24"/>
        </w:rPr>
        <w:t>СПЕЦИФІКАЦІЯ</w:t>
      </w:r>
    </w:p>
    <w:p w:rsidR="001C4F4F" w:rsidRDefault="001C4F4F" w:rsidP="001C4F4F">
      <w:pPr>
        <w:spacing w:after="0" w:line="240" w:lineRule="auto"/>
        <w:jc w:val="center"/>
        <w:rPr>
          <w:rFonts w:ascii="Times New Roman" w:eastAsia="Times New Roman" w:hAnsi="Times New Roman" w:cs="Times New Roman"/>
          <w:b/>
          <w:sz w:val="24"/>
          <w:szCs w:val="24"/>
        </w:rPr>
      </w:pPr>
    </w:p>
    <w:tbl>
      <w:tblPr>
        <w:tblW w:w="9634" w:type="dxa"/>
        <w:tblInd w:w="10" w:type="dxa"/>
        <w:tblLayout w:type="fixed"/>
        <w:tblCellMar>
          <w:left w:w="10" w:type="dxa"/>
          <w:right w:w="10" w:type="dxa"/>
        </w:tblCellMar>
        <w:tblLook w:val="0000" w:firstRow="0" w:lastRow="0" w:firstColumn="0" w:lastColumn="0" w:noHBand="0" w:noVBand="0"/>
      </w:tblPr>
      <w:tblGrid>
        <w:gridCol w:w="524"/>
        <w:gridCol w:w="3091"/>
        <w:gridCol w:w="1190"/>
        <w:gridCol w:w="1061"/>
        <w:gridCol w:w="1251"/>
        <w:gridCol w:w="1252"/>
        <w:gridCol w:w="1265"/>
      </w:tblGrid>
      <w:tr w:rsidR="001C4F4F" w:rsidRPr="00FF43F8" w:rsidTr="00EE10FB">
        <w:trPr>
          <w:trHeight w:val="1190"/>
        </w:trPr>
        <w:tc>
          <w:tcPr>
            <w:tcW w:w="524" w:type="dxa"/>
            <w:tcBorders>
              <w:top w:val="single" w:sz="4" w:space="0" w:color="000000"/>
              <w:left w:val="single" w:sz="4" w:space="0" w:color="000000"/>
              <w:bottom w:val="single" w:sz="4" w:space="0" w:color="000000"/>
            </w:tcBorders>
            <w:shd w:val="clear" w:color="auto" w:fill="FFFFFF"/>
          </w:tcPr>
          <w:p w:rsidR="001C4F4F" w:rsidRDefault="001C4F4F" w:rsidP="00EE10FB">
            <w:pPr>
              <w:jc w:val="center"/>
            </w:pPr>
            <w:r>
              <w:rPr>
                <w:rFonts w:ascii="Times New Roman" w:hAnsi="Times New Roman" w:cs="Times New Roman"/>
                <w:sz w:val="24"/>
                <w:szCs w:val="24"/>
                <w:lang w:eastAsia="en-US"/>
              </w:rPr>
              <w:t>№</w:t>
            </w:r>
          </w:p>
          <w:p w:rsidR="001C4F4F" w:rsidRDefault="001C4F4F" w:rsidP="00EE10FB">
            <w:pPr>
              <w:spacing w:after="160"/>
              <w:jc w:val="center"/>
            </w:pPr>
            <w:r>
              <w:rPr>
                <w:rFonts w:ascii="Times New Roman" w:hAnsi="Times New Roman" w:cs="Times New Roman"/>
                <w:sz w:val="24"/>
                <w:szCs w:val="24"/>
                <w:lang w:eastAsia="en-US"/>
              </w:rPr>
              <w:t>з/п</w:t>
            </w:r>
          </w:p>
        </w:tc>
        <w:tc>
          <w:tcPr>
            <w:tcW w:w="3091" w:type="dxa"/>
            <w:tcBorders>
              <w:top w:val="single" w:sz="4" w:space="0" w:color="000000"/>
              <w:left w:val="single" w:sz="4" w:space="0" w:color="000000"/>
              <w:bottom w:val="single" w:sz="4" w:space="0" w:color="000000"/>
            </w:tcBorders>
            <w:shd w:val="clear" w:color="auto" w:fill="FFFFFF"/>
          </w:tcPr>
          <w:p w:rsidR="001C4F4F" w:rsidRPr="00D40B1F" w:rsidRDefault="001C4F4F" w:rsidP="00EE10FB">
            <w:pPr>
              <w:spacing w:after="160"/>
              <w:jc w:val="center"/>
              <w:rPr>
                <w:color w:val="000000" w:themeColor="text1"/>
              </w:rPr>
            </w:pPr>
            <w:r w:rsidRPr="00D40B1F">
              <w:rPr>
                <w:rFonts w:ascii="Times New Roman" w:hAnsi="Times New Roman" w:cs="Times New Roman"/>
                <w:color w:val="000000" w:themeColor="text1"/>
                <w:sz w:val="24"/>
                <w:szCs w:val="24"/>
                <w:lang w:eastAsia="en-US"/>
              </w:rPr>
              <w:t>Найменування товару</w:t>
            </w:r>
          </w:p>
        </w:tc>
        <w:tc>
          <w:tcPr>
            <w:tcW w:w="1190" w:type="dxa"/>
            <w:tcBorders>
              <w:top w:val="single" w:sz="4" w:space="0" w:color="000000"/>
              <w:left w:val="single" w:sz="4" w:space="0" w:color="000000"/>
              <w:bottom w:val="single" w:sz="4" w:space="0" w:color="000000"/>
            </w:tcBorders>
            <w:shd w:val="clear" w:color="auto" w:fill="FFFFFF"/>
          </w:tcPr>
          <w:p w:rsidR="001C4F4F" w:rsidRPr="00FF43F8" w:rsidRDefault="001C4F4F" w:rsidP="00EE10FB">
            <w:pPr>
              <w:jc w:val="center"/>
              <w:rPr>
                <w:color w:val="000000" w:themeColor="text1"/>
              </w:rPr>
            </w:pPr>
            <w:r w:rsidRPr="00FF43F8">
              <w:rPr>
                <w:rFonts w:ascii="Times New Roman" w:hAnsi="Times New Roman" w:cs="Times New Roman"/>
                <w:color w:val="000000" w:themeColor="text1"/>
                <w:sz w:val="24"/>
                <w:szCs w:val="24"/>
                <w:lang w:eastAsia="en-US"/>
              </w:rPr>
              <w:t>Од.</w:t>
            </w:r>
          </w:p>
          <w:p w:rsidR="001C4F4F" w:rsidRPr="00FF43F8" w:rsidRDefault="001C4F4F" w:rsidP="00EE10FB">
            <w:pPr>
              <w:spacing w:after="160"/>
              <w:jc w:val="center"/>
              <w:rPr>
                <w:color w:val="000000" w:themeColor="text1"/>
              </w:rPr>
            </w:pPr>
            <w:r w:rsidRPr="00FF43F8">
              <w:rPr>
                <w:rFonts w:ascii="Times New Roman" w:hAnsi="Times New Roman" w:cs="Times New Roman"/>
                <w:color w:val="000000" w:themeColor="text1"/>
                <w:sz w:val="24"/>
                <w:szCs w:val="24"/>
                <w:lang w:eastAsia="en-US"/>
              </w:rPr>
              <w:t>виміру</w:t>
            </w:r>
          </w:p>
        </w:tc>
        <w:tc>
          <w:tcPr>
            <w:tcW w:w="1061" w:type="dxa"/>
            <w:tcBorders>
              <w:top w:val="single" w:sz="4" w:space="0" w:color="000000"/>
              <w:left w:val="single" w:sz="4" w:space="0" w:color="000000"/>
              <w:bottom w:val="single" w:sz="4" w:space="0" w:color="000000"/>
            </w:tcBorders>
            <w:shd w:val="clear" w:color="auto" w:fill="FFFFFF"/>
          </w:tcPr>
          <w:p w:rsidR="001C4F4F" w:rsidRPr="00FF43F8" w:rsidRDefault="001C4F4F" w:rsidP="00EE10FB">
            <w:pPr>
              <w:spacing w:after="160"/>
              <w:jc w:val="center"/>
              <w:rPr>
                <w:color w:val="000000" w:themeColor="text1"/>
              </w:rPr>
            </w:pPr>
            <w:r w:rsidRPr="00FF43F8">
              <w:rPr>
                <w:rFonts w:ascii="Times New Roman" w:hAnsi="Times New Roman" w:cs="Times New Roman"/>
                <w:color w:val="000000" w:themeColor="text1"/>
                <w:sz w:val="24"/>
                <w:szCs w:val="24"/>
                <w:lang w:eastAsia="en-US"/>
              </w:rPr>
              <w:t>Кількість</w:t>
            </w:r>
          </w:p>
        </w:tc>
        <w:tc>
          <w:tcPr>
            <w:tcW w:w="1251" w:type="dxa"/>
            <w:tcBorders>
              <w:top w:val="single" w:sz="4" w:space="0" w:color="000000"/>
              <w:left w:val="single" w:sz="4" w:space="0" w:color="000000"/>
              <w:bottom w:val="single" w:sz="4" w:space="0" w:color="000000"/>
            </w:tcBorders>
            <w:shd w:val="clear" w:color="auto" w:fill="FFFFFF"/>
          </w:tcPr>
          <w:p w:rsidR="001C4F4F" w:rsidRPr="00FF43F8" w:rsidRDefault="001C4F4F" w:rsidP="00EE10FB">
            <w:pPr>
              <w:jc w:val="center"/>
              <w:rPr>
                <w:color w:val="000000" w:themeColor="text1"/>
              </w:rPr>
            </w:pPr>
            <w:r w:rsidRPr="00FF43F8">
              <w:rPr>
                <w:rFonts w:ascii="Times New Roman" w:hAnsi="Times New Roman" w:cs="Times New Roman"/>
                <w:color w:val="000000" w:themeColor="text1"/>
                <w:sz w:val="24"/>
                <w:szCs w:val="24"/>
                <w:lang w:eastAsia="en-US"/>
              </w:rPr>
              <w:t xml:space="preserve">Ціна за </w:t>
            </w:r>
            <w:proofErr w:type="spellStart"/>
            <w:r w:rsidRPr="00FF43F8">
              <w:rPr>
                <w:rFonts w:ascii="Times New Roman" w:hAnsi="Times New Roman" w:cs="Times New Roman"/>
                <w:color w:val="000000" w:themeColor="text1"/>
                <w:sz w:val="24"/>
                <w:szCs w:val="24"/>
                <w:lang w:eastAsia="en-US"/>
              </w:rPr>
              <w:t>диницю</w:t>
            </w:r>
            <w:proofErr w:type="spellEnd"/>
            <w:r w:rsidRPr="00FF43F8">
              <w:rPr>
                <w:rFonts w:ascii="Times New Roman" w:hAnsi="Times New Roman" w:cs="Times New Roman"/>
                <w:color w:val="000000" w:themeColor="text1"/>
                <w:sz w:val="24"/>
                <w:szCs w:val="24"/>
                <w:lang w:eastAsia="en-US"/>
              </w:rPr>
              <w:t>,</w:t>
            </w:r>
          </w:p>
          <w:p w:rsidR="001C4F4F" w:rsidRPr="00FF43F8" w:rsidRDefault="001C4F4F" w:rsidP="00EE10FB">
            <w:pPr>
              <w:spacing w:after="160"/>
              <w:jc w:val="center"/>
              <w:rPr>
                <w:color w:val="000000" w:themeColor="text1"/>
              </w:rPr>
            </w:pPr>
            <w:proofErr w:type="spellStart"/>
            <w:r w:rsidRPr="00FF43F8">
              <w:rPr>
                <w:rFonts w:ascii="Times New Roman" w:hAnsi="Times New Roman" w:cs="Times New Roman"/>
                <w:color w:val="000000" w:themeColor="text1"/>
                <w:sz w:val="24"/>
                <w:szCs w:val="24"/>
                <w:lang w:eastAsia="en-US"/>
              </w:rPr>
              <w:t>грн.,без</w:t>
            </w:r>
            <w:proofErr w:type="spellEnd"/>
            <w:r w:rsidRPr="00FF43F8">
              <w:rPr>
                <w:rFonts w:ascii="Times New Roman" w:hAnsi="Times New Roman" w:cs="Times New Roman"/>
                <w:color w:val="000000" w:themeColor="text1"/>
                <w:sz w:val="24"/>
                <w:szCs w:val="24"/>
                <w:lang w:eastAsia="en-US"/>
              </w:rPr>
              <w:t xml:space="preserve"> ПДВ</w:t>
            </w:r>
          </w:p>
        </w:tc>
        <w:tc>
          <w:tcPr>
            <w:tcW w:w="1252" w:type="dxa"/>
            <w:tcBorders>
              <w:top w:val="single" w:sz="4" w:space="0" w:color="000000"/>
              <w:left w:val="single" w:sz="4" w:space="0" w:color="000000"/>
              <w:bottom w:val="single" w:sz="4" w:space="0" w:color="000000"/>
            </w:tcBorders>
            <w:shd w:val="clear" w:color="auto" w:fill="FFFFFF"/>
          </w:tcPr>
          <w:p w:rsidR="001C4F4F" w:rsidRPr="00FF43F8" w:rsidRDefault="001C4F4F" w:rsidP="00EE10FB">
            <w:pPr>
              <w:jc w:val="center"/>
              <w:rPr>
                <w:color w:val="000000" w:themeColor="text1"/>
              </w:rPr>
            </w:pPr>
            <w:r w:rsidRPr="00FF43F8">
              <w:rPr>
                <w:rFonts w:ascii="Times New Roman" w:hAnsi="Times New Roman" w:cs="Times New Roman"/>
                <w:color w:val="000000" w:themeColor="text1"/>
                <w:sz w:val="24"/>
                <w:szCs w:val="24"/>
                <w:lang w:eastAsia="en-US"/>
              </w:rPr>
              <w:t>Ціна за одиницю,</w:t>
            </w:r>
          </w:p>
          <w:p w:rsidR="001C4F4F" w:rsidRPr="00FF43F8" w:rsidRDefault="001C4F4F" w:rsidP="00EE10FB">
            <w:pPr>
              <w:spacing w:after="160"/>
              <w:jc w:val="center"/>
              <w:rPr>
                <w:color w:val="000000" w:themeColor="text1"/>
              </w:rPr>
            </w:pPr>
            <w:proofErr w:type="spellStart"/>
            <w:r w:rsidRPr="00FF43F8">
              <w:rPr>
                <w:rFonts w:ascii="Times New Roman" w:hAnsi="Times New Roman" w:cs="Times New Roman"/>
                <w:color w:val="000000" w:themeColor="text1"/>
                <w:sz w:val="24"/>
                <w:szCs w:val="24"/>
                <w:lang w:eastAsia="en-US"/>
              </w:rPr>
              <w:t>грн.,з</w:t>
            </w:r>
            <w:proofErr w:type="spellEnd"/>
            <w:r w:rsidRPr="00FF43F8">
              <w:rPr>
                <w:rFonts w:ascii="Times New Roman" w:hAnsi="Times New Roman" w:cs="Times New Roman"/>
                <w:color w:val="000000" w:themeColor="text1"/>
                <w:sz w:val="24"/>
                <w:szCs w:val="24"/>
                <w:lang w:eastAsia="en-US"/>
              </w:rPr>
              <w:t xml:space="preserve"> ПДВ</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1C4F4F" w:rsidRPr="00FF43F8" w:rsidRDefault="001C4F4F" w:rsidP="00EE10FB">
            <w:pPr>
              <w:spacing w:after="160"/>
              <w:jc w:val="center"/>
              <w:rPr>
                <w:color w:val="000000" w:themeColor="text1"/>
              </w:rPr>
            </w:pPr>
            <w:r w:rsidRPr="00FF43F8">
              <w:rPr>
                <w:rFonts w:ascii="Times New Roman" w:hAnsi="Times New Roman" w:cs="Times New Roman"/>
                <w:color w:val="000000" w:themeColor="text1"/>
                <w:sz w:val="24"/>
                <w:szCs w:val="24"/>
                <w:lang w:eastAsia="en-US"/>
              </w:rPr>
              <w:t xml:space="preserve">Загальна </w:t>
            </w:r>
            <w:proofErr w:type="spellStart"/>
            <w:r w:rsidRPr="00FF43F8">
              <w:rPr>
                <w:rFonts w:ascii="Times New Roman" w:hAnsi="Times New Roman" w:cs="Times New Roman"/>
                <w:color w:val="000000" w:themeColor="text1"/>
                <w:sz w:val="24"/>
                <w:szCs w:val="24"/>
                <w:lang w:eastAsia="en-US"/>
              </w:rPr>
              <w:t>вартість,грн.,з</w:t>
            </w:r>
            <w:proofErr w:type="spellEnd"/>
            <w:r w:rsidRPr="00FF43F8">
              <w:rPr>
                <w:rFonts w:ascii="Times New Roman" w:hAnsi="Times New Roman" w:cs="Times New Roman"/>
                <w:color w:val="000000" w:themeColor="text1"/>
                <w:sz w:val="24"/>
                <w:szCs w:val="24"/>
                <w:lang w:eastAsia="en-US"/>
              </w:rPr>
              <w:t xml:space="preserve"> ПДВ</w:t>
            </w:r>
          </w:p>
        </w:tc>
      </w:tr>
      <w:tr w:rsidR="001C4F4F" w:rsidRPr="00FF43F8" w:rsidTr="00EE10FB">
        <w:trPr>
          <w:trHeight w:val="600"/>
        </w:trPr>
        <w:tc>
          <w:tcPr>
            <w:tcW w:w="524" w:type="dxa"/>
            <w:tcBorders>
              <w:top w:val="single" w:sz="4" w:space="0" w:color="000000"/>
              <w:left w:val="single" w:sz="4" w:space="0" w:color="000000"/>
              <w:bottom w:val="single" w:sz="4" w:space="0" w:color="000000"/>
            </w:tcBorders>
            <w:shd w:val="clear" w:color="auto" w:fill="FFFFFF"/>
          </w:tcPr>
          <w:p w:rsidR="001C4F4F" w:rsidRDefault="001C4F4F" w:rsidP="00EE10FB">
            <w:pPr>
              <w:spacing w:after="160"/>
              <w:jc w:val="center"/>
            </w:pPr>
            <w:r>
              <w:rPr>
                <w:rFonts w:ascii="Times New Roman" w:hAnsi="Times New Roman" w:cs="Times New Roman"/>
                <w:sz w:val="24"/>
                <w:szCs w:val="24"/>
                <w:lang w:eastAsia="en-US"/>
              </w:rPr>
              <w:t>1</w:t>
            </w:r>
          </w:p>
        </w:tc>
        <w:tc>
          <w:tcPr>
            <w:tcW w:w="3091" w:type="dxa"/>
            <w:tcBorders>
              <w:top w:val="single" w:sz="4" w:space="0" w:color="000000"/>
              <w:left w:val="single" w:sz="4" w:space="0" w:color="000000"/>
              <w:bottom w:val="single" w:sz="4" w:space="0" w:color="000000"/>
            </w:tcBorders>
            <w:shd w:val="clear" w:color="auto" w:fill="FFFFFF"/>
          </w:tcPr>
          <w:p w:rsidR="001C4F4F" w:rsidRPr="00D40B1F" w:rsidRDefault="001C4F4F" w:rsidP="00EE10FB">
            <w:pPr>
              <w:rPr>
                <w:rFonts w:ascii="Times New Roman" w:eastAsia="Times New Roman" w:hAnsi="Times New Roman" w:cs="Times New Roman"/>
                <w:b/>
                <w:color w:val="000000" w:themeColor="text1"/>
                <w:sz w:val="24"/>
                <w:szCs w:val="24"/>
                <w:lang w:eastAsia="ru-RU"/>
              </w:rPr>
            </w:pPr>
            <w:r w:rsidRPr="001C4F4F">
              <w:rPr>
                <w:rFonts w:ascii="Times New Roman" w:eastAsia="Times New Roman" w:hAnsi="Times New Roman" w:cs="Times New Roman"/>
                <w:b/>
                <w:color w:val="000000" w:themeColor="text1"/>
                <w:sz w:val="24"/>
                <w:szCs w:val="24"/>
                <w:lang w:eastAsia="ru-RU"/>
              </w:rPr>
              <w:t xml:space="preserve">Тест - смужки </w:t>
            </w:r>
            <w:proofErr w:type="spellStart"/>
            <w:r w:rsidRPr="001C4F4F">
              <w:rPr>
                <w:rFonts w:ascii="Times New Roman" w:eastAsia="Times New Roman" w:hAnsi="Times New Roman" w:cs="Times New Roman"/>
                <w:b/>
                <w:color w:val="000000" w:themeColor="text1"/>
                <w:sz w:val="24"/>
                <w:szCs w:val="24"/>
                <w:lang w:eastAsia="ru-RU"/>
              </w:rPr>
              <w:t>GiucoDr</w:t>
            </w:r>
            <w:proofErr w:type="spellEnd"/>
            <w:r w:rsidRPr="001C4F4F">
              <w:rPr>
                <w:rFonts w:ascii="Times New Roman" w:eastAsia="Times New Roman" w:hAnsi="Times New Roman" w:cs="Times New Roman"/>
                <w:b/>
                <w:color w:val="000000" w:themeColor="text1"/>
                <w:sz w:val="24"/>
                <w:szCs w:val="24"/>
                <w:lang w:eastAsia="ru-RU"/>
              </w:rPr>
              <w:t xml:space="preserve"> </w:t>
            </w:r>
            <w:proofErr w:type="spellStart"/>
            <w:r w:rsidRPr="001C4F4F">
              <w:rPr>
                <w:rFonts w:ascii="Times New Roman" w:eastAsia="Times New Roman" w:hAnsi="Times New Roman" w:cs="Times New Roman"/>
                <w:b/>
                <w:color w:val="000000" w:themeColor="text1"/>
                <w:sz w:val="24"/>
                <w:szCs w:val="24"/>
                <w:lang w:eastAsia="ru-RU"/>
              </w:rPr>
              <w:t>auto</w:t>
            </w:r>
            <w:proofErr w:type="spellEnd"/>
            <w:r w:rsidRPr="001C4F4F">
              <w:rPr>
                <w:rFonts w:ascii="Times New Roman" w:eastAsia="Times New Roman" w:hAnsi="Times New Roman" w:cs="Times New Roman"/>
                <w:b/>
                <w:color w:val="000000" w:themeColor="text1"/>
                <w:sz w:val="24"/>
                <w:szCs w:val="24"/>
                <w:lang w:eastAsia="ru-RU"/>
              </w:rPr>
              <w:t xml:space="preserve"> A AGM4000 №50</w:t>
            </w:r>
          </w:p>
        </w:tc>
        <w:tc>
          <w:tcPr>
            <w:tcW w:w="1190" w:type="dxa"/>
            <w:tcBorders>
              <w:top w:val="single" w:sz="4" w:space="0" w:color="000000"/>
              <w:left w:val="single" w:sz="4" w:space="0" w:color="000000"/>
              <w:bottom w:val="single" w:sz="4" w:space="0" w:color="000000"/>
            </w:tcBorders>
            <w:shd w:val="clear" w:color="auto" w:fill="FFFFFF"/>
          </w:tcPr>
          <w:p w:rsidR="001C4F4F" w:rsidRPr="00FF43F8" w:rsidRDefault="001C4F4F" w:rsidP="00EE10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en-US"/>
              </w:rPr>
              <w:t>шт</w:t>
            </w:r>
          </w:p>
        </w:tc>
        <w:tc>
          <w:tcPr>
            <w:tcW w:w="1061" w:type="dxa"/>
            <w:tcBorders>
              <w:top w:val="single" w:sz="4" w:space="0" w:color="000000"/>
              <w:left w:val="single" w:sz="4" w:space="0" w:color="000000"/>
              <w:bottom w:val="single" w:sz="4" w:space="0" w:color="000000"/>
            </w:tcBorders>
            <w:shd w:val="clear" w:color="auto" w:fill="FFFFFF"/>
          </w:tcPr>
          <w:p w:rsidR="001C4F4F" w:rsidRPr="001C4F4F" w:rsidRDefault="001C4F4F" w:rsidP="00EE10FB">
            <w:pPr>
              <w:jc w:val="center"/>
              <w:rPr>
                <w:rFonts w:ascii="Times New Roman" w:hAnsi="Times New Roman" w:cs="Times New Roman"/>
                <w:b/>
                <w:color w:val="000000" w:themeColor="text1"/>
                <w:kern w:val="2"/>
                <w:sz w:val="24"/>
                <w:szCs w:val="24"/>
                <w:lang w:val="en-US" w:eastAsia="en-US"/>
              </w:rPr>
            </w:pPr>
            <w:r>
              <w:rPr>
                <w:rFonts w:ascii="Times New Roman" w:hAnsi="Times New Roman" w:cs="Times New Roman"/>
                <w:b/>
                <w:color w:val="000000" w:themeColor="text1"/>
                <w:kern w:val="2"/>
                <w:sz w:val="24"/>
                <w:szCs w:val="24"/>
                <w:lang w:val="en-US" w:eastAsia="en-US"/>
              </w:rPr>
              <w:t>450</w:t>
            </w:r>
          </w:p>
        </w:tc>
        <w:tc>
          <w:tcPr>
            <w:tcW w:w="1251" w:type="dxa"/>
            <w:tcBorders>
              <w:top w:val="single" w:sz="4" w:space="0" w:color="000000"/>
              <w:left w:val="single" w:sz="4" w:space="0" w:color="000000"/>
              <w:bottom w:val="single" w:sz="4" w:space="0" w:color="000000"/>
            </w:tcBorders>
            <w:shd w:val="clear" w:color="auto" w:fill="FFFFFF"/>
          </w:tcPr>
          <w:p w:rsidR="001C4F4F" w:rsidRPr="00FF43F8" w:rsidRDefault="001C4F4F" w:rsidP="00EE10FB">
            <w:pPr>
              <w:rPr>
                <w:rFonts w:ascii="Times New Roman" w:hAnsi="Times New Roman" w:cs="Times New Roman"/>
                <w:b/>
                <w:color w:val="000000" w:themeColor="text1"/>
                <w:kern w:val="2"/>
                <w:sz w:val="24"/>
                <w:szCs w:val="24"/>
                <w:lang w:val="en-US" w:eastAsia="en-US"/>
              </w:rPr>
            </w:pPr>
          </w:p>
        </w:tc>
        <w:tc>
          <w:tcPr>
            <w:tcW w:w="1252" w:type="dxa"/>
            <w:tcBorders>
              <w:top w:val="single" w:sz="4" w:space="0" w:color="000000"/>
              <w:left w:val="single" w:sz="4" w:space="0" w:color="000000"/>
              <w:bottom w:val="single" w:sz="4" w:space="0" w:color="000000"/>
            </w:tcBorders>
            <w:shd w:val="clear" w:color="auto" w:fill="FFFFFF"/>
          </w:tcPr>
          <w:p w:rsidR="001C4F4F" w:rsidRPr="00FF43F8" w:rsidRDefault="001C4F4F" w:rsidP="00EE10FB">
            <w:pPr>
              <w:rPr>
                <w:rFonts w:ascii="Times New Roman" w:hAnsi="Times New Roman" w:cs="Times New Roman"/>
                <w:b/>
                <w:color w:val="000000" w:themeColor="text1"/>
                <w:kern w:val="2"/>
                <w:sz w:val="24"/>
                <w:szCs w:val="24"/>
                <w:lang w:val="en-US"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1C4F4F" w:rsidRPr="00FF43F8" w:rsidRDefault="001C4F4F" w:rsidP="00EE10FB">
            <w:pPr>
              <w:rPr>
                <w:rFonts w:ascii="Times New Roman" w:hAnsi="Times New Roman" w:cs="Times New Roman"/>
                <w:b/>
                <w:color w:val="000000" w:themeColor="text1"/>
                <w:kern w:val="2"/>
                <w:sz w:val="24"/>
                <w:szCs w:val="24"/>
                <w:lang w:val="en-US" w:eastAsia="en-US"/>
              </w:rPr>
            </w:pPr>
          </w:p>
        </w:tc>
      </w:tr>
      <w:tr w:rsidR="001C4F4F" w:rsidTr="00EE10FB">
        <w:trPr>
          <w:trHeight w:val="418"/>
        </w:trPr>
        <w:tc>
          <w:tcPr>
            <w:tcW w:w="8369" w:type="dxa"/>
            <w:gridSpan w:val="6"/>
            <w:tcBorders>
              <w:top w:val="single" w:sz="4" w:space="0" w:color="000000"/>
              <w:left w:val="single" w:sz="4" w:space="0" w:color="000000"/>
              <w:bottom w:val="single" w:sz="4" w:space="0" w:color="000000"/>
            </w:tcBorders>
            <w:shd w:val="clear" w:color="auto" w:fill="FFFFFF"/>
          </w:tcPr>
          <w:p w:rsidR="001C4F4F" w:rsidRDefault="001C4F4F" w:rsidP="00EE10FB">
            <w:pPr>
              <w:spacing w:after="160"/>
            </w:pPr>
            <w:r>
              <w:rPr>
                <w:rFonts w:ascii="Times New Roman" w:hAnsi="Times New Roman" w:cs="Times New Roman"/>
                <w:sz w:val="24"/>
                <w:szCs w:val="24"/>
                <w:lang w:eastAsia="en-US"/>
              </w:rPr>
              <w:t>Загальна вартість, з ПДВ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1C4F4F" w:rsidRDefault="001C4F4F" w:rsidP="00EE10FB">
            <w:pPr>
              <w:snapToGrid w:val="0"/>
              <w:spacing w:after="160"/>
              <w:jc w:val="center"/>
              <w:rPr>
                <w:rFonts w:ascii="Times New Roman" w:hAnsi="Times New Roman" w:cs="Times New Roman"/>
                <w:sz w:val="24"/>
                <w:szCs w:val="24"/>
                <w:lang w:eastAsia="en-US"/>
              </w:rPr>
            </w:pPr>
          </w:p>
        </w:tc>
      </w:tr>
      <w:tr w:rsidR="001C4F4F" w:rsidTr="00EE10FB">
        <w:trPr>
          <w:trHeight w:val="42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FF"/>
          </w:tcPr>
          <w:p w:rsidR="001C4F4F" w:rsidRDefault="001C4F4F" w:rsidP="00EE10FB">
            <w:pPr>
              <w:spacing w:after="160"/>
            </w:pPr>
            <w:r>
              <w:rPr>
                <w:rFonts w:ascii="Times New Roman" w:hAnsi="Times New Roman" w:cs="Times New Roman"/>
                <w:sz w:val="24"/>
                <w:szCs w:val="24"/>
                <w:lang w:eastAsia="en-US"/>
              </w:rPr>
              <w:t>Загальна вартість договору з ПДВ:</w:t>
            </w:r>
            <w:r>
              <w:rPr>
                <w:rFonts w:ascii="Times New Roman" w:eastAsia="Arial Unicode MS" w:hAnsi="Times New Roman" w:cs="Times New Roman"/>
                <w:b/>
                <w:bCs/>
                <w:i/>
                <w:iCs/>
                <w:sz w:val="24"/>
                <w:szCs w:val="24"/>
                <w:lang w:eastAsia="en-US"/>
              </w:rPr>
              <w:t xml:space="preserve"> </w:t>
            </w:r>
            <w:r>
              <w:rPr>
                <w:rFonts w:ascii="Times New Roman" w:hAnsi="Times New Roman" w:cs="Times New Roman"/>
                <w:b/>
                <w:bCs/>
                <w:i/>
                <w:iCs/>
                <w:sz w:val="24"/>
                <w:szCs w:val="24"/>
                <w:lang w:eastAsia="en-US"/>
              </w:rPr>
              <w:t>_____грн. (прописом)</w:t>
            </w:r>
          </w:p>
        </w:tc>
      </w:tr>
    </w:tbl>
    <w:p w:rsidR="001C4F4F" w:rsidRDefault="001C4F4F" w:rsidP="001C4F4F">
      <w:pPr>
        <w:spacing w:after="0" w:line="240" w:lineRule="auto"/>
        <w:ind w:right="-36"/>
        <w:rPr>
          <w:rFonts w:ascii="Times New Roman" w:eastAsia="Times New Roman" w:hAnsi="Times New Roman" w:cs="Times New Roman"/>
          <w:sz w:val="24"/>
          <w:szCs w:val="24"/>
        </w:rPr>
      </w:pPr>
    </w:p>
    <w:p w:rsidR="001C4F4F" w:rsidRDefault="001C4F4F" w:rsidP="001C4F4F">
      <w:pPr>
        <w:spacing w:after="0" w:line="240" w:lineRule="auto"/>
        <w:jc w:val="center"/>
        <w:rPr>
          <w:rFonts w:ascii="Times New Roman" w:eastAsia="Times New Roman" w:hAnsi="Times New Roman" w:cs="Times New Roman"/>
          <w:sz w:val="24"/>
          <w:szCs w:val="24"/>
        </w:rPr>
      </w:pPr>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4753"/>
        <w:gridCol w:w="4846"/>
      </w:tblGrid>
      <w:tr w:rsidR="001C4F4F" w:rsidTr="00EE10FB">
        <w:trPr>
          <w:jc w:val="center"/>
        </w:trPr>
        <w:tc>
          <w:tcPr>
            <w:tcW w:w="4753" w:type="dxa"/>
            <w:shd w:val="clear" w:color="auto" w:fill="auto"/>
          </w:tcPr>
          <w:p w:rsidR="001C4F4F" w:rsidRDefault="001C4F4F" w:rsidP="00EE10FB">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ЗАМОВНИК</w:t>
            </w:r>
          </w:p>
          <w:p w:rsidR="001C4F4F" w:rsidRDefault="001C4F4F" w:rsidP="00EE10FB">
            <w:pPr>
              <w:widowControl w:val="0"/>
              <w:spacing w:after="0" w:line="240" w:lineRule="auto"/>
              <w:jc w:val="center"/>
              <w:rPr>
                <w:rFonts w:ascii="Times New Roman" w:eastAsia="Times New Roman" w:hAnsi="Times New Roman" w:cs="Times New Roman"/>
                <w:b/>
                <w:bCs/>
                <w:sz w:val="24"/>
                <w:szCs w:val="24"/>
              </w:rPr>
            </w:pPr>
          </w:p>
          <w:tbl>
            <w:tblPr>
              <w:tblW w:w="9648" w:type="dxa"/>
              <w:tblLayout w:type="fixed"/>
              <w:tblLook w:val="01E0" w:firstRow="1" w:lastRow="1" w:firstColumn="1" w:lastColumn="1" w:noHBand="0" w:noVBand="0"/>
            </w:tblPr>
            <w:tblGrid>
              <w:gridCol w:w="9648"/>
            </w:tblGrid>
            <w:tr w:rsidR="001C4F4F" w:rsidRPr="00CF2A28" w:rsidTr="00EE10FB">
              <w:trPr>
                <w:trHeight w:val="1976"/>
              </w:trPr>
              <w:tc>
                <w:tcPr>
                  <w:tcW w:w="4788" w:type="dxa"/>
                </w:tcPr>
                <w:p w:rsidR="001C4F4F" w:rsidRPr="00CF2A28" w:rsidRDefault="001C4F4F" w:rsidP="00EE10FB">
                  <w:pPr>
                    <w:spacing w:after="0" w:line="240" w:lineRule="auto"/>
                    <w:ind w:firstLine="142"/>
                    <w:rPr>
                      <w:rFonts w:ascii="Times New Roman" w:eastAsia="Times New Roman" w:hAnsi="Times New Roman"/>
                      <w:b/>
                      <w:sz w:val="24"/>
                      <w:szCs w:val="24"/>
                    </w:rPr>
                  </w:pPr>
                  <w:r w:rsidRPr="00CF2A28">
                    <w:rPr>
                      <w:rFonts w:ascii="Times New Roman" w:eastAsia="Times New Roman" w:hAnsi="Times New Roman"/>
                      <w:b/>
                      <w:sz w:val="24"/>
                      <w:szCs w:val="24"/>
                    </w:rPr>
                    <w:t>КНП «</w:t>
                  </w:r>
                  <w:proofErr w:type="spellStart"/>
                  <w:r w:rsidRPr="00CF2A28">
                    <w:rPr>
                      <w:rFonts w:ascii="Times New Roman" w:eastAsia="Times New Roman" w:hAnsi="Times New Roman"/>
                      <w:b/>
                      <w:sz w:val="24"/>
                      <w:szCs w:val="24"/>
                    </w:rPr>
                    <w:t>Рогатинський</w:t>
                  </w:r>
                  <w:proofErr w:type="spellEnd"/>
                  <w:r w:rsidRPr="00CF2A28">
                    <w:rPr>
                      <w:rFonts w:ascii="Times New Roman" w:eastAsia="Times New Roman" w:hAnsi="Times New Roman"/>
                      <w:b/>
                      <w:sz w:val="24"/>
                      <w:szCs w:val="24"/>
                    </w:rPr>
                    <w:t xml:space="preserve"> ЦПМ-СД» </w:t>
                  </w:r>
                  <w:r w:rsidRPr="00CF2A28">
                    <w:rPr>
                      <w:rFonts w:ascii="Times New Roman" w:eastAsia="Times New Roman" w:hAnsi="Times New Roman"/>
                      <w:b/>
                      <w:sz w:val="24"/>
                      <w:szCs w:val="24"/>
                    </w:rPr>
                    <w:tab/>
                  </w:r>
                </w:p>
                <w:p w:rsidR="001C4F4F" w:rsidRDefault="001C4F4F" w:rsidP="00EE10FB">
                  <w:pPr>
                    <w:spacing w:after="0" w:line="240" w:lineRule="auto"/>
                    <w:ind w:firstLine="142"/>
                    <w:rPr>
                      <w:rFonts w:ascii="Times New Roman" w:eastAsia="Times New Roman" w:hAnsi="Times New Roman"/>
                      <w:sz w:val="24"/>
                      <w:szCs w:val="24"/>
                    </w:rPr>
                  </w:pPr>
                </w:p>
                <w:p w:rsidR="001C4F4F" w:rsidRDefault="001C4F4F" w:rsidP="00EE10FB">
                  <w:pPr>
                    <w:spacing w:after="0" w:line="240" w:lineRule="auto"/>
                    <w:ind w:firstLine="142"/>
                    <w:rPr>
                      <w:rFonts w:ascii="Times New Roman" w:eastAsia="Times New Roman" w:hAnsi="Times New Roman"/>
                      <w:sz w:val="24"/>
                      <w:szCs w:val="24"/>
                    </w:rPr>
                  </w:pPr>
                </w:p>
                <w:p w:rsidR="001C4F4F" w:rsidRPr="00CF2A28" w:rsidRDefault="001C4F4F" w:rsidP="00EE10FB">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м. Рогатин, вул. Галицька, 119А</w:t>
                  </w:r>
                  <w:r w:rsidRPr="00CF2A28">
                    <w:rPr>
                      <w:rFonts w:ascii="Times New Roman" w:eastAsia="Times New Roman" w:hAnsi="Times New Roman"/>
                      <w:sz w:val="24"/>
                      <w:szCs w:val="24"/>
                    </w:rPr>
                    <w:tab/>
                  </w:r>
                </w:p>
                <w:p w:rsidR="001C4F4F" w:rsidRPr="00CF2A28" w:rsidRDefault="001C4F4F" w:rsidP="00EE10FB">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р/р</w:t>
                  </w:r>
                  <w:r w:rsidRPr="00CF2A28">
                    <w:rPr>
                      <w:rFonts w:ascii="Times New Roman" w:eastAsia="Times New Roman" w:hAnsi="Times New Roman"/>
                      <w:sz w:val="24"/>
                      <w:szCs w:val="24"/>
                      <w:lang w:val="en-US"/>
                    </w:rPr>
                    <w:t>UA</w:t>
                  </w:r>
                  <w:r w:rsidRPr="00CF2A28">
                    <w:rPr>
                      <w:rFonts w:ascii="Times New Roman" w:eastAsia="Times New Roman" w:hAnsi="Times New Roman"/>
                      <w:sz w:val="24"/>
                      <w:szCs w:val="24"/>
                    </w:rPr>
                    <w:t>6730529900000260902550</w:t>
                  </w:r>
                  <w:r>
                    <w:rPr>
                      <w:rFonts w:ascii="Times New Roman" w:eastAsia="Times New Roman" w:hAnsi="Times New Roman"/>
                      <w:sz w:val="24"/>
                      <w:szCs w:val="24"/>
                    </w:rPr>
                    <w:t>1447</w:t>
                  </w:r>
                </w:p>
                <w:p w:rsidR="001C4F4F" w:rsidRPr="00CF2A28" w:rsidRDefault="001C4F4F" w:rsidP="00EE10FB">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в  Івано-Франківській філії</w:t>
                  </w:r>
                </w:p>
                <w:p w:rsidR="001C4F4F" w:rsidRPr="00CF2A28" w:rsidRDefault="001C4F4F" w:rsidP="00EE10FB">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АТ КБ Приватбанк</w:t>
                  </w:r>
                  <w:r w:rsidRPr="00CF2A28">
                    <w:rPr>
                      <w:rFonts w:ascii="Times New Roman" w:eastAsia="Times New Roman" w:hAnsi="Times New Roman"/>
                      <w:sz w:val="24"/>
                      <w:szCs w:val="24"/>
                    </w:rPr>
                    <w:tab/>
                  </w:r>
                </w:p>
                <w:p w:rsidR="001C4F4F" w:rsidRPr="00CF2A28" w:rsidRDefault="001C4F4F" w:rsidP="00EE10FB">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МФО 305299</w:t>
                  </w:r>
                </w:p>
                <w:p w:rsidR="001C4F4F" w:rsidRPr="00CF2A28" w:rsidRDefault="001C4F4F" w:rsidP="00EE10FB">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 xml:space="preserve">Код 41838805                                                    </w:t>
                  </w:r>
                </w:p>
              </w:tc>
            </w:tr>
            <w:tr w:rsidR="001C4F4F" w:rsidRPr="00CF2A28" w:rsidTr="00EE10FB">
              <w:tc>
                <w:tcPr>
                  <w:tcW w:w="4788" w:type="dxa"/>
                </w:tcPr>
                <w:p w:rsidR="001C4F4F" w:rsidRDefault="001C4F4F" w:rsidP="00EE10FB">
                  <w:pPr>
                    <w:spacing w:after="0" w:line="240" w:lineRule="auto"/>
                    <w:rPr>
                      <w:rFonts w:ascii="Times New Roman" w:eastAsia="Times New Roman" w:hAnsi="Times New Roman"/>
                      <w:b/>
                      <w:sz w:val="24"/>
                      <w:szCs w:val="24"/>
                    </w:rPr>
                  </w:pPr>
                  <w:bookmarkStart w:id="18" w:name="_Hlk524681233"/>
                </w:p>
                <w:p w:rsidR="001C4F4F" w:rsidRDefault="001C4F4F" w:rsidP="00EE10FB">
                  <w:pPr>
                    <w:spacing w:after="0" w:line="240" w:lineRule="auto"/>
                    <w:rPr>
                      <w:rFonts w:ascii="Times New Roman" w:eastAsia="Times New Roman" w:hAnsi="Times New Roman"/>
                      <w:b/>
                      <w:sz w:val="24"/>
                      <w:szCs w:val="24"/>
                    </w:rPr>
                  </w:pPr>
                </w:p>
                <w:p w:rsidR="001C4F4F" w:rsidRPr="00CF2A28" w:rsidRDefault="001C4F4F" w:rsidP="00EE10FB">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Головний лікар          </w:t>
                  </w:r>
                </w:p>
                <w:p w:rsidR="001C4F4F" w:rsidRPr="00CF2A28" w:rsidRDefault="001C4F4F" w:rsidP="00EE10FB">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                                         </w:t>
                  </w:r>
                  <w:bookmarkEnd w:id="18"/>
                  <w:r w:rsidRPr="00CF2A28">
                    <w:rPr>
                      <w:rFonts w:ascii="Times New Roman" w:eastAsia="Times New Roman" w:hAnsi="Times New Roman"/>
                      <w:b/>
                      <w:sz w:val="24"/>
                      <w:szCs w:val="24"/>
                    </w:rPr>
                    <w:t>Віктор ДЕНИСЮК</w:t>
                  </w:r>
                </w:p>
              </w:tc>
            </w:tr>
          </w:tbl>
          <w:p w:rsidR="001C4F4F" w:rsidRPr="00F41898" w:rsidRDefault="001C4F4F" w:rsidP="00EE10FB">
            <w:pPr>
              <w:tabs>
                <w:tab w:val="left" w:pos="5940"/>
              </w:tabs>
              <w:spacing w:after="0" w:line="240" w:lineRule="auto"/>
            </w:pPr>
          </w:p>
          <w:p w:rsidR="001C4F4F" w:rsidRPr="00F41898" w:rsidRDefault="001C4F4F" w:rsidP="00EE10FB">
            <w:pPr>
              <w:widowControl w:val="0"/>
              <w:spacing w:after="0" w:line="240" w:lineRule="auto"/>
              <w:jc w:val="center"/>
            </w:pPr>
          </w:p>
        </w:tc>
        <w:tc>
          <w:tcPr>
            <w:tcW w:w="4846" w:type="dxa"/>
            <w:shd w:val="clear" w:color="auto" w:fill="auto"/>
          </w:tcPr>
          <w:p w:rsidR="001C4F4F" w:rsidRDefault="001C4F4F" w:rsidP="00EE10FB">
            <w:pPr>
              <w:widowControl w:val="0"/>
              <w:spacing w:after="0" w:line="240" w:lineRule="auto"/>
              <w:jc w:val="center"/>
            </w:pPr>
            <w:r>
              <w:rPr>
                <w:rFonts w:ascii="Times New Roman" w:eastAsia="Times New Roman" w:hAnsi="Times New Roman" w:cs="Times New Roman"/>
                <w:b/>
                <w:sz w:val="24"/>
                <w:szCs w:val="24"/>
              </w:rPr>
              <w:t>ПОСТАЧАЛЬНИК</w:t>
            </w:r>
          </w:p>
          <w:p w:rsidR="001C4F4F" w:rsidRDefault="001C4F4F" w:rsidP="00EE10FB">
            <w:pPr>
              <w:widowControl w:val="0"/>
              <w:spacing w:after="0" w:line="240" w:lineRule="auto"/>
            </w:pPr>
          </w:p>
        </w:tc>
      </w:tr>
    </w:tbl>
    <w:p w:rsidR="00AE63D3" w:rsidRDefault="00AE63D3"/>
    <w:sectPr w:rsidR="00AE63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4F"/>
    <w:rsid w:val="001C4F4F"/>
    <w:rsid w:val="00AE63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B1E9"/>
  <w15:chartTrackingRefBased/>
  <w15:docId w15:val="{0D3F54AD-D0E0-4611-A62C-A809A879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F4F"/>
    <w:pPr>
      <w:suppressAutoHyphens/>
      <w:spacing w:after="200" w:line="276" w:lineRule="auto"/>
    </w:pPr>
    <w:rPr>
      <w:rFonts w:ascii="Calibri" w:eastAsia="Calibri" w:hAnsi="Calibri" w:cs="Calibri"/>
      <w:lang w:eastAsia="uk-UA"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4F4F"/>
    <w:rPr>
      <w:color w:val="0000FF"/>
      <w:u w:val="single"/>
    </w:rPr>
  </w:style>
  <w:style w:type="character" w:styleId="a4">
    <w:name w:val="Emphasis"/>
    <w:qFormat/>
    <w:rsid w:val="001C4F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wikipedia.org/wiki/&#1058;&#1077;&#1093;&#1085;&#1110;&#1095;&#1085;&#1072;_&#1076;&#1086;&#1082;&#1091;&#1084;&#1077;&#1085;&#1090;&#1072;&#1094;&#1110;&#11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1058;&#1077;&#1093;&#1085;&#1110;&#1095;&#1085;&#1110;_&#1091;&#1084;&#1086;&#1074;&#1080;" TargetMode="External"/><Relationship Id="rId5" Type="http://schemas.openxmlformats.org/officeDocument/2006/relationships/hyperlink" Target="https://uk.wikipedia.org/wiki/&#1057;&#1090;&#1072;&#1085;&#1076;&#1072;&#1088;&#1090;" TargetMode="External"/><Relationship Id="rId4" Type="http://schemas.openxmlformats.org/officeDocument/2006/relationships/hyperlink" Target="https://uk.wikipedia.org/wiki/&#1071;&#1082;&#1110;&#1089;&#1090;&#11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17013</Words>
  <Characters>9698</Characters>
  <Application>Microsoft Office Word</Application>
  <DocSecurity>0</DocSecurity>
  <Lines>80</Lines>
  <Paragraphs>53</Paragraphs>
  <ScaleCrop>false</ScaleCrop>
  <Company/>
  <LinksUpToDate>false</LinksUpToDate>
  <CharactersWithSpaces>26658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Кривень</dc:creator>
  <cp:keywords/>
  <dc:description/>
  <cp:lastModifiedBy>Василь Кривень</cp:lastModifiedBy>
  <cp:revision>1</cp:revision>
  <dcterms:created xsi:type="dcterms:W3CDTF">2024-01-30T16:45:00Z</dcterms:created>
  <dcterms:modified xsi:type="dcterms:W3CDTF">2024-01-30T16:48:00Z</dcterms:modified>
</cp:coreProperties>
</file>