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3869" w14:textId="36120808" w:rsidR="00C17DBD" w:rsidRPr="00303751" w:rsidRDefault="00CB1FC4" w:rsidP="00C17DBD">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Проек договору</w:t>
      </w:r>
      <w:bookmarkStart w:id="0" w:name="_GoBack"/>
      <w:bookmarkEnd w:id="0"/>
    </w:p>
    <w:p w14:paraId="5BAAC97F" w14:textId="77777777" w:rsidR="00C17DBD" w:rsidRPr="00144F26" w:rsidRDefault="00C17DBD" w:rsidP="00E13FDC">
      <w:pPr>
        <w:jc w:val="right"/>
        <w:rPr>
          <w:rFonts w:ascii="Times New Roman" w:hAnsi="Times New Roman" w:cs="Times New Roman"/>
          <w:b/>
          <w:bCs/>
          <w:sz w:val="24"/>
          <w:szCs w:val="24"/>
          <w:lang w:val="uk-UA"/>
        </w:rPr>
      </w:pPr>
      <w:r w:rsidRPr="00AD4661">
        <w:rPr>
          <w:rFonts w:ascii="Times New Roman" w:hAnsi="Times New Roman" w:cs="Times New Roman"/>
          <w:b/>
          <w:bCs/>
          <w:sz w:val="24"/>
          <w:szCs w:val="24"/>
          <w:lang w:val="uk-UA"/>
        </w:rPr>
        <w:t>Додато</w:t>
      </w:r>
      <w:r>
        <w:rPr>
          <w:rFonts w:ascii="Times New Roman" w:hAnsi="Times New Roman" w:cs="Times New Roman"/>
          <w:b/>
          <w:bCs/>
          <w:sz w:val="24"/>
          <w:szCs w:val="24"/>
          <w:lang w:val="uk-UA"/>
        </w:rPr>
        <w:t xml:space="preserve">к № 4 </w:t>
      </w:r>
    </w:p>
    <w:p w14:paraId="4200E433" w14:textId="77777777" w:rsidR="00C17DBD" w:rsidRPr="00C17DBD" w:rsidRDefault="00C17DBD" w:rsidP="00C17DBD">
      <w:pPr>
        <w:jc w:val="center"/>
        <w:rPr>
          <w:rFonts w:ascii="Times New Roman" w:hAnsi="Times New Roman" w:cs="Times New Roman"/>
          <w:b/>
          <w:bCs/>
          <w:sz w:val="24"/>
          <w:szCs w:val="24"/>
          <w:lang w:val="uk-UA"/>
        </w:rPr>
      </w:pPr>
      <w:r w:rsidRPr="00A808D1">
        <w:rPr>
          <w:rFonts w:ascii="Times New Roman" w:hAnsi="Times New Roman" w:cs="Times New Roman"/>
          <w:b/>
          <w:bCs/>
          <w:sz w:val="24"/>
          <w:szCs w:val="24"/>
          <w:lang w:val="uk-UA"/>
        </w:rPr>
        <w:t>Договір</w:t>
      </w:r>
    </w:p>
    <w:p w14:paraId="373F4D46" w14:textId="77777777" w:rsidR="00C17DBD" w:rsidRPr="00CB1FC4" w:rsidRDefault="00C17DBD" w:rsidP="00C17DBD">
      <w:pPr>
        <w:shd w:val="clear" w:color="auto" w:fill="FFFFFF"/>
        <w:rPr>
          <w:rFonts w:ascii="Times New Roman" w:hAnsi="Times New Roman" w:cs="Times New Roman"/>
          <w:color w:val="000000"/>
          <w:spacing w:val="-2"/>
          <w:sz w:val="24"/>
          <w:szCs w:val="24"/>
          <w:lang w:val="uk-UA"/>
        </w:rPr>
      </w:pPr>
      <w:r w:rsidRPr="00CB1FC4">
        <w:rPr>
          <w:rFonts w:ascii="Times New Roman" w:hAnsi="Times New Roman" w:cs="Times New Roman"/>
          <w:i/>
          <w:color w:val="000000"/>
          <w:spacing w:val="-2"/>
          <w:sz w:val="24"/>
          <w:szCs w:val="24"/>
          <w:u w:val="single"/>
          <w:lang w:val="uk-UA"/>
        </w:rPr>
        <w:t>__</w:t>
      </w:r>
      <w:r w:rsidRPr="00CB1FC4">
        <w:rPr>
          <w:rFonts w:ascii="Times New Roman" w:hAnsi="Times New Roman" w:cs="Times New Roman"/>
          <w:i/>
          <w:color w:val="000000"/>
          <w:spacing w:val="-2"/>
          <w:sz w:val="24"/>
          <w:szCs w:val="24"/>
          <w:lang w:val="uk-UA"/>
        </w:rPr>
        <w:t>.</w:t>
      </w:r>
      <w:r w:rsidRPr="00303751">
        <w:rPr>
          <w:rFonts w:ascii="Times New Roman" w:hAnsi="Times New Roman" w:cs="Times New Roman"/>
          <w:i/>
          <w:color w:val="000000"/>
          <w:spacing w:val="-2"/>
          <w:sz w:val="24"/>
          <w:szCs w:val="24"/>
          <w:u w:val="single"/>
          <w:lang w:val="uk-UA"/>
        </w:rPr>
        <w:t>_________</w:t>
      </w:r>
      <w:r w:rsidRPr="00CB1FC4">
        <w:rPr>
          <w:rFonts w:ascii="Times New Roman" w:hAnsi="Times New Roman" w:cs="Times New Roman"/>
          <w:i/>
          <w:color w:val="000000"/>
          <w:spacing w:val="-2"/>
          <w:sz w:val="24"/>
          <w:szCs w:val="24"/>
          <w:lang w:val="uk-UA"/>
        </w:rPr>
        <w:t xml:space="preserve">                                                                                         </w:t>
      </w:r>
      <w:r w:rsidRPr="00303751">
        <w:rPr>
          <w:rFonts w:ascii="Times New Roman" w:hAnsi="Times New Roman" w:cs="Times New Roman"/>
          <w:i/>
          <w:color w:val="000000"/>
          <w:spacing w:val="-2"/>
          <w:sz w:val="24"/>
          <w:szCs w:val="24"/>
          <w:u w:val="single"/>
          <w:lang w:val="uk-UA"/>
        </w:rPr>
        <w:t>___</w:t>
      </w:r>
      <w:r w:rsidRPr="00CB1FC4">
        <w:rPr>
          <w:rFonts w:ascii="Times New Roman" w:hAnsi="Times New Roman" w:cs="Times New Roman"/>
          <w:i/>
          <w:color w:val="000000"/>
          <w:spacing w:val="-2"/>
          <w:sz w:val="24"/>
          <w:szCs w:val="24"/>
          <w:lang w:val="uk-UA"/>
        </w:rPr>
        <w:t xml:space="preserve"> </w:t>
      </w:r>
      <w:r w:rsidRPr="00303751">
        <w:rPr>
          <w:rFonts w:ascii="Times New Roman" w:hAnsi="Times New Roman" w:cs="Times New Roman"/>
          <w:i/>
          <w:color w:val="000000"/>
          <w:spacing w:val="-2"/>
          <w:sz w:val="24"/>
          <w:szCs w:val="24"/>
          <w:u w:val="single"/>
          <w:lang w:val="uk-UA"/>
        </w:rPr>
        <w:t>___________</w:t>
      </w:r>
      <w:r w:rsidRPr="00CB1FC4">
        <w:rPr>
          <w:rFonts w:ascii="Times New Roman" w:hAnsi="Times New Roman" w:cs="Times New Roman"/>
          <w:color w:val="000000"/>
          <w:spacing w:val="-2"/>
          <w:sz w:val="24"/>
          <w:szCs w:val="24"/>
          <w:lang w:val="uk-UA"/>
        </w:rPr>
        <w:t xml:space="preserve"> 202</w:t>
      </w:r>
      <w:r w:rsidRPr="00303751">
        <w:rPr>
          <w:rFonts w:ascii="Times New Roman" w:hAnsi="Times New Roman" w:cs="Times New Roman"/>
          <w:color w:val="000000"/>
          <w:spacing w:val="-2"/>
          <w:sz w:val="24"/>
          <w:szCs w:val="24"/>
          <w:lang w:val="uk-UA"/>
        </w:rPr>
        <w:t>4</w:t>
      </w:r>
      <w:r w:rsidRPr="00CB1FC4">
        <w:rPr>
          <w:rFonts w:ascii="Times New Roman" w:hAnsi="Times New Roman" w:cs="Times New Roman"/>
          <w:color w:val="000000"/>
          <w:spacing w:val="-2"/>
          <w:sz w:val="24"/>
          <w:szCs w:val="24"/>
          <w:lang w:val="uk-UA"/>
        </w:rPr>
        <w:t xml:space="preserve"> р</w:t>
      </w:r>
      <w:r w:rsidRPr="00CB1FC4">
        <w:rPr>
          <w:rFonts w:ascii="Times New Roman" w:hAnsi="Times New Roman" w:cs="Times New Roman"/>
          <w:i/>
          <w:color w:val="000000"/>
          <w:spacing w:val="-2"/>
          <w:sz w:val="24"/>
          <w:szCs w:val="24"/>
          <w:lang w:val="uk-UA"/>
        </w:rPr>
        <w:t>.</w:t>
      </w:r>
    </w:p>
    <w:p w14:paraId="12843A9E" w14:textId="6E4169F8" w:rsidR="00C17DBD" w:rsidRPr="00CB1FC4" w:rsidRDefault="00C17DBD" w:rsidP="00C17DBD">
      <w:pPr>
        <w:jc w:val="both"/>
        <w:rPr>
          <w:rFonts w:ascii="Times New Roman" w:hAnsi="Times New Roman" w:cs="Times New Roman"/>
          <w:b/>
          <w:bCs/>
          <w:color w:val="000000"/>
          <w:sz w:val="24"/>
          <w:szCs w:val="24"/>
          <w:lang w:val="uk-UA"/>
        </w:rPr>
      </w:pPr>
      <w:r w:rsidRPr="00CB1FC4">
        <w:rPr>
          <w:rFonts w:ascii="Times New Roman" w:hAnsi="Times New Roman" w:cs="Times New Roman"/>
          <w:b/>
          <w:bCs/>
          <w:color w:val="000000"/>
          <w:spacing w:val="-2"/>
          <w:sz w:val="24"/>
          <w:szCs w:val="24"/>
          <w:u w:val="single"/>
          <w:lang w:val="uk-UA"/>
        </w:rPr>
        <w:t xml:space="preserve"> </w:t>
      </w:r>
      <w:r w:rsidR="009B4367" w:rsidRPr="00CB1FC4">
        <w:rPr>
          <w:rFonts w:ascii="Times New Roman" w:hAnsi="Times New Roman" w:cs="Times New Roman"/>
          <w:b/>
          <w:bCs/>
          <w:color w:val="000000"/>
          <w:spacing w:val="-2"/>
          <w:sz w:val="24"/>
          <w:szCs w:val="24"/>
          <w:u w:val="single"/>
          <w:lang w:val="uk-UA"/>
        </w:rPr>
        <w:t>Виконавець</w:t>
      </w:r>
      <w:r w:rsidRPr="00CB1FC4">
        <w:rPr>
          <w:rFonts w:ascii="Times New Roman" w:hAnsi="Times New Roman" w:cs="Times New Roman"/>
          <w:b/>
          <w:bCs/>
          <w:color w:val="000000"/>
          <w:spacing w:val="-2"/>
          <w:sz w:val="24"/>
          <w:szCs w:val="24"/>
          <w:u w:val="single"/>
          <w:lang w:val="uk-UA"/>
        </w:rPr>
        <w:t>:</w:t>
      </w:r>
      <w:r w:rsidRPr="00303751">
        <w:rPr>
          <w:rFonts w:ascii="Times New Roman" w:hAnsi="Times New Roman" w:cs="Times New Roman"/>
          <w:b/>
          <w:bCs/>
          <w:color w:val="000000"/>
          <w:spacing w:val="-2"/>
          <w:sz w:val="24"/>
          <w:szCs w:val="24"/>
          <w:u w:val="single"/>
          <w:lang w:val="uk-UA"/>
        </w:rPr>
        <w:t xml:space="preserve">                                                    </w:t>
      </w:r>
      <w:r w:rsidRPr="00CB1FC4">
        <w:rPr>
          <w:rFonts w:ascii="Times New Roman" w:hAnsi="Times New Roman" w:cs="Times New Roman"/>
          <w:b/>
          <w:bCs/>
          <w:sz w:val="24"/>
          <w:szCs w:val="24"/>
          <w:lang w:val="uk-UA"/>
        </w:rPr>
        <w:t xml:space="preserve">, </w:t>
      </w:r>
      <w:r w:rsidRPr="00CB1FC4">
        <w:rPr>
          <w:rFonts w:ascii="Times New Roman" w:hAnsi="Times New Roman" w:cs="Times New Roman"/>
          <w:sz w:val="24"/>
          <w:szCs w:val="24"/>
          <w:lang w:val="uk-UA"/>
        </w:rPr>
        <w:t xml:space="preserve"> що діє на підставі  </w:t>
      </w:r>
      <w:r w:rsidRPr="00303751">
        <w:rPr>
          <w:rFonts w:ascii="Times New Roman" w:hAnsi="Times New Roman" w:cs="Times New Roman"/>
          <w:sz w:val="24"/>
          <w:szCs w:val="24"/>
          <w:lang w:val="uk-UA"/>
        </w:rPr>
        <w:t xml:space="preserve">                                                </w:t>
      </w:r>
      <w:r w:rsidRPr="00CB1FC4">
        <w:rPr>
          <w:rFonts w:ascii="Times New Roman" w:hAnsi="Times New Roman" w:cs="Times New Roman"/>
          <w:sz w:val="24"/>
          <w:szCs w:val="24"/>
          <w:lang w:val="uk-UA"/>
        </w:rPr>
        <w:t>, з однієї сторони, та</w:t>
      </w:r>
      <w:r w:rsidRPr="00303751">
        <w:rPr>
          <w:rFonts w:ascii="Times New Roman" w:hAnsi="Times New Roman" w:cs="Times New Roman"/>
          <w:b/>
          <w:bCs/>
          <w:color w:val="000000"/>
          <w:sz w:val="24"/>
          <w:szCs w:val="24"/>
          <w:lang w:val="uk-UA"/>
        </w:rPr>
        <w:t xml:space="preserve"> </w:t>
      </w:r>
      <w:r w:rsidRPr="00CB1FC4">
        <w:rPr>
          <w:rFonts w:ascii="Times New Roman" w:hAnsi="Times New Roman" w:cs="Times New Roman"/>
          <w:b/>
          <w:bCs/>
          <w:color w:val="000000"/>
          <w:spacing w:val="-2"/>
          <w:sz w:val="24"/>
          <w:szCs w:val="24"/>
          <w:u w:val="single"/>
          <w:lang w:val="uk-UA"/>
        </w:rPr>
        <w:t>Замовник:</w:t>
      </w:r>
      <w:r w:rsidRPr="00CB1FC4">
        <w:rPr>
          <w:rFonts w:ascii="Times New Roman" w:hAnsi="Times New Roman" w:cs="Times New Roman"/>
          <w:b/>
          <w:bCs/>
          <w:color w:val="000000"/>
          <w:spacing w:val="-2"/>
          <w:sz w:val="24"/>
          <w:szCs w:val="24"/>
          <w:lang w:val="uk-UA"/>
        </w:rPr>
        <w:t xml:space="preserve"> </w:t>
      </w:r>
      <w:r w:rsidRPr="00303751">
        <w:rPr>
          <w:rFonts w:ascii="Times New Roman" w:hAnsi="Times New Roman" w:cs="Times New Roman"/>
          <w:b/>
          <w:bCs/>
          <w:color w:val="000000"/>
          <w:spacing w:val="-2"/>
          <w:sz w:val="24"/>
          <w:szCs w:val="24"/>
          <w:lang w:val="uk-UA"/>
        </w:rPr>
        <w:t>Ковалівська сільська рада</w:t>
      </w:r>
      <w:r w:rsidRPr="00CB1FC4">
        <w:rPr>
          <w:rFonts w:ascii="Times New Roman" w:hAnsi="Times New Roman" w:cs="Times New Roman"/>
          <w:b/>
          <w:sz w:val="24"/>
          <w:szCs w:val="24"/>
          <w:lang w:val="uk-UA"/>
        </w:rPr>
        <w:t xml:space="preserve">, </w:t>
      </w:r>
      <w:r w:rsidRPr="00CB1FC4">
        <w:rPr>
          <w:rFonts w:ascii="Times New Roman" w:hAnsi="Times New Roman" w:cs="Times New Roman"/>
          <w:bCs/>
          <w:sz w:val="24"/>
          <w:szCs w:val="24"/>
          <w:lang w:val="uk-UA"/>
        </w:rPr>
        <w:t xml:space="preserve">в особі </w:t>
      </w:r>
      <w:r w:rsidRPr="00303751">
        <w:rPr>
          <w:rFonts w:ascii="Times New Roman" w:hAnsi="Times New Roman" w:cs="Times New Roman"/>
          <w:bCs/>
          <w:sz w:val="24"/>
          <w:szCs w:val="24"/>
          <w:lang w:val="uk-UA"/>
        </w:rPr>
        <w:t>сільського голови Клюковської Раїси Феліксівни</w:t>
      </w:r>
      <w:r w:rsidRPr="00CB1FC4">
        <w:rPr>
          <w:rFonts w:ascii="Times New Roman" w:hAnsi="Times New Roman" w:cs="Times New Roman"/>
          <w:bCs/>
          <w:sz w:val="24"/>
          <w:szCs w:val="24"/>
          <w:lang w:val="uk-UA"/>
        </w:rPr>
        <w:t>, що діє на підставі</w:t>
      </w:r>
      <w:r w:rsidRPr="00CB1FC4">
        <w:rPr>
          <w:rFonts w:ascii="Times New Roman" w:hAnsi="Times New Roman" w:cs="Times New Roman"/>
          <w:sz w:val="24"/>
          <w:szCs w:val="24"/>
          <w:lang w:val="uk-UA"/>
        </w:rPr>
        <w:t xml:space="preserve">  Закону України «Про місцеве самоврядування в Україні» від 21.05.1997 № 280/97-ВР, </w:t>
      </w:r>
      <w:r w:rsidRPr="00CB1FC4">
        <w:rPr>
          <w:rFonts w:ascii="Times New Roman" w:hAnsi="Times New Roman" w:cs="Times New Roman"/>
          <w:color w:val="000000"/>
          <w:spacing w:val="-2"/>
          <w:sz w:val="24"/>
          <w:szCs w:val="24"/>
          <w:lang w:val="uk-UA"/>
        </w:rPr>
        <w:t xml:space="preserve">з іншої сторони,  спільно іменовані «Сторони», а кожна окремо – «Сторона», погодивши усі істотні умови, </w:t>
      </w:r>
      <w:r w:rsidRPr="00CB1FC4">
        <w:rPr>
          <w:rFonts w:ascii="Times New Roman" w:hAnsi="Times New Roman" w:cs="Times New Roman"/>
          <w:color w:val="000000"/>
          <w:sz w:val="24"/>
          <w:szCs w:val="24"/>
          <w:lang w:val="uk-UA"/>
        </w:rPr>
        <w:t xml:space="preserve">за результатами проведеної закупівлі відповідно до Особливостей </w:t>
      </w:r>
      <w:r w:rsidRPr="00CB1FC4">
        <w:rPr>
          <w:rFonts w:ascii="Times New Roman" w:hAnsi="Times New Roman" w:cs="Times New Roman"/>
          <w:sz w:val="24"/>
          <w:szCs w:val="24"/>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Pr="00CB1FC4">
        <w:rPr>
          <w:rFonts w:ascii="Times New Roman" w:hAnsi="Times New Roman" w:cs="Times New Roman"/>
          <w:color w:val="000000"/>
          <w:sz w:val="24"/>
          <w:szCs w:val="24"/>
          <w:lang w:val="uk-UA"/>
        </w:rPr>
        <w:t>, уклали цей договір про таке (далі - Договір):</w:t>
      </w:r>
    </w:p>
    <w:p w14:paraId="75C97E1C" w14:textId="77777777" w:rsidR="00C17DBD" w:rsidRPr="00CB1FC4" w:rsidRDefault="00C17DBD" w:rsidP="00C17DBD">
      <w:pPr>
        <w:shd w:val="clear" w:color="auto" w:fill="FFFFFF"/>
        <w:ind w:left="45"/>
        <w:jc w:val="center"/>
        <w:rPr>
          <w:rFonts w:ascii="Times New Roman" w:hAnsi="Times New Roman" w:cs="Times New Roman"/>
          <w:b/>
          <w:bCs/>
          <w:color w:val="000000"/>
          <w:spacing w:val="-2"/>
          <w:sz w:val="24"/>
          <w:szCs w:val="24"/>
          <w:lang w:val="uk-UA"/>
        </w:rPr>
      </w:pPr>
      <w:r w:rsidRPr="00CB1FC4">
        <w:rPr>
          <w:rFonts w:ascii="Times New Roman" w:hAnsi="Times New Roman" w:cs="Times New Roman"/>
          <w:b/>
          <w:bCs/>
          <w:color w:val="000000"/>
          <w:spacing w:val="-2"/>
          <w:sz w:val="24"/>
          <w:szCs w:val="24"/>
          <w:lang w:val="uk-UA"/>
        </w:rPr>
        <w:t>1.ПРЕДМЕТ ДОГОВОРУ</w:t>
      </w:r>
    </w:p>
    <w:p w14:paraId="4DF7F9A6" w14:textId="510CCB9C" w:rsidR="00C17DBD" w:rsidRPr="00CB1FC4" w:rsidRDefault="00C17DBD" w:rsidP="00C17DBD">
      <w:pPr>
        <w:shd w:val="clear" w:color="auto" w:fill="FFFFFF"/>
        <w:jc w:val="both"/>
        <w:rPr>
          <w:rFonts w:ascii="Times New Roman" w:hAnsi="Times New Roman" w:cs="Times New Roman"/>
          <w:b/>
          <w:sz w:val="24"/>
          <w:szCs w:val="24"/>
          <w:lang w:val="uk-UA"/>
        </w:rPr>
      </w:pPr>
      <w:r w:rsidRPr="00CB1FC4">
        <w:rPr>
          <w:rFonts w:ascii="Times New Roman" w:hAnsi="Times New Roman" w:cs="Times New Roman"/>
          <w:bCs/>
          <w:color w:val="000000"/>
          <w:spacing w:val="-2"/>
          <w:sz w:val="24"/>
          <w:szCs w:val="24"/>
          <w:lang w:val="uk-UA"/>
        </w:rPr>
        <w:t xml:space="preserve">1.1. </w:t>
      </w:r>
      <w:r w:rsidRPr="00CB1FC4">
        <w:rPr>
          <w:rFonts w:ascii="Times New Roman" w:hAnsi="Times New Roman" w:cs="Times New Roman"/>
          <w:color w:val="000000"/>
          <w:spacing w:val="-2"/>
          <w:sz w:val="24"/>
          <w:szCs w:val="24"/>
          <w:lang w:val="uk-UA"/>
        </w:rPr>
        <w:t xml:space="preserve">Замовник доручає, а </w:t>
      </w:r>
      <w:r w:rsidR="009B4367" w:rsidRPr="00CB1FC4">
        <w:rPr>
          <w:rFonts w:ascii="Times New Roman" w:hAnsi="Times New Roman" w:cs="Times New Roman"/>
          <w:color w:val="000000"/>
          <w:spacing w:val="-2"/>
          <w:sz w:val="24"/>
          <w:szCs w:val="24"/>
          <w:lang w:val="uk-UA"/>
        </w:rPr>
        <w:t>Виконавець</w:t>
      </w:r>
      <w:r w:rsidRPr="00CB1FC4">
        <w:rPr>
          <w:rFonts w:ascii="Times New Roman" w:hAnsi="Times New Roman" w:cs="Times New Roman"/>
          <w:color w:val="000000"/>
          <w:spacing w:val="-2"/>
          <w:sz w:val="24"/>
          <w:szCs w:val="24"/>
          <w:lang w:val="uk-UA"/>
        </w:rPr>
        <w:t xml:space="preserve"> зобов’язується у відповідності до умов даного Договору виконати </w:t>
      </w:r>
      <w:r w:rsidRPr="00303751">
        <w:rPr>
          <w:rFonts w:ascii="Times New Roman" w:hAnsi="Times New Roman" w:cs="Times New Roman"/>
          <w:color w:val="000000"/>
          <w:spacing w:val="-2"/>
          <w:sz w:val="24"/>
          <w:szCs w:val="24"/>
          <w:lang w:val="uk-UA"/>
        </w:rPr>
        <w:t>послуги</w:t>
      </w:r>
      <w:r w:rsidRPr="00CB1FC4">
        <w:rPr>
          <w:rFonts w:ascii="Times New Roman" w:hAnsi="Times New Roman" w:cs="Times New Roman"/>
          <w:color w:val="000000"/>
          <w:spacing w:val="-2"/>
          <w:sz w:val="24"/>
          <w:szCs w:val="24"/>
          <w:lang w:val="uk-UA"/>
        </w:rPr>
        <w:t xml:space="preserve"> </w:t>
      </w:r>
      <w:r w:rsidRPr="00303751">
        <w:rPr>
          <w:rFonts w:ascii="Times New Roman" w:hAnsi="Times New Roman" w:cs="Times New Roman"/>
          <w:color w:val="000000"/>
          <w:spacing w:val="-2"/>
          <w:sz w:val="24"/>
          <w:szCs w:val="24"/>
          <w:lang w:val="uk-UA"/>
        </w:rPr>
        <w:t>з</w:t>
      </w:r>
      <w:r w:rsidRPr="00CB1FC4">
        <w:rPr>
          <w:rFonts w:ascii="Times New Roman" w:hAnsi="Times New Roman" w:cs="Times New Roman"/>
          <w:color w:val="000000"/>
          <w:spacing w:val="-2"/>
          <w:sz w:val="24"/>
          <w:szCs w:val="24"/>
          <w:lang w:val="uk-UA"/>
        </w:rPr>
        <w:t xml:space="preserve"> </w:t>
      </w:r>
      <w:r w:rsidRPr="00CB1FC4">
        <w:rPr>
          <w:rFonts w:ascii="Times New Roman" w:hAnsi="Times New Roman" w:cs="Times New Roman"/>
          <w:b/>
          <w:sz w:val="24"/>
          <w:szCs w:val="24"/>
          <w:lang w:val="uk-UA"/>
        </w:rPr>
        <w:t>«</w:t>
      </w:r>
      <w:r w:rsidRPr="00CB1FC4">
        <w:rPr>
          <w:rFonts w:ascii="Times New Roman" w:hAnsi="Times New Roman" w:cs="Times New Roman"/>
          <w:b/>
          <w:sz w:val="24"/>
          <w:szCs w:val="24"/>
          <w:lang w:val="uk-UA" w:eastAsia="ar-SA"/>
        </w:rPr>
        <w:t xml:space="preserve">Встановлення комплексної системи відеоспостереження на території </w:t>
      </w:r>
      <w:r w:rsidRPr="00303751">
        <w:rPr>
          <w:rFonts w:ascii="Times New Roman" w:hAnsi="Times New Roman" w:cs="Times New Roman"/>
          <w:b/>
          <w:sz w:val="24"/>
          <w:szCs w:val="24"/>
          <w:lang w:val="uk-UA" w:eastAsia="ar-SA"/>
        </w:rPr>
        <w:t>Ковалівської сільської ради</w:t>
      </w:r>
      <w:r w:rsidRPr="00CB1FC4">
        <w:rPr>
          <w:rFonts w:ascii="Times New Roman" w:hAnsi="Times New Roman" w:cs="Times New Roman"/>
          <w:b/>
          <w:sz w:val="24"/>
          <w:szCs w:val="24"/>
          <w:lang w:val="uk-UA"/>
        </w:rPr>
        <w:t>»</w:t>
      </w:r>
      <w:r w:rsidRPr="00CB1FC4">
        <w:rPr>
          <w:rFonts w:ascii="Times New Roman" w:hAnsi="Times New Roman" w:cs="Times New Roman"/>
          <w:sz w:val="24"/>
          <w:szCs w:val="24"/>
          <w:lang w:val="uk-UA"/>
        </w:rPr>
        <w:t>, (</w:t>
      </w:r>
      <w:r w:rsidRPr="00CB1FC4">
        <w:rPr>
          <w:rFonts w:ascii="Times New Roman" w:hAnsi="Times New Roman" w:cs="Times New Roman"/>
          <w:bCs/>
          <w:sz w:val="24"/>
          <w:szCs w:val="24"/>
          <w:lang w:val="uk-UA"/>
        </w:rPr>
        <w:t xml:space="preserve">код ДК 021:2015 - </w:t>
      </w:r>
      <w:r w:rsidRPr="00CB1FC4">
        <w:rPr>
          <w:rFonts w:ascii="Times New Roman" w:hAnsi="Times New Roman" w:cs="Times New Roman"/>
          <w:b/>
          <w:color w:val="000000"/>
          <w:sz w:val="24"/>
          <w:szCs w:val="24"/>
          <w:lang w:val="uk-UA"/>
        </w:rPr>
        <w:t>51310000-8 Послуги зі встановлення радіо-, телевізійної, аудіо – та відеоапаратури</w:t>
      </w:r>
      <w:r w:rsidRPr="00CB1FC4">
        <w:rPr>
          <w:rFonts w:ascii="Times New Roman" w:hAnsi="Times New Roman" w:cs="Times New Roman"/>
          <w:bCs/>
          <w:color w:val="000000"/>
          <w:sz w:val="24"/>
          <w:szCs w:val="24"/>
          <w:lang w:val="uk-UA"/>
        </w:rPr>
        <w:t>)</w:t>
      </w:r>
      <w:r w:rsidRPr="00CB1FC4">
        <w:rPr>
          <w:rFonts w:ascii="Times New Roman" w:hAnsi="Times New Roman" w:cs="Times New Roman"/>
          <w:color w:val="000000"/>
          <w:spacing w:val="-2"/>
          <w:sz w:val="24"/>
          <w:szCs w:val="24"/>
          <w:lang w:val="uk-UA"/>
        </w:rPr>
        <w:t xml:space="preserve">, а Замовник зобов’язується прийняти ці </w:t>
      </w:r>
      <w:r w:rsidRPr="00303751">
        <w:rPr>
          <w:rFonts w:ascii="Times New Roman" w:hAnsi="Times New Roman" w:cs="Times New Roman"/>
          <w:color w:val="000000"/>
          <w:spacing w:val="-2"/>
          <w:sz w:val="24"/>
          <w:szCs w:val="24"/>
          <w:lang w:val="uk-UA"/>
        </w:rPr>
        <w:t>послуги</w:t>
      </w:r>
      <w:r w:rsidRPr="00CB1FC4">
        <w:rPr>
          <w:rFonts w:ascii="Times New Roman" w:hAnsi="Times New Roman" w:cs="Times New Roman"/>
          <w:color w:val="000000"/>
          <w:spacing w:val="-2"/>
          <w:sz w:val="24"/>
          <w:szCs w:val="24"/>
          <w:lang w:val="uk-UA"/>
        </w:rPr>
        <w:t xml:space="preserve"> та оплатити їх.</w:t>
      </w:r>
    </w:p>
    <w:p w14:paraId="3D312A59" w14:textId="63203921" w:rsidR="00C17DBD" w:rsidRPr="00A808D1" w:rsidRDefault="00C17DBD" w:rsidP="00C17DBD">
      <w:pPr>
        <w:shd w:val="clear" w:color="auto" w:fill="FFFFFF"/>
        <w:tabs>
          <w:tab w:val="left" w:pos="389"/>
        </w:tabs>
        <w:ind w:left="5"/>
        <w:jc w:val="both"/>
        <w:rPr>
          <w:rFonts w:ascii="Times New Roman" w:hAnsi="Times New Roman" w:cs="Times New Roman"/>
          <w:color w:val="000000"/>
          <w:spacing w:val="-2"/>
          <w:sz w:val="24"/>
          <w:szCs w:val="24"/>
        </w:rPr>
      </w:pPr>
      <w:r w:rsidRPr="00303751">
        <w:rPr>
          <w:rFonts w:ascii="Times New Roman" w:hAnsi="Times New Roman" w:cs="Times New Roman"/>
          <w:color w:val="000000"/>
          <w:spacing w:val="-2"/>
          <w:sz w:val="24"/>
          <w:szCs w:val="24"/>
        </w:rPr>
        <w:t xml:space="preserve">1.2. </w:t>
      </w:r>
      <w:r w:rsidR="009B4367" w:rsidRPr="00303751">
        <w:rPr>
          <w:rFonts w:ascii="Times New Roman" w:hAnsi="Times New Roman" w:cs="Times New Roman"/>
          <w:color w:val="000000"/>
          <w:spacing w:val="-2"/>
          <w:sz w:val="24"/>
          <w:szCs w:val="24"/>
        </w:rPr>
        <w:t>Виконавець</w:t>
      </w:r>
      <w:r w:rsidRPr="00303751">
        <w:rPr>
          <w:rFonts w:ascii="Times New Roman" w:hAnsi="Times New Roman" w:cs="Times New Roman"/>
          <w:color w:val="000000"/>
          <w:spacing w:val="-2"/>
          <w:sz w:val="24"/>
          <w:szCs w:val="24"/>
        </w:rPr>
        <w:t xml:space="preserve"> повинен </w:t>
      </w:r>
      <w:r w:rsidR="009B4367" w:rsidRPr="00303751">
        <w:rPr>
          <w:rFonts w:ascii="Times New Roman" w:hAnsi="Times New Roman" w:cs="Times New Roman"/>
          <w:color w:val="000000"/>
          <w:spacing w:val="-2"/>
          <w:sz w:val="24"/>
          <w:szCs w:val="24"/>
        </w:rPr>
        <w:t>надати</w:t>
      </w:r>
      <w:r w:rsidRPr="00303751">
        <w:rPr>
          <w:rFonts w:ascii="Times New Roman" w:hAnsi="Times New Roman" w:cs="Times New Roman"/>
          <w:color w:val="000000"/>
          <w:spacing w:val="-2"/>
          <w:sz w:val="24"/>
          <w:szCs w:val="24"/>
        </w:rPr>
        <w:t xml:space="preserve"> передбачені Договором</w:t>
      </w:r>
      <w:r w:rsidRPr="00303751">
        <w:rPr>
          <w:rFonts w:ascii="Times New Roman" w:hAnsi="Times New Roman" w:cs="Times New Roman"/>
          <w:color w:val="000000"/>
          <w:spacing w:val="-2"/>
          <w:sz w:val="24"/>
          <w:szCs w:val="24"/>
          <w:lang w:val="uk-UA"/>
        </w:rPr>
        <w:t xml:space="preserve"> послуги</w:t>
      </w:r>
      <w:r w:rsidRPr="00303751">
        <w:rPr>
          <w:rFonts w:ascii="Times New Roman" w:hAnsi="Times New Roman" w:cs="Times New Roman"/>
          <w:color w:val="000000"/>
          <w:spacing w:val="-2"/>
          <w:sz w:val="24"/>
          <w:szCs w:val="24"/>
        </w:rPr>
        <w:t>, якість яких відповідає умовам ДСТУ державним стандартам, будівельним нормам і правилам,</w:t>
      </w:r>
      <w:r w:rsidR="00F80B82" w:rsidRPr="00303751">
        <w:rPr>
          <w:rFonts w:ascii="Times New Roman" w:hAnsi="Times New Roman" w:cs="Times New Roman"/>
          <w:color w:val="000000"/>
          <w:spacing w:val="-2"/>
          <w:sz w:val="24"/>
          <w:szCs w:val="24"/>
        </w:rPr>
        <w:t xml:space="preserve"> іншим нормативним</w:t>
      </w:r>
      <w:r w:rsidR="00F80B82">
        <w:rPr>
          <w:rFonts w:ascii="Times New Roman" w:hAnsi="Times New Roman" w:cs="Times New Roman"/>
          <w:color w:val="000000"/>
          <w:spacing w:val="-2"/>
          <w:sz w:val="24"/>
          <w:szCs w:val="24"/>
        </w:rPr>
        <w:t xml:space="preserve"> документам.</w:t>
      </w:r>
    </w:p>
    <w:p w14:paraId="22327864" w14:textId="77777777" w:rsidR="00C17DBD" w:rsidRPr="00A808D1" w:rsidRDefault="00C17DBD" w:rsidP="00C17DBD">
      <w:pPr>
        <w:shd w:val="clear" w:color="auto" w:fill="FFFFFF"/>
        <w:tabs>
          <w:tab w:val="left" w:pos="389"/>
        </w:tabs>
        <w:ind w:left="5"/>
        <w:jc w:val="both"/>
        <w:rPr>
          <w:rFonts w:ascii="Times New Roman" w:hAnsi="Times New Roman" w:cs="Times New Roman"/>
          <w:color w:val="000000"/>
          <w:spacing w:val="-2"/>
          <w:sz w:val="24"/>
          <w:szCs w:val="24"/>
        </w:rPr>
      </w:pPr>
    </w:p>
    <w:p w14:paraId="054168ED" w14:textId="77777777" w:rsidR="00C17DBD" w:rsidRPr="00F80B82" w:rsidRDefault="00C17DBD" w:rsidP="00C17DBD">
      <w:pPr>
        <w:tabs>
          <w:tab w:val="left" w:pos="720"/>
        </w:tabs>
        <w:suppressAutoHyphens/>
        <w:ind w:left="720"/>
        <w:jc w:val="center"/>
        <w:rPr>
          <w:rFonts w:ascii="Times New Roman" w:hAnsi="Times New Roman" w:cs="Times New Roman"/>
          <w:b/>
          <w:sz w:val="24"/>
          <w:szCs w:val="24"/>
          <w:lang w:val="uk-UA"/>
        </w:rPr>
      </w:pPr>
      <w:r w:rsidRPr="00A808D1">
        <w:rPr>
          <w:rFonts w:ascii="Times New Roman" w:hAnsi="Times New Roman" w:cs="Times New Roman"/>
          <w:b/>
          <w:sz w:val="24"/>
          <w:szCs w:val="24"/>
        </w:rPr>
        <w:t>2.ПОРЯДОК ВИКОНАННЯ ТА ПРИЙМАН</w:t>
      </w:r>
      <w:r w:rsidR="00F80B82">
        <w:rPr>
          <w:rFonts w:ascii="Times New Roman" w:hAnsi="Times New Roman" w:cs="Times New Roman"/>
          <w:b/>
          <w:sz w:val="24"/>
          <w:szCs w:val="24"/>
        </w:rPr>
        <w:t xml:space="preserve">НЯ-ПЕРЕДАЧІ </w:t>
      </w:r>
    </w:p>
    <w:p w14:paraId="39630259" w14:textId="0DE64C00" w:rsidR="00C17DBD" w:rsidRPr="0007632D" w:rsidRDefault="00C17DBD" w:rsidP="00C17DBD">
      <w:pPr>
        <w:tabs>
          <w:tab w:val="left" w:pos="720"/>
        </w:tabs>
        <w:suppressAutoHyphens/>
        <w:jc w:val="both"/>
        <w:rPr>
          <w:rFonts w:ascii="Times New Roman" w:hAnsi="Times New Roman" w:cs="Times New Roman"/>
          <w:b/>
          <w:sz w:val="24"/>
          <w:szCs w:val="24"/>
          <w:lang w:val="uk-UA"/>
        </w:rPr>
      </w:pPr>
      <w:r w:rsidRPr="0007632D">
        <w:rPr>
          <w:rFonts w:ascii="Times New Roman" w:hAnsi="Times New Roman" w:cs="Times New Roman"/>
          <w:sz w:val="24"/>
          <w:szCs w:val="24"/>
          <w:lang w:val="uk-UA"/>
        </w:rPr>
        <w:t xml:space="preserve">2.1. При виконанні </w:t>
      </w:r>
      <w:r w:rsidRPr="00A808D1">
        <w:rPr>
          <w:rFonts w:ascii="Times New Roman" w:hAnsi="Times New Roman" w:cs="Times New Roman"/>
          <w:color w:val="000000"/>
          <w:spacing w:val="-2"/>
          <w:sz w:val="24"/>
          <w:szCs w:val="24"/>
          <w:lang w:val="uk-UA"/>
        </w:rPr>
        <w:t>послуг</w:t>
      </w:r>
      <w:r w:rsidRPr="0007632D">
        <w:rPr>
          <w:rFonts w:ascii="Times New Roman" w:hAnsi="Times New Roman" w:cs="Times New Roman"/>
          <w:sz w:val="24"/>
          <w:szCs w:val="24"/>
          <w:lang w:val="uk-UA"/>
        </w:rPr>
        <w:t xml:space="preserve"> </w:t>
      </w:r>
      <w:r w:rsidR="009B4367">
        <w:rPr>
          <w:rFonts w:ascii="Times New Roman" w:hAnsi="Times New Roman" w:cs="Times New Roman"/>
          <w:sz w:val="24"/>
          <w:szCs w:val="24"/>
          <w:lang w:val="uk-UA"/>
        </w:rPr>
        <w:t>Виконавець</w:t>
      </w:r>
      <w:r w:rsidR="0007632D" w:rsidRPr="0007632D">
        <w:rPr>
          <w:rFonts w:ascii="Times New Roman" w:hAnsi="Times New Roman" w:cs="Times New Roman"/>
          <w:sz w:val="24"/>
          <w:szCs w:val="24"/>
          <w:lang w:val="uk-UA"/>
        </w:rPr>
        <w:t xml:space="preserve"> використовує свої матеріали, та матері</w:t>
      </w:r>
      <w:r w:rsidR="0007632D">
        <w:rPr>
          <w:rFonts w:ascii="Times New Roman" w:hAnsi="Times New Roman" w:cs="Times New Roman"/>
          <w:sz w:val="24"/>
          <w:szCs w:val="24"/>
          <w:lang w:val="uk-UA"/>
        </w:rPr>
        <w:t>а</w:t>
      </w:r>
      <w:r w:rsidR="0007632D" w:rsidRPr="00A808D1">
        <w:rPr>
          <w:rFonts w:ascii="Times New Roman" w:hAnsi="Times New Roman" w:cs="Times New Roman"/>
          <w:sz w:val="24"/>
          <w:szCs w:val="24"/>
          <w:lang w:val="uk-UA"/>
        </w:rPr>
        <w:t>л</w:t>
      </w:r>
      <w:r w:rsidR="0007632D">
        <w:rPr>
          <w:rFonts w:ascii="Times New Roman" w:hAnsi="Times New Roman" w:cs="Times New Roman"/>
          <w:sz w:val="24"/>
          <w:szCs w:val="24"/>
          <w:lang w:val="uk-UA"/>
        </w:rPr>
        <w:t>и Замовника.</w:t>
      </w:r>
      <w:r w:rsidRPr="0007632D">
        <w:rPr>
          <w:rFonts w:ascii="Times New Roman" w:hAnsi="Times New Roman" w:cs="Times New Roman"/>
          <w:sz w:val="24"/>
          <w:szCs w:val="24"/>
          <w:lang w:val="uk-UA"/>
        </w:rPr>
        <w:t xml:space="preserve"> У випадку виявлення Замовником фактів використання </w:t>
      </w:r>
      <w:r w:rsidR="009B4367">
        <w:rPr>
          <w:rFonts w:ascii="Times New Roman" w:hAnsi="Times New Roman" w:cs="Times New Roman"/>
          <w:sz w:val="24"/>
          <w:szCs w:val="24"/>
          <w:lang w:val="uk-UA"/>
        </w:rPr>
        <w:t>Виконавце</w:t>
      </w:r>
      <w:r w:rsidRPr="0007632D">
        <w:rPr>
          <w:rFonts w:ascii="Times New Roman" w:hAnsi="Times New Roman" w:cs="Times New Roman"/>
          <w:sz w:val="24"/>
          <w:szCs w:val="24"/>
          <w:lang w:val="uk-UA"/>
        </w:rPr>
        <w:t xml:space="preserve">м неякісних матеріалів, </w:t>
      </w:r>
      <w:r w:rsidR="009B4367">
        <w:rPr>
          <w:rFonts w:ascii="Times New Roman" w:hAnsi="Times New Roman" w:cs="Times New Roman"/>
          <w:sz w:val="24"/>
          <w:szCs w:val="24"/>
          <w:lang w:val="uk-UA"/>
        </w:rPr>
        <w:t>Виконавець</w:t>
      </w:r>
      <w:r w:rsidRPr="0007632D">
        <w:rPr>
          <w:rFonts w:ascii="Times New Roman" w:hAnsi="Times New Roman" w:cs="Times New Roman"/>
          <w:sz w:val="24"/>
          <w:szCs w:val="24"/>
          <w:lang w:val="uk-UA"/>
        </w:rPr>
        <w:t xml:space="preserve"> зобов’язаний негайно замінити такі матеріали за свій рахунок, або  відшкодувати завдані Замовнику збитки підтверджені належними документами.</w:t>
      </w:r>
    </w:p>
    <w:p w14:paraId="265DD74B" w14:textId="44CD29DE" w:rsidR="00C17DBD" w:rsidRPr="006A1CA0" w:rsidRDefault="009B4367" w:rsidP="006A1CA0">
      <w:pPr>
        <w:pStyle w:val="a3"/>
        <w:widowControl w:val="0"/>
        <w:numPr>
          <w:ilvl w:val="1"/>
          <w:numId w:val="9"/>
        </w:numPr>
        <w:tabs>
          <w:tab w:val="left" w:pos="0"/>
          <w:tab w:val="left" w:pos="426"/>
        </w:tabs>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Виконавець</w:t>
      </w:r>
      <w:r w:rsidR="00C17DBD" w:rsidRPr="006A1CA0">
        <w:rPr>
          <w:rFonts w:ascii="Times New Roman" w:hAnsi="Times New Roman" w:cs="Times New Roman"/>
          <w:sz w:val="24"/>
          <w:szCs w:val="24"/>
        </w:rPr>
        <w:t xml:space="preserve"> </w:t>
      </w:r>
      <w:r w:rsidR="00E13FDC">
        <w:rPr>
          <w:rFonts w:ascii="Times New Roman" w:hAnsi="Times New Roman" w:cs="Times New Roman"/>
          <w:sz w:val="24"/>
          <w:szCs w:val="24"/>
          <w:lang w:val="uk-UA"/>
        </w:rPr>
        <w:t>на</w:t>
      </w:r>
      <w:r w:rsidR="00E13FDC" w:rsidRPr="006A1CA0">
        <w:rPr>
          <w:rFonts w:ascii="Times New Roman" w:hAnsi="Times New Roman" w:cs="Times New Roman"/>
          <w:sz w:val="24"/>
          <w:szCs w:val="24"/>
        </w:rPr>
        <w:t>д</w:t>
      </w:r>
      <w:r w:rsidR="00E13FDC">
        <w:rPr>
          <w:rFonts w:ascii="Times New Roman" w:hAnsi="Times New Roman" w:cs="Times New Roman"/>
          <w:sz w:val="24"/>
          <w:szCs w:val="24"/>
          <w:lang w:val="uk-UA"/>
        </w:rPr>
        <w:t>ає пос</w:t>
      </w:r>
      <w:r w:rsidR="00E13FDC" w:rsidRPr="006A1CA0">
        <w:rPr>
          <w:rFonts w:ascii="Times New Roman" w:hAnsi="Times New Roman" w:cs="Times New Roman"/>
          <w:sz w:val="24"/>
          <w:szCs w:val="24"/>
        </w:rPr>
        <w:t>л</w:t>
      </w:r>
      <w:r w:rsidR="00E13FDC">
        <w:rPr>
          <w:rFonts w:ascii="Times New Roman" w:hAnsi="Times New Roman" w:cs="Times New Roman"/>
          <w:sz w:val="24"/>
          <w:szCs w:val="24"/>
          <w:lang w:val="uk-UA"/>
        </w:rPr>
        <w:t xml:space="preserve">уги </w:t>
      </w:r>
      <w:r w:rsidR="00C17DBD" w:rsidRPr="006A1CA0">
        <w:rPr>
          <w:rFonts w:ascii="Times New Roman" w:hAnsi="Times New Roman" w:cs="Times New Roman"/>
          <w:sz w:val="24"/>
          <w:szCs w:val="24"/>
        </w:rPr>
        <w:t xml:space="preserve">власними силами та засобами. Залучення субпідрядників для виконання </w:t>
      </w:r>
      <w:r w:rsidR="00427435">
        <w:rPr>
          <w:rFonts w:ascii="Times New Roman" w:hAnsi="Times New Roman" w:cs="Times New Roman"/>
          <w:sz w:val="24"/>
          <w:szCs w:val="24"/>
          <w:lang w:val="uk-UA"/>
        </w:rPr>
        <w:t>п</w:t>
      </w:r>
      <w:r w:rsidR="00E13FDC">
        <w:rPr>
          <w:rFonts w:ascii="Times New Roman" w:hAnsi="Times New Roman" w:cs="Times New Roman"/>
          <w:sz w:val="24"/>
          <w:szCs w:val="24"/>
          <w:lang w:val="uk-UA"/>
        </w:rPr>
        <w:t>ос</w:t>
      </w:r>
      <w:r w:rsidR="00E13FDC" w:rsidRPr="006A1CA0">
        <w:rPr>
          <w:rFonts w:ascii="Times New Roman" w:hAnsi="Times New Roman" w:cs="Times New Roman"/>
          <w:sz w:val="24"/>
          <w:szCs w:val="24"/>
        </w:rPr>
        <w:t>л</w:t>
      </w:r>
      <w:r w:rsidR="00E13FDC">
        <w:rPr>
          <w:rFonts w:ascii="Times New Roman" w:hAnsi="Times New Roman" w:cs="Times New Roman"/>
          <w:sz w:val="24"/>
          <w:szCs w:val="24"/>
          <w:lang w:val="uk-UA"/>
        </w:rPr>
        <w:t>уг</w:t>
      </w:r>
      <w:r w:rsidR="00C17DBD" w:rsidRPr="006A1CA0">
        <w:rPr>
          <w:rFonts w:ascii="Times New Roman" w:hAnsi="Times New Roman" w:cs="Times New Roman"/>
          <w:sz w:val="24"/>
          <w:szCs w:val="24"/>
        </w:rPr>
        <w:t xml:space="preserve"> по даному Договору допускається лише зі згоди Замовника. При цьому </w:t>
      </w:r>
      <w:r>
        <w:rPr>
          <w:rFonts w:ascii="Times New Roman" w:hAnsi="Times New Roman" w:cs="Times New Roman"/>
          <w:sz w:val="24"/>
          <w:szCs w:val="24"/>
        </w:rPr>
        <w:t>Виконавець</w:t>
      </w:r>
      <w:r w:rsidR="00C17DBD" w:rsidRPr="006A1CA0">
        <w:rPr>
          <w:rFonts w:ascii="Times New Roman" w:hAnsi="Times New Roman" w:cs="Times New Roman"/>
          <w:sz w:val="24"/>
          <w:szCs w:val="24"/>
        </w:rPr>
        <w:t xml:space="preserve"> несе перед Замовником повну відповідальність за неналежне виконання субпідрядником зобов’язань </w:t>
      </w:r>
      <w:r>
        <w:rPr>
          <w:rFonts w:ascii="Times New Roman" w:hAnsi="Times New Roman" w:cs="Times New Roman"/>
          <w:sz w:val="24"/>
          <w:szCs w:val="24"/>
        </w:rPr>
        <w:t>Виконавц</w:t>
      </w:r>
      <w:r>
        <w:rPr>
          <w:rFonts w:ascii="Times New Roman" w:hAnsi="Times New Roman" w:cs="Times New Roman"/>
          <w:sz w:val="24"/>
          <w:szCs w:val="24"/>
          <w:lang w:val="uk-UA"/>
        </w:rPr>
        <w:t>я</w:t>
      </w:r>
      <w:r w:rsidR="00C17DBD" w:rsidRPr="006A1CA0">
        <w:rPr>
          <w:rFonts w:ascii="Times New Roman" w:hAnsi="Times New Roman" w:cs="Times New Roman"/>
          <w:sz w:val="24"/>
          <w:szCs w:val="24"/>
        </w:rPr>
        <w:t xml:space="preserve"> за цим договором.</w:t>
      </w:r>
    </w:p>
    <w:p w14:paraId="79190C3E" w14:textId="0B8A6BF2" w:rsidR="00C17DBD" w:rsidRPr="00A808D1" w:rsidRDefault="00C17DBD" w:rsidP="00C17DBD">
      <w:pPr>
        <w:widowControl w:val="0"/>
        <w:tabs>
          <w:tab w:val="left" w:pos="0"/>
        </w:tabs>
        <w:suppressAutoHyphens/>
        <w:autoSpaceDN w:val="0"/>
        <w:jc w:val="both"/>
        <w:rPr>
          <w:rFonts w:ascii="Times New Roman" w:hAnsi="Times New Roman" w:cs="Times New Roman"/>
          <w:sz w:val="24"/>
          <w:szCs w:val="24"/>
        </w:rPr>
      </w:pPr>
      <w:r w:rsidRPr="00A808D1">
        <w:rPr>
          <w:rFonts w:ascii="Times New Roman" w:hAnsi="Times New Roman" w:cs="Times New Roman"/>
          <w:sz w:val="24"/>
          <w:szCs w:val="24"/>
        </w:rPr>
        <w:t>2.3.</w:t>
      </w:r>
      <w:r w:rsidR="009B4367">
        <w:rPr>
          <w:rFonts w:ascii="Times New Roman" w:hAnsi="Times New Roman" w:cs="Times New Roman"/>
          <w:sz w:val="24"/>
          <w:szCs w:val="24"/>
        </w:rPr>
        <w:t xml:space="preserve"> </w:t>
      </w:r>
      <w:r w:rsidR="00F80B82">
        <w:rPr>
          <w:rFonts w:ascii="Times New Roman" w:hAnsi="Times New Roman" w:cs="Times New Roman"/>
          <w:sz w:val="24"/>
          <w:szCs w:val="24"/>
          <w:lang w:val="uk-UA"/>
        </w:rPr>
        <w:t>Піс</w:t>
      </w:r>
      <w:r w:rsidR="00F80B82" w:rsidRPr="00A808D1">
        <w:rPr>
          <w:rFonts w:ascii="Times New Roman" w:hAnsi="Times New Roman" w:cs="Times New Roman"/>
          <w:sz w:val="24"/>
          <w:szCs w:val="24"/>
        </w:rPr>
        <w:t>л</w:t>
      </w:r>
      <w:r w:rsidR="00F80B82">
        <w:rPr>
          <w:rFonts w:ascii="Times New Roman" w:hAnsi="Times New Roman" w:cs="Times New Roman"/>
          <w:sz w:val="24"/>
          <w:szCs w:val="24"/>
          <w:lang w:val="uk-UA"/>
        </w:rPr>
        <w:t xml:space="preserve">я </w:t>
      </w:r>
      <w:r w:rsidR="0007632D">
        <w:rPr>
          <w:rFonts w:ascii="Times New Roman" w:hAnsi="Times New Roman" w:cs="Times New Roman"/>
          <w:sz w:val="24"/>
          <w:szCs w:val="24"/>
          <w:lang w:val="uk-UA"/>
        </w:rPr>
        <w:t>заверення</w:t>
      </w:r>
      <w:r w:rsidRPr="00A808D1">
        <w:rPr>
          <w:rFonts w:ascii="Times New Roman" w:hAnsi="Times New Roman" w:cs="Times New Roman"/>
          <w:sz w:val="24"/>
          <w:szCs w:val="24"/>
        </w:rPr>
        <w:t xml:space="preserve"> </w:t>
      </w:r>
      <w:r w:rsidR="009B4367" w:rsidRPr="00303751">
        <w:rPr>
          <w:rFonts w:ascii="Times New Roman" w:hAnsi="Times New Roman" w:cs="Times New Roman"/>
          <w:sz w:val="24"/>
          <w:szCs w:val="24"/>
        </w:rPr>
        <w:t>Виконавець</w:t>
      </w:r>
      <w:r w:rsidRPr="00303751">
        <w:rPr>
          <w:rFonts w:ascii="Times New Roman" w:hAnsi="Times New Roman" w:cs="Times New Roman"/>
          <w:sz w:val="24"/>
          <w:szCs w:val="24"/>
        </w:rPr>
        <w:t xml:space="preserve"> передає Замовнику два примірники Акту приймання – передачі </w:t>
      </w:r>
      <w:bookmarkStart w:id="1" w:name="_Hlk160624798"/>
      <w:r w:rsidR="0007632D" w:rsidRPr="00303751">
        <w:rPr>
          <w:rFonts w:ascii="Times New Roman" w:hAnsi="Times New Roman" w:cs="Times New Roman"/>
          <w:sz w:val="24"/>
          <w:szCs w:val="24"/>
          <w:lang w:val="uk-UA"/>
        </w:rPr>
        <w:t>на</w:t>
      </w:r>
      <w:r w:rsidR="0007632D" w:rsidRPr="00303751">
        <w:rPr>
          <w:rFonts w:ascii="Times New Roman" w:hAnsi="Times New Roman" w:cs="Times New Roman"/>
          <w:sz w:val="24"/>
          <w:szCs w:val="24"/>
        </w:rPr>
        <w:t>д</w:t>
      </w:r>
      <w:r w:rsidR="0007632D" w:rsidRPr="00303751">
        <w:rPr>
          <w:rFonts w:ascii="Times New Roman" w:hAnsi="Times New Roman" w:cs="Times New Roman"/>
          <w:sz w:val="24"/>
          <w:szCs w:val="24"/>
          <w:lang w:val="uk-UA"/>
        </w:rPr>
        <w:t>аних пос</w:t>
      </w:r>
      <w:r w:rsidR="0007632D" w:rsidRPr="00303751">
        <w:rPr>
          <w:rFonts w:ascii="Times New Roman" w:hAnsi="Times New Roman" w:cs="Times New Roman"/>
          <w:sz w:val="24"/>
          <w:szCs w:val="24"/>
        </w:rPr>
        <w:t>л</w:t>
      </w:r>
      <w:r w:rsidR="0007632D" w:rsidRPr="00303751">
        <w:rPr>
          <w:rFonts w:ascii="Times New Roman" w:hAnsi="Times New Roman" w:cs="Times New Roman"/>
          <w:sz w:val="24"/>
          <w:szCs w:val="24"/>
          <w:lang w:val="uk-UA"/>
        </w:rPr>
        <w:t>уг</w:t>
      </w:r>
      <w:bookmarkEnd w:id="1"/>
      <w:r w:rsidRPr="00303751">
        <w:rPr>
          <w:rFonts w:ascii="Times New Roman" w:hAnsi="Times New Roman" w:cs="Times New Roman"/>
          <w:sz w:val="24"/>
          <w:szCs w:val="24"/>
        </w:rPr>
        <w:t xml:space="preserve">. Замовник протягом 3-х робочих днів з моменту отримання Акту приймання – передачі </w:t>
      </w:r>
      <w:r w:rsidR="00F80B82" w:rsidRPr="00303751">
        <w:rPr>
          <w:rFonts w:ascii="Times New Roman" w:hAnsi="Times New Roman" w:cs="Times New Roman"/>
          <w:sz w:val="24"/>
          <w:szCs w:val="24"/>
        </w:rPr>
        <w:t xml:space="preserve">перевіряє обсяги </w:t>
      </w:r>
      <w:r w:rsidR="009B4367" w:rsidRPr="00303751">
        <w:rPr>
          <w:rFonts w:ascii="Times New Roman" w:hAnsi="Times New Roman" w:cs="Times New Roman"/>
          <w:sz w:val="24"/>
          <w:szCs w:val="24"/>
        </w:rPr>
        <w:t>наданих послуг</w:t>
      </w:r>
      <w:r w:rsidRPr="00303751">
        <w:rPr>
          <w:rFonts w:ascii="Times New Roman" w:hAnsi="Times New Roman" w:cs="Times New Roman"/>
          <w:sz w:val="24"/>
          <w:szCs w:val="24"/>
        </w:rPr>
        <w:t xml:space="preserve">, їх якість та відповідність умовам договору та підписує Акт приймання – передачі, після чого повертає один екземпляр Акту </w:t>
      </w:r>
      <w:r w:rsidR="009B4367" w:rsidRPr="00303751">
        <w:rPr>
          <w:rFonts w:ascii="Times New Roman" w:hAnsi="Times New Roman" w:cs="Times New Roman"/>
          <w:sz w:val="24"/>
          <w:szCs w:val="24"/>
        </w:rPr>
        <w:t>Виконав</w:t>
      </w:r>
      <w:r w:rsidR="009B4367" w:rsidRPr="00303751">
        <w:rPr>
          <w:rFonts w:ascii="Times New Roman" w:hAnsi="Times New Roman" w:cs="Times New Roman"/>
          <w:sz w:val="24"/>
          <w:szCs w:val="24"/>
          <w:lang w:val="uk-UA"/>
        </w:rPr>
        <w:t>цю</w:t>
      </w:r>
      <w:r w:rsidRPr="00303751">
        <w:rPr>
          <w:rFonts w:ascii="Times New Roman" w:hAnsi="Times New Roman" w:cs="Times New Roman"/>
          <w:sz w:val="24"/>
          <w:szCs w:val="24"/>
        </w:rPr>
        <w:t xml:space="preserve"> або надає </w:t>
      </w:r>
      <w:r w:rsidR="009B4367" w:rsidRPr="00303751">
        <w:rPr>
          <w:rFonts w:ascii="Times New Roman" w:hAnsi="Times New Roman" w:cs="Times New Roman"/>
          <w:sz w:val="24"/>
          <w:szCs w:val="24"/>
        </w:rPr>
        <w:t>Виконав</w:t>
      </w:r>
      <w:r w:rsidR="009B4367" w:rsidRPr="00303751">
        <w:rPr>
          <w:rFonts w:ascii="Times New Roman" w:hAnsi="Times New Roman" w:cs="Times New Roman"/>
          <w:sz w:val="24"/>
          <w:szCs w:val="24"/>
          <w:lang w:val="uk-UA"/>
        </w:rPr>
        <w:t>цю</w:t>
      </w:r>
      <w:r w:rsidRPr="00303751">
        <w:rPr>
          <w:rFonts w:ascii="Times New Roman" w:hAnsi="Times New Roman" w:cs="Times New Roman"/>
          <w:sz w:val="24"/>
          <w:szCs w:val="24"/>
        </w:rPr>
        <w:t xml:space="preserve"> мотивовану письмову відмову від підписання Акту з вказівкою на недоліки, виявлені у виконаних</w:t>
      </w:r>
      <w:r w:rsidRPr="00A808D1">
        <w:rPr>
          <w:rFonts w:ascii="Times New Roman" w:hAnsi="Times New Roman" w:cs="Times New Roman"/>
          <w:sz w:val="24"/>
          <w:szCs w:val="24"/>
        </w:rPr>
        <w:t xml:space="preserve"> </w:t>
      </w:r>
      <w:r w:rsidRPr="00A808D1">
        <w:rPr>
          <w:rFonts w:ascii="Times New Roman" w:hAnsi="Times New Roman" w:cs="Times New Roman"/>
          <w:color w:val="000000"/>
          <w:spacing w:val="-2"/>
          <w:sz w:val="24"/>
          <w:szCs w:val="24"/>
        </w:rPr>
        <w:t>роботах</w:t>
      </w:r>
      <w:r w:rsidRPr="00A808D1">
        <w:rPr>
          <w:rFonts w:ascii="Times New Roman" w:hAnsi="Times New Roman" w:cs="Times New Roman"/>
          <w:sz w:val="24"/>
          <w:szCs w:val="24"/>
        </w:rPr>
        <w:t xml:space="preserve">. Вказані недоліки підлягають усуненню </w:t>
      </w:r>
      <w:r w:rsidR="009B4367">
        <w:rPr>
          <w:rFonts w:ascii="Times New Roman" w:hAnsi="Times New Roman" w:cs="Times New Roman"/>
          <w:sz w:val="24"/>
          <w:szCs w:val="24"/>
        </w:rPr>
        <w:t>Виконавц</w:t>
      </w:r>
      <w:r w:rsidR="009B4367">
        <w:rPr>
          <w:rFonts w:ascii="Times New Roman" w:hAnsi="Times New Roman" w:cs="Times New Roman"/>
          <w:sz w:val="24"/>
          <w:szCs w:val="24"/>
          <w:lang w:val="uk-UA"/>
        </w:rPr>
        <w:t>е</w:t>
      </w:r>
      <w:r w:rsidRPr="00A808D1">
        <w:rPr>
          <w:rFonts w:ascii="Times New Roman" w:hAnsi="Times New Roman" w:cs="Times New Roman"/>
          <w:sz w:val="24"/>
          <w:szCs w:val="24"/>
        </w:rPr>
        <w:t xml:space="preserve">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w:t>
      </w:r>
      <w:r w:rsidR="009B4367">
        <w:rPr>
          <w:rFonts w:ascii="Times New Roman" w:hAnsi="Times New Roman" w:cs="Times New Roman"/>
          <w:sz w:val="24"/>
          <w:szCs w:val="24"/>
        </w:rPr>
        <w:t>Виконавц</w:t>
      </w:r>
      <w:r w:rsidR="009B4367">
        <w:rPr>
          <w:rFonts w:ascii="Times New Roman" w:hAnsi="Times New Roman" w:cs="Times New Roman"/>
          <w:sz w:val="24"/>
          <w:szCs w:val="24"/>
          <w:lang w:val="uk-UA"/>
        </w:rPr>
        <w:t>е</w:t>
      </w:r>
      <w:r w:rsidRPr="00A808D1">
        <w:rPr>
          <w:rFonts w:ascii="Times New Roman" w:hAnsi="Times New Roman" w:cs="Times New Roman"/>
          <w:sz w:val="24"/>
          <w:szCs w:val="24"/>
        </w:rPr>
        <w:t>м.</w:t>
      </w:r>
    </w:p>
    <w:p w14:paraId="50F7A8F9" w14:textId="5EFCC36C" w:rsidR="00C17DBD" w:rsidRPr="00A808D1" w:rsidRDefault="00C17DBD" w:rsidP="00C17DBD">
      <w:pPr>
        <w:widowControl w:val="0"/>
        <w:numPr>
          <w:ilvl w:val="1"/>
          <w:numId w:val="2"/>
        </w:numPr>
        <w:tabs>
          <w:tab w:val="left" w:pos="0"/>
        </w:tabs>
        <w:suppressAutoHyphen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lastRenderedPageBreak/>
        <w:t xml:space="preserve">У разі не підписання Замовником акту приймання – передачі виконаних </w:t>
      </w:r>
      <w:r w:rsidR="00F80B82">
        <w:rPr>
          <w:rFonts w:ascii="Times New Roman" w:hAnsi="Times New Roman" w:cs="Times New Roman"/>
          <w:sz w:val="24"/>
          <w:szCs w:val="24"/>
          <w:lang w:val="uk-UA"/>
        </w:rPr>
        <w:t>пос</w:t>
      </w:r>
      <w:r w:rsidR="00F80B82" w:rsidRPr="00A808D1">
        <w:rPr>
          <w:rFonts w:ascii="Times New Roman" w:hAnsi="Times New Roman" w:cs="Times New Roman"/>
          <w:sz w:val="24"/>
          <w:szCs w:val="24"/>
        </w:rPr>
        <w:t>л</w:t>
      </w:r>
      <w:r w:rsidR="00F80B82">
        <w:rPr>
          <w:rFonts w:ascii="Times New Roman" w:hAnsi="Times New Roman" w:cs="Times New Roman"/>
          <w:sz w:val="24"/>
          <w:szCs w:val="24"/>
          <w:lang w:val="uk-UA"/>
        </w:rPr>
        <w:t>уг</w:t>
      </w:r>
      <w:r w:rsidRPr="00A808D1">
        <w:rPr>
          <w:rFonts w:ascii="Times New Roman" w:hAnsi="Times New Roman" w:cs="Times New Roman"/>
          <w:color w:val="000000"/>
          <w:spacing w:val="-2"/>
          <w:sz w:val="24"/>
          <w:szCs w:val="24"/>
        </w:rPr>
        <w:t xml:space="preserve"> </w:t>
      </w:r>
      <w:r w:rsidRPr="00A808D1">
        <w:rPr>
          <w:rFonts w:ascii="Times New Roman" w:hAnsi="Times New Roman" w:cs="Times New Roman"/>
          <w:sz w:val="24"/>
          <w:szCs w:val="24"/>
        </w:rPr>
        <w:t xml:space="preserve">чи не подання мотивованої </w:t>
      </w:r>
      <w:proofErr w:type="gramStart"/>
      <w:r w:rsidRPr="00A808D1">
        <w:rPr>
          <w:rFonts w:ascii="Times New Roman" w:hAnsi="Times New Roman" w:cs="Times New Roman"/>
          <w:sz w:val="24"/>
          <w:szCs w:val="24"/>
        </w:rPr>
        <w:t>письмової  відмови</w:t>
      </w:r>
      <w:proofErr w:type="gramEnd"/>
      <w:r w:rsidRPr="00A808D1">
        <w:rPr>
          <w:rFonts w:ascii="Times New Roman" w:hAnsi="Times New Roman" w:cs="Times New Roman"/>
          <w:sz w:val="24"/>
          <w:szCs w:val="24"/>
        </w:rPr>
        <w:t xml:space="preserve"> від підписання Акту з вказівкою на недоліки в строк 3 днів з моменту отримання акту приймання – передачі, такий акт вважа</w:t>
      </w:r>
      <w:r w:rsidR="009B4367">
        <w:rPr>
          <w:rFonts w:ascii="Times New Roman" w:hAnsi="Times New Roman" w:cs="Times New Roman"/>
          <w:sz w:val="24"/>
          <w:szCs w:val="24"/>
          <w:lang w:val="uk-UA"/>
        </w:rPr>
        <w:t>є</w:t>
      </w:r>
      <w:r w:rsidRPr="00A808D1">
        <w:rPr>
          <w:rFonts w:ascii="Times New Roman" w:hAnsi="Times New Roman" w:cs="Times New Roman"/>
          <w:sz w:val="24"/>
          <w:szCs w:val="24"/>
        </w:rPr>
        <w:t>т</w:t>
      </w:r>
      <w:r w:rsidR="009B4367">
        <w:rPr>
          <w:rFonts w:ascii="Times New Roman" w:hAnsi="Times New Roman" w:cs="Times New Roman"/>
          <w:sz w:val="24"/>
          <w:szCs w:val="24"/>
          <w:lang w:val="uk-UA"/>
        </w:rPr>
        <w:t>ь</w:t>
      </w:r>
      <w:r w:rsidRPr="00A808D1">
        <w:rPr>
          <w:rFonts w:ascii="Times New Roman" w:hAnsi="Times New Roman" w:cs="Times New Roman"/>
          <w:sz w:val="24"/>
          <w:szCs w:val="24"/>
        </w:rPr>
        <w:t>ся підписаним, а роботи підлягають оплаті.</w:t>
      </w:r>
    </w:p>
    <w:p w14:paraId="481A3B70" w14:textId="77777777" w:rsidR="00C17DBD" w:rsidRPr="00A808D1" w:rsidRDefault="00C17DBD" w:rsidP="00C17DBD">
      <w:pPr>
        <w:widowControl w:val="0"/>
        <w:numPr>
          <w:ilvl w:val="1"/>
          <w:numId w:val="2"/>
        </w:numPr>
        <w:tabs>
          <w:tab w:val="left" w:pos="0"/>
        </w:tabs>
        <w:suppressAutoHyphen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lang w:val="uk-UA"/>
        </w:rPr>
        <w:t xml:space="preserve">Місце надання послуг: згідно Додатку </w:t>
      </w:r>
      <w:r w:rsidR="00F80B82">
        <w:rPr>
          <w:rFonts w:ascii="Times New Roman" w:hAnsi="Times New Roman" w:cs="Times New Roman"/>
          <w:sz w:val="24"/>
          <w:szCs w:val="24"/>
          <w:lang w:val="uk-UA"/>
        </w:rPr>
        <w:t>1</w:t>
      </w:r>
      <w:r w:rsidRPr="00A808D1">
        <w:rPr>
          <w:rFonts w:ascii="Times New Roman" w:hAnsi="Times New Roman" w:cs="Times New Roman"/>
          <w:sz w:val="24"/>
          <w:szCs w:val="24"/>
          <w:lang w:val="uk-UA"/>
        </w:rPr>
        <w:t>.</w:t>
      </w:r>
    </w:p>
    <w:p w14:paraId="31670F81" w14:textId="77777777" w:rsidR="00C17DBD" w:rsidRPr="00A808D1" w:rsidRDefault="00C17DBD" w:rsidP="00C17DBD">
      <w:pPr>
        <w:widowControl w:val="0"/>
        <w:tabs>
          <w:tab w:val="left" w:pos="0"/>
        </w:tabs>
        <w:suppressAutoHyphens/>
        <w:autoSpaceDN w:val="0"/>
        <w:jc w:val="both"/>
        <w:rPr>
          <w:rFonts w:ascii="Times New Roman" w:hAnsi="Times New Roman" w:cs="Times New Roman"/>
          <w:sz w:val="24"/>
          <w:szCs w:val="24"/>
        </w:rPr>
      </w:pPr>
    </w:p>
    <w:p w14:paraId="59CA9D35" w14:textId="77777777" w:rsidR="00C17DBD" w:rsidRPr="00A808D1" w:rsidRDefault="00C17DBD" w:rsidP="00C17DBD">
      <w:pPr>
        <w:widowControl w:val="0"/>
        <w:numPr>
          <w:ilvl w:val="0"/>
          <w:numId w:val="2"/>
        </w:numPr>
        <w:tabs>
          <w:tab w:val="left" w:pos="360"/>
          <w:tab w:val="left" w:pos="3600"/>
          <w:tab w:val="left" w:pos="3780"/>
        </w:tabs>
        <w:suppressAutoHyphens/>
        <w:autoSpaceDN w:val="0"/>
        <w:spacing w:after="0" w:line="240" w:lineRule="auto"/>
        <w:jc w:val="center"/>
        <w:rPr>
          <w:rFonts w:ascii="Times New Roman" w:hAnsi="Times New Roman" w:cs="Times New Roman"/>
          <w:b/>
          <w:sz w:val="24"/>
          <w:szCs w:val="24"/>
        </w:rPr>
      </w:pPr>
      <w:r w:rsidRPr="00A808D1">
        <w:rPr>
          <w:rFonts w:ascii="Times New Roman" w:hAnsi="Times New Roman" w:cs="Times New Roman"/>
          <w:b/>
          <w:sz w:val="24"/>
          <w:szCs w:val="24"/>
        </w:rPr>
        <w:t xml:space="preserve">СТРОК ВИКОНАННЯ </w:t>
      </w:r>
    </w:p>
    <w:p w14:paraId="4CFDCFD2" w14:textId="4410BDD4" w:rsidR="00C17DBD" w:rsidRPr="00A808D1" w:rsidRDefault="009B4367" w:rsidP="00C17DBD">
      <w:pPr>
        <w:numPr>
          <w:ilvl w:val="1"/>
          <w:numId w:val="7"/>
        </w:numPr>
        <w:tabs>
          <w:tab w:val="num" w:pos="426"/>
        </w:tabs>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Виконавець</w:t>
      </w:r>
      <w:r w:rsidR="00F80B82">
        <w:rPr>
          <w:rFonts w:ascii="Times New Roman" w:hAnsi="Times New Roman" w:cs="Times New Roman"/>
          <w:sz w:val="24"/>
          <w:szCs w:val="24"/>
        </w:rPr>
        <w:t xml:space="preserve"> зобов’язаний на</w:t>
      </w:r>
      <w:r w:rsidR="00F80B82" w:rsidRPr="00A808D1">
        <w:rPr>
          <w:rFonts w:ascii="Times New Roman" w:hAnsi="Times New Roman"/>
          <w:sz w:val="24"/>
          <w:szCs w:val="24"/>
        </w:rPr>
        <w:t>д</w:t>
      </w:r>
      <w:r w:rsidR="00F80B82">
        <w:rPr>
          <w:rFonts w:ascii="Times New Roman" w:hAnsi="Times New Roman"/>
          <w:sz w:val="24"/>
          <w:szCs w:val="24"/>
          <w:lang w:val="uk-UA"/>
        </w:rPr>
        <w:t>ати пос</w:t>
      </w:r>
      <w:r w:rsidR="00F80B82" w:rsidRPr="00A808D1">
        <w:rPr>
          <w:rFonts w:ascii="Times New Roman" w:hAnsi="Times New Roman" w:cs="Times New Roman"/>
          <w:sz w:val="24"/>
          <w:szCs w:val="24"/>
          <w:lang w:val="uk-UA"/>
        </w:rPr>
        <w:t>л</w:t>
      </w:r>
      <w:r w:rsidR="00F80B82">
        <w:rPr>
          <w:rFonts w:ascii="Times New Roman" w:hAnsi="Times New Roman" w:cs="Times New Roman"/>
          <w:sz w:val="24"/>
          <w:szCs w:val="24"/>
          <w:lang w:val="uk-UA"/>
        </w:rPr>
        <w:t>уги</w:t>
      </w:r>
      <w:r w:rsidR="00C17DBD" w:rsidRPr="00A808D1">
        <w:rPr>
          <w:rFonts w:ascii="Times New Roman" w:hAnsi="Times New Roman" w:cs="Times New Roman"/>
          <w:sz w:val="24"/>
          <w:szCs w:val="24"/>
        </w:rPr>
        <w:t xml:space="preserve">, визначені цим Договором </w:t>
      </w:r>
      <w:r w:rsidR="00C17DBD" w:rsidRPr="00A808D1">
        <w:rPr>
          <w:rFonts w:ascii="Times New Roman" w:hAnsi="Times New Roman" w:cs="Times New Roman"/>
          <w:sz w:val="24"/>
          <w:szCs w:val="24"/>
          <w:lang w:eastAsia="ar-SA"/>
        </w:rPr>
        <w:t xml:space="preserve">не пізніше ніж   </w:t>
      </w:r>
      <w:proofErr w:type="gramStart"/>
      <w:r w:rsidR="00C17DBD">
        <w:rPr>
          <w:rFonts w:ascii="Times New Roman" w:hAnsi="Times New Roman" w:cs="Times New Roman"/>
          <w:b/>
          <w:sz w:val="24"/>
          <w:szCs w:val="24"/>
        </w:rPr>
        <w:t>до  3</w:t>
      </w:r>
      <w:r w:rsidR="00C17DBD">
        <w:rPr>
          <w:rFonts w:ascii="Times New Roman" w:hAnsi="Times New Roman" w:cs="Times New Roman"/>
          <w:b/>
          <w:sz w:val="24"/>
          <w:szCs w:val="24"/>
          <w:lang w:val="uk-UA"/>
        </w:rPr>
        <w:t>0</w:t>
      </w:r>
      <w:proofErr w:type="gramEnd"/>
      <w:r w:rsidR="00C17DBD" w:rsidRPr="00A808D1">
        <w:rPr>
          <w:rFonts w:ascii="Times New Roman" w:hAnsi="Times New Roman" w:cs="Times New Roman"/>
          <w:b/>
          <w:sz w:val="24"/>
          <w:szCs w:val="24"/>
        </w:rPr>
        <w:t xml:space="preserve"> </w:t>
      </w:r>
      <w:r w:rsidR="00C17DBD">
        <w:rPr>
          <w:rFonts w:ascii="Times New Roman" w:hAnsi="Times New Roman" w:cs="Times New Roman"/>
          <w:b/>
          <w:sz w:val="24"/>
          <w:szCs w:val="24"/>
          <w:lang w:val="uk-UA"/>
        </w:rPr>
        <w:t>червня</w:t>
      </w:r>
      <w:r w:rsidR="00C17DBD">
        <w:rPr>
          <w:rFonts w:ascii="Times New Roman" w:hAnsi="Times New Roman" w:cs="Times New Roman"/>
          <w:b/>
          <w:sz w:val="24"/>
          <w:szCs w:val="24"/>
        </w:rPr>
        <w:t xml:space="preserve">  2024</w:t>
      </w:r>
      <w:r w:rsidR="00C17DBD" w:rsidRPr="00A808D1">
        <w:rPr>
          <w:rFonts w:ascii="Times New Roman" w:hAnsi="Times New Roman" w:cs="Times New Roman"/>
          <w:b/>
          <w:sz w:val="24"/>
          <w:szCs w:val="24"/>
        </w:rPr>
        <w:t xml:space="preserve"> року, з правом дострокового виконання. </w:t>
      </w:r>
      <w:r w:rsidR="00C17DBD" w:rsidRPr="00A808D1">
        <w:rPr>
          <w:rFonts w:ascii="Times New Roman" w:hAnsi="Times New Roman" w:cs="Times New Roman"/>
          <w:sz w:val="24"/>
          <w:szCs w:val="24"/>
        </w:rPr>
        <w:t xml:space="preserve"> </w:t>
      </w:r>
    </w:p>
    <w:p w14:paraId="401A95C3" w14:textId="77777777" w:rsidR="00C17DBD" w:rsidRPr="00A808D1" w:rsidRDefault="00F80B82" w:rsidP="00C17DBD">
      <w:pPr>
        <w:pStyle w:val="HTML"/>
        <w:jc w:val="both"/>
        <w:rPr>
          <w:rFonts w:ascii="Times New Roman" w:hAnsi="Times New Roman"/>
          <w:sz w:val="24"/>
          <w:szCs w:val="24"/>
        </w:rPr>
      </w:pPr>
      <w:r>
        <w:rPr>
          <w:rFonts w:ascii="Times New Roman" w:hAnsi="Times New Roman"/>
          <w:sz w:val="24"/>
          <w:szCs w:val="24"/>
        </w:rPr>
        <w:t xml:space="preserve">3.2. Строки виконання </w:t>
      </w:r>
      <w:r w:rsidR="00C17DBD" w:rsidRPr="00A808D1">
        <w:rPr>
          <w:rFonts w:ascii="Times New Roman" w:hAnsi="Times New Roman"/>
          <w:sz w:val="24"/>
          <w:szCs w:val="24"/>
        </w:rPr>
        <w:t xml:space="preserve"> можуть змінюватися із внесенням відповідних змін у Договір у разі:</w:t>
      </w:r>
    </w:p>
    <w:p w14:paraId="56F037F3" w14:textId="77777777" w:rsidR="00C17DBD" w:rsidRPr="00A808D1" w:rsidRDefault="00C17DBD" w:rsidP="00C17DBD">
      <w:pPr>
        <w:pStyle w:val="HTML"/>
        <w:jc w:val="both"/>
        <w:rPr>
          <w:rFonts w:ascii="Times New Roman" w:hAnsi="Times New Roman"/>
          <w:sz w:val="24"/>
          <w:szCs w:val="24"/>
        </w:rPr>
      </w:pPr>
      <w:r w:rsidRPr="00A808D1">
        <w:rPr>
          <w:rFonts w:ascii="Times New Roman" w:hAnsi="Times New Roman"/>
          <w:sz w:val="24"/>
          <w:szCs w:val="24"/>
        </w:rPr>
        <w:t>- виникнення обставин непереборної сили;</w:t>
      </w:r>
    </w:p>
    <w:p w14:paraId="589F4483" w14:textId="77777777" w:rsidR="00C17DBD" w:rsidRPr="00A808D1" w:rsidRDefault="00C17DBD" w:rsidP="00C17DBD">
      <w:pPr>
        <w:pStyle w:val="HTML"/>
        <w:jc w:val="both"/>
        <w:rPr>
          <w:rFonts w:ascii="Times New Roman" w:hAnsi="Times New Roman"/>
          <w:sz w:val="24"/>
          <w:szCs w:val="24"/>
        </w:rPr>
      </w:pPr>
      <w:r w:rsidRPr="00A808D1">
        <w:rPr>
          <w:rFonts w:ascii="Times New Roman" w:hAnsi="Times New Roman"/>
          <w:sz w:val="24"/>
          <w:szCs w:val="24"/>
        </w:rPr>
        <w:t>- порушення умов фінансування;</w:t>
      </w:r>
    </w:p>
    <w:p w14:paraId="71142A42" w14:textId="77777777" w:rsidR="00C17DBD" w:rsidRPr="00D92741" w:rsidRDefault="00C17DBD" w:rsidP="00C17DBD">
      <w:pPr>
        <w:tabs>
          <w:tab w:val="left" w:pos="0"/>
        </w:tabs>
        <w:jc w:val="both"/>
        <w:rPr>
          <w:rFonts w:ascii="Times New Roman" w:hAnsi="Times New Roman" w:cs="Times New Roman"/>
          <w:sz w:val="24"/>
          <w:szCs w:val="24"/>
        </w:rPr>
      </w:pPr>
      <w:r w:rsidRPr="00A808D1">
        <w:rPr>
          <w:rFonts w:ascii="Times New Roman" w:hAnsi="Times New Roman" w:cs="Times New Roman"/>
          <w:sz w:val="24"/>
          <w:szCs w:val="24"/>
        </w:rPr>
        <w:t>3.3. При виникненні несприятливих погодних умов, а саме низької температури, випаданн</w:t>
      </w:r>
      <w:r w:rsidR="0007632D">
        <w:rPr>
          <w:rFonts w:ascii="Times New Roman" w:hAnsi="Times New Roman" w:cs="Times New Roman"/>
          <w:sz w:val="24"/>
          <w:szCs w:val="24"/>
        </w:rPr>
        <w:t xml:space="preserve">я опадів, строки </w:t>
      </w:r>
      <w:proofErr w:type="gramStart"/>
      <w:r w:rsidR="0007632D">
        <w:rPr>
          <w:rFonts w:ascii="Times New Roman" w:hAnsi="Times New Roman" w:cs="Times New Roman"/>
          <w:sz w:val="24"/>
          <w:szCs w:val="24"/>
        </w:rPr>
        <w:t xml:space="preserve">виконання </w:t>
      </w:r>
      <w:r w:rsidRPr="00A808D1">
        <w:rPr>
          <w:rFonts w:ascii="Times New Roman" w:hAnsi="Times New Roman" w:cs="Times New Roman"/>
          <w:sz w:val="24"/>
          <w:szCs w:val="24"/>
        </w:rPr>
        <w:t xml:space="preserve"> підлягають</w:t>
      </w:r>
      <w:proofErr w:type="gramEnd"/>
      <w:r w:rsidRPr="00A808D1">
        <w:rPr>
          <w:rFonts w:ascii="Times New Roman" w:hAnsi="Times New Roman" w:cs="Times New Roman"/>
          <w:sz w:val="24"/>
          <w:szCs w:val="24"/>
        </w:rPr>
        <w:t xml:space="preserve"> перенесенню тільки на термін зупинки виконання робіт, пов'язаних з несприятливими погодними умовами, що </w:t>
      </w:r>
      <w:r>
        <w:rPr>
          <w:rFonts w:ascii="Times New Roman" w:hAnsi="Times New Roman" w:cs="Times New Roman"/>
          <w:sz w:val="24"/>
          <w:szCs w:val="24"/>
        </w:rPr>
        <w:t>оформляється додатковою угодою.</w:t>
      </w:r>
    </w:p>
    <w:p w14:paraId="2DA6098F" w14:textId="77777777" w:rsidR="00C17DBD" w:rsidRPr="00D92741" w:rsidRDefault="00C17DBD" w:rsidP="00C17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ight="5"/>
        <w:jc w:val="center"/>
        <w:rPr>
          <w:rFonts w:ascii="Times New Roman" w:hAnsi="Times New Roman" w:cs="Times New Roman"/>
          <w:b/>
          <w:bCs/>
          <w:color w:val="000000"/>
          <w:sz w:val="24"/>
          <w:szCs w:val="24"/>
        </w:rPr>
      </w:pPr>
      <w:r w:rsidRPr="00A808D1">
        <w:rPr>
          <w:rFonts w:ascii="Times New Roman" w:hAnsi="Times New Roman" w:cs="Times New Roman"/>
          <w:b/>
          <w:bCs/>
          <w:color w:val="000000"/>
          <w:sz w:val="24"/>
          <w:szCs w:val="24"/>
        </w:rPr>
        <w:t>4.</w:t>
      </w:r>
      <w:proofErr w:type="gramStart"/>
      <w:r w:rsidRPr="00A808D1">
        <w:rPr>
          <w:rFonts w:ascii="Times New Roman" w:hAnsi="Times New Roman" w:cs="Times New Roman"/>
          <w:b/>
          <w:bCs/>
          <w:color w:val="000000"/>
          <w:sz w:val="24"/>
          <w:szCs w:val="24"/>
        </w:rPr>
        <w:t xml:space="preserve">ВАРТІСТЬ </w:t>
      </w:r>
      <w:r>
        <w:rPr>
          <w:rFonts w:ascii="Times New Roman" w:hAnsi="Times New Roman" w:cs="Times New Roman"/>
          <w:b/>
          <w:bCs/>
          <w:color w:val="000000"/>
          <w:sz w:val="24"/>
          <w:szCs w:val="24"/>
        </w:rPr>
        <w:t xml:space="preserve"> ТА</w:t>
      </w:r>
      <w:proofErr w:type="gramEnd"/>
      <w:r>
        <w:rPr>
          <w:rFonts w:ascii="Times New Roman" w:hAnsi="Times New Roman" w:cs="Times New Roman"/>
          <w:b/>
          <w:bCs/>
          <w:color w:val="000000"/>
          <w:sz w:val="24"/>
          <w:szCs w:val="24"/>
        </w:rPr>
        <w:t xml:space="preserve"> ПОРЯДОК РОЗРАХУНКІВ</w:t>
      </w:r>
    </w:p>
    <w:p w14:paraId="55C975DC" w14:textId="77777777" w:rsidR="00C17DBD" w:rsidRPr="00A808D1" w:rsidRDefault="00C17DBD" w:rsidP="00C17DBD">
      <w:pPr>
        <w:pStyle w:val="a3"/>
        <w:shd w:val="clear" w:color="auto" w:fill="FFFFFF"/>
        <w:tabs>
          <w:tab w:val="left" w:pos="355"/>
        </w:tabs>
        <w:ind w:left="0"/>
        <w:jc w:val="both"/>
        <w:rPr>
          <w:rFonts w:ascii="Times New Roman" w:hAnsi="Times New Roman" w:cs="Times New Roman"/>
          <w:b/>
          <w:bCs/>
          <w:sz w:val="24"/>
          <w:szCs w:val="24"/>
        </w:rPr>
      </w:pPr>
      <w:r w:rsidRPr="00A808D1">
        <w:rPr>
          <w:rFonts w:ascii="Times New Roman" w:hAnsi="Times New Roman" w:cs="Times New Roman"/>
          <w:color w:val="000000"/>
          <w:sz w:val="24"/>
          <w:szCs w:val="24"/>
          <w:lang w:val="uk-UA"/>
        </w:rPr>
        <w:t>4.1.</w:t>
      </w:r>
      <w:r w:rsidRPr="00A808D1">
        <w:rPr>
          <w:rFonts w:ascii="Times New Roman" w:hAnsi="Times New Roman" w:cs="Times New Roman"/>
          <w:color w:val="000000"/>
          <w:sz w:val="24"/>
          <w:szCs w:val="24"/>
        </w:rPr>
        <w:t>Сум</w:t>
      </w:r>
      <w:r w:rsidR="00F80B82">
        <w:rPr>
          <w:rFonts w:ascii="Times New Roman" w:hAnsi="Times New Roman" w:cs="Times New Roman"/>
          <w:color w:val="000000"/>
          <w:sz w:val="24"/>
          <w:szCs w:val="24"/>
        </w:rPr>
        <w:t>а  цього Договору</w:t>
      </w:r>
      <w:r w:rsidRPr="00A808D1">
        <w:rPr>
          <w:rFonts w:ascii="Times New Roman" w:hAnsi="Times New Roman" w:cs="Times New Roman"/>
          <w:color w:val="000000"/>
          <w:sz w:val="24"/>
          <w:szCs w:val="24"/>
        </w:rPr>
        <w:t xml:space="preserve"> складає: </w:t>
      </w:r>
    </w:p>
    <w:p w14:paraId="2CBB5AA1" w14:textId="77777777" w:rsidR="00C17DBD" w:rsidRPr="00A808D1" w:rsidRDefault="00C17DBD" w:rsidP="00C17DBD">
      <w:pPr>
        <w:shd w:val="clear" w:color="auto" w:fill="FFFFFF"/>
        <w:tabs>
          <w:tab w:val="left" w:pos="355"/>
        </w:tabs>
        <w:jc w:val="both"/>
        <w:rPr>
          <w:rFonts w:ascii="Times New Roman" w:hAnsi="Times New Roman" w:cs="Times New Roman"/>
          <w:b/>
          <w:bCs/>
          <w:sz w:val="24"/>
          <w:szCs w:val="24"/>
        </w:rPr>
      </w:pPr>
      <w:r w:rsidRPr="00A808D1">
        <w:rPr>
          <w:rFonts w:ascii="Times New Roman" w:hAnsi="Times New Roman" w:cs="Times New Roman"/>
          <w:b/>
          <w:bCs/>
          <w:sz w:val="24"/>
          <w:szCs w:val="24"/>
        </w:rPr>
        <w:t>__________________________________________________________________________________.</w:t>
      </w:r>
    </w:p>
    <w:p w14:paraId="2A90A6EF" w14:textId="3B7F31B7" w:rsidR="00C17DBD" w:rsidRPr="00A808D1" w:rsidRDefault="00C17DBD" w:rsidP="00C17DBD">
      <w:pPr>
        <w:shd w:val="clear" w:color="auto" w:fill="FFFFFF"/>
        <w:tabs>
          <w:tab w:val="left" w:pos="355"/>
        </w:tabs>
        <w:jc w:val="both"/>
        <w:rPr>
          <w:rFonts w:ascii="Times New Roman" w:hAnsi="Times New Roman" w:cs="Times New Roman"/>
          <w:b/>
          <w:bCs/>
          <w:color w:val="000000"/>
          <w:sz w:val="24"/>
          <w:szCs w:val="24"/>
        </w:rPr>
      </w:pPr>
      <w:r w:rsidRPr="00A808D1">
        <w:rPr>
          <w:rFonts w:ascii="Times New Roman" w:hAnsi="Times New Roman" w:cs="Times New Roman"/>
          <w:sz w:val="24"/>
          <w:szCs w:val="24"/>
          <w:lang w:eastAsia="ar-SA"/>
        </w:rPr>
        <w:t xml:space="preserve">Розрахунок договірної ціни, складений відповідно до пропозиції </w:t>
      </w:r>
      <w:proofErr w:type="gramStart"/>
      <w:r w:rsidR="009B4367">
        <w:rPr>
          <w:rFonts w:ascii="Times New Roman" w:hAnsi="Times New Roman" w:cs="Times New Roman"/>
          <w:sz w:val="24"/>
          <w:szCs w:val="24"/>
          <w:lang w:eastAsia="ar-SA"/>
        </w:rPr>
        <w:t>Виконавц</w:t>
      </w:r>
      <w:r w:rsidR="009B4367">
        <w:rPr>
          <w:rFonts w:ascii="Times New Roman" w:hAnsi="Times New Roman" w:cs="Times New Roman"/>
          <w:sz w:val="24"/>
          <w:szCs w:val="24"/>
          <w:lang w:val="uk-UA" w:eastAsia="ar-SA"/>
        </w:rPr>
        <w:t>я</w:t>
      </w:r>
      <w:r w:rsidRPr="00A808D1">
        <w:rPr>
          <w:rFonts w:ascii="Times New Roman" w:hAnsi="Times New Roman" w:cs="Times New Roman"/>
          <w:sz w:val="24"/>
          <w:szCs w:val="24"/>
          <w:lang w:eastAsia="ar-SA"/>
        </w:rPr>
        <w:t xml:space="preserve">  є</w:t>
      </w:r>
      <w:proofErr w:type="gramEnd"/>
      <w:r w:rsidRPr="00A808D1">
        <w:rPr>
          <w:rFonts w:ascii="Times New Roman" w:hAnsi="Times New Roman" w:cs="Times New Roman"/>
          <w:sz w:val="24"/>
          <w:szCs w:val="24"/>
          <w:lang w:eastAsia="ar-SA"/>
        </w:rPr>
        <w:t xml:space="preserve"> невід’ємною частиною цього договору (додаток 1).</w:t>
      </w:r>
    </w:p>
    <w:p w14:paraId="0A60ED81"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4.2. Порядок здійснення оплати: згідно бюджетного законодавства.</w:t>
      </w:r>
    </w:p>
    <w:p w14:paraId="438416B3" w14:textId="77777777" w:rsidR="00C17DBD" w:rsidRPr="00A808D1" w:rsidRDefault="00C17DBD" w:rsidP="00C17DBD">
      <w:pPr>
        <w:jc w:val="both"/>
        <w:rPr>
          <w:rFonts w:ascii="Times New Roman" w:hAnsi="Times New Roman" w:cs="Times New Roman"/>
          <w:sz w:val="24"/>
          <w:szCs w:val="24"/>
        </w:rPr>
      </w:pPr>
      <w:r w:rsidRPr="00A808D1">
        <w:rPr>
          <w:rFonts w:ascii="Times New Roman" w:hAnsi="Times New Roman" w:cs="Times New Roman"/>
          <w:sz w:val="24"/>
          <w:szCs w:val="24"/>
        </w:rPr>
        <w:t xml:space="preserve">Розрахунок за надані Послуги здійснюється ЗАМОВНИКОМ на </w:t>
      </w:r>
      <w:proofErr w:type="gramStart"/>
      <w:r w:rsidRPr="00A808D1">
        <w:rPr>
          <w:rFonts w:ascii="Times New Roman" w:hAnsi="Times New Roman" w:cs="Times New Roman"/>
          <w:sz w:val="24"/>
          <w:szCs w:val="24"/>
        </w:rPr>
        <w:t>умовах  післяоплати</w:t>
      </w:r>
      <w:proofErr w:type="gramEnd"/>
      <w:r w:rsidRPr="00A808D1">
        <w:rPr>
          <w:rFonts w:ascii="Times New Roman" w:hAnsi="Times New Roman" w:cs="Times New Roman"/>
          <w:sz w:val="24"/>
          <w:szCs w:val="24"/>
        </w:rPr>
        <w:t xml:space="preserve"> .</w:t>
      </w:r>
    </w:p>
    <w:p w14:paraId="3D67AAA4" w14:textId="77777777" w:rsidR="00C17DBD" w:rsidRPr="00A808D1" w:rsidRDefault="00C17DBD" w:rsidP="00C17DBD">
      <w:pPr>
        <w:jc w:val="both"/>
        <w:rPr>
          <w:rFonts w:ascii="Times New Roman" w:hAnsi="Times New Roman" w:cs="Times New Roman"/>
          <w:sz w:val="24"/>
          <w:szCs w:val="24"/>
        </w:rPr>
      </w:pPr>
      <w:r w:rsidRPr="00A808D1">
        <w:rPr>
          <w:rFonts w:ascii="Times New Roman" w:hAnsi="Times New Roman" w:cs="Times New Roman"/>
          <w:sz w:val="24"/>
          <w:szCs w:val="24"/>
        </w:rPr>
        <w:t>4.3. Джерело фінансування -  місцевий бюджет.</w:t>
      </w:r>
    </w:p>
    <w:p w14:paraId="4D0A38B5" w14:textId="77777777" w:rsidR="00C17DBD" w:rsidRPr="00A808D1" w:rsidRDefault="00C17DBD" w:rsidP="00C17DBD">
      <w:pPr>
        <w:pStyle w:val="Standard"/>
        <w:jc w:val="both"/>
        <w:rPr>
          <w:rFonts w:ascii="Times New Roman" w:hAnsi="Times New Roman" w:cs="Times New Roman"/>
          <w:lang w:val="uk-UA"/>
        </w:rPr>
      </w:pPr>
      <w:r w:rsidRPr="00A808D1">
        <w:rPr>
          <w:rFonts w:ascii="Times New Roman" w:hAnsi="Times New Roman" w:cs="Times New Roman"/>
          <w:kern w:val="0"/>
          <w:lang w:val="uk-UA" w:eastAsia="ru-RU"/>
        </w:rPr>
        <w:t xml:space="preserve">4.4. </w:t>
      </w:r>
      <w:r w:rsidRPr="00A808D1">
        <w:rPr>
          <w:rFonts w:ascii="Times New Roman" w:hAnsi="Times New Roman" w:cs="Times New Roman"/>
          <w:lang w:val="uk-UA" w:eastAsia="ar-SA"/>
        </w:rPr>
        <w:t xml:space="preserve">Оплата здійснюється на підставі підписаних Сторонами акту прийому передачі та рахунку Виконавця у національній валюті України відповідно до ст. 23, </w:t>
      </w:r>
      <w:r w:rsidRPr="00A808D1">
        <w:rPr>
          <w:rFonts w:ascii="Times New Roman" w:hAnsi="Times New Roman" w:cs="Times New Roman"/>
          <w:spacing w:val="-4"/>
          <w:lang w:val="uk-UA" w:eastAsia="ar-SA"/>
        </w:rPr>
        <w:t xml:space="preserve">ч. 1 ст. 49 Бюджетного кодексу України при наявності відповідних бюджетних призначень </w:t>
      </w:r>
      <w:r w:rsidRPr="00A808D1">
        <w:rPr>
          <w:rFonts w:ascii="Times New Roman" w:hAnsi="Times New Roman" w:cs="Times New Roman"/>
          <w:lang w:val="uk-UA" w:eastAsia="ar-SA"/>
        </w:rPr>
        <w:t xml:space="preserve">за фактично виконані послуги  протягом </w:t>
      </w:r>
      <w:r w:rsidRPr="00A808D1">
        <w:rPr>
          <w:rFonts w:ascii="Times New Roman" w:hAnsi="Times New Roman" w:cs="Times New Roman"/>
          <w:b/>
          <w:lang w:val="uk-UA" w:eastAsia="ar-SA"/>
        </w:rPr>
        <w:t>десяти    календарних  днів</w:t>
      </w:r>
      <w:r w:rsidRPr="00A808D1">
        <w:rPr>
          <w:rFonts w:ascii="Times New Roman" w:hAnsi="Times New Roman" w:cs="Times New Roman"/>
          <w:lang w:val="uk-UA" w:eastAsia="ar-SA"/>
        </w:rPr>
        <w:t xml:space="preserve"> після підписання акту, шляхом безготівкового перерахування відповідної суми на поточний рахунок Виконавця. </w:t>
      </w:r>
    </w:p>
    <w:p w14:paraId="1C2E5D82" w14:textId="6F62565F" w:rsidR="00C17DBD" w:rsidRPr="00A808D1" w:rsidRDefault="00C17DBD" w:rsidP="00C17DBD">
      <w:pPr>
        <w:tabs>
          <w:tab w:val="left" w:pos="426"/>
          <w:tab w:val="left" w:pos="1134"/>
          <w:tab w:val="left" w:pos="1276"/>
        </w:tabs>
        <w:suppressAutoHyphens/>
        <w:ind w:right="42"/>
        <w:jc w:val="both"/>
        <w:rPr>
          <w:rFonts w:ascii="Times New Roman" w:eastAsia="Lucida Sans Unicode" w:hAnsi="Times New Roman" w:cs="Times New Roman"/>
          <w:kern w:val="1"/>
          <w:sz w:val="24"/>
          <w:szCs w:val="24"/>
          <w:lang w:eastAsia="zh-CN" w:bidi="hi-IN"/>
        </w:rPr>
      </w:pPr>
      <w:r w:rsidRPr="00A808D1">
        <w:rPr>
          <w:rFonts w:ascii="Times New Roman" w:hAnsi="Times New Roman" w:cs="Times New Roman"/>
          <w:sz w:val="24"/>
          <w:szCs w:val="24"/>
          <w:lang w:eastAsia="ar-SA"/>
        </w:rPr>
        <w:t xml:space="preserve">     Акт та рахунок надаються Виконавцем Замовнику у строк </w:t>
      </w:r>
      <w:r w:rsidRPr="00A808D1">
        <w:rPr>
          <w:rFonts w:ascii="Times New Roman" w:hAnsi="Times New Roman" w:cs="Times New Roman"/>
          <w:sz w:val="24"/>
          <w:szCs w:val="24"/>
        </w:rPr>
        <w:t xml:space="preserve">не більше 3-х календарних днів з моменту надання послуг </w:t>
      </w:r>
      <w:r w:rsidRPr="00A808D1">
        <w:rPr>
          <w:rFonts w:ascii="Times New Roman" w:hAnsi="Times New Roman" w:cs="Times New Roman"/>
          <w:noProof/>
          <w:sz w:val="24"/>
          <w:szCs w:val="24"/>
          <w:lang w:eastAsia="ar-SA"/>
        </w:rPr>
        <w:t>за Договором</w:t>
      </w:r>
      <w:r w:rsidRPr="00A808D1">
        <w:rPr>
          <w:rFonts w:ascii="Times New Roman" w:hAnsi="Times New Roman" w:cs="Times New Roman"/>
          <w:sz w:val="24"/>
          <w:szCs w:val="24"/>
        </w:rPr>
        <w:t xml:space="preserve">. </w:t>
      </w:r>
      <w:r w:rsidRPr="00A808D1">
        <w:rPr>
          <w:rFonts w:ascii="Times New Roman" w:eastAsia="Arial Unicode MS" w:hAnsi="Times New Roman" w:cs="Times New Roman"/>
          <w:kern w:val="2"/>
          <w:sz w:val="24"/>
          <w:szCs w:val="24"/>
          <w:lang w:eastAsia="hi-IN" w:bidi="hi-IN"/>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w:t>
      </w:r>
      <w:r w:rsidRPr="00A808D1">
        <w:rPr>
          <w:rFonts w:ascii="Times New Roman" w:eastAsia="Lucida Sans Unicode" w:hAnsi="Times New Roman" w:cs="Times New Roman"/>
          <w:kern w:val="1"/>
          <w:sz w:val="24"/>
          <w:szCs w:val="24"/>
          <w:lang w:eastAsia="zh-CN" w:bidi="hi-IN"/>
        </w:rPr>
        <w:t>у виділенні</w:t>
      </w:r>
      <w:r w:rsidRPr="00A808D1">
        <w:rPr>
          <w:rFonts w:ascii="Times New Roman" w:eastAsia="Lucida Sans Unicode" w:hAnsi="Times New Roman" w:cs="Times New Roman"/>
          <w:b/>
          <w:kern w:val="1"/>
          <w:sz w:val="24"/>
          <w:szCs w:val="24"/>
          <w:lang w:eastAsia="zh-CN" w:bidi="hi-IN"/>
        </w:rPr>
        <w:t xml:space="preserve"> </w:t>
      </w:r>
      <w:r w:rsidRPr="00A808D1">
        <w:rPr>
          <w:rFonts w:ascii="Times New Roman" w:eastAsia="Lucida Sans Unicode" w:hAnsi="Times New Roman" w:cs="Times New Roman"/>
          <w:kern w:val="1"/>
          <w:sz w:val="24"/>
          <w:szCs w:val="24"/>
          <w:lang w:eastAsia="zh-CN" w:bidi="hi-IN"/>
        </w:rPr>
        <w:t xml:space="preserve">бюджетних асигнувань </w:t>
      </w:r>
      <w:r w:rsidRPr="00A808D1">
        <w:rPr>
          <w:rFonts w:ascii="Times New Roman" w:eastAsia="Arial Unicode MS" w:hAnsi="Times New Roman" w:cs="Times New Roman"/>
          <w:kern w:val="2"/>
          <w:sz w:val="24"/>
          <w:szCs w:val="24"/>
          <w:lang w:eastAsia="hi-IN" w:bidi="hi-IN"/>
        </w:rPr>
        <w:t xml:space="preserve">на вказані цілі Замовник здійснює розрахунки з </w:t>
      </w:r>
      <w:r w:rsidR="009B4367">
        <w:rPr>
          <w:rFonts w:ascii="Times New Roman" w:eastAsia="Arial Unicode MS" w:hAnsi="Times New Roman" w:cs="Times New Roman"/>
          <w:kern w:val="2"/>
          <w:sz w:val="24"/>
          <w:szCs w:val="24"/>
          <w:lang w:eastAsia="hi-IN" w:bidi="hi-IN"/>
        </w:rPr>
        <w:t>Виконавц</w:t>
      </w:r>
      <w:r w:rsidR="009B4367">
        <w:rPr>
          <w:rFonts w:ascii="Times New Roman" w:eastAsia="Arial Unicode MS" w:hAnsi="Times New Roman" w:cs="Times New Roman"/>
          <w:kern w:val="2"/>
          <w:sz w:val="24"/>
          <w:szCs w:val="24"/>
          <w:lang w:val="uk-UA" w:eastAsia="hi-IN" w:bidi="hi-IN"/>
        </w:rPr>
        <w:t>е</w:t>
      </w:r>
      <w:r w:rsidRPr="00A808D1">
        <w:rPr>
          <w:rFonts w:ascii="Times New Roman" w:eastAsia="Arial Unicode MS" w:hAnsi="Times New Roman" w:cs="Times New Roman"/>
          <w:kern w:val="2"/>
          <w:sz w:val="24"/>
          <w:szCs w:val="24"/>
          <w:lang w:eastAsia="hi-IN" w:bidi="hi-IN"/>
        </w:rPr>
        <w:t>м протягом десяти робочих днів з дня надходження коштів на його рахунок.</w:t>
      </w:r>
      <w:r w:rsidRPr="00A808D1">
        <w:rPr>
          <w:rFonts w:ascii="Times New Roman" w:eastAsia="Lucida Sans Unicode" w:hAnsi="Times New Roman" w:cs="Times New Roman"/>
          <w:kern w:val="1"/>
          <w:sz w:val="24"/>
          <w:szCs w:val="24"/>
          <w:lang w:eastAsia="zh-CN" w:bidi="hi-IN"/>
        </w:rPr>
        <w:t xml:space="preserve"> Будь-які штрафні санкції в такому випадку до Замовника не застосовуються.</w:t>
      </w:r>
    </w:p>
    <w:p w14:paraId="39C61154" w14:textId="6A22871E" w:rsidR="00C17DBD" w:rsidRPr="00A63E05"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A808D1">
        <w:rPr>
          <w:rFonts w:ascii="Times New Roman" w:hAnsi="Times New Roman" w:cs="Times New Roman"/>
          <w:sz w:val="24"/>
          <w:szCs w:val="24"/>
        </w:rPr>
        <w:t xml:space="preserve">4.5. Розрахунки за виконані роботи здійснюються поетапно у безготівковій </w:t>
      </w:r>
      <w:proofErr w:type="gramStart"/>
      <w:r w:rsidRPr="00A808D1">
        <w:rPr>
          <w:rFonts w:ascii="Times New Roman" w:hAnsi="Times New Roman" w:cs="Times New Roman"/>
          <w:sz w:val="24"/>
          <w:szCs w:val="24"/>
        </w:rPr>
        <w:t>формі  по</w:t>
      </w:r>
      <w:proofErr w:type="gramEnd"/>
      <w:r w:rsidRPr="00A808D1">
        <w:rPr>
          <w:rFonts w:ascii="Times New Roman" w:hAnsi="Times New Roman" w:cs="Times New Roman"/>
          <w:sz w:val="24"/>
          <w:szCs w:val="24"/>
        </w:rPr>
        <w:t xml:space="preserve"> факту виконання </w:t>
      </w:r>
      <w:r w:rsidR="0007632D">
        <w:rPr>
          <w:rFonts w:ascii="Times New Roman" w:hAnsi="Times New Roman" w:cs="Times New Roman"/>
          <w:sz w:val="24"/>
          <w:szCs w:val="24"/>
          <w:lang w:val="uk-UA"/>
        </w:rPr>
        <w:t>пос</w:t>
      </w:r>
      <w:r w:rsidR="0007632D" w:rsidRPr="00A808D1">
        <w:rPr>
          <w:rFonts w:ascii="Times New Roman" w:hAnsi="Times New Roman" w:cs="Times New Roman"/>
          <w:sz w:val="24"/>
          <w:szCs w:val="24"/>
          <w:lang w:val="uk-UA"/>
        </w:rPr>
        <w:t>л</w:t>
      </w:r>
      <w:r w:rsidR="0007632D">
        <w:rPr>
          <w:rFonts w:ascii="Times New Roman" w:hAnsi="Times New Roman" w:cs="Times New Roman"/>
          <w:sz w:val="24"/>
          <w:szCs w:val="24"/>
          <w:lang w:val="uk-UA"/>
        </w:rPr>
        <w:t>уг</w:t>
      </w:r>
      <w:r w:rsidRPr="00A808D1">
        <w:rPr>
          <w:rFonts w:ascii="Times New Roman" w:hAnsi="Times New Roman" w:cs="Times New Roman"/>
          <w:sz w:val="24"/>
          <w:szCs w:val="24"/>
        </w:rPr>
        <w:t xml:space="preserve"> на підставі наданих </w:t>
      </w:r>
      <w:r w:rsidR="009B4367">
        <w:rPr>
          <w:rFonts w:ascii="Times New Roman" w:hAnsi="Times New Roman" w:cs="Times New Roman"/>
          <w:sz w:val="24"/>
          <w:szCs w:val="24"/>
        </w:rPr>
        <w:t>Виконавц</w:t>
      </w:r>
      <w:r w:rsidR="009B4367">
        <w:rPr>
          <w:rFonts w:ascii="Times New Roman" w:hAnsi="Times New Roman" w:cs="Times New Roman"/>
          <w:sz w:val="24"/>
          <w:szCs w:val="24"/>
          <w:lang w:val="uk-UA"/>
        </w:rPr>
        <w:t>е</w:t>
      </w:r>
      <w:r w:rsidRPr="00A808D1">
        <w:rPr>
          <w:rFonts w:ascii="Times New Roman" w:hAnsi="Times New Roman" w:cs="Times New Roman"/>
          <w:sz w:val="24"/>
          <w:szCs w:val="24"/>
        </w:rPr>
        <w:t>м актів приймання-передачі</w:t>
      </w:r>
      <w:r w:rsidR="00A63E05">
        <w:rPr>
          <w:rFonts w:ascii="Times New Roman" w:hAnsi="Times New Roman" w:cs="Times New Roman"/>
          <w:sz w:val="24"/>
          <w:szCs w:val="24"/>
          <w:lang w:val="uk-UA"/>
        </w:rPr>
        <w:t>.</w:t>
      </w:r>
    </w:p>
    <w:p w14:paraId="7E9399D4" w14:textId="77777777" w:rsidR="00C17DBD" w:rsidRPr="00A808D1" w:rsidRDefault="00C17DBD" w:rsidP="00C17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
        <w:jc w:val="center"/>
        <w:rPr>
          <w:rFonts w:ascii="Times New Roman" w:hAnsi="Times New Roman" w:cs="Times New Roman"/>
          <w:b/>
          <w:caps/>
          <w:color w:val="000000"/>
          <w:spacing w:val="-2"/>
          <w:sz w:val="24"/>
          <w:szCs w:val="24"/>
        </w:rPr>
      </w:pPr>
      <w:r w:rsidRPr="00A808D1">
        <w:rPr>
          <w:rFonts w:ascii="Times New Roman" w:hAnsi="Times New Roman" w:cs="Times New Roman"/>
          <w:b/>
          <w:bCs/>
          <w:caps/>
          <w:color w:val="000000"/>
          <w:spacing w:val="-2"/>
          <w:sz w:val="24"/>
          <w:szCs w:val="24"/>
        </w:rPr>
        <w:t>5.права та обов’язки сторін</w:t>
      </w:r>
    </w:p>
    <w:p w14:paraId="7F8163CE" w14:textId="386AB2D8" w:rsidR="00C17DBD" w:rsidRPr="00A808D1" w:rsidRDefault="009B4367" w:rsidP="00C17DBD">
      <w:pPr>
        <w:numPr>
          <w:ilvl w:val="1"/>
          <w:numId w:val="3"/>
        </w:numPr>
        <w:tabs>
          <w:tab w:val="left" w:pos="540"/>
        </w:tabs>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Виконавець</w:t>
      </w:r>
      <w:r w:rsidR="00C17DBD" w:rsidRPr="00A808D1">
        <w:rPr>
          <w:rFonts w:ascii="Times New Roman" w:hAnsi="Times New Roman" w:cs="Times New Roman"/>
          <w:b/>
          <w:sz w:val="24"/>
          <w:szCs w:val="24"/>
        </w:rPr>
        <w:t xml:space="preserve"> зобов’язаний:</w:t>
      </w:r>
    </w:p>
    <w:p w14:paraId="21DED78A" w14:textId="45655AC9" w:rsidR="00C17DBD" w:rsidRPr="00A808D1" w:rsidRDefault="00C17DBD" w:rsidP="00C17DBD">
      <w:pPr>
        <w:numPr>
          <w:ilvl w:val="2"/>
          <w:numId w:val="3"/>
        </w:numPr>
        <w:tabs>
          <w:tab w:val="num" w:pos="0"/>
        </w:tab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lastRenderedPageBreak/>
        <w:t>Своїми силами і засобами</w:t>
      </w:r>
      <w:r w:rsidR="0007632D">
        <w:rPr>
          <w:rFonts w:ascii="Times New Roman" w:hAnsi="Times New Roman" w:cs="Times New Roman"/>
          <w:sz w:val="24"/>
          <w:szCs w:val="24"/>
          <w:lang w:val="uk-UA"/>
        </w:rPr>
        <w:t xml:space="preserve">, та </w:t>
      </w:r>
      <w:r w:rsidR="00A63E05">
        <w:rPr>
          <w:rFonts w:ascii="Times New Roman" w:hAnsi="Times New Roman" w:cs="Times New Roman"/>
          <w:sz w:val="24"/>
          <w:szCs w:val="24"/>
          <w:lang w:val="uk-UA"/>
        </w:rPr>
        <w:t>засобами</w:t>
      </w:r>
      <w:r w:rsidR="0007632D">
        <w:rPr>
          <w:rFonts w:ascii="Times New Roman" w:hAnsi="Times New Roman" w:cs="Times New Roman"/>
          <w:sz w:val="24"/>
          <w:szCs w:val="24"/>
          <w:lang w:val="uk-UA"/>
        </w:rPr>
        <w:t xml:space="preserve"> Замовника</w:t>
      </w:r>
      <w:r w:rsidRPr="00A808D1">
        <w:rPr>
          <w:rFonts w:ascii="Times New Roman" w:hAnsi="Times New Roman" w:cs="Times New Roman"/>
          <w:sz w:val="24"/>
          <w:szCs w:val="24"/>
        </w:rPr>
        <w:t xml:space="preserve">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7CFF8CCA" w14:textId="77777777" w:rsidR="00C17DBD" w:rsidRPr="00A808D1" w:rsidRDefault="00C17DBD" w:rsidP="00C17DBD">
      <w:pPr>
        <w:widowControl w:val="0"/>
        <w:numPr>
          <w:ilvl w:val="2"/>
          <w:numId w:val="3"/>
        </w:numPr>
        <w:suppressAutoHyphens/>
        <w:autoSpaceDN w:val="0"/>
        <w:spacing w:after="0" w:line="240" w:lineRule="auto"/>
        <w:jc w:val="both"/>
        <w:rPr>
          <w:rFonts w:ascii="Times New Roman" w:hAnsi="Times New Roman" w:cs="Times New Roman"/>
          <w:sz w:val="24"/>
          <w:szCs w:val="24"/>
        </w:rPr>
      </w:pPr>
      <w:proofErr w:type="gramStart"/>
      <w:r w:rsidRPr="00A808D1">
        <w:rPr>
          <w:rFonts w:ascii="Times New Roman" w:hAnsi="Times New Roman" w:cs="Times New Roman"/>
          <w:sz w:val="24"/>
          <w:szCs w:val="24"/>
        </w:rPr>
        <w:t>Передати  Замовнику</w:t>
      </w:r>
      <w:proofErr w:type="gramEnd"/>
      <w:r w:rsidRPr="00A808D1">
        <w:rPr>
          <w:rFonts w:ascii="Times New Roman" w:hAnsi="Times New Roman" w:cs="Times New Roman"/>
          <w:sz w:val="24"/>
          <w:szCs w:val="24"/>
        </w:rPr>
        <w:t xml:space="preserve"> належно виконані </w:t>
      </w:r>
      <w:r w:rsidR="0007632D">
        <w:rPr>
          <w:rFonts w:ascii="Times New Roman" w:hAnsi="Times New Roman" w:cs="Times New Roman"/>
          <w:sz w:val="24"/>
          <w:szCs w:val="24"/>
          <w:lang w:val="uk-UA"/>
        </w:rPr>
        <w:t>пос</w:t>
      </w:r>
      <w:r w:rsidR="0007632D" w:rsidRPr="00A808D1">
        <w:rPr>
          <w:rFonts w:ascii="Times New Roman" w:hAnsi="Times New Roman" w:cs="Times New Roman"/>
          <w:sz w:val="24"/>
          <w:szCs w:val="24"/>
        </w:rPr>
        <w:t>л</w:t>
      </w:r>
      <w:r w:rsidR="0007632D">
        <w:rPr>
          <w:rFonts w:ascii="Times New Roman" w:hAnsi="Times New Roman" w:cs="Times New Roman"/>
          <w:sz w:val="24"/>
          <w:szCs w:val="24"/>
          <w:lang w:val="uk-UA"/>
        </w:rPr>
        <w:t>уги</w:t>
      </w:r>
      <w:r w:rsidRPr="00A808D1">
        <w:rPr>
          <w:rFonts w:ascii="Times New Roman" w:hAnsi="Times New Roman" w:cs="Times New Roman"/>
          <w:sz w:val="24"/>
          <w:szCs w:val="24"/>
        </w:rPr>
        <w:t>;</w:t>
      </w:r>
    </w:p>
    <w:p w14:paraId="72C92268" w14:textId="77777777" w:rsidR="00C17DBD" w:rsidRPr="00A808D1" w:rsidRDefault="00C17DBD" w:rsidP="00C17DBD">
      <w:pPr>
        <w:widowControl w:val="0"/>
        <w:numPr>
          <w:ilvl w:val="2"/>
          <w:numId w:val="3"/>
        </w:numPr>
        <w:suppressAutoHyphen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t>Використовувати якісні матеріально-технічні ресурси, які забезпечені відповідними технічними паспортами та сертифікатами;</w:t>
      </w:r>
    </w:p>
    <w:p w14:paraId="2939E7E5" w14:textId="453EC9A0" w:rsidR="00C17DBD" w:rsidRPr="00A808D1" w:rsidRDefault="00C17DBD" w:rsidP="00C17DBD">
      <w:pPr>
        <w:widowControl w:val="0"/>
        <w:numPr>
          <w:ilvl w:val="2"/>
          <w:numId w:val="3"/>
        </w:numPr>
        <w:suppressAutoHyphen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t xml:space="preserve">У випадку виявлення Замовником фактів використання </w:t>
      </w:r>
      <w:r w:rsidR="009B4367">
        <w:rPr>
          <w:rFonts w:ascii="Times New Roman" w:hAnsi="Times New Roman" w:cs="Times New Roman"/>
          <w:sz w:val="24"/>
          <w:szCs w:val="24"/>
        </w:rPr>
        <w:t>Виконавц</w:t>
      </w:r>
      <w:r w:rsidR="009B4367">
        <w:rPr>
          <w:rFonts w:ascii="Times New Roman" w:hAnsi="Times New Roman" w:cs="Times New Roman"/>
          <w:sz w:val="24"/>
          <w:szCs w:val="24"/>
          <w:lang w:val="uk-UA"/>
        </w:rPr>
        <w:t>е</w:t>
      </w:r>
      <w:r w:rsidRPr="00A808D1">
        <w:rPr>
          <w:rFonts w:ascii="Times New Roman" w:hAnsi="Times New Roman" w:cs="Times New Roman"/>
          <w:sz w:val="24"/>
          <w:szCs w:val="24"/>
        </w:rPr>
        <w:t xml:space="preserve">м неякісних матеріалів чи матеріалів, тип та характеристика яких не відповідають умовам, що звичайно ставляться чи умовам цього договору, </w:t>
      </w:r>
      <w:r w:rsidR="009B4367">
        <w:rPr>
          <w:rFonts w:ascii="Times New Roman" w:hAnsi="Times New Roman" w:cs="Times New Roman"/>
          <w:sz w:val="24"/>
          <w:szCs w:val="24"/>
        </w:rPr>
        <w:t>Виконавець</w:t>
      </w:r>
      <w:r w:rsidRPr="00A808D1">
        <w:rPr>
          <w:rFonts w:ascii="Times New Roman" w:hAnsi="Times New Roman" w:cs="Times New Roman"/>
          <w:sz w:val="24"/>
          <w:szCs w:val="24"/>
        </w:rPr>
        <w:t xml:space="preserve"> зобов’язаний негайно (не пізніше 3 робочих днів з моменту одержання повідомлення Замовника) замінити такі матеріали за свій рахунок;</w:t>
      </w:r>
    </w:p>
    <w:p w14:paraId="2D81F643" w14:textId="77777777" w:rsidR="00C17DBD" w:rsidRPr="00A808D1" w:rsidRDefault="00C17DBD" w:rsidP="00C17DBD">
      <w:pPr>
        <w:widowControl w:val="0"/>
        <w:numPr>
          <w:ilvl w:val="2"/>
          <w:numId w:val="3"/>
        </w:numPr>
        <w:suppressAutoHyphen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t xml:space="preserve">Забезпечити представнику Замовника усі належні умови для </w:t>
      </w:r>
      <w:proofErr w:type="gramStart"/>
      <w:r w:rsidRPr="00A808D1">
        <w:rPr>
          <w:rFonts w:ascii="Times New Roman" w:hAnsi="Times New Roman" w:cs="Times New Roman"/>
          <w:sz w:val="24"/>
          <w:szCs w:val="24"/>
        </w:rPr>
        <w:t>здійснення  контролю</w:t>
      </w:r>
      <w:proofErr w:type="gramEnd"/>
      <w:r w:rsidRPr="00A808D1">
        <w:rPr>
          <w:rFonts w:ascii="Times New Roman" w:hAnsi="Times New Roman" w:cs="Times New Roman"/>
          <w:sz w:val="24"/>
          <w:szCs w:val="24"/>
        </w:rPr>
        <w:t xml:space="preserve"> (технічного нагляду при не</w:t>
      </w:r>
      <w:r w:rsidR="0007632D">
        <w:rPr>
          <w:rFonts w:ascii="Times New Roman" w:hAnsi="Times New Roman" w:cs="Times New Roman"/>
          <w:sz w:val="24"/>
          <w:szCs w:val="24"/>
        </w:rPr>
        <w:t>обхідності ) за виконанням</w:t>
      </w:r>
      <w:r w:rsidRPr="00A808D1">
        <w:rPr>
          <w:rFonts w:ascii="Times New Roman" w:hAnsi="Times New Roman" w:cs="Times New Roman"/>
          <w:sz w:val="24"/>
          <w:szCs w:val="24"/>
        </w:rPr>
        <w:t xml:space="preserve">, в тому числі надавати на вимогу представника Замовника усі необхідні документи та пояснення щодо виконання окремих видів </w:t>
      </w:r>
      <w:r w:rsidR="0007632D">
        <w:rPr>
          <w:rFonts w:ascii="Times New Roman" w:hAnsi="Times New Roman" w:cs="Times New Roman"/>
          <w:sz w:val="24"/>
          <w:szCs w:val="24"/>
          <w:lang w:val="uk-UA"/>
        </w:rPr>
        <w:t>пос</w:t>
      </w:r>
      <w:r w:rsidR="0007632D" w:rsidRPr="006A1CA0">
        <w:rPr>
          <w:rFonts w:ascii="Times New Roman" w:hAnsi="Times New Roman" w:cs="Times New Roman"/>
          <w:sz w:val="24"/>
          <w:szCs w:val="24"/>
        </w:rPr>
        <w:t>л</w:t>
      </w:r>
      <w:r w:rsidR="0007632D">
        <w:rPr>
          <w:rFonts w:ascii="Times New Roman" w:hAnsi="Times New Roman" w:cs="Times New Roman"/>
          <w:sz w:val="24"/>
          <w:szCs w:val="24"/>
          <w:lang w:val="uk-UA"/>
        </w:rPr>
        <w:t>уг</w:t>
      </w:r>
      <w:r w:rsidRPr="00A808D1">
        <w:rPr>
          <w:rFonts w:ascii="Times New Roman" w:hAnsi="Times New Roman" w:cs="Times New Roman"/>
          <w:sz w:val="24"/>
          <w:szCs w:val="24"/>
        </w:rPr>
        <w:t>;</w:t>
      </w:r>
    </w:p>
    <w:p w14:paraId="6DD13969" w14:textId="77777777" w:rsidR="00C17DBD" w:rsidRPr="00A808D1" w:rsidRDefault="00C17DBD" w:rsidP="00C17DBD">
      <w:pPr>
        <w:widowControl w:val="0"/>
        <w:numPr>
          <w:ilvl w:val="2"/>
          <w:numId w:val="3"/>
        </w:numPr>
        <w:suppressAutoHyphen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t xml:space="preserve">Ліквідувати недоробки і недоліки, що виникли з його вини і виявлені </w:t>
      </w:r>
      <w:r w:rsidR="0007632D">
        <w:rPr>
          <w:rFonts w:ascii="Times New Roman" w:hAnsi="Times New Roman" w:cs="Times New Roman"/>
          <w:sz w:val="24"/>
          <w:szCs w:val="24"/>
        </w:rPr>
        <w:t>в ході приймання виконання</w:t>
      </w:r>
      <w:r w:rsidRPr="00A808D1">
        <w:rPr>
          <w:rFonts w:ascii="Times New Roman" w:hAnsi="Times New Roman" w:cs="Times New Roman"/>
          <w:sz w:val="24"/>
          <w:szCs w:val="24"/>
        </w:rPr>
        <w:t>;</w:t>
      </w:r>
    </w:p>
    <w:p w14:paraId="0E945F84" w14:textId="77777777" w:rsidR="00C17DBD" w:rsidRPr="00A808D1" w:rsidRDefault="00C17DBD" w:rsidP="00C17DBD">
      <w:pPr>
        <w:widowControl w:val="0"/>
        <w:numPr>
          <w:ilvl w:val="2"/>
          <w:numId w:val="3"/>
        </w:numPr>
        <w:suppressAutoHyphen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t>Власними силами та засобами, з</w:t>
      </w:r>
      <w:r w:rsidR="0007632D">
        <w:rPr>
          <w:rFonts w:ascii="Times New Roman" w:hAnsi="Times New Roman" w:cs="Times New Roman"/>
          <w:sz w:val="24"/>
          <w:szCs w:val="24"/>
        </w:rPr>
        <w:t xml:space="preserve">а свій рахунок усунути недоліки, </w:t>
      </w:r>
      <w:r w:rsidRPr="00A808D1">
        <w:rPr>
          <w:rFonts w:ascii="Times New Roman" w:hAnsi="Times New Roman" w:cs="Times New Roman"/>
          <w:sz w:val="24"/>
          <w:szCs w:val="24"/>
        </w:rPr>
        <w:t>виявлені протягом гарантійного терміну, передбаченого даним Договором;</w:t>
      </w:r>
    </w:p>
    <w:p w14:paraId="6D2113DB"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808D1">
        <w:rPr>
          <w:rFonts w:ascii="Times New Roman" w:hAnsi="Times New Roman" w:cs="Times New Roman"/>
          <w:b/>
          <w:sz w:val="24"/>
          <w:szCs w:val="24"/>
        </w:rPr>
        <w:t>5.2. Замовник зобов’язаний:</w:t>
      </w:r>
    </w:p>
    <w:p w14:paraId="2903AEA6" w14:textId="3BFE7CE3" w:rsidR="00C17DBD" w:rsidRPr="00A808D1" w:rsidRDefault="00C17DBD" w:rsidP="00C17DBD">
      <w:pPr>
        <w:numPr>
          <w:ilvl w:val="2"/>
          <w:numId w:val="4"/>
        </w:numPr>
        <w:tabs>
          <w:tab w:val="num" w:pos="0"/>
        </w:tab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t xml:space="preserve">Прийняти </w:t>
      </w:r>
      <w:r w:rsidR="0007632D">
        <w:rPr>
          <w:rFonts w:ascii="Times New Roman" w:hAnsi="Times New Roman" w:cs="Times New Roman"/>
          <w:sz w:val="24"/>
          <w:szCs w:val="24"/>
          <w:lang w:val="uk-UA"/>
        </w:rPr>
        <w:t>пос</w:t>
      </w:r>
      <w:r w:rsidR="0007632D" w:rsidRPr="00A808D1">
        <w:rPr>
          <w:rFonts w:ascii="Times New Roman" w:hAnsi="Times New Roman" w:cs="Times New Roman"/>
          <w:sz w:val="24"/>
          <w:szCs w:val="24"/>
        </w:rPr>
        <w:t>л</w:t>
      </w:r>
      <w:r w:rsidR="0007632D">
        <w:rPr>
          <w:rFonts w:ascii="Times New Roman" w:hAnsi="Times New Roman" w:cs="Times New Roman"/>
          <w:sz w:val="24"/>
          <w:szCs w:val="24"/>
          <w:lang w:val="uk-UA"/>
        </w:rPr>
        <w:t>уги</w:t>
      </w:r>
      <w:r w:rsidRPr="00A808D1">
        <w:rPr>
          <w:rFonts w:ascii="Times New Roman" w:hAnsi="Times New Roman" w:cs="Times New Roman"/>
          <w:sz w:val="24"/>
          <w:szCs w:val="24"/>
        </w:rPr>
        <w:t xml:space="preserve">, належно виконані </w:t>
      </w:r>
      <w:bookmarkStart w:id="2" w:name="_Hlk160625671"/>
      <w:r w:rsidR="009B4367">
        <w:rPr>
          <w:rFonts w:ascii="Times New Roman" w:hAnsi="Times New Roman" w:cs="Times New Roman"/>
          <w:sz w:val="24"/>
          <w:szCs w:val="24"/>
        </w:rPr>
        <w:t>Виконавц</w:t>
      </w:r>
      <w:r w:rsidR="009B4367">
        <w:rPr>
          <w:rFonts w:ascii="Times New Roman" w:hAnsi="Times New Roman" w:cs="Times New Roman"/>
          <w:sz w:val="24"/>
          <w:szCs w:val="24"/>
          <w:lang w:val="uk-UA"/>
        </w:rPr>
        <w:t>е</w:t>
      </w:r>
      <w:r w:rsidRPr="00A808D1">
        <w:rPr>
          <w:rFonts w:ascii="Times New Roman" w:hAnsi="Times New Roman" w:cs="Times New Roman"/>
          <w:sz w:val="24"/>
          <w:szCs w:val="24"/>
        </w:rPr>
        <w:t>м</w:t>
      </w:r>
      <w:bookmarkEnd w:id="2"/>
      <w:r w:rsidRPr="00A808D1">
        <w:rPr>
          <w:rFonts w:ascii="Times New Roman" w:hAnsi="Times New Roman" w:cs="Times New Roman"/>
          <w:sz w:val="24"/>
          <w:szCs w:val="24"/>
        </w:rPr>
        <w:t xml:space="preserve"> та підписати акт приймання – передачі протягом 3-х робочих днів з моменту його отримання й повернути один екземпляр </w:t>
      </w:r>
      <w:bookmarkStart w:id="3" w:name="_Hlk160625606"/>
      <w:r w:rsidR="009B4367">
        <w:rPr>
          <w:rFonts w:ascii="Times New Roman" w:hAnsi="Times New Roman" w:cs="Times New Roman"/>
          <w:sz w:val="24"/>
          <w:szCs w:val="24"/>
        </w:rPr>
        <w:t>Виконавц</w:t>
      </w:r>
      <w:r w:rsidR="009B4367">
        <w:rPr>
          <w:rFonts w:ascii="Times New Roman" w:hAnsi="Times New Roman" w:cs="Times New Roman"/>
          <w:sz w:val="24"/>
          <w:szCs w:val="24"/>
          <w:lang w:val="uk-UA"/>
        </w:rPr>
        <w:t>ю</w:t>
      </w:r>
      <w:bookmarkEnd w:id="3"/>
      <w:r w:rsidRPr="00A808D1">
        <w:rPr>
          <w:rFonts w:ascii="Times New Roman" w:hAnsi="Times New Roman" w:cs="Times New Roman"/>
          <w:sz w:val="24"/>
          <w:szCs w:val="24"/>
        </w:rPr>
        <w:t xml:space="preserve"> або надати </w:t>
      </w:r>
      <w:r w:rsidR="009B4367" w:rsidRPr="009B4367">
        <w:rPr>
          <w:rFonts w:ascii="Times New Roman" w:hAnsi="Times New Roman" w:cs="Times New Roman"/>
          <w:sz w:val="24"/>
          <w:szCs w:val="24"/>
        </w:rPr>
        <w:t>Виконавцю</w:t>
      </w:r>
      <w:r w:rsidRPr="00A808D1">
        <w:rPr>
          <w:rFonts w:ascii="Times New Roman" w:hAnsi="Times New Roman" w:cs="Times New Roman"/>
          <w:sz w:val="24"/>
          <w:szCs w:val="24"/>
        </w:rPr>
        <w:t xml:space="preserve"> мотивовану письмову відмову від підписання акту з вк</w:t>
      </w:r>
      <w:r w:rsidR="0007632D">
        <w:rPr>
          <w:rFonts w:ascii="Times New Roman" w:hAnsi="Times New Roman" w:cs="Times New Roman"/>
          <w:sz w:val="24"/>
          <w:szCs w:val="24"/>
        </w:rPr>
        <w:t xml:space="preserve">азівкою на недоліки </w:t>
      </w:r>
      <w:r w:rsidR="009B4367">
        <w:rPr>
          <w:rFonts w:ascii="Times New Roman" w:hAnsi="Times New Roman" w:cs="Times New Roman"/>
          <w:sz w:val="24"/>
          <w:szCs w:val="24"/>
          <w:lang w:val="uk-UA"/>
        </w:rPr>
        <w:t>щ</w:t>
      </w:r>
      <w:r w:rsidR="0007632D">
        <w:rPr>
          <w:rFonts w:ascii="Times New Roman" w:hAnsi="Times New Roman" w:cs="Times New Roman"/>
          <w:sz w:val="24"/>
          <w:szCs w:val="24"/>
        </w:rPr>
        <w:t>о вияв</w:t>
      </w:r>
      <w:r w:rsidR="0007632D" w:rsidRPr="006A1CA0">
        <w:rPr>
          <w:rFonts w:ascii="Times New Roman" w:hAnsi="Times New Roman" w:cs="Times New Roman"/>
          <w:sz w:val="24"/>
          <w:szCs w:val="24"/>
        </w:rPr>
        <w:t>л</w:t>
      </w:r>
      <w:r w:rsidR="0007632D">
        <w:rPr>
          <w:rFonts w:ascii="Times New Roman" w:hAnsi="Times New Roman" w:cs="Times New Roman"/>
          <w:sz w:val="24"/>
          <w:szCs w:val="24"/>
        </w:rPr>
        <w:t>ені</w:t>
      </w:r>
      <w:r w:rsidR="0007632D">
        <w:rPr>
          <w:rFonts w:ascii="Times New Roman" w:hAnsi="Times New Roman" w:cs="Times New Roman"/>
          <w:sz w:val="24"/>
          <w:szCs w:val="24"/>
          <w:lang w:val="uk-UA"/>
        </w:rPr>
        <w:t>.</w:t>
      </w:r>
    </w:p>
    <w:p w14:paraId="0D4FD3F9" w14:textId="77777777" w:rsidR="00C17DBD" w:rsidRPr="00A808D1" w:rsidRDefault="00C17DBD" w:rsidP="00C17DBD">
      <w:pPr>
        <w:numPr>
          <w:ilvl w:val="2"/>
          <w:numId w:val="4"/>
        </w:numPr>
        <w:tabs>
          <w:tab w:val="num" w:pos="0"/>
        </w:tab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t xml:space="preserve">Проводити розрахунки </w:t>
      </w:r>
      <w:proofErr w:type="gramStart"/>
      <w:r w:rsidRPr="00A808D1">
        <w:rPr>
          <w:rFonts w:ascii="Times New Roman" w:hAnsi="Times New Roman" w:cs="Times New Roman"/>
          <w:sz w:val="24"/>
          <w:szCs w:val="24"/>
        </w:rPr>
        <w:t>в порядку</w:t>
      </w:r>
      <w:proofErr w:type="gramEnd"/>
      <w:r w:rsidRPr="00A808D1">
        <w:rPr>
          <w:rFonts w:ascii="Times New Roman" w:hAnsi="Times New Roman" w:cs="Times New Roman"/>
          <w:sz w:val="24"/>
          <w:szCs w:val="24"/>
        </w:rPr>
        <w:t xml:space="preserve"> та на умовах, визначених цим Договором;</w:t>
      </w:r>
    </w:p>
    <w:p w14:paraId="4A83BDBD" w14:textId="47DBD48C" w:rsidR="00C17DBD" w:rsidRPr="00A808D1" w:rsidRDefault="00C17DBD" w:rsidP="00C17DBD">
      <w:pPr>
        <w:numPr>
          <w:ilvl w:val="1"/>
          <w:numId w:val="4"/>
        </w:numPr>
        <w:autoSpaceDN w:val="0"/>
        <w:spacing w:after="0" w:line="240" w:lineRule="auto"/>
        <w:jc w:val="both"/>
        <w:rPr>
          <w:rFonts w:ascii="Times New Roman" w:hAnsi="Times New Roman" w:cs="Times New Roman"/>
          <w:b/>
          <w:sz w:val="24"/>
          <w:szCs w:val="24"/>
        </w:rPr>
      </w:pPr>
      <w:r w:rsidRPr="00A808D1">
        <w:rPr>
          <w:rFonts w:ascii="Times New Roman" w:hAnsi="Times New Roman" w:cs="Times New Roman"/>
          <w:b/>
          <w:sz w:val="24"/>
          <w:szCs w:val="24"/>
        </w:rPr>
        <w:t xml:space="preserve">Права </w:t>
      </w:r>
      <w:r w:rsidR="009B4367" w:rsidRPr="009B4367">
        <w:rPr>
          <w:rFonts w:ascii="Times New Roman" w:hAnsi="Times New Roman" w:cs="Times New Roman"/>
          <w:b/>
          <w:sz w:val="24"/>
          <w:szCs w:val="24"/>
        </w:rPr>
        <w:t>Виконавц</w:t>
      </w:r>
      <w:r w:rsidR="009B4367">
        <w:rPr>
          <w:rFonts w:ascii="Times New Roman" w:hAnsi="Times New Roman" w:cs="Times New Roman"/>
          <w:b/>
          <w:sz w:val="24"/>
          <w:szCs w:val="24"/>
          <w:lang w:val="uk-UA"/>
        </w:rPr>
        <w:t>я</w:t>
      </w:r>
      <w:r w:rsidRPr="00A808D1">
        <w:rPr>
          <w:rFonts w:ascii="Times New Roman" w:hAnsi="Times New Roman" w:cs="Times New Roman"/>
          <w:b/>
          <w:sz w:val="24"/>
          <w:szCs w:val="24"/>
        </w:rPr>
        <w:t>:</w:t>
      </w:r>
    </w:p>
    <w:p w14:paraId="3B12E409" w14:textId="77777777" w:rsidR="00C17DBD" w:rsidRPr="00A808D1" w:rsidRDefault="00C17DBD" w:rsidP="00C17DBD">
      <w:pPr>
        <w:numPr>
          <w:ilvl w:val="2"/>
          <w:numId w:val="4"/>
        </w:numPr>
        <w:autoSpaceDN w:val="0"/>
        <w:spacing w:after="0" w:line="240" w:lineRule="auto"/>
        <w:jc w:val="both"/>
        <w:rPr>
          <w:rFonts w:ascii="Times New Roman" w:hAnsi="Times New Roman" w:cs="Times New Roman"/>
          <w:sz w:val="24"/>
          <w:szCs w:val="24"/>
        </w:rPr>
      </w:pPr>
      <w:r w:rsidRPr="00A808D1">
        <w:rPr>
          <w:rFonts w:ascii="Times New Roman" w:hAnsi="Times New Roman" w:cs="Times New Roman"/>
          <w:sz w:val="24"/>
          <w:szCs w:val="24"/>
        </w:rPr>
        <w:t xml:space="preserve">Отримати оплату </w:t>
      </w:r>
      <w:r w:rsidR="0007632D">
        <w:rPr>
          <w:rFonts w:ascii="Times New Roman" w:hAnsi="Times New Roman" w:cs="Times New Roman"/>
          <w:sz w:val="24"/>
          <w:szCs w:val="24"/>
          <w:lang w:val="uk-UA"/>
        </w:rPr>
        <w:t xml:space="preserve">за </w:t>
      </w:r>
      <w:r w:rsidRPr="00A808D1">
        <w:rPr>
          <w:rFonts w:ascii="Times New Roman" w:hAnsi="Times New Roman" w:cs="Times New Roman"/>
          <w:sz w:val="24"/>
          <w:szCs w:val="24"/>
        </w:rPr>
        <w:t xml:space="preserve">роботи згідно </w:t>
      </w:r>
      <w:r w:rsidR="0007632D">
        <w:rPr>
          <w:rFonts w:ascii="Times New Roman" w:hAnsi="Times New Roman" w:cs="Times New Roman"/>
          <w:sz w:val="24"/>
          <w:szCs w:val="24"/>
        </w:rPr>
        <w:t>підписаних актів виконаних пос</w:t>
      </w:r>
      <w:r w:rsidR="0007632D" w:rsidRPr="006A1CA0">
        <w:rPr>
          <w:rFonts w:ascii="Times New Roman" w:hAnsi="Times New Roman" w:cs="Times New Roman"/>
          <w:sz w:val="24"/>
          <w:szCs w:val="24"/>
        </w:rPr>
        <w:t>л</w:t>
      </w:r>
      <w:r w:rsidR="0007632D">
        <w:rPr>
          <w:rFonts w:ascii="Times New Roman" w:hAnsi="Times New Roman" w:cs="Times New Roman"/>
          <w:sz w:val="24"/>
          <w:szCs w:val="24"/>
          <w:lang w:val="uk-UA"/>
        </w:rPr>
        <w:t>уг</w:t>
      </w:r>
      <w:r w:rsidRPr="00A808D1">
        <w:rPr>
          <w:rFonts w:ascii="Times New Roman" w:hAnsi="Times New Roman" w:cs="Times New Roman"/>
          <w:sz w:val="24"/>
          <w:szCs w:val="24"/>
        </w:rPr>
        <w:t>;</w:t>
      </w:r>
    </w:p>
    <w:p w14:paraId="5EC30815" w14:textId="77777777" w:rsidR="00C17DBD" w:rsidRPr="00A808D1" w:rsidRDefault="00C17DBD" w:rsidP="00C17DBD">
      <w:pPr>
        <w:numPr>
          <w:ilvl w:val="2"/>
          <w:numId w:val="4"/>
        </w:numPr>
        <w:tabs>
          <w:tab w:val="num" w:pos="0"/>
          <w:tab w:val="left" w:pos="720"/>
        </w:tabs>
        <w:autoSpaceDN w:val="0"/>
        <w:spacing w:after="0" w:line="240" w:lineRule="auto"/>
        <w:ind w:left="0" w:firstLine="0"/>
        <w:jc w:val="both"/>
        <w:rPr>
          <w:rFonts w:ascii="Times New Roman" w:hAnsi="Times New Roman" w:cs="Times New Roman"/>
          <w:sz w:val="24"/>
          <w:szCs w:val="24"/>
        </w:rPr>
      </w:pPr>
      <w:r w:rsidRPr="00A808D1">
        <w:rPr>
          <w:rFonts w:ascii="Times New Roman" w:hAnsi="Times New Roman" w:cs="Times New Roman"/>
          <w:sz w:val="24"/>
          <w:szCs w:val="24"/>
        </w:rPr>
        <w:t xml:space="preserve">Залучати для виконання окремих видів </w:t>
      </w:r>
      <w:r w:rsidR="00A12F4E">
        <w:rPr>
          <w:rFonts w:ascii="Times New Roman" w:hAnsi="Times New Roman" w:cs="Times New Roman"/>
          <w:sz w:val="24"/>
          <w:szCs w:val="24"/>
          <w:lang w:val="uk-UA"/>
        </w:rPr>
        <w:t>пос</w:t>
      </w:r>
      <w:r w:rsidR="00A12F4E" w:rsidRPr="006A1CA0">
        <w:rPr>
          <w:rFonts w:ascii="Times New Roman" w:hAnsi="Times New Roman" w:cs="Times New Roman"/>
          <w:sz w:val="24"/>
          <w:szCs w:val="24"/>
        </w:rPr>
        <w:t>л</w:t>
      </w:r>
      <w:r w:rsidR="00A12F4E">
        <w:rPr>
          <w:rFonts w:ascii="Times New Roman" w:hAnsi="Times New Roman" w:cs="Times New Roman"/>
          <w:sz w:val="24"/>
          <w:szCs w:val="24"/>
          <w:lang w:val="uk-UA"/>
        </w:rPr>
        <w:t xml:space="preserve">уг </w:t>
      </w:r>
      <w:r w:rsidRPr="00A808D1">
        <w:rPr>
          <w:rFonts w:ascii="Times New Roman" w:hAnsi="Times New Roman" w:cs="Times New Roman"/>
          <w:sz w:val="24"/>
          <w:szCs w:val="24"/>
        </w:rPr>
        <w:t>субпідрядні організації (тільки за згодою Замовника);</w:t>
      </w:r>
    </w:p>
    <w:p w14:paraId="7B19ED29" w14:textId="77777777" w:rsidR="00C17DBD" w:rsidRPr="00A808D1" w:rsidRDefault="00C17DBD" w:rsidP="00C17DBD">
      <w:pPr>
        <w:numPr>
          <w:ilvl w:val="2"/>
          <w:numId w:val="4"/>
        </w:numPr>
        <w:tabs>
          <w:tab w:val="num" w:pos="0"/>
          <w:tab w:val="left" w:pos="720"/>
        </w:tabs>
        <w:autoSpaceDN w:val="0"/>
        <w:spacing w:after="0" w:line="240" w:lineRule="auto"/>
        <w:ind w:left="0" w:firstLine="0"/>
        <w:jc w:val="both"/>
        <w:rPr>
          <w:rFonts w:ascii="Times New Roman" w:hAnsi="Times New Roman" w:cs="Times New Roman"/>
          <w:color w:val="333333"/>
          <w:sz w:val="24"/>
          <w:szCs w:val="24"/>
        </w:rPr>
      </w:pPr>
      <w:r w:rsidRPr="00A808D1">
        <w:rPr>
          <w:rFonts w:ascii="Times New Roman" w:hAnsi="Times New Roman" w:cs="Times New Roman"/>
          <w:sz w:val="24"/>
          <w:szCs w:val="24"/>
        </w:rPr>
        <w:t>Ініціювати внесення змін у Договір або</w:t>
      </w:r>
      <w:r w:rsidRPr="00A808D1">
        <w:rPr>
          <w:rFonts w:ascii="Times New Roman" w:hAnsi="Times New Roman" w:cs="Times New Roman"/>
          <w:color w:val="333333"/>
          <w:sz w:val="24"/>
          <w:szCs w:val="24"/>
        </w:rPr>
        <w:t xml:space="preserve"> </w:t>
      </w:r>
      <w:r w:rsidRPr="00A808D1">
        <w:rPr>
          <w:rFonts w:ascii="Times New Roman" w:hAnsi="Times New Roman" w:cs="Times New Roman"/>
          <w:sz w:val="24"/>
          <w:szCs w:val="24"/>
        </w:rPr>
        <w:t xml:space="preserve">достроково розірвати цей </w:t>
      </w:r>
      <w:proofErr w:type="gramStart"/>
      <w:r w:rsidRPr="00A808D1">
        <w:rPr>
          <w:rFonts w:ascii="Times New Roman" w:hAnsi="Times New Roman" w:cs="Times New Roman"/>
          <w:sz w:val="24"/>
          <w:szCs w:val="24"/>
        </w:rPr>
        <w:t>Договір  у</w:t>
      </w:r>
      <w:proofErr w:type="gramEnd"/>
      <w:r w:rsidRPr="00A808D1">
        <w:rPr>
          <w:rFonts w:ascii="Times New Roman" w:hAnsi="Times New Roman" w:cs="Times New Roman"/>
          <w:sz w:val="24"/>
          <w:szCs w:val="24"/>
        </w:rPr>
        <w:t xml:space="preserve">  разі  невиконання зобов'язань Замовником, повідомивши про це його у строк за 15 календарних днів.</w:t>
      </w:r>
    </w:p>
    <w:p w14:paraId="2CAC2E70" w14:textId="77777777" w:rsidR="00C17DBD" w:rsidRPr="00A808D1" w:rsidRDefault="00C17DBD" w:rsidP="00C17DBD">
      <w:pPr>
        <w:numPr>
          <w:ilvl w:val="1"/>
          <w:numId w:val="4"/>
        </w:numPr>
        <w:tabs>
          <w:tab w:val="left" w:pos="720"/>
        </w:tabs>
        <w:autoSpaceDN w:val="0"/>
        <w:spacing w:after="0" w:line="240" w:lineRule="auto"/>
        <w:jc w:val="both"/>
        <w:rPr>
          <w:rFonts w:ascii="Times New Roman" w:hAnsi="Times New Roman" w:cs="Times New Roman"/>
          <w:b/>
          <w:sz w:val="24"/>
          <w:szCs w:val="24"/>
        </w:rPr>
      </w:pPr>
      <w:r w:rsidRPr="00A808D1">
        <w:rPr>
          <w:rFonts w:ascii="Times New Roman" w:hAnsi="Times New Roman" w:cs="Times New Roman"/>
          <w:b/>
          <w:sz w:val="24"/>
          <w:szCs w:val="24"/>
        </w:rPr>
        <w:t>Права Замовника:</w:t>
      </w:r>
    </w:p>
    <w:p w14:paraId="647E51EE" w14:textId="1EE729D5" w:rsidR="00C17DBD" w:rsidRPr="00A808D1" w:rsidRDefault="00C17DBD" w:rsidP="00C17DBD">
      <w:pPr>
        <w:numPr>
          <w:ilvl w:val="2"/>
          <w:numId w:val="4"/>
        </w:numPr>
        <w:autoSpaceDN w:val="0"/>
        <w:spacing w:after="0" w:line="240" w:lineRule="auto"/>
        <w:jc w:val="both"/>
        <w:rPr>
          <w:rFonts w:ascii="Times New Roman" w:hAnsi="Times New Roman" w:cs="Times New Roman"/>
          <w:sz w:val="24"/>
          <w:szCs w:val="24"/>
        </w:rPr>
      </w:pPr>
      <w:r w:rsidRPr="00A808D1">
        <w:rPr>
          <w:rFonts w:ascii="Times New Roman" w:hAnsi="Times New Roman" w:cs="Times New Roman"/>
          <w:sz w:val="24"/>
          <w:szCs w:val="24"/>
        </w:rPr>
        <w:t xml:space="preserve">Отримати від </w:t>
      </w:r>
      <w:r w:rsidR="009B4367">
        <w:rPr>
          <w:rFonts w:ascii="Times New Roman" w:hAnsi="Times New Roman" w:cs="Times New Roman"/>
          <w:sz w:val="24"/>
          <w:szCs w:val="24"/>
        </w:rPr>
        <w:t>Виконавц</w:t>
      </w:r>
      <w:r w:rsidR="009B4367">
        <w:rPr>
          <w:rFonts w:ascii="Times New Roman" w:hAnsi="Times New Roman" w:cs="Times New Roman"/>
          <w:sz w:val="24"/>
          <w:szCs w:val="24"/>
          <w:lang w:val="uk-UA"/>
        </w:rPr>
        <w:t>я</w:t>
      </w:r>
      <w:r w:rsidRPr="00A808D1">
        <w:rPr>
          <w:rFonts w:ascii="Times New Roman" w:hAnsi="Times New Roman" w:cs="Times New Roman"/>
          <w:sz w:val="24"/>
          <w:szCs w:val="24"/>
        </w:rPr>
        <w:t xml:space="preserve"> належно</w:t>
      </w:r>
      <w:r w:rsidR="00A12F4E">
        <w:rPr>
          <w:rFonts w:ascii="Times New Roman" w:hAnsi="Times New Roman" w:cs="Times New Roman"/>
          <w:sz w:val="24"/>
          <w:szCs w:val="24"/>
        </w:rPr>
        <w:t xml:space="preserve"> виконані пос</w:t>
      </w:r>
      <w:r w:rsidR="00A12F4E" w:rsidRPr="006A1CA0">
        <w:rPr>
          <w:rFonts w:ascii="Times New Roman" w:hAnsi="Times New Roman" w:cs="Times New Roman"/>
          <w:sz w:val="24"/>
          <w:szCs w:val="24"/>
        </w:rPr>
        <w:t>л</w:t>
      </w:r>
      <w:r w:rsidR="00A12F4E">
        <w:rPr>
          <w:rFonts w:ascii="Times New Roman" w:hAnsi="Times New Roman" w:cs="Times New Roman"/>
          <w:sz w:val="24"/>
          <w:szCs w:val="24"/>
          <w:lang w:val="uk-UA"/>
        </w:rPr>
        <w:t>уги</w:t>
      </w:r>
      <w:r w:rsidRPr="00A808D1">
        <w:rPr>
          <w:rFonts w:ascii="Times New Roman" w:hAnsi="Times New Roman" w:cs="Times New Roman"/>
          <w:sz w:val="24"/>
          <w:szCs w:val="24"/>
        </w:rPr>
        <w:t xml:space="preserve"> згідно цього Договору;</w:t>
      </w:r>
    </w:p>
    <w:p w14:paraId="5D1A1018" w14:textId="344D9522"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 xml:space="preserve">5.4.2. Відмовитися від прийняття закінчених </w:t>
      </w:r>
      <w:r w:rsidR="00A12F4E">
        <w:rPr>
          <w:rFonts w:ascii="Times New Roman" w:hAnsi="Times New Roman" w:cs="Times New Roman"/>
          <w:sz w:val="24"/>
          <w:szCs w:val="24"/>
          <w:lang w:val="uk-UA"/>
        </w:rPr>
        <w:t>пос</w:t>
      </w:r>
      <w:r w:rsidR="00A12F4E" w:rsidRPr="006A1CA0">
        <w:rPr>
          <w:rFonts w:ascii="Times New Roman" w:hAnsi="Times New Roman" w:cs="Times New Roman"/>
          <w:sz w:val="24"/>
          <w:szCs w:val="24"/>
        </w:rPr>
        <w:t>л</w:t>
      </w:r>
      <w:r w:rsidR="00A12F4E">
        <w:rPr>
          <w:rFonts w:ascii="Times New Roman" w:hAnsi="Times New Roman" w:cs="Times New Roman"/>
          <w:sz w:val="24"/>
          <w:szCs w:val="24"/>
          <w:lang w:val="uk-UA"/>
        </w:rPr>
        <w:t>уг</w:t>
      </w:r>
      <w:r w:rsidRPr="00A808D1">
        <w:rPr>
          <w:rFonts w:ascii="Times New Roman" w:hAnsi="Times New Roman" w:cs="Times New Roman"/>
          <w:sz w:val="24"/>
          <w:szCs w:val="24"/>
        </w:rPr>
        <w:t xml:space="preserve">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w:t>
      </w:r>
      <w:r w:rsidR="009B4367" w:rsidRPr="009B4367">
        <w:rPr>
          <w:rFonts w:ascii="Times New Roman" w:hAnsi="Times New Roman" w:cs="Times New Roman"/>
          <w:sz w:val="24"/>
          <w:szCs w:val="24"/>
        </w:rPr>
        <w:t>Виконавцем</w:t>
      </w:r>
      <w:r w:rsidRPr="00A808D1">
        <w:rPr>
          <w:rFonts w:ascii="Times New Roman" w:hAnsi="Times New Roman" w:cs="Times New Roman"/>
          <w:sz w:val="24"/>
          <w:szCs w:val="24"/>
        </w:rPr>
        <w:t>, Замовником або третьою особою;</w:t>
      </w:r>
    </w:p>
    <w:p w14:paraId="4BE8537E" w14:textId="54D3B86E"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5.4.3.</w:t>
      </w:r>
      <w:r w:rsidRPr="00A808D1">
        <w:rPr>
          <w:rFonts w:ascii="Times New Roman" w:hAnsi="Times New Roman" w:cs="Times New Roman"/>
          <w:sz w:val="24"/>
          <w:szCs w:val="24"/>
        </w:rPr>
        <w:tab/>
        <w:t xml:space="preserve">Вимагати безоплатного виправлення недоліків, що виникли внаслідок допущених </w:t>
      </w:r>
      <w:r w:rsidR="009B4367" w:rsidRPr="009B4367">
        <w:rPr>
          <w:rFonts w:ascii="Times New Roman" w:hAnsi="Times New Roman" w:cs="Times New Roman"/>
          <w:sz w:val="24"/>
          <w:szCs w:val="24"/>
        </w:rPr>
        <w:t>Виконавцем</w:t>
      </w:r>
      <w:r w:rsidRPr="00A808D1">
        <w:rPr>
          <w:rFonts w:ascii="Times New Roman" w:hAnsi="Times New Roman" w:cs="Times New Roman"/>
          <w:sz w:val="24"/>
          <w:szCs w:val="24"/>
        </w:rPr>
        <w:t xml:space="preserve"> порушень, або виправити їх своїми силами, якщо інше не передбачено Договором.</w:t>
      </w:r>
    </w:p>
    <w:p w14:paraId="2AD7DC65" w14:textId="0C543CDD"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 xml:space="preserve"> У такому разі збитки, завдані Замовнику, відшкодовуються </w:t>
      </w:r>
      <w:r w:rsidR="009B4367" w:rsidRPr="009B4367">
        <w:rPr>
          <w:rFonts w:ascii="Times New Roman" w:hAnsi="Times New Roman" w:cs="Times New Roman"/>
          <w:sz w:val="24"/>
          <w:szCs w:val="24"/>
        </w:rPr>
        <w:t>Виконавцем</w:t>
      </w:r>
      <w:r w:rsidRPr="00A808D1">
        <w:rPr>
          <w:rFonts w:ascii="Times New Roman" w:hAnsi="Times New Roman" w:cs="Times New Roman"/>
          <w:sz w:val="24"/>
          <w:szCs w:val="24"/>
        </w:rPr>
        <w:t xml:space="preserve">, у тому числі за рахунок відповідного зниження договірної ціни; </w:t>
      </w:r>
    </w:p>
    <w:p w14:paraId="362EDD71" w14:textId="6B0A6A96"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 xml:space="preserve">5.4.4. Відмовитися від Договору та вимагати відшкодування збитків, якщо </w:t>
      </w:r>
      <w:r w:rsidR="009B4367">
        <w:rPr>
          <w:rFonts w:ascii="Times New Roman" w:hAnsi="Times New Roman" w:cs="Times New Roman"/>
          <w:sz w:val="24"/>
          <w:szCs w:val="24"/>
        </w:rPr>
        <w:t>Виконавець</w:t>
      </w:r>
      <w:r w:rsidRPr="00A808D1">
        <w:rPr>
          <w:rFonts w:ascii="Times New Roman" w:hAnsi="Times New Roman" w:cs="Times New Roman"/>
          <w:sz w:val="24"/>
          <w:szCs w:val="24"/>
        </w:rPr>
        <w:t xml:space="preserve"> своєчасно не виконав </w:t>
      </w:r>
      <w:r w:rsidR="00A12F4E">
        <w:rPr>
          <w:rFonts w:ascii="Times New Roman" w:hAnsi="Times New Roman" w:cs="Times New Roman"/>
          <w:sz w:val="24"/>
          <w:szCs w:val="24"/>
          <w:lang w:val="uk-UA"/>
        </w:rPr>
        <w:t>пос</w:t>
      </w:r>
      <w:r w:rsidR="00A12F4E" w:rsidRPr="006A1CA0">
        <w:rPr>
          <w:rFonts w:ascii="Times New Roman" w:hAnsi="Times New Roman" w:cs="Times New Roman"/>
          <w:sz w:val="24"/>
          <w:szCs w:val="24"/>
        </w:rPr>
        <w:t>л</w:t>
      </w:r>
      <w:r w:rsidR="00A12F4E">
        <w:rPr>
          <w:rFonts w:ascii="Times New Roman" w:hAnsi="Times New Roman" w:cs="Times New Roman"/>
          <w:sz w:val="24"/>
          <w:szCs w:val="24"/>
          <w:lang w:val="uk-UA"/>
        </w:rPr>
        <w:t xml:space="preserve">уги </w:t>
      </w:r>
      <w:r w:rsidRPr="00A808D1">
        <w:rPr>
          <w:rFonts w:ascii="Times New Roman" w:hAnsi="Times New Roman" w:cs="Times New Roman"/>
          <w:sz w:val="24"/>
          <w:szCs w:val="24"/>
        </w:rPr>
        <w:t>або виконує їх настільки повільно, що закінчення їх у строк, визначений Договором, стає неможливим;</w:t>
      </w:r>
    </w:p>
    <w:p w14:paraId="3EF20E38" w14:textId="1E257C19"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 xml:space="preserve">5.4.5. Замовник має право у будь – який час перевірити хід і якість надання </w:t>
      </w:r>
      <w:r w:rsidR="00A12F4E">
        <w:rPr>
          <w:rFonts w:ascii="Times New Roman" w:hAnsi="Times New Roman" w:cs="Times New Roman"/>
          <w:sz w:val="24"/>
          <w:szCs w:val="24"/>
          <w:lang w:val="uk-UA"/>
        </w:rPr>
        <w:t>пос</w:t>
      </w:r>
      <w:r w:rsidR="00A12F4E" w:rsidRPr="006A1CA0">
        <w:rPr>
          <w:rFonts w:ascii="Times New Roman" w:hAnsi="Times New Roman" w:cs="Times New Roman"/>
          <w:sz w:val="24"/>
          <w:szCs w:val="24"/>
        </w:rPr>
        <w:t>л</w:t>
      </w:r>
      <w:r w:rsidR="00A12F4E">
        <w:rPr>
          <w:rFonts w:ascii="Times New Roman" w:hAnsi="Times New Roman" w:cs="Times New Roman"/>
          <w:sz w:val="24"/>
          <w:szCs w:val="24"/>
          <w:lang w:val="uk-UA"/>
        </w:rPr>
        <w:t>уг</w:t>
      </w:r>
      <w:r w:rsidRPr="00A808D1">
        <w:rPr>
          <w:rFonts w:ascii="Times New Roman" w:hAnsi="Times New Roman" w:cs="Times New Roman"/>
          <w:sz w:val="24"/>
          <w:szCs w:val="24"/>
        </w:rPr>
        <w:t xml:space="preserve">, не втручаючись у діяльність </w:t>
      </w:r>
      <w:r w:rsidR="009B4367">
        <w:rPr>
          <w:rFonts w:ascii="Times New Roman" w:hAnsi="Times New Roman" w:cs="Times New Roman"/>
          <w:sz w:val="24"/>
          <w:szCs w:val="24"/>
        </w:rPr>
        <w:t>Виконавц</w:t>
      </w:r>
      <w:r w:rsidR="009B4367">
        <w:rPr>
          <w:rFonts w:ascii="Times New Roman" w:hAnsi="Times New Roman" w:cs="Times New Roman"/>
          <w:sz w:val="24"/>
          <w:szCs w:val="24"/>
          <w:lang w:val="uk-UA"/>
        </w:rPr>
        <w:t>я</w:t>
      </w:r>
      <w:r w:rsidRPr="00A808D1">
        <w:rPr>
          <w:rFonts w:ascii="Times New Roman" w:hAnsi="Times New Roman" w:cs="Times New Roman"/>
          <w:sz w:val="24"/>
          <w:szCs w:val="24"/>
        </w:rPr>
        <w:t>;</w:t>
      </w:r>
    </w:p>
    <w:p w14:paraId="67184FD6" w14:textId="2CDF9C45"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lastRenderedPageBreak/>
        <w:t xml:space="preserve">5.4.6. У випадку виявлення фактів використання </w:t>
      </w:r>
      <w:r w:rsidR="009B4367" w:rsidRPr="009B4367">
        <w:rPr>
          <w:rFonts w:ascii="Times New Roman" w:hAnsi="Times New Roman" w:cs="Times New Roman"/>
          <w:sz w:val="24"/>
          <w:szCs w:val="24"/>
        </w:rPr>
        <w:t>Виконавцем</w:t>
      </w:r>
      <w:r w:rsidRPr="00A808D1">
        <w:rPr>
          <w:rFonts w:ascii="Times New Roman" w:hAnsi="Times New Roman" w:cs="Times New Roman"/>
          <w:sz w:val="24"/>
          <w:szCs w:val="24"/>
        </w:rPr>
        <w:t xml:space="preserve">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w:t>
      </w:r>
      <w:bookmarkStart w:id="4" w:name="_Hlk160625814"/>
      <w:proofErr w:type="gramStart"/>
      <w:r w:rsidR="009B4367">
        <w:rPr>
          <w:rFonts w:ascii="Times New Roman" w:hAnsi="Times New Roman" w:cs="Times New Roman"/>
          <w:sz w:val="24"/>
          <w:szCs w:val="24"/>
        </w:rPr>
        <w:t>Виконавц</w:t>
      </w:r>
      <w:r w:rsidR="009B4367">
        <w:rPr>
          <w:rFonts w:ascii="Times New Roman" w:hAnsi="Times New Roman" w:cs="Times New Roman"/>
          <w:sz w:val="24"/>
          <w:szCs w:val="24"/>
          <w:lang w:val="uk-UA"/>
        </w:rPr>
        <w:t>я</w:t>
      </w:r>
      <w:bookmarkEnd w:id="4"/>
      <w:r w:rsidRPr="00A808D1">
        <w:rPr>
          <w:rFonts w:ascii="Times New Roman" w:hAnsi="Times New Roman" w:cs="Times New Roman"/>
          <w:sz w:val="24"/>
          <w:szCs w:val="24"/>
        </w:rPr>
        <w:t xml:space="preserve">  негайної</w:t>
      </w:r>
      <w:proofErr w:type="gramEnd"/>
      <w:r w:rsidRPr="00A808D1">
        <w:rPr>
          <w:rFonts w:ascii="Times New Roman" w:hAnsi="Times New Roman" w:cs="Times New Roman"/>
          <w:sz w:val="24"/>
          <w:szCs w:val="24"/>
        </w:rPr>
        <w:t xml:space="preserve"> (не пізніше 3 робочих днів з моменту одержання повідомлення Замовника) заміни таких матеріалів за його рахунок;</w:t>
      </w:r>
    </w:p>
    <w:p w14:paraId="2ABBA840"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 xml:space="preserve">5.4.7 Зменшувати обсяг та номенклатуру товарів або виконання робіт (надання послуг), </w:t>
      </w:r>
      <w:proofErr w:type="gramStart"/>
      <w:r w:rsidRPr="00A808D1">
        <w:rPr>
          <w:rFonts w:ascii="Times New Roman" w:hAnsi="Times New Roman" w:cs="Times New Roman"/>
          <w:sz w:val="24"/>
          <w:szCs w:val="24"/>
        </w:rPr>
        <w:t>та  зменшувати</w:t>
      </w:r>
      <w:proofErr w:type="gramEnd"/>
      <w:r w:rsidRPr="00A808D1">
        <w:rPr>
          <w:rFonts w:ascii="Times New Roman" w:hAnsi="Times New Roman" w:cs="Times New Roman"/>
          <w:sz w:val="24"/>
          <w:szCs w:val="24"/>
        </w:rPr>
        <w:t xml:space="preserve"> обсяг виконання робіт та загальну вартість договору залежно від реального фінансування видатків.  </w:t>
      </w:r>
    </w:p>
    <w:p w14:paraId="7C325B1D" w14:textId="2D259C0C"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 xml:space="preserve">5.4.8. Вимагати від </w:t>
      </w:r>
      <w:r w:rsidR="009B4367" w:rsidRPr="009B4367">
        <w:rPr>
          <w:rFonts w:ascii="Times New Roman" w:hAnsi="Times New Roman" w:cs="Times New Roman"/>
          <w:sz w:val="24"/>
          <w:szCs w:val="24"/>
        </w:rPr>
        <w:t>Виконавця</w:t>
      </w:r>
      <w:r w:rsidRPr="00A808D1">
        <w:rPr>
          <w:rFonts w:ascii="Times New Roman" w:hAnsi="Times New Roman" w:cs="Times New Roman"/>
          <w:sz w:val="24"/>
          <w:szCs w:val="24"/>
        </w:rPr>
        <w:t xml:space="preserve"> безоплатного усунення недоліків у виконаних </w:t>
      </w:r>
      <w:proofErr w:type="gramStart"/>
      <w:r w:rsidRPr="00A808D1">
        <w:rPr>
          <w:rFonts w:ascii="Times New Roman" w:hAnsi="Times New Roman" w:cs="Times New Roman"/>
          <w:sz w:val="24"/>
          <w:szCs w:val="24"/>
        </w:rPr>
        <w:t>роботах</w:t>
      </w:r>
      <w:r w:rsidR="00A63E05" w:rsidRPr="00A63E05">
        <w:rPr>
          <w:rFonts w:ascii="Times New Roman" w:hAnsi="Times New Roman" w:cs="Times New Roman"/>
          <w:sz w:val="24"/>
          <w:szCs w:val="24"/>
        </w:rPr>
        <w:t>(</w:t>
      </w:r>
      <w:proofErr w:type="gramEnd"/>
      <w:r w:rsidR="00A63E05" w:rsidRPr="00A63E05">
        <w:rPr>
          <w:rFonts w:ascii="Times New Roman" w:hAnsi="Times New Roman" w:cs="Times New Roman"/>
          <w:sz w:val="24"/>
          <w:szCs w:val="24"/>
        </w:rPr>
        <w:t>надан</w:t>
      </w:r>
      <w:r w:rsidR="00A63E05">
        <w:rPr>
          <w:rFonts w:ascii="Times New Roman" w:hAnsi="Times New Roman" w:cs="Times New Roman"/>
          <w:sz w:val="24"/>
          <w:szCs w:val="24"/>
          <w:lang w:val="uk-UA"/>
        </w:rPr>
        <w:t>их</w:t>
      </w:r>
      <w:r w:rsidR="00A63E05" w:rsidRPr="00A63E05">
        <w:rPr>
          <w:rFonts w:ascii="Times New Roman" w:hAnsi="Times New Roman" w:cs="Times New Roman"/>
          <w:sz w:val="24"/>
          <w:szCs w:val="24"/>
        </w:rPr>
        <w:t xml:space="preserve"> послуг</w:t>
      </w:r>
      <w:r w:rsidR="00A63E05">
        <w:rPr>
          <w:rFonts w:ascii="Times New Roman" w:hAnsi="Times New Roman" w:cs="Times New Roman"/>
          <w:sz w:val="24"/>
          <w:szCs w:val="24"/>
          <w:lang w:val="uk-UA"/>
        </w:rPr>
        <w:t>ах</w:t>
      </w:r>
      <w:r w:rsidR="00A63E05" w:rsidRPr="00A63E05">
        <w:rPr>
          <w:rFonts w:ascii="Times New Roman" w:hAnsi="Times New Roman" w:cs="Times New Roman"/>
          <w:sz w:val="24"/>
          <w:szCs w:val="24"/>
        </w:rPr>
        <w:t>)</w:t>
      </w:r>
      <w:r w:rsidRPr="00A808D1">
        <w:rPr>
          <w:rFonts w:ascii="Times New Roman" w:hAnsi="Times New Roman" w:cs="Times New Roman"/>
          <w:sz w:val="24"/>
          <w:szCs w:val="24"/>
        </w:rPr>
        <w:t>, виявлених протягом гарантійного терміну, передбаченого цим Договором чи законом.</w:t>
      </w:r>
    </w:p>
    <w:p w14:paraId="32DE6CC2"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19FF26D2"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A808D1">
        <w:rPr>
          <w:rFonts w:ascii="Times New Roman" w:hAnsi="Times New Roman" w:cs="Times New Roman"/>
          <w:b/>
          <w:sz w:val="24"/>
          <w:szCs w:val="24"/>
        </w:rPr>
        <w:t>6. ГАРАНТІЙНИЙ СТРОК</w:t>
      </w:r>
    </w:p>
    <w:p w14:paraId="6C80FFAF" w14:textId="528C1A7F" w:rsidR="00C17DBD" w:rsidRPr="00303751" w:rsidRDefault="00C17DBD" w:rsidP="00C17D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rPr>
      </w:pPr>
      <w:r w:rsidRPr="00A808D1">
        <w:rPr>
          <w:b w:val="0"/>
          <w:bCs w:val="0"/>
          <w:sz w:val="24"/>
        </w:rPr>
        <w:t xml:space="preserve">6.1. </w:t>
      </w:r>
      <w:r w:rsidR="009B4367">
        <w:rPr>
          <w:b w:val="0"/>
          <w:bCs w:val="0"/>
          <w:sz w:val="24"/>
        </w:rPr>
        <w:t>Виконавець</w:t>
      </w:r>
      <w:r w:rsidRPr="00A808D1">
        <w:rPr>
          <w:b w:val="0"/>
          <w:bCs w:val="0"/>
          <w:sz w:val="24"/>
        </w:rPr>
        <w:t xml:space="preserve"> гарантує, що виконані ним </w:t>
      </w:r>
      <w:r w:rsidR="00A12F4E">
        <w:rPr>
          <w:b w:val="0"/>
          <w:bCs w:val="0"/>
          <w:sz w:val="24"/>
          <w:lang w:val="uk-UA"/>
        </w:rPr>
        <w:t>по</w:t>
      </w:r>
      <w:r w:rsidR="00A12F4E" w:rsidRPr="00A12F4E">
        <w:rPr>
          <w:b w:val="0"/>
          <w:bCs w:val="0"/>
          <w:sz w:val="24"/>
          <w:lang w:val="uk-UA"/>
        </w:rPr>
        <w:t>с</w:t>
      </w:r>
      <w:r w:rsidR="00A12F4E" w:rsidRPr="00A12F4E">
        <w:rPr>
          <w:b w:val="0"/>
          <w:sz w:val="24"/>
        </w:rPr>
        <w:t>л</w:t>
      </w:r>
      <w:r w:rsidR="00A12F4E" w:rsidRPr="00A12F4E">
        <w:rPr>
          <w:b w:val="0"/>
          <w:sz w:val="24"/>
          <w:lang w:val="uk-UA"/>
        </w:rPr>
        <w:t>уги</w:t>
      </w:r>
      <w:r w:rsidRPr="00A808D1">
        <w:rPr>
          <w:b w:val="0"/>
          <w:bCs w:val="0"/>
          <w:sz w:val="24"/>
        </w:rPr>
        <w:t xml:space="preserve"> за цим Договором відповідають діючим будівельним нормам,  </w:t>
      </w:r>
      <w:r w:rsidRPr="00303751">
        <w:rPr>
          <w:b w:val="0"/>
          <w:bCs w:val="0"/>
          <w:sz w:val="24"/>
        </w:rPr>
        <w:t xml:space="preserve">правилам з охорони праці. </w:t>
      </w:r>
      <w:r w:rsidR="009B4367" w:rsidRPr="00303751">
        <w:rPr>
          <w:b w:val="0"/>
          <w:bCs w:val="0"/>
          <w:sz w:val="24"/>
        </w:rPr>
        <w:t>Виконавець</w:t>
      </w:r>
      <w:r w:rsidRPr="00303751">
        <w:rPr>
          <w:b w:val="0"/>
          <w:bCs w:val="0"/>
          <w:sz w:val="24"/>
        </w:rPr>
        <w:t xml:space="preserve"> гарантує якість закінчених i змонтованих конструкцій, досягнення показників, визначених у документації, та можливість їх експлуатації протягом гарантійного строку.  </w:t>
      </w:r>
    </w:p>
    <w:p w14:paraId="2BDDBBA9" w14:textId="32C1AA0F" w:rsidR="00C17DBD" w:rsidRPr="00A808D1" w:rsidRDefault="00C17DBD" w:rsidP="00C17D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4"/>
        </w:rPr>
      </w:pPr>
      <w:r w:rsidRPr="00303751">
        <w:rPr>
          <w:b w:val="0"/>
          <w:bCs w:val="0"/>
          <w:sz w:val="24"/>
        </w:rPr>
        <w:t xml:space="preserve">6.2. Гарантійний строк на </w:t>
      </w:r>
      <w:r w:rsidR="00A63E05" w:rsidRPr="00303751">
        <w:rPr>
          <w:b w:val="0"/>
          <w:bCs w:val="0"/>
          <w:sz w:val="24"/>
          <w:lang w:val="uk-UA"/>
        </w:rPr>
        <w:t>надані послуги</w:t>
      </w:r>
      <w:r w:rsidRPr="00303751">
        <w:rPr>
          <w:b w:val="0"/>
          <w:bCs w:val="0"/>
          <w:sz w:val="24"/>
        </w:rPr>
        <w:t xml:space="preserve"> становить </w:t>
      </w:r>
      <w:r w:rsidRPr="00303751">
        <w:rPr>
          <w:b w:val="0"/>
          <w:bCs w:val="0"/>
          <w:sz w:val="24"/>
          <w:lang w:val="ru-RU"/>
        </w:rPr>
        <w:t>– 12 місяців з дня під</w:t>
      </w:r>
      <w:r w:rsidR="00A12F4E" w:rsidRPr="00303751">
        <w:rPr>
          <w:b w:val="0"/>
          <w:bCs w:val="0"/>
          <w:sz w:val="24"/>
          <w:lang w:val="ru-RU"/>
        </w:rPr>
        <w:t>писання Акту приймання-передачі на</w:t>
      </w:r>
      <w:r w:rsidR="00A12F4E" w:rsidRPr="00303751">
        <w:rPr>
          <w:b w:val="0"/>
          <w:bCs w:val="0"/>
          <w:sz w:val="24"/>
        </w:rPr>
        <w:t>д</w:t>
      </w:r>
      <w:r w:rsidR="00A12F4E" w:rsidRPr="00303751">
        <w:rPr>
          <w:b w:val="0"/>
          <w:bCs w:val="0"/>
          <w:sz w:val="24"/>
          <w:lang w:val="uk-UA"/>
        </w:rPr>
        <w:t>аних по</w:t>
      </w:r>
      <w:r w:rsidR="00A12F4E" w:rsidRPr="00303751">
        <w:rPr>
          <w:b w:val="0"/>
          <w:sz w:val="24"/>
        </w:rPr>
        <w:t>л</w:t>
      </w:r>
      <w:r w:rsidR="00A12F4E" w:rsidRPr="00303751">
        <w:rPr>
          <w:b w:val="0"/>
          <w:sz w:val="24"/>
          <w:lang w:val="uk-UA"/>
        </w:rPr>
        <w:t>уг</w:t>
      </w:r>
      <w:r w:rsidRPr="00303751">
        <w:rPr>
          <w:b w:val="0"/>
          <w:bCs w:val="0"/>
          <w:sz w:val="24"/>
          <w:lang w:val="ru-RU"/>
        </w:rPr>
        <w:t xml:space="preserve">. </w:t>
      </w:r>
      <w:r w:rsidRPr="00303751">
        <w:rPr>
          <w:b w:val="0"/>
          <w:bCs w:val="0"/>
          <w:sz w:val="24"/>
        </w:rPr>
        <w:t xml:space="preserve"> Гарантійний строк на матеріали та обладнання відповідає гарантійному терміну</w:t>
      </w:r>
      <w:r w:rsidRPr="00A808D1">
        <w:rPr>
          <w:b w:val="0"/>
          <w:bCs w:val="0"/>
          <w:sz w:val="24"/>
        </w:rPr>
        <w:t xml:space="preserve"> виробника даної продукції. Перебіг  гарантійного строку розпочинається з дати підписання сторонами кінцевого Акту приймання-передачі</w:t>
      </w:r>
      <w:r w:rsidR="00A12F4E">
        <w:rPr>
          <w:b w:val="0"/>
          <w:bCs w:val="0"/>
          <w:sz w:val="24"/>
          <w:lang w:val="uk-UA"/>
        </w:rPr>
        <w:t>.</w:t>
      </w:r>
      <w:r w:rsidRPr="00A808D1">
        <w:rPr>
          <w:b w:val="0"/>
          <w:bCs w:val="0"/>
          <w:sz w:val="24"/>
        </w:rPr>
        <w:t xml:space="preserve"> </w:t>
      </w:r>
    </w:p>
    <w:p w14:paraId="74750933" w14:textId="28E2FE43" w:rsidR="00C17DBD" w:rsidRPr="00A808D1" w:rsidRDefault="00C17DBD" w:rsidP="00C17DBD">
      <w:pPr>
        <w:tabs>
          <w:tab w:val="left" w:pos="0"/>
        </w:tabs>
        <w:jc w:val="both"/>
        <w:rPr>
          <w:rFonts w:ascii="Times New Roman" w:hAnsi="Times New Roman" w:cs="Times New Roman"/>
          <w:sz w:val="24"/>
          <w:szCs w:val="24"/>
        </w:rPr>
      </w:pPr>
      <w:r w:rsidRPr="00A808D1">
        <w:rPr>
          <w:rFonts w:ascii="Times New Roman" w:hAnsi="Times New Roman" w:cs="Times New Roman"/>
          <w:sz w:val="24"/>
          <w:szCs w:val="24"/>
        </w:rPr>
        <w:t>6.3. У разі виявлення протягом гарантійних строків недоліків (дефектів</w:t>
      </w:r>
      <w:r w:rsidR="00A12F4E">
        <w:rPr>
          <w:rFonts w:ascii="Times New Roman" w:hAnsi="Times New Roman" w:cs="Times New Roman"/>
          <w:sz w:val="24"/>
          <w:szCs w:val="24"/>
          <w:lang w:val="uk-UA"/>
        </w:rPr>
        <w:t>)</w:t>
      </w:r>
      <w:r w:rsidRPr="00A808D1">
        <w:rPr>
          <w:rFonts w:ascii="Times New Roman" w:hAnsi="Times New Roman" w:cs="Times New Roman"/>
          <w:sz w:val="24"/>
          <w:szCs w:val="24"/>
        </w:rPr>
        <w:t xml:space="preserve">, Замовник, протягом 5 робочих днів після їх </w:t>
      </w:r>
      <w:proofErr w:type="gramStart"/>
      <w:r w:rsidRPr="00A808D1">
        <w:rPr>
          <w:rFonts w:ascii="Times New Roman" w:hAnsi="Times New Roman" w:cs="Times New Roman"/>
          <w:sz w:val="24"/>
          <w:szCs w:val="24"/>
        </w:rPr>
        <w:t>виявлення,  повідомляє</w:t>
      </w:r>
      <w:proofErr w:type="gramEnd"/>
      <w:r w:rsidRPr="00A808D1">
        <w:rPr>
          <w:rFonts w:ascii="Times New Roman" w:hAnsi="Times New Roman" w:cs="Times New Roman"/>
          <w:sz w:val="24"/>
          <w:szCs w:val="24"/>
        </w:rPr>
        <w:t xml:space="preserve"> про це </w:t>
      </w:r>
      <w:r w:rsidR="009B4367" w:rsidRPr="009B4367">
        <w:rPr>
          <w:rFonts w:ascii="Times New Roman" w:hAnsi="Times New Roman" w:cs="Times New Roman"/>
          <w:sz w:val="24"/>
          <w:szCs w:val="24"/>
        </w:rPr>
        <w:t>Виконавця</w:t>
      </w:r>
      <w:r w:rsidRPr="00A808D1">
        <w:rPr>
          <w:rFonts w:ascii="Times New Roman" w:hAnsi="Times New Roman" w:cs="Times New Roman"/>
          <w:sz w:val="24"/>
          <w:szCs w:val="24"/>
        </w:rPr>
        <w:t xml:space="preserve"> і запрошує його для складання акта, де має бути зазначено порядок і строки усунення виявлених недоліків (дефектів). Якщо </w:t>
      </w:r>
      <w:r w:rsidR="009B4367">
        <w:rPr>
          <w:rFonts w:ascii="Times New Roman" w:hAnsi="Times New Roman" w:cs="Times New Roman"/>
          <w:sz w:val="24"/>
          <w:szCs w:val="24"/>
        </w:rPr>
        <w:t>Виконавець</w:t>
      </w:r>
      <w:r w:rsidRPr="00A808D1">
        <w:rPr>
          <w:rFonts w:ascii="Times New Roman" w:hAnsi="Times New Roman" w:cs="Times New Roman"/>
          <w:sz w:val="24"/>
          <w:szCs w:val="24"/>
        </w:rPr>
        <w:t xml:space="preserve"> не з’явиться без поважних причин у визначений в запрошенні строк, </w:t>
      </w:r>
      <w:proofErr w:type="gramStart"/>
      <w:r w:rsidRPr="00A808D1">
        <w:rPr>
          <w:rFonts w:ascii="Times New Roman" w:hAnsi="Times New Roman" w:cs="Times New Roman"/>
          <w:sz w:val="24"/>
          <w:szCs w:val="24"/>
        </w:rPr>
        <w:t>Замовник  має</w:t>
      </w:r>
      <w:proofErr w:type="gramEnd"/>
      <w:r w:rsidRPr="00A808D1">
        <w:rPr>
          <w:rFonts w:ascii="Times New Roman" w:hAnsi="Times New Roman" w:cs="Times New Roman"/>
          <w:sz w:val="24"/>
          <w:szCs w:val="24"/>
        </w:rPr>
        <w:t xml:space="preserve"> право залучити до складання акта незалежних експертів. Акт, складений без участі </w:t>
      </w:r>
      <w:r w:rsidR="009B4367" w:rsidRPr="009B4367">
        <w:rPr>
          <w:rFonts w:ascii="Times New Roman" w:hAnsi="Times New Roman" w:cs="Times New Roman"/>
          <w:sz w:val="24"/>
          <w:szCs w:val="24"/>
        </w:rPr>
        <w:t>Виконавця</w:t>
      </w:r>
      <w:r w:rsidRPr="00A808D1">
        <w:rPr>
          <w:rFonts w:ascii="Times New Roman" w:hAnsi="Times New Roman" w:cs="Times New Roman"/>
          <w:sz w:val="24"/>
          <w:szCs w:val="24"/>
        </w:rPr>
        <w:t xml:space="preserve">, надсилається йому для виконання протягом 5 робочих днів після складання. </w:t>
      </w:r>
    </w:p>
    <w:p w14:paraId="48EEDC51" w14:textId="09CB1A96" w:rsidR="00C17DBD" w:rsidRPr="00303751" w:rsidRDefault="00C17DBD" w:rsidP="00C17DBD">
      <w:pPr>
        <w:tabs>
          <w:tab w:val="left" w:pos="0"/>
        </w:tabs>
        <w:jc w:val="both"/>
        <w:rPr>
          <w:rFonts w:ascii="Times New Roman" w:hAnsi="Times New Roman" w:cs="Times New Roman"/>
          <w:sz w:val="24"/>
          <w:szCs w:val="24"/>
        </w:rPr>
      </w:pPr>
      <w:r w:rsidRPr="00A808D1">
        <w:rPr>
          <w:rFonts w:ascii="Times New Roman" w:hAnsi="Times New Roman" w:cs="Times New Roman"/>
          <w:sz w:val="24"/>
          <w:szCs w:val="24"/>
        </w:rPr>
        <w:t xml:space="preserve">6.4. </w:t>
      </w:r>
      <w:r w:rsidR="009B4367">
        <w:rPr>
          <w:rFonts w:ascii="Times New Roman" w:hAnsi="Times New Roman" w:cs="Times New Roman"/>
          <w:sz w:val="24"/>
          <w:szCs w:val="24"/>
        </w:rPr>
        <w:t>Виконавець</w:t>
      </w:r>
      <w:r w:rsidRPr="00A808D1">
        <w:rPr>
          <w:rFonts w:ascii="Times New Roman" w:hAnsi="Times New Roman" w:cs="Times New Roman"/>
          <w:sz w:val="24"/>
          <w:szCs w:val="24"/>
        </w:rPr>
        <w:t xml:space="preserve"> протягом </w:t>
      </w:r>
      <w:proofErr w:type="gramStart"/>
      <w:r w:rsidRPr="00A808D1">
        <w:rPr>
          <w:rFonts w:ascii="Times New Roman" w:hAnsi="Times New Roman" w:cs="Times New Roman"/>
          <w:sz w:val="24"/>
          <w:szCs w:val="24"/>
        </w:rPr>
        <w:t>5  робочих</w:t>
      </w:r>
      <w:proofErr w:type="gramEnd"/>
      <w:r w:rsidRPr="00A808D1">
        <w:rPr>
          <w:rFonts w:ascii="Times New Roman" w:hAnsi="Times New Roman" w:cs="Times New Roman"/>
          <w:sz w:val="24"/>
          <w:szCs w:val="24"/>
        </w:rPr>
        <w:t xml:space="preserve"> днів з моменту підписання акту Сторонами, власними та/або залученими силами й </w:t>
      </w:r>
      <w:r w:rsidRPr="00303751">
        <w:rPr>
          <w:rFonts w:ascii="Times New Roman" w:hAnsi="Times New Roman" w:cs="Times New Roman"/>
          <w:sz w:val="24"/>
          <w:szCs w:val="24"/>
        </w:rPr>
        <w:t xml:space="preserve">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0E86F3C2" w14:textId="77777777" w:rsidR="00C17DBD" w:rsidRPr="0030375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4"/>
          <w:szCs w:val="24"/>
        </w:rPr>
      </w:pPr>
      <w:r w:rsidRPr="00303751">
        <w:rPr>
          <w:rFonts w:ascii="Times New Roman" w:hAnsi="Times New Roman" w:cs="Times New Roman"/>
          <w:b/>
          <w:sz w:val="24"/>
          <w:szCs w:val="24"/>
        </w:rPr>
        <w:t>7.</w:t>
      </w:r>
      <w:r w:rsidRPr="00303751">
        <w:rPr>
          <w:rFonts w:ascii="Times New Roman" w:hAnsi="Times New Roman" w:cs="Times New Roman"/>
          <w:b/>
          <w:bCs/>
          <w:color w:val="000000"/>
          <w:sz w:val="24"/>
          <w:szCs w:val="24"/>
          <w:bdr w:val="none" w:sz="0" w:space="0" w:color="auto" w:frame="1"/>
        </w:rPr>
        <w:t xml:space="preserve">  ЗАБЕЗПЕЧЕННЯ РОБІТ МАТЕРІАЛЬНИМИ РЕСУРСАМИ ТА ВАРТІСТЬ МАТЕРІАЛЬНИХ РЕСУРСІВ.</w:t>
      </w:r>
    </w:p>
    <w:p w14:paraId="6A421544" w14:textId="1A23582F" w:rsidR="00C17DBD" w:rsidRPr="00A808D1" w:rsidRDefault="00C17DBD" w:rsidP="00C17DBD">
      <w:pPr>
        <w:pStyle w:val="HTML"/>
        <w:shd w:val="clear" w:color="auto" w:fill="FFFFFF"/>
        <w:jc w:val="both"/>
        <w:textAlignment w:val="baseline"/>
        <w:rPr>
          <w:rFonts w:ascii="Times New Roman" w:hAnsi="Times New Roman"/>
          <w:bCs/>
          <w:color w:val="000000"/>
          <w:sz w:val="24"/>
          <w:szCs w:val="24"/>
          <w:bdr w:val="none" w:sz="0" w:space="0" w:color="auto" w:frame="1"/>
        </w:rPr>
      </w:pPr>
      <w:r w:rsidRPr="00303751">
        <w:rPr>
          <w:rFonts w:ascii="Times New Roman" w:hAnsi="Times New Roman"/>
          <w:sz w:val="24"/>
          <w:szCs w:val="24"/>
        </w:rPr>
        <w:t>7.1.</w:t>
      </w:r>
      <w:r w:rsidRPr="00303751">
        <w:rPr>
          <w:rFonts w:ascii="Times New Roman" w:hAnsi="Times New Roman"/>
          <w:b/>
          <w:sz w:val="24"/>
          <w:szCs w:val="24"/>
        </w:rPr>
        <w:t xml:space="preserve"> </w:t>
      </w:r>
      <w:r w:rsidR="009B4367" w:rsidRPr="00303751">
        <w:rPr>
          <w:rFonts w:ascii="Times New Roman" w:hAnsi="Times New Roman"/>
          <w:sz w:val="24"/>
          <w:szCs w:val="24"/>
        </w:rPr>
        <w:t>Виконавець</w:t>
      </w:r>
      <w:r w:rsidRPr="00303751">
        <w:rPr>
          <w:rFonts w:ascii="Times New Roman" w:hAnsi="Times New Roman"/>
          <w:sz w:val="24"/>
          <w:szCs w:val="24"/>
        </w:rPr>
        <w:t xml:space="preserve">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009B4367" w:rsidRPr="00303751">
        <w:rPr>
          <w:rFonts w:ascii="Times New Roman" w:hAnsi="Times New Roman"/>
          <w:sz w:val="24"/>
          <w:szCs w:val="24"/>
          <w:lang w:val="ru-RU"/>
        </w:rPr>
        <w:t>Виконавець</w:t>
      </w:r>
      <w:r w:rsidRPr="00303751">
        <w:rPr>
          <w:rFonts w:ascii="Times New Roman" w:hAnsi="Times New Roman"/>
          <w:sz w:val="24"/>
          <w:szCs w:val="24"/>
          <w:lang w:val="ru-RU"/>
        </w:rPr>
        <w:t xml:space="preserve"> відповідає за їх якість і</w:t>
      </w:r>
      <w:r w:rsidRPr="00A808D1">
        <w:rPr>
          <w:rFonts w:ascii="Times New Roman" w:hAnsi="Times New Roman"/>
          <w:sz w:val="24"/>
          <w:szCs w:val="24"/>
          <w:lang w:val="ru-RU"/>
        </w:rPr>
        <w:t xml:space="preserve"> відповідність матеріальних ресурсів вимогам, установленим нормативними документами і кошторисною документацією </w:t>
      </w:r>
      <w:r w:rsidRPr="00A808D1">
        <w:rPr>
          <w:rFonts w:ascii="Times New Roman" w:hAnsi="Times New Roman"/>
          <w:bCs/>
          <w:color w:val="000000"/>
          <w:sz w:val="24"/>
          <w:szCs w:val="24"/>
          <w:bdr w:val="none" w:sz="0" w:space="0" w:color="auto" w:frame="1"/>
        </w:rPr>
        <w:t>до Договору.</w:t>
      </w:r>
    </w:p>
    <w:p w14:paraId="0436CFF6" w14:textId="2742597D"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z w:val="24"/>
          <w:szCs w:val="24"/>
          <w:bdr w:val="none" w:sz="0" w:space="0" w:color="auto" w:frame="1"/>
        </w:rPr>
      </w:pPr>
      <w:r w:rsidRPr="00A808D1">
        <w:rPr>
          <w:rFonts w:ascii="Times New Roman" w:hAnsi="Times New Roman" w:cs="Times New Roman"/>
          <w:bCs/>
          <w:color w:val="000000"/>
          <w:sz w:val="24"/>
          <w:szCs w:val="24"/>
          <w:bdr w:val="none" w:sz="0" w:space="0" w:color="auto" w:frame="1"/>
        </w:rPr>
        <w:t>7.2.</w:t>
      </w:r>
      <w:r w:rsidRPr="00A808D1">
        <w:rPr>
          <w:rFonts w:ascii="Times New Roman" w:hAnsi="Times New Roman" w:cs="Times New Roman"/>
          <w:b/>
          <w:bCs/>
          <w:color w:val="000000"/>
          <w:sz w:val="24"/>
          <w:szCs w:val="24"/>
          <w:bdr w:val="none" w:sz="0" w:space="0" w:color="auto" w:frame="1"/>
        </w:rPr>
        <w:t xml:space="preserve"> </w:t>
      </w:r>
      <w:r w:rsidR="009B4367">
        <w:rPr>
          <w:rFonts w:ascii="Times New Roman" w:hAnsi="Times New Roman" w:cs="Times New Roman"/>
          <w:bCs/>
          <w:color w:val="000000"/>
          <w:sz w:val="24"/>
          <w:szCs w:val="24"/>
          <w:bdr w:val="none" w:sz="0" w:space="0" w:color="auto" w:frame="1"/>
        </w:rPr>
        <w:t>Виконавець</w:t>
      </w:r>
      <w:r w:rsidRPr="00A808D1">
        <w:rPr>
          <w:rFonts w:ascii="Times New Roman" w:hAnsi="Times New Roman" w:cs="Times New Roman"/>
          <w:bCs/>
          <w:color w:val="000000"/>
          <w:sz w:val="24"/>
          <w:szCs w:val="24"/>
          <w:bdr w:val="none" w:sz="0" w:space="0" w:color="auto" w:frame="1"/>
        </w:rPr>
        <w:t xml:space="preserve"> забезпечує роботи матеріальними ресурсами, необхідними для виконання </w:t>
      </w:r>
      <w:r w:rsidR="00A12F4E">
        <w:rPr>
          <w:rFonts w:ascii="Times New Roman" w:hAnsi="Times New Roman" w:cs="Times New Roman"/>
          <w:bCs/>
          <w:color w:val="000000"/>
          <w:sz w:val="24"/>
          <w:szCs w:val="24"/>
          <w:bdr w:val="none" w:sz="0" w:space="0" w:color="auto" w:frame="1"/>
          <w:lang w:val="uk-UA"/>
        </w:rPr>
        <w:t>пос</w:t>
      </w:r>
      <w:r w:rsidR="00A12F4E" w:rsidRPr="00A808D1">
        <w:rPr>
          <w:rFonts w:ascii="Times New Roman" w:hAnsi="Times New Roman" w:cs="Times New Roman"/>
          <w:sz w:val="24"/>
          <w:szCs w:val="24"/>
        </w:rPr>
        <w:t>л</w:t>
      </w:r>
      <w:r w:rsidR="00A12F4E">
        <w:rPr>
          <w:rFonts w:ascii="Times New Roman" w:hAnsi="Times New Roman" w:cs="Times New Roman"/>
          <w:sz w:val="24"/>
          <w:szCs w:val="24"/>
          <w:lang w:val="uk-UA"/>
        </w:rPr>
        <w:t>уг</w:t>
      </w:r>
      <w:r w:rsidRPr="00A808D1">
        <w:rPr>
          <w:rFonts w:ascii="Times New Roman" w:hAnsi="Times New Roman" w:cs="Times New Roman"/>
          <w:bCs/>
          <w:color w:val="000000"/>
          <w:sz w:val="24"/>
          <w:szCs w:val="24"/>
          <w:bdr w:val="none" w:sz="0" w:space="0" w:color="auto" w:frame="1"/>
        </w:rPr>
        <w:t xml:space="preserve">.  </w:t>
      </w:r>
    </w:p>
    <w:p w14:paraId="45D4C651"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808D1">
        <w:rPr>
          <w:rFonts w:ascii="Times New Roman" w:hAnsi="Times New Roman" w:cs="Times New Roman"/>
          <w:b/>
          <w:sz w:val="24"/>
          <w:szCs w:val="24"/>
        </w:rPr>
        <w:t>8. ВІДПОВІДАЛЬНІСТЬ СТОРІН</w:t>
      </w:r>
    </w:p>
    <w:p w14:paraId="0EC8E2E0"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lastRenderedPageBreak/>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4BB46FDC" w14:textId="58DCA90E"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 xml:space="preserve">8.2. У разі невиконання або несвоєчасного виконання своїх зобов'язань за Договором </w:t>
      </w:r>
      <w:r w:rsidR="009B4367">
        <w:rPr>
          <w:rFonts w:ascii="Times New Roman" w:hAnsi="Times New Roman" w:cs="Times New Roman"/>
          <w:sz w:val="24"/>
          <w:szCs w:val="24"/>
        </w:rPr>
        <w:t>Виконавець</w:t>
      </w:r>
      <w:r w:rsidRPr="00A808D1">
        <w:rPr>
          <w:rFonts w:ascii="Times New Roman" w:hAnsi="Times New Roman" w:cs="Times New Roman"/>
          <w:sz w:val="24"/>
          <w:szCs w:val="24"/>
        </w:rPr>
        <w:t xml:space="preserve">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14:paraId="64342582"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8.3.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3F8FDD38"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 xml:space="preserve">8.4. Сплата санкцій і відшкодування збитку не звільняє Сторони від виконання своїх зобов'язань за цим Договором.     </w:t>
      </w:r>
    </w:p>
    <w:p w14:paraId="0D2683E4" w14:textId="6CA9CF9A"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808D1">
        <w:rPr>
          <w:rFonts w:ascii="Times New Roman" w:hAnsi="Times New Roman" w:cs="Times New Roman"/>
          <w:sz w:val="24"/>
          <w:szCs w:val="24"/>
        </w:rPr>
        <w:t xml:space="preserve">8.5. Під час проведення </w:t>
      </w:r>
      <w:proofErr w:type="gramStart"/>
      <w:r w:rsidRPr="00A808D1">
        <w:rPr>
          <w:rFonts w:ascii="Times New Roman" w:hAnsi="Times New Roman" w:cs="Times New Roman"/>
          <w:sz w:val="24"/>
          <w:szCs w:val="24"/>
        </w:rPr>
        <w:t>робіт  за</w:t>
      </w:r>
      <w:proofErr w:type="gramEnd"/>
      <w:r w:rsidRPr="00A808D1">
        <w:rPr>
          <w:rFonts w:ascii="Times New Roman" w:hAnsi="Times New Roman" w:cs="Times New Roman"/>
          <w:sz w:val="24"/>
          <w:szCs w:val="24"/>
        </w:rPr>
        <w:t xml:space="preserve"> даним Договором </w:t>
      </w:r>
      <w:r w:rsidR="009B4367">
        <w:rPr>
          <w:rFonts w:ascii="Times New Roman" w:hAnsi="Times New Roman" w:cs="Times New Roman"/>
          <w:sz w:val="24"/>
          <w:szCs w:val="24"/>
        </w:rPr>
        <w:t>Виконавець</w:t>
      </w:r>
      <w:r w:rsidRPr="00A808D1">
        <w:rPr>
          <w:rFonts w:ascii="Times New Roman" w:hAnsi="Times New Roman" w:cs="Times New Roman"/>
          <w:sz w:val="24"/>
          <w:szCs w:val="24"/>
        </w:rPr>
        <w:t xml:space="preserve">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199E6D70" w14:textId="77777777" w:rsidR="00C17DBD" w:rsidRPr="00A808D1" w:rsidRDefault="00C17DBD" w:rsidP="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sz w:val="24"/>
          <w:szCs w:val="24"/>
        </w:rPr>
      </w:pPr>
      <w:r w:rsidRPr="00A808D1">
        <w:rPr>
          <w:rFonts w:ascii="Times New Roman" w:hAnsi="Times New Roman" w:cs="Times New Roman"/>
          <w:b/>
          <w:sz w:val="24"/>
          <w:szCs w:val="24"/>
        </w:rPr>
        <w:t>9. ФОРС-МАЖОР</w:t>
      </w:r>
    </w:p>
    <w:p w14:paraId="6DD93096" w14:textId="77777777" w:rsidR="00C17DBD" w:rsidRPr="00A808D1" w:rsidRDefault="00C17DBD" w:rsidP="00C17DBD">
      <w:pPr>
        <w:numPr>
          <w:ilvl w:val="1"/>
          <w:numId w:val="5"/>
        </w:numPr>
        <w:tabs>
          <w:tab w:val="num" w:pos="0"/>
        </w:tabs>
        <w:autoSpaceDN w:val="0"/>
        <w:spacing w:after="0" w:line="240" w:lineRule="auto"/>
        <w:jc w:val="both"/>
        <w:rPr>
          <w:rFonts w:ascii="Times New Roman" w:hAnsi="Times New Roman" w:cs="Times New Roman"/>
          <w:sz w:val="24"/>
          <w:szCs w:val="24"/>
        </w:rPr>
      </w:pPr>
      <w:r w:rsidRPr="00A808D1">
        <w:rPr>
          <w:rFonts w:ascii="Times New Roman" w:hAnsi="Times New Roman" w:cs="Times New Roman"/>
          <w:sz w:val="24"/>
          <w:szCs w:val="24"/>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4029CE99" w14:textId="77777777" w:rsidR="00C17DBD" w:rsidRPr="00A808D1" w:rsidRDefault="00C17DBD" w:rsidP="00C17DBD">
      <w:pPr>
        <w:numPr>
          <w:ilvl w:val="1"/>
          <w:numId w:val="5"/>
        </w:numPr>
        <w:tabs>
          <w:tab w:val="num" w:pos="0"/>
        </w:tabs>
        <w:autoSpaceDN w:val="0"/>
        <w:spacing w:after="0" w:line="240" w:lineRule="auto"/>
        <w:jc w:val="both"/>
        <w:rPr>
          <w:rFonts w:ascii="Times New Roman" w:hAnsi="Times New Roman" w:cs="Times New Roman"/>
          <w:sz w:val="24"/>
          <w:szCs w:val="24"/>
        </w:rPr>
      </w:pPr>
      <w:r w:rsidRPr="00A808D1">
        <w:rPr>
          <w:rFonts w:ascii="Times New Roman" w:hAnsi="Times New Roman" w:cs="Times New Roman"/>
          <w:spacing w:val="-3"/>
          <w:sz w:val="24"/>
          <w:szCs w:val="24"/>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1EE790D6" w14:textId="77777777" w:rsidR="00C17DBD" w:rsidRPr="00A808D1" w:rsidRDefault="00C17DBD" w:rsidP="00C17DBD">
      <w:pPr>
        <w:numPr>
          <w:ilvl w:val="1"/>
          <w:numId w:val="5"/>
        </w:numPr>
        <w:tabs>
          <w:tab w:val="num" w:pos="0"/>
        </w:tabs>
        <w:autoSpaceDN w:val="0"/>
        <w:spacing w:after="0" w:line="240" w:lineRule="auto"/>
        <w:jc w:val="both"/>
        <w:rPr>
          <w:rFonts w:ascii="Times New Roman" w:hAnsi="Times New Roman" w:cs="Times New Roman"/>
          <w:sz w:val="24"/>
          <w:szCs w:val="24"/>
        </w:rPr>
      </w:pPr>
      <w:r w:rsidRPr="00A808D1">
        <w:rPr>
          <w:rFonts w:ascii="Times New Roman" w:hAnsi="Times New Roman" w:cs="Times New Roman"/>
          <w:spacing w:val="-2"/>
          <w:sz w:val="24"/>
          <w:szCs w:val="24"/>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34AC1FA2" w14:textId="77777777" w:rsidR="00C17DBD" w:rsidRDefault="00C17DBD" w:rsidP="00C17DBD">
      <w:pPr>
        <w:numPr>
          <w:ilvl w:val="1"/>
          <w:numId w:val="5"/>
        </w:numPr>
        <w:tabs>
          <w:tab w:val="num" w:pos="0"/>
        </w:tabs>
        <w:autoSpaceDN w:val="0"/>
        <w:spacing w:after="0" w:line="240" w:lineRule="auto"/>
        <w:jc w:val="both"/>
        <w:rPr>
          <w:rFonts w:ascii="Times New Roman" w:hAnsi="Times New Roman" w:cs="Times New Roman"/>
          <w:sz w:val="24"/>
          <w:szCs w:val="24"/>
        </w:rPr>
      </w:pPr>
      <w:r w:rsidRPr="00A808D1">
        <w:rPr>
          <w:rFonts w:ascii="Times New Roman" w:hAnsi="Times New Roman" w:cs="Times New Roman"/>
          <w:sz w:val="24"/>
          <w:szCs w:val="24"/>
        </w:rPr>
        <w:t xml:space="preserve">Строк виконання зобов’язань за цим Договором продовжується </w:t>
      </w:r>
      <w:proofErr w:type="gramStart"/>
      <w:r w:rsidRPr="00A808D1">
        <w:rPr>
          <w:rFonts w:ascii="Times New Roman" w:hAnsi="Times New Roman" w:cs="Times New Roman"/>
          <w:sz w:val="24"/>
          <w:szCs w:val="24"/>
        </w:rPr>
        <w:t>на строк</w:t>
      </w:r>
      <w:proofErr w:type="gramEnd"/>
      <w:r w:rsidRPr="00A808D1">
        <w:rPr>
          <w:rFonts w:ascii="Times New Roman" w:hAnsi="Times New Roman" w:cs="Times New Roman"/>
          <w:sz w:val="24"/>
          <w:szCs w:val="24"/>
        </w:rPr>
        <w:t xml:space="preserve"> дії обставин непереборної сили або усунення їх наслідків.       </w:t>
      </w:r>
    </w:p>
    <w:p w14:paraId="4A46650A" w14:textId="77777777" w:rsidR="00C17DBD" w:rsidRDefault="00C17DBD" w:rsidP="00C17DBD">
      <w:pPr>
        <w:autoSpaceDN w:val="0"/>
        <w:spacing w:after="0" w:line="240" w:lineRule="auto"/>
        <w:jc w:val="both"/>
        <w:rPr>
          <w:rFonts w:ascii="Times New Roman" w:hAnsi="Times New Roman" w:cs="Times New Roman"/>
          <w:sz w:val="24"/>
          <w:szCs w:val="24"/>
        </w:rPr>
      </w:pPr>
    </w:p>
    <w:p w14:paraId="79B019B4" w14:textId="77777777" w:rsidR="00C17DBD" w:rsidRPr="00A808D1" w:rsidRDefault="00C17DBD" w:rsidP="00C17DBD">
      <w:pPr>
        <w:jc w:val="center"/>
        <w:rPr>
          <w:rFonts w:ascii="Times New Roman" w:hAnsi="Times New Roman" w:cs="Times New Roman"/>
          <w:b/>
          <w:bCs/>
          <w:sz w:val="24"/>
          <w:szCs w:val="24"/>
        </w:rPr>
      </w:pPr>
      <w:r w:rsidRPr="00A808D1">
        <w:rPr>
          <w:rFonts w:ascii="Times New Roman" w:hAnsi="Times New Roman" w:cs="Times New Roman"/>
          <w:sz w:val="24"/>
          <w:szCs w:val="24"/>
        </w:rPr>
        <w:t xml:space="preserve">   </w:t>
      </w:r>
      <w:r w:rsidRPr="00A808D1">
        <w:rPr>
          <w:rFonts w:ascii="Times New Roman" w:hAnsi="Times New Roman" w:cs="Times New Roman"/>
          <w:b/>
          <w:bCs/>
          <w:sz w:val="24"/>
          <w:szCs w:val="24"/>
        </w:rPr>
        <w:t>10. ПОРЯДОК ЗМІН УМОВ ДОГОВОРУ ПРО ЗАКУПІВЛЮ</w:t>
      </w:r>
    </w:p>
    <w:p w14:paraId="73D70DD7" w14:textId="77777777" w:rsidR="00C17DBD" w:rsidRPr="00A808D1" w:rsidRDefault="00C17DBD" w:rsidP="00C17DBD">
      <w:pPr>
        <w:ind w:right="-143"/>
        <w:jc w:val="both"/>
        <w:rPr>
          <w:rFonts w:ascii="Times New Roman" w:hAnsi="Times New Roman" w:cs="Times New Roman"/>
          <w:bCs/>
          <w:sz w:val="24"/>
          <w:szCs w:val="24"/>
        </w:rPr>
      </w:pPr>
      <w:r w:rsidRPr="00A808D1">
        <w:rPr>
          <w:rFonts w:ascii="Times New Roman" w:hAnsi="Times New Roman" w:cs="Times New Roman"/>
          <w:bCs/>
          <w:sz w:val="24"/>
          <w:szCs w:val="24"/>
        </w:rPr>
        <w:t xml:space="preserve">10.1.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1C3AF043" w14:textId="77777777" w:rsidR="00C17DBD" w:rsidRPr="00A808D1" w:rsidRDefault="00C17DBD" w:rsidP="00C17DBD">
      <w:pPr>
        <w:ind w:right="120"/>
        <w:jc w:val="both"/>
        <w:rPr>
          <w:rFonts w:ascii="Times New Roman" w:hAnsi="Times New Roman" w:cs="Times New Roman"/>
          <w:bCs/>
          <w:sz w:val="24"/>
          <w:szCs w:val="24"/>
        </w:rPr>
      </w:pPr>
      <w:r w:rsidRPr="00A808D1">
        <w:rPr>
          <w:rFonts w:ascii="Times New Roman" w:hAnsi="Times New Roman" w:cs="Times New Roman"/>
          <w:bCs/>
          <w:sz w:val="24"/>
          <w:szCs w:val="24"/>
        </w:rPr>
        <w:t>10.2. Пропозицію щодо внесення змін до Договору може зробити кожна із сторін Договору.</w:t>
      </w:r>
    </w:p>
    <w:p w14:paraId="1C1FF742" w14:textId="77777777" w:rsidR="00C17DBD" w:rsidRPr="00A808D1" w:rsidRDefault="00C17DBD" w:rsidP="00C17DBD">
      <w:pPr>
        <w:ind w:right="120"/>
        <w:jc w:val="both"/>
        <w:rPr>
          <w:rFonts w:ascii="Times New Roman" w:hAnsi="Times New Roman" w:cs="Times New Roman"/>
          <w:bCs/>
          <w:sz w:val="24"/>
          <w:szCs w:val="24"/>
        </w:rPr>
      </w:pPr>
      <w:r w:rsidRPr="00A808D1">
        <w:rPr>
          <w:rFonts w:ascii="Times New Roman" w:hAnsi="Times New Roman" w:cs="Times New Roman"/>
          <w:bCs/>
          <w:sz w:val="24"/>
          <w:szCs w:val="24"/>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15D6C4E" w14:textId="77777777" w:rsidR="00C17DBD" w:rsidRPr="00A808D1" w:rsidRDefault="00C17DBD" w:rsidP="00C17DBD">
      <w:pPr>
        <w:ind w:right="120"/>
        <w:jc w:val="both"/>
        <w:rPr>
          <w:rFonts w:ascii="Times New Roman" w:hAnsi="Times New Roman" w:cs="Times New Roman"/>
          <w:bCs/>
          <w:sz w:val="24"/>
          <w:szCs w:val="24"/>
        </w:rPr>
      </w:pPr>
      <w:r w:rsidRPr="00A808D1">
        <w:rPr>
          <w:rFonts w:ascii="Times New Roman" w:hAnsi="Times New Roman" w:cs="Times New Roman"/>
          <w:bCs/>
          <w:sz w:val="24"/>
          <w:szCs w:val="24"/>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810B132" w14:textId="77777777" w:rsidR="00C17DBD" w:rsidRPr="00A808D1" w:rsidRDefault="00C17DBD" w:rsidP="00C17DBD">
      <w:pPr>
        <w:ind w:right="120"/>
        <w:jc w:val="both"/>
        <w:rPr>
          <w:rFonts w:ascii="Times New Roman" w:hAnsi="Times New Roman" w:cs="Times New Roman"/>
          <w:bCs/>
          <w:sz w:val="24"/>
          <w:szCs w:val="24"/>
        </w:rPr>
      </w:pPr>
      <w:r w:rsidRPr="00A808D1">
        <w:rPr>
          <w:rFonts w:ascii="Times New Roman" w:hAnsi="Times New Roman" w:cs="Times New Roman"/>
          <w:bCs/>
          <w:sz w:val="24"/>
          <w:szCs w:val="24"/>
        </w:rPr>
        <w:lastRenderedPageBreak/>
        <w:t xml:space="preserve">10.1. </w:t>
      </w:r>
      <w:r w:rsidRPr="00A808D1">
        <w:rPr>
          <w:rFonts w:ascii="Times New Roman" w:hAnsi="Times New Roman" w:cs="Times New Roman"/>
          <w:sz w:val="24"/>
          <w:szCs w:val="24"/>
        </w:rPr>
        <w:t xml:space="preserve">Істотні умови договору про закупівлю не можуть </w:t>
      </w:r>
      <w:proofErr w:type="gramStart"/>
      <w:r w:rsidRPr="00A808D1">
        <w:rPr>
          <w:rFonts w:ascii="Times New Roman" w:hAnsi="Times New Roman" w:cs="Times New Roman"/>
          <w:sz w:val="24"/>
          <w:szCs w:val="24"/>
        </w:rPr>
        <w:t>змінюватися  після</w:t>
      </w:r>
      <w:proofErr w:type="gramEnd"/>
      <w:r w:rsidRPr="00A808D1">
        <w:rPr>
          <w:rFonts w:ascii="Times New Roman" w:hAnsi="Times New Roman" w:cs="Times New Roman"/>
          <w:sz w:val="24"/>
          <w:szCs w:val="24"/>
        </w:rPr>
        <w:t xml:space="preserve"> його підписання  до  виконання  зобов'язань  сторонами  у повному обсязі, крім випадків: </w:t>
      </w:r>
    </w:p>
    <w:p w14:paraId="436AA23B" w14:textId="77777777" w:rsidR="00C17DBD" w:rsidRPr="00A808D1" w:rsidRDefault="00C17DBD" w:rsidP="00C17DBD">
      <w:pPr>
        <w:shd w:val="clear" w:color="auto" w:fill="FFFFFF"/>
        <w:tabs>
          <w:tab w:val="left" w:pos="1134"/>
        </w:tabs>
        <w:jc w:val="both"/>
        <w:rPr>
          <w:rFonts w:ascii="Times New Roman" w:hAnsi="Times New Roman" w:cs="Times New Roman"/>
          <w:sz w:val="24"/>
          <w:szCs w:val="24"/>
        </w:rPr>
      </w:pPr>
      <w:r w:rsidRPr="00A808D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CDE8DD1" w14:textId="77777777" w:rsidR="00C17DBD" w:rsidRPr="00A808D1" w:rsidRDefault="00C17DBD" w:rsidP="00C17DBD">
      <w:pPr>
        <w:shd w:val="clear" w:color="auto" w:fill="FFFFFF"/>
        <w:tabs>
          <w:tab w:val="left" w:pos="1134"/>
        </w:tabs>
        <w:jc w:val="both"/>
        <w:rPr>
          <w:rFonts w:ascii="Times New Roman" w:hAnsi="Times New Roman" w:cs="Times New Roman"/>
          <w:sz w:val="24"/>
          <w:szCs w:val="24"/>
        </w:rPr>
      </w:pPr>
      <w:r w:rsidRPr="00A808D1">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0F389B5" w14:textId="77777777" w:rsidR="00C17DBD" w:rsidRPr="00A808D1" w:rsidRDefault="00C17DBD" w:rsidP="00C17DBD">
      <w:pPr>
        <w:shd w:val="clear" w:color="auto" w:fill="FFFFFF"/>
        <w:tabs>
          <w:tab w:val="left" w:pos="1134"/>
        </w:tabs>
        <w:jc w:val="both"/>
        <w:rPr>
          <w:rFonts w:ascii="Times New Roman" w:hAnsi="Times New Roman" w:cs="Times New Roman"/>
          <w:sz w:val="24"/>
          <w:szCs w:val="24"/>
        </w:rPr>
      </w:pPr>
      <w:r w:rsidRPr="00A808D1">
        <w:rPr>
          <w:rFonts w:ascii="Times New Roman" w:hAnsi="Times New Roman" w:cs="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6A51F" w14:textId="77777777" w:rsidR="00C17DBD" w:rsidRPr="00A808D1" w:rsidRDefault="00C17DBD" w:rsidP="00C17DBD">
      <w:pPr>
        <w:shd w:val="clear" w:color="auto" w:fill="FFFFFF"/>
        <w:tabs>
          <w:tab w:val="left" w:pos="1134"/>
        </w:tabs>
        <w:jc w:val="both"/>
        <w:rPr>
          <w:rFonts w:ascii="Times New Roman" w:hAnsi="Times New Roman" w:cs="Times New Roman"/>
          <w:sz w:val="24"/>
          <w:szCs w:val="24"/>
        </w:rPr>
      </w:pPr>
      <w:r w:rsidRPr="00A808D1">
        <w:rPr>
          <w:rFonts w:ascii="Times New Roman" w:hAnsi="Times New Roman" w:cs="Times New Roman"/>
          <w:sz w:val="24"/>
          <w:szCs w:val="24"/>
        </w:rPr>
        <w:t xml:space="preserve">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A808D1">
        <w:rPr>
          <w:rFonts w:ascii="Times New Roman" w:hAnsi="Times New Roman" w:cs="Times New Roman"/>
          <w:sz w:val="24"/>
          <w:szCs w:val="24"/>
        </w:rPr>
        <w:t>на ринку</w:t>
      </w:r>
      <w:proofErr w:type="gramEnd"/>
      <w:r w:rsidRPr="00A808D1">
        <w:rPr>
          <w:rFonts w:ascii="Times New Roman" w:hAnsi="Times New Roman" w:cs="Times New Roman"/>
          <w:sz w:val="24"/>
          <w:szCs w:val="24"/>
        </w:rPr>
        <w:t>;</w:t>
      </w:r>
    </w:p>
    <w:p w14:paraId="56294ADC" w14:textId="77777777" w:rsidR="00C17DBD" w:rsidRPr="00A808D1" w:rsidRDefault="00C17DBD" w:rsidP="00C17DBD">
      <w:pPr>
        <w:shd w:val="clear" w:color="auto" w:fill="FFFFFF"/>
        <w:tabs>
          <w:tab w:val="left" w:pos="1134"/>
        </w:tabs>
        <w:jc w:val="both"/>
        <w:rPr>
          <w:rFonts w:ascii="Times New Roman" w:hAnsi="Times New Roman" w:cs="Times New Roman"/>
          <w:sz w:val="24"/>
          <w:szCs w:val="24"/>
        </w:rPr>
      </w:pPr>
      <w:r w:rsidRPr="00A808D1">
        <w:rPr>
          <w:rFonts w:ascii="Times New Roman" w:hAnsi="Times New Roman" w:cs="Times New Roman"/>
          <w:sz w:val="24"/>
          <w:szCs w:val="24"/>
        </w:rPr>
        <w:t>5) зміни ціни в договорі про закупівлю у зв’язку зі зміною ставок податків і зборів.</w:t>
      </w:r>
    </w:p>
    <w:p w14:paraId="0929C765" w14:textId="77777777" w:rsidR="00C17DBD" w:rsidRPr="00A808D1" w:rsidRDefault="00C17DBD" w:rsidP="00C17DBD">
      <w:pPr>
        <w:shd w:val="clear" w:color="auto" w:fill="FFFFFF"/>
        <w:tabs>
          <w:tab w:val="left" w:pos="1134"/>
        </w:tabs>
        <w:jc w:val="both"/>
        <w:rPr>
          <w:rFonts w:ascii="Times New Roman" w:hAnsi="Times New Roman" w:cs="Times New Roman"/>
          <w:sz w:val="24"/>
          <w:szCs w:val="24"/>
        </w:rPr>
      </w:pPr>
      <w:r w:rsidRPr="00A808D1">
        <w:rPr>
          <w:rFonts w:ascii="Times New Roman" w:hAnsi="Times New Roman" w:cs="Times New Roman"/>
          <w:sz w:val="24"/>
          <w:szCs w:val="24"/>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22D32FA1" w14:textId="77777777" w:rsidR="00C17DBD" w:rsidRPr="00A808D1" w:rsidRDefault="00C17DBD" w:rsidP="00C17DBD">
      <w:pPr>
        <w:shd w:val="clear" w:color="auto" w:fill="FFFFFF"/>
        <w:tabs>
          <w:tab w:val="left" w:pos="1134"/>
        </w:tabs>
        <w:jc w:val="both"/>
        <w:rPr>
          <w:rFonts w:ascii="Times New Roman" w:hAnsi="Times New Roman" w:cs="Times New Roman"/>
          <w:sz w:val="24"/>
          <w:szCs w:val="24"/>
        </w:rPr>
      </w:pPr>
      <w:r w:rsidRPr="00A808D1">
        <w:rPr>
          <w:rFonts w:ascii="Times New Roman" w:hAnsi="Times New Roman" w:cs="Times New Roman"/>
          <w:sz w:val="24"/>
          <w:szCs w:val="24"/>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1AD70756" w14:textId="77777777" w:rsidR="00C17DBD" w:rsidRPr="00A808D1" w:rsidRDefault="00C17DBD" w:rsidP="00C17DBD">
      <w:pPr>
        <w:ind w:right="120"/>
        <w:jc w:val="both"/>
        <w:rPr>
          <w:rFonts w:ascii="Times New Roman" w:hAnsi="Times New Roman" w:cs="Times New Roman"/>
          <w:bCs/>
          <w:sz w:val="24"/>
          <w:szCs w:val="24"/>
        </w:rPr>
      </w:pPr>
    </w:p>
    <w:p w14:paraId="46412B89" w14:textId="77777777" w:rsidR="00C17DBD" w:rsidRPr="00A808D1" w:rsidRDefault="00C17DBD" w:rsidP="00C17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sz w:val="24"/>
          <w:szCs w:val="24"/>
        </w:rPr>
      </w:pPr>
      <w:r w:rsidRPr="00A808D1">
        <w:rPr>
          <w:rFonts w:ascii="Times New Roman" w:hAnsi="Times New Roman" w:cs="Times New Roman"/>
          <w:b/>
          <w:bCs/>
          <w:color w:val="000000"/>
          <w:sz w:val="24"/>
          <w:szCs w:val="24"/>
        </w:rPr>
        <w:t>11.ТЕРМІН ДІЇ ДОГОВОРУ ТА ІНШІ УМОВИ</w:t>
      </w:r>
    </w:p>
    <w:p w14:paraId="4D2FF093" w14:textId="77777777" w:rsidR="00C17DBD" w:rsidRPr="00A808D1" w:rsidRDefault="00C17DBD" w:rsidP="00C17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808D1">
        <w:rPr>
          <w:rFonts w:ascii="Times New Roman" w:hAnsi="Times New Roman" w:cs="Times New Roman"/>
          <w:color w:val="000000"/>
          <w:sz w:val="24"/>
          <w:szCs w:val="24"/>
        </w:rPr>
        <w:t>11.1. Даний Договір укладено у двох оригінальних примірниках, по одному для кожної із сторін.</w:t>
      </w:r>
    </w:p>
    <w:p w14:paraId="432D0E05" w14:textId="77777777" w:rsidR="00C17DBD" w:rsidRPr="00A808D1" w:rsidRDefault="00C17DBD" w:rsidP="00C17DBD">
      <w:pPr>
        <w:pStyle w:val="HTML"/>
        <w:jc w:val="both"/>
        <w:rPr>
          <w:rFonts w:ascii="Times New Roman" w:hAnsi="Times New Roman"/>
          <w:sz w:val="24"/>
          <w:szCs w:val="24"/>
        </w:rPr>
      </w:pPr>
      <w:r w:rsidRPr="00A808D1">
        <w:rPr>
          <w:rFonts w:ascii="Times New Roman" w:hAnsi="Times New Roman"/>
          <w:color w:val="000000"/>
          <w:sz w:val="24"/>
          <w:szCs w:val="24"/>
        </w:rPr>
        <w:t xml:space="preserve">11.2. Даний Договір є укладеним з моменту підписання його повноважними представниками Сторін та діє </w:t>
      </w:r>
      <w:r w:rsidRPr="00A808D1">
        <w:rPr>
          <w:rFonts w:ascii="Times New Roman" w:hAnsi="Times New Roman"/>
          <w:b/>
          <w:sz w:val="24"/>
          <w:szCs w:val="24"/>
          <w:lang w:val="ru-RU"/>
        </w:rPr>
        <w:t xml:space="preserve">до </w:t>
      </w:r>
      <w:r w:rsidRPr="00A808D1">
        <w:rPr>
          <w:rFonts w:ascii="Times New Roman" w:hAnsi="Times New Roman"/>
          <w:b/>
          <w:sz w:val="24"/>
          <w:szCs w:val="24"/>
        </w:rPr>
        <w:t>31.12.</w:t>
      </w:r>
      <w:r>
        <w:rPr>
          <w:rFonts w:ascii="Times New Roman" w:hAnsi="Times New Roman"/>
          <w:b/>
          <w:sz w:val="24"/>
          <w:szCs w:val="24"/>
          <w:lang w:val="ru-RU"/>
        </w:rPr>
        <w:t xml:space="preserve"> 2024</w:t>
      </w:r>
      <w:r w:rsidRPr="00A808D1">
        <w:rPr>
          <w:rFonts w:ascii="Times New Roman" w:hAnsi="Times New Roman"/>
          <w:b/>
          <w:sz w:val="24"/>
          <w:szCs w:val="24"/>
          <w:lang w:val="ru-RU"/>
        </w:rPr>
        <w:t xml:space="preserve"> року</w:t>
      </w:r>
      <w:r w:rsidRPr="00A808D1">
        <w:rPr>
          <w:rFonts w:ascii="Times New Roman" w:hAnsi="Times New Roman"/>
          <w:b/>
          <w:sz w:val="24"/>
          <w:szCs w:val="24"/>
        </w:rPr>
        <w:t xml:space="preserve"> або до повного виконання сторонами своїх зобов’язань</w:t>
      </w:r>
      <w:r w:rsidRPr="00A808D1">
        <w:rPr>
          <w:rFonts w:ascii="Times New Roman" w:hAnsi="Times New Roman"/>
          <w:b/>
          <w:sz w:val="24"/>
          <w:szCs w:val="24"/>
          <w:lang w:val="ru-RU"/>
        </w:rPr>
        <w:t>.</w:t>
      </w:r>
    </w:p>
    <w:p w14:paraId="327FAEC2" w14:textId="77777777" w:rsidR="00C17DBD" w:rsidRPr="00A808D1" w:rsidRDefault="00C17DBD" w:rsidP="00C17DBD">
      <w:pPr>
        <w:shd w:val="clear" w:color="auto" w:fill="FFFFFF"/>
        <w:tabs>
          <w:tab w:val="left" w:pos="0"/>
        </w:tabs>
        <w:jc w:val="both"/>
        <w:rPr>
          <w:rFonts w:ascii="Times New Roman" w:hAnsi="Times New Roman" w:cs="Times New Roman"/>
          <w:color w:val="000000"/>
          <w:sz w:val="24"/>
          <w:szCs w:val="24"/>
        </w:rPr>
      </w:pPr>
      <w:r w:rsidRPr="00A808D1">
        <w:rPr>
          <w:rFonts w:ascii="Times New Roman" w:hAnsi="Times New Roman" w:cs="Times New Roman"/>
          <w:color w:val="000000"/>
          <w:sz w:val="24"/>
          <w:szCs w:val="24"/>
        </w:rPr>
        <w:t>11.3.У випадках, не передбачених даним Договором, сторони керуються чинним цивільним законодавством.</w:t>
      </w:r>
    </w:p>
    <w:p w14:paraId="67601341" w14:textId="77777777" w:rsidR="00C17DBD" w:rsidRPr="00A808D1" w:rsidRDefault="00C17DBD" w:rsidP="00C17DBD">
      <w:pPr>
        <w:shd w:val="clear" w:color="auto" w:fill="FFFFFF"/>
        <w:tabs>
          <w:tab w:val="left" w:pos="0"/>
        </w:tabs>
        <w:jc w:val="both"/>
        <w:rPr>
          <w:rFonts w:ascii="Times New Roman" w:hAnsi="Times New Roman" w:cs="Times New Roman"/>
          <w:color w:val="000000"/>
          <w:sz w:val="24"/>
          <w:szCs w:val="24"/>
        </w:rPr>
      </w:pPr>
      <w:r w:rsidRPr="00A808D1">
        <w:rPr>
          <w:rFonts w:ascii="Times New Roman" w:hAnsi="Times New Roman" w:cs="Times New Roman"/>
          <w:color w:val="000000"/>
          <w:sz w:val="24"/>
          <w:szCs w:val="24"/>
        </w:rPr>
        <w:t>11.</w:t>
      </w:r>
      <w:proofErr w:type="gramStart"/>
      <w:r w:rsidRPr="00A808D1">
        <w:rPr>
          <w:rFonts w:ascii="Times New Roman" w:hAnsi="Times New Roman" w:cs="Times New Roman"/>
          <w:color w:val="000000"/>
          <w:sz w:val="24"/>
          <w:szCs w:val="24"/>
        </w:rPr>
        <w:t>4.Після</w:t>
      </w:r>
      <w:proofErr w:type="gramEnd"/>
      <w:r w:rsidRPr="00A808D1">
        <w:rPr>
          <w:rFonts w:ascii="Times New Roman" w:hAnsi="Times New Roman" w:cs="Times New Roman"/>
          <w:color w:val="000000"/>
          <w:sz w:val="24"/>
          <w:szCs w:val="24"/>
        </w:rPr>
        <w:t xml:space="preserve">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w:t>
      </w:r>
      <w:r>
        <w:rPr>
          <w:rFonts w:ascii="Times New Roman" w:hAnsi="Times New Roman" w:cs="Times New Roman"/>
          <w:color w:val="000000"/>
          <w:sz w:val="24"/>
          <w:szCs w:val="24"/>
        </w:rPr>
        <w:t>к докази у спорі між сторонами.</w:t>
      </w:r>
    </w:p>
    <w:p w14:paraId="6BCF8917" w14:textId="77777777" w:rsidR="00C17DBD" w:rsidRPr="00A808D1" w:rsidRDefault="00C17DBD" w:rsidP="00C17DBD">
      <w:pPr>
        <w:shd w:val="clear" w:color="auto" w:fill="FFFFFF"/>
        <w:tabs>
          <w:tab w:val="left" w:pos="0"/>
        </w:tabs>
        <w:jc w:val="both"/>
        <w:rPr>
          <w:rFonts w:ascii="Times New Roman" w:hAnsi="Times New Roman" w:cs="Times New Roman"/>
          <w:color w:val="000000"/>
          <w:sz w:val="24"/>
          <w:szCs w:val="24"/>
        </w:rPr>
      </w:pPr>
      <w:r w:rsidRPr="00A808D1">
        <w:rPr>
          <w:rFonts w:ascii="Times New Roman" w:hAnsi="Times New Roman" w:cs="Times New Roman"/>
          <w:color w:val="000000"/>
          <w:sz w:val="24"/>
          <w:szCs w:val="24"/>
        </w:rPr>
        <w:t>11.</w:t>
      </w:r>
      <w:proofErr w:type="gramStart"/>
      <w:r w:rsidRPr="00A808D1">
        <w:rPr>
          <w:rFonts w:ascii="Times New Roman" w:hAnsi="Times New Roman" w:cs="Times New Roman"/>
          <w:color w:val="000000"/>
          <w:sz w:val="24"/>
          <w:szCs w:val="24"/>
        </w:rPr>
        <w:t>5.Умови</w:t>
      </w:r>
      <w:proofErr w:type="gramEnd"/>
      <w:r w:rsidRPr="00A808D1">
        <w:rPr>
          <w:rFonts w:ascii="Times New Roman" w:hAnsi="Times New Roman" w:cs="Times New Roman"/>
          <w:color w:val="000000"/>
          <w:sz w:val="24"/>
          <w:szCs w:val="24"/>
        </w:rPr>
        <w:t xml:space="preserve">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13CB2774" w14:textId="77777777" w:rsidR="00C17DBD" w:rsidRPr="00A808D1" w:rsidRDefault="00C17DBD" w:rsidP="00C17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808D1">
        <w:rPr>
          <w:rFonts w:ascii="Times New Roman" w:hAnsi="Times New Roman" w:cs="Times New Roman"/>
          <w:color w:val="000000"/>
          <w:sz w:val="24"/>
          <w:szCs w:val="24"/>
        </w:rPr>
        <w:t>11.</w:t>
      </w:r>
      <w:proofErr w:type="gramStart"/>
      <w:r w:rsidRPr="00A808D1">
        <w:rPr>
          <w:rFonts w:ascii="Times New Roman" w:hAnsi="Times New Roman" w:cs="Times New Roman"/>
          <w:color w:val="000000"/>
          <w:sz w:val="24"/>
          <w:szCs w:val="24"/>
        </w:rPr>
        <w:t>6.Усі</w:t>
      </w:r>
      <w:proofErr w:type="gramEnd"/>
      <w:r w:rsidRPr="00A808D1">
        <w:rPr>
          <w:rFonts w:ascii="Times New Roman" w:hAnsi="Times New Roman" w:cs="Times New Roman"/>
          <w:color w:val="000000"/>
          <w:sz w:val="24"/>
          <w:szCs w:val="24"/>
        </w:rPr>
        <w:t xml:space="preserve"> суперечки між Сторонами, з яких не було досягнуто згоди, розв’язуються у відповідності до законодавства України в судовому порядку.</w:t>
      </w:r>
    </w:p>
    <w:p w14:paraId="73B5366C" w14:textId="77777777" w:rsidR="00C17DBD" w:rsidRPr="00A808D1" w:rsidRDefault="00C17DBD" w:rsidP="00C17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rPr>
          <w:rFonts w:ascii="Times New Roman" w:hAnsi="Times New Roman" w:cs="Times New Roman"/>
          <w:b/>
          <w:i/>
          <w:sz w:val="24"/>
          <w:szCs w:val="24"/>
        </w:rPr>
      </w:pPr>
      <w:r w:rsidRPr="00A808D1">
        <w:rPr>
          <w:rFonts w:ascii="Times New Roman" w:hAnsi="Times New Roman" w:cs="Times New Roman"/>
          <w:b/>
          <w:i/>
          <w:sz w:val="24"/>
          <w:szCs w:val="24"/>
        </w:rPr>
        <w:t xml:space="preserve">Додатки: </w:t>
      </w:r>
    </w:p>
    <w:p w14:paraId="09F5D0AA" w14:textId="77777777" w:rsidR="00C17DBD" w:rsidRPr="00C17DBD" w:rsidRDefault="00C17DBD" w:rsidP="00C17DBD">
      <w:pPr>
        <w:pStyle w:val="a7"/>
        <w:jc w:val="left"/>
        <w:rPr>
          <w:b w:val="0"/>
          <w:sz w:val="24"/>
          <w:szCs w:val="24"/>
        </w:rPr>
      </w:pPr>
      <w:r w:rsidRPr="00A808D1">
        <w:rPr>
          <w:sz w:val="24"/>
          <w:szCs w:val="24"/>
        </w:rPr>
        <w:lastRenderedPageBreak/>
        <w:t xml:space="preserve">Додаток №1 – </w:t>
      </w:r>
      <w:r w:rsidRPr="00097197">
        <w:rPr>
          <w:b w:val="0"/>
          <w:sz w:val="24"/>
          <w:szCs w:val="24"/>
        </w:rPr>
        <w:t>Специфікація</w:t>
      </w:r>
      <w:r>
        <w:rPr>
          <w:b w:val="0"/>
          <w:bCs/>
          <w:sz w:val="24"/>
          <w:szCs w:val="24"/>
        </w:rPr>
        <w:t xml:space="preserve"> </w:t>
      </w:r>
    </w:p>
    <w:p w14:paraId="3652ADF3" w14:textId="77777777" w:rsidR="00C17DBD" w:rsidRPr="00A808D1" w:rsidRDefault="00C17DBD" w:rsidP="00C17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1CE812DB" w14:textId="77777777" w:rsidR="00C17DBD" w:rsidRPr="00A808D1" w:rsidRDefault="00C17DBD" w:rsidP="00C17DBD">
      <w:pPr>
        <w:widowControl w:val="0"/>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jc w:val="center"/>
        <w:rPr>
          <w:rFonts w:ascii="Times New Roman" w:hAnsi="Times New Roman" w:cs="Times New Roman"/>
          <w:b/>
          <w:bCs/>
          <w:color w:val="000000"/>
          <w:sz w:val="24"/>
          <w:szCs w:val="24"/>
        </w:rPr>
      </w:pPr>
      <w:r w:rsidRPr="00A808D1">
        <w:rPr>
          <w:rFonts w:ascii="Times New Roman" w:hAnsi="Times New Roman" w:cs="Times New Roman"/>
          <w:b/>
          <w:bCs/>
          <w:sz w:val="24"/>
          <w:szCs w:val="24"/>
        </w:rPr>
        <w:t>ЮРИДИЧНІ АДРЕСИ, БАНКІВСЬКІ РЕКВІЗИТИ І ПІДПИСИ</w:t>
      </w:r>
      <w:r w:rsidRPr="00A808D1">
        <w:rPr>
          <w:rFonts w:ascii="Times New Roman" w:hAnsi="Times New Roman" w:cs="Times New Roman"/>
          <w:b/>
          <w:bCs/>
          <w:color w:val="000000"/>
          <w:sz w:val="24"/>
          <w:szCs w:val="24"/>
        </w:rPr>
        <w:t xml:space="preserve"> СТОРІН</w:t>
      </w:r>
    </w:p>
    <w:p w14:paraId="0E280B4B" w14:textId="726BED33" w:rsidR="00C17DBD" w:rsidRPr="00A808D1" w:rsidRDefault="00C17DBD" w:rsidP="00C17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rPr>
          <w:rFonts w:ascii="Times New Roman" w:hAnsi="Times New Roman" w:cs="Times New Roman"/>
          <w:b/>
          <w:bCs/>
          <w:color w:val="000000"/>
          <w:sz w:val="24"/>
          <w:szCs w:val="24"/>
        </w:rPr>
      </w:pPr>
      <w:r w:rsidRPr="00A808D1">
        <w:rPr>
          <w:rFonts w:ascii="Times New Roman" w:hAnsi="Times New Roman" w:cs="Times New Roman"/>
          <w:b/>
          <w:bCs/>
          <w:sz w:val="24"/>
          <w:szCs w:val="24"/>
        </w:rPr>
        <w:tab/>
      </w:r>
      <w:r w:rsidRPr="00A808D1">
        <w:rPr>
          <w:rFonts w:ascii="Times New Roman" w:hAnsi="Times New Roman" w:cs="Times New Roman"/>
          <w:b/>
          <w:bCs/>
          <w:sz w:val="24"/>
          <w:szCs w:val="24"/>
        </w:rPr>
        <w:tab/>
      </w:r>
      <w:r w:rsidRPr="00A808D1">
        <w:rPr>
          <w:rFonts w:ascii="Times New Roman" w:hAnsi="Times New Roman" w:cs="Times New Roman"/>
          <w:b/>
          <w:bCs/>
          <w:sz w:val="24"/>
          <w:szCs w:val="24"/>
        </w:rPr>
        <w:tab/>
      </w:r>
      <w:r w:rsidRPr="00A808D1">
        <w:rPr>
          <w:rFonts w:ascii="Times New Roman" w:hAnsi="Times New Roman" w:cs="Times New Roman"/>
          <w:b/>
          <w:bCs/>
          <w:sz w:val="24"/>
          <w:szCs w:val="24"/>
        </w:rPr>
        <w:tab/>
      </w:r>
      <w:r w:rsidRPr="00A808D1">
        <w:rPr>
          <w:rFonts w:ascii="Times New Roman" w:hAnsi="Times New Roman" w:cs="Times New Roman"/>
          <w:b/>
          <w:bCs/>
          <w:sz w:val="24"/>
          <w:szCs w:val="24"/>
        </w:rPr>
        <w:tab/>
        <w:t xml:space="preserve">                     </w:t>
      </w:r>
      <w:r w:rsidR="009B4367">
        <w:rPr>
          <w:rFonts w:ascii="Times New Roman" w:hAnsi="Times New Roman" w:cs="Times New Roman"/>
          <w:b/>
          <w:bCs/>
          <w:sz w:val="24"/>
          <w:szCs w:val="24"/>
        </w:rPr>
        <w:t>ВИКОНАВЕЦЬ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647"/>
      </w:tblGrid>
      <w:tr w:rsidR="00C17DBD" w:rsidRPr="00A808D1" w14:paraId="1437E4A4" w14:textId="77777777" w:rsidTr="001D2881">
        <w:tc>
          <w:tcPr>
            <w:tcW w:w="5239" w:type="dxa"/>
            <w:tcBorders>
              <w:top w:val="single" w:sz="4" w:space="0" w:color="auto"/>
              <w:left w:val="single" w:sz="4" w:space="0" w:color="auto"/>
              <w:bottom w:val="single" w:sz="4" w:space="0" w:color="auto"/>
              <w:right w:val="single" w:sz="4" w:space="0" w:color="auto"/>
            </w:tcBorders>
          </w:tcPr>
          <w:p w14:paraId="3145E469" w14:textId="77777777" w:rsidR="00C17DBD" w:rsidRPr="00A808D1" w:rsidRDefault="00C17DBD" w:rsidP="001D2881">
            <w:pPr>
              <w:rPr>
                <w:rFonts w:ascii="Times New Roman" w:hAnsi="Times New Roman" w:cs="Times New Roman"/>
                <w:b/>
                <w:bCs/>
                <w:sz w:val="24"/>
                <w:szCs w:val="24"/>
              </w:rPr>
            </w:pPr>
            <w:r w:rsidRPr="00A808D1">
              <w:rPr>
                <w:rFonts w:ascii="Times New Roman" w:hAnsi="Times New Roman" w:cs="Times New Roman"/>
                <w:b/>
                <w:bCs/>
                <w:sz w:val="24"/>
                <w:szCs w:val="24"/>
              </w:rPr>
              <w:t>ЗАМОВНИК:</w:t>
            </w:r>
          </w:p>
        </w:tc>
        <w:tc>
          <w:tcPr>
            <w:tcW w:w="5239" w:type="dxa"/>
            <w:tcBorders>
              <w:top w:val="single" w:sz="4" w:space="0" w:color="auto"/>
              <w:left w:val="single" w:sz="4" w:space="0" w:color="auto"/>
              <w:bottom w:val="single" w:sz="4" w:space="0" w:color="auto"/>
              <w:right w:val="single" w:sz="4" w:space="0" w:color="auto"/>
            </w:tcBorders>
          </w:tcPr>
          <w:p w14:paraId="61585168" w14:textId="5AB09581" w:rsidR="00C17DBD" w:rsidRPr="00A808D1" w:rsidRDefault="009B4367" w:rsidP="001D28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hAnsi="Times New Roman" w:cs="Times New Roman"/>
                <w:b/>
                <w:bCs/>
                <w:sz w:val="24"/>
                <w:szCs w:val="24"/>
              </w:rPr>
            </w:pPr>
            <w:r>
              <w:rPr>
                <w:rFonts w:ascii="Times New Roman" w:hAnsi="Times New Roman" w:cs="Times New Roman"/>
                <w:b/>
                <w:bCs/>
                <w:sz w:val="24"/>
                <w:szCs w:val="24"/>
              </w:rPr>
              <w:t>ВИКОНАВЕЦЬ</w:t>
            </w:r>
            <w:r w:rsidR="00C17DBD" w:rsidRPr="00A808D1">
              <w:rPr>
                <w:rFonts w:ascii="Times New Roman" w:hAnsi="Times New Roman" w:cs="Times New Roman"/>
                <w:b/>
                <w:bCs/>
                <w:sz w:val="24"/>
                <w:szCs w:val="24"/>
              </w:rPr>
              <w:t>:</w:t>
            </w:r>
          </w:p>
        </w:tc>
      </w:tr>
      <w:tr w:rsidR="00C17DBD" w:rsidRPr="00A808D1" w14:paraId="6A6DB8C9" w14:textId="77777777" w:rsidTr="001D2881">
        <w:tc>
          <w:tcPr>
            <w:tcW w:w="5239" w:type="dxa"/>
            <w:tcBorders>
              <w:top w:val="single" w:sz="4" w:space="0" w:color="auto"/>
              <w:left w:val="single" w:sz="4" w:space="0" w:color="auto"/>
              <w:bottom w:val="single" w:sz="4" w:space="0" w:color="auto"/>
              <w:right w:val="single" w:sz="4" w:space="0" w:color="auto"/>
            </w:tcBorders>
          </w:tcPr>
          <w:p w14:paraId="3F4B2399" w14:textId="77777777" w:rsidR="00C17DBD" w:rsidRPr="00A808D1" w:rsidRDefault="00C17DBD" w:rsidP="001D2881">
            <w:pP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Ковалівська сільська рада</w:t>
            </w:r>
          </w:p>
          <w:p w14:paraId="40A16B04" w14:textId="77777777" w:rsidR="00C17DBD" w:rsidRPr="00E834C2" w:rsidRDefault="00C17DBD" w:rsidP="001D2881">
            <w:pPr>
              <w:rPr>
                <w:rFonts w:ascii="Times New Roman" w:hAnsi="Times New Roman" w:cs="Times New Roman"/>
                <w:color w:val="000000"/>
                <w:sz w:val="24"/>
                <w:szCs w:val="24"/>
                <w:lang w:val="uk-UA"/>
              </w:rPr>
            </w:pPr>
            <w:r w:rsidRPr="00A808D1">
              <w:rPr>
                <w:rFonts w:ascii="Times New Roman" w:hAnsi="Times New Roman" w:cs="Times New Roman"/>
                <w:color w:val="000000"/>
                <w:sz w:val="24"/>
                <w:szCs w:val="24"/>
              </w:rPr>
              <w:t xml:space="preserve">Юридична адреса: </w:t>
            </w:r>
            <w:r>
              <w:rPr>
                <w:rFonts w:ascii="Times New Roman" w:hAnsi="Times New Roman" w:cs="Times New Roman"/>
                <w:color w:val="000000"/>
                <w:sz w:val="24"/>
                <w:szCs w:val="24"/>
                <w:lang w:val="uk-UA"/>
              </w:rPr>
              <w:t xml:space="preserve">08652 Київська область Білоцерківський район с.Ковалівка </w:t>
            </w:r>
            <w:proofErr w:type="gramStart"/>
            <w:r>
              <w:rPr>
                <w:rFonts w:ascii="Times New Roman" w:hAnsi="Times New Roman" w:cs="Times New Roman"/>
                <w:color w:val="000000"/>
                <w:sz w:val="24"/>
                <w:szCs w:val="24"/>
                <w:lang w:val="uk-UA"/>
              </w:rPr>
              <w:t>вул.Монастирська</w:t>
            </w:r>
            <w:proofErr w:type="gramEnd"/>
            <w:r>
              <w:rPr>
                <w:rFonts w:ascii="Times New Roman" w:hAnsi="Times New Roman" w:cs="Times New Roman"/>
                <w:color w:val="000000"/>
                <w:sz w:val="24"/>
                <w:szCs w:val="24"/>
                <w:lang w:val="uk-UA"/>
              </w:rPr>
              <w:t xml:space="preserve"> буд.1</w:t>
            </w:r>
          </w:p>
          <w:p w14:paraId="0B934868" w14:textId="77777777" w:rsidR="00C17DBD" w:rsidRPr="00AE48EE" w:rsidRDefault="00C17DBD" w:rsidP="001D2881">
            <w:pPr>
              <w:spacing w:line="200" w:lineRule="atLeast"/>
              <w:rPr>
                <w:rFonts w:ascii="Times New Roman" w:hAnsi="Times New Roman" w:cs="Times New Roman"/>
                <w:color w:val="00000A"/>
                <w:sz w:val="24"/>
                <w:szCs w:val="24"/>
                <w:lang w:val="uk-UA"/>
              </w:rPr>
            </w:pPr>
            <w:r w:rsidRPr="00AE48EE">
              <w:rPr>
                <w:rFonts w:ascii="Times New Roman" w:hAnsi="Times New Roman" w:cs="Times New Roman"/>
                <w:color w:val="000000"/>
                <w:sz w:val="24"/>
                <w:szCs w:val="24"/>
                <w:lang w:val="uk-UA"/>
              </w:rPr>
              <w:t xml:space="preserve">р/р </w:t>
            </w:r>
            <w:r w:rsidRPr="00AE48EE">
              <w:rPr>
                <w:rFonts w:ascii="Times New Roman" w:hAnsi="Times New Roman" w:cs="Times New Roman"/>
                <w:color w:val="00000A"/>
                <w:sz w:val="24"/>
                <w:szCs w:val="24"/>
                <w:lang w:val="uk-UA"/>
              </w:rPr>
              <w:t xml:space="preserve">№ </w:t>
            </w:r>
            <w:r w:rsidRPr="00A808D1">
              <w:rPr>
                <w:rFonts w:ascii="Times New Roman" w:hAnsi="Times New Roman" w:cs="Times New Roman"/>
                <w:color w:val="000000"/>
                <w:spacing w:val="1"/>
                <w:sz w:val="24"/>
                <w:szCs w:val="24"/>
                <w:lang w:eastAsia="hi-IN" w:bidi="hi-IN"/>
              </w:rPr>
              <w:t>UA</w:t>
            </w:r>
          </w:p>
          <w:p w14:paraId="2C4D69FE" w14:textId="14C6E076" w:rsidR="00C17DBD" w:rsidRPr="00E834C2" w:rsidRDefault="00C17DBD" w:rsidP="001D2881">
            <w:pPr>
              <w:rPr>
                <w:rFonts w:ascii="Times New Roman" w:hAnsi="Times New Roman" w:cs="Times New Roman"/>
                <w:color w:val="000000"/>
                <w:sz w:val="24"/>
                <w:szCs w:val="24"/>
                <w:lang w:val="uk-UA"/>
              </w:rPr>
            </w:pPr>
            <w:r w:rsidRPr="00AE48EE">
              <w:rPr>
                <w:rFonts w:ascii="Times New Roman" w:hAnsi="Times New Roman" w:cs="Times New Roman"/>
                <w:color w:val="000000"/>
                <w:sz w:val="24"/>
                <w:szCs w:val="24"/>
                <w:lang w:val="uk-UA"/>
              </w:rPr>
              <w:t>ДКСУ м. Київ</w:t>
            </w:r>
            <w:r w:rsidR="00303751">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МФО 820172</w:t>
            </w:r>
          </w:p>
          <w:p w14:paraId="4CD0144D" w14:textId="6989F9FC" w:rsidR="00C17DBD" w:rsidRPr="00303751" w:rsidRDefault="00C17DBD" w:rsidP="001D2881">
            <w:pPr>
              <w:rPr>
                <w:rFonts w:ascii="Times New Roman" w:hAnsi="Times New Roman" w:cs="Times New Roman"/>
                <w:color w:val="000000"/>
                <w:sz w:val="24"/>
                <w:szCs w:val="24"/>
                <w:lang w:val="uk-UA"/>
              </w:rPr>
            </w:pPr>
            <w:r w:rsidRPr="00A808D1">
              <w:rPr>
                <w:rFonts w:ascii="Times New Roman" w:hAnsi="Times New Roman" w:cs="Times New Roman"/>
                <w:color w:val="000000"/>
                <w:sz w:val="24"/>
                <w:szCs w:val="24"/>
              </w:rPr>
              <w:t xml:space="preserve">Код ЄДРПОУ </w:t>
            </w:r>
            <w:r>
              <w:rPr>
                <w:rFonts w:ascii="Times New Roman" w:hAnsi="Times New Roman" w:cs="Times New Roman"/>
                <w:color w:val="000000"/>
                <w:sz w:val="24"/>
                <w:szCs w:val="24"/>
                <w:lang w:val="uk-UA"/>
              </w:rPr>
              <w:t>04359287</w:t>
            </w:r>
            <w:r w:rsidRPr="00A808D1">
              <w:rPr>
                <w:rFonts w:ascii="Times New Roman" w:hAnsi="Times New Roman" w:cs="Times New Roman"/>
                <w:color w:val="000000"/>
                <w:sz w:val="24"/>
                <w:szCs w:val="24"/>
              </w:rPr>
              <w:t xml:space="preserve"> </w:t>
            </w:r>
          </w:p>
        </w:tc>
        <w:tc>
          <w:tcPr>
            <w:tcW w:w="5239" w:type="dxa"/>
            <w:tcBorders>
              <w:top w:val="single" w:sz="4" w:space="0" w:color="auto"/>
              <w:left w:val="single" w:sz="4" w:space="0" w:color="auto"/>
              <w:bottom w:val="single" w:sz="4" w:space="0" w:color="auto"/>
              <w:right w:val="single" w:sz="4" w:space="0" w:color="auto"/>
            </w:tcBorders>
          </w:tcPr>
          <w:p w14:paraId="65A79E38" w14:textId="77777777" w:rsidR="00C17DBD" w:rsidRPr="00A808D1" w:rsidRDefault="00C17DBD" w:rsidP="001D2881">
            <w:pPr>
              <w:rPr>
                <w:rFonts w:ascii="Times New Roman" w:hAnsi="Times New Roman" w:cs="Times New Roman"/>
                <w:b/>
                <w:bCs/>
                <w:sz w:val="24"/>
                <w:szCs w:val="24"/>
              </w:rPr>
            </w:pPr>
          </w:p>
        </w:tc>
      </w:tr>
      <w:tr w:rsidR="00C17DBD" w:rsidRPr="00A808D1" w14:paraId="363B57CA" w14:textId="77777777" w:rsidTr="001D2881">
        <w:tc>
          <w:tcPr>
            <w:tcW w:w="5239" w:type="dxa"/>
            <w:tcBorders>
              <w:top w:val="single" w:sz="4" w:space="0" w:color="auto"/>
              <w:left w:val="single" w:sz="4" w:space="0" w:color="auto"/>
              <w:bottom w:val="single" w:sz="4" w:space="0" w:color="auto"/>
              <w:right w:val="single" w:sz="4" w:space="0" w:color="auto"/>
            </w:tcBorders>
          </w:tcPr>
          <w:p w14:paraId="0E56ED2F" w14:textId="77777777" w:rsidR="00C17DBD" w:rsidRPr="00A808D1" w:rsidRDefault="00C17DBD" w:rsidP="001D2881">
            <w:pPr>
              <w:rPr>
                <w:rFonts w:ascii="Times New Roman" w:hAnsi="Times New Roman" w:cs="Times New Roman"/>
                <w:b/>
                <w:bCs/>
                <w:sz w:val="24"/>
                <w:szCs w:val="24"/>
              </w:rPr>
            </w:pPr>
          </w:p>
          <w:p w14:paraId="37D5E8B6" w14:textId="77777777" w:rsidR="00C17DBD" w:rsidRPr="00A808D1" w:rsidRDefault="00C17DBD" w:rsidP="001D2881">
            <w:pPr>
              <w:rPr>
                <w:rFonts w:ascii="Times New Roman" w:hAnsi="Times New Roman" w:cs="Times New Roman"/>
                <w:b/>
                <w:bCs/>
                <w:sz w:val="24"/>
                <w:szCs w:val="24"/>
                <w:lang w:val="uk-UA"/>
              </w:rPr>
            </w:pPr>
            <w:r>
              <w:rPr>
                <w:rFonts w:ascii="Times New Roman" w:hAnsi="Times New Roman" w:cs="Times New Roman"/>
                <w:b/>
                <w:bCs/>
                <w:sz w:val="24"/>
                <w:szCs w:val="24"/>
              </w:rPr>
              <w:t>______________</w:t>
            </w:r>
            <w:r w:rsidRPr="00A808D1">
              <w:rPr>
                <w:rFonts w:ascii="Times New Roman" w:hAnsi="Times New Roman" w:cs="Times New Roman"/>
                <w:b/>
                <w:bCs/>
                <w:sz w:val="24"/>
                <w:szCs w:val="24"/>
              </w:rPr>
              <w:t xml:space="preserve">_/     </w:t>
            </w:r>
            <w:r>
              <w:rPr>
                <w:rFonts w:ascii="Times New Roman" w:hAnsi="Times New Roman" w:cs="Times New Roman"/>
                <w:b/>
                <w:bCs/>
                <w:sz w:val="24"/>
                <w:szCs w:val="24"/>
                <w:lang w:val="uk-UA"/>
              </w:rPr>
              <w:t>Клюковська Р.Ф.</w:t>
            </w:r>
          </w:p>
        </w:tc>
        <w:tc>
          <w:tcPr>
            <w:tcW w:w="5239" w:type="dxa"/>
            <w:tcBorders>
              <w:top w:val="single" w:sz="4" w:space="0" w:color="auto"/>
              <w:left w:val="single" w:sz="4" w:space="0" w:color="auto"/>
              <w:bottom w:val="single" w:sz="4" w:space="0" w:color="auto"/>
              <w:right w:val="single" w:sz="4" w:space="0" w:color="auto"/>
            </w:tcBorders>
          </w:tcPr>
          <w:p w14:paraId="244D5048" w14:textId="77777777" w:rsidR="00C17DBD" w:rsidRPr="00A808D1" w:rsidRDefault="00C17DBD" w:rsidP="001D2881">
            <w:pPr>
              <w:rPr>
                <w:rFonts w:ascii="Times New Roman" w:hAnsi="Times New Roman" w:cs="Times New Roman"/>
                <w:b/>
                <w:bCs/>
                <w:sz w:val="24"/>
                <w:szCs w:val="24"/>
              </w:rPr>
            </w:pPr>
          </w:p>
          <w:p w14:paraId="450D9C8B" w14:textId="77777777" w:rsidR="00C17DBD" w:rsidRPr="00A808D1" w:rsidRDefault="00C17DBD" w:rsidP="001D2881">
            <w:pPr>
              <w:rPr>
                <w:rFonts w:ascii="Times New Roman" w:hAnsi="Times New Roman" w:cs="Times New Roman"/>
                <w:b/>
                <w:bCs/>
                <w:sz w:val="24"/>
                <w:szCs w:val="24"/>
              </w:rPr>
            </w:pPr>
            <w:r w:rsidRPr="00A808D1">
              <w:rPr>
                <w:rFonts w:ascii="Times New Roman" w:hAnsi="Times New Roman" w:cs="Times New Roman"/>
                <w:b/>
                <w:bCs/>
                <w:sz w:val="24"/>
                <w:szCs w:val="24"/>
              </w:rPr>
              <w:t xml:space="preserve">__________________ / </w:t>
            </w:r>
          </w:p>
        </w:tc>
      </w:tr>
      <w:tr w:rsidR="00C17DBD" w:rsidRPr="00A808D1" w14:paraId="50A88863" w14:textId="77777777" w:rsidTr="001D2881">
        <w:trPr>
          <w:trHeight w:val="60"/>
        </w:trPr>
        <w:tc>
          <w:tcPr>
            <w:tcW w:w="5239" w:type="dxa"/>
            <w:tcBorders>
              <w:top w:val="single" w:sz="4" w:space="0" w:color="auto"/>
              <w:left w:val="single" w:sz="4" w:space="0" w:color="auto"/>
              <w:bottom w:val="single" w:sz="4" w:space="0" w:color="auto"/>
              <w:right w:val="single" w:sz="4" w:space="0" w:color="auto"/>
            </w:tcBorders>
          </w:tcPr>
          <w:p w14:paraId="1DA3AB50" w14:textId="77777777" w:rsidR="00C17DBD" w:rsidRPr="00A808D1" w:rsidRDefault="00C17DBD" w:rsidP="001D2881">
            <w:pPr>
              <w:jc w:val="center"/>
              <w:rPr>
                <w:rFonts w:ascii="Times New Roman" w:hAnsi="Times New Roman" w:cs="Times New Roman"/>
                <w:sz w:val="24"/>
                <w:szCs w:val="24"/>
                <w:vertAlign w:val="superscript"/>
              </w:rPr>
            </w:pPr>
            <w:r w:rsidRPr="00A808D1">
              <w:rPr>
                <w:rFonts w:ascii="Times New Roman" w:hAnsi="Times New Roman" w:cs="Times New Roman"/>
                <w:sz w:val="24"/>
                <w:szCs w:val="24"/>
                <w:vertAlign w:val="superscript"/>
              </w:rPr>
              <w:t>МП                       ПІП</w:t>
            </w:r>
          </w:p>
        </w:tc>
        <w:tc>
          <w:tcPr>
            <w:tcW w:w="5239" w:type="dxa"/>
            <w:tcBorders>
              <w:top w:val="single" w:sz="4" w:space="0" w:color="auto"/>
              <w:left w:val="single" w:sz="4" w:space="0" w:color="auto"/>
              <w:bottom w:val="single" w:sz="4" w:space="0" w:color="auto"/>
              <w:right w:val="single" w:sz="4" w:space="0" w:color="auto"/>
            </w:tcBorders>
          </w:tcPr>
          <w:p w14:paraId="2AEFE81E" w14:textId="77777777" w:rsidR="00C17DBD" w:rsidRPr="00A808D1" w:rsidRDefault="00C17DBD" w:rsidP="001D2881">
            <w:pPr>
              <w:jc w:val="center"/>
              <w:rPr>
                <w:rFonts w:ascii="Times New Roman" w:hAnsi="Times New Roman" w:cs="Times New Roman"/>
                <w:sz w:val="24"/>
                <w:szCs w:val="24"/>
                <w:vertAlign w:val="superscript"/>
              </w:rPr>
            </w:pPr>
            <w:r w:rsidRPr="00A808D1">
              <w:rPr>
                <w:rFonts w:ascii="Times New Roman" w:hAnsi="Times New Roman" w:cs="Times New Roman"/>
                <w:sz w:val="24"/>
                <w:szCs w:val="24"/>
                <w:vertAlign w:val="superscript"/>
              </w:rPr>
              <w:t>МП                       ПІП</w:t>
            </w:r>
          </w:p>
        </w:tc>
      </w:tr>
    </w:tbl>
    <w:p w14:paraId="6C850E5C" w14:textId="77777777" w:rsidR="00C17DBD" w:rsidRPr="00A808D1" w:rsidRDefault="00C17DBD" w:rsidP="00C17DBD">
      <w:pPr>
        <w:pStyle w:val="1"/>
        <w:spacing w:line="240" w:lineRule="auto"/>
        <w:rPr>
          <w:rFonts w:ascii="Times New Roman" w:eastAsia="Times New Roman" w:hAnsi="Times New Roman" w:cs="Times New Roman"/>
          <w:sz w:val="24"/>
          <w:szCs w:val="24"/>
        </w:rPr>
      </w:pPr>
    </w:p>
    <w:p w14:paraId="4784DBCD" w14:textId="77777777" w:rsidR="00C17DBD" w:rsidRPr="00DF5BE9" w:rsidRDefault="00C17DBD" w:rsidP="00C17DBD">
      <w:pPr>
        <w:contextualSpacing/>
        <w:jc w:val="center"/>
        <w:rPr>
          <w:rFonts w:ascii="Times New Roman" w:hAnsi="Times New Roman" w:cs="Times New Roman"/>
          <w:b/>
          <w:bCs/>
          <w:sz w:val="24"/>
          <w:szCs w:val="24"/>
          <w:lang w:val="uk-UA"/>
        </w:rPr>
      </w:pPr>
    </w:p>
    <w:p w14:paraId="4EF13564" w14:textId="77777777" w:rsidR="001A252C" w:rsidRDefault="001A252C"/>
    <w:p w14:paraId="169A2914" w14:textId="77777777" w:rsidR="00C17DBD" w:rsidRDefault="00C17DBD"/>
    <w:p w14:paraId="33269F63" w14:textId="77777777" w:rsidR="00C17DBD" w:rsidRDefault="00C17DBD"/>
    <w:p w14:paraId="6BBD5880" w14:textId="77777777" w:rsidR="00C17DBD" w:rsidRDefault="00C17DBD"/>
    <w:p w14:paraId="59F927E6" w14:textId="77777777" w:rsidR="00C17DBD" w:rsidRDefault="00C17DBD"/>
    <w:p w14:paraId="467C9711" w14:textId="77777777" w:rsidR="00C17DBD" w:rsidRDefault="00C17DBD"/>
    <w:p w14:paraId="34BC5253" w14:textId="77777777" w:rsidR="00C17DBD" w:rsidRDefault="00C17DBD"/>
    <w:p w14:paraId="37AF0A40" w14:textId="77777777" w:rsidR="00C17DBD" w:rsidRPr="00586C9F" w:rsidRDefault="00C17DBD" w:rsidP="00C17DBD">
      <w:pPr>
        <w:pStyle w:val="a7"/>
        <w:pageBreakBefore/>
        <w:ind w:left="6237"/>
        <w:jc w:val="left"/>
        <w:rPr>
          <w:b w:val="0"/>
          <w:sz w:val="24"/>
          <w:szCs w:val="24"/>
        </w:rPr>
      </w:pPr>
      <w:r w:rsidRPr="00586C9F">
        <w:rPr>
          <w:b w:val="0"/>
          <w:sz w:val="24"/>
          <w:szCs w:val="24"/>
        </w:rPr>
        <w:lastRenderedPageBreak/>
        <w:t>Додаток № 1</w:t>
      </w:r>
    </w:p>
    <w:p w14:paraId="512919C2" w14:textId="77777777" w:rsidR="00C17DBD" w:rsidRPr="00586C9F" w:rsidRDefault="00C17DBD" w:rsidP="00C17DBD">
      <w:pPr>
        <w:pStyle w:val="a7"/>
        <w:ind w:left="6237"/>
        <w:jc w:val="left"/>
        <w:rPr>
          <w:b w:val="0"/>
          <w:sz w:val="24"/>
          <w:szCs w:val="24"/>
        </w:rPr>
      </w:pPr>
      <w:r w:rsidRPr="00586C9F">
        <w:rPr>
          <w:b w:val="0"/>
          <w:sz w:val="24"/>
          <w:szCs w:val="24"/>
        </w:rPr>
        <w:t>до договору № __________</w:t>
      </w:r>
    </w:p>
    <w:p w14:paraId="30CDFF85" w14:textId="77777777" w:rsidR="00C17DBD" w:rsidRPr="00586C9F" w:rsidRDefault="00586C9F" w:rsidP="00C17DBD">
      <w:pPr>
        <w:pStyle w:val="a7"/>
        <w:ind w:left="6237"/>
        <w:jc w:val="left"/>
        <w:rPr>
          <w:b w:val="0"/>
          <w:sz w:val="24"/>
          <w:szCs w:val="24"/>
        </w:rPr>
      </w:pPr>
      <w:r w:rsidRPr="00586C9F">
        <w:rPr>
          <w:b w:val="0"/>
          <w:sz w:val="24"/>
          <w:szCs w:val="24"/>
        </w:rPr>
        <w:t>від «____» ___</w:t>
      </w:r>
      <w:r w:rsidR="00C17DBD" w:rsidRPr="00586C9F">
        <w:rPr>
          <w:b w:val="0"/>
          <w:sz w:val="24"/>
          <w:szCs w:val="24"/>
        </w:rPr>
        <w:t xml:space="preserve"> 2024 р.</w:t>
      </w:r>
    </w:p>
    <w:p w14:paraId="69D05533" w14:textId="77777777" w:rsidR="00C17DBD" w:rsidRPr="00586C9F" w:rsidRDefault="00C17DBD" w:rsidP="00C17DBD">
      <w:pPr>
        <w:pStyle w:val="a7"/>
        <w:jc w:val="left"/>
        <w:rPr>
          <w:b w:val="0"/>
          <w:sz w:val="24"/>
          <w:szCs w:val="24"/>
        </w:rPr>
      </w:pPr>
    </w:p>
    <w:p w14:paraId="78617518" w14:textId="77777777" w:rsidR="00C17DBD" w:rsidRPr="00586C9F" w:rsidRDefault="00C17DBD" w:rsidP="00C17DBD">
      <w:pPr>
        <w:pStyle w:val="a7"/>
        <w:rPr>
          <w:b w:val="0"/>
          <w:sz w:val="24"/>
          <w:szCs w:val="24"/>
          <w:lang w:val="ru-RU"/>
        </w:rPr>
      </w:pPr>
    </w:p>
    <w:p w14:paraId="4DD60551" w14:textId="77777777" w:rsidR="00C17DBD" w:rsidRPr="00586C9F" w:rsidRDefault="00C17DBD" w:rsidP="00C17DBD">
      <w:pPr>
        <w:pStyle w:val="a7"/>
        <w:rPr>
          <w:b w:val="0"/>
          <w:sz w:val="24"/>
          <w:szCs w:val="24"/>
        </w:rPr>
      </w:pPr>
      <w:r w:rsidRPr="00586C9F">
        <w:rPr>
          <w:b w:val="0"/>
          <w:sz w:val="24"/>
          <w:szCs w:val="24"/>
        </w:rPr>
        <w:t>Специфікація</w:t>
      </w:r>
    </w:p>
    <w:p w14:paraId="2696C7F9" w14:textId="77777777" w:rsidR="00C17DBD" w:rsidRPr="00586C9F" w:rsidRDefault="00C17DBD" w:rsidP="00C17DBD">
      <w:pPr>
        <w:pStyle w:val="a7"/>
        <w:rPr>
          <w:b w:val="0"/>
          <w:color w:val="000000"/>
          <w:sz w:val="24"/>
          <w:szCs w:val="24"/>
        </w:rPr>
      </w:pPr>
    </w:p>
    <w:tbl>
      <w:tblPr>
        <w:tblW w:w="10349" w:type="dxa"/>
        <w:tblInd w:w="-318" w:type="dxa"/>
        <w:tblLayout w:type="fixed"/>
        <w:tblLook w:val="04A0" w:firstRow="1" w:lastRow="0" w:firstColumn="1" w:lastColumn="0" w:noHBand="0" w:noVBand="1"/>
      </w:tblPr>
      <w:tblGrid>
        <w:gridCol w:w="710"/>
        <w:gridCol w:w="2410"/>
        <w:gridCol w:w="1275"/>
        <w:gridCol w:w="993"/>
        <w:gridCol w:w="2480"/>
        <w:gridCol w:w="2481"/>
      </w:tblGrid>
      <w:tr w:rsidR="00C17DBD" w:rsidRPr="00586C9F" w14:paraId="7C70A320" w14:textId="77777777" w:rsidTr="001D2881">
        <w:trPr>
          <w:trHeight w:val="458"/>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82633E" w14:textId="77777777" w:rsidR="00C17DBD" w:rsidRPr="00586C9F" w:rsidRDefault="00C17DBD" w:rsidP="001D2881">
            <w:pPr>
              <w:ind w:left="-93" w:right="-114"/>
              <w:jc w:val="center"/>
              <w:rPr>
                <w:rFonts w:ascii="Times New Roman" w:hAnsi="Times New Roman" w:cs="Times New Roman"/>
                <w:sz w:val="24"/>
                <w:szCs w:val="24"/>
                <w:lang w:val="uk-UA"/>
              </w:rPr>
            </w:pPr>
            <w:r w:rsidRPr="00586C9F">
              <w:rPr>
                <w:rFonts w:ascii="Times New Roman" w:hAnsi="Times New Roman" w:cs="Times New Roman"/>
                <w:sz w:val="24"/>
                <w:szCs w:val="24"/>
                <w:lang w:val="uk-UA"/>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25F574" w14:textId="77777777" w:rsidR="00C17DBD" w:rsidRPr="00586C9F" w:rsidRDefault="00C17DBD" w:rsidP="001D2881">
            <w:pPr>
              <w:ind w:left="-93" w:right="-114"/>
              <w:jc w:val="center"/>
              <w:rPr>
                <w:rFonts w:ascii="Times New Roman" w:hAnsi="Times New Roman" w:cs="Times New Roman"/>
                <w:sz w:val="24"/>
                <w:szCs w:val="24"/>
                <w:lang w:val="uk-UA"/>
              </w:rPr>
            </w:pPr>
            <w:r w:rsidRPr="00586C9F">
              <w:rPr>
                <w:rFonts w:ascii="Times New Roman" w:hAnsi="Times New Roman" w:cs="Times New Roman"/>
                <w:sz w:val="24"/>
                <w:szCs w:val="24"/>
                <w:lang w:val="uk-UA"/>
              </w:rPr>
              <w:t>Найменування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4611E7" w14:textId="77777777" w:rsidR="00C17DBD" w:rsidRPr="00586C9F" w:rsidRDefault="00C17DBD" w:rsidP="001D2881">
            <w:pPr>
              <w:ind w:left="-93" w:right="-114"/>
              <w:jc w:val="center"/>
              <w:rPr>
                <w:rFonts w:ascii="Times New Roman" w:hAnsi="Times New Roman" w:cs="Times New Roman"/>
                <w:sz w:val="24"/>
                <w:szCs w:val="24"/>
                <w:lang w:val="uk-UA"/>
              </w:rPr>
            </w:pPr>
            <w:r w:rsidRPr="00586C9F">
              <w:rPr>
                <w:rFonts w:ascii="Times New Roman" w:hAnsi="Times New Roman" w:cs="Times New Roman"/>
                <w:sz w:val="24"/>
                <w:szCs w:val="24"/>
                <w:lang w:val="uk-UA"/>
              </w:rPr>
              <w:t>Одиниці виміру</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14:paraId="6C2970B7" w14:textId="77777777" w:rsidR="00C17DBD" w:rsidRPr="00586C9F" w:rsidRDefault="00C17DBD" w:rsidP="001D2881">
            <w:pPr>
              <w:ind w:left="-93" w:right="-114"/>
              <w:jc w:val="center"/>
              <w:rPr>
                <w:rFonts w:ascii="Times New Roman" w:hAnsi="Times New Roman" w:cs="Times New Roman"/>
                <w:sz w:val="24"/>
                <w:szCs w:val="24"/>
                <w:lang w:val="uk-UA"/>
              </w:rPr>
            </w:pPr>
            <w:r w:rsidRPr="00586C9F">
              <w:rPr>
                <w:rFonts w:ascii="Times New Roman" w:hAnsi="Times New Roman" w:cs="Times New Roman"/>
                <w:sz w:val="24"/>
                <w:szCs w:val="24"/>
                <w:lang w:val="uk-UA"/>
              </w:rPr>
              <w:t>Кількість</w:t>
            </w:r>
          </w:p>
        </w:tc>
        <w:tc>
          <w:tcPr>
            <w:tcW w:w="2480" w:type="dxa"/>
            <w:vMerge w:val="restart"/>
            <w:tcBorders>
              <w:top w:val="single" w:sz="4" w:space="0" w:color="auto"/>
              <w:left w:val="single" w:sz="4" w:space="0" w:color="auto"/>
              <w:bottom w:val="single" w:sz="4" w:space="0" w:color="auto"/>
              <w:right w:val="single" w:sz="4" w:space="0" w:color="auto"/>
            </w:tcBorders>
            <w:vAlign w:val="center"/>
            <w:hideMark/>
          </w:tcPr>
          <w:p w14:paraId="0CD60AFA" w14:textId="77777777" w:rsidR="00C17DBD" w:rsidRPr="00586C9F" w:rsidRDefault="00C17DBD" w:rsidP="001D2881">
            <w:pPr>
              <w:jc w:val="center"/>
              <w:rPr>
                <w:rFonts w:ascii="Times New Roman" w:hAnsi="Times New Roman" w:cs="Times New Roman"/>
                <w:sz w:val="24"/>
                <w:szCs w:val="24"/>
              </w:rPr>
            </w:pPr>
            <w:r w:rsidRPr="00586C9F">
              <w:rPr>
                <w:rFonts w:ascii="Times New Roman" w:hAnsi="Times New Roman" w:cs="Times New Roman"/>
                <w:sz w:val="24"/>
                <w:szCs w:val="24"/>
              </w:rPr>
              <w:t>Ціна, грн. без ПДВ</w:t>
            </w:r>
          </w:p>
        </w:tc>
        <w:tc>
          <w:tcPr>
            <w:tcW w:w="2481" w:type="dxa"/>
            <w:vMerge w:val="restart"/>
            <w:tcBorders>
              <w:top w:val="single" w:sz="4" w:space="0" w:color="auto"/>
              <w:left w:val="single" w:sz="4" w:space="0" w:color="auto"/>
              <w:bottom w:val="single" w:sz="4" w:space="0" w:color="auto"/>
              <w:right w:val="single" w:sz="4" w:space="0" w:color="auto"/>
            </w:tcBorders>
            <w:vAlign w:val="center"/>
          </w:tcPr>
          <w:p w14:paraId="0A6FC1F6" w14:textId="77777777" w:rsidR="00C17DBD" w:rsidRPr="00586C9F" w:rsidRDefault="00C17DBD" w:rsidP="001D2881">
            <w:pPr>
              <w:jc w:val="center"/>
              <w:rPr>
                <w:rFonts w:ascii="Times New Roman" w:hAnsi="Times New Roman" w:cs="Times New Roman"/>
                <w:sz w:val="24"/>
                <w:szCs w:val="24"/>
              </w:rPr>
            </w:pPr>
            <w:r w:rsidRPr="00586C9F">
              <w:rPr>
                <w:rFonts w:ascii="Times New Roman" w:hAnsi="Times New Roman" w:cs="Times New Roman"/>
                <w:sz w:val="24"/>
                <w:szCs w:val="24"/>
              </w:rPr>
              <w:t>Сума, грн. без ПДВ</w:t>
            </w:r>
          </w:p>
        </w:tc>
      </w:tr>
      <w:tr w:rsidR="00C17DBD" w:rsidRPr="00586C9F" w14:paraId="3378C307" w14:textId="77777777" w:rsidTr="001D2881">
        <w:trPr>
          <w:trHeight w:val="458"/>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82EFBA3" w14:textId="77777777" w:rsidR="00C17DBD" w:rsidRPr="00586C9F" w:rsidRDefault="00C17DBD" w:rsidP="001D2881">
            <w:pPr>
              <w:jc w:val="center"/>
              <w:rPr>
                <w:rFonts w:ascii="Times New Roman" w:hAnsi="Times New Roman" w:cs="Times New Roman"/>
                <w:sz w:val="24"/>
                <w:szCs w:val="24"/>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D785D2E" w14:textId="77777777" w:rsidR="00C17DBD" w:rsidRPr="00586C9F" w:rsidRDefault="00C17DBD" w:rsidP="001D2881">
            <w:pPr>
              <w:jc w:val="center"/>
              <w:rPr>
                <w:rFonts w:ascii="Times New Roman" w:hAnsi="Times New Roman" w:cs="Times New Roman"/>
                <w:sz w:val="24"/>
                <w:szCs w:val="24"/>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9B73B1" w14:textId="77777777" w:rsidR="00C17DBD" w:rsidRPr="00586C9F" w:rsidRDefault="00C17DBD" w:rsidP="001D2881">
            <w:pPr>
              <w:jc w:val="center"/>
              <w:rPr>
                <w:rFonts w:ascii="Times New Roman" w:hAnsi="Times New Roman" w:cs="Times New Roman"/>
                <w:sz w:val="24"/>
                <w:szCs w:val="24"/>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B2402B" w14:textId="77777777" w:rsidR="00C17DBD" w:rsidRPr="00586C9F" w:rsidRDefault="00C17DBD" w:rsidP="001D2881">
            <w:pPr>
              <w:jc w:val="center"/>
              <w:rPr>
                <w:rFonts w:ascii="Times New Roman" w:hAnsi="Times New Roman" w:cs="Times New Roman"/>
                <w:sz w:val="24"/>
                <w:szCs w:val="24"/>
                <w:lang w:val="uk-UA"/>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14:paraId="6454768E" w14:textId="77777777" w:rsidR="00C17DBD" w:rsidRPr="00586C9F" w:rsidRDefault="00C17DBD" w:rsidP="001D2881">
            <w:pPr>
              <w:jc w:val="center"/>
              <w:rPr>
                <w:rFonts w:ascii="Times New Roman" w:hAnsi="Times New Roman" w:cs="Times New Roman"/>
                <w:sz w:val="24"/>
                <w:szCs w:val="24"/>
                <w:lang w:val="uk-UA"/>
              </w:rPr>
            </w:pPr>
          </w:p>
        </w:tc>
        <w:tc>
          <w:tcPr>
            <w:tcW w:w="2481" w:type="dxa"/>
            <w:vMerge/>
            <w:tcBorders>
              <w:top w:val="single" w:sz="4" w:space="0" w:color="auto"/>
              <w:left w:val="single" w:sz="4" w:space="0" w:color="auto"/>
              <w:bottom w:val="single" w:sz="4" w:space="0" w:color="auto"/>
              <w:right w:val="single" w:sz="4" w:space="0" w:color="auto"/>
            </w:tcBorders>
            <w:vAlign w:val="center"/>
          </w:tcPr>
          <w:p w14:paraId="175503A0" w14:textId="77777777" w:rsidR="00C17DBD" w:rsidRPr="00586C9F" w:rsidRDefault="00C17DBD" w:rsidP="001D2881">
            <w:pPr>
              <w:jc w:val="center"/>
              <w:rPr>
                <w:rFonts w:ascii="Times New Roman" w:hAnsi="Times New Roman" w:cs="Times New Roman"/>
                <w:sz w:val="24"/>
                <w:szCs w:val="24"/>
                <w:lang w:val="uk-UA"/>
              </w:rPr>
            </w:pPr>
          </w:p>
        </w:tc>
      </w:tr>
      <w:tr w:rsidR="00C17DBD" w:rsidRPr="00586C9F" w14:paraId="263ABBBC" w14:textId="77777777" w:rsidTr="001D2881">
        <w:trPr>
          <w:trHeight w:val="265"/>
        </w:trPr>
        <w:tc>
          <w:tcPr>
            <w:tcW w:w="710" w:type="dxa"/>
            <w:tcBorders>
              <w:top w:val="single" w:sz="4" w:space="0" w:color="auto"/>
              <w:left w:val="single" w:sz="4" w:space="0" w:color="auto"/>
              <w:bottom w:val="single" w:sz="4" w:space="0" w:color="auto"/>
              <w:right w:val="single" w:sz="4" w:space="0" w:color="auto"/>
            </w:tcBorders>
            <w:vAlign w:val="center"/>
            <w:hideMark/>
          </w:tcPr>
          <w:p w14:paraId="3ADEBC55" w14:textId="77777777" w:rsidR="00C17DBD" w:rsidRPr="00586C9F" w:rsidRDefault="00C17DBD" w:rsidP="001D2881">
            <w:pPr>
              <w:jc w:val="center"/>
              <w:rPr>
                <w:rFonts w:ascii="Times New Roman" w:hAnsi="Times New Roman" w:cs="Times New Roman"/>
                <w:sz w:val="24"/>
                <w:szCs w:val="24"/>
                <w:lang w:val="uk-UA"/>
              </w:rPr>
            </w:pPr>
            <w:r w:rsidRPr="00586C9F">
              <w:rPr>
                <w:rFonts w:ascii="Times New Roman" w:hAnsi="Times New Roman" w:cs="Times New Roman"/>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EBEC16" w14:textId="77777777" w:rsidR="00C17DBD" w:rsidRPr="00586C9F" w:rsidRDefault="00C17DBD" w:rsidP="001D2881">
            <w:pPr>
              <w:jc w:val="center"/>
              <w:rPr>
                <w:rFonts w:ascii="Times New Roman" w:hAnsi="Times New Roman" w:cs="Times New Roman"/>
                <w:sz w:val="24"/>
                <w:szCs w:val="24"/>
                <w:lang w:val="uk-UA"/>
              </w:rPr>
            </w:pPr>
            <w:r w:rsidRPr="00586C9F">
              <w:rPr>
                <w:rFonts w:ascii="Times New Roman" w:hAnsi="Times New Roman" w:cs="Times New Roman"/>
                <w:sz w:val="24"/>
                <w:szCs w:val="24"/>
                <w:lang w:val="uk-UA"/>
              </w:rPr>
              <w:t>Встановлення комплексної системи відеоспостереженняна</w:t>
            </w:r>
            <w:r w:rsidR="00A12F4E">
              <w:rPr>
                <w:rFonts w:ascii="Times New Roman" w:hAnsi="Times New Roman" w:cs="Times New Roman"/>
                <w:sz w:val="24"/>
                <w:szCs w:val="24"/>
                <w:lang w:val="uk-UA"/>
              </w:rPr>
              <w:t xml:space="preserve"> </w:t>
            </w:r>
            <w:r w:rsidRPr="00586C9F">
              <w:rPr>
                <w:rFonts w:ascii="Times New Roman" w:hAnsi="Times New Roman" w:cs="Times New Roman"/>
                <w:sz w:val="24"/>
                <w:szCs w:val="24"/>
                <w:lang w:val="uk-UA"/>
              </w:rPr>
              <w:t>території Ковалівської сільської ради)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CCCE5A" w14:textId="77777777" w:rsidR="00C17DBD" w:rsidRPr="00586C9F" w:rsidRDefault="00C17DBD" w:rsidP="001D2881">
            <w:pPr>
              <w:jc w:val="center"/>
              <w:rPr>
                <w:rFonts w:ascii="Times New Roman" w:hAnsi="Times New Roman" w:cs="Times New Roman"/>
                <w:sz w:val="24"/>
                <w:szCs w:val="24"/>
                <w:lang w:val="uk-UA"/>
              </w:rPr>
            </w:pPr>
            <w:r w:rsidRPr="00586C9F">
              <w:rPr>
                <w:rFonts w:ascii="Times New Roman" w:hAnsi="Times New Roman" w:cs="Times New Roman"/>
                <w:sz w:val="24"/>
                <w:szCs w:val="24"/>
                <w:lang w:val="uk-UA"/>
              </w:rPr>
              <w:t>шт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151BAE" w14:textId="77777777" w:rsidR="00C17DBD" w:rsidRPr="00586C9F" w:rsidRDefault="00C17DBD" w:rsidP="001D2881">
            <w:pPr>
              <w:jc w:val="center"/>
              <w:rPr>
                <w:rFonts w:ascii="Times New Roman" w:hAnsi="Times New Roman" w:cs="Times New Roman"/>
                <w:sz w:val="24"/>
                <w:szCs w:val="24"/>
                <w:lang w:val="uk-UA"/>
              </w:rPr>
            </w:pPr>
            <w:r w:rsidRPr="00586C9F">
              <w:rPr>
                <w:rFonts w:ascii="Times New Roman" w:hAnsi="Times New Roman" w:cs="Times New Roman"/>
                <w:sz w:val="24"/>
                <w:szCs w:val="24"/>
                <w:lang w:val="uk-UA"/>
              </w:rPr>
              <w:t>1</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D39289" w14:textId="77777777" w:rsidR="00C17DBD" w:rsidRPr="00586C9F" w:rsidRDefault="00C17DBD" w:rsidP="001D2881">
            <w:pPr>
              <w:jc w:val="center"/>
              <w:rPr>
                <w:rFonts w:ascii="Times New Roman" w:hAnsi="Times New Roman" w:cs="Times New Roman"/>
                <w:sz w:val="24"/>
                <w:szCs w:val="24"/>
                <w:lang w:val="uk-UA"/>
              </w:rPr>
            </w:pPr>
          </w:p>
        </w:tc>
        <w:tc>
          <w:tcPr>
            <w:tcW w:w="2481" w:type="dxa"/>
            <w:tcBorders>
              <w:top w:val="single" w:sz="4" w:space="0" w:color="auto"/>
              <w:left w:val="single" w:sz="4" w:space="0" w:color="auto"/>
              <w:bottom w:val="single" w:sz="4" w:space="0" w:color="auto"/>
              <w:right w:val="single" w:sz="4" w:space="0" w:color="auto"/>
            </w:tcBorders>
            <w:vAlign w:val="center"/>
          </w:tcPr>
          <w:p w14:paraId="15A9980C" w14:textId="77777777" w:rsidR="00C17DBD" w:rsidRPr="00586C9F" w:rsidRDefault="00C17DBD" w:rsidP="001D2881">
            <w:pPr>
              <w:jc w:val="center"/>
              <w:rPr>
                <w:rFonts w:ascii="Times New Roman" w:hAnsi="Times New Roman" w:cs="Times New Roman"/>
                <w:sz w:val="24"/>
                <w:szCs w:val="24"/>
                <w:lang w:val="uk-UA"/>
              </w:rPr>
            </w:pPr>
          </w:p>
        </w:tc>
      </w:tr>
      <w:tr w:rsidR="00C17DBD" w:rsidRPr="00586C9F" w14:paraId="2DD44D53" w14:textId="77777777" w:rsidTr="001D2881">
        <w:trPr>
          <w:trHeight w:val="265"/>
        </w:trPr>
        <w:tc>
          <w:tcPr>
            <w:tcW w:w="7868" w:type="dxa"/>
            <w:gridSpan w:val="5"/>
            <w:tcBorders>
              <w:top w:val="single" w:sz="4" w:space="0" w:color="auto"/>
              <w:left w:val="single" w:sz="4" w:space="0" w:color="auto"/>
              <w:bottom w:val="single" w:sz="4" w:space="0" w:color="auto"/>
              <w:right w:val="single" w:sz="4" w:space="0" w:color="auto"/>
            </w:tcBorders>
            <w:vAlign w:val="center"/>
            <w:hideMark/>
          </w:tcPr>
          <w:p w14:paraId="3640D7B1" w14:textId="77777777" w:rsidR="00C17DBD" w:rsidRPr="00586C9F" w:rsidRDefault="00C17DBD" w:rsidP="001D2881">
            <w:pPr>
              <w:jc w:val="right"/>
              <w:rPr>
                <w:rFonts w:ascii="Times New Roman" w:hAnsi="Times New Roman" w:cs="Times New Roman"/>
                <w:sz w:val="24"/>
                <w:szCs w:val="24"/>
                <w:lang w:val="uk-UA"/>
              </w:rPr>
            </w:pPr>
            <w:r w:rsidRPr="00586C9F">
              <w:rPr>
                <w:rFonts w:ascii="Times New Roman" w:hAnsi="Times New Roman" w:cs="Times New Roman"/>
                <w:sz w:val="24"/>
                <w:szCs w:val="24"/>
                <w:lang w:val="uk-UA"/>
              </w:rPr>
              <w:t>Всього:</w:t>
            </w:r>
          </w:p>
        </w:tc>
        <w:tc>
          <w:tcPr>
            <w:tcW w:w="2481" w:type="dxa"/>
            <w:tcBorders>
              <w:top w:val="single" w:sz="4" w:space="0" w:color="auto"/>
              <w:left w:val="single" w:sz="4" w:space="0" w:color="auto"/>
              <w:bottom w:val="single" w:sz="4" w:space="0" w:color="auto"/>
              <w:right w:val="single" w:sz="4" w:space="0" w:color="auto"/>
            </w:tcBorders>
            <w:vAlign w:val="center"/>
          </w:tcPr>
          <w:p w14:paraId="709F6436" w14:textId="77777777" w:rsidR="00C17DBD" w:rsidRPr="00586C9F" w:rsidRDefault="00C17DBD" w:rsidP="001D2881">
            <w:pPr>
              <w:jc w:val="center"/>
              <w:rPr>
                <w:rFonts w:ascii="Times New Roman" w:hAnsi="Times New Roman" w:cs="Times New Roman"/>
                <w:sz w:val="24"/>
                <w:szCs w:val="24"/>
                <w:lang w:val="uk-UA"/>
              </w:rPr>
            </w:pPr>
          </w:p>
        </w:tc>
      </w:tr>
      <w:tr w:rsidR="00C17DBD" w:rsidRPr="00586C9F" w14:paraId="2751E42D" w14:textId="77777777" w:rsidTr="001D2881">
        <w:trPr>
          <w:trHeight w:val="265"/>
        </w:trPr>
        <w:tc>
          <w:tcPr>
            <w:tcW w:w="7868" w:type="dxa"/>
            <w:gridSpan w:val="5"/>
            <w:tcBorders>
              <w:top w:val="single" w:sz="4" w:space="0" w:color="auto"/>
              <w:left w:val="single" w:sz="4" w:space="0" w:color="auto"/>
              <w:bottom w:val="single" w:sz="4" w:space="0" w:color="auto"/>
              <w:right w:val="single" w:sz="4" w:space="0" w:color="auto"/>
            </w:tcBorders>
            <w:vAlign w:val="center"/>
            <w:hideMark/>
          </w:tcPr>
          <w:p w14:paraId="44A73D99" w14:textId="77777777" w:rsidR="00C17DBD" w:rsidRPr="00586C9F" w:rsidRDefault="00C17DBD" w:rsidP="001D2881">
            <w:pPr>
              <w:jc w:val="right"/>
              <w:rPr>
                <w:rFonts w:ascii="Times New Roman" w:hAnsi="Times New Roman" w:cs="Times New Roman"/>
                <w:sz w:val="24"/>
                <w:szCs w:val="24"/>
                <w:lang w:val="uk-UA"/>
              </w:rPr>
            </w:pPr>
            <w:r w:rsidRPr="00586C9F">
              <w:rPr>
                <w:rFonts w:ascii="Times New Roman" w:hAnsi="Times New Roman" w:cs="Times New Roman"/>
                <w:sz w:val="24"/>
                <w:szCs w:val="24"/>
                <w:lang w:val="uk-UA"/>
              </w:rPr>
              <w:t>Сума ПДВ:</w:t>
            </w:r>
          </w:p>
        </w:tc>
        <w:tc>
          <w:tcPr>
            <w:tcW w:w="2481" w:type="dxa"/>
            <w:tcBorders>
              <w:top w:val="single" w:sz="4" w:space="0" w:color="auto"/>
              <w:left w:val="single" w:sz="4" w:space="0" w:color="auto"/>
              <w:bottom w:val="single" w:sz="4" w:space="0" w:color="auto"/>
              <w:right w:val="single" w:sz="4" w:space="0" w:color="auto"/>
            </w:tcBorders>
            <w:vAlign w:val="center"/>
          </w:tcPr>
          <w:p w14:paraId="5EF2E541" w14:textId="77777777" w:rsidR="00C17DBD" w:rsidRPr="00586C9F" w:rsidRDefault="00C17DBD" w:rsidP="001D2881">
            <w:pPr>
              <w:jc w:val="center"/>
              <w:rPr>
                <w:rFonts w:ascii="Times New Roman" w:hAnsi="Times New Roman" w:cs="Times New Roman"/>
                <w:sz w:val="24"/>
                <w:szCs w:val="24"/>
                <w:lang w:val="uk-UA"/>
              </w:rPr>
            </w:pPr>
          </w:p>
        </w:tc>
      </w:tr>
      <w:tr w:rsidR="00C17DBD" w:rsidRPr="00586C9F" w14:paraId="6B48B0E3" w14:textId="77777777" w:rsidTr="001D2881">
        <w:trPr>
          <w:trHeight w:val="265"/>
        </w:trPr>
        <w:tc>
          <w:tcPr>
            <w:tcW w:w="7868" w:type="dxa"/>
            <w:gridSpan w:val="5"/>
            <w:tcBorders>
              <w:top w:val="single" w:sz="4" w:space="0" w:color="auto"/>
              <w:left w:val="single" w:sz="4" w:space="0" w:color="auto"/>
              <w:bottom w:val="single" w:sz="4" w:space="0" w:color="auto"/>
              <w:right w:val="single" w:sz="4" w:space="0" w:color="auto"/>
            </w:tcBorders>
            <w:vAlign w:val="center"/>
            <w:hideMark/>
          </w:tcPr>
          <w:p w14:paraId="0BAB6BF7" w14:textId="77777777" w:rsidR="00C17DBD" w:rsidRPr="00586C9F" w:rsidRDefault="00C17DBD" w:rsidP="001D2881">
            <w:pPr>
              <w:jc w:val="right"/>
              <w:rPr>
                <w:rFonts w:ascii="Times New Roman" w:hAnsi="Times New Roman" w:cs="Times New Roman"/>
                <w:sz w:val="24"/>
                <w:szCs w:val="24"/>
                <w:lang w:val="uk-UA"/>
              </w:rPr>
            </w:pPr>
            <w:r w:rsidRPr="00586C9F">
              <w:rPr>
                <w:rFonts w:ascii="Times New Roman" w:hAnsi="Times New Roman" w:cs="Times New Roman"/>
                <w:sz w:val="24"/>
                <w:szCs w:val="24"/>
                <w:lang w:val="uk-UA"/>
              </w:rPr>
              <w:t>Всього з ПДВ:</w:t>
            </w:r>
          </w:p>
        </w:tc>
        <w:tc>
          <w:tcPr>
            <w:tcW w:w="2481" w:type="dxa"/>
            <w:tcBorders>
              <w:top w:val="single" w:sz="4" w:space="0" w:color="auto"/>
              <w:left w:val="single" w:sz="4" w:space="0" w:color="auto"/>
              <w:bottom w:val="single" w:sz="4" w:space="0" w:color="auto"/>
              <w:right w:val="single" w:sz="4" w:space="0" w:color="auto"/>
            </w:tcBorders>
            <w:vAlign w:val="center"/>
          </w:tcPr>
          <w:p w14:paraId="4A599F7F" w14:textId="77777777" w:rsidR="00C17DBD" w:rsidRPr="00586C9F" w:rsidRDefault="00C17DBD" w:rsidP="001D2881">
            <w:pPr>
              <w:jc w:val="center"/>
              <w:rPr>
                <w:rFonts w:ascii="Times New Roman" w:hAnsi="Times New Roman" w:cs="Times New Roman"/>
                <w:sz w:val="24"/>
                <w:szCs w:val="24"/>
                <w:lang w:val="uk-UA"/>
              </w:rPr>
            </w:pPr>
          </w:p>
        </w:tc>
      </w:tr>
    </w:tbl>
    <w:p w14:paraId="5EB6E7EE" w14:textId="77777777" w:rsidR="00C17DBD" w:rsidRPr="00586C9F" w:rsidRDefault="00C17DBD" w:rsidP="00C17DBD">
      <w:pPr>
        <w:pStyle w:val="a7"/>
        <w:rPr>
          <w:b w:val="0"/>
          <w:color w:val="000000"/>
          <w:sz w:val="24"/>
          <w:szCs w:val="24"/>
        </w:rPr>
      </w:pPr>
    </w:p>
    <w:p w14:paraId="29EC6BDB" w14:textId="77777777" w:rsidR="00C17DBD" w:rsidRPr="00586C9F" w:rsidRDefault="00C17DBD" w:rsidP="00C17DBD">
      <w:pPr>
        <w:pStyle w:val="a7"/>
        <w:jc w:val="left"/>
        <w:rPr>
          <w:b w:val="0"/>
          <w:color w:val="000000"/>
          <w:sz w:val="24"/>
          <w:szCs w:val="24"/>
          <w:lang w:val="ru-RU"/>
        </w:rPr>
      </w:pPr>
    </w:p>
    <w:p w14:paraId="6DF27497" w14:textId="77777777" w:rsidR="00C17DBD" w:rsidRPr="00586C9F" w:rsidRDefault="00C17DBD" w:rsidP="00C17DBD">
      <w:pPr>
        <w:pStyle w:val="a7"/>
        <w:jc w:val="left"/>
        <w:rPr>
          <w:color w:val="000000"/>
          <w:sz w:val="24"/>
          <w:szCs w:val="24"/>
        </w:rPr>
      </w:pPr>
      <w:r w:rsidRPr="00586C9F">
        <w:rPr>
          <w:b w:val="0"/>
          <w:sz w:val="24"/>
          <w:szCs w:val="24"/>
        </w:rPr>
        <w:t>ВСЬОГО за специфікацією:</w:t>
      </w:r>
      <w:r w:rsidRPr="00586C9F">
        <w:rPr>
          <w:color w:val="000000"/>
          <w:sz w:val="24"/>
          <w:szCs w:val="24"/>
        </w:rPr>
        <w:t>_____________________</w:t>
      </w:r>
      <w:r w:rsidR="00F80B82">
        <w:rPr>
          <w:color w:val="000000"/>
          <w:sz w:val="24"/>
          <w:szCs w:val="24"/>
        </w:rPr>
        <w:t>_________________________</w:t>
      </w:r>
    </w:p>
    <w:p w14:paraId="096FC25D" w14:textId="77777777" w:rsidR="00C17DBD" w:rsidRDefault="00C17DBD" w:rsidP="00C17DBD">
      <w:pPr>
        <w:jc w:val="both"/>
        <w:rPr>
          <w:rFonts w:ascii="Times New Roman" w:hAnsi="Times New Roman" w:cs="Times New Roman"/>
          <w:sz w:val="24"/>
          <w:szCs w:val="24"/>
          <w:lang w:val="uk-UA"/>
        </w:rPr>
      </w:pPr>
      <w:r w:rsidRPr="00586C9F">
        <w:rPr>
          <w:rFonts w:ascii="Times New Roman" w:hAnsi="Times New Roman" w:cs="Times New Roman"/>
          <w:sz w:val="24"/>
          <w:szCs w:val="24"/>
          <w:lang w:val="uk-UA"/>
        </w:rPr>
        <w:t xml:space="preserve"> </w:t>
      </w:r>
    </w:p>
    <w:tbl>
      <w:tblPr>
        <w:tblW w:w="9669" w:type="dxa"/>
        <w:tblInd w:w="108" w:type="dxa"/>
        <w:tblLayout w:type="fixed"/>
        <w:tblLook w:val="0000" w:firstRow="0" w:lastRow="0" w:firstColumn="0" w:lastColumn="0" w:noHBand="0" w:noVBand="0"/>
      </w:tblPr>
      <w:tblGrid>
        <w:gridCol w:w="5245"/>
        <w:gridCol w:w="4424"/>
      </w:tblGrid>
      <w:tr w:rsidR="00A12F4E" w:rsidRPr="00A808D1" w14:paraId="6E37EF7B" w14:textId="77777777" w:rsidTr="00A12F4E">
        <w:tc>
          <w:tcPr>
            <w:tcW w:w="5245" w:type="dxa"/>
            <w:vAlign w:val="center"/>
          </w:tcPr>
          <w:p w14:paraId="1F8026DB" w14:textId="77777777" w:rsidR="00A12F4E" w:rsidRPr="00A12F4E" w:rsidRDefault="00A12F4E" w:rsidP="00A12F4E">
            <w:pPr>
              <w:pStyle w:val="7"/>
              <w:tabs>
                <w:tab w:val="left" w:pos="4428"/>
              </w:tabs>
              <w:spacing w:after="0"/>
              <w:ind w:right="283"/>
              <w:rPr>
                <w:b/>
                <w:lang w:val="uk-UA"/>
              </w:rPr>
            </w:pPr>
            <w:r w:rsidRPr="00A12F4E">
              <w:rPr>
                <w:b/>
                <w:lang w:val="uk-UA"/>
              </w:rPr>
              <w:t>ЗАМОВНИК:</w:t>
            </w:r>
          </w:p>
        </w:tc>
        <w:tc>
          <w:tcPr>
            <w:tcW w:w="4424" w:type="dxa"/>
            <w:vAlign w:val="center"/>
          </w:tcPr>
          <w:p w14:paraId="125F5476" w14:textId="7A5B1DAC" w:rsidR="00A12F4E" w:rsidRPr="00A12F4E" w:rsidRDefault="009B4367" w:rsidP="00A12F4E">
            <w:pPr>
              <w:pStyle w:val="7"/>
              <w:spacing w:before="0" w:after="0"/>
              <w:rPr>
                <w:b/>
                <w:lang w:val="uk-UA"/>
              </w:rPr>
            </w:pPr>
            <w:r>
              <w:rPr>
                <w:b/>
                <w:lang w:val="uk-UA"/>
              </w:rPr>
              <w:t>ВИКОНАВЕЦЬ</w:t>
            </w:r>
            <w:r w:rsidR="00A12F4E" w:rsidRPr="00A12F4E">
              <w:rPr>
                <w:b/>
                <w:lang w:val="uk-UA"/>
              </w:rPr>
              <w:t>:</w:t>
            </w:r>
          </w:p>
        </w:tc>
      </w:tr>
      <w:tr w:rsidR="00A12F4E" w:rsidRPr="00A808D1" w14:paraId="791711E6" w14:textId="77777777" w:rsidTr="00A12F4E">
        <w:tc>
          <w:tcPr>
            <w:tcW w:w="5245" w:type="dxa"/>
            <w:vAlign w:val="center"/>
          </w:tcPr>
          <w:p w14:paraId="72EB3FDC" w14:textId="77777777" w:rsidR="00A12F4E" w:rsidRPr="00A12F4E" w:rsidRDefault="00A12F4E" w:rsidP="00A12F4E">
            <w:pPr>
              <w:pStyle w:val="7"/>
              <w:tabs>
                <w:tab w:val="left" w:pos="4428"/>
              </w:tabs>
              <w:spacing w:after="0"/>
              <w:ind w:right="283"/>
              <w:rPr>
                <w:b/>
                <w:lang w:val="uk-UA"/>
              </w:rPr>
            </w:pPr>
            <w:r w:rsidRPr="00A12F4E">
              <w:rPr>
                <w:b/>
                <w:lang w:val="uk-UA"/>
              </w:rPr>
              <w:t>Ковалівська сільська рада</w:t>
            </w:r>
          </w:p>
          <w:p w14:paraId="45FDD6A1" w14:textId="77777777" w:rsidR="00A12F4E" w:rsidRPr="00A12F4E" w:rsidRDefault="00A12F4E" w:rsidP="00A12F4E">
            <w:pPr>
              <w:pStyle w:val="7"/>
              <w:tabs>
                <w:tab w:val="left" w:pos="4428"/>
              </w:tabs>
              <w:spacing w:after="0"/>
              <w:ind w:right="283"/>
              <w:rPr>
                <w:b/>
                <w:lang w:val="uk-UA"/>
              </w:rPr>
            </w:pPr>
            <w:r w:rsidRPr="00A12F4E">
              <w:rPr>
                <w:b/>
                <w:lang w:val="uk-UA"/>
              </w:rPr>
              <w:t>Юридична адреса: 08652 Київська область Білоцерківський район с.Ковалівка вул.Монастирська буд.1</w:t>
            </w:r>
          </w:p>
          <w:p w14:paraId="361FB422" w14:textId="77777777" w:rsidR="00A12F4E" w:rsidRPr="00A12F4E" w:rsidRDefault="00A12F4E" w:rsidP="00A12F4E">
            <w:pPr>
              <w:pStyle w:val="7"/>
              <w:tabs>
                <w:tab w:val="left" w:pos="4428"/>
              </w:tabs>
              <w:spacing w:after="0"/>
              <w:ind w:right="283"/>
              <w:rPr>
                <w:b/>
                <w:lang w:val="uk-UA"/>
              </w:rPr>
            </w:pPr>
            <w:r w:rsidRPr="00A12F4E">
              <w:rPr>
                <w:b/>
                <w:lang w:val="uk-UA"/>
              </w:rPr>
              <w:t>р/р № UA</w:t>
            </w:r>
          </w:p>
          <w:p w14:paraId="794E476D" w14:textId="5EE05559" w:rsidR="00A12F4E" w:rsidRPr="00A12F4E" w:rsidRDefault="00A12F4E" w:rsidP="00A12F4E">
            <w:pPr>
              <w:pStyle w:val="7"/>
              <w:tabs>
                <w:tab w:val="left" w:pos="4428"/>
              </w:tabs>
              <w:spacing w:after="0"/>
              <w:ind w:right="283"/>
              <w:rPr>
                <w:b/>
                <w:lang w:val="uk-UA"/>
              </w:rPr>
            </w:pPr>
            <w:r w:rsidRPr="00A12F4E">
              <w:rPr>
                <w:b/>
                <w:lang w:val="uk-UA"/>
              </w:rPr>
              <w:t>ДКСУ м. Київ</w:t>
            </w:r>
            <w:r w:rsidR="00303751">
              <w:rPr>
                <w:b/>
                <w:lang w:val="uk-UA"/>
              </w:rPr>
              <w:t xml:space="preserve">  </w:t>
            </w:r>
            <w:r w:rsidRPr="00A12F4E">
              <w:rPr>
                <w:b/>
                <w:lang w:val="uk-UA"/>
              </w:rPr>
              <w:t>МФО 820172</w:t>
            </w:r>
          </w:p>
          <w:p w14:paraId="4B1720F3" w14:textId="77777777" w:rsidR="00A12F4E" w:rsidRPr="00A12F4E" w:rsidRDefault="00A12F4E" w:rsidP="00A12F4E">
            <w:pPr>
              <w:pStyle w:val="7"/>
              <w:tabs>
                <w:tab w:val="left" w:pos="4428"/>
              </w:tabs>
              <w:spacing w:after="0"/>
              <w:ind w:right="283"/>
              <w:rPr>
                <w:b/>
                <w:lang w:val="uk-UA"/>
              </w:rPr>
            </w:pPr>
            <w:r w:rsidRPr="00A12F4E">
              <w:rPr>
                <w:b/>
                <w:lang w:val="uk-UA"/>
              </w:rPr>
              <w:t>Код ЄДРПОУ 04359287</w:t>
            </w:r>
          </w:p>
          <w:p w14:paraId="5157E9F6" w14:textId="53827355" w:rsidR="00A12F4E" w:rsidRPr="00A12F4E" w:rsidRDefault="00A12F4E" w:rsidP="00A12F4E">
            <w:pPr>
              <w:pStyle w:val="7"/>
              <w:tabs>
                <w:tab w:val="left" w:pos="4428"/>
              </w:tabs>
              <w:spacing w:after="0"/>
              <w:ind w:right="283"/>
              <w:rPr>
                <w:b/>
                <w:lang w:val="uk-UA"/>
              </w:rPr>
            </w:pPr>
          </w:p>
        </w:tc>
        <w:tc>
          <w:tcPr>
            <w:tcW w:w="4424" w:type="dxa"/>
            <w:vAlign w:val="center"/>
          </w:tcPr>
          <w:p w14:paraId="34B75A7C" w14:textId="77777777" w:rsidR="00A12F4E" w:rsidRPr="00A12F4E" w:rsidRDefault="00A12F4E" w:rsidP="00A12F4E">
            <w:pPr>
              <w:pStyle w:val="7"/>
              <w:spacing w:after="0"/>
              <w:rPr>
                <w:b/>
                <w:lang w:val="uk-UA"/>
              </w:rPr>
            </w:pPr>
          </w:p>
        </w:tc>
      </w:tr>
      <w:tr w:rsidR="00A12F4E" w:rsidRPr="00A808D1" w14:paraId="67EA7659" w14:textId="77777777" w:rsidTr="00A12F4E">
        <w:tc>
          <w:tcPr>
            <w:tcW w:w="5245" w:type="dxa"/>
            <w:vAlign w:val="center"/>
          </w:tcPr>
          <w:p w14:paraId="6F417409" w14:textId="3D0D76CE" w:rsidR="00303751" w:rsidRPr="00303751" w:rsidRDefault="00303751" w:rsidP="00303751">
            <w:pPr>
              <w:rPr>
                <w:lang w:val="uk-UA" w:eastAsia="ru-RU"/>
              </w:rPr>
            </w:pPr>
          </w:p>
          <w:p w14:paraId="4D9F3C1F" w14:textId="77777777" w:rsidR="00A12F4E" w:rsidRPr="00A12F4E" w:rsidRDefault="00A12F4E" w:rsidP="00A12F4E">
            <w:pPr>
              <w:pStyle w:val="7"/>
              <w:tabs>
                <w:tab w:val="left" w:pos="4428"/>
              </w:tabs>
              <w:spacing w:after="0"/>
              <w:ind w:right="283"/>
              <w:rPr>
                <w:b/>
                <w:lang w:val="uk-UA"/>
              </w:rPr>
            </w:pPr>
            <w:r w:rsidRPr="00A12F4E">
              <w:rPr>
                <w:b/>
                <w:lang w:val="uk-UA"/>
              </w:rPr>
              <w:t>_______________/     Клюковська Р.Ф.</w:t>
            </w:r>
          </w:p>
        </w:tc>
        <w:tc>
          <w:tcPr>
            <w:tcW w:w="4424" w:type="dxa"/>
            <w:vAlign w:val="center"/>
          </w:tcPr>
          <w:p w14:paraId="70D24F38" w14:textId="77777777" w:rsidR="00A12F4E" w:rsidRPr="00A12F4E" w:rsidRDefault="00A12F4E" w:rsidP="00A12F4E">
            <w:pPr>
              <w:pStyle w:val="7"/>
              <w:spacing w:after="0"/>
              <w:rPr>
                <w:b/>
                <w:lang w:val="uk-UA"/>
              </w:rPr>
            </w:pPr>
          </w:p>
          <w:p w14:paraId="4F360F01" w14:textId="77777777" w:rsidR="00A12F4E" w:rsidRPr="00A12F4E" w:rsidRDefault="00A12F4E" w:rsidP="00A12F4E">
            <w:pPr>
              <w:pStyle w:val="7"/>
              <w:spacing w:after="0"/>
              <w:rPr>
                <w:b/>
                <w:lang w:val="uk-UA"/>
              </w:rPr>
            </w:pPr>
            <w:r w:rsidRPr="00A12F4E">
              <w:rPr>
                <w:b/>
                <w:lang w:val="uk-UA"/>
              </w:rPr>
              <w:t xml:space="preserve">__________________ / </w:t>
            </w:r>
          </w:p>
        </w:tc>
      </w:tr>
      <w:tr w:rsidR="00A12F4E" w:rsidRPr="00A808D1" w14:paraId="76234421" w14:textId="77777777" w:rsidTr="00A12F4E">
        <w:tc>
          <w:tcPr>
            <w:tcW w:w="5245" w:type="dxa"/>
            <w:vAlign w:val="center"/>
          </w:tcPr>
          <w:p w14:paraId="28CB1E22" w14:textId="77777777" w:rsidR="00A12F4E" w:rsidRPr="00A12F4E" w:rsidRDefault="00A12F4E" w:rsidP="00A12F4E">
            <w:pPr>
              <w:pStyle w:val="7"/>
              <w:tabs>
                <w:tab w:val="left" w:pos="4428"/>
              </w:tabs>
              <w:spacing w:after="0"/>
              <w:ind w:right="283"/>
              <w:rPr>
                <w:b/>
                <w:lang w:val="uk-UA"/>
              </w:rPr>
            </w:pPr>
            <w:r w:rsidRPr="00A12F4E">
              <w:rPr>
                <w:b/>
                <w:lang w:val="uk-UA"/>
              </w:rPr>
              <w:t>МП                       ПІП</w:t>
            </w:r>
          </w:p>
        </w:tc>
        <w:tc>
          <w:tcPr>
            <w:tcW w:w="4424" w:type="dxa"/>
            <w:vAlign w:val="center"/>
          </w:tcPr>
          <w:p w14:paraId="134FC41D" w14:textId="77777777" w:rsidR="00A12F4E" w:rsidRPr="00A12F4E" w:rsidRDefault="00A12F4E" w:rsidP="00A12F4E">
            <w:pPr>
              <w:pStyle w:val="7"/>
              <w:spacing w:after="0"/>
              <w:rPr>
                <w:b/>
                <w:lang w:val="uk-UA"/>
              </w:rPr>
            </w:pPr>
            <w:r w:rsidRPr="00A12F4E">
              <w:rPr>
                <w:b/>
                <w:lang w:val="uk-UA"/>
              </w:rPr>
              <w:t>МП                       ПІП</w:t>
            </w:r>
          </w:p>
        </w:tc>
      </w:tr>
    </w:tbl>
    <w:p w14:paraId="41F99DA6" w14:textId="77777777" w:rsidR="00C17DBD" w:rsidRPr="00054565" w:rsidRDefault="00C17DBD" w:rsidP="00A12F4E">
      <w:pPr>
        <w:pStyle w:val="a7"/>
        <w:ind w:firstLine="709"/>
        <w:jc w:val="both"/>
        <w:rPr>
          <w:b w:val="0"/>
          <w:sz w:val="24"/>
          <w:szCs w:val="24"/>
        </w:rPr>
      </w:pPr>
    </w:p>
    <w:sectPr w:rsidR="00C17DBD" w:rsidRPr="00054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EFF" w:usb1="F9DFFFFF" w:usb2="0000007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2.%1."/>
      <w:lvlJc w:val="left"/>
      <w:pPr>
        <w:tabs>
          <w:tab w:val="num" w:pos="708"/>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2A34E78"/>
    <w:multiLevelType w:val="hybridMultilevel"/>
    <w:tmpl w:val="B88A284A"/>
    <w:lvl w:ilvl="0" w:tplc="0CB60C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FE5D9B"/>
    <w:multiLevelType w:val="hybridMultilevel"/>
    <w:tmpl w:val="88F6CCB0"/>
    <w:lvl w:ilvl="0" w:tplc="128ABA8A">
      <w:start w:val="8"/>
      <w:numFmt w:val="decimal"/>
      <w:lvlText w:val="%1."/>
      <w:lvlJc w:val="left"/>
      <w:pPr>
        <w:tabs>
          <w:tab w:val="num" w:pos="720"/>
        </w:tabs>
        <w:ind w:left="720" w:hanging="360"/>
      </w:pPr>
      <w:rPr>
        <w:b/>
      </w:rPr>
    </w:lvl>
    <w:lvl w:ilvl="1" w:tplc="C50836EC">
      <w:numFmt w:val="none"/>
      <w:lvlText w:val=""/>
      <w:lvlJc w:val="left"/>
      <w:pPr>
        <w:tabs>
          <w:tab w:val="num" w:pos="360"/>
        </w:tabs>
        <w:ind w:left="0" w:firstLine="0"/>
      </w:pPr>
    </w:lvl>
    <w:lvl w:ilvl="2" w:tplc="43629396">
      <w:numFmt w:val="none"/>
      <w:lvlText w:val=""/>
      <w:lvlJc w:val="left"/>
      <w:pPr>
        <w:tabs>
          <w:tab w:val="num" w:pos="360"/>
        </w:tabs>
        <w:ind w:left="0" w:firstLine="0"/>
      </w:pPr>
    </w:lvl>
    <w:lvl w:ilvl="3" w:tplc="737CDEFE">
      <w:numFmt w:val="none"/>
      <w:lvlText w:val=""/>
      <w:lvlJc w:val="left"/>
      <w:pPr>
        <w:tabs>
          <w:tab w:val="num" w:pos="360"/>
        </w:tabs>
        <w:ind w:left="0" w:firstLine="0"/>
      </w:pPr>
    </w:lvl>
    <w:lvl w:ilvl="4" w:tplc="674A0178">
      <w:numFmt w:val="none"/>
      <w:lvlText w:val=""/>
      <w:lvlJc w:val="left"/>
      <w:pPr>
        <w:tabs>
          <w:tab w:val="num" w:pos="360"/>
        </w:tabs>
        <w:ind w:left="0" w:firstLine="0"/>
      </w:pPr>
    </w:lvl>
    <w:lvl w:ilvl="5" w:tplc="B5203896">
      <w:numFmt w:val="none"/>
      <w:lvlText w:val=""/>
      <w:lvlJc w:val="left"/>
      <w:pPr>
        <w:tabs>
          <w:tab w:val="num" w:pos="360"/>
        </w:tabs>
        <w:ind w:left="0" w:firstLine="0"/>
      </w:pPr>
    </w:lvl>
    <w:lvl w:ilvl="6" w:tplc="4ED49AF0">
      <w:numFmt w:val="none"/>
      <w:lvlText w:val=""/>
      <w:lvlJc w:val="left"/>
      <w:pPr>
        <w:tabs>
          <w:tab w:val="num" w:pos="360"/>
        </w:tabs>
        <w:ind w:left="0" w:firstLine="0"/>
      </w:pPr>
    </w:lvl>
    <w:lvl w:ilvl="7" w:tplc="6C546E44">
      <w:numFmt w:val="none"/>
      <w:lvlText w:val=""/>
      <w:lvlJc w:val="left"/>
      <w:pPr>
        <w:tabs>
          <w:tab w:val="num" w:pos="360"/>
        </w:tabs>
        <w:ind w:left="0" w:firstLine="0"/>
      </w:pPr>
    </w:lvl>
    <w:lvl w:ilvl="8" w:tplc="99200668">
      <w:numFmt w:val="none"/>
      <w:lvlText w:val=""/>
      <w:lvlJc w:val="left"/>
      <w:pPr>
        <w:tabs>
          <w:tab w:val="num" w:pos="360"/>
        </w:tabs>
        <w:ind w:left="0" w:firstLine="0"/>
      </w:pPr>
    </w:lvl>
  </w:abstractNum>
  <w:abstractNum w:abstractNumId="3" w15:restartNumberingAfterBreak="0">
    <w:nsid w:val="09BE5F72"/>
    <w:multiLevelType w:val="multilevel"/>
    <w:tmpl w:val="ECDEB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B243C"/>
    <w:multiLevelType w:val="hybridMultilevel"/>
    <w:tmpl w:val="92AC527A"/>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B270B2"/>
    <w:multiLevelType w:val="multilevel"/>
    <w:tmpl w:val="4E22D3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DD15994"/>
    <w:multiLevelType w:val="multilevel"/>
    <w:tmpl w:val="13A29508"/>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0E87118"/>
    <w:multiLevelType w:val="multilevel"/>
    <w:tmpl w:val="0CFEB19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83A6D82"/>
    <w:multiLevelType w:val="multilevel"/>
    <w:tmpl w:val="E68626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lvlOverride w:ilvl="2"/>
    <w:lvlOverride w:ilvl="3"/>
    <w:lvlOverride w:ilvl="4"/>
    <w:lvlOverride w:ilvl="5"/>
    <w:lvlOverride w:ilvl="6"/>
    <w:lvlOverride w:ilvl="7"/>
    <w:lvlOverride w:ilvl="8"/>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AA"/>
    <w:rsid w:val="0007632D"/>
    <w:rsid w:val="001A252C"/>
    <w:rsid w:val="00303751"/>
    <w:rsid w:val="00427435"/>
    <w:rsid w:val="00457981"/>
    <w:rsid w:val="00477BAA"/>
    <w:rsid w:val="00586C9F"/>
    <w:rsid w:val="006A1CA0"/>
    <w:rsid w:val="009B4367"/>
    <w:rsid w:val="00A12F4E"/>
    <w:rsid w:val="00A63E05"/>
    <w:rsid w:val="00BB4228"/>
    <w:rsid w:val="00C17DBD"/>
    <w:rsid w:val="00CB1FC4"/>
    <w:rsid w:val="00E13FDC"/>
    <w:rsid w:val="00F8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7555"/>
  <w15:chartTrackingRefBased/>
  <w15:docId w15:val="{1010542C-56FE-474F-8F8E-4D61A551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DBD"/>
  </w:style>
  <w:style w:type="paragraph" w:styleId="7">
    <w:name w:val="heading 7"/>
    <w:basedOn w:val="a"/>
    <w:next w:val="a"/>
    <w:link w:val="70"/>
    <w:qFormat/>
    <w:rsid w:val="00C17DB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List Paragraph (numbered (a)),List Paragraph_Num123,Elenco Normale"/>
    <w:basedOn w:val="a"/>
    <w:link w:val="a4"/>
    <w:uiPriority w:val="34"/>
    <w:qFormat/>
    <w:rsid w:val="00C17DBD"/>
    <w:pPr>
      <w:ind w:left="720"/>
      <w:contextualSpacing/>
    </w:pPr>
  </w:style>
  <w:style w:type="paragraph" w:customStyle="1" w:styleId="Standard">
    <w:name w:val="Standard"/>
    <w:qFormat/>
    <w:rsid w:val="00C17DB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4">
    <w:name w:val="Абзац списка Знак"/>
    <w:aliases w:val="Number Bullets Знак,List Paragraph (numbered (a)) Знак,List Paragraph_Num123 Знак,Elenco Normale Знак"/>
    <w:link w:val="a3"/>
    <w:uiPriority w:val="34"/>
    <w:qFormat/>
    <w:rsid w:val="00C17DBD"/>
  </w:style>
  <w:style w:type="paragraph" w:styleId="a5">
    <w:name w:val="Body Text"/>
    <w:basedOn w:val="a"/>
    <w:link w:val="a6"/>
    <w:rsid w:val="00C17DBD"/>
    <w:pPr>
      <w:spacing w:after="0" w:line="240" w:lineRule="auto"/>
    </w:pPr>
    <w:rPr>
      <w:rFonts w:ascii="Times New Roman" w:eastAsia="Times New Roman" w:hAnsi="Times New Roman" w:cs="Times New Roman"/>
      <w:b/>
      <w:bCs/>
      <w:sz w:val="32"/>
      <w:szCs w:val="24"/>
      <w:lang w:val="x-none" w:eastAsia="x-none"/>
    </w:rPr>
  </w:style>
  <w:style w:type="character" w:customStyle="1" w:styleId="a6">
    <w:name w:val="Основной текст Знак"/>
    <w:basedOn w:val="a0"/>
    <w:link w:val="a5"/>
    <w:rsid w:val="00C17DBD"/>
    <w:rPr>
      <w:rFonts w:ascii="Times New Roman" w:eastAsia="Times New Roman" w:hAnsi="Times New Roman" w:cs="Times New Roman"/>
      <w:b/>
      <w:bCs/>
      <w:sz w:val="32"/>
      <w:szCs w:val="24"/>
      <w:lang w:val="x-none" w:eastAsia="x-none"/>
    </w:rPr>
  </w:style>
  <w:style w:type="paragraph" w:styleId="HTML">
    <w:name w:val="HTML Preformatted"/>
    <w:aliases w:val=" Знак,Знак, Знак1,Знак2,Знак9"/>
    <w:basedOn w:val="a"/>
    <w:link w:val="HTML0"/>
    <w:uiPriority w:val="99"/>
    <w:rsid w:val="00C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aliases w:val=" Знак Знак,Знак Знак, Знак1 Знак,Знак2 Знак,Знак9 Знак"/>
    <w:basedOn w:val="a0"/>
    <w:link w:val="HTML"/>
    <w:uiPriority w:val="99"/>
    <w:rsid w:val="00C17DBD"/>
    <w:rPr>
      <w:rFonts w:ascii="Courier New" w:eastAsia="Times New Roman" w:hAnsi="Courier New" w:cs="Times New Roman"/>
      <w:sz w:val="20"/>
      <w:szCs w:val="20"/>
      <w:lang w:val="x-none" w:eastAsia="ar-SA"/>
    </w:rPr>
  </w:style>
  <w:style w:type="paragraph" w:customStyle="1" w:styleId="1">
    <w:name w:val="Обычный1"/>
    <w:rsid w:val="00C17DBD"/>
    <w:pPr>
      <w:spacing w:after="0" w:line="276" w:lineRule="auto"/>
    </w:pPr>
    <w:rPr>
      <w:rFonts w:ascii="Arial" w:eastAsia="Arial" w:hAnsi="Arial" w:cs="Arial"/>
      <w:color w:val="000000"/>
      <w:lang w:eastAsia="ru-RU"/>
    </w:rPr>
  </w:style>
  <w:style w:type="character" w:customStyle="1" w:styleId="70">
    <w:name w:val="Заголовок 7 Знак"/>
    <w:basedOn w:val="a0"/>
    <w:link w:val="7"/>
    <w:rsid w:val="00C17DBD"/>
    <w:rPr>
      <w:rFonts w:ascii="Times New Roman" w:eastAsia="Times New Roman" w:hAnsi="Times New Roman" w:cs="Times New Roman"/>
      <w:sz w:val="24"/>
      <w:szCs w:val="24"/>
      <w:lang w:eastAsia="ru-RU"/>
    </w:rPr>
  </w:style>
  <w:style w:type="paragraph" w:customStyle="1" w:styleId="a7">
    <w:basedOn w:val="a"/>
    <w:next w:val="a8"/>
    <w:qFormat/>
    <w:rsid w:val="00C17DBD"/>
    <w:pPr>
      <w:spacing w:after="0" w:line="240" w:lineRule="auto"/>
      <w:jc w:val="center"/>
    </w:pPr>
    <w:rPr>
      <w:rFonts w:ascii="Times New Roman" w:eastAsia="Times New Roman" w:hAnsi="Times New Roman" w:cs="Times New Roman"/>
      <w:b/>
      <w:sz w:val="28"/>
      <w:szCs w:val="20"/>
      <w:lang w:val="uk-UA" w:eastAsia="ru-RU"/>
    </w:rPr>
  </w:style>
  <w:style w:type="paragraph" w:styleId="2">
    <w:name w:val="Body Text 2"/>
    <w:basedOn w:val="a"/>
    <w:link w:val="20"/>
    <w:rsid w:val="00C17DBD"/>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C17DBD"/>
    <w:rPr>
      <w:rFonts w:ascii="Times New Roman" w:eastAsia="Times New Roman" w:hAnsi="Times New Roman" w:cs="Times New Roman"/>
      <w:sz w:val="24"/>
      <w:szCs w:val="24"/>
      <w:lang w:val="x-none" w:eastAsia="x-none"/>
    </w:rPr>
  </w:style>
  <w:style w:type="paragraph" w:styleId="a8">
    <w:name w:val="Title"/>
    <w:basedOn w:val="a"/>
    <w:next w:val="a"/>
    <w:link w:val="a9"/>
    <w:uiPriority w:val="10"/>
    <w:qFormat/>
    <w:rsid w:val="00C17D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C17D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10</cp:revision>
  <dcterms:created xsi:type="dcterms:W3CDTF">2024-03-04T13:30:00Z</dcterms:created>
  <dcterms:modified xsi:type="dcterms:W3CDTF">2024-03-06T14:29:00Z</dcterms:modified>
</cp:coreProperties>
</file>