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046918" w:rsidRPr="00046918">
        <w:rPr>
          <w:rFonts w:ascii="Times New Roman" w:eastAsia="Times New Roman" w:hAnsi="Times New Roman" w:cs="Times New Roman"/>
          <w:b/>
          <w:color w:val="000000"/>
        </w:rPr>
        <w:t>Саджанці дерев та квіткова продукція за ДК 021:2015 – код 03450000-9 «Розсадницька продукція»</w:t>
      </w:r>
      <w:r w:rsidR="00EE6729" w:rsidRPr="00EE6729">
        <w:rPr>
          <w:rFonts w:ascii="Times New Roman" w:eastAsia="Times New Roman" w:hAnsi="Times New Roman" w:cs="Times New Roman"/>
          <w:b/>
          <w:color w:val="000000"/>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B27369">
        <w:rPr>
          <w:rFonts w:ascii="Times New Roman" w:eastAsia="Times New Roman" w:hAnsi="Times New Roman" w:cs="Times New Roman"/>
          <w:color w:val="000000"/>
        </w:rPr>
        <w:t xml:space="preserve"> </w:t>
      </w:r>
      <w:r w:rsidR="00B27369" w:rsidRPr="00B27369">
        <w:rPr>
          <w:rFonts w:ascii="Times New Roman" w:eastAsia="Times New Roman" w:hAnsi="Times New Roman" w:cs="Times New Roman"/>
          <w:color w:val="000000"/>
        </w:rPr>
        <w:t>Якість саджанців дерев повинна відповідати вимогам діючих державних стандартів та вимогам Закону України від 26.12.2002 № 411-IV «Про насіння і садивний матеріал»</w:t>
      </w:r>
    </w:p>
    <w:p w:rsidR="006F1A06" w:rsidRPr="00CD4A2F" w:rsidRDefault="005677EE" w:rsidP="00B27369">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w:t>
      </w:r>
      <w:r w:rsidR="00B27369">
        <w:rPr>
          <w:rFonts w:ascii="Times New Roman" w:eastAsia="Times New Roman" w:hAnsi="Times New Roman" w:cs="Times New Roman"/>
        </w:rPr>
        <w:t>3</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770C9" w:rsidRDefault="004D741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2.</w:t>
      </w:r>
      <w:r w:rsidR="00B27369">
        <w:rPr>
          <w:rFonts w:ascii="Times New Roman" w:eastAsia="Times New Roman" w:hAnsi="Times New Roman" w:cs="Times New Roman"/>
          <w:color w:val="000000"/>
        </w:rPr>
        <w:t>4</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 xml:space="preserve">У разі поставки Товару неналежної якості або виявлення недоліків (дефектів, невідповідності), в тому числі товарного вигляду, поставленого,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0770C9">
        <w:rPr>
          <w:rFonts w:ascii="Times New Roman" w:eastAsia="Times New Roman" w:hAnsi="Times New Roman" w:cs="Times New Roman"/>
          <w:color w:val="000000"/>
        </w:rPr>
        <w:t>3</w:t>
      </w:r>
      <w:r w:rsidR="00954DEF" w:rsidRPr="002D1061">
        <w:rPr>
          <w:rFonts w:ascii="Times New Roman" w:eastAsia="Times New Roman" w:hAnsi="Times New Roman" w:cs="Times New Roman"/>
          <w:color w:val="000000"/>
        </w:rPr>
        <w:t xml:space="preserve"> (</w:t>
      </w:r>
      <w:r w:rsidR="000770C9">
        <w:rPr>
          <w:rFonts w:ascii="Times New Roman" w:eastAsia="Times New Roman" w:hAnsi="Times New Roman" w:cs="Times New Roman"/>
          <w:color w:val="000000"/>
        </w:rPr>
        <w:t>трьох</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w:t>
      </w:r>
    </w:p>
    <w:p w:rsidR="006F1A06"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0770C9">
        <w:rPr>
          <w:rFonts w:ascii="Times New Roman" w:eastAsia="Times New Roman" w:hAnsi="Times New Roman" w:cs="Times New Roman"/>
        </w:rPr>
        <w:t>5</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0770C9" w:rsidRPr="00CD4A2F" w:rsidRDefault="000770C9"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2.6. </w:t>
      </w:r>
      <w:r w:rsidRPr="000770C9">
        <w:rPr>
          <w:rFonts w:ascii="Times New Roman" w:eastAsia="Times New Roman" w:hAnsi="Times New Roman" w:cs="Times New Roman"/>
        </w:rPr>
        <w:t>Постачальник зобов’язаний замінити загиблий посадковий матеріал за власний рахунок протягом року з дати постачання товару</w:t>
      </w:r>
      <w:r>
        <w:rPr>
          <w:rFonts w:ascii="Times New Roman" w:eastAsia="Times New Roman" w:hAnsi="Times New Roman" w:cs="Times New Roman"/>
        </w:rPr>
        <w:t>.</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w:t>
      </w:r>
      <w:r w:rsidR="00B11F95">
        <w:rPr>
          <w:rFonts w:ascii="Times New Roman" w:eastAsia="Times New Roman" w:hAnsi="Times New Roman" w:cs="Times New Roman"/>
        </w:rPr>
        <w:t>3</w:t>
      </w:r>
      <w:r w:rsidR="00CE2559">
        <w:rPr>
          <w:rFonts w:ascii="Times New Roman" w:eastAsia="Times New Roman" w:hAnsi="Times New Roman" w:cs="Times New Roman"/>
        </w:rPr>
        <w:t>-х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lastRenderedPageBreak/>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CD4A2F">
        <w:rPr>
          <w:rFonts w:ascii="Times New Roman" w:eastAsia="Times New Roman" w:hAnsi="Times New Roman" w:cs="Times New Roman"/>
          <w:highlight w:val="white"/>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411B2F" w:rsidRDefault="00411B2F" w:rsidP="00411B2F">
      <w:pPr>
        <w:spacing w:after="0" w:line="240" w:lineRule="auto"/>
        <w:ind w:right="-143" w:firstLine="567"/>
        <w:jc w:val="both"/>
        <w:rPr>
          <w:rFonts w:ascii="Times New Roman" w:eastAsia="Times New Roman" w:hAnsi="Times New Roman" w:cs="Times New Roman"/>
        </w:rPr>
      </w:pP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751845">
        <w:rPr>
          <w:rFonts w:ascii="Times New Roman" w:eastAsia="Times New Roman" w:hAnsi="Times New Roman" w:cs="Times New Roman"/>
          <w:i/>
        </w:rPr>
        <w:lastRenderedPageBreak/>
        <w:t>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lastRenderedPageBreak/>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490DBB" w:rsidRDefault="00490DBB" w:rsidP="00411B2F">
      <w:pPr>
        <w:spacing w:after="0" w:line="240" w:lineRule="auto"/>
        <w:jc w:val="right"/>
        <w:rPr>
          <w:rFonts w:ascii="Times New Roman" w:eastAsia="Times New Roman" w:hAnsi="Times New Roman" w:cs="Times New Roman"/>
        </w:rPr>
      </w:pPr>
      <w:bookmarkStart w:id="18" w:name="_heading=h.vstewytzewx" w:colFirst="0" w:colLast="0"/>
      <w:bookmarkEnd w:id="18"/>
    </w:p>
    <w:p w:rsidR="00490DBB" w:rsidRDefault="00490DBB" w:rsidP="00411B2F">
      <w:pPr>
        <w:spacing w:after="0" w:line="240" w:lineRule="auto"/>
        <w:jc w:val="right"/>
        <w:rPr>
          <w:rFonts w:ascii="Times New Roman" w:eastAsia="Times New Roman" w:hAnsi="Times New Roman" w:cs="Times New Roman"/>
        </w:rPr>
      </w:pPr>
    </w:p>
    <w:p w:rsidR="006E489C" w:rsidRDefault="006E489C" w:rsidP="001D3D6F">
      <w:pPr>
        <w:spacing w:after="0" w:line="240" w:lineRule="auto"/>
        <w:rPr>
          <w:rFonts w:ascii="Times New Roman" w:eastAsia="Times New Roman" w:hAnsi="Times New Roman" w:cs="Times New Roman"/>
        </w:rPr>
      </w:pPr>
      <w:bookmarkStart w:id="19" w:name="_GoBack"/>
      <w:bookmarkEnd w:id="19"/>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277DDB" w:rsidRDefault="00277DDB"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46918"/>
    <w:rsid w:val="00053022"/>
    <w:rsid w:val="00067F19"/>
    <w:rsid w:val="000770C9"/>
    <w:rsid w:val="0015125C"/>
    <w:rsid w:val="001D3D6F"/>
    <w:rsid w:val="00203051"/>
    <w:rsid w:val="0021242A"/>
    <w:rsid w:val="00225017"/>
    <w:rsid w:val="00277DDB"/>
    <w:rsid w:val="0028363C"/>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7DD5"/>
    <w:rsid w:val="005677EE"/>
    <w:rsid w:val="006B4070"/>
    <w:rsid w:val="006E489C"/>
    <w:rsid w:val="006F1A06"/>
    <w:rsid w:val="00751845"/>
    <w:rsid w:val="0075341B"/>
    <w:rsid w:val="0077527F"/>
    <w:rsid w:val="007A795D"/>
    <w:rsid w:val="007D5A68"/>
    <w:rsid w:val="0086622B"/>
    <w:rsid w:val="008A0A97"/>
    <w:rsid w:val="008F0683"/>
    <w:rsid w:val="00923BEE"/>
    <w:rsid w:val="00954DEF"/>
    <w:rsid w:val="009A7D1E"/>
    <w:rsid w:val="009C1410"/>
    <w:rsid w:val="009F2766"/>
    <w:rsid w:val="00A07B6B"/>
    <w:rsid w:val="00A21C5A"/>
    <w:rsid w:val="00A348AC"/>
    <w:rsid w:val="00A42771"/>
    <w:rsid w:val="00A913B0"/>
    <w:rsid w:val="00AC0619"/>
    <w:rsid w:val="00AF416C"/>
    <w:rsid w:val="00B11F95"/>
    <w:rsid w:val="00B27369"/>
    <w:rsid w:val="00B41C05"/>
    <w:rsid w:val="00B97138"/>
    <w:rsid w:val="00BA0DDF"/>
    <w:rsid w:val="00BD495D"/>
    <w:rsid w:val="00C13F6B"/>
    <w:rsid w:val="00C21807"/>
    <w:rsid w:val="00C22BB9"/>
    <w:rsid w:val="00C24EBE"/>
    <w:rsid w:val="00C43B5C"/>
    <w:rsid w:val="00CD4A2F"/>
    <w:rsid w:val="00CE2559"/>
    <w:rsid w:val="00D36E47"/>
    <w:rsid w:val="00D45F90"/>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19224</Words>
  <Characters>10959</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061</cp:lastModifiedBy>
  <cp:revision>2</cp:revision>
  <dcterms:created xsi:type="dcterms:W3CDTF">2024-03-13T09:22:00Z</dcterms:created>
  <dcterms:modified xsi:type="dcterms:W3CDTF">2024-03-13T09:22:00Z</dcterms:modified>
</cp:coreProperties>
</file>