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E2" w:rsidRPr="009700E2" w:rsidRDefault="009700E2" w:rsidP="00180544">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9700E2" w:rsidRPr="009700E2" w:rsidRDefault="009700E2" w:rsidP="00180544">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9700E2" w:rsidRPr="009700E2" w:rsidRDefault="009700E2" w:rsidP="006F0F85">
      <w:pPr>
        <w:suppressAutoHyphens/>
        <w:jc w:val="right"/>
        <w:rPr>
          <w:rFonts w:ascii="Times New Roman" w:hAnsi="Times New Roman" w:cs="Times New Roman"/>
          <w:sz w:val="28"/>
          <w:szCs w:val="28"/>
          <w:lang w:eastAsia="ar-SA"/>
        </w:rPr>
      </w:pPr>
      <w:r w:rsidRPr="009700E2">
        <w:rPr>
          <w:rFonts w:ascii="Times New Roman" w:hAnsi="Times New Roman" w:cs="Times New Roman"/>
          <w:sz w:val="28"/>
          <w:szCs w:val="28"/>
          <w:lang w:eastAsia="ar-SA"/>
        </w:rPr>
        <w:tab/>
      </w: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Pr="009700E2" w:rsidRDefault="009700E2" w:rsidP="006F0F85">
      <w:pPr>
        <w:suppressAutoHyphens/>
        <w:jc w:val="right"/>
        <w:rPr>
          <w:rFonts w:ascii="Times New Roman" w:hAnsi="Times New Roman" w:cs="Times New Roman"/>
          <w:sz w:val="28"/>
          <w:szCs w:val="28"/>
          <w:lang w:eastAsia="ar-SA"/>
        </w:rPr>
      </w:pPr>
    </w:p>
    <w:p w:rsidR="009700E2" w:rsidRDefault="009700E2" w:rsidP="009700E2">
      <w:pPr>
        <w:suppressAutoHyphens/>
        <w:ind w:left="5760"/>
        <w:rPr>
          <w:rFonts w:ascii="Times New Roman" w:hAnsi="Times New Roman" w:cs="Times New Roman"/>
          <w:b/>
          <w:sz w:val="28"/>
          <w:szCs w:val="28"/>
          <w:lang w:eastAsia="ar-SA"/>
        </w:rPr>
      </w:pPr>
      <w:r>
        <w:rPr>
          <w:rFonts w:ascii="Times New Roman" w:hAnsi="Times New Roman" w:cs="Times New Roman"/>
          <w:b/>
          <w:sz w:val="28"/>
          <w:szCs w:val="28"/>
          <w:lang w:eastAsia="ar-SA"/>
        </w:rPr>
        <w:t>ЗАТВЕРДЖЕНО</w:t>
      </w:r>
    </w:p>
    <w:p w:rsidR="009700E2" w:rsidRPr="00CD7B29" w:rsidRDefault="00180544" w:rsidP="00720518">
      <w:pPr>
        <w:suppressAutoHyphens/>
        <w:ind w:left="5812"/>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рішенням уповноваженої особи </w:t>
      </w:r>
      <w:r>
        <w:rPr>
          <w:rFonts w:ascii="Times New Roman" w:hAnsi="Times New Roman" w:cs="Times New Roman"/>
          <w:sz w:val="28"/>
          <w:szCs w:val="28"/>
          <w:lang w:val="en-US" w:eastAsia="ar-SA"/>
        </w:rPr>
        <w:t xml:space="preserve">            </w:t>
      </w:r>
      <w:r w:rsidR="009700E2" w:rsidRPr="00CD7B29">
        <w:rPr>
          <w:rFonts w:ascii="Times New Roman" w:hAnsi="Times New Roman" w:cs="Times New Roman"/>
          <w:sz w:val="28"/>
          <w:szCs w:val="28"/>
          <w:lang w:eastAsia="ar-SA"/>
        </w:rPr>
        <w:t xml:space="preserve">від </w:t>
      </w:r>
      <w:r w:rsidR="00CD7B29">
        <w:rPr>
          <w:rFonts w:ascii="Times New Roman" w:hAnsi="Times New Roman" w:cs="Times New Roman"/>
          <w:sz w:val="28"/>
          <w:szCs w:val="28"/>
          <w:lang w:eastAsia="ar-SA"/>
        </w:rPr>
        <w:t>31</w:t>
      </w:r>
      <w:r w:rsidR="009700E2" w:rsidRPr="00CD7B29">
        <w:rPr>
          <w:rFonts w:ascii="Times New Roman" w:hAnsi="Times New Roman" w:cs="Times New Roman"/>
          <w:sz w:val="28"/>
          <w:szCs w:val="28"/>
          <w:lang w:eastAsia="ar-SA"/>
        </w:rPr>
        <w:t>.</w:t>
      </w:r>
      <w:r w:rsidR="0035682C" w:rsidRPr="00CD7B29">
        <w:rPr>
          <w:rFonts w:ascii="Times New Roman" w:hAnsi="Times New Roman" w:cs="Times New Roman"/>
          <w:sz w:val="28"/>
          <w:szCs w:val="28"/>
          <w:lang w:val="en-US" w:eastAsia="ar-SA"/>
        </w:rPr>
        <w:t>01</w:t>
      </w:r>
      <w:r w:rsidR="0035682C" w:rsidRPr="00CD7B29">
        <w:rPr>
          <w:rFonts w:ascii="Times New Roman" w:hAnsi="Times New Roman" w:cs="Times New Roman"/>
          <w:sz w:val="28"/>
          <w:szCs w:val="28"/>
          <w:lang w:eastAsia="ar-SA"/>
        </w:rPr>
        <w:t>.2023</w:t>
      </w:r>
      <w:r w:rsidR="00A95D3D" w:rsidRPr="00CD7B29">
        <w:rPr>
          <w:rFonts w:ascii="Times New Roman" w:hAnsi="Times New Roman" w:cs="Times New Roman"/>
          <w:sz w:val="28"/>
          <w:szCs w:val="28"/>
          <w:lang w:eastAsia="ar-SA"/>
        </w:rPr>
        <w:t xml:space="preserve"> </w:t>
      </w:r>
      <w:r w:rsidR="009700E2" w:rsidRPr="00CD7B29">
        <w:rPr>
          <w:rFonts w:ascii="Times New Roman" w:hAnsi="Times New Roman" w:cs="Times New Roman"/>
          <w:sz w:val="28"/>
          <w:szCs w:val="28"/>
          <w:lang w:eastAsia="ar-SA"/>
        </w:rPr>
        <w:t xml:space="preserve"> №</w:t>
      </w:r>
      <w:r w:rsidR="00CD7B29" w:rsidRPr="00CD7B29">
        <w:rPr>
          <w:rFonts w:ascii="Times New Roman" w:hAnsi="Times New Roman" w:cs="Times New Roman"/>
          <w:sz w:val="28"/>
          <w:szCs w:val="28"/>
          <w:lang w:eastAsia="ar-SA"/>
        </w:rPr>
        <w:t>3</w:t>
      </w:r>
    </w:p>
    <w:p w:rsidR="009700E2" w:rsidRPr="009700E2" w:rsidRDefault="009700E2" w:rsidP="009700E2">
      <w:pPr>
        <w:suppressAutoHyphens/>
        <w:ind w:firstLine="4962"/>
        <w:rPr>
          <w:rFonts w:ascii="Times New Roman" w:hAnsi="Times New Roman" w:cs="Times New Roman"/>
          <w:sz w:val="28"/>
          <w:szCs w:val="28"/>
          <w:lang w:eastAsia="ar-SA"/>
        </w:rPr>
      </w:pPr>
      <w:r w:rsidRPr="009700E2">
        <w:rPr>
          <w:rFonts w:ascii="Times New Roman" w:hAnsi="Times New Roman" w:cs="Times New Roman"/>
          <w:sz w:val="28"/>
          <w:szCs w:val="28"/>
          <w:lang w:eastAsia="ar-SA"/>
        </w:rPr>
        <w:t xml:space="preserve">             </w:t>
      </w:r>
    </w:p>
    <w:p w:rsidR="00BC29C9" w:rsidRPr="009700E2" w:rsidRDefault="00BC29C9" w:rsidP="00BC29C9">
      <w:pPr>
        <w:spacing w:after="0" w:line="240" w:lineRule="auto"/>
        <w:rPr>
          <w:rFonts w:ascii="Times New Roman" w:eastAsia="Times New Roman" w:hAnsi="Times New Roman" w:cs="Times New Roman"/>
          <w:b/>
          <w:bCs/>
          <w:sz w:val="28"/>
          <w:szCs w:val="28"/>
        </w:rPr>
      </w:pPr>
      <w:r w:rsidRPr="009700E2">
        <w:rPr>
          <w:rFonts w:ascii="Times New Roman" w:eastAsia="Times New Roman" w:hAnsi="Times New Roman" w:cs="Times New Roman"/>
          <w:b/>
          <w:bCs/>
          <w:sz w:val="28"/>
          <w:szCs w:val="28"/>
        </w:rPr>
        <w:t xml:space="preserve">                                                     </w:t>
      </w:r>
    </w:p>
    <w:p w:rsidR="00BC29C9" w:rsidRPr="009700E2" w:rsidRDefault="00BC29C9" w:rsidP="00BC29C9">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 xml:space="preserve">ТЕНДЕРНА ДОКУМЕНТАЦІЯ </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b/>
          <w:sz w:val="28"/>
          <w:szCs w:val="28"/>
        </w:rPr>
        <w:t> </w:t>
      </w: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xml:space="preserve">на закупівлю </w:t>
      </w:r>
      <w:r w:rsidRPr="009700E2">
        <w:rPr>
          <w:rFonts w:ascii="Times New Roman" w:eastAsia="Times New Roman" w:hAnsi="Times New Roman" w:cs="Times New Roman"/>
          <w:b/>
          <w:sz w:val="28"/>
          <w:szCs w:val="28"/>
        </w:rPr>
        <w:t>товару</w:t>
      </w:r>
    </w:p>
    <w:p w:rsidR="00BC29C9" w:rsidRPr="009700E2" w:rsidRDefault="00BC29C9" w:rsidP="00BC29C9">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 </w:t>
      </w:r>
    </w:p>
    <w:p w:rsidR="0066016B" w:rsidRPr="0066016B" w:rsidRDefault="0066016B" w:rsidP="0066016B">
      <w:pPr>
        <w:suppressAutoHyphens/>
        <w:spacing w:after="0" w:line="240" w:lineRule="auto"/>
        <w:jc w:val="center"/>
        <w:rPr>
          <w:rFonts w:ascii="Times New Roman" w:eastAsia="Times New Roman" w:hAnsi="Times New Roman" w:cs="Times New Roman"/>
          <w:b/>
          <w:sz w:val="28"/>
          <w:szCs w:val="28"/>
          <w:lang w:eastAsia="ru-RU"/>
        </w:rPr>
      </w:pPr>
      <w:r w:rsidRPr="0066016B">
        <w:rPr>
          <w:rFonts w:ascii="Times New Roman" w:eastAsia="Times New Roman" w:hAnsi="Times New Roman" w:cs="Times New Roman"/>
          <w:b/>
          <w:sz w:val="28"/>
          <w:szCs w:val="28"/>
          <w:lang w:eastAsia="ru-RU"/>
        </w:rPr>
        <w:t xml:space="preserve">Витратні матеріали для гемодіалізу </w:t>
      </w:r>
    </w:p>
    <w:p w:rsidR="0066016B" w:rsidRPr="0066016B" w:rsidRDefault="0066016B" w:rsidP="0066016B">
      <w:pPr>
        <w:suppressAutoHyphens/>
        <w:spacing w:after="0" w:line="240" w:lineRule="auto"/>
        <w:jc w:val="center"/>
        <w:rPr>
          <w:rFonts w:ascii="Times New Roman" w:eastAsia="Times New Roman" w:hAnsi="Times New Roman" w:cs="Times New Roman"/>
          <w:b/>
          <w:sz w:val="28"/>
          <w:szCs w:val="28"/>
          <w:lang w:eastAsia="ru-RU"/>
        </w:rPr>
      </w:pPr>
      <w:r w:rsidRPr="0066016B">
        <w:rPr>
          <w:rFonts w:ascii="Times New Roman" w:eastAsia="Times New Roman" w:hAnsi="Times New Roman" w:cs="Times New Roman"/>
          <w:b/>
          <w:sz w:val="28"/>
          <w:szCs w:val="28"/>
          <w:lang w:eastAsia="ru-RU"/>
        </w:rPr>
        <w:t xml:space="preserve">(НК 024:2019 - 58093  Набір для проведення гемодіалізу; НК 024:2019 - 47739 Фільтр для очистки діалізу від пірогенів для системи гемодіалізу) </w:t>
      </w:r>
    </w:p>
    <w:p w:rsidR="0066016B" w:rsidRPr="0066016B" w:rsidRDefault="0066016B" w:rsidP="0066016B">
      <w:pPr>
        <w:suppressAutoHyphens/>
        <w:spacing w:after="0" w:line="240" w:lineRule="auto"/>
        <w:jc w:val="center"/>
        <w:rPr>
          <w:rFonts w:ascii="Times New Roman" w:eastAsia="Times New Roman" w:hAnsi="Times New Roman" w:cs="Times New Roman"/>
          <w:b/>
          <w:sz w:val="28"/>
          <w:szCs w:val="28"/>
          <w:lang w:eastAsia="ru-RU"/>
        </w:rPr>
      </w:pPr>
      <w:r w:rsidRPr="0066016B">
        <w:rPr>
          <w:rFonts w:ascii="Times New Roman" w:eastAsia="Times New Roman" w:hAnsi="Times New Roman" w:cs="Times New Roman"/>
          <w:b/>
          <w:sz w:val="28"/>
          <w:szCs w:val="28"/>
          <w:lang w:eastAsia="ru-RU"/>
        </w:rPr>
        <w:t>(Код ДК ЄЗС 021:2015 - 33180000-5 Апаратура для підтримування фізіологічних функцій організму)</w:t>
      </w:r>
    </w:p>
    <w:p w:rsidR="0066016B" w:rsidRPr="0066016B" w:rsidRDefault="0066016B" w:rsidP="0066016B">
      <w:pPr>
        <w:suppressAutoHyphens/>
        <w:spacing w:after="0" w:line="240" w:lineRule="auto"/>
        <w:jc w:val="center"/>
        <w:rPr>
          <w:rFonts w:ascii="Times New Roman" w:eastAsia="Times New Roman" w:hAnsi="Times New Roman" w:cs="Times New Roman"/>
          <w:b/>
          <w:kern w:val="2"/>
          <w:sz w:val="28"/>
          <w:szCs w:val="28"/>
          <w:lang w:eastAsia="zh-CN"/>
        </w:rPr>
      </w:pPr>
    </w:p>
    <w:p w:rsidR="00BC29C9" w:rsidRPr="009700E2" w:rsidRDefault="00BC29C9" w:rsidP="001259E5">
      <w:pPr>
        <w:spacing w:before="240" w:after="0" w:line="240" w:lineRule="auto"/>
        <w:jc w:val="center"/>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BC29C9" w:rsidP="00BC29C9">
      <w:pPr>
        <w:spacing w:before="240" w:after="0" w:line="240" w:lineRule="auto"/>
        <w:rPr>
          <w:rFonts w:ascii="Times New Roman" w:eastAsia="Times New Roman" w:hAnsi="Times New Roman" w:cs="Times New Roman"/>
          <w:sz w:val="28"/>
          <w:szCs w:val="28"/>
        </w:rPr>
      </w:pPr>
    </w:p>
    <w:p w:rsidR="00BC29C9" w:rsidRPr="009700E2" w:rsidRDefault="00026CEF" w:rsidP="00BC29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 Городенка</w:t>
      </w:r>
    </w:p>
    <w:p w:rsidR="00BC29C9" w:rsidRPr="009700E2" w:rsidRDefault="00BC29C9" w:rsidP="00BC29C9">
      <w:pPr>
        <w:spacing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2023 рік</w:t>
      </w:r>
    </w:p>
    <w:p w:rsidR="00BC29C9" w:rsidRPr="009700E2" w:rsidRDefault="00BC29C9" w:rsidP="00BC29C9">
      <w:pPr>
        <w:spacing w:after="0" w:line="240" w:lineRule="auto"/>
        <w:rPr>
          <w:rFonts w:ascii="Times New Roman" w:eastAsia="Times New Roman" w:hAnsi="Times New Roman" w:cs="Times New Roman"/>
          <w:sz w:val="28"/>
          <w:szCs w:val="28"/>
        </w:rPr>
      </w:pPr>
    </w:p>
    <w:p w:rsidR="00A1230F" w:rsidRDefault="00A1230F">
      <w:pPr>
        <w:spacing w:before="240" w:after="0" w:line="240" w:lineRule="auto"/>
        <w:jc w:val="right"/>
        <w:rPr>
          <w:rFonts w:ascii="Times New Roman" w:eastAsia="Times New Roman" w:hAnsi="Times New Roman" w:cs="Times New Roman"/>
          <w:b/>
          <w:i/>
          <w:color w:val="4A86E8"/>
          <w:sz w:val="24"/>
          <w:szCs w:val="24"/>
          <w:highlight w:val="white"/>
        </w:rPr>
      </w:pPr>
    </w:p>
    <w:p w:rsidR="0048186D" w:rsidRDefault="0048186D" w:rsidP="0066016B">
      <w:pPr>
        <w:spacing w:before="240" w:after="0" w:line="240" w:lineRule="auto"/>
        <w:rPr>
          <w:rFonts w:ascii="Times New Roman" w:eastAsia="Times New Roman" w:hAnsi="Times New Roman" w:cs="Times New Roman"/>
          <w:b/>
          <w:i/>
          <w:color w:val="4A86E8"/>
          <w:sz w:val="24"/>
          <w:szCs w:val="24"/>
          <w:highlight w:val="white"/>
        </w:rPr>
      </w:pPr>
    </w:p>
    <w:p w:rsidR="00A1230F" w:rsidRDefault="00A1230F">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1230F" w:rsidRPr="00BC29C9">
        <w:trPr>
          <w:trHeight w:val="416"/>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lastRenderedPageBreak/>
              <w:t>№</w:t>
            </w:r>
          </w:p>
        </w:tc>
        <w:tc>
          <w:tcPr>
            <w:tcW w:w="9255" w:type="dxa"/>
            <w:gridSpan w:val="2"/>
            <w:vAlign w:val="center"/>
          </w:tcPr>
          <w:p w:rsidR="00A1230F" w:rsidRPr="00BC29C9" w:rsidRDefault="00E17B93">
            <w:pPr>
              <w:jc w:val="center"/>
              <w:rPr>
                <w:rFonts w:ascii="Times New Roman" w:eastAsia="Times New Roman" w:hAnsi="Times New Roman" w:cs="Times New Roman"/>
                <w:b/>
              </w:rPr>
            </w:pPr>
            <w:r w:rsidRPr="00BC29C9">
              <w:rPr>
                <w:rFonts w:ascii="Times New Roman" w:eastAsia="Times New Roman" w:hAnsi="Times New Roman" w:cs="Times New Roman"/>
                <w:b/>
              </w:rPr>
              <w:t>Розділ 1. Загальні положення</w:t>
            </w:r>
          </w:p>
        </w:tc>
      </w:tr>
      <w:tr w:rsidR="00A1230F" w:rsidRPr="00BC29C9">
        <w:trPr>
          <w:trHeight w:val="411"/>
          <w:jc w:val="center"/>
        </w:trPr>
        <w:tc>
          <w:tcPr>
            <w:tcW w:w="70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2</w:t>
            </w:r>
          </w:p>
        </w:tc>
        <w:tc>
          <w:tcPr>
            <w:tcW w:w="6420" w:type="dxa"/>
            <w:vAlign w:val="center"/>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rPr>
              <w:t>3</w:t>
            </w:r>
          </w:p>
        </w:tc>
      </w:tr>
      <w:tr w:rsidR="00A1230F" w:rsidRPr="00BC29C9">
        <w:trPr>
          <w:trHeight w:val="1119"/>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rPr>
              <w:t>Тендерну д</w:t>
            </w:r>
            <w:r w:rsidRPr="00BC29C9">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Закон)</w:t>
            </w:r>
            <w:r w:rsidRPr="00BC29C9">
              <w:rPr>
                <w:rFonts w:ascii="Times New Roman" w:eastAsia="Times New Roman" w:hAnsi="Times New Roman" w:cs="Times New Roman"/>
              </w:rPr>
              <w:t xml:space="preserve"> та Особливостей здійснення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29C9">
              <w:rPr>
                <w:rFonts w:ascii="Times New Roman" w:eastAsia="Times New Roman" w:hAnsi="Times New Roman" w:cs="Times New Roman"/>
              </w:rPr>
              <w:t>Особливостях.</w:t>
            </w:r>
          </w:p>
        </w:tc>
      </w:tr>
      <w:tr w:rsidR="00A1230F" w:rsidRPr="00BC29C9">
        <w:trPr>
          <w:trHeight w:val="6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замовника торгів</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color w:val="000000"/>
              </w:rPr>
              <w:t> </w:t>
            </w:r>
          </w:p>
        </w:tc>
      </w:tr>
      <w:tr w:rsidR="00BC29C9" w:rsidRPr="00BC29C9">
        <w:trPr>
          <w:trHeight w:val="285"/>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2.1</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повне найменування</w:t>
            </w:r>
          </w:p>
        </w:tc>
        <w:tc>
          <w:tcPr>
            <w:tcW w:w="6420" w:type="dxa"/>
          </w:tcPr>
          <w:p w:rsidR="00BC29C9" w:rsidRPr="00972519" w:rsidRDefault="00972519" w:rsidP="00BC29C9">
            <w:pPr>
              <w:jc w:val="both"/>
              <w:rPr>
                <w:rFonts w:ascii="Times New Roman" w:hAnsi="Times New Roman" w:cs="Times New Roman"/>
                <w:b/>
                <w:i/>
                <w:iCs/>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BC29C9" w:rsidRPr="00BC29C9">
        <w:trPr>
          <w:trHeight w:val="510"/>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2.2</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color w:val="000000"/>
              </w:rPr>
              <w:t>місцезнаходження</w:t>
            </w:r>
          </w:p>
        </w:tc>
        <w:tc>
          <w:tcPr>
            <w:tcW w:w="6420" w:type="dxa"/>
          </w:tcPr>
          <w:p w:rsidR="00BC29C9" w:rsidRPr="004D65D8" w:rsidRDefault="00972519" w:rsidP="00BC29C9">
            <w:pPr>
              <w:jc w:val="both"/>
              <w:rPr>
                <w:rFonts w:ascii="Times New Roman" w:hAnsi="Times New Roman" w:cs="Times New Roman"/>
                <w:sz w:val="24"/>
                <w:szCs w:val="24"/>
              </w:rPr>
            </w:pPr>
            <w:r w:rsidRPr="004D65D8">
              <w:rPr>
                <w:rFonts w:ascii="Times New Roman" w:eastAsia="SimSun" w:hAnsi="Times New Roman" w:cs="Times New Roman"/>
                <w:bCs/>
                <w:kern w:val="2"/>
                <w:sz w:val="24"/>
                <w:szCs w:val="24"/>
                <w:lang w:eastAsia="zh-CN"/>
              </w:rPr>
              <w:t>78100, місто Городенка, вул. Шептицького, 24-е, Івано-Франківська область</w:t>
            </w:r>
          </w:p>
        </w:tc>
      </w:tr>
      <w:tr w:rsidR="00BC29C9" w:rsidRPr="00BC29C9">
        <w:trPr>
          <w:trHeight w:val="1119"/>
          <w:jc w:val="center"/>
        </w:trPr>
        <w:tc>
          <w:tcPr>
            <w:tcW w:w="705" w:type="dxa"/>
          </w:tcPr>
          <w:p w:rsidR="00BC29C9" w:rsidRPr="00BC29C9" w:rsidRDefault="00BC29C9" w:rsidP="00BC29C9">
            <w:pPr>
              <w:jc w:val="center"/>
              <w:rPr>
                <w:rFonts w:ascii="Times New Roman" w:eastAsia="Times New Roman" w:hAnsi="Times New Roman" w:cs="Times New Roman"/>
              </w:rPr>
            </w:pPr>
            <w:r w:rsidRPr="00BC29C9">
              <w:rPr>
                <w:rFonts w:ascii="Times New Roman" w:eastAsia="Times New Roman" w:hAnsi="Times New Roman" w:cs="Times New Roman"/>
                <w:color w:val="000000"/>
              </w:rPr>
              <w:t>2.3</w:t>
            </w:r>
          </w:p>
        </w:tc>
        <w:tc>
          <w:tcPr>
            <w:tcW w:w="2835" w:type="dxa"/>
          </w:tcPr>
          <w:p w:rsidR="00BC29C9" w:rsidRPr="00BC29C9" w:rsidRDefault="00BC29C9" w:rsidP="00BC29C9">
            <w:pPr>
              <w:rPr>
                <w:rFonts w:ascii="Times New Roman" w:eastAsia="Times New Roman" w:hAnsi="Times New Roman" w:cs="Times New Roman"/>
              </w:rPr>
            </w:pPr>
            <w:r w:rsidRPr="00BC29C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29C9" w:rsidRPr="004D65D8" w:rsidRDefault="00C869D1" w:rsidP="00BC29C9">
            <w:pPr>
              <w:jc w:val="both"/>
              <w:rPr>
                <w:rFonts w:ascii="Times New Roman" w:hAnsi="Times New Roman" w:cs="Times New Roman"/>
                <w:sz w:val="24"/>
                <w:szCs w:val="24"/>
              </w:rPr>
            </w:pPr>
            <w:proofErr w:type="spellStart"/>
            <w:r w:rsidRPr="004D65D8">
              <w:rPr>
                <w:rFonts w:ascii="Times New Roman" w:hAnsi="Times New Roman" w:cs="Times New Roman"/>
                <w:sz w:val="24"/>
                <w:szCs w:val="24"/>
              </w:rPr>
              <w:t>Рашковецький</w:t>
            </w:r>
            <w:proofErr w:type="spellEnd"/>
            <w:r w:rsidRPr="004D65D8">
              <w:rPr>
                <w:rFonts w:ascii="Times New Roman" w:hAnsi="Times New Roman" w:cs="Times New Roman"/>
                <w:sz w:val="24"/>
                <w:szCs w:val="24"/>
              </w:rPr>
              <w:t xml:space="preserve"> Василь Васильович, фахівець з державних </w:t>
            </w:r>
            <w:proofErr w:type="spellStart"/>
            <w:r w:rsidRPr="004D65D8">
              <w:rPr>
                <w:rFonts w:ascii="Times New Roman" w:hAnsi="Times New Roman" w:cs="Times New Roman"/>
                <w:sz w:val="24"/>
                <w:szCs w:val="24"/>
              </w:rPr>
              <w:t>закупівель</w:t>
            </w:r>
            <w:proofErr w:type="spellEnd"/>
            <w:r w:rsidRPr="004D65D8">
              <w:rPr>
                <w:rFonts w:ascii="Times New Roman" w:hAnsi="Times New Roman" w:cs="Times New Roman"/>
                <w:sz w:val="24"/>
                <w:szCs w:val="24"/>
              </w:rPr>
              <w:t xml:space="preserve">, </w:t>
            </w:r>
            <w:proofErr w:type="spellStart"/>
            <w:r w:rsidRPr="004D65D8">
              <w:rPr>
                <w:rFonts w:ascii="Times New Roman" w:hAnsi="Times New Roman" w:cs="Times New Roman"/>
                <w:sz w:val="24"/>
                <w:szCs w:val="24"/>
              </w:rPr>
              <w:t>тел</w:t>
            </w:r>
            <w:proofErr w:type="spellEnd"/>
            <w:r w:rsidRPr="004D65D8">
              <w:rPr>
                <w:rFonts w:ascii="Times New Roman" w:hAnsi="Times New Roman" w:cs="Times New Roman"/>
                <w:sz w:val="24"/>
                <w:szCs w:val="24"/>
              </w:rPr>
              <w:t>. 0687471009, e-</w:t>
            </w:r>
            <w:proofErr w:type="spellStart"/>
            <w:r w:rsidRPr="004D65D8">
              <w:rPr>
                <w:rFonts w:ascii="Times New Roman" w:hAnsi="Times New Roman" w:cs="Times New Roman"/>
                <w:sz w:val="24"/>
                <w:szCs w:val="24"/>
              </w:rPr>
              <w:t>mail</w:t>
            </w:r>
            <w:proofErr w:type="spellEnd"/>
            <w:r w:rsidRPr="004D65D8">
              <w:rPr>
                <w:rFonts w:ascii="Times New Roman" w:hAnsi="Times New Roman" w:cs="Times New Roman"/>
                <w:sz w:val="24"/>
                <w:szCs w:val="24"/>
              </w:rPr>
              <w:t>: crl-horodenka@ukr.net</w:t>
            </w:r>
          </w:p>
        </w:tc>
      </w:tr>
      <w:tr w:rsidR="00A1230F" w:rsidRPr="00BC29C9">
        <w:trPr>
          <w:trHeight w:val="15"/>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Процедура закупівлі</w:t>
            </w:r>
          </w:p>
        </w:tc>
        <w:tc>
          <w:tcPr>
            <w:tcW w:w="6420" w:type="dxa"/>
          </w:tcPr>
          <w:p w:rsidR="00A1230F" w:rsidRPr="004D65D8" w:rsidRDefault="00E17B93">
            <w:pPr>
              <w:jc w:val="both"/>
              <w:rPr>
                <w:rFonts w:ascii="Times New Roman" w:eastAsia="Times New Roman" w:hAnsi="Times New Roman" w:cs="Times New Roman"/>
                <w:color w:val="4A86E8"/>
                <w:sz w:val="24"/>
                <w:szCs w:val="24"/>
              </w:rPr>
            </w:pPr>
            <w:r w:rsidRPr="004D65D8">
              <w:rPr>
                <w:rFonts w:ascii="Times New Roman" w:eastAsia="Times New Roman" w:hAnsi="Times New Roman" w:cs="Times New Roman"/>
                <w:color w:val="000000"/>
                <w:sz w:val="24"/>
                <w:szCs w:val="24"/>
              </w:rPr>
              <w:t xml:space="preserve">відкриті </w:t>
            </w:r>
            <w:r w:rsidRPr="004D65D8">
              <w:rPr>
                <w:rFonts w:ascii="Times New Roman" w:eastAsia="Times New Roman" w:hAnsi="Times New Roman" w:cs="Times New Roman"/>
                <w:sz w:val="24"/>
                <w:szCs w:val="24"/>
              </w:rPr>
              <w:t>торги з особливостями</w:t>
            </w:r>
          </w:p>
        </w:tc>
      </w:tr>
      <w:tr w:rsidR="00A1230F" w:rsidRPr="00BC29C9">
        <w:trPr>
          <w:trHeight w:val="240"/>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предмет закупівлі</w:t>
            </w:r>
          </w:p>
        </w:tc>
        <w:tc>
          <w:tcPr>
            <w:tcW w:w="6420" w:type="dxa"/>
          </w:tcPr>
          <w:p w:rsidR="00A1230F" w:rsidRPr="00BC29C9" w:rsidRDefault="00E17B93">
            <w:pPr>
              <w:jc w:val="both"/>
              <w:rPr>
                <w:rFonts w:ascii="Times New Roman" w:eastAsia="Times New Roman" w:hAnsi="Times New Roman" w:cs="Times New Roman"/>
              </w:rPr>
            </w:pPr>
            <w:r w:rsidRPr="00BC29C9">
              <w:rPr>
                <w:rFonts w:ascii="Times New Roman" w:eastAsia="Times New Roman" w:hAnsi="Times New Roman" w:cs="Times New Roman"/>
                <w:i/>
                <w:color w:val="000000"/>
              </w:rPr>
              <w:t> </w:t>
            </w:r>
          </w:p>
        </w:tc>
      </w:tr>
      <w:tr w:rsidR="00A1230F" w:rsidRPr="00BC29C9" w:rsidTr="0066016B">
        <w:trPr>
          <w:trHeight w:val="1828"/>
          <w:jc w:val="center"/>
        </w:trPr>
        <w:tc>
          <w:tcPr>
            <w:tcW w:w="705" w:type="dxa"/>
          </w:tcPr>
          <w:p w:rsidR="00A1230F" w:rsidRPr="00BC29C9" w:rsidRDefault="00E17B93">
            <w:pPr>
              <w:jc w:val="center"/>
              <w:rPr>
                <w:rFonts w:ascii="Times New Roman" w:eastAsia="Times New Roman" w:hAnsi="Times New Roman" w:cs="Times New Roman"/>
              </w:rPr>
            </w:pPr>
            <w:r w:rsidRPr="00BC29C9">
              <w:rPr>
                <w:rFonts w:ascii="Times New Roman" w:eastAsia="Times New Roman" w:hAnsi="Times New Roman" w:cs="Times New Roman"/>
                <w:color w:val="000000"/>
              </w:rPr>
              <w:t>4.1</w:t>
            </w:r>
          </w:p>
        </w:tc>
        <w:tc>
          <w:tcPr>
            <w:tcW w:w="2835" w:type="dxa"/>
          </w:tcPr>
          <w:p w:rsidR="00A1230F" w:rsidRPr="00BC29C9" w:rsidRDefault="00E17B93">
            <w:pPr>
              <w:rPr>
                <w:rFonts w:ascii="Times New Roman" w:eastAsia="Times New Roman" w:hAnsi="Times New Roman" w:cs="Times New Roman"/>
              </w:rPr>
            </w:pPr>
            <w:r w:rsidRPr="00BC29C9">
              <w:rPr>
                <w:rFonts w:ascii="Times New Roman" w:eastAsia="Times New Roman" w:hAnsi="Times New Roman" w:cs="Times New Roman"/>
                <w:color w:val="000000"/>
              </w:rPr>
              <w:t>назва предмета закупівлі</w:t>
            </w:r>
          </w:p>
        </w:tc>
        <w:tc>
          <w:tcPr>
            <w:tcW w:w="6420" w:type="dxa"/>
          </w:tcPr>
          <w:p w:rsidR="0066016B" w:rsidRDefault="0066016B" w:rsidP="0066016B">
            <w:pPr>
              <w:suppressAutoHyphens/>
              <w:rPr>
                <w:rFonts w:ascii="Times New Roman" w:eastAsia="Times New Roman" w:hAnsi="Times New Roman" w:cs="Times New Roman"/>
                <w:b/>
                <w:sz w:val="24"/>
                <w:szCs w:val="24"/>
                <w:lang w:eastAsia="ru-RU"/>
              </w:rPr>
            </w:pPr>
            <w:r w:rsidRPr="00033AE9">
              <w:rPr>
                <w:rFonts w:ascii="Times New Roman" w:eastAsia="Times New Roman" w:hAnsi="Times New Roman" w:cs="Times New Roman"/>
                <w:b/>
                <w:sz w:val="24"/>
                <w:szCs w:val="24"/>
                <w:lang w:eastAsia="ru-RU"/>
              </w:rPr>
              <w:t xml:space="preserve">Витратні матеріали для гемодіалізу </w:t>
            </w:r>
          </w:p>
          <w:p w:rsidR="0066016B" w:rsidRDefault="0066016B" w:rsidP="0066016B">
            <w:pPr>
              <w:suppressAutoHyphens/>
              <w:rPr>
                <w:rFonts w:ascii="Times New Roman" w:eastAsia="Times New Roman" w:hAnsi="Times New Roman" w:cs="Times New Roman"/>
                <w:b/>
                <w:sz w:val="24"/>
                <w:szCs w:val="24"/>
                <w:lang w:eastAsia="ru-RU"/>
              </w:rPr>
            </w:pPr>
            <w:r w:rsidRPr="00033AE9">
              <w:rPr>
                <w:rFonts w:ascii="Times New Roman" w:eastAsia="Times New Roman" w:hAnsi="Times New Roman" w:cs="Times New Roman"/>
                <w:b/>
                <w:sz w:val="24"/>
                <w:szCs w:val="24"/>
                <w:lang w:eastAsia="ru-RU"/>
              </w:rPr>
              <w:t xml:space="preserve">(НК 024:2019 - 58093  Набір для проведення гемодіалізу; НК 024:2019 - 47739 Фільтр для очистки діалізу від пірогенів для системи гемодіалізу) </w:t>
            </w:r>
          </w:p>
          <w:p w:rsidR="0066016B" w:rsidRPr="00033AE9" w:rsidRDefault="0066016B" w:rsidP="0066016B">
            <w:pPr>
              <w:suppressAutoHyphens/>
              <w:rPr>
                <w:rFonts w:ascii="Times New Roman" w:eastAsia="Times New Roman" w:hAnsi="Times New Roman" w:cs="Times New Roman"/>
                <w:b/>
                <w:sz w:val="24"/>
                <w:szCs w:val="24"/>
                <w:lang w:eastAsia="ru-RU"/>
              </w:rPr>
            </w:pPr>
            <w:r w:rsidRPr="00033AE9">
              <w:rPr>
                <w:rFonts w:ascii="Times New Roman" w:eastAsia="Times New Roman" w:hAnsi="Times New Roman" w:cs="Times New Roman"/>
                <w:b/>
                <w:sz w:val="24"/>
                <w:szCs w:val="24"/>
                <w:lang w:eastAsia="ru-RU"/>
              </w:rPr>
              <w:t>(Код ДК ЄЗС 021:2015 - 33180000-5 Апаратура для підтримування фізіологічних функцій організму)</w:t>
            </w:r>
          </w:p>
          <w:p w:rsidR="00A1230F" w:rsidRPr="00BC29C9" w:rsidRDefault="00A1230F" w:rsidP="00BC29C9">
            <w:pPr>
              <w:pStyle w:val="ab"/>
              <w:spacing w:after="0"/>
              <w:jc w:val="both"/>
              <w:rPr>
                <w:b/>
                <w:color w:val="000000"/>
                <w:sz w:val="22"/>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color w:val="000000"/>
              </w:rPr>
            </w:pPr>
            <w:r w:rsidRPr="00BC29C9">
              <w:rPr>
                <w:rFonts w:ascii="Times New Roman" w:eastAsia="Times New Roman" w:hAnsi="Times New Roman" w:cs="Times New Roman"/>
                <w:color w:val="000000"/>
              </w:rPr>
              <w:t>4.2</w:t>
            </w:r>
          </w:p>
        </w:tc>
        <w:tc>
          <w:tcPr>
            <w:tcW w:w="2835" w:type="dxa"/>
          </w:tcPr>
          <w:p w:rsidR="00A1230F" w:rsidRPr="00BC29C9" w:rsidRDefault="00E17B93">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Закупівля здійснюється щодо предмет</w:t>
            </w:r>
            <w:r w:rsidRPr="00BC29C9">
              <w:rPr>
                <w:rFonts w:ascii="Times New Roman" w:eastAsia="Times New Roman" w:hAnsi="Times New Roman" w:cs="Times New Roman"/>
              </w:rPr>
              <w:t>а</w:t>
            </w:r>
            <w:r w:rsidRPr="00BC29C9">
              <w:rPr>
                <w:rFonts w:ascii="Times New Roman" w:eastAsia="Times New Roman" w:hAnsi="Times New Roman" w:cs="Times New Roman"/>
                <w:color w:val="000000"/>
              </w:rPr>
              <w:t xml:space="preserve"> закупівлі в цілому.</w:t>
            </w:r>
          </w:p>
          <w:p w:rsidR="00A1230F" w:rsidRPr="00BC29C9" w:rsidRDefault="00A1230F" w:rsidP="00BC29C9">
            <w:pPr>
              <w:widowControl w:val="0"/>
              <w:ind w:right="120"/>
              <w:jc w:val="both"/>
              <w:rPr>
                <w:rFonts w:ascii="Times New Roman" w:eastAsia="Times New Roman" w:hAnsi="Times New Roman" w:cs="Times New Roman"/>
                <w:i/>
                <w:color w:val="FF0000"/>
                <w:highlight w:val="yellow"/>
              </w:rPr>
            </w:pP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4.3</w:t>
            </w:r>
          </w:p>
        </w:tc>
        <w:tc>
          <w:tcPr>
            <w:tcW w:w="2835" w:type="dxa"/>
          </w:tcPr>
          <w:p w:rsidR="00BC29C9" w:rsidRPr="00BC29C9" w:rsidRDefault="00E17B93" w:rsidP="00BC29C9">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A1230F" w:rsidRPr="00BC29C9" w:rsidRDefault="00A1230F">
            <w:pPr>
              <w:widowControl w:val="0"/>
              <w:rPr>
                <w:rFonts w:ascii="Times New Roman" w:eastAsia="Times New Roman" w:hAnsi="Times New Roman" w:cs="Times New Roman"/>
                <w:color w:val="000000"/>
                <w:highlight w:val="yellow"/>
              </w:rPr>
            </w:pPr>
          </w:p>
        </w:tc>
        <w:tc>
          <w:tcPr>
            <w:tcW w:w="6420" w:type="dxa"/>
          </w:tcPr>
          <w:p w:rsidR="004D65D8" w:rsidRPr="004D65D8" w:rsidRDefault="004D65D8" w:rsidP="004D65D8">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Місце поставки: м. Городенка, вул. Шептицького,24-е</w:t>
            </w:r>
          </w:p>
          <w:p w:rsidR="004D65D8" w:rsidRPr="004D65D8" w:rsidRDefault="004D65D8" w:rsidP="004D65D8">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4D65D8" w:rsidRPr="004D65D8" w:rsidRDefault="004D65D8" w:rsidP="004D65D8">
            <w:pPr>
              <w:widowControl w:val="0"/>
              <w:contextualSpacing/>
              <w:jc w:val="both"/>
              <w:rPr>
                <w:rFonts w:ascii="Times New Roman" w:eastAsia="SimSun" w:hAnsi="Times New Roman" w:cs="Times New Roman"/>
                <w:kern w:val="2"/>
                <w:sz w:val="24"/>
                <w:szCs w:val="24"/>
                <w:lang w:eastAsia="zh-CN"/>
              </w:rPr>
            </w:pPr>
          </w:p>
          <w:p w:rsidR="00BC29C9" w:rsidRPr="00BC29C9" w:rsidRDefault="004D65D8" w:rsidP="004D65D8">
            <w:pPr>
              <w:pStyle w:val="ab"/>
              <w:spacing w:before="0" w:after="0"/>
              <w:jc w:val="both"/>
              <w:rPr>
                <w:sz w:val="22"/>
              </w:rPr>
            </w:pPr>
            <w:r w:rsidRPr="004D65D8">
              <w:rPr>
                <w:rFonts w:eastAsia="SimSun"/>
                <w:b/>
                <w:kern w:val="2"/>
                <w:lang w:eastAsia="zh-CN"/>
              </w:rPr>
              <w:t>Поставка товару здійснюється за рахунок Учасника (Переможця).</w:t>
            </w:r>
          </w:p>
        </w:tc>
      </w:tr>
      <w:tr w:rsidR="00A1230F" w:rsidRPr="00BC29C9">
        <w:trPr>
          <w:trHeight w:val="64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color w:val="000000"/>
              </w:rPr>
              <w:t>до  31 грудня  20</w:t>
            </w:r>
            <w:r w:rsidR="00BC29C9" w:rsidRPr="00BC29C9">
              <w:rPr>
                <w:rFonts w:ascii="Times New Roman" w:eastAsia="Times New Roman" w:hAnsi="Times New Roman" w:cs="Times New Roman"/>
                <w:color w:val="000000"/>
              </w:rPr>
              <w:t>23</w:t>
            </w:r>
            <w:r w:rsidRPr="00BC29C9">
              <w:rPr>
                <w:rFonts w:ascii="Times New Roman" w:eastAsia="Times New Roman" w:hAnsi="Times New Roman" w:cs="Times New Roman"/>
                <w:color w:val="000000"/>
              </w:rPr>
              <w:t xml:space="preserve"> року </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Недискримінація учасників</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на рівних умовах.</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Валюта, у якій повинна бути зазначена ціна тендерної пропозиції</w:t>
            </w:r>
            <w:r w:rsidRPr="00BC29C9">
              <w:rPr>
                <w:rFonts w:ascii="Times New Roman" w:eastAsia="Times New Roman" w:hAnsi="Times New Roman" w:cs="Times New Roman"/>
              </w:rPr>
              <w:t xml:space="preserve"> </w:t>
            </w:r>
          </w:p>
        </w:tc>
        <w:tc>
          <w:tcPr>
            <w:tcW w:w="6420" w:type="dxa"/>
          </w:tcPr>
          <w:p w:rsidR="00A1230F" w:rsidRPr="00BC29C9" w:rsidRDefault="00E17B93">
            <w:pPr>
              <w:widowControl w:val="0"/>
              <w:ind w:right="140"/>
              <w:jc w:val="both"/>
              <w:rPr>
                <w:rFonts w:ascii="Times New Roman" w:eastAsia="Times New Roman" w:hAnsi="Times New Roman" w:cs="Times New Roman"/>
              </w:rPr>
            </w:pPr>
            <w:r w:rsidRPr="00BC29C9">
              <w:rPr>
                <w:rFonts w:ascii="Times New Roman" w:eastAsia="Times New Roman" w:hAnsi="Times New Roman" w:cs="Times New Roman"/>
                <w:color w:val="000000"/>
              </w:rPr>
              <w:t>Валютою тендерної пропозиції є гривня.</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color w:val="000000"/>
              </w:rPr>
              <w:t>У разі якщо учасником процедури закупівлі є нерезидент</w:t>
            </w:r>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color w:val="000000"/>
              </w:rPr>
              <w:t xml:space="preserve">такий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 валюті – гривня.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Мова тендерної пропозиції – українська.</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Під час проведення процедур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29C9">
              <w:rPr>
                <w:rFonts w:ascii="Times New Roman" w:eastAsia="Times New Roman" w:hAnsi="Times New Roman" w:cs="Times New Roman"/>
              </w:rPr>
              <w:t>іншою мовою</w:t>
            </w:r>
            <w:r w:rsidRPr="00BC29C9">
              <w:rPr>
                <w:rFonts w:ascii="Times New Roman" w:eastAsia="Times New Roman" w:hAnsi="Times New Roman" w:cs="Times New Roman"/>
                <w:color w:val="000000"/>
              </w:rPr>
              <w:t>. Визначальним є текст, викладений українською мовою.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29C9">
              <w:rPr>
                <w:rFonts w:ascii="Times New Roman" w:eastAsia="Times New Roman" w:hAnsi="Times New Roman" w:cs="Times New Roman"/>
              </w:rPr>
              <w:t>І</w:t>
            </w:r>
            <w:r w:rsidRPr="00BC29C9">
              <w:rPr>
                <w:rFonts w:ascii="Times New Roman" w:eastAsia="Times New Roman" w:hAnsi="Times New Roman" w:cs="Times New Roman"/>
                <w:color w:val="000000"/>
              </w:rPr>
              <w:t>нтернет, адреси електронної пошти, торговельної марки (</w:t>
            </w:r>
            <w:proofErr w:type="spellStart"/>
            <w:r w:rsidRPr="00BC29C9">
              <w:rPr>
                <w:rFonts w:ascii="Times New Roman" w:eastAsia="Times New Roman" w:hAnsi="Times New Roman" w:cs="Times New Roman"/>
                <w:color w:val="000000"/>
              </w:rPr>
              <w:t>знак</w:t>
            </w:r>
            <w:r w:rsidRPr="00BC29C9">
              <w:rPr>
                <w:rFonts w:ascii="Times New Roman" w:eastAsia="Times New Roman" w:hAnsi="Times New Roman" w:cs="Times New Roman"/>
              </w:rPr>
              <w:t>а</w:t>
            </w:r>
            <w:proofErr w:type="spellEnd"/>
            <w:r w:rsidRPr="00BC29C9">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C29C9">
              <w:rPr>
                <w:rFonts w:ascii="Times New Roman" w:eastAsia="Times New Roman" w:hAnsi="Times New Roman" w:cs="Times New Roman"/>
              </w:rPr>
              <w:t>в</w:t>
            </w:r>
            <w:r w:rsidRPr="00BC29C9">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29C9">
              <w:rPr>
                <w:rFonts w:ascii="Times New Roman" w:eastAsia="Times New Roman" w:hAnsi="Times New Roman" w:cs="Times New Roman"/>
              </w:rPr>
              <w:t>українською мовою</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Виключення:</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2.  </w:t>
            </w:r>
            <w:r w:rsidRPr="00BC29C9">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29C9">
              <w:rPr>
                <w:rFonts w:ascii="Times New Roman" w:eastAsia="Times New Roman" w:hAnsi="Times New Roman" w:cs="Times New Roman"/>
              </w:rPr>
              <w:t>вимозі</w:t>
            </w:r>
            <w:proofErr w:type="spellEnd"/>
            <w:r w:rsidRPr="00BC29C9">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230F" w:rsidRPr="00BC29C9">
        <w:trPr>
          <w:trHeight w:val="501"/>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 xml:space="preserve">Розділ 2. Порядок </w:t>
            </w:r>
            <w:r w:rsidRPr="00BC29C9">
              <w:rPr>
                <w:rFonts w:ascii="Times New Roman" w:eastAsia="Times New Roman" w:hAnsi="Times New Roman" w:cs="Times New Roman"/>
                <w:b/>
              </w:rPr>
              <w:t>в</w:t>
            </w:r>
            <w:r w:rsidRPr="00BC29C9">
              <w:rPr>
                <w:rFonts w:ascii="Times New Roman" w:eastAsia="Times New Roman" w:hAnsi="Times New Roman" w:cs="Times New Roman"/>
                <w:b/>
                <w:color w:val="000000"/>
              </w:rPr>
              <w:t>несення змін та надання роз’яснень до тендерної документації</w:t>
            </w:r>
          </w:p>
        </w:tc>
      </w:tr>
      <w:tr w:rsidR="00A1230F" w:rsidRPr="00BC29C9">
        <w:trPr>
          <w:trHeight w:val="1975"/>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Процедура надання роз’яснень щодо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без ідентифікації особи, яка звернулася до замовника.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повинен </w:t>
            </w:r>
            <w:r w:rsidRPr="00BC29C9">
              <w:rPr>
                <w:rFonts w:ascii="Times New Roman" w:eastAsia="Times New Roman" w:hAnsi="Times New Roman" w:cs="Times New Roman"/>
                <w:b/>
                <w:i/>
                <w:highlight w:val="white"/>
              </w:rPr>
              <w:t>протягом трьох днів</w:t>
            </w:r>
            <w:r w:rsidRPr="00BC29C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автоматично зупиняє перебіг відкритих торгів.</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C29C9">
              <w:rPr>
                <w:rFonts w:ascii="Times New Roman" w:eastAsia="Times New Roman" w:hAnsi="Times New Roman" w:cs="Times New Roman"/>
                <w:b/>
                <w:i/>
                <w:highlight w:val="white"/>
              </w:rPr>
              <w:t>не менш як на чотири дні.</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Внесення змін до тендерної документації</w:t>
            </w:r>
          </w:p>
        </w:tc>
        <w:tc>
          <w:tcPr>
            <w:tcW w:w="6420" w:type="dxa"/>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9C9">
              <w:rPr>
                <w:rFonts w:ascii="Times New Roman" w:eastAsia="Times New Roman" w:hAnsi="Times New Roman" w:cs="Times New Roman"/>
                <w:highlight w:val="white"/>
              </w:rPr>
              <w:t>внести</w:t>
            </w:r>
            <w:proofErr w:type="spellEnd"/>
            <w:r w:rsidRPr="00BC29C9">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BC29C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BC29C9">
              <w:rPr>
                <w:rFonts w:ascii="Times New Roman" w:eastAsia="Times New Roman" w:hAnsi="Times New Roman" w:cs="Times New Roman"/>
                <w:highlight w:val="white"/>
              </w:rPr>
              <w:t>машинозчитувальному</w:t>
            </w:r>
            <w:proofErr w:type="spellEnd"/>
            <w:r w:rsidRPr="00BC29C9">
              <w:rPr>
                <w:rFonts w:ascii="Times New Roman" w:eastAsia="Times New Roman" w:hAnsi="Times New Roman" w:cs="Times New Roman"/>
                <w:highlight w:val="white"/>
              </w:rPr>
              <w:t xml:space="preserve"> форматі розміщуються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A1230F" w:rsidRPr="00BC29C9">
        <w:trPr>
          <w:trHeight w:val="480"/>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3. Інструкція з підготовки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C29C9">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що підтверджують відповідність вимогам, визначеним замовником:</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C29C9">
              <w:rPr>
                <w:rFonts w:ascii="Times New Roman" w:eastAsia="Times New Roman" w:hAnsi="Times New Roman" w:cs="Times New Roman"/>
                <w:b/>
                <w:i/>
              </w:rPr>
              <w:t>згідно</w:t>
            </w:r>
            <w:r w:rsidRPr="00BC29C9">
              <w:rPr>
                <w:rFonts w:ascii="Times New Roman" w:eastAsia="Times New Roman" w:hAnsi="Times New Roman" w:cs="Times New Roman"/>
              </w:rPr>
              <w:t xml:space="preserve"> з </w:t>
            </w:r>
            <w:r w:rsidRPr="00BC29C9">
              <w:rPr>
                <w:rFonts w:ascii="Times New Roman" w:eastAsia="Times New Roman" w:hAnsi="Times New Roman" w:cs="Times New Roman"/>
                <w:b/>
                <w:i/>
              </w:rPr>
              <w:t>Додатком 1</w:t>
            </w:r>
            <w:r w:rsidRPr="00BC29C9">
              <w:rPr>
                <w:rFonts w:ascii="Times New Roman" w:eastAsia="Times New Roman" w:hAnsi="Times New Roman" w:cs="Times New Roman"/>
              </w:rPr>
              <w:t xml:space="preserve"> до цієї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інформацією щодо відсутності підстав, установлених у статті 17 Закону, – </w:t>
            </w:r>
            <w:r w:rsidRPr="00BC29C9">
              <w:rPr>
                <w:rFonts w:ascii="Times New Roman" w:eastAsia="Times New Roman" w:hAnsi="Times New Roman" w:cs="Times New Roman"/>
                <w:b/>
                <w:i/>
              </w:rPr>
              <w:t>згідно з Додатком 1</w:t>
            </w:r>
            <w:r w:rsidRPr="00BC29C9">
              <w:rPr>
                <w:rFonts w:ascii="Times New Roman" w:eastAsia="Times New Roman" w:hAnsi="Times New Roman" w:cs="Times New Roman"/>
              </w:rPr>
              <w:t xml:space="preserve"> до цієї тендерної </w:t>
            </w:r>
            <w:r w:rsidRPr="00EA13D2">
              <w:rPr>
                <w:rFonts w:ascii="Times New Roman" w:eastAsia="Times New Roman" w:hAnsi="Times New Roman" w:cs="Times New Roman"/>
              </w:rPr>
              <w:t>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Іншою інформацією та документами, – </w:t>
            </w:r>
            <w:r w:rsidRPr="00EA13D2">
              <w:rPr>
                <w:rFonts w:ascii="Times New Roman" w:eastAsia="Times New Roman" w:hAnsi="Times New Roman" w:cs="Times New Roman"/>
                <w:b/>
                <w:i/>
              </w:rPr>
              <w:t>згідно з Додатком 1</w:t>
            </w:r>
            <w:r w:rsidRPr="00EA13D2">
              <w:rPr>
                <w:rFonts w:ascii="Times New Roman" w:eastAsia="Times New Roman" w:hAnsi="Times New Roman" w:cs="Times New Roman"/>
              </w:rPr>
              <w:t xml:space="preserve"> до цієї тендерної документації;</w:t>
            </w:r>
          </w:p>
          <w:p w:rsidR="00BC29C9" w:rsidRPr="00EA13D2" w:rsidRDefault="00BC29C9"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EA13D2"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A13D2">
              <w:rPr>
                <w:rFonts w:ascii="Times New Roman" w:eastAsia="Times New Roman" w:hAnsi="Times New Roman" w:cs="Times New Roman"/>
                <w:b/>
                <w:i/>
              </w:rPr>
              <w:t>згідно з Додатком 2</w:t>
            </w:r>
            <w:r w:rsidRPr="00EA13D2">
              <w:rPr>
                <w:rFonts w:ascii="Times New Roman" w:eastAsia="Times New Roman" w:hAnsi="Times New Roman" w:cs="Times New Roman"/>
              </w:rPr>
              <w:t xml:space="preserve"> до тендерної документації;</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EA13D2">
              <w:rPr>
                <w:rFonts w:ascii="Times New Roman" w:eastAsia="Times New Roman" w:hAnsi="Times New Roman" w:cs="Times New Roman"/>
              </w:rPr>
              <w:t>у разі якщо тендерна пропозиція подається</w:t>
            </w:r>
            <w:r w:rsidRPr="00BC29C9">
              <w:rPr>
                <w:rFonts w:ascii="Times New Roman" w:eastAsia="Times New Roman" w:hAnsi="Times New Roman" w:cs="Times New Roman"/>
              </w:rPr>
              <w:t xml:space="preserve"> об’єднанням </w:t>
            </w:r>
            <w:r w:rsidRPr="00BC29C9">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A1230F" w:rsidRPr="00BC29C9" w:rsidRDefault="00E17B93" w:rsidP="00BC29C9">
            <w:pPr>
              <w:widowControl w:val="0"/>
              <w:numPr>
                <w:ilvl w:val="0"/>
                <w:numId w:val="3"/>
              </w:numPr>
              <w:jc w:val="both"/>
              <w:rPr>
                <w:rFonts w:ascii="Times New Roman" w:eastAsia="Times New Roman" w:hAnsi="Times New Roman" w:cs="Times New Roman"/>
              </w:rPr>
            </w:pPr>
            <w:r w:rsidRPr="00BC29C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highlight w:val="white"/>
              </w:rPr>
              <w:t xml:space="preserve">Переможець процедури закупівлі у строк, що не перевищує </w:t>
            </w:r>
            <w:r w:rsidRPr="00BC29C9">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BC29C9">
              <w:rPr>
                <w:rFonts w:ascii="Times New Roman" w:eastAsia="Times New Roman" w:hAnsi="Times New Roman" w:cs="Times New Roman"/>
                <w:b/>
                <w:i/>
                <w:highlight w:val="white"/>
                <w:u w:val="single"/>
              </w:rPr>
              <w:t>закупівель</w:t>
            </w:r>
            <w:proofErr w:type="spellEnd"/>
            <w:r w:rsidRPr="00BC29C9">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BC29C9">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BC29C9">
              <w:rPr>
                <w:rFonts w:ascii="Times New Roman" w:eastAsia="Times New Roman" w:hAnsi="Times New Roman" w:cs="Times New Roman"/>
                <w:i/>
                <w:highlight w:val="white"/>
              </w:rPr>
              <w:t>закупівель</w:t>
            </w:r>
            <w:proofErr w:type="spellEnd"/>
            <w:r w:rsidRPr="00BC29C9">
              <w:rPr>
                <w:rFonts w:ascii="Times New Roman" w:eastAsia="Times New Roman" w:hAnsi="Times New Roman" w:cs="Times New Roman"/>
                <w:i/>
                <w:highlight w:val="white"/>
              </w:rPr>
              <w:t xml:space="preserve"> документи, встановлені в Додатку 1 (для переможця).</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Опис та приклади формальних несуттєвих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Опис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w:t>
            </w:r>
            <w:r w:rsidRPr="00BC29C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великої літери;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уживання розділових знаків та відмінювання слів у реченні;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використання слова або </w:t>
            </w:r>
            <w:proofErr w:type="spellStart"/>
            <w:r w:rsidRPr="00BC29C9">
              <w:rPr>
                <w:rFonts w:ascii="Times New Roman" w:eastAsia="Times New Roman" w:hAnsi="Times New Roman" w:cs="Times New Roman"/>
              </w:rPr>
              <w:t>мовного</w:t>
            </w:r>
            <w:proofErr w:type="spellEnd"/>
            <w:r w:rsidRPr="00BC29C9">
              <w:rPr>
                <w:rFonts w:ascii="Times New Roman" w:eastAsia="Times New Roman" w:hAnsi="Times New Roman" w:cs="Times New Roman"/>
              </w:rPr>
              <w:t xml:space="preserve"> звороту, запозичених з іншої мови;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застосування правил переносу частини слова з рядка в рядок;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w:t>
            </w:r>
            <w:r w:rsidRPr="00BC29C9">
              <w:rPr>
                <w:rFonts w:ascii="Times New Roman" w:eastAsia="Times New Roman" w:hAnsi="Times New Roman" w:cs="Times New Roman"/>
              </w:rPr>
              <w:tab/>
              <w:t>написання слів разом та/або окремо, та/або через дефіс;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w:t>
            </w:r>
            <w:r w:rsidRPr="00BC29C9">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BC29C9">
              <w:rPr>
                <w:rFonts w:ascii="Times New Roman" w:eastAsia="Times New Roman" w:hAnsi="Times New Roman" w:cs="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w:t>
            </w:r>
            <w:r w:rsidRPr="00BC29C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w:t>
            </w:r>
            <w:r w:rsidRPr="00BC29C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5.</w:t>
            </w:r>
            <w:r w:rsidRPr="00BC29C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6.</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7.</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8.</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9.</w:t>
            </w:r>
            <w:r w:rsidRPr="00BC29C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10.</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11.</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12.</w:t>
            </w:r>
            <w:r w:rsidRPr="00BC29C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230F" w:rsidRPr="00BC29C9" w:rsidRDefault="00E17B93">
            <w:pPr>
              <w:widowControl w:val="0"/>
              <w:jc w:val="both"/>
              <w:rPr>
                <w:rFonts w:ascii="Times New Roman" w:eastAsia="Times New Roman" w:hAnsi="Times New Roman" w:cs="Times New Roman"/>
                <w:i/>
                <w:u w:val="single"/>
              </w:rPr>
            </w:pPr>
            <w:r w:rsidRPr="00BC29C9">
              <w:rPr>
                <w:rFonts w:ascii="Times New Roman" w:eastAsia="Times New Roman" w:hAnsi="Times New Roman" w:cs="Times New Roman"/>
                <w:i/>
                <w:u w:val="single"/>
              </w:rPr>
              <w:t>Приклади формальних помилок: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м.Київ</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«поряд -</w:t>
            </w:r>
            <w:proofErr w:type="spellStart"/>
            <w:r w:rsidRPr="00BC29C9">
              <w:rPr>
                <w:rFonts w:ascii="Times New Roman" w:eastAsia="Times New Roman" w:hAnsi="Times New Roman" w:cs="Times New Roman"/>
              </w:rPr>
              <w:t>ок</w:t>
            </w:r>
            <w:proofErr w:type="spellEnd"/>
            <w:r w:rsidRPr="00BC29C9">
              <w:rPr>
                <w:rFonts w:ascii="Times New Roman" w:eastAsia="Times New Roman" w:hAnsi="Times New Roman" w:cs="Times New Roman"/>
              </w:rPr>
              <w:t>» замість «</w:t>
            </w:r>
            <w:proofErr w:type="spellStart"/>
            <w:r w:rsidRPr="00BC29C9">
              <w:rPr>
                <w:rFonts w:ascii="Times New Roman" w:eastAsia="Times New Roman" w:hAnsi="Times New Roman" w:cs="Times New Roman"/>
              </w:rPr>
              <w:t>поря</w:t>
            </w:r>
            <w:proofErr w:type="spellEnd"/>
            <w:r w:rsidRPr="00BC29C9">
              <w:rPr>
                <w:rFonts w:ascii="Times New Roman" w:eastAsia="Times New Roman" w:hAnsi="Times New Roman" w:cs="Times New Roman"/>
              </w:rPr>
              <w:t xml:space="preserve"> – док»;</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ненадається</w:t>
            </w:r>
            <w:proofErr w:type="spellEnd"/>
            <w:r w:rsidRPr="00BC29C9">
              <w:rPr>
                <w:rFonts w:ascii="Times New Roman" w:eastAsia="Times New Roman" w:hAnsi="Times New Roman" w:cs="Times New Roman"/>
              </w:rPr>
              <w:t>» замість «не надається»»;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«______________№_____________» замість «14.08.2020 №320/13/14-01»</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 учасник розмістив (завантажив) документ у форматі «JPG» </w:t>
            </w:r>
            <w:r w:rsidRPr="00BC29C9">
              <w:rPr>
                <w:rFonts w:ascii="Times New Roman" w:eastAsia="Times New Roman" w:hAnsi="Times New Roman" w:cs="Times New Roman"/>
              </w:rPr>
              <w:lastRenderedPageBreak/>
              <w:t>замість  документа у форматі «</w:t>
            </w:r>
            <w:proofErr w:type="spellStart"/>
            <w:r w:rsidRPr="00BC29C9">
              <w:rPr>
                <w:rFonts w:ascii="Times New Roman" w:eastAsia="Times New Roman" w:hAnsi="Times New Roman" w:cs="Times New Roman"/>
              </w:rPr>
              <w:t>pdf</w:t>
            </w:r>
            <w:proofErr w:type="spellEnd"/>
            <w:r w:rsidRPr="00BC29C9">
              <w:rPr>
                <w:rFonts w:ascii="Times New Roman" w:eastAsia="Times New Roman" w:hAnsi="Times New Roman" w:cs="Times New Roman"/>
              </w:rPr>
              <w:t>» (</w:t>
            </w:r>
            <w:proofErr w:type="spellStart"/>
            <w:r w:rsidRPr="00BC29C9">
              <w:rPr>
                <w:rFonts w:ascii="Times New Roman" w:eastAsia="Times New Roman" w:hAnsi="Times New Roman" w:cs="Times New Roman"/>
              </w:rPr>
              <w:t>PortableDocumentFormat</w:t>
            </w:r>
            <w:proofErr w:type="spellEnd"/>
            <w:r w:rsidRPr="00BC29C9">
              <w:rPr>
                <w:rFonts w:ascii="Times New Roman" w:eastAsia="Times New Roman" w:hAnsi="Times New Roman" w:cs="Times New Roman"/>
              </w:rPr>
              <w:t xml:space="preserve">)». </w:t>
            </w:r>
          </w:p>
          <w:p w:rsidR="00A1230F" w:rsidRPr="00BC29C9" w:rsidRDefault="00E17B93">
            <w:pPr>
              <w:widowControl w:val="0"/>
              <w:ind w:left="40" w:hanging="2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УВАГА!!!</w:t>
            </w:r>
          </w:p>
          <w:p w:rsidR="00A1230F" w:rsidRPr="00BC29C9" w:rsidRDefault="00E17B93">
            <w:pPr>
              <w:widowControl w:val="0"/>
              <w:jc w:val="both"/>
              <w:rPr>
                <w:rFonts w:ascii="Times New Roman" w:eastAsia="Times New Roman" w:hAnsi="Times New Roman" w:cs="Times New Roman"/>
                <w:b/>
                <w:color w:val="000000"/>
              </w:rPr>
            </w:pPr>
            <w:bookmarkStart w:id="0" w:name="_heading=h.3znysh7" w:colFirst="0" w:colLast="0"/>
            <w:bookmarkEnd w:id="0"/>
            <w:r w:rsidRPr="00BC29C9">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C29C9">
              <w:rPr>
                <w:rFonts w:ascii="Times New Roman" w:eastAsia="Times New Roman" w:hAnsi="Times New Roman" w:cs="Times New Roman"/>
                <w:b/>
                <w:color w:val="000000"/>
              </w:rPr>
              <w:t>скан</w:t>
            </w:r>
            <w:proofErr w:type="spellEnd"/>
            <w:r w:rsidRPr="00BC29C9">
              <w:rPr>
                <w:rFonts w:ascii="Times New Roman" w:eastAsia="Times New Roman" w:hAnsi="Times New Roman" w:cs="Times New Roman"/>
                <w:b/>
                <w:color w:val="000000"/>
              </w:rPr>
              <w:t xml:space="preserve">-копій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Тендерна пропозиція учасника має відповідати ряду вимог: </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документи мають бути чіткими та розбірливими для читання;</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C29C9">
              <w:rPr>
                <w:rFonts w:ascii="Times New Roman" w:eastAsia="Times New Roman" w:hAnsi="Times New Roman" w:cs="Times New Roman"/>
                <w:b/>
              </w:rPr>
              <w:t>сом (УЕП)</w:t>
            </w:r>
            <w:r w:rsidRPr="00BC29C9">
              <w:rPr>
                <w:rFonts w:ascii="Times New Roman" w:eastAsia="Times New Roman" w:hAnsi="Times New Roman" w:cs="Times New Roman"/>
                <w:b/>
                <w:color w:val="000000"/>
              </w:rPr>
              <w:t>;</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Винятки:</w:t>
            </w:r>
          </w:p>
          <w:p w:rsidR="00A1230F" w:rsidRPr="00BC29C9" w:rsidRDefault="00E17B93">
            <w:pPr>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1230F" w:rsidRPr="00BC29C9" w:rsidRDefault="00E17B93">
            <w:pPr>
              <w:widowControl w:val="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1230F" w:rsidRPr="00BC29C9" w:rsidRDefault="00E17B93">
            <w:pPr>
              <w:widowControl w:val="0"/>
              <w:ind w:left="40" w:hanging="20"/>
              <w:jc w:val="both"/>
              <w:rPr>
                <w:rFonts w:ascii="Times New Roman" w:eastAsia="Times New Roman" w:hAnsi="Times New Roman" w:cs="Times New Roman"/>
                <w:b/>
              </w:rPr>
            </w:pPr>
            <w:r w:rsidRPr="00BC29C9">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9C9">
              <w:rPr>
                <w:rFonts w:ascii="Times New Roman" w:eastAsia="Times New Roman" w:hAnsi="Times New Roman" w:cs="Times New Roman"/>
                <w:b/>
                <w:color w:val="000000"/>
              </w:rPr>
              <w:t>закупівель</w:t>
            </w:r>
            <w:proofErr w:type="spellEnd"/>
            <w:r w:rsidRPr="00BC29C9">
              <w:rPr>
                <w:rFonts w:ascii="Times New Roman" w:eastAsia="Times New Roman" w:hAnsi="Times New Roman" w:cs="Times New Roman"/>
                <w:b/>
                <w:color w:val="000000"/>
              </w:rPr>
              <w:t xml:space="preserve"> </w:t>
            </w:r>
            <w:r w:rsidRPr="00BC29C9">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1230F" w:rsidRPr="00BC29C9" w:rsidRDefault="00E17B93">
            <w:pPr>
              <w:widowControl w:val="0"/>
              <w:ind w:left="40" w:hanging="20"/>
              <w:jc w:val="both"/>
              <w:rPr>
                <w:rFonts w:ascii="Times New Roman" w:eastAsia="Times New Roman" w:hAnsi="Times New Roman" w:cs="Times New Roman"/>
                <w:b/>
                <w:color w:val="000000"/>
              </w:rPr>
            </w:pPr>
            <w:r w:rsidRPr="00BC29C9">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BC29C9">
              <w:rPr>
                <w:rFonts w:ascii="Times New Roman" w:eastAsia="Times New Roman" w:hAnsi="Times New Roman" w:cs="Times New Roman"/>
                <w:b/>
                <w:color w:val="000000"/>
              </w:rPr>
              <w:t>засвідчувального</w:t>
            </w:r>
            <w:proofErr w:type="spellEnd"/>
            <w:r w:rsidRPr="00BC29C9">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1230F" w:rsidRPr="00BC29C9" w:rsidRDefault="00E17B93">
            <w:pPr>
              <w:widowControl w:val="0"/>
              <w:ind w:left="40" w:hanging="20"/>
              <w:jc w:val="both"/>
              <w:rPr>
                <w:rFonts w:ascii="Times New Roman" w:eastAsia="Times New Roman" w:hAnsi="Times New Roman" w:cs="Times New Roman"/>
                <w:b/>
                <w:i/>
              </w:rPr>
            </w:pPr>
            <w:r w:rsidRPr="00BC29C9">
              <w:rPr>
                <w:rFonts w:ascii="Times New Roman" w:eastAsia="Times New Roman" w:hAnsi="Times New Roman" w:cs="Times New Roman"/>
                <w:b/>
                <w:color w:val="000000"/>
              </w:rPr>
              <w:t xml:space="preserve">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відсутності даної інформації або у </w:t>
            </w:r>
            <w:r w:rsidRPr="00BC29C9">
              <w:rPr>
                <w:rFonts w:ascii="Times New Roman" w:eastAsia="Times New Roman" w:hAnsi="Times New Roman" w:cs="Times New Roman"/>
                <w:b/>
              </w:rPr>
              <w:t>разі</w:t>
            </w:r>
            <w:r w:rsidRPr="00BC29C9">
              <w:rPr>
                <w:rFonts w:ascii="Times New Roman" w:eastAsia="Times New Roman" w:hAnsi="Times New Roman" w:cs="Times New Roman"/>
                <w:b/>
                <w:color w:val="000000"/>
              </w:rPr>
              <w:t xml:space="preserve"> </w:t>
            </w:r>
            <w:proofErr w:type="spellStart"/>
            <w:r w:rsidRPr="00BC29C9">
              <w:rPr>
                <w:rFonts w:ascii="Times New Roman" w:eastAsia="Times New Roman" w:hAnsi="Times New Roman" w:cs="Times New Roman"/>
                <w:b/>
                <w:color w:val="000000"/>
              </w:rPr>
              <w:t>ненакладення</w:t>
            </w:r>
            <w:proofErr w:type="spellEnd"/>
            <w:r w:rsidRPr="00BC29C9">
              <w:rPr>
                <w:rFonts w:ascii="Times New Roman" w:eastAsia="Times New Roman" w:hAnsi="Times New Roman" w:cs="Times New Roman"/>
                <w:b/>
                <w:color w:val="000000"/>
              </w:rPr>
              <w:t xml:space="preserve"> учасником КЕП\УЕП </w:t>
            </w:r>
            <w:r w:rsidRPr="00BC29C9">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w:t>
            </w:r>
            <w:r w:rsidRPr="00BC29C9">
              <w:rPr>
                <w:rFonts w:ascii="Times New Roman" w:eastAsia="Times New Roman" w:hAnsi="Times New Roman" w:cs="Times New Roman"/>
                <w:b/>
              </w:rPr>
              <w:lastRenderedPageBreak/>
              <w:t xml:space="preserve">документації відповідно до абзацу першого частини третьої статті 22 </w:t>
            </w:r>
            <w:r w:rsidRPr="00BC29C9">
              <w:rPr>
                <w:rFonts w:ascii="Times New Roman" w:eastAsia="Times New Roman" w:hAnsi="Times New Roman" w:cs="Times New Roman"/>
                <w:b/>
                <w:i/>
              </w:rPr>
              <w:t>Закону</w:t>
            </w:r>
            <w:r w:rsidRPr="00BC29C9">
              <w:rPr>
                <w:rFonts w:ascii="Times New Roman" w:eastAsia="Times New Roman" w:hAnsi="Times New Roman" w:cs="Times New Roman"/>
                <w:b/>
              </w:rPr>
              <w:t xml:space="preserve"> та буде відхилена на підставі підпункту 2 пункту 41 </w:t>
            </w:r>
            <w:r w:rsidRPr="00BC29C9">
              <w:rPr>
                <w:rFonts w:ascii="Times New Roman" w:eastAsia="Times New Roman" w:hAnsi="Times New Roman" w:cs="Times New Roman"/>
                <w:b/>
                <w:i/>
              </w:rPr>
              <w:t>Особливостей.</w:t>
            </w:r>
          </w:p>
          <w:p w:rsidR="00A1230F" w:rsidRPr="00BC29C9" w:rsidRDefault="00E17B93">
            <w:pPr>
              <w:widowControl w:val="0"/>
              <w:jc w:val="both"/>
              <w:rPr>
                <w:rFonts w:ascii="Times New Roman" w:eastAsia="Times New Roman" w:hAnsi="Times New Roman" w:cs="Times New Roman"/>
                <w:color w:val="0D0D0D"/>
              </w:rPr>
            </w:pPr>
            <w:bookmarkStart w:id="1" w:name="_heading=h.2et92p0" w:colFirst="0" w:colLast="0"/>
            <w:bookmarkEnd w:id="1"/>
            <w:r w:rsidRPr="00BC29C9">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BC29C9">
              <w:rPr>
                <w:rFonts w:ascii="Times New Roman" w:eastAsia="Times New Roman" w:hAnsi="Times New Roman" w:cs="Times New Roman"/>
                <w:color w:val="000000"/>
              </w:rPr>
              <w:t>закупівель</w:t>
            </w:r>
            <w:proofErr w:type="spellEnd"/>
            <w:r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D0D0D"/>
              </w:rPr>
              <w:t xml:space="preserve"> </w:t>
            </w:r>
          </w:p>
          <w:p w:rsidR="00A1230F" w:rsidRPr="00BC29C9" w:rsidRDefault="00E17B93">
            <w:pPr>
              <w:widowControl w:val="0"/>
              <w:jc w:val="both"/>
              <w:rPr>
                <w:rFonts w:ascii="Times New Roman" w:eastAsia="Times New Roman" w:hAnsi="Times New Roman" w:cs="Times New Roman"/>
              </w:rPr>
            </w:pPr>
            <w:bookmarkStart w:id="2" w:name="_heading=h.hjqm8skarbdr" w:colFirst="0" w:colLast="0"/>
            <w:bookmarkEnd w:id="2"/>
            <w:r w:rsidRPr="00BC29C9">
              <w:rPr>
                <w:rFonts w:ascii="Times New Roman" w:eastAsia="Times New Roman" w:hAnsi="Times New Roman" w:cs="Times New Roman"/>
                <w:i/>
              </w:rPr>
              <w:t xml:space="preserve">Тендерні пропозиції мають право подавати всі заінтересовані особи. </w:t>
            </w:r>
          </w:p>
          <w:p w:rsidR="00A1230F" w:rsidRPr="00BC29C9" w:rsidRDefault="00E17B93">
            <w:pPr>
              <w:widowControl w:val="0"/>
              <w:jc w:val="both"/>
              <w:rPr>
                <w:rFonts w:ascii="Times New Roman" w:eastAsia="Times New Roman" w:hAnsi="Times New Roman" w:cs="Times New Roman"/>
                <w:color w:val="000000"/>
              </w:rPr>
            </w:pPr>
            <w:bookmarkStart w:id="3" w:name="_heading=h.ftj7vaqoric" w:colFirst="0" w:colLast="0"/>
            <w:bookmarkEnd w:id="3"/>
            <w:r w:rsidRPr="00BC29C9">
              <w:rPr>
                <w:rFonts w:ascii="Times New Roman" w:eastAsia="Times New Roman" w:hAnsi="Times New Roman" w:cs="Times New Roman"/>
                <w:color w:val="000000"/>
              </w:rPr>
              <w:t>Кожен учасник має право подати тільки одну тендерну пропозицію</w:t>
            </w:r>
            <w:r w:rsidRPr="00BC29C9">
              <w:rPr>
                <w:rFonts w:ascii="Times New Roman" w:eastAsia="Times New Roman" w:hAnsi="Times New Roman" w:cs="Times New Roman"/>
                <w:b/>
                <w:color w:val="000000"/>
              </w:rPr>
              <w:t xml:space="preserve"> </w:t>
            </w:r>
            <w:r w:rsidR="00BC29C9" w:rsidRP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i/>
                <w:color w:val="000000"/>
              </w:rPr>
              <w:t>У випадку подання учасником більше однієї тендерної пропозиції</w:t>
            </w:r>
            <w:r w:rsidRPr="00BC29C9">
              <w:rPr>
                <w:rFonts w:ascii="Times New Roman" w:eastAsia="Times New Roman" w:hAnsi="Times New Roman" w:cs="Times New Roman"/>
                <w:i/>
                <w:color w:val="FF0000"/>
              </w:rPr>
              <w:t xml:space="preserve">, </w:t>
            </w:r>
            <w:r w:rsidRPr="00BC29C9">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A1230F" w:rsidRPr="00BC29C9">
        <w:trPr>
          <w:trHeight w:val="913"/>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bookmarkStart w:id="4" w:name="_heading=h.tyjcwt" w:colFirst="0" w:colLast="0"/>
            <w:bookmarkEnd w:id="4"/>
            <w:r w:rsidRPr="00BC29C9">
              <w:rPr>
                <w:rFonts w:ascii="Times New Roman" w:eastAsia="Times New Roman" w:hAnsi="Times New Roman" w:cs="Times New Roman"/>
                <w:b/>
                <w:color w:val="000000"/>
              </w:rPr>
              <w:t>Забезпечення тендерної пропозиції</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тендерної пропозиції не вимагається.</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1230F" w:rsidRPr="00BC29C9" w:rsidRDefault="00E17B93">
            <w:pPr>
              <w:widowControl w:val="0"/>
              <w:pBdr>
                <w:top w:val="nil"/>
                <w:left w:val="nil"/>
                <w:bottom w:val="nil"/>
                <w:right w:val="nil"/>
                <w:between w:val="nil"/>
              </w:pBdr>
              <w:ind w:right="120"/>
              <w:jc w:val="both"/>
              <w:rPr>
                <w:rFonts w:ascii="Times New Roman" w:eastAsia="Times New Roman" w:hAnsi="Times New Roman" w:cs="Times New Roman"/>
              </w:rPr>
            </w:pPr>
            <w:r w:rsidRPr="00BC29C9">
              <w:rPr>
                <w:rFonts w:ascii="Times New Roman" w:eastAsia="Times New Roman" w:hAnsi="Times New Roman" w:cs="Times New Roman"/>
              </w:rPr>
              <w:t>Не передбачається.</w:t>
            </w:r>
          </w:p>
          <w:p w:rsidR="00A1230F" w:rsidRPr="00BC29C9" w:rsidRDefault="00A1230F">
            <w:pPr>
              <w:widowControl w:val="0"/>
              <w:shd w:val="clear" w:color="auto" w:fill="FFFFFF"/>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r w:rsidR="00A1230F" w:rsidRPr="00BC29C9">
        <w:trPr>
          <w:trHeight w:val="56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Тендерні пропозиції вважаються дійсними </w:t>
            </w:r>
            <w:r w:rsidR="00B448F7">
              <w:rPr>
                <w:rFonts w:ascii="Times New Roman" w:eastAsia="Times New Roman" w:hAnsi="Times New Roman" w:cs="Times New Roman"/>
                <w:b/>
                <w:i/>
                <w:u w:val="single"/>
              </w:rPr>
              <w:t>протягом 9</w:t>
            </w:r>
            <w:r w:rsidR="00DF26D2">
              <w:rPr>
                <w:rFonts w:ascii="Times New Roman" w:eastAsia="Times New Roman" w:hAnsi="Times New Roman" w:cs="Times New Roman"/>
                <w:b/>
                <w:i/>
                <w:u w:val="single"/>
              </w:rPr>
              <w:t>0 (дев’яносто</w:t>
            </w:r>
            <w:r w:rsidRPr="00BC29C9">
              <w:rPr>
                <w:rFonts w:ascii="Times New Roman" w:eastAsia="Times New Roman" w:hAnsi="Times New Roman" w:cs="Times New Roman"/>
                <w:b/>
                <w:i/>
                <w:u w:val="single"/>
              </w:rPr>
              <w:t>) днів</w:t>
            </w:r>
            <w:r w:rsidRPr="00BC29C9">
              <w:rPr>
                <w:rFonts w:ascii="Times New Roman" w:eastAsia="Times New Roman" w:hAnsi="Times New Roman" w:cs="Times New Roman"/>
              </w:rPr>
              <w:t xml:space="preserve"> із дати кінцевого строку подання тендерних пропозицій.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1230F" w:rsidRPr="00BC29C9" w:rsidRDefault="00E17B93">
            <w:pPr>
              <w:widowControl w:val="0"/>
              <w:jc w:val="both"/>
              <w:rPr>
                <w:rFonts w:ascii="Times New Roman" w:eastAsia="Times New Roman" w:hAnsi="Times New Roman" w:cs="Times New Roman"/>
                <w:u w:val="single"/>
              </w:rPr>
            </w:pPr>
            <w:r w:rsidRPr="00BC29C9">
              <w:rPr>
                <w:rFonts w:ascii="Times New Roman" w:eastAsia="Times New Roman" w:hAnsi="Times New Roman" w:cs="Times New Roman"/>
              </w:rPr>
              <w:t xml:space="preserve">Учасник процедури закупівлі </w:t>
            </w:r>
            <w:r w:rsidRPr="00BC29C9">
              <w:rPr>
                <w:rFonts w:ascii="Times New Roman" w:eastAsia="Times New Roman" w:hAnsi="Times New Roman" w:cs="Times New Roman"/>
                <w:u w:val="single"/>
              </w:rPr>
              <w:t>має право:</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C29C9">
              <w:rPr>
                <w:rFonts w:ascii="Times New Roman" w:eastAsia="Times New Roman" w:hAnsi="Times New Roman" w:cs="Times New Roman"/>
                <w:i/>
              </w:rPr>
              <w:t>(у разі якщо таке вимагалося)</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strike/>
              </w:rPr>
            </w:pPr>
            <w:r w:rsidRPr="00BC29C9">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i/>
              </w:rPr>
              <w:t xml:space="preserve"> </w:t>
            </w:r>
            <w:r w:rsidRPr="00BC29C9">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b/>
                <w:i/>
              </w:rPr>
              <w:t>Додатку 1</w:t>
            </w:r>
            <w:r w:rsidRPr="00BC29C9">
              <w:rPr>
                <w:rFonts w:ascii="Times New Roman" w:eastAsia="Times New Roman" w:hAnsi="Times New Roman" w:cs="Times New Roman"/>
              </w:rPr>
              <w:t xml:space="preserve"> до цієї тендерної документації. </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b/>
                <w:color w:val="000000"/>
              </w:rPr>
              <w:t>Підстави, встановлені статтею 17 Закону</w:t>
            </w:r>
            <w:r w:rsidRPr="00BC29C9">
              <w:rPr>
                <w:rFonts w:ascii="Times New Roman" w:eastAsia="Times New Roman" w:hAnsi="Times New Roman" w:cs="Times New Roman"/>
                <w:b/>
              </w:rPr>
              <w:t>:</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C29C9">
              <w:rPr>
                <w:rFonts w:ascii="Times New Roman" w:eastAsia="Times New Roman" w:hAnsi="Times New Roman" w:cs="Times New Roman"/>
              </w:rPr>
              <w:t>внесено</w:t>
            </w:r>
            <w:proofErr w:type="spellEnd"/>
            <w:r w:rsidRPr="00BC29C9">
              <w:rPr>
                <w:rFonts w:ascii="Times New Roman" w:eastAsia="Times New Roman" w:hAnsi="Times New Roman" w:cs="Times New Roman"/>
              </w:rPr>
              <w:t xml:space="preserve"> до Єдиного державного реєстру осіб, які </w:t>
            </w:r>
            <w:r w:rsidRPr="00BC29C9">
              <w:rPr>
                <w:rFonts w:ascii="Times New Roman" w:eastAsia="Times New Roman" w:hAnsi="Times New Roman" w:cs="Times New Roman"/>
              </w:rPr>
              <w:lastRenderedPageBreak/>
              <w:t>вчинили корупційні або пов’язані з корупцією правопорушення;</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29C9">
              <w:rPr>
                <w:rFonts w:ascii="Times New Roman" w:eastAsia="Times New Roman" w:hAnsi="Times New Roman" w:cs="Times New Roman"/>
              </w:rPr>
              <w:t>антиконкурентних</w:t>
            </w:r>
            <w:proofErr w:type="spellEnd"/>
            <w:r w:rsidRPr="00BC29C9">
              <w:rPr>
                <w:rFonts w:ascii="Times New Roman" w:eastAsia="Times New Roman" w:hAnsi="Times New Roman" w:cs="Times New Roman"/>
              </w:rPr>
              <w:t xml:space="preserve"> узгоджених дій, що стосуються спотворення результатів тендерів;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товарів, робіт і послуг згідно із Законом України "Про санкції";</w:t>
            </w:r>
          </w:p>
          <w:p w:rsidR="00A1230F" w:rsidRPr="00BC29C9" w:rsidRDefault="00E17B93">
            <w:pPr>
              <w:widowControl w:val="0"/>
              <w:ind w:right="120"/>
              <w:jc w:val="both"/>
              <w:rPr>
                <w:rFonts w:ascii="Times New Roman" w:eastAsia="Times New Roman" w:hAnsi="Times New Roman" w:cs="Times New Roman"/>
                <w:highlight w:val="green"/>
              </w:rPr>
            </w:pPr>
            <w:r w:rsidRPr="00BC29C9">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230F" w:rsidRPr="00BC29C9" w:rsidRDefault="00E17B93">
            <w:pPr>
              <w:widowControl w:val="0"/>
              <w:ind w:right="120"/>
              <w:jc w:val="both"/>
              <w:rPr>
                <w:rFonts w:ascii="Times New Roman" w:eastAsia="Times New Roman" w:hAnsi="Times New Roman" w:cs="Times New Roman"/>
                <w:i/>
                <w:highlight w:val="white"/>
              </w:rPr>
            </w:pPr>
            <w:r w:rsidRPr="00BC29C9">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C29C9">
              <w:rPr>
                <w:rFonts w:ascii="Times New Roman" w:eastAsia="Times New Roman" w:hAnsi="Times New Roman" w:cs="Times New Roman"/>
                <w:i/>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1230F" w:rsidRPr="00BC29C9" w:rsidRDefault="00E17B93">
            <w:pPr>
              <w:widowControl w:val="0"/>
              <w:spacing w:before="120" w:after="240"/>
              <w:jc w:val="both"/>
              <w:rPr>
                <w:rFonts w:ascii="Times New Roman" w:eastAsia="Times New Roman" w:hAnsi="Times New Roman" w:cs="Times New Roman"/>
                <w:strike/>
              </w:rPr>
            </w:pPr>
            <w:r w:rsidRPr="00BC29C9">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6</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BC29C9">
                <w:rPr>
                  <w:rFonts w:ascii="Times New Roman" w:eastAsia="Times New Roman" w:hAnsi="Times New Roman" w:cs="Times New Roman"/>
                </w:rPr>
                <w:t xml:space="preserve"> пунктом третім </w:t>
              </w:r>
            </w:hyperlink>
            <w:hyperlink r:id="rId9">
              <w:r w:rsidRPr="00BC29C9">
                <w:rPr>
                  <w:rFonts w:ascii="Times New Roman" w:eastAsia="Times New Roman" w:hAnsi="Times New Roman" w:cs="Times New Roman"/>
                  <w:u w:val="single"/>
                </w:rPr>
                <w:t>частини друго</w:t>
              </w:r>
            </w:hyperlink>
            <w:r w:rsidRPr="00BC29C9">
              <w:rPr>
                <w:rFonts w:ascii="Times New Roman" w:eastAsia="Times New Roman" w:hAnsi="Times New Roman" w:cs="Times New Roman"/>
              </w:rPr>
              <w:t xml:space="preserve">ї статті 22 Закону зазначено в </w:t>
            </w:r>
            <w:r w:rsidRPr="00BC29C9">
              <w:rPr>
                <w:rFonts w:ascii="Times New Roman" w:eastAsia="Times New Roman" w:hAnsi="Times New Roman" w:cs="Times New Roman"/>
                <w:b/>
                <w:i/>
              </w:rPr>
              <w:t>Додатку 2</w:t>
            </w:r>
            <w:r w:rsidRPr="00BC29C9">
              <w:rPr>
                <w:rFonts w:ascii="Times New Roman" w:eastAsia="Times New Roman" w:hAnsi="Times New Roman" w:cs="Times New Roman"/>
                <w:b/>
              </w:rPr>
              <w:t xml:space="preserve"> </w:t>
            </w:r>
            <w:r w:rsidRPr="00BC29C9">
              <w:rPr>
                <w:rFonts w:ascii="Times New Roman" w:eastAsia="Times New Roman" w:hAnsi="Times New Roman" w:cs="Times New Roman"/>
              </w:rPr>
              <w:t>до цієї тендерної документації.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7</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rsidR="00A1230F" w:rsidRPr="00BC29C9" w:rsidRDefault="00E17B93" w:rsidP="00BC29C9">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Не передбачено</w:t>
            </w:r>
          </w:p>
        </w:tc>
      </w:tr>
      <w:tr w:rsidR="00A1230F" w:rsidRPr="00BC29C9">
        <w:trPr>
          <w:trHeight w:val="841"/>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8</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має право </w:t>
            </w:r>
            <w:proofErr w:type="spellStart"/>
            <w:r w:rsidRPr="00BC29C9">
              <w:rPr>
                <w:rFonts w:ascii="Times New Roman" w:eastAsia="Times New Roman" w:hAnsi="Times New Roman" w:cs="Times New Roman"/>
              </w:rPr>
              <w:t>внести</w:t>
            </w:r>
            <w:proofErr w:type="spellEnd"/>
            <w:r w:rsidRPr="00BC29C9">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до закінчення кінцевого строку подання тендерних пропозицій.</w:t>
            </w:r>
          </w:p>
        </w:tc>
      </w:tr>
      <w:tr w:rsidR="00A1230F" w:rsidRPr="00BC29C9">
        <w:trPr>
          <w:trHeight w:val="44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4. Подання та розкриття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BC29C9" w:rsidRPr="00EA26E1" w:rsidRDefault="00E17B93" w:rsidP="00BC29C9">
            <w:pPr>
              <w:widowControl w:val="0"/>
              <w:ind w:left="40"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Кінцевий строк подання тендерних пропозицій </w:t>
            </w:r>
            <w:r w:rsidRPr="00611F25">
              <w:rPr>
                <w:rFonts w:ascii="Times New Roman" w:eastAsia="Times New Roman" w:hAnsi="Times New Roman" w:cs="Times New Roman"/>
              </w:rPr>
              <w:t xml:space="preserve">— </w:t>
            </w:r>
            <w:r w:rsidR="005729C7" w:rsidRPr="00C66C47">
              <w:rPr>
                <w:rFonts w:ascii="Times New Roman" w:eastAsia="Times New Roman" w:hAnsi="Times New Roman" w:cs="Times New Roman"/>
                <w:b/>
              </w:rPr>
              <w:t>08 лютого</w:t>
            </w:r>
            <w:r w:rsidR="00EA26E1" w:rsidRPr="00C66C47">
              <w:rPr>
                <w:rFonts w:ascii="Times New Roman" w:eastAsia="Times New Roman" w:hAnsi="Times New Roman" w:cs="Times New Roman"/>
                <w:b/>
              </w:rPr>
              <w:t xml:space="preserve"> 2023 </w:t>
            </w:r>
            <w:r w:rsidRPr="00C66C47">
              <w:rPr>
                <w:rFonts w:ascii="Times New Roman" w:eastAsia="Times New Roman" w:hAnsi="Times New Roman" w:cs="Times New Roman"/>
                <w:b/>
              </w:rPr>
              <w:t xml:space="preserve">року до </w:t>
            </w:r>
            <w:r w:rsidR="00EA26E1" w:rsidRPr="00C66C47">
              <w:rPr>
                <w:rFonts w:ascii="Times New Roman" w:eastAsia="Times New Roman" w:hAnsi="Times New Roman" w:cs="Times New Roman"/>
                <w:b/>
              </w:rPr>
              <w:t>0</w:t>
            </w:r>
            <w:r w:rsidRPr="00C66C47">
              <w:rPr>
                <w:rFonts w:ascii="Times New Roman" w:eastAsia="Times New Roman" w:hAnsi="Times New Roman" w:cs="Times New Roman"/>
                <w:b/>
              </w:rPr>
              <w:t>0:00 год.</w:t>
            </w:r>
            <w:r w:rsidRPr="00EA26E1">
              <w:rPr>
                <w:rFonts w:ascii="Times New Roman" w:eastAsia="Times New Roman" w:hAnsi="Times New Roman" w:cs="Times New Roman"/>
              </w:rPr>
              <w:t xml:space="preserve"> </w:t>
            </w:r>
          </w:p>
          <w:p w:rsidR="00A1230F" w:rsidRPr="00BC29C9" w:rsidRDefault="00BC29C9" w:rsidP="00BC29C9">
            <w:pPr>
              <w:widowControl w:val="0"/>
              <w:ind w:left="40" w:right="120"/>
              <w:jc w:val="both"/>
              <w:rPr>
                <w:rFonts w:ascii="Times New Roman" w:eastAsia="Times New Roman" w:hAnsi="Times New Roman" w:cs="Times New Roman"/>
              </w:rPr>
            </w:pPr>
            <w:r>
              <w:rPr>
                <w:rFonts w:ascii="Times New Roman" w:eastAsia="Times New Roman" w:hAnsi="Times New Roman" w:cs="Times New Roman"/>
                <w:color w:val="000000"/>
              </w:rPr>
              <w:t>О</w:t>
            </w:r>
            <w:r w:rsidRPr="00BC29C9">
              <w:rPr>
                <w:rFonts w:ascii="Times New Roman" w:eastAsia="Times New Roman" w:hAnsi="Times New Roman" w:cs="Times New Roman"/>
              </w:rPr>
              <w:t>тримана тендерна пропозиція вноситься автоматично до реєстру отриманих тендерних пропозицій.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strike/>
              </w:rPr>
            </w:pPr>
            <w:r w:rsidRPr="00BC29C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strike/>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1230F" w:rsidRPr="00BC29C9">
        <w:trPr>
          <w:trHeight w:val="51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t>Розділ 5. Оцінка тендерної пропозиції</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1</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проводяться без застосування електронного аукціону.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Критерії та методика оцінки визначаються відповідно до пункту 37 Особливостей.</w:t>
            </w:r>
          </w:p>
          <w:p w:rsidR="00A1230F" w:rsidRPr="00BC29C9" w:rsidRDefault="00E17B93">
            <w:pPr>
              <w:widowControl w:val="0"/>
              <w:jc w:val="both"/>
              <w:rPr>
                <w:rFonts w:ascii="Times New Roman" w:eastAsia="Times New Roman" w:hAnsi="Times New Roman" w:cs="Times New Roman"/>
                <w:b/>
              </w:rPr>
            </w:pPr>
            <w:r w:rsidRPr="00BC29C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визначає тендерну пропозицію, ціна/приведена ціна якої є найнижчою.</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i/>
              </w:rPr>
              <w:t xml:space="preserve">Ціна тендерної пропозиції </w:t>
            </w:r>
            <w:r w:rsidR="00BC29C9" w:rsidRPr="00BC29C9">
              <w:rPr>
                <w:rFonts w:ascii="Times New Roman" w:eastAsia="Times New Roman" w:hAnsi="Times New Roman" w:cs="Times New Roman"/>
                <w:i/>
              </w:rPr>
              <w:t xml:space="preserve">не </w:t>
            </w:r>
            <w:r w:rsidRPr="00BC29C9">
              <w:rPr>
                <w:rFonts w:ascii="Times New Roman" w:eastAsia="Times New Roman" w:hAnsi="Times New Roman" w:cs="Times New Roman"/>
                <w:i/>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i/>
              </w:rPr>
              <w:t xml:space="preserve">До розгляду </w:t>
            </w:r>
            <w:r w:rsidRPr="00BC29C9">
              <w:rPr>
                <w:rFonts w:ascii="Times New Roman" w:eastAsia="Times New Roman" w:hAnsi="Times New Roman" w:cs="Times New Roman"/>
                <w:i/>
                <w:u w:val="single"/>
              </w:rPr>
              <w:t xml:space="preserve">не приймається </w:t>
            </w:r>
            <w:r w:rsidRPr="00BC29C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тендерних пропозицій здійснюється на основі критерію „Ціна”. Питома вага – 100 %.</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Оцінка здійснюється щодо предмета закупівлі в цілому.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визначає ціни на </w:t>
            </w:r>
            <w:r w:rsidRPr="00BC29C9">
              <w:rPr>
                <w:rFonts w:ascii="Times New Roman" w:eastAsia="Times New Roman" w:hAnsi="Times New Roman" w:cs="Times New Roman"/>
                <w:b/>
              </w:rPr>
              <w:t>товар</w:t>
            </w:r>
            <w:r w:rsidRPr="00BC29C9">
              <w:rPr>
                <w:rFonts w:ascii="Times New Roman" w:eastAsia="Times New Roman" w:hAnsi="Times New Roman" w:cs="Times New Roman"/>
              </w:rPr>
              <w:t xml:space="preserve">, що він пропонує </w:t>
            </w:r>
            <w:r w:rsidRPr="00BC29C9">
              <w:rPr>
                <w:rFonts w:ascii="Times New Roman" w:eastAsia="Times New Roman" w:hAnsi="Times New Roman" w:cs="Times New Roman"/>
                <w:b/>
              </w:rPr>
              <w:t>поставити</w:t>
            </w:r>
            <w:r w:rsidRPr="00BC29C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C29C9">
              <w:rPr>
                <w:rFonts w:ascii="Times New Roman" w:eastAsia="Times New Roman" w:hAnsi="Times New Roman" w:cs="Times New Roman"/>
                <w:b/>
              </w:rPr>
              <w:t>товару</w:t>
            </w:r>
            <w:r w:rsidRPr="00BC29C9">
              <w:rPr>
                <w:rFonts w:ascii="Times New Roman" w:eastAsia="Times New Roman" w:hAnsi="Times New Roman" w:cs="Times New Roman"/>
              </w:rPr>
              <w:t xml:space="preserve"> даного виду.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протягом одного дня з дня прийняття відповідного рішення.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який надав найбільш економічно </w:t>
            </w:r>
            <w:r w:rsidRPr="00BC29C9">
              <w:rPr>
                <w:rFonts w:ascii="Times New Roman" w:eastAsia="Times New Roman" w:hAnsi="Times New Roman" w:cs="Times New Roman"/>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1230F" w:rsidRPr="00BC29C9" w:rsidRDefault="00E17B93">
            <w:pPr>
              <w:widowControl w:val="0"/>
              <w:numPr>
                <w:ilvl w:val="0"/>
                <w:numId w:val="1"/>
              </w:numPr>
              <w:jc w:val="both"/>
              <w:rPr>
                <w:rFonts w:ascii="Times New Roman" w:eastAsia="Times New Roman" w:hAnsi="Times New Roman" w:cs="Times New Roman"/>
              </w:rPr>
            </w:pPr>
            <w:r w:rsidRPr="00BC29C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BC29C9">
              <w:rPr>
                <w:rFonts w:ascii="Times New Roman" w:eastAsia="Times New Roman" w:hAnsi="Times New Roman" w:cs="Times New Roman"/>
                <w:b/>
                <w:highlight w:val="white"/>
              </w:rPr>
              <w:t xml:space="preserve">в </w:t>
            </w:r>
            <w:r w:rsidRPr="00BC29C9">
              <w:rPr>
                <w:rFonts w:ascii="Times New Roman" w:eastAsia="Times New Roman" w:hAnsi="Times New Roman" w:cs="Times New Roman"/>
                <w:b/>
                <w:i/>
                <w:highlight w:val="white"/>
              </w:rPr>
              <w:t>інформації та/або документах</w:t>
            </w:r>
            <w:r w:rsidRPr="00BC29C9">
              <w:rPr>
                <w:rFonts w:ascii="Times New Roman" w:eastAsia="Times New Roman" w:hAnsi="Times New Roman" w:cs="Times New Roman"/>
                <w:b/>
                <w:highlight w:val="white"/>
              </w:rPr>
              <w:t>,</w:t>
            </w:r>
            <w:r w:rsidRPr="00BC29C9">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C29C9">
              <w:rPr>
                <w:rFonts w:ascii="Times New Roman" w:eastAsia="Times New Roman" w:hAnsi="Times New Roman" w:cs="Times New Roman"/>
                <w:b/>
                <w:i/>
                <w:highlight w:val="white"/>
              </w:rPr>
              <w:t>не може бути меншим ніж два робочі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lastRenderedPageBreak/>
              <w:t>Під невідповідністю</w:t>
            </w:r>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C29C9">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230F" w:rsidRPr="00BC29C9" w:rsidRDefault="00E17B93">
            <w:pPr>
              <w:widowControl w:val="0"/>
              <w:shd w:val="clear" w:color="auto" w:fill="FFFFFF"/>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Невідповідністю</w:t>
            </w:r>
            <w:r w:rsidRPr="00BC29C9">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C29C9">
              <w:rPr>
                <w:rFonts w:ascii="Times New Roman" w:eastAsia="Times New Roman" w:hAnsi="Times New Roman" w:cs="Times New Roman"/>
                <w:b/>
                <w:i/>
                <w:highlight w:val="white"/>
              </w:rPr>
              <w:t>вважаються помилки, виправлення яких не призводить до зміни</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b/>
                <w:i/>
                <w:highlight w:val="white"/>
              </w:rPr>
              <w:t>предмета закупівлі, запропонованого учасником</w:t>
            </w:r>
            <w:r w:rsidRPr="00BC29C9">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уточнених або нових документів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w:t>
            </w:r>
            <w:r w:rsidRPr="00BC29C9">
              <w:rPr>
                <w:rFonts w:ascii="Times New Roman" w:eastAsia="Times New Roman" w:hAnsi="Times New Roman" w:cs="Times New Roman"/>
                <w:b/>
                <w:i/>
              </w:rPr>
              <w:t>протягом 24 годин</w:t>
            </w:r>
            <w:r w:rsidRPr="00BC29C9">
              <w:rPr>
                <w:rFonts w:ascii="Times New Roman" w:eastAsia="Times New Roman" w:hAnsi="Times New Roman" w:cs="Times New Roman"/>
              </w:rPr>
              <w:t xml:space="preserve"> з моменту розміщення замовником в 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повідомлення з вимогою про усунення таких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29C9">
              <w:rPr>
                <w:rFonts w:ascii="Times New Roman" w:eastAsia="Times New Roman" w:hAnsi="Times New Roman" w:cs="Times New Roman"/>
              </w:rPr>
              <w:t>невиправлення</w:t>
            </w:r>
            <w:proofErr w:type="spellEnd"/>
            <w:r w:rsidRPr="00BC29C9">
              <w:rPr>
                <w:rFonts w:ascii="Times New Roman" w:eastAsia="Times New Roman" w:hAnsi="Times New Roman" w:cs="Times New Roman"/>
              </w:rPr>
              <w:t xml:space="preserve"> учасниками виявлених </w:t>
            </w:r>
            <w:proofErr w:type="spellStart"/>
            <w:r w:rsidRPr="00BC29C9">
              <w:rPr>
                <w:rFonts w:ascii="Times New Roman" w:eastAsia="Times New Roman" w:hAnsi="Times New Roman" w:cs="Times New Roman"/>
              </w:rPr>
              <w:t>невідповідностей</w:t>
            </w:r>
            <w:proofErr w:type="spellEnd"/>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Інша інформація</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C29C9">
              <w:rPr>
                <w:rFonts w:ascii="Times New Roman" w:eastAsia="Times New Roman" w:hAnsi="Times New Roman" w:cs="Times New Roman"/>
                <w:color w:val="000000"/>
              </w:rPr>
              <w:t>.</w:t>
            </w:r>
            <w:r w:rsidRPr="00BC29C9">
              <w:rPr>
                <w:rFonts w:ascii="Times New Roman" w:eastAsia="Times New Roman" w:hAnsi="Times New Roman" w:cs="Times New Roman"/>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BC29C9">
              <w:rPr>
                <w:rFonts w:ascii="Times New Roman" w:eastAsia="Times New Roman" w:hAnsi="Times New Roman" w:cs="Times New Roman"/>
                <w:color w:val="000000"/>
              </w:rPr>
              <w:lastRenderedPageBreak/>
              <w:t xml:space="preserve">встановленому порядку, </w:t>
            </w:r>
            <w:proofErr w:type="spellStart"/>
            <w:r w:rsidRPr="00BC29C9">
              <w:rPr>
                <w:rFonts w:ascii="Times New Roman" w:eastAsia="Times New Roman" w:hAnsi="Times New Roman" w:cs="Times New Roman"/>
                <w:color w:val="000000"/>
              </w:rPr>
              <w:t>означатиме</w:t>
            </w:r>
            <w:proofErr w:type="spellEnd"/>
            <w:r w:rsidRPr="00BC29C9">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29C9">
              <w:rPr>
                <w:rFonts w:ascii="Times New Roman" w:eastAsia="Times New Roman" w:hAnsi="Times New Roman" w:cs="Times New Roman"/>
              </w:rPr>
              <w:t>ею</w:t>
            </w:r>
            <w:r w:rsidRPr="00BC29C9">
              <w:rPr>
                <w:rFonts w:ascii="Times New Roman" w:eastAsia="Times New Roman" w:hAnsi="Times New Roman" w:cs="Times New Roman"/>
                <w:color w:val="000000"/>
              </w:rPr>
              <w:t xml:space="preserve"> 358 Кримінального </w:t>
            </w:r>
            <w:r w:rsidRPr="00BC29C9">
              <w:rPr>
                <w:rFonts w:ascii="Times New Roman" w:eastAsia="Times New Roman" w:hAnsi="Times New Roman" w:cs="Times New Roman"/>
              </w:rPr>
              <w:t>к</w:t>
            </w:r>
            <w:r w:rsidRPr="00BC29C9">
              <w:rPr>
                <w:rFonts w:ascii="Times New Roman" w:eastAsia="Times New Roman" w:hAnsi="Times New Roman" w:cs="Times New Roman"/>
                <w:color w:val="000000"/>
              </w:rPr>
              <w:t>одексу України.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b/>
                <w:i/>
                <w:color w:val="000000"/>
                <w:u w:val="single"/>
              </w:rPr>
              <w:t>Інші умови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w:t>
            </w:r>
            <w:proofErr w:type="spellStart"/>
            <w:r w:rsidRPr="00BC29C9">
              <w:rPr>
                <w:rFonts w:ascii="Times New Roman" w:eastAsia="Times New Roman" w:hAnsi="Times New Roman" w:cs="Times New Roman"/>
                <w:color w:val="000000"/>
              </w:rPr>
              <w:t>нь</w:t>
            </w:r>
            <w:proofErr w:type="spellEnd"/>
            <w:r w:rsidRPr="00BC29C9">
              <w:rPr>
                <w:rFonts w:ascii="Times New Roman" w:eastAsia="Times New Roman" w:hAnsi="Times New Roman" w:cs="Times New Roman"/>
                <w:color w:val="000000"/>
              </w:rPr>
              <w:t xml:space="preserve"> державних органів або </w:t>
            </w:r>
            <w:proofErr w:type="spellStart"/>
            <w:r w:rsidRPr="00BC29C9">
              <w:rPr>
                <w:rFonts w:ascii="Times New Roman" w:eastAsia="Times New Roman" w:hAnsi="Times New Roman" w:cs="Times New Roman"/>
                <w:color w:val="000000"/>
              </w:rPr>
              <w:t>ненакладення</w:t>
            </w:r>
            <w:proofErr w:type="spellEnd"/>
            <w:r w:rsidRPr="00BC29C9">
              <w:rPr>
                <w:rFonts w:ascii="Times New Roman" w:eastAsia="Times New Roman" w:hAnsi="Times New Roman" w:cs="Times New Roman"/>
                <w:color w:val="000000"/>
              </w:rPr>
              <w:t xml:space="preserve"> електронного підпису.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3.    Документи,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не подаються ними у складі тендерної пропозиції.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юридичних, фізичних осіб, у тому числі фізичних осіб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BC29C9">
              <w:rPr>
                <w:rFonts w:ascii="Times New Roman" w:eastAsia="Times New Roman" w:hAnsi="Times New Roman" w:cs="Times New Roman"/>
                <w:b/>
                <w:i/>
                <w:color w:val="000000"/>
              </w:rPr>
              <w:t>Додатком  1</w:t>
            </w:r>
            <w:r w:rsidRPr="00BC29C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6.  Факт подання тендерної пропозиції учасником </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 xml:space="preserve"> фізичною особою чи фізичною особою</w:t>
            </w:r>
            <w:r w:rsidRPr="00BC29C9">
              <w:rPr>
                <w:rFonts w:ascii="Times New Roman" w:eastAsia="Times New Roman" w:hAnsi="Times New Roman" w:cs="Times New Roman"/>
              </w:rPr>
              <w:t xml:space="preserve"> — </w:t>
            </w:r>
            <w:r w:rsidRPr="00BC29C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BC29C9">
              <w:rPr>
                <w:rFonts w:ascii="Times New Roman" w:eastAsia="Times New Roman" w:hAnsi="Times New Roman" w:cs="Times New Roman"/>
                <w:color w:val="000000"/>
              </w:rPr>
              <w:t>про</w:t>
            </w:r>
            <w:r w:rsidRPr="00BC29C9">
              <w:rPr>
                <w:rFonts w:ascii="Times New Roman" w:eastAsia="Times New Roman" w:hAnsi="Times New Roman" w:cs="Times New Roman"/>
              </w:rPr>
              <w:t>є</w:t>
            </w:r>
            <w:r w:rsidRPr="00BC29C9">
              <w:rPr>
                <w:rFonts w:ascii="Times New Roman" w:eastAsia="Times New Roman" w:hAnsi="Times New Roman" w:cs="Times New Roman"/>
                <w:color w:val="000000"/>
              </w:rPr>
              <w:t>ктом</w:t>
            </w:r>
            <w:proofErr w:type="spellEnd"/>
            <w:r w:rsidRPr="00BC29C9">
              <w:rPr>
                <w:rFonts w:ascii="Times New Roman" w:eastAsia="Times New Roman" w:hAnsi="Times New Roman" w:cs="Times New Roman"/>
                <w:color w:val="000000"/>
              </w:rPr>
              <w:t xml:space="preserve"> договору про закупівлю, викладеним </w:t>
            </w:r>
            <w:r w:rsidRPr="00BC29C9">
              <w:rPr>
                <w:rFonts w:ascii="Times New Roman" w:eastAsia="Times New Roman" w:hAnsi="Times New Roman" w:cs="Times New Roman"/>
              </w:rPr>
              <w:t>у</w:t>
            </w:r>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BC29C9">
              <w:rPr>
                <w:rFonts w:ascii="Times New Roman" w:eastAsia="Times New Roman" w:hAnsi="Times New Roman" w:cs="Times New Roman"/>
                <w:b/>
                <w:i/>
                <w:color w:val="000000"/>
              </w:rPr>
              <w:t>в п. 4 Розділу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9. Якщо вимога в тендерній документації встановлена декілька разів, учасник/переможець може подати необхідний документ  або </w:t>
            </w:r>
            <w:r w:rsidRPr="00BC29C9">
              <w:rPr>
                <w:rFonts w:ascii="Times New Roman" w:eastAsia="Times New Roman" w:hAnsi="Times New Roman" w:cs="Times New Roman"/>
                <w:color w:val="000000"/>
              </w:rPr>
              <w:lastRenderedPageBreak/>
              <w:t>інформацію один раз.</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C29C9">
              <w:rPr>
                <w:rFonts w:ascii="Times New Roman" w:eastAsia="Times New Roman" w:hAnsi="Times New Roman" w:cs="Times New Roman"/>
                <w:color w:val="000000"/>
              </w:rPr>
              <w:t>оперативно</w:t>
            </w:r>
            <w:proofErr w:type="spellEnd"/>
            <w:r w:rsidRPr="00BC29C9">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29C9">
              <w:rPr>
                <w:rFonts w:ascii="Times New Roman" w:eastAsia="Times New Roman" w:hAnsi="Times New Roman" w:cs="Times New Roman"/>
              </w:rPr>
              <w:t>*</w:t>
            </w:r>
            <w:r w:rsidRPr="00BC29C9">
              <w:rPr>
                <w:rFonts w:ascii="Times New Roman" w:eastAsia="Times New Roman" w:hAnsi="Times New Roman" w:cs="Times New Roman"/>
                <w:color w:val="000000"/>
              </w:rPr>
              <w:t>.</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color w:val="000000"/>
              </w:rPr>
              <w:t>Примітка:</w:t>
            </w:r>
            <w:r w:rsidRPr="00BC29C9">
              <w:rPr>
                <w:rFonts w:ascii="Times New Roman" w:eastAsia="Times New Roman" w:hAnsi="Times New Roman" w:cs="Times New Roman"/>
              </w:rPr>
              <w:t xml:space="preserve"> </w:t>
            </w:r>
            <w:r w:rsidRPr="00BC29C9">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11. </w:t>
            </w:r>
            <w:r w:rsidRPr="00BC29C9">
              <w:rPr>
                <w:rFonts w:ascii="Times New Roman" w:eastAsia="Times New Roman" w:hAnsi="Times New Roman" w:cs="Times New Roman"/>
              </w:rPr>
              <w:t>Тендерна п</w:t>
            </w:r>
            <w:r w:rsidRPr="00BC29C9">
              <w:rPr>
                <w:rFonts w:ascii="Times New Roman" w:eastAsia="Times New Roman" w:hAnsi="Times New Roman" w:cs="Times New Roman"/>
                <w:color w:val="000000"/>
              </w:rPr>
              <w:t>ропозиція учасника може містити документи з водяними знаками.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1230F" w:rsidRPr="00BC29C9" w:rsidRDefault="00E17B93">
            <w:pPr>
              <w:widowControl w:val="0"/>
              <w:pBdr>
                <w:top w:val="nil"/>
                <w:left w:val="nil"/>
                <w:bottom w:val="nil"/>
                <w:right w:val="nil"/>
                <w:between w:val="nil"/>
              </w:pBdr>
              <w:jc w:val="both"/>
              <w:rPr>
                <w:rFonts w:ascii="Times New Roman" w:eastAsia="Times New Roman" w:hAnsi="Times New Roman" w:cs="Times New Roman"/>
                <w:i/>
              </w:rPr>
            </w:pPr>
            <w:r w:rsidRPr="00BC29C9">
              <w:rPr>
                <w:rFonts w:ascii="Times New Roman" w:eastAsia="Times New Roman" w:hAnsi="Times New Roman" w:cs="Times New Roman"/>
              </w:rPr>
              <w:t xml:space="preserve">—   </w:t>
            </w:r>
            <w:r w:rsidRPr="00BC29C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1230F" w:rsidRPr="00BC29C9" w:rsidRDefault="00E17B93">
            <w:pPr>
              <w:widowControl w:val="0"/>
              <w:jc w:val="both"/>
              <w:rPr>
                <w:rFonts w:ascii="Times New Roman" w:eastAsia="Times New Roman" w:hAnsi="Times New Roman" w:cs="Times New Roman"/>
                <w:i/>
              </w:rPr>
            </w:pPr>
            <w:r w:rsidRPr="00BC29C9">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C29C9">
              <w:rPr>
                <w:rFonts w:ascii="Times New Roman" w:eastAsia="Times New Roman" w:hAnsi="Times New Roman" w:cs="Times New Roman"/>
              </w:rPr>
              <w:t>бенефіціарними</w:t>
            </w:r>
            <w:proofErr w:type="spellEnd"/>
            <w:r w:rsidRPr="00BC29C9">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3</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Відхилення тендерних пропозицій</w:t>
            </w:r>
          </w:p>
        </w:tc>
        <w:tc>
          <w:tcPr>
            <w:tcW w:w="6420" w:type="dxa"/>
            <w:vAlign w:val="center"/>
          </w:tcPr>
          <w:p w:rsidR="00A1230F" w:rsidRPr="00BC29C9" w:rsidRDefault="00E17B93">
            <w:pPr>
              <w:widowControl w:val="0"/>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b/>
                <w:i/>
                <w:highlight w:val="white"/>
              </w:rPr>
              <w:t>Замовник відхиляє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у разі, коли:</w:t>
            </w:r>
          </w:p>
          <w:p w:rsidR="00A1230F" w:rsidRPr="00BC29C9" w:rsidRDefault="00E17B93">
            <w:pPr>
              <w:widowControl w:val="0"/>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1) учасник процедури закупівлі:</w:t>
            </w:r>
          </w:p>
          <w:p w:rsidR="00A1230F" w:rsidRPr="00BC29C9" w:rsidRDefault="00E17B93">
            <w:pPr>
              <w:widowControl w:val="0"/>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BC29C9">
              <w:rPr>
                <w:rFonts w:ascii="Times New Roman" w:eastAsia="Times New Roman" w:hAnsi="Times New Roman" w:cs="Times New Roman"/>
              </w:rPr>
              <w:t>вником виявлено згідно з абзацом другим пункту 39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BC29C9">
              <w:rPr>
                <w:rFonts w:ascii="Times New Roman" w:eastAsia="Times New Roman" w:hAnsi="Times New Roman" w:cs="Times New Roman"/>
                <w:highlight w:val="white"/>
              </w:rPr>
              <w:lastRenderedPageBreak/>
              <w:t>замовником у тендерній документації до такого забезпечення тендерної пропозиції;</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з вимогою про усунення таких </w:t>
            </w:r>
            <w:proofErr w:type="spellStart"/>
            <w:r w:rsidRPr="00BC29C9">
              <w:rPr>
                <w:rFonts w:ascii="Times New Roman" w:eastAsia="Times New Roman" w:hAnsi="Times New Roman" w:cs="Times New Roman"/>
                <w:highlight w:val="white"/>
              </w:rPr>
              <w:t>невідповідностей</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BC29C9">
              <w:rPr>
                <w:rFonts w:ascii="Times New Roman" w:eastAsia="Times New Roman" w:hAnsi="Times New Roman" w:cs="Times New Roman"/>
              </w:rPr>
              <w:t>го абзацом п’ятим пункту 38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BC29C9">
              <w:rPr>
                <w:rFonts w:ascii="Times New Roman" w:eastAsia="Times New Roman" w:hAnsi="Times New Roman" w:cs="Times New Roman"/>
              </w:rPr>
              <w:t>ог абзацу другого пункту 36 Особливостей;</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C29C9">
              <w:rPr>
                <w:rFonts w:ascii="Times New Roman" w:eastAsia="Times New Roman" w:hAnsi="Times New Roman" w:cs="Times New Roman"/>
                <w:highlight w:val="white"/>
              </w:rPr>
              <w:t>бенефіціарним</w:t>
            </w:r>
            <w:proofErr w:type="spellEnd"/>
            <w:r w:rsidRPr="00BC29C9">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2) тендерна пропозиція: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строк дії якої закінчився;</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3) переможець процедури закупівлі:</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BC29C9">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C29C9">
              <w:rPr>
                <w:rFonts w:ascii="Times New Roman" w:eastAsia="Times New Roman" w:hAnsi="Times New Roman" w:cs="Times New Roman"/>
              </w:rPr>
              <w:t xml:space="preserve"> пункту 39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BC29C9">
              <w:rPr>
                <w:rFonts w:ascii="Times New Roman" w:eastAsia="Times New Roman" w:hAnsi="Times New Roman" w:cs="Times New Roman"/>
                <w:b/>
                <w:i/>
                <w:highlight w:val="white"/>
              </w:rPr>
              <w:t>Замовник може відхилити тендерну пропозицію</w:t>
            </w:r>
            <w:r w:rsidRPr="00BC29C9">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w:t>
            </w:r>
            <w:r w:rsidRPr="00BC29C9">
              <w:rPr>
                <w:rFonts w:ascii="Times New Roman" w:eastAsia="Times New Roman" w:hAnsi="Times New Roman" w:cs="Times New Roman"/>
                <w:b/>
                <w:i/>
                <w:highlight w:val="white"/>
              </w:rPr>
              <w:t>у разі, коли:</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230F" w:rsidRPr="00BC29C9" w:rsidRDefault="00E17B9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29C9">
              <w:rPr>
                <w:rFonts w:ascii="Times New Roman" w:eastAsia="Times New Roman" w:hAnsi="Times New Roman" w:cs="Times New Roman"/>
                <w:b/>
                <w:i/>
                <w:highlight w:val="white"/>
              </w:rPr>
              <w:t>не пізніш як через чотири дні</w:t>
            </w:r>
            <w:r w:rsidRPr="00BC29C9">
              <w:rPr>
                <w:rFonts w:ascii="Times New Roman" w:eastAsia="Times New Roman" w:hAnsi="Times New Roman" w:cs="Times New Roman"/>
                <w:b/>
                <w:highlight w:val="white"/>
              </w:rPr>
              <w:t xml:space="preserve"> </w:t>
            </w:r>
            <w:r w:rsidRPr="00BC29C9">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відповідно до статті 10 Закону.</w:t>
            </w:r>
          </w:p>
        </w:tc>
      </w:tr>
      <w:tr w:rsidR="00A1230F" w:rsidRPr="00BC29C9">
        <w:trPr>
          <w:trHeight w:val="472"/>
          <w:jc w:val="center"/>
        </w:trPr>
        <w:tc>
          <w:tcPr>
            <w:tcW w:w="9960" w:type="dxa"/>
            <w:gridSpan w:val="3"/>
            <w:vAlign w:val="center"/>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1</w:t>
            </w:r>
          </w:p>
        </w:tc>
        <w:tc>
          <w:tcPr>
            <w:tcW w:w="2835" w:type="dxa"/>
          </w:tcPr>
          <w:p w:rsidR="00A1230F" w:rsidRPr="00BC29C9" w:rsidRDefault="00E17B93">
            <w:pPr>
              <w:widowControl w:val="0"/>
              <w:rPr>
                <w:rFonts w:ascii="Times New Roman" w:eastAsia="Times New Roman" w:hAnsi="Times New Roman" w:cs="Times New Roman"/>
                <w:b/>
              </w:rPr>
            </w:pPr>
            <w:r w:rsidRPr="00BC29C9">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Замовник відміняє відкриті торги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1) відсутності подальшої потреби в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з описом таких порушень;</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3) скорочення обсягу видатків на здійснення закупівлі товарів, робіт чи послуг;</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У разі відміни відкритих торгів замовник </w:t>
            </w:r>
            <w:r w:rsidRPr="00BC29C9">
              <w:rPr>
                <w:rFonts w:ascii="Times New Roman" w:eastAsia="Times New Roman" w:hAnsi="Times New Roman" w:cs="Times New Roman"/>
                <w:b/>
                <w:i/>
              </w:rPr>
              <w:t>протягом одного робочого дня</w:t>
            </w:r>
            <w:r w:rsidRPr="00BC29C9">
              <w:rPr>
                <w:rFonts w:ascii="Times New Roman" w:eastAsia="Times New Roman" w:hAnsi="Times New Roman" w:cs="Times New Roman"/>
              </w:rPr>
              <w:t xml:space="preserve"> з дати прийняття відповідного рішення зазначає в </w:t>
            </w:r>
            <w:r w:rsidRPr="00BC29C9">
              <w:rPr>
                <w:rFonts w:ascii="Times New Roman" w:eastAsia="Times New Roman" w:hAnsi="Times New Roman" w:cs="Times New Roman"/>
              </w:rPr>
              <w:lastRenderedPageBreak/>
              <w:t xml:space="preserve">електронній системі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підстави прийняття такого рішення.</w:t>
            </w:r>
          </w:p>
          <w:p w:rsidR="00A1230F" w:rsidRPr="00BC29C9" w:rsidRDefault="00E17B93">
            <w:pPr>
              <w:widowControl w:val="0"/>
              <w:jc w:val="both"/>
              <w:rPr>
                <w:rFonts w:ascii="Times New Roman" w:eastAsia="Times New Roman" w:hAnsi="Times New Roman" w:cs="Times New Roman"/>
                <w:b/>
                <w:i/>
              </w:rPr>
            </w:pPr>
            <w:r w:rsidRPr="00BC29C9">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BC29C9">
              <w:rPr>
                <w:rFonts w:ascii="Times New Roman" w:eastAsia="Times New Roman" w:hAnsi="Times New Roman" w:cs="Times New Roman"/>
                <w:b/>
                <w:i/>
              </w:rPr>
              <w:t>закупівель</w:t>
            </w:r>
            <w:proofErr w:type="spellEnd"/>
            <w:r w:rsidRPr="00BC29C9">
              <w:rPr>
                <w:rFonts w:ascii="Times New Roman" w:eastAsia="Times New Roman" w:hAnsi="Times New Roman" w:cs="Times New Roman"/>
                <w:b/>
                <w:i/>
              </w:rPr>
              <w:t xml:space="preserve"> у разі:</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2) не</w:t>
            </w:r>
            <w:r w:rsidRPr="00BC29C9">
              <w:rPr>
                <w:rFonts w:ascii="Times New Roman" w:eastAsia="Times New Roman" w:hAnsi="Times New Roman" w:cs="Times New Roman"/>
                <w:highlight w:val="white"/>
              </w:rPr>
              <w:t>подання жодної тендерної пропозиції для участі</w:t>
            </w:r>
            <w:r w:rsidRPr="00BC29C9">
              <w:rPr>
                <w:rFonts w:ascii="Times New Roman" w:eastAsia="Times New Roman" w:hAnsi="Times New Roman" w:cs="Times New Roman"/>
              </w:rPr>
              <w:t xml:space="preserve"> у відкритих торгах у строк, установлений замовником згідно з </w:t>
            </w:r>
            <w:r w:rsidRPr="00BC29C9">
              <w:rPr>
                <w:rFonts w:ascii="Times New Roman" w:eastAsia="Times New Roman" w:hAnsi="Times New Roman" w:cs="Times New Roman"/>
                <w:highlight w:val="white"/>
              </w:rPr>
              <w:t>Особливостями</w:t>
            </w:r>
            <w:r w:rsidRPr="00BC29C9">
              <w:rPr>
                <w:rFonts w:ascii="Times New Roman" w:eastAsia="Times New Roman" w:hAnsi="Times New Roman" w:cs="Times New Roman"/>
              </w:rPr>
              <w:t>.</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Відкриті торги можуть бути відмінені частково (за лотом).</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9C9">
              <w:rPr>
                <w:rFonts w:ascii="Times New Roman" w:eastAsia="Times New Roman" w:hAnsi="Times New Roman" w:cs="Times New Roman"/>
              </w:rPr>
              <w:t>закупівель</w:t>
            </w:r>
            <w:proofErr w:type="spellEnd"/>
            <w:r w:rsidRPr="00BC29C9">
              <w:rPr>
                <w:rFonts w:ascii="Times New Roman" w:eastAsia="Times New Roman" w:hAnsi="Times New Roman" w:cs="Times New Roman"/>
              </w:rPr>
              <w:t xml:space="preserve"> в день її оприлюднення</w:t>
            </w:r>
            <w:r w:rsidRPr="00BC29C9">
              <w:rPr>
                <w:rFonts w:ascii="Times New Roman" w:eastAsia="Times New Roman" w:hAnsi="Times New Roman" w:cs="Times New Roman"/>
                <w:color w:val="4A86E8"/>
              </w:rPr>
              <w:t>.</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2</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9C9">
              <w:rPr>
                <w:rFonts w:ascii="Times New Roman" w:eastAsia="Times New Roman" w:hAnsi="Times New Roman" w:cs="Times New Roman"/>
                <w:b/>
                <w:i/>
                <w:highlight w:val="white"/>
              </w:rPr>
              <w:t>не пізніше ніж через 15 днів</w:t>
            </w:r>
            <w:r w:rsidRPr="00BC29C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9C9">
              <w:rPr>
                <w:rFonts w:ascii="Times New Roman" w:eastAsia="Times New Roman" w:hAnsi="Times New Roman" w:cs="Times New Roman"/>
                <w:b/>
                <w:i/>
                <w:highlight w:val="white"/>
              </w:rPr>
              <w:t>може бути продовжений до 60 днів</w:t>
            </w:r>
            <w:r w:rsidRPr="00BC29C9">
              <w:rPr>
                <w:rFonts w:ascii="Times New Roman" w:eastAsia="Times New Roman" w:hAnsi="Times New Roman" w:cs="Times New Roman"/>
                <w:highlight w:val="white"/>
              </w:rPr>
              <w:t xml:space="preserve">. </w:t>
            </w:r>
          </w:p>
          <w:p w:rsidR="00A1230F" w:rsidRPr="00BC29C9" w:rsidRDefault="00E17B93">
            <w:pPr>
              <w:widowControl w:val="0"/>
              <w:jc w:val="both"/>
              <w:rPr>
                <w:rFonts w:ascii="Times New Roman" w:eastAsia="Times New Roman" w:hAnsi="Times New Roman" w:cs="Times New Roman"/>
                <w:highlight w:val="white"/>
              </w:rPr>
            </w:pPr>
            <w:r w:rsidRPr="00BC29C9">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BC29C9">
              <w:rPr>
                <w:rFonts w:ascii="Times New Roman" w:eastAsia="Times New Roman" w:hAnsi="Times New Roman" w:cs="Times New Roman"/>
                <w:b/>
                <w:i/>
                <w:highlight w:val="white"/>
              </w:rPr>
              <w:t>не може бути укладено раніше ніж через п’ять днів</w:t>
            </w:r>
            <w:r w:rsidRPr="00BC29C9">
              <w:rPr>
                <w:rFonts w:ascii="Times New Roman" w:eastAsia="Times New Roman" w:hAnsi="Times New Roman" w:cs="Times New Roman"/>
                <w:i/>
                <w:highlight w:val="white"/>
              </w:rPr>
              <w:t xml:space="preserve"> </w:t>
            </w:r>
            <w:r w:rsidRPr="00BC29C9">
              <w:rPr>
                <w:rFonts w:ascii="Times New Roman" w:eastAsia="Times New Roman" w:hAnsi="Times New Roman" w:cs="Times New Roman"/>
                <w:highlight w:val="white"/>
              </w:rPr>
              <w:t xml:space="preserve">з дати оприлюднення в електронній системі </w:t>
            </w:r>
            <w:proofErr w:type="spellStart"/>
            <w:r w:rsidRPr="00BC29C9">
              <w:rPr>
                <w:rFonts w:ascii="Times New Roman" w:eastAsia="Times New Roman" w:hAnsi="Times New Roman" w:cs="Times New Roman"/>
                <w:highlight w:val="white"/>
              </w:rPr>
              <w:t>закупівель</w:t>
            </w:r>
            <w:proofErr w:type="spellEnd"/>
            <w:r w:rsidRPr="00BC29C9">
              <w:rPr>
                <w:rFonts w:ascii="Times New Roman" w:eastAsia="Times New Roman" w:hAnsi="Times New Roman" w:cs="Times New Roman"/>
                <w:highlight w:val="white"/>
              </w:rPr>
              <w:t xml:space="preserve"> повідомлення про намір укласти договір про закупівлю.</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t>3</w:t>
            </w:r>
          </w:p>
        </w:tc>
        <w:tc>
          <w:tcPr>
            <w:tcW w:w="2835" w:type="dxa"/>
          </w:tcPr>
          <w:p w:rsidR="00A1230F" w:rsidRPr="00BC29C9" w:rsidRDefault="00E17B93">
            <w:pPr>
              <w:widowControl w:val="0"/>
              <w:rPr>
                <w:rFonts w:ascii="Times New Roman" w:eastAsia="Times New Roman" w:hAnsi="Times New Roman" w:cs="Times New Roman"/>
              </w:rPr>
            </w:pPr>
            <w:proofErr w:type="spellStart"/>
            <w:r w:rsidRPr="00BC29C9">
              <w:rPr>
                <w:rFonts w:ascii="Times New Roman" w:eastAsia="Times New Roman" w:hAnsi="Times New Roman" w:cs="Times New Roman"/>
                <w:b/>
                <w:color w:val="000000"/>
              </w:rPr>
              <w:t>Проєкт</w:t>
            </w:r>
            <w:proofErr w:type="spellEnd"/>
            <w:r w:rsidRPr="00BC29C9">
              <w:rPr>
                <w:rFonts w:ascii="Times New Roman" w:eastAsia="Times New Roman" w:hAnsi="Times New Roman" w:cs="Times New Roman"/>
                <w:b/>
                <w:color w:val="000000"/>
              </w:rPr>
              <w:t xml:space="preserve">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color w:val="000000"/>
              </w:rPr>
            </w:pPr>
            <w:proofErr w:type="spellStart"/>
            <w:r w:rsidRPr="00BC29C9">
              <w:rPr>
                <w:rFonts w:ascii="Times New Roman" w:eastAsia="Times New Roman" w:hAnsi="Times New Roman" w:cs="Times New Roman"/>
                <w:color w:val="000000"/>
              </w:rPr>
              <w:t>Проєкт</w:t>
            </w:r>
            <w:proofErr w:type="spellEnd"/>
            <w:r w:rsidRPr="00BC29C9">
              <w:rPr>
                <w:rFonts w:ascii="Times New Roman" w:eastAsia="Times New Roman" w:hAnsi="Times New Roman" w:cs="Times New Roman"/>
                <w:color w:val="000000"/>
              </w:rPr>
              <w:t xml:space="preserve"> </w:t>
            </w:r>
            <w:r w:rsidRPr="00BC29C9">
              <w:rPr>
                <w:rFonts w:ascii="Times New Roman" w:eastAsia="Times New Roman" w:hAnsi="Times New Roman" w:cs="Times New Roman"/>
              </w:rPr>
              <w:t>д</w:t>
            </w:r>
            <w:r w:rsidRPr="00BC29C9">
              <w:rPr>
                <w:rFonts w:ascii="Times New Roman" w:eastAsia="Times New Roman" w:hAnsi="Times New Roman" w:cs="Times New Roman"/>
                <w:color w:val="000000"/>
              </w:rPr>
              <w:t xml:space="preserve">оговору про закупівлю викладено в </w:t>
            </w:r>
            <w:r w:rsidRPr="00BC29C9">
              <w:rPr>
                <w:rFonts w:ascii="Times New Roman" w:eastAsia="Times New Roman" w:hAnsi="Times New Roman" w:cs="Times New Roman"/>
                <w:b/>
                <w:i/>
                <w:color w:val="000000"/>
              </w:rPr>
              <w:t>Додатку 3</w:t>
            </w:r>
            <w:r w:rsidRPr="00BC29C9">
              <w:rPr>
                <w:rFonts w:ascii="Times New Roman" w:eastAsia="Times New Roman" w:hAnsi="Times New Roman" w:cs="Times New Roman"/>
                <w:color w:val="000000"/>
              </w:rPr>
              <w:t xml:space="preserve"> до цієї тендерної документації.</w:t>
            </w:r>
          </w:p>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C29C9">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1230F" w:rsidRPr="00BC29C9" w:rsidRDefault="00E17B93">
            <w:pPr>
              <w:widowControl w:val="0"/>
              <w:jc w:val="both"/>
              <w:rPr>
                <w:rFonts w:ascii="Times New Roman" w:eastAsia="Times New Roman" w:hAnsi="Times New Roman" w:cs="Times New Roman"/>
                <w:color w:val="000000"/>
              </w:rPr>
            </w:pPr>
            <w:r w:rsidRPr="00BC29C9">
              <w:rPr>
                <w:rFonts w:ascii="Times New Roman" w:eastAsia="Times New Roman" w:hAnsi="Times New Roman" w:cs="Times New Roman"/>
                <w:b/>
                <w:i/>
                <w:color w:val="000000"/>
              </w:rPr>
              <w:t>Переможець</w:t>
            </w:r>
            <w:r w:rsidRPr="00BC29C9">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color w:val="000000"/>
              </w:rPr>
              <w:t>інформацію про право підписання договору про закупівлю;</w:t>
            </w:r>
          </w:p>
          <w:p w:rsidR="00A1230F" w:rsidRPr="00BC29C9" w:rsidRDefault="00E17B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BC29C9">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BC29C9">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1230F" w:rsidRPr="00BC29C9" w:rsidRDefault="00E17B93">
            <w:pPr>
              <w:widowControl w:val="0"/>
              <w:jc w:val="both"/>
              <w:rPr>
                <w:rFonts w:ascii="Times New Roman" w:eastAsia="Times New Roman" w:hAnsi="Times New Roman" w:cs="Times New Roman"/>
                <w:i/>
                <w:highlight w:val="white"/>
              </w:rPr>
            </w:pPr>
            <w:r w:rsidRPr="00BC29C9">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29C9">
              <w:rPr>
                <w:rFonts w:ascii="Times New Roman" w:eastAsia="Times New Roman" w:hAnsi="Times New Roman" w:cs="Times New Roman"/>
                <w:i/>
                <w:highlight w:val="white"/>
              </w:rPr>
              <w:t xml:space="preserve"> абзацу 2 підпункту 3  пункту 41 Особливостей.</w:t>
            </w:r>
          </w:p>
        </w:tc>
      </w:tr>
      <w:tr w:rsidR="00A1230F" w:rsidRPr="00BC29C9">
        <w:trPr>
          <w:trHeight w:val="2100"/>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color w:val="000000"/>
              </w:rPr>
              <w:lastRenderedPageBreak/>
              <w:t>4</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Умови договору про закупівлю</w:t>
            </w:r>
          </w:p>
        </w:tc>
        <w:tc>
          <w:tcPr>
            <w:tcW w:w="6420" w:type="dxa"/>
            <w:vAlign w:val="center"/>
          </w:tcPr>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color w:val="323232"/>
              </w:rPr>
              <w:t>Д</w:t>
            </w:r>
            <w:r w:rsidRPr="00BC29C9">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1230F" w:rsidRPr="00BC29C9" w:rsidRDefault="00E17B93">
            <w:pPr>
              <w:widowControl w:val="0"/>
              <w:jc w:val="both"/>
              <w:rPr>
                <w:rFonts w:ascii="Times New Roman" w:eastAsia="Times New Roman" w:hAnsi="Times New Roman" w:cs="Times New Roman"/>
              </w:rPr>
            </w:pPr>
            <w:r w:rsidRPr="00BC29C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1230F" w:rsidRPr="00BC29C9">
        <w:trPr>
          <w:trHeight w:val="1119"/>
          <w:jc w:val="center"/>
        </w:trPr>
        <w:tc>
          <w:tcPr>
            <w:tcW w:w="705" w:type="dxa"/>
          </w:tcPr>
          <w:p w:rsidR="00A1230F" w:rsidRPr="00BC29C9" w:rsidRDefault="00E17B93">
            <w:pPr>
              <w:widowControl w:val="0"/>
              <w:jc w:val="center"/>
              <w:rPr>
                <w:rFonts w:ascii="Times New Roman" w:eastAsia="Times New Roman" w:hAnsi="Times New Roman" w:cs="Times New Roman"/>
              </w:rPr>
            </w:pPr>
            <w:r w:rsidRPr="00BC29C9">
              <w:rPr>
                <w:rFonts w:ascii="Times New Roman" w:eastAsia="Times New Roman" w:hAnsi="Times New Roman" w:cs="Times New Roman"/>
              </w:rPr>
              <w:t>5</w:t>
            </w:r>
          </w:p>
        </w:tc>
        <w:tc>
          <w:tcPr>
            <w:tcW w:w="2835" w:type="dxa"/>
          </w:tcPr>
          <w:p w:rsidR="00A1230F" w:rsidRPr="00BC29C9" w:rsidRDefault="00E17B93">
            <w:pPr>
              <w:widowControl w:val="0"/>
              <w:rPr>
                <w:rFonts w:ascii="Times New Roman" w:eastAsia="Times New Roman" w:hAnsi="Times New Roman" w:cs="Times New Roman"/>
              </w:rPr>
            </w:pPr>
            <w:r w:rsidRPr="00BC29C9">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A1230F" w:rsidRPr="00BC29C9" w:rsidRDefault="00E17B93">
            <w:pPr>
              <w:widowControl w:val="0"/>
              <w:ind w:right="120"/>
              <w:jc w:val="both"/>
              <w:rPr>
                <w:rFonts w:ascii="Times New Roman" w:eastAsia="Times New Roman" w:hAnsi="Times New Roman" w:cs="Times New Roman"/>
              </w:rPr>
            </w:pPr>
            <w:r w:rsidRPr="00BC29C9">
              <w:rPr>
                <w:rFonts w:ascii="Times New Roman" w:eastAsia="Times New Roman" w:hAnsi="Times New Roman" w:cs="Times New Roman"/>
              </w:rPr>
              <w:t>Забезпечення виконання договору про закупівлю не вимагається.</w:t>
            </w:r>
          </w:p>
          <w:p w:rsidR="00A1230F" w:rsidRPr="00BC29C9" w:rsidRDefault="00A1230F">
            <w:pPr>
              <w:widowControl w:val="0"/>
              <w:ind w:right="120"/>
              <w:jc w:val="both"/>
              <w:rPr>
                <w:rFonts w:ascii="Times New Roman" w:eastAsia="Times New Roman" w:hAnsi="Times New Roman" w:cs="Times New Roman"/>
              </w:rPr>
            </w:pPr>
          </w:p>
          <w:p w:rsidR="00A1230F" w:rsidRPr="00BC29C9" w:rsidRDefault="00A1230F">
            <w:pPr>
              <w:widowControl w:val="0"/>
              <w:jc w:val="both"/>
              <w:rPr>
                <w:rFonts w:ascii="Times New Roman" w:eastAsia="Times New Roman" w:hAnsi="Times New Roman" w:cs="Times New Roman"/>
              </w:rPr>
            </w:pPr>
          </w:p>
        </w:tc>
      </w:tr>
    </w:tbl>
    <w:p w:rsidR="00A1230F" w:rsidRDefault="00A1230F">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rPr>
        <w:t xml:space="preserve">Додатки:            </w:t>
      </w:r>
      <w:r w:rsidRPr="00A77A17">
        <w:rPr>
          <w:rFonts w:ascii="Times New Roman" w:eastAsia="Times New Roman" w:hAnsi="Times New Roman" w:cs="Times New Roman"/>
          <w:b/>
          <w:bCs/>
        </w:rPr>
        <w:t>Додаток 1 -</w:t>
      </w:r>
      <w:r w:rsidRPr="00A77A17">
        <w:rPr>
          <w:rFonts w:ascii="Times New Roman" w:eastAsia="Times New Roman" w:hAnsi="Times New Roman" w:cs="Times New Roman"/>
        </w:rPr>
        <w:t xml:space="preserve"> Кваліфікаційні критерії до учасників, вимоги, установлені статтею 17 Закону, інші документи від Учасника</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r w:rsidRPr="00A77A17">
        <w:rPr>
          <w:rFonts w:ascii="Times New Roman" w:eastAsia="Times New Roman" w:hAnsi="Times New Roman" w:cs="Times New Roman"/>
          <w:b/>
          <w:bCs/>
        </w:rPr>
        <w:t xml:space="preserve">                            Додаток 2</w:t>
      </w:r>
      <w:r w:rsidRPr="00A77A17">
        <w:rPr>
          <w:rFonts w:ascii="Times New Roman" w:eastAsia="Times New Roman" w:hAnsi="Times New Roman" w:cs="Times New Roman"/>
        </w:rPr>
        <w:t xml:space="preserve"> - Інформація про технічні, якісні та кількісні характеристики предмета закупівлі та документи, що підтверджують відповідність тендерної пропозиції учасника технічним, якісним, кількісним та іншим вимогам щодо предмета закупівлі </w:t>
      </w:r>
    </w:p>
    <w:p w:rsidR="00BC29C9" w:rsidRPr="00A77A17" w:rsidRDefault="00BC29C9" w:rsidP="00BC29C9">
      <w:pPr>
        <w:widowControl w:val="0"/>
        <w:spacing w:after="0" w:line="240" w:lineRule="auto"/>
        <w:ind w:left="2127" w:hanging="1560"/>
        <w:jc w:val="both"/>
        <w:rPr>
          <w:rFonts w:ascii="Times New Roman" w:eastAsia="Times New Roman" w:hAnsi="Times New Roman" w:cs="Times New Roman"/>
        </w:rPr>
      </w:pPr>
    </w:p>
    <w:p w:rsidR="00BC29C9" w:rsidRDefault="00BC29C9" w:rsidP="00BC29C9">
      <w:pPr>
        <w:ind w:left="2127" w:hanging="1560"/>
        <w:rPr>
          <w:rFonts w:ascii="Times New Roman" w:eastAsia="Times New Roman" w:hAnsi="Times New Roman" w:cs="Times New Roman"/>
        </w:rPr>
      </w:pPr>
      <w:r w:rsidRPr="00A77A17">
        <w:rPr>
          <w:rFonts w:ascii="Times New Roman" w:eastAsia="Times New Roman" w:hAnsi="Times New Roman" w:cs="Times New Roman"/>
        </w:rPr>
        <w:t xml:space="preserve">                            </w:t>
      </w:r>
      <w:r w:rsidRPr="00A77A17">
        <w:rPr>
          <w:rFonts w:ascii="Times New Roman" w:eastAsia="Times New Roman" w:hAnsi="Times New Roman" w:cs="Times New Roman"/>
          <w:b/>
          <w:bCs/>
        </w:rPr>
        <w:t>Додаток 3</w:t>
      </w:r>
      <w:r w:rsidRPr="00A77A17">
        <w:rPr>
          <w:rFonts w:ascii="Times New Roman" w:eastAsia="Times New Roman" w:hAnsi="Times New Roman" w:cs="Times New Roman"/>
        </w:rPr>
        <w:t xml:space="preserve"> – </w:t>
      </w:r>
      <w:proofErr w:type="spellStart"/>
      <w:r w:rsidRPr="00A77A17">
        <w:rPr>
          <w:rFonts w:ascii="Times New Roman" w:eastAsia="Times New Roman" w:hAnsi="Times New Roman" w:cs="Times New Roman"/>
        </w:rPr>
        <w:t>Проєкт</w:t>
      </w:r>
      <w:proofErr w:type="spellEnd"/>
      <w:r w:rsidRPr="00A77A17">
        <w:rPr>
          <w:rFonts w:ascii="Times New Roman" w:eastAsia="Times New Roman" w:hAnsi="Times New Roman" w:cs="Times New Roman"/>
        </w:rPr>
        <w:t xml:space="preserve"> договору</w:t>
      </w:r>
    </w:p>
    <w:p w:rsidR="00C72FB8" w:rsidRDefault="00C72FB8" w:rsidP="00C72FB8">
      <w:pPr>
        <w:ind w:left="2127"/>
        <w:rPr>
          <w:rFonts w:ascii="Times New Roman" w:eastAsia="Times New Roman" w:hAnsi="Times New Roman" w:cs="Times New Roman"/>
        </w:rPr>
      </w:pPr>
      <w:r>
        <w:rPr>
          <w:rFonts w:ascii="Times New Roman" w:eastAsia="Times New Roman" w:hAnsi="Times New Roman" w:cs="Times New Roman"/>
          <w:b/>
          <w:bCs/>
        </w:rPr>
        <w:t xml:space="preserve">Додаток 4 </w:t>
      </w:r>
      <w:r>
        <w:rPr>
          <w:rFonts w:ascii="Times New Roman" w:eastAsia="Times New Roman" w:hAnsi="Times New Roman" w:cs="Times New Roman"/>
        </w:rPr>
        <w:t>– Форма «пропозиції»</w:t>
      </w:r>
    </w:p>
    <w:p w:rsidR="00C72FB8" w:rsidRPr="00E84329" w:rsidRDefault="00C72FB8" w:rsidP="00C72FB8">
      <w:pPr>
        <w:tabs>
          <w:tab w:val="left" w:pos="3345"/>
        </w:tabs>
        <w:jc w:val="center"/>
        <w:rPr>
          <w:rFonts w:ascii="Times New Roman" w:hAnsi="Times New Roman" w:cs="Times New Roman"/>
          <w:b/>
          <w:color w:val="000000"/>
          <w:sz w:val="24"/>
          <w:szCs w:val="24"/>
        </w:rPr>
      </w:pPr>
      <w:r>
        <w:rPr>
          <w:rFonts w:ascii="Times New Roman" w:eastAsia="Times New Roman" w:hAnsi="Times New Roman" w:cs="Times New Roman"/>
          <w:b/>
          <w:bCs/>
        </w:rPr>
        <w:t xml:space="preserve">    Додаток 5 </w:t>
      </w:r>
      <w:r w:rsidRPr="00C72FB8">
        <w:rPr>
          <w:rFonts w:ascii="Times New Roman" w:eastAsia="Times New Roman" w:hAnsi="Times New Roman" w:cs="Times New Roman"/>
        </w:rPr>
        <w:t>-</w:t>
      </w:r>
      <w:r>
        <w:rPr>
          <w:rFonts w:ascii="Times New Roman" w:eastAsia="Times New Roman" w:hAnsi="Times New Roman" w:cs="Times New Roman"/>
        </w:rPr>
        <w:t xml:space="preserve"> </w:t>
      </w:r>
      <w:r w:rsidRPr="00C72FB8">
        <w:rPr>
          <w:rFonts w:ascii="Times New Roman" w:hAnsi="Times New Roman" w:cs="Times New Roman"/>
          <w:color w:val="000000"/>
          <w:sz w:val="24"/>
          <w:szCs w:val="24"/>
        </w:rPr>
        <w:t>Лист-згода на обробку персональних даних</w:t>
      </w:r>
    </w:p>
    <w:p w:rsidR="00C72FB8" w:rsidRDefault="00C72FB8"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2D0175" w:rsidRDefault="002D0175" w:rsidP="00BC29C9">
      <w:pPr>
        <w:ind w:left="2127" w:hanging="1560"/>
        <w:rPr>
          <w:rFonts w:ascii="Times New Roman" w:eastAsia="Times New Roman" w:hAnsi="Times New Roman" w:cs="Times New Roman"/>
        </w:rPr>
      </w:pPr>
    </w:p>
    <w:p w:rsidR="00C72FB8" w:rsidRDefault="00C72FB8" w:rsidP="00BC29C9">
      <w:pPr>
        <w:ind w:left="2127" w:hanging="1560"/>
        <w:rPr>
          <w:rFonts w:ascii="Times New Roman" w:eastAsia="Times New Roman" w:hAnsi="Times New Roman" w:cs="Times New Roman"/>
        </w:rPr>
      </w:pPr>
    </w:p>
    <w:p w:rsidR="00DE4DD6" w:rsidRDefault="00DE4DD6" w:rsidP="00C72FB8">
      <w:pPr>
        <w:spacing w:after="0" w:line="240" w:lineRule="auto"/>
        <w:rPr>
          <w:rFonts w:ascii="Times New Roman" w:eastAsia="Times New Roman" w:hAnsi="Times New Roman" w:cs="Times New Roman"/>
          <w:b/>
        </w:rPr>
      </w:pPr>
    </w:p>
    <w:p w:rsidR="00DE4DD6" w:rsidRPr="00A77A17" w:rsidRDefault="005539F4"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t>Додаток</w:t>
      </w:r>
      <w:r w:rsidR="00DE4DD6" w:rsidRPr="00A77A17">
        <w:rPr>
          <w:rFonts w:ascii="Times New Roman" w:eastAsia="Times New Roman" w:hAnsi="Times New Roman" w:cs="Times New Roman"/>
          <w:b/>
        </w:rPr>
        <w:t xml:space="preserve"> 1</w:t>
      </w:r>
    </w:p>
    <w:p w:rsidR="00DE4DD6" w:rsidRPr="005539F4" w:rsidRDefault="00DE4DD6" w:rsidP="00DE4DD6">
      <w:pPr>
        <w:spacing w:after="0" w:line="240" w:lineRule="auto"/>
        <w:ind w:left="5660" w:firstLine="700"/>
        <w:jc w:val="right"/>
        <w:rPr>
          <w:rFonts w:ascii="Times New Roman" w:eastAsia="Times New Roman" w:hAnsi="Times New Roman" w:cs="Times New Roman"/>
          <w:b/>
        </w:rPr>
      </w:pPr>
      <w:r w:rsidRPr="005539F4">
        <w:rPr>
          <w:rFonts w:ascii="Times New Roman" w:eastAsia="Times New Roman" w:hAnsi="Times New Roman" w:cs="Times New Roman"/>
          <w:b/>
        </w:rPr>
        <w:t>до тендерної документації</w:t>
      </w:r>
    </w:p>
    <w:p w:rsidR="00DE4DD6" w:rsidRPr="00A77A17" w:rsidRDefault="00DE4DD6" w:rsidP="00DE4DD6">
      <w:pPr>
        <w:spacing w:after="0" w:line="240" w:lineRule="auto"/>
        <w:ind w:left="5660" w:firstLine="700"/>
        <w:jc w:val="both"/>
        <w:rPr>
          <w:rFonts w:ascii="Times New Roman" w:eastAsia="Times New Roman" w:hAnsi="Times New Roman" w:cs="Times New Roman"/>
        </w:rPr>
      </w:pPr>
      <w:r w:rsidRPr="00A77A17">
        <w:rPr>
          <w:rFonts w:ascii="Times New Roman" w:eastAsia="Times New Roman" w:hAnsi="Times New Roman" w:cs="Times New Roman"/>
          <w:i/>
        </w:rPr>
        <w:t> </w:t>
      </w:r>
    </w:p>
    <w:p w:rsidR="00DE4DD6" w:rsidRPr="00A77A17" w:rsidRDefault="00DE4DD6" w:rsidP="00DE4DD6">
      <w:pPr>
        <w:numPr>
          <w:ilvl w:val="0"/>
          <w:numId w:val="5"/>
        </w:numPr>
        <w:shd w:val="clear" w:color="auto" w:fill="FFFFFF"/>
        <w:spacing w:after="0" w:line="240" w:lineRule="auto"/>
        <w:ind w:left="502"/>
        <w:jc w:val="both"/>
        <w:rPr>
          <w:rFonts w:ascii="Times New Roman" w:eastAsia="Times New Roman" w:hAnsi="Times New Roman" w:cs="Times New Roman"/>
          <w:b/>
        </w:rPr>
      </w:pPr>
      <w:r w:rsidRPr="00A77A1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4DD6" w:rsidRPr="00A77A17" w:rsidRDefault="00DE4DD6" w:rsidP="00DE4DD6">
      <w:pPr>
        <w:spacing w:after="0" w:line="240" w:lineRule="auto"/>
        <w:ind w:left="885"/>
        <w:jc w:val="center"/>
        <w:rPr>
          <w:rFonts w:ascii="Times New Roman" w:eastAsia="Times New Roman" w:hAnsi="Times New Roman" w:cs="Times New Roman"/>
        </w:rPr>
      </w:pPr>
    </w:p>
    <w:tbl>
      <w:tblPr>
        <w:tblW w:w="9619" w:type="dxa"/>
        <w:jc w:val="center"/>
        <w:tblLayout w:type="fixed"/>
        <w:tblLook w:val="0400" w:firstRow="0" w:lastRow="0" w:firstColumn="0" w:lastColumn="0" w:noHBand="0" w:noVBand="1"/>
      </w:tblPr>
      <w:tblGrid>
        <w:gridCol w:w="490"/>
        <w:gridCol w:w="2273"/>
        <w:gridCol w:w="6856"/>
      </w:tblGrid>
      <w:tr w:rsidR="00DE4DD6" w:rsidRPr="00A77A17" w:rsidTr="00E17B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4DD6" w:rsidRPr="00A77A17" w:rsidRDefault="00DE4DD6" w:rsidP="00E17B93">
            <w:pPr>
              <w:spacing w:before="240"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DE4DD6" w:rsidRPr="00A77A17" w:rsidTr="00E17B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center"/>
              <w:rPr>
                <w:rFonts w:ascii="Times New Roman" w:eastAsia="Times New Roman" w:hAnsi="Times New Roman" w:cs="Times New Roman"/>
              </w:rPr>
            </w:pPr>
            <w:r w:rsidRPr="00A77A17">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rPr>
              <w:t>1.1. На підтвердження досвіду виконання аналогічного (аналогічних) за предметом закупівлі договору (договорів) Учасник має надати: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 xml:space="preserve">Аналогічним вважається договір </w:t>
            </w:r>
            <w:r w:rsidRPr="00A77A17">
              <w:rPr>
                <w:rFonts w:ascii="Times New Roman" w:eastAsia="Times New Roman" w:hAnsi="Times New Roman" w:cs="Times New Roman"/>
              </w:rPr>
              <w:t>на поставку товар</w:t>
            </w:r>
            <w:r>
              <w:rPr>
                <w:rFonts w:ascii="Times New Roman" w:eastAsia="Times New Roman" w:hAnsi="Times New Roman" w:cs="Times New Roman"/>
              </w:rPr>
              <w:t>у(</w:t>
            </w:r>
            <w:proofErr w:type="spellStart"/>
            <w:r w:rsidRPr="00A77A17">
              <w:rPr>
                <w:rFonts w:ascii="Times New Roman" w:eastAsia="Times New Roman" w:hAnsi="Times New Roman" w:cs="Times New Roman"/>
              </w:rPr>
              <w:t>ів</w:t>
            </w:r>
            <w:proofErr w:type="spellEnd"/>
            <w:r>
              <w:rPr>
                <w:rFonts w:ascii="Times New Roman" w:eastAsia="Times New Roman" w:hAnsi="Times New Roman" w:cs="Times New Roman"/>
              </w:rPr>
              <w:t>)</w:t>
            </w:r>
            <w:r w:rsidRPr="00A77A17">
              <w:rPr>
                <w:rFonts w:ascii="Times New Roman" w:eastAsia="Times New Roman" w:hAnsi="Times New Roman" w:cs="Times New Roman"/>
              </w:rPr>
              <w:t>, як</w:t>
            </w:r>
            <w:r>
              <w:rPr>
                <w:rFonts w:ascii="Times New Roman" w:eastAsia="Times New Roman" w:hAnsi="Times New Roman" w:cs="Times New Roman"/>
              </w:rPr>
              <w:t>ий(</w:t>
            </w:r>
            <w:r w:rsidRPr="00A77A17">
              <w:rPr>
                <w:rFonts w:ascii="Times New Roman" w:eastAsia="Times New Roman" w:hAnsi="Times New Roman" w:cs="Times New Roman"/>
              </w:rPr>
              <w:t>і</w:t>
            </w:r>
            <w:r>
              <w:rPr>
                <w:rFonts w:ascii="Times New Roman" w:eastAsia="Times New Roman" w:hAnsi="Times New Roman" w:cs="Times New Roman"/>
              </w:rPr>
              <w:t>)</w:t>
            </w:r>
            <w:r w:rsidRPr="00A77A17">
              <w:rPr>
                <w:rFonts w:ascii="Times New Roman" w:eastAsia="Times New Roman" w:hAnsi="Times New Roman" w:cs="Times New Roman"/>
              </w:rPr>
              <w:t xml:space="preserve"> вход</w:t>
            </w:r>
            <w:r>
              <w:rPr>
                <w:rFonts w:ascii="Times New Roman" w:eastAsia="Times New Roman" w:hAnsi="Times New Roman" w:cs="Times New Roman"/>
              </w:rPr>
              <w:t>ить(</w:t>
            </w:r>
            <w:r w:rsidRPr="00A77A17">
              <w:rPr>
                <w:rFonts w:ascii="Times New Roman" w:eastAsia="Times New Roman" w:hAnsi="Times New Roman" w:cs="Times New Roman"/>
              </w:rPr>
              <w:t>ять</w:t>
            </w:r>
            <w:r>
              <w:rPr>
                <w:rFonts w:ascii="Times New Roman" w:eastAsia="Times New Roman" w:hAnsi="Times New Roman" w:cs="Times New Roman"/>
              </w:rPr>
              <w:t>)</w:t>
            </w:r>
            <w:r w:rsidRPr="00A77A17">
              <w:rPr>
                <w:rFonts w:ascii="Times New Roman" w:eastAsia="Times New Roman" w:hAnsi="Times New Roman" w:cs="Times New Roman"/>
              </w:rPr>
              <w:t xml:space="preserve"> до складу предмету закупівлі</w:t>
            </w:r>
            <w:r>
              <w:rPr>
                <w:rFonts w:ascii="Times New Roman" w:eastAsia="Times New Roman" w:hAnsi="Times New Roman" w:cs="Times New Roman"/>
              </w:rPr>
              <w:t xml:space="preserve"> та/або договір за аналогічним кодом ДК.</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rPr>
              <w:t>1.1.2. не менше 1 копії договору, зазначеного у довідці у повному обсязі,</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rPr>
              <w:t>1.1.3. копії/ю документів/у на підтвердження виконання не менше ніж одного договору зазначеного в наданій Учасником довідці. </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i/>
              </w:rPr>
              <w:t>Інформація та документи не можуть надаватися про частково виконаний  договір, дія якого не закінчена.</w:t>
            </w:r>
          </w:p>
        </w:tc>
      </w:tr>
    </w:tbl>
    <w:p w:rsidR="00DE4DD6" w:rsidRPr="00A77A17" w:rsidRDefault="00DE4DD6" w:rsidP="00DE4DD6">
      <w:pPr>
        <w:spacing w:before="240" w:after="0" w:line="240" w:lineRule="auto"/>
        <w:jc w:val="both"/>
        <w:rPr>
          <w:rFonts w:ascii="Times New Roman" w:eastAsia="Times New Roman" w:hAnsi="Times New Roman" w:cs="Times New Roman"/>
        </w:rPr>
      </w:pPr>
    </w:p>
    <w:p w:rsidR="00DE4DD6" w:rsidRPr="00A77A17" w:rsidRDefault="00DE4DD6" w:rsidP="00DE4DD6">
      <w:pPr>
        <w:spacing w:before="240" w:after="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E4DD6" w:rsidRPr="00A77A17" w:rsidRDefault="00DE4DD6" w:rsidP="00DE4DD6">
      <w:pPr>
        <w:spacing w:before="240" w:after="0" w:line="240" w:lineRule="auto"/>
        <w:jc w:val="both"/>
        <w:rPr>
          <w:rFonts w:ascii="Times New Roman" w:eastAsia="Times New Roman" w:hAnsi="Times New Roman" w:cs="Times New Roman"/>
          <w:b/>
        </w:rPr>
      </w:pP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під час подання тендерної пропозиції.</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E4DD6" w:rsidRPr="00A77A17" w:rsidRDefault="00DE4DD6" w:rsidP="00DE4DD6">
      <w:pPr>
        <w:pBdr>
          <w:top w:val="nil"/>
          <w:left w:val="nil"/>
          <w:bottom w:val="nil"/>
          <w:right w:val="nil"/>
          <w:between w:val="nil"/>
        </w:pBdr>
        <w:spacing w:after="450" w:line="240" w:lineRule="auto"/>
        <w:jc w:val="both"/>
        <w:rPr>
          <w:rFonts w:ascii="Times New Roman" w:eastAsia="Times New Roman" w:hAnsi="Times New Roman" w:cs="Times New Roman"/>
        </w:rPr>
      </w:pPr>
      <w:r w:rsidRPr="00A77A1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E4DD6" w:rsidRPr="00A77A17" w:rsidRDefault="00DE4DD6" w:rsidP="00DE4DD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rPr>
      </w:pPr>
      <w:r w:rsidRPr="00A77A17">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E4DD6" w:rsidRPr="00A77A17"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4DD6" w:rsidRDefault="00DE4DD6" w:rsidP="00DE4DD6">
      <w:pPr>
        <w:spacing w:after="450" w:line="240" w:lineRule="auto"/>
        <w:jc w:val="both"/>
        <w:rPr>
          <w:rFonts w:ascii="Times New Roman" w:eastAsia="Times New Roman" w:hAnsi="Times New Roman" w:cs="Times New Roman"/>
          <w:b/>
        </w:rPr>
      </w:pPr>
      <w:r w:rsidRPr="00A77A17">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77A17">
        <w:rPr>
          <w:rFonts w:ascii="Times New Roman" w:eastAsia="Times New Roman" w:hAnsi="Times New Roman" w:cs="Times New Roman"/>
          <w:b/>
        </w:rPr>
        <w:t>закупівель</w:t>
      </w:r>
      <w:proofErr w:type="spellEnd"/>
      <w:r w:rsidRPr="00A77A17">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DE4DD6" w:rsidRPr="00DE4DD6" w:rsidRDefault="00DE4DD6" w:rsidP="00DE4DD6">
      <w:pPr>
        <w:spacing w:after="450" w:line="240" w:lineRule="auto"/>
        <w:jc w:val="both"/>
        <w:rPr>
          <w:rFonts w:ascii="Times New Roman" w:eastAsia="Times New Roman" w:hAnsi="Times New Roman" w:cs="Times New Roman"/>
          <w:i/>
          <w:iCs/>
        </w:rPr>
      </w:pPr>
      <w:r w:rsidRPr="00DE4DD6">
        <w:rPr>
          <w:rFonts w:ascii="Times New Roman" w:eastAsia="Times New Roman" w:hAnsi="Times New Roman" w:cs="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DD6" w:rsidRPr="00A77A17" w:rsidRDefault="00DE4DD6" w:rsidP="00DE4DD6">
      <w:pPr>
        <w:spacing w:after="0" w:line="240" w:lineRule="auto"/>
        <w:rPr>
          <w:rFonts w:ascii="Times New Roman" w:eastAsia="Times New Roman" w:hAnsi="Times New Roman" w:cs="Times New Roman"/>
          <w:b/>
        </w:rPr>
      </w:pPr>
      <w:r w:rsidRPr="00A77A17">
        <w:rPr>
          <w:rFonts w:ascii="Times New Roman" w:eastAsia="Times New Roman" w:hAnsi="Times New Roman" w:cs="Times New Roman"/>
        </w:rPr>
        <w:t> </w:t>
      </w:r>
      <w:r w:rsidRPr="00A77A1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1516" w:rsidRPr="00BA1516" w:rsidTr="00E17B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w:t>
            </w:r>
          </w:p>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t>з</w:t>
            </w:r>
            <w:r w:rsidRPr="00BA1516">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Вимоги статті 17 Закону</w:t>
            </w:r>
          </w:p>
          <w:p w:rsidR="00BA1516" w:rsidRPr="00BA1516" w:rsidRDefault="00BA1516" w:rsidP="00E17B93">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BA1516" w:rsidTr="00BA1516">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A1516">
              <w:rPr>
                <w:rFonts w:ascii="Times New Roman" w:eastAsia="Times New Roman" w:hAnsi="Times New Roman" w:cs="Times New Roman"/>
                <w:b/>
              </w:rPr>
              <w:t>я службової (посадової) особи учасника процедури закупівлі</w:t>
            </w:r>
            <w:r w:rsidRPr="00BA1516">
              <w:rPr>
                <w:rFonts w:ascii="Times New Roman" w:eastAsia="Times New Roman" w:hAnsi="Times New Roman" w:cs="Times New Roman"/>
                <w:b/>
                <w:color w:val="000000"/>
              </w:rPr>
              <w:t xml:space="preserve">. Довідка надається в період відсутності функціональної можливості перевірки інформації на </w:t>
            </w:r>
            <w:proofErr w:type="spellStart"/>
            <w:r w:rsidRPr="00BA1516">
              <w:rPr>
                <w:rFonts w:ascii="Times New Roman" w:eastAsia="Times New Roman" w:hAnsi="Times New Roman" w:cs="Times New Roman"/>
                <w:b/>
                <w:color w:val="000000"/>
              </w:rPr>
              <w:t>вебресурсі</w:t>
            </w:r>
            <w:proofErr w:type="spellEnd"/>
            <w:r w:rsidRPr="00BA1516">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BA1516" w:rsidTr="00E17B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right="14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A1516">
              <w:rPr>
                <w:rFonts w:ascii="Times New Roman" w:eastAsia="Times New Roman" w:hAnsi="Times New Roman" w:cs="Times New Roman"/>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jc w:val="both"/>
              <w:rPr>
                <w:rFonts w:ascii="Times New Roman" w:eastAsia="Times New Roman" w:hAnsi="Times New Roman" w:cs="Times New Roman"/>
              </w:rPr>
            </w:pPr>
            <w:r w:rsidRPr="00BA1516">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A1516">
              <w:rPr>
                <w:rFonts w:ascii="Times New Roman" w:eastAsia="Times New Roman" w:hAnsi="Times New Roman" w:cs="Times New Roman"/>
                <w:b/>
              </w:rPr>
              <w:t xml:space="preserve">и щодо службової (посадової) особи учасника </w:t>
            </w:r>
            <w:r w:rsidRPr="00BA1516">
              <w:rPr>
                <w:rFonts w:ascii="Times New Roman" w:eastAsia="Times New Roman" w:hAnsi="Times New Roman" w:cs="Times New Roman"/>
                <w:b/>
              </w:rPr>
              <w:lastRenderedPageBreak/>
              <w:t>процедури закупівлі, яка підписала тендерну пропозицію.</w:t>
            </w:r>
            <w:r w:rsidRPr="00BA1516">
              <w:rPr>
                <w:rFonts w:ascii="Times New Roman" w:eastAsia="Times New Roman" w:hAnsi="Times New Roman" w:cs="Times New Roman"/>
                <w:b/>
                <w:color w:val="000000"/>
              </w:rPr>
              <w:t xml:space="preserve"> </w:t>
            </w:r>
            <w:r w:rsidRPr="00BA1516">
              <w:rPr>
                <w:rFonts w:ascii="Times New Roman" w:eastAsia="Times New Roman" w:hAnsi="Times New Roman" w:cs="Times New Roman"/>
                <w:color w:val="000000"/>
              </w:rPr>
              <w:t xml:space="preserve">Документ повинен бути не більше </w:t>
            </w:r>
            <w:proofErr w:type="spellStart"/>
            <w:r w:rsidRPr="00BA1516">
              <w:rPr>
                <w:rFonts w:ascii="Times New Roman" w:eastAsia="Times New Roman" w:hAnsi="Times New Roman" w:cs="Times New Roman"/>
                <w:color w:val="000000"/>
              </w:rPr>
              <w:t>тридцятиденної</w:t>
            </w:r>
            <w:proofErr w:type="spellEnd"/>
            <w:r w:rsidRPr="00BA1516">
              <w:rPr>
                <w:rFonts w:ascii="Times New Roman" w:eastAsia="Times New Roman" w:hAnsi="Times New Roman" w:cs="Times New Roman"/>
                <w:color w:val="000000"/>
              </w:rPr>
              <w:t xml:space="preserve"> давнини від дати подання документа. </w:t>
            </w:r>
          </w:p>
        </w:tc>
      </w:tr>
      <w:tr w:rsidR="00BA1516" w:rsidRPr="00BA1516" w:rsidTr="00E17B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rPr>
            </w:pPr>
            <w:r w:rsidRPr="00BA1516">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A1516">
              <w:rPr>
                <w:rFonts w:ascii="Times New Roman" w:eastAsia="Times New Roman" w:hAnsi="Times New Roman" w:cs="Times New Roman"/>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BA1516"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BA1516" w:rsidTr="00E17B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center"/>
              <w:rPr>
                <w:rFonts w:ascii="Times New Roman" w:eastAsia="Times New Roman" w:hAnsi="Times New Roman" w:cs="Times New Roman"/>
                <w:b/>
              </w:rPr>
            </w:pPr>
            <w:r w:rsidRPr="00BA151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A1516">
              <w:rPr>
                <w:rFonts w:ascii="Times New Roman" w:eastAsia="Times New Roman" w:hAnsi="Times New Roman" w:cs="Times New Roman"/>
              </w:rPr>
              <w:t>—</w:t>
            </w:r>
            <w:r w:rsidRPr="00BA1516">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BA1516" w:rsidRDefault="00BA1516" w:rsidP="00E17B93">
            <w:pPr>
              <w:spacing w:after="0" w:line="240" w:lineRule="auto"/>
              <w:ind w:left="100"/>
              <w:jc w:val="both"/>
              <w:rPr>
                <w:rFonts w:ascii="Times New Roman" w:eastAsia="Times New Roman" w:hAnsi="Times New Roman" w:cs="Times New Roman"/>
              </w:rPr>
            </w:pPr>
            <w:r w:rsidRPr="00BA1516">
              <w:rPr>
                <w:rFonts w:ascii="Times New Roman" w:eastAsia="Times New Roman" w:hAnsi="Times New Roman" w:cs="Times New Roman"/>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BA1516" w:rsidRDefault="00BA1516" w:rsidP="00E17B93">
            <w:pPr>
              <w:spacing w:after="0" w:line="240" w:lineRule="auto"/>
              <w:ind w:left="140" w:right="140"/>
              <w:jc w:val="both"/>
              <w:rPr>
                <w:rFonts w:ascii="Times New Roman" w:eastAsia="Times New Roman" w:hAnsi="Times New Roman" w:cs="Times New Roman"/>
              </w:rPr>
            </w:pPr>
            <w:r w:rsidRPr="00BA1516">
              <w:rPr>
                <w:rFonts w:ascii="Times New Roman" w:eastAsia="Times New Roman" w:hAnsi="Times New Roman" w:cs="Times New Roman"/>
                <w:b/>
                <w:color w:val="000000"/>
              </w:rPr>
              <w:t>Довідка в довільній формі</w:t>
            </w:r>
            <w:r w:rsidRPr="00BA1516">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E4DD6" w:rsidRPr="00A77A17" w:rsidRDefault="00DE4DD6" w:rsidP="00DE4DD6">
      <w:pPr>
        <w:spacing w:after="0" w:line="240" w:lineRule="auto"/>
        <w:rPr>
          <w:rFonts w:ascii="Times New Roman" w:eastAsia="Times New Roman" w:hAnsi="Times New Roman" w:cs="Times New Roman"/>
          <w:b/>
        </w:rPr>
      </w:pPr>
    </w:p>
    <w:p w:rsidR="00DE4DD6" w:rsidRDefault="00DE4DD6" w:rsidP="00DE4DD6">
      <w:pPr>
        <w:spacing w:before="240" w:after="0" w:line="240" w:lineRule="auto"/>
        <w:jc w:val="center"/>
        <w:rPr>
          <w:rFonts w:ascii="Times New Roman" w:eastAsia="Times New Roman" w:hAnsi="Times New Roman" w:cs="Times New Roman"/>
          <w:b/>
        </w:rPr>
      </w:pPr>
      <w:r w:rsidRPr="00A77A17">
        <w:rPr>
          <w:rFonts w:ascii="Times New Roman" w:eastAsia="Times New Roman" w:hAnsi="Times New Roman" w:cs="Times New Roman"/>
          <w:b/>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1516" w:rsidRPr="00522518" w:rsidTr="00E17B9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w:t>
            </w:r>
          </w:p>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з</w:t>
            </w:r>
            <w:r w:rsidRPr="0052251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Вимоги статті 17 Закону</w:t>
            </w:r>
          </w:p>
          <w:p w:rsidR="00BA1516" w:rsidRPr="00522518" w:rsidRDefault="00BA1516" w:rsidP="00E17B9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BA1516" w:rsidRPr="00522518" w:rsidTr="00E17B9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22518">
              <w:rPr>
                <w:rFonts w:ascii="Times New Roman" w:eastAsia="Times New Roman" w:hAnsi="Times New Roman" w:cs="Times New Roman"/>
                <w:b/>
                <w:color w:val="000000"/>
              </w:rPr>
              <w:t>вебресурсі</w:t>
            </w:r>
            <w:proofErr w:type="spellEnd"/>
            <w:r w:rsidRPr="00522518">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516" w:rsidRPr="00522518" w:rsidTr="00E17B9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A1516" w:rsidRPr="00522518" w:rsidRDefault="00BA1516" w:rsidP="00E17B93">
            <w:pPr>
              <w:spacing w:after="0" w:line="240" w:lineRule="auto"/>
              <w:ind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jc w:val="both"/>
              <w:rPr>
                <w:rFonts w:ascii="Times New Roman" w:eastAsia="Times New Roman" w:hAnsi="Times New Roman" w:cs="Times New Roman"/>
              </w:rPr>
            </w:pPr>
            <w:r w:rsidRPr="0052251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2518">
              <w:rPr>
                <w:rFonts w:ascii="Times New Roman" w:eastAsia="Times New Roman" w:hAnsi="Times New Roman" w:cs="Times New Roman"/>
                <w:color w:val="000000"/>
              </w:rPr>
              <w:t xml:space="preserve">Документ повинен бути не більше </w:t>
            </w:r>
            <w:proofErr w:type="spellStart"/>
            <w:r w:rsidRPr="00522518">
              <w:rPr>
                <w:rFonts w:ascii="Times New Roman" w:eastAsia="Times New Roman" w:hAnsi="Times New Roman" w:cs="Times New Roman"/>
                <w:color w:val="000000"/>
              </w:rPr>
              <w:t>тридцятиденної</w:t>
            </w:r>
            <w:proofErr w:type="spellEnd"/>
            <w:r w:rsidRPr="00522518">
              <w:rPr>
                <w:rFonts w:ascii="Times New Roman" w:eastAsia="Times New Roman" w:hAnsi="Times New Roman" w:cs="Times New Roman"/>
                <w:color w:val="000000"/>
              </w:rPr>
              <w:t xml:space="preserve"> давнини від дати подання документа. </w:t>
            </w:r>
          </w:p>
        </w:tc>
      </w:tr>
      <w:tr w:rsidR="00BA1516" w:rsidRPr="00522518" w:rsidTr="00E17B9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rPr>
            </w:pPr>
            <w:r w:rsidRPr="0052251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516" w:rsidRPr="00522518" w:rsidRDefault="00BA1516" w:rsidP="00E17B9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A1516" w:rsidRPr="00522518" w:rsidTr="00E17B9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center"/>
              <w:rPr>
                <w:rFonts w:ascii="Times New Roman" w:eastAsia="Times New Roman" w:hAnsi="Times New Roman" w:cs="Times New Roman"/>
                <w:b/>
              </w:rPr>
            </w:pPr>
            <w:r w:rsidRPr="0052251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22518">
              <w:rPr>
                <w:rFonts w:ascii="Times New Roman" w:eastAsia="Times New Roman" w:hAnsi="Times New Roman" w:cs="Times New Roman"/>
              </w:rPr>
              <w:t>—</w:t>
            </w:r>
            <w:r w:rsidRPr="00522518">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BA1516" w:rsidRPr="00522518" w:rsidRDefault="00BA1516" w:rsidP="00E17B93">
            <w:pPr>
              <w:spacing w:after="0" w:line="240" w:lineRule="auto"/>
              <w:ind w:left="100"/>
              <w:jc w:val="both"/>
              <w:rPr>
                <w:rFonts w:ascii="Times New Roman" w:eastAsia="Times New Roman" w:hAnsi="Times New Roman" w:cs="Times New Roman"/>
              </w:rPr>
            </w:pPr>
            <w:r w:rsidRPr="00522518">
              <w:rPr>
                <w:rFonts w:ascii="Times New Roman" w:eastAsia="Times New Roman" w:hAnsi="Times New Roman" w:cs="Times New Roman"/>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516" w:rsidRPr="00522518" w:rsidRDefault="00BA1516" w:rsidP="00E17B93">
            <w:pPr>
              <w:spacing w:after="0" w:line="240" w:lineRule="auto"/>
              <w:ind w:left="140" w:right="140"/>
              <w:jc w:val="both"/>
              <w:rPr>
                <w:rFonts w:ascii="Times New Roman" w:eastAsia="Times New Roman" w:hAnsi="Times New Roman" w:cs="Times New Roman"/>
              </w:rPr>
            </w:pPr>
            <w:r w:rsidRPr="00522518">
              <w:rPr>
                <w:rFonts w:ascii="Times New Roman" w:eastAsia="Times New Roman" w:hAnsi="Times New Roman" w:cs="Times New Roman"/>
                <w:b/>
                <w:color w:val="000000"/>
              </w:rPr>
              <w:t>Довідка в довільній формі</w:t>
            </w:r>
            <w:r w:rsidRPr="00522518">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A1516" w:rsidRPr="00A77A17" w:rsidRDefault="00BA1516" w:rsidP="00DE4DD6">
      <w:pPr>
        <w:spacing w:before="240" w:after="0" w:line="240" w:lineRule="auto"/>
        <w:jc w:val="center"/>
        <w:rPr>
          <w:rFonts w:ascii="Times New Roman" w:eastAsia="Times New Roman" w:hAnsi="Times New Roman" w:cs="Times New Roman"/>
        </w:rPr>
      </w:pPr>
    </w:p>
    <w:p w:rsidR="00DE4DD6" w:rsidRPr="00A77A17" w:rsidRDefault="00DE4DD6" w:rsidP="00DE4DD6">
      <w:pPr>
        <w:shd w:val="clear" w:color="auto" w:fill="FFFFFF"/>
        <w:spacing w:before="120"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i/>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rPr>
        <w:t> </w:t>
      </w:r>
    </w:p>
    <w:p w:rsidR="00DE4DD6" w:rsidRPr="00A77A17" w:rsidRDefault="00DE4DD6" w:rsidP="00DE4DD6">
      <w:pPr>
        <w:shd w:val="clear" w:color="auto" w:fill="FFFFFF"/>
        <w:spacing w:after="0" w:line="240" w:lineRule="auto"/>
        <w:rPr>
          <w:rFonts w:ascii="Times New Roman" w:eastAsia="Times New Roman" w:hAnsi="Times New Roman" w:cs="Times New Roman"/>
        </w:rPr>
      </w:pPr>
      <w:r w:rsidRPr="00A77A17">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055" w:type="dxa"/>
        <w:tblLayout w:type="fixed"/>
        <w:tblLook w:val="0400" w:firstRow="0" w:lastRow="0" w:firstColumn="0" w:lastColumn="0" w:noHBand="0" w:noVBand="1"/>
      </w:tblPr>
      <w:tblGrid>
        <w:gridCol w:w="400"/>
        <w:gridCol w:w="9655"/>
      </w:tblGrid>
      <w:tr w:rsidR="00DE4DD6" w:rsidRPr="00A77A17" w:rsidTr="00E17B93">
        <w:trPr>
          <w:trHeight w:val="124"/>
        </w:trPr>
        <w:tc>
          <w:tcPr>
            <w:tcW w:w="100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DD6" w:rsidRPr="00A77A17" w:rsidRDefault="00DE4DD6" w:rsidP="00E17B93">
            <w:pPr>
              <w:spacing w:after="0" w:line="240" w:lineRule="auto"/>
              <w:ind w:left="100"/>
              <w:jc w:val="center"/>
              <w:rPr>
                <w:rFonts w:ascii="Times New Roman" w:eastAsia="Times New Roman" w:hAnsi="Times New Roman" w:cs="Times New Roman"/>
              </w:rPr>
            </w:pPr>
            <w:r w:rsidRPr="00A77A17">
              <w:rPr>
                <w:rFonts w:ascii="Times New Roman" w:eastAsia="Times New Roman" w:hAnsi="Times New Roman" w:cs="Times New Roman"/>
                <w:b/>
              </w:rPr>
              <w:t>Інші документи від Учасника:</w:t>
            </w:r>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1</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Інформаційна довідка Учасника:</w:t>
            </w:r>
            <w:r w:rsidRPr="00A77A17">
              <w:rPr>
                <w:rFonts w:ascii="Times New Roman" w:eastAsia="Times New Roman" w:hAnsi="Times New Roman" w:cs="Times New Roman"/>
              </w:rPr>
              <w:t xml:space="preserve">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 </w:t>
            </w:r>
          </w:p>
        </w:tc>
      </w:tr>
      <w:tr w:rsidR="00DE4DD6" w:rsidRPr="00A77A17" w:rsidTr="00E17B93">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2</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b/>
                <w:bCs/>
              </w:rPr>
              <w:t>Виписка</w:t>
            </w:r>
            <w:r w:rsidRPr="00A77A17">
              <w:rPr>
                <w:rFonts w:ascii="Times New Roman" w:hAnsi="Times New Roman" w:cs="Times New Roman"/>
              </w:rPr>
              <w:t xml:space="preserve"> </w:t>
            </w:r>
            <w:r w:rsidRPr="00A77A17">
              <w:rPr>
                <w:rFonts w:ascii="Times New Roman" w:hAnsi="Times New Roman" w:cs="Times New Roman"/>
                <w:b/>
                <w:bCs/>
              </w:rPr>
              <w:t>або витяг</w:t>
            </w:r>
            <w:r w:rsidRPr="00A77A17">
              <w:rPr>
                <w:rFonts w:ascii="Times New Roman" w:hAnsi="Times New Roman" w:cs="Times New Roman"/>
              </w:rPr>
              <w:t xml:space="preserve"> з єдиного державного реєстру юридичних осіб та фізичних осіб підприємців</w:t>
            </w:r>
            <w:r w:rsidR="00542B47">
              <w:rPr>
                <w:rFonts w:ascii="Times New Roman" w:hAnsi="Times New Roman" w:cs="Times New Roman"/>
              </w:rPr>
              <w:t xml:space="preserve"> 2022-2023 р.</w:t>
            </w:r>
            <w:bookmarkStart w:id="6" w:name="_GoBack"/>
            <w:bookmarkEnd w:id="6"/>
          </w:p>
        </w:tc>
      </w:tr>
      <w:tr w:rsidR="00DE4DD6" w:rsidRPr="00A77A17" w:rsidTr="00E17B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3</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ПДВ</w:t>
            </w:r>
            <w:r w:rsidRPr="00A77A17">
              <w:rPr>
                <w:rFonts w:ascii="Times New Roman" w:eastAsia="Times New Roman" w:hAnsi="Times New Roman" w:cs="Times New Roman"/>
              </w:rPr>
              <w:t>: копія витягу з реєстру платників ПДВ завірена підписом Учасника або його уповноваженої особи;</w:t>
            </w:r>
          </w:p>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eastAsia="Times New Roman" w:hAnsi="Times New Roman" w:cs="Times New Roman"/>
                <w:b/>
                <w:bCs/>
              </w:rPr>
              <w:t>Для платників єдиного податку</w:t>
            </w:r>
            <w:r w:rsidRPr="00A77A17">
              <w:rPr>
                <w:rFonts w:ascii="Times New Roman" w:eastAsia="Times New Roman" w:hAnsi="Times New Roman" w:cs="Times New Roman"/>
              </w:rPr>
              <w:t>: копія витягу з реєстру платників єдиного податку завірена підписом Учасника або його уповноваженої особи;</w:t>
            </w:r>
          </w:p>
        </w:tc>
      </w:tr>
      <w:tr w:rsidR="00DE4DD6" w:rsidRPr="00A77A17" w:rsidTr="00E17B93">
        <w:trPr>
          <w:trHeight w:val="3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4</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jc w:val="both"/>
              <w:rPr>
                <w:rFonts w:ascii="Times New Roman" w:eastAsia="Times New Roman" w:hAnsi="Times New Roman" w:cs="Times New Roman"/>
              </w:rPr>
            </w:pPr>
            <w:r w:rsidRPr="00A77A17">
              <w:rPr>
                <w:rFonts w:ascii="Times New Roman" w:hAnsi="Times New Roman" w:cs="Times New Roman"/>
              </w:rPr>
              <w:t xml:space="preserve">Для юридичних осіб - </w:t>
            </w:r>
            <w:r w:rsidRPr="00A77A17">
              <w:rPr>
                <w:rFonts w:ascii="Times New Roman" w:hAnsi="Times New Roman" w:cs="Times New Roman"/>
                <w:b/>
                <w:bCs/>
              </w:rPr>
              <w:t>копія Статуту</w:t>
            </w:r>
            <w:r w:rsidRPr="00A77A17">
              <w:rPr>
                <w:rFonts w:ascii="Times New Roman" w:hAnsi="Times New Roman" w:cs="Times New Roman"/>
              </w:rPr>
              <w:t xml:space="preserve"> чи іншого установчого документу, з урахуванням останніх змін</w:t>
            </w:r>
          </w:p>
        </w:tc>
      </w:tr>
      <w:tr w:rsidR="00DE4DD6" w:rsidRPr="00A77A17" w:rsidTr="00E17B93">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lastRenderedPageBreak/>
              <w:t>5</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Для фізичних осіб-підприємців:</w:t>
            </w:r>
          </w:p>
          <w:p w:rsidR="00DE4DD6" w:rsidRPr="00A77A17" w:rsidRDefault="00DE4DD6" w:rsidP="00E17B93">
            <w:pPr>
              <w:contextualSpacing/>
              <w:jc w:val="both"/>
              <w:rPr>
                <w:rFonts w:ascii="Times New Roman" w:hAnsi="Times New Roman" w:cs="Times New Roman"/>
                <w:b/>
                <w:bCs/>
              </w:rPr>
            </w:pPr>
            <w:r w:rsidRPr="00A77A17">
              <w:rPr>
                <w:rFonts w:ascii="Times New Roman" w:hAnsi="Times New Roman" w:cs="Times New Roman"/>
              </w:rPr>
              <w:t xml:space="preserve"> - </w:t>
            </w:r>
            <w:r w:rsidRPr="00A77A17">
              <w:rPr>
                <w:rFonts w:ascii="Times New Roman" w:hAnsi="Times New Roman" w:cs="Times New Roman"/>
                <w:b/>
                <w:bCs/>
              </w:rPr>
              <w:t>копія довідки про присвоєння ідентифікаційного коду;</w:t>
            </w:r>
          </w:p>
          <w:p w:rsidR="00DE4DD6" w:rsidRPr="00A77A17" w:rsidRDefault="00DE4DD6" w:rsidP="00E17B93">
            <w:pPr>
              <w:contextualSpacing/>
              <w:jc w:val="both"/>
              <w:rPr>
                <w:rFonts w:ascii="Times New Roman" w:hAnsi="Times New Roman" w:cs="Times New Roman"/>
              </w:rPr>
            </w:pPr>
            <w:r w:rsidRPr="00A77A17">
              <w:rPr>
                <w:rFonts w:ascii="Times New Roman" w:hAnsi="Times New Roman" w:cs="Times New Roman"/>
              </w:rPr>
              <w:t xml:space="preserve"> - </w:t>
            </w:r>
            <w:r w:rsidRPr="00A77A17">
              <w:rPr>
                <w:rFonts w:ascii="Times New Roman" w:hAnsi="Times New Roman" w:cs="Times New Roman"/>
                <w:b/>
                <w:bCs/>
              </w:rPr>
              <w:t>копія сторінок паспорта</w:t>
            </w:r>
            <w:r w:rsidRPr="00A77A17">
              <w:rPr>
                <w:rFonts w:ascii="Times New Roman" w:hAnsi="Times New Roman" w:cs="Times New Roman"/>
              </w:rPr>
              <w:t xml:space="preserve"> (1-2 сторінки та сторінка з пропискою) або копія ID-картки з додатками;</w:t>
            </w:r>
          </w:p>
        </w:tc>
      </w:tr>
      <w:tr w:rsidR="00DE4DD6" w:rsidRPr="00A77A17" w:rsidTr="00E17B93">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6</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b/>
                <w:bCs/>
              </w:rPr>
              <w:t>Лист в довільній формі</w:t>
            </w:r>
            <w:r w:rsidRPr="00A77A17">
              <w:rPr>
                <w:rFonts w:ascii="Times New Roman" w:hAnsi="Times New Roman" w:cs="Times New Roman"/>
              </w:rPr>
              <w:t xml:space="preserve">, щодо згоди з умовами договору про закупівлю, який розміщений у </w:t>
            </w:r>
            <w:r w:rsidRPr="00A77A17">
              <w:rPr>
                <w:rFonts w:ascii="Times New Roman" w:hAnsi="Times New Roman" w:cs="Times New Roman"/>
                <w:b/>
                <w:i/>
              </w:rPr>
              <w:t>Додатку 3</w:t>
            </w:r>
            <w:r w:rsidRPr="00A77A17">
              <w:rPr>
                <w:rFonts w:ascii="Times New Roman" w:hAnsi="Times New Roman" w:cs="Times New Roman"/>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w:t>
            </w:r>
            <w:r w:rsidRPr="00A77A17">
              <w:rPr>
                <w:rFonts w:ascii="Times New Roman" w:eastAsia="Times New Roman" w:hAnsi="Times New Roman" w:cs="Times New Roman"/>
              </w:rPr>
              <w:t xml:space="preserve">Постанови від 12 жовтня 2022 р. № 1178 «Про затвердження особливостей здійснення публічних </w:t>
            </w:r>
            <w:proofErr w:type="spellStart"/>
            <w:r w:rsidRPr="00A77A17">
              <w:rPr>
                <w:rFonts w:ascii="Times New Roman" w:eastAsia="Times New Roman" w:hAnsi="Times New Roman" w:cs="Times New Roman"/>
              </w:rPr>
              <w:t>закупівель</w:t>
            </w:r>
            <w:proofErr w:type="spellEnd"/>
            <w:r w:rsidRPr="00A77A1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77A17">
              <w:rPr>
                <w:rFonts w:ascii="Times New Roman" w:hAnsi="Times New Roman" w:cs="Times New Roman"/>
              </w:rPr>
              <w:t>.</w:t>
            </w:r>
          </w:p>
        </w:tc>
      </w:tr>
      <w:tr w:rsidR="00DE4DD6" w:rsidRPr="00A77A17" w:rsidTr="00E17B93">
        <w:trPr>
          <w:trHeight w:val="5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Pr>
                <w:rFonts w:ascii="Times New Roman" w:eastAsia="Times New Roman" w:hAnsi="Times New Roman" w:cs="Times New Roman"/>
                <w:b/>
              </w:rPr>
            </w:pPr>
            <w:r w:rsidRPr="00A77A17">
              <w:rPr>
                <w:rFonts w:ascii="Times New Roman" w:eastAsia="Times New Roman" w:hAnsi="Times New Roman" w:cs="Times New Roman"/>
                <w:b/>
              </w:rPr>
              <w:t>7</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widowControl w:val="0"/>
              <w:suppressAutoHyphens/>
              <w:contextualSpacing/>
              <w:jc w:val="both"/>
              <w:rPr>
                <w:rFonts w:ascii="Times New Roman" w:hAnsi="Times New Roman" w:cs="Times New Roman"/>
              </w:rPr>
            </w:pPr>
            <w:r w:rsidRPr="00A77A17">
              <w:rPr>
                <w:rFonts w:ascii="Times New Roman" w:hAnsi="Times New Roman" w:cs="Times New Roman"/>
              </w:rPr>
              <w:t xml:space="preserve">Документи, що підтверджують </w:t>
            </w:r>
            <w:r w:rsidRPr="00A77A17">
              <w:rPr>
                <w:rFonts w:ascii="Times New Roman" w:hAnsi="Times New Roman" w:cs="Times New Roman"/>
                <w:b/>
                <w:bCs/>
              </w:rPr>
              <w:t>повноваження</w:t>
            </w:r>
            <w:r w:rsidRPr="00A77A17">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tc>
      </w:tr>
      <w:tr w:rsidR="00DE4DD6" w:rsidRPr="00A77A17" w:rsidTr="00E17B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before="240" w:after="0" w:line="240" w:lineRule="auto"/>
              <w:ind w:left="100"/>
              <w:rPr>
                <w:rFonts w:ascii="Times New Roman" w:eastAsia="Times New Roman" w:hAnsi="Times New Roman" w:cs="Times New Roman"/>
              </w:rPr>
            </w:pPr>
            <w:r w:rsidRPr="00A77A17">
              <w:rPr>
                <w:rFonts w:ascii="Times New Roman" w:eastAsia="Times New Roman" w:hAnsi="Times New Roman" w:cs="Times New Roman"/>
                <w:b/>
              </w:rPr>
              <w:t>8</w:t>
            </w:r>
          </w:p>
        </w:tc>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DD6" w:rsidRPr="00A77A17" w:rsidRDefault="00DE4DD6" w:rsidP="00E17B93">
            <w:pPr>
              <w:spacing w:after="0" w:line="240" w:lineRule="auto"/>
              <w:ind w:left="100" w:right="120" w:hanging="20"/>
              <w:jc w:val="both"/>
              <w:rPr>
                <w:rFonts w:ascii="Times New Roman" w:eastAsia="Times New Roman" w:hAnsi="Times New Roman" w:cs="Times New Roman"/>
              </w:rPr>
            </w:pPr>
            <w:r w:rsidRPr="00A77A17">
              <w:rPr>
                <w:rFonts w:ascii="Times New Roman" w:eastAsia="Times New Roman" w:hAnsi="Times New Roman" w:cs="Times New Roman"/>
                <w:b/>
              </w:rPr>
              <w:t xml:space="preserve">Достовірна інформація у вигляді довідки довільної форми, </w:t>
            </w:r>
            <w:r w:rsidRPr="00A77A1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7A1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bl>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Default="00DE4DD6"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1F58A8" w:rsidRDefault="001F58A8" w:rsidP="00DE4DD6">
      <w:pPr>
        <w:spacing w:after="0" w:line="240" w:lineRule="auto"/>
        <w:rPr>
          <w:rFonts w:ascii="Times New Roman" w:eastAsia="Times New Roman" w:hAnsi="Times New Roman" w:cs="Times New Roman"/>
        </w:rPr>
      </w:pPr>
    </w:p>
    <w:p w:rsidR="00522518" w:rsidRDefault="00522518" w:rsidP="00DE4DD6">
      <w:pPr>
        <w:spacing w:after="0" w:line="240" w:lineRule="auto"/>
        <w:rPr>
          <w:rFonts w:ascii="Times New Roman" w:eastAsia="Times New Roman" w:hAnsi="Times New Roman" w:cs="Times New Roman"/>
        </w:rPr>
      </w:pPr>
    </w:p>
    <w:p w:rsidR="00E21282" w:rsidRDefault="00E21282" w:rsidP="00DE4DD6">
      <w:pPr>
        <w:spacing w:after="0" w:line="240" w:lineRule="auto"/>
        <w:rPr>
          <w:rFonts w:ascii="Times New Roman" w:eastAsia="Times New Roman" w:hAnsi="Times New Roman" w:cs="Times New Roman"/>
        </w:rPr>
      </w:pPr>
    </w:p>
    <w:p w:rsidR="00522518" w:rsidRPr="00A77A17" w:rsidRDefault="00522518" w:rsidP="00DE4DD6">
      <w:pPr>
        <w:spacing w:after="0" w:line="240" w:lineRule="auto"/>
        <w:rPr>
          <w:rFonts w:ascii="Times New Roman" w:eastAsia="Times New Roman" w:hAnsi="Times New Roman" w:cs="Times New Roman"/>
        </w:rPr>
      </w:pPr>
    </w:p>
    <w:p w:rsidR="00DE4DD6" w:rsidRPr="00A77A17" w:rsidRDefault="00DE4DD6" w:rsidP="00DE4DD6">
      <w:pPr>
        <w:spacing w:after="0" w:line="240" w:lineRule="auto"/>
        <w:rPr>
          <w:rFonts w:ascii="Times New Roman" w:eastAsia="Times New Roman" w:hAnsi="Times New Roman" w:cs="Times New Roman"/>
        </w:rPr>
      </w:pPr>
    </w:p>
    <w:p w:rsidR="00DE4DD6" w:rsidRPr="00A77A17" w:rsidRDefault="00897536" w:rsidP="00DE4DD6">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rPr>
        <w:lastRenderedPageBreak/>
        <w:t>Додаток</w:t>
      </w:r>
      <w:r w:rsidR="00DE4DD6" w:rsidRPr="00A77A17">
        <w:rPr>
          <w:rFonts w:ascii="Times New Roman" w:eastAsia="Times New Roman" w:hAnsi="Times New Roman" w:cs="Times New Roman"/>
          <w:b/>
        </w:rPr>
        <w:t xml:space="preserve"> 2</w:t>
      </w:r>
    </w:p>
    <w:p w:rsidR="00DE4DD6" w:rsidRPr="00897536" w:rsidRDefault="00DE4DD6" w:rsidP="00DE4DD6">
      <w:pPr>
        <w:spacing w:after="0" w:line="240" w:lineRule="auto"/>
        <w:ind w:left="5660" w:firstLine="700"/>
        <w:jc w:val="right"/>
        <w:rPr>
          <w:rFonts w:ascii="Times New Roman" w:eastAsia="Times New Roman" w:hAnsi="Times New Roman" w:cs="Times New Roman"/>
          <w:b/>
        </w:rPr>
      </w:pPr>
      <w:r w:rsidRPr="00897536">
        <w:rPr>
          <w:rFonts w:ascii="Times New Roman" w:eastAsia="Times New Roman" w:hAnsi="Times New Roman" w:cs="Times New Roman"/>
          <w:b/>
        </w:rPr>
        <w:t>до тендерної документації</w:t>
      </w:r>
    </w:p>
    <w:p w:rsidR="00DE4DD6" w:rsidRPr="00A64E6F" w:rsidRDefault="00DE4DD6" w:rsidP="00DE4DD6">
      <w:pPr>
        <w:spacing w:after="0"/>
        <w:jc w:val="center"/>
        <w:rPr>
          <w:rFonts w:ascii="Times New Roman" w:hAnsi="Times New Roman" w:cs="Times New Roman"/>
          <w:b/>
          <w:noProof/>
          <w:sz w:val="24"/>
          <w:szCs w:val="24"/>
        </w:rPr>
      </w:pPr>
    </w:p>
    <w:p w:rsidR="0003523A" w:rsidRDefault="0003523A" w:rsidP="0003523A">
      <w:pPr>
        <w:autoSpaceDE w:val="0"/>
        <w:spacing w:line="100" w:lineRule="atLeast"/>
        <w:jc w:val="center"/>
        <w:rPr>
          <w:rFonts w:ascii="Times New Roman" w:hAnsi="Times New Roman" w:cs="Times New Roman"/>
          <w:b/>
          <w:bCs/>
          <w:color w:val="000000"/>
          <w:sz w:val="24"/>
          <w:szCs w:val="24"/>
          <w:lang w:eastAsia="hi-IN" w:bidi="hi-IN"/>
        </w:rPr>
      </w:pPr>
      <w:r w:rsidRPr="00A64E6F">
        <w:rPr>
          <w:rFonts w:ascii="Times New Roman" w:hAnsi="Times New Roman" w:cs="Times New Roman"/>
          <w:b/>
          <w:bCs/>
          <w:color w:val="000000"/>
          <w:sz w:val="24"/>
          <w:szCs w:val="24"/>
          <w:lang w:eastAsia="hi-IN" w:bidi="hi-IN"/>
        </w:rPr>
        <w:t>Інформація про технічні, якісні та інші характеристики предмета закупівлі</w:t>
      </w:r>
    </w:p>
    <w:p w:rsidR="00642812" w:rsidRPr="00804636" w:rsidRDefault="00642812" w:rsidP="00642812">
      <w:pPr>
        <w:pStyle w:val="a3"/>
        <w:jc w:val="center"/>
        <w:rPr>
          <w:rFonts w:ascii="Times New Roman" w:hAnsi="Times New Roman"/>
          <w:sz w:val="28"/>
          <w:szCs w:val="24"/>
        </w:rPr>
      </w:pPr>
      <w:r w:rsidRPr="00804636">
        <w:rPr>
          <w:rFonts w:ascii="Times New Roman" w:hAnsi="Times New Roman"/>
          <w:sz w:val="28"/>
          <w:szCs w:val="24"/>
        </w:rPr>
        <w:t>Медико-технічні вимоги</w:t>
      </w:r>
    </w:p>
    <w:p w:rsidR="00642812" w:rsidRPr="00823247" w:rsidRDefault="00642812" w:rsidP="00000C2C">
      <w:pPr>
        <w:pStyle w:val="rvps2"/>
        <w:shd w:val="clear" w:color="auto" w:fill="FFFFFF"/>
        <w:spacing w:after="0"/>
        <w:jc w:val="center"/>
        <w:textAlignment w:val="baseline"/>
        <w:rPr>
          <w:b/>
        </w:rPr>
      </w:pPr>
      <w:r w:rsidRPr="00763275">
        <w:rPr>
          <w:b/>
        </w:rPr>
        <w:t>«</w:t>
      </w:r>
      <w:r w:rsidRPr="00E94607">
        <w:rPr>
          <w:b/>
          <w:bCs/>
        </w:rPr>
        <w:t>Витратні матеріали для гемодіалізу (НК 024:2019 - 58093  Набір для проведення гемодіалізу; НК 024:2019 - 47739 Фільтр для очистки діалізу від пірогенів для системи гемодіалізу) (Код ДК ЄЗС 021:2015 - 33180000-5 Апаратура для підтримування фізіологічних функцій організму))</w:t>
      </w:r>
      <w:r>
        <w:rPr>
          <w:b/>
        </w:rPr>
        <w:t>»</w:t>
      </w:r>
    </w:p>
    <w:p w:rsidR="00642812" w:rsidRDefault="00642812" w:rsidP="0008700E">
      <w:pPr>
        <w:tabs>
          <w:tab w:val="left" w:pos="709"/>
        </w:tabs>
        <w:spacing w:after="0" w:line="240" w:lineRule="auto"/>
        <w:jc w:val="center"/>
        <w:rPr>
          <w:rFonts w:ascii="Times New Roman" w:hAnsi="Times New Roman"/>
          <w:b/>
          <w:sz w:val="24"/>
          <w:szCs w:val="24"/>
          <w:lang w:eastAsia="ru-RU"/>
        </w:rPr>
      </w:pPr>
      <w:r w:rsidRPr="00C91A42">
        <w:rPr>
          <w:rFonts w:ascii="Times New Roman" w:hAnsi="Times New Roman"/>
          <w:b/>
          <w:sz w:val="24"/>
          <w:szCs w:val="24"/>
          <w:lang w:eastAsia="ru-RU"/>
        </w:rPr>
        <w:t xml:space="preserve">Комплекти витратних матеріалів для гемодіалізу </w:t>
      </w:r>
    </w:p>
    <w:p w:rsidR="0008700E" w:rsidRDefault="0008700E" w:rsidP="0008700E">
      <w:pPr>
        <w:tabs>
          <w:tab w:val="left" w:pos="709"/>
        </w:tabs>
        <w:spacing w:after="0" w:line="240" w:lineRule="auto"/>
        <w:jc w:val="center"/>
        <w:rPr>
          <w:rFonts w:ascii="Times New Roman" w:hAnsi="Times New Roman"/>
          <w:b/>
          <w:sz w:val="24"/>
          <w:szCs w:val="24"/>
          <w:lang w:eastAsia="ru-RU"/>
        </w:rPr>
      </w:pPr>
    </w:p>
    <w:p w:rsidR="0008700E" w:rsidRDefault="0008700E" w:rsidP="0008700E">
      <w:pPr>
        <w:tabs>
          <w:tab w:val="left" w:pos="709"/>
        </w:tabs>
        <w:spacing w:after="0" w:line="240" w:lineRule="auto"/>
        <w:jc w:val="center"/>
        <w:rPr>
          <w:rFonts w:ascii="Times New Roman" w:hAnsi="Times New Roman"/>
          <w:b/>
          <w:sz w:val="24"/>
          <w:szCs w:val="24"/>
          <w:lang w:eastAsia="ru-RU"/>
        </w:rPr>
      </w:pPr>
    </w:p>
    <w:p w:rsidR="0008700E" w:rsidRDefault="0008700E" w:rsidP="0008700E">
      <w:pPr>
        <w:tabs>
          <w:tab w:val="left" w:pos="709"/>
        </w:tabs>
        <w:spacing w:after="0" w:line="240" w:lineRule="auto"/>
        <w:jc w:val="center"/>
        <w:rPr>
          <w:rFonts w:ascii="Times New Roman" w:hAnsi="Times New Roman"/>
          <w:b/>
          <w:sz w:val="24"/>
          <w:szCs w:val="24"/>
          <w:lang w:eastAsia="ru-RU"/>
        </w:rPr>
      </w:pPr>
    </w:p>
    <w:p w:rsidR="00642812" w:rsidRDefault="00642812" w:rsidP="00642812">
      <w:pPr>
        <w:tabs>
          <w:tab w:val="left" w:pos="9195"/>
        </w:tabs>
        <w:spacing w:after="0" w:line="240" w:lineRule="auto"/>
        <w:jc w:val="center"/>
        <w:rPr>
          <w:rFonts w:ascii="Times New Roman" w:hAnsi="Times New Roman"/>
          <w:b/>
          <w:i/>
          <w:iCs/>
          <w:sz w:val="24"/>
          <w:szCs w:val="24"/>
        </w:rPr>
      </w:pPr>
    </w:p>
    <w:tbl>
      <w:tblPr>
        <w:tblW w:w="10250" w:type="dxa"/>
        <w:tblInd w:w="-601" w:type="dxa"/>
        <w:tblLook w:val="04A0" w:firstRow="1" w:lastRow="0" w:firstColumn="1" w:lastColumn="0" w:noHBand="0" w:noVBand="1"/>
      </w:tblPr>
      <w:tblGrid>
        <w:gridCol w:w="1240"/>
        <w:gridCol w:w="5912"/>
        <w:gridCol w:w="1823"/>
        <w:gridCol w:w="1275"/>
      </w:tblGrid>
      <w:tr w:rsidR="00642812" w:rsidRPr="00FA7B21" w:rsidTr="00BE2283">
        <w:trPr>
          <w:trHeight w:val="63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283" w:rsidRPr="00BE2283" w:rsidRDefault="00BE2283" w:rsidP="00BE2283">
            <w:pPr>
              <w:spacing w:after="0" w:line="240" w:lineRule="auto"/>
              <w:rPr>
                <w:rFonts w:ascii="Times New Roman" w:hAnsi="Times New Roman"/>
                <w:b/>
                <w:color w:val="000000"/>
                <w:lang w:val="ru-RU" w:eastAsia="ru-RU" w:bidi="he-IL"/>
              </w:rPr>
            </w:pPr>
            <w:r w:rsidRPr="00BE2283">
              <w:rPr>
                <w:rFonts w:ascii="Times New Roman" w:hAnsi="Times New Roman"/>
                <w:b/>
                <w:color w:val="000000"/>
                <w:lang w:val="ru-RU" w:eastAsia="ru-RU" w:bidi="he-IL"/>
              </w:rPr>
              <w:t>№</w:t>
            </w:r>
          </w:p>
          <w:p w:rsidR="00642812" w:rsidRPr="00BE2283" w:rsidRDefault="00BE2283" w:rsidP="00BE2283">
            <w:pPr>
              <w:spacing w:after="0" w:line="240" w:lineRule="auto"/>
              <w:rPr>
                <w:rFonts w:ascii="Times New Roman" w:hAnsi="Times New Roman"/>
                <w:b/>
                <w:color w:val="000000"/>
                <w:lang w:val="ru-RU" w:eastAsia="ru-RU" w:bidi="he-IL"/>
              </w:rPr>
            </w:pPr>
            <w:r w:rsidRPr="00BE2283">
              <w:rPr>
                <w:rFonts w:ascii="Times New Roman" w:hAnsi="Times New Roman"/>
                <w:b/>
                <w:color w:val="000000"/>
                <w:lang w:val="ru-RU" w:eastAsia="ru-RU" w:bidi="he-IL"/>
              </w:rPr>
              <w:t>п</w:t>
            </w:r>
            <w:r w:rsidR="00642812" w:rsidRPr="00BE2283">
              <w:rPr>
                <w:rFonts w:ascii="Times New Roman" w:hAnsi="Times New Roman"/>
                <w:b/>
                <w:color w:val="000000"/>
                <w:lang w:val="ru-RU" w:eastAsia="ru-RU" w:bidi="he-IL"/>
              </w:rPr>
              <w:t>/п</w:t>
            </w:r>
          </w:p>
        </w:tc>
        <w:tc>
          <w:tcPr>
            <w:tcW w:w="5997" w:type="dxa"/>
            <w:tcBorders>
              <w:top w:val="single" w:sz="4" w:space="0" w:color="auto"/>
              <w:left w:val="nil"/>
              <w:bottom w:val="single" w:sz="4" w:space="0" w:color="auto"/>
              <w:right w:val="single" w:sz="4" w:space="0" w:color="auto"/>
            </w:tcBorders>
            <w:shd w:val="clear" w:color="auto" w:fill="auto"/>
            <w:vAlign w:val="center"/>
            <w:hideMark/>
          </w:tcPr>
          <w:p w:rsidR="00642812" w:rsidRPr="00BE2283" w:rsidRDefault="00642812" w:rsidP="00BE2283">
            <w:pPr>
              <w:spacing w:after="0" w:line="240" w:lineRule="auto"/>
              <w:jc w:val="center"/>
              <w:rPr>
                <w:rFonts w:ascii="Times New Roman" w:hAnsi="Times New Roman"/>
                <w:b/>
                <w:color w:val="000000"/>
                <w:sz w:val="24"/>
                <w:szCs w:val="24"/>
                <w:lang w:val="ru-RU" w:eastAsia="ru-RU" w:bidi="he-IL"/>
              </w:rPr>
            </w:pPr>
            <w:proofErr w:type="spellStart"/>
            <w:r w:rsidRPr="00BE2283">
              <w:rPr>
                <w:rFonts w:ascii="Times New Roman" w:hAnsi="Times New Roman"/>
                <w:b/>
                <w:color w:val="000000"/>
                <w:sz w:val="24"/>
                <w:szCs w:val="24"/>
                <w:lang w:val="ru-RU" w:eastAsia="ru-RU" w:bidi="he-IL"/>
              </w:rPr>
              <w:t>Найменування</w:t>
            </w:r>
            <w:proofErr w:type="spellEnd"/>
            <w:r w:rsidRPr="00BE2283">
              <w:rPr>
                <w:rFonts w:ascii="Times New Roman" w:hAnsi="Times New Roman"/>
                <w:b/>
                <w:color w:val="000000"/>
                <w:sz w:val="24"/>
                <w:szCs w:val="24"/>
                <w:lang w:val="ru-RU" w:eastAsia="ru-RU" w:bidi="he-IL"/>
              </w:rPr>
              <w:t xml:space="preserve"> комплекту</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642812" w:rsidRPr="00BE2283" w:rsidRDefault="00642812" w:rsidP="00BE2283">
            <w:pPr>
              <w:spacing w:after="0" w:line="240" w:lineRule="auto"/>
              <w:rPr>
                <w:rFonts w:ascii="Times New Roman" w:hAnsi="Times New Roman"/>
                <w:b/>
                <w:color w:val="000000"/>
                <w:sz w:val="24"/>
                <w:szCs w:val="24"/>
                <w:lang w:val="ru-RU" w:eastAsia="ru-RU" w:bidi="he-IL"/>
              </w:rPr>
            </w:pPr>
            <w:proofErr w:type="spellStart"/>
            <w:r w:rsidRPr="00BE2283">
              <w:rPr>
                <w:rFonts w:ascii="Times New Roman" w:hAnsi="Times New Roman"/>
                <w:b/>
                <w:color w:val="000000"/>
                <w:sz w:val="24"/>
                <w:szCs w:val="24"/>
                <w:lang w:val="ru-RU" w:eastAsia="ru-RU" w:bidi="he-IL"/>
              </w:rPr>
              <w:t>Одиниця</w:t>
            </w:r>
            <w:proofErr w:type="spellEnd"/>
            <w:r w:rsidRPr="00BE2283">
              <w:rPr>
                <w:rFonts w:ascii="Times New Roman" w:hAnsi="Times New Roman"/>
                <w:b/>
                <w:color w:val="000000"/>
                <w:sz w:val="24"/>
                <w:szCs w:val="24"/>
                <w:lang w:val="ru-RU" w:eastAsia="ru-RU" w:bidi="he-IL"/>
              </w:rPr>
              <w:t xml:space="preserve"> </w:t>
            </w:r>
            <w:proofErr w:type="spellStart"/>
            <w:r w:rsidRPr="00BE2283">
              <w:rPr>
                <w:rFonts w:ascii="Times New Roman" w:hAnsi="Times New Roman"/>
                <w:b/>
                <w:color w:val="000000"/>
                <w:sz w:val="24"/>
                <w:szCs w:val="24"/>
                <w:lang w:val="ru-RU" w:eastAsia="ru-RU" w:bidi="he-IL"/>
              </w:rPr>
              <w:t>виміру</w:t>
            </w:r>
            <w:proofErr w:type="spellEnd"/>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642812" w:rsidRPr="00BE2283" w:rsidRDefault="00642812" w:rsidP="00BE2283">
            <w:pPr>
              <w:spacing w:after="0" w:line="240" w:lineRule="auto"/>
              <w:jc w:val="center"/>
              <w:rPr>
                <w:rFonts w:ascii="Times New Roman" w:hAnsi="Times New Roman"/>
                <w:b/>
                <w:color w:val="000000"/>
                <w:sz w:val="24"/>
                <w:szCs w:val="24"/>
                <w:lang w:val="ru-RU" w:eastAsia="ru-RU" w:bidi="he-IL"/>
              </w:rPr>
            </w:pPr>
            <w:proofErr w:type="spellStart"/>
            <w:r w:rsidRPr="00BE2283">
              <w:rPr>
                <w:rFonts w:ascii="Times New Roman" w:hAnsi="Times New Roman"/>
                <w:b/>
                <w:color w:val="000000"/>
                <w:sz w:val="24"/>
                <w:szCs w:val="24"/>
                <w:lang w:val="ru-RU" w:eastAsia="ru-RU" w:bidi="he-IL"/>
              </w:rPr>
              <w:t>Кількість</w:t>
            </w:r>
            <w:proofErr w:type="spellEnd"/>
          </w:p>
        </w:tc>
      </w:tr>
      <w:tr w:rsidR="00642812" w:rsidRPr="00FA7B21" w:rsidTr="00BE2283">
        <w:trPr>
          <w:trHeight w:val="12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642812" w:rsidRPr="00FA7B21" w:rsidRDefault="00642812" w:rsidP="00BE2283">
            <w:pPr>
              <w:spacing w:after="0" w:line="240" w:lineRule="auto"/>
              <w:jc w:val="center"/>
              <w:rPr>
                <w:rFonts w:ascii="Times New Roman" w:hAnsi="Times New Roman"/>
                <w:b/>
                <w:bCs/>
                <w:color w:val="000000"/>
                <w:lang w:val="ru-RU" w:eastAsia="ru-RU" w:bidi="he-IL"/>
              </w:rPr>
            </w:pPr>
            <w:r w:rsidRPr="00FA7B21">
              <w:rPr>
                <w:rFonts w:ascii="Times New Roman" w:hAnsi="Times New Roman"/>
                <w:b/>
                <w:bCs/>
                <w:color w:val="000000"/>
                <w:lang w:val="ru-RU" w:eastAsia="ru-RU" w:bidi="he-IL"/>
              </w:rPr>
              <w:t>1</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b/>
                <w:bCs/>
                <w:color w:val="000000"/>
                <w:sz w:val="24"/>
                <w:szCs w:val="24"/>
                <w:lang w:val="ru-RU" w:eastAsia="ru-RU" w:bidi="he-IL"/>
              </w:rPr>
            </w:pPr>
            <w:r w:rsidRPr="00FA7B21">
              <w:rPr>
                <w:rFonts w:ascii="Times New Roman" w:hAnsi="Times New Roman"/>
                <w:b/>
                <w:bCs/>
                <w:color w:val="000000"/>
                <w:sz w:val="24"/>
                <w:szCs w:val="24"/>
                <w:lang w:val="ru-RU" w:eastAsia="ru-RU" w:bidi="he-IL"/>
              </w:rPr>
              <w:t xml:space="preserve">Комплект </w:t>
            </w:r>
            <w:proofErr w:type="spellStart"/>
            <w:r w:rsidRPr="00FA7B21">
              <w:rPr>
                <w:rFonts w:ascii="Times New Roman" w:hAnsi="Times New Roman"/>
                <w:b/>
                <w:bCs/>
                <w:color w:val="000000"/>
                <w:sz w:val="24"/>
                <w:szCs w:val="24"/>
                <w:lang w:val="ru-RU" w:eastAsia="ru-RU" w:bidi="he-IL"/>
              </w:rPr>
              <w:t>витратних</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матеріалів</w:t>
            </w:r>
            <w:proofErr w:type="spellEnd"/>
            <w:r w:rsidRPr="00FA7B21">
              <w:rPr>
                <w:rFonts w:ascii="Times New Roman" w:hAnsi="Times New Roman"/>
                <w:b/>
                <w:bCs/>
                <w:color w:val="000000"/>
                <w:sz w:val="24"/>
                <w:szCs w:val="24"/>
                <w:lang w:val="ru-RU" w:eastAsia="ru-RU" w:bidi="he-IL"/>
              </w:rPr>
              <w:t xml:space="preserve"> для </w:t>
            </w:r>
            <w:proofErr w:type="spellStart"/>
            <w:r w:rsidRPr="00FA7B21">
              <w:rPr>
                <w:rFonts w:ascii="Times New Roman" w:hAnsi="Times New Roman"/>
                <w:b/>
                <w:bCs/>
                <w:color w:val="000000"/>
                <w:sz w:val="24"/>
                <w:szCs w:val="24"/>
                <w:lang w:val="ru-RU" w:eastAsia="ru-RU" w:bidi="he-IL"/>
              </w:rPr>
              <w:t>проведення</w:t>
            </w:r>
            <w:proofErr w:type="spellEnd"/>
            <w:r w:rsidRPr="00FA7B21">
              <w:rPr>
                <w:rFonts w:ascii="Times New Roman" w:hAnsi="Times New Roman"/>
                <w:b/>
                <w:bCs/>
                <w:color w:val="000000"/>
                <w:sz w:val="24"/>
                <w:szCs w:val="24"/>
                <w:lang w:val="ru-RU" w:eastAsia="ru-RU" w:bidi="he-IL"/>
              </w:rPr>
              <w:t xml:space="preserve"> 1 </w:t>
            </w:r>
            <w:proofErr w:type="spellStart"/>
            <w:r w:rsidRPr="00FA7B21">
              <w:rPr>
                <w:rFonts w:ascii="Times New Roman" w:hAnsi="Times New Roman"/>
                <w:b/>
                <w:bCs/>
                <w:color w:val="000000"/>
                <w:sz w:val="24"/>
                <w:szCs w:val="24"/>
                <w:lang w:val="ru-RU" w:eastAsia="ru-RU" w:bidi="he-IL"/>
              </w:rPr>
              <w:t>процедури</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бікарбонатного</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гемодіалізу</w:t>
            </w:r>
            <w:proofErr w:type="spellEnd"/>
            <w:r w:rsidRPr="00FA7B21">
              <w:rPr>
                <w:rFonts w:ascii="Times New Roman" w:hAnsi="Times New Roman"/>
                <w:b/>
                <w:bCs/>
                <w:color w:val="000000"/>
                <w:sz w:val="24"/>
                <w:szCs w:val="24"/>
                <w:lang w:val="ru-RU" w:eastAsia="ru-RU" w:bidi="he-IL"/>
              </w:rPr>
              <w:t xml:space="preserve"> з </w:t>
            </w:r>
            <w:proofErr w:type="spellStart"/>
            <w:r w:rsidRPr="00FA7B21">
              <w:rPr>
                <w:rFonts w:ascii="Times New Roman" w:hAnsi="Times New Roman"/>
                <w:b/>
                <w:bCs/>
                <w:color w:val="000000"/>
                <w:sz w:val="24"/>
                <w:szCs w:val="24"/>
                <w:lang w:val="ru-RU" w:eastAsia="ru-RU" w:bidi="he-IL"/>
              </w:rPr>
              <w:t>середньопоточним</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діалізатором</w:t>
            </w:r>
            <w:proofErr w:type="spellEnd"/>
            <w:r w:rsidRPr="00FA7B21">
              <w:rPr>
                <w:rFonts w:ascii="Times New Roman" w:hAnsi="Times New Roman"/>
                <w:b/>
                <w:bCs/>
                <w:color w:val="000000"/>
                <w:sz w:val="24"/>
                <w:szCs w:val="24"/>
                <w:lang w:val="ru-RU" w:eastAsia="ru-RU" w:bidi="he-IL"/>
              </w:rPr>
              <w:t xml:space="preserve"> 1,3 -1,5 м</w:t>
            </w:r>
            <w:r w:rsidRPr="00FA7B21">
              <w:rPr>
                <w:rFonts w:ascii="Times New Roman" w:hAnsi="Times New Roman"/>
                <w:b/>
                <w:bCs/>
                <w:color w:val="000000"/>
                <w:sz w:val="24"/>
                <w:szCs w:val="24"/>
                <w:vertAlign w:val="superscript"/>
                <w:lang w:val="ru-RU" w:eastAsia="ru-RU" w:bidi="he-IL"/>
              </w:rPr>
              <w:t>2</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b/>
                <w:bCs/>
                <w:color w:val="000000"/>
                <w:sz w:val="24"/>
                <w:szCs w:val="24"/>
                <w:lang w:val="ru-RU" w:eastAsia="ru-RU" w:bidi="he-IL"/>
              </w:rPr>
            </w:pPr>
            <w:r w:rsidRPr="00FA7B21">
              <w:rPr>
                <w:rFonts w:ascii="Times New Roman" w:hAnsi="Times New Roman"/>
                <w:b/>
                <w:bCs/>
                <w:color w:val="000000"/>
                <w:sz w:val="24"/>
                <w:szCs w:val="24"/>
                <w:lang w:val="ru-RU" w:eastAsia="ru-RU" w:bidi="he-IL"/>
              </w:rPr>
              <w:t>комплект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b/>
                <w:bCs/>
                <w:color w:val="000000"/>
                <w:sz w:val="24"/>
                <w:szCs w:val="24"/>
                <w:lang w:val="ru-RU" w:eastAsia="ru-RU" w:bidi="he-IL"/>
              </w:rPr>
            </w:pPr>
            <w:r>
              <w:rPr>
                <w:rFonts w:ascii="Courier New" w:hAnsi="Courier New" w:cs="Courier New"/>
                <w:b/>
                <w:bCs/>
                <w:color w:val="000000"/>
              </w:rPr>
              <w:t>624</w:t>
            </w:r>
          </w:p>
        </w:tc>
      </w:tr>
      <w:tr w:rsidR="00642812" w:rsidRPr="00FA7B21" w:rsidTr="00BE2283">
        <w:trPr>
          <w:trHeight w:val="465"/>
        </w:trPr>
        <w:tc>
          <w:tcPr>
            <w:tcW w:w="1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42812" w:rsidRPr="00FA7B21" w:rsidRDefault="00642812" w:rsidP="00BE2283">
            <w:pPr>
              <w:spacing w:after="0" w:line="240" w:lineRule="auto"/>
              <w:jc w:val="center"/>
              <w:rPr>
                <w:rFonts w:ascii="Times New Roman" w:hAnsi="Times New Roman"/>
                <w:color w:val="000000"/>
                <w:lang w:val="ru-RU" w:eastAsia="ru-RU" w:bidi="he-IL"/>
              </w:rPr>
            </w:pPr>
            <w:r w:rsidRPr="00FA7B21">
              <w:rPr>
                <w:rFonts w:ascii="Times New Roman" w:hAnsi="Times New Roman"/>
                <w:color w:val="000000"/>
                <w:lang w:val="ru-RU" w:eastAsia="ru-RU" w:bidi="he-IL"/>
              </w:rPr>
              <w:t> </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1. Діалізатор </w:t>
            </w:r>
            <w:proofErr w:type="spellStart"/>
            <w:r w:rsidRPr="00FA7B21">
              <w:rPr>
                <w:rFonts w:ascii="Times New Roman" w:hAnsi="Times New Roman"/>
                <w:color w:val="000000"/>
                <w:sz w:val="24"/>
                <w:szCs w:val="24"/>
                <w:lang w:eastAsia="ru-RU" w:bidi="he-IL"/>
              </w:rPr>
              <w:t>середньопоточний</w:t>
            </w:r>
            <w:proofErr w:type="spellEnd"/>
            <w:r w:rsidRPr="00FA7B21">
              <w:rPr>
                <w:rFonts w:ascii="Times New Roman" w:hAnsi="Times New Roman"/>
                <w:color w:val="000000"/>
                <w:sz w:val="24"/>
                <w:szCs w:val="24"/>
                <w:lang w:eastAsia="ru-RU" w:bidi="he-IL"/>
              </w:rPr>
              <w:t xml:space="preserve">  площею 1,3-1,5 м</w:t>
            </w:r>
            <w:r w:rsidRPr="00FA7B21">
              <w:rPr>
                <w:rFonts w:ascii="Times New Roman" w:hAnsi="Times New Roman"/>
                <w:color w:val="000000"/>
                <w:sz w:val="24"/>
                <w:szCs w:val="24"/>
                <w:vertAlign w:val="superscript"/>
                <w:lang w:eastAsia="ru-RU" w:bidi="he-IL"/>
              </w:rPr>
              <w:t>2</w:t>
            </w:r>
            <w:r w:rsidRPr="00FA7B21">
              <w:rPr>
                <w:rFonts w:ascii="Times New Roman" w:hAnsi="Times New Roman"/>
                <w:color w:val="000000"/>
                <w:sz w:val="24"/>
                <w:szCs w:val="24"/>
                <w:lang w:eastAsia="ru-RU" w:bidi="he-IL"/>
              </w:rPr>
              <w:t xml:space="preserve">– 1 шт. </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624</w:t>
            </w:r>
          </w:p>
        </w:tc>
      </w:tr>
      <w:tr w:rsidR="00642812" w:rsidRPr="00FA7B21" w:rsidTr="00BE2283">
        <w:trPr>
          <w:trHeight w:val="62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2. </w:t>
            </w:r>
            <w:proofErr w:type="spellStart"/>
            <w:r w:rsidRPr="00FA7B21">
              <w:rPr>
                <w:rFonts w:ascii="Times New Roman" w:hAnsi="Times New Roman"/>
                <w:color w:val="000000"/>
                <w:sz w:val="24"/>
                <w:szCs w:val="24"/>
                <w:lang w:eastAsia="ru-RU" w:bidi="he-IL"/>
              </w:rPr>
              <w:t>Кровопровідні</w:t>
            </w:r>
            <w:proofErr w:type="spellEnd"/>
            <w:r w:rsidRPr="00FA7B21">
              <w:rPr>
                <w:rFonts w:ascii="Times New Roman" w:hAnsi="Times New Roman"/>
                <w:color w:val="000000"/>
                <w:sz w:val="24"/>
                <w:szCs w:val="24"/>
                <w:lang w:eastAsia="ru-RU" w:bidi="he-IL"/>
              </w:rPr>
              <w:t xml:space="preserve"> магістралі до діалізатора (артерія-вена) сумісні з апаратами </w:t>
            </w:r>
            <w:proofErr w:type="spellStart"/>
            <w:r w:rsidRPr="00FA7B21">
              <w:rPr>
                <w:rFonts w:ascii="Times New Roman" w:hAnsi="Times New Roman"/>
                <w:color w:val="000000"/>
                <w:sz w:val="24"/>
                <w:szCs w:val="24"/>
                <w:lang w:eastAsia="ru-RU" w:bidi="he-IL"/>
              </w:rPr>
              <w:t>Surdial</w:t>
            </w:r>
            <w:proofErr w:type="spellEnd"/>
            <w:r w:rsidRPr="00FA7B21">
              <w:rPr>
                <w:rFonts w:ascii="Times New Roman" w:hAnsi="Times New Roman"/>
                <w:color w:val="000000"/>
                <w:sz w:val="24"/>
                <w:szCs w:val="24"/>
                <w:lang w:eastAsia="ru-RU" w:bidi="he-IL"/>
              </w:rPr>
              <w:t xml:space="preserve"> X виробництва </w:t>
            </w:r>
            <w:proofErr w:type="spellStart"/>
            <w:r w:rsidRPr="00FA7B21">
              <w:rPr>
                <w:rFonts w:ascii="Times New Roman" w:hAnsi="Times New Roman"/>
                <w:color w:val="000000"/>
                <w:sz w:val="24"/>
                <w:szCs w:val="24"/>
                <w:lang w:eastAsia="ru-RU" w:bidi="he-IL"/>
              </w:rPr>
              <w:t>Nipro</w:t>
            </w:r>
            <w:proofErr w:type="spellEnd"/>
            <w:r w:rsidRPr="00FA7B21">
              <w:rPr>
                <w:rFonts w:ascii="Times New Roman" w:hAnsi="Times New Roman"/>
                <w:color w:val="000000"/>
                <w:sz w:val="24"/>
                <w:szCs w:val="24"/>
                <w:lang w:eastAsia="ru-RU" w:bidi="he-IL"/>
              </w:rPr>
              <w:t xml:space="preserve">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624</w:t>
            </w:r>
          </w:p>
        </w:tc>
      </w:tr>
      <w:tr w:rsidR="00642812" w:rsidRPr="00FA7B21" w:rsidTr="002733A6">
        <w:trPr>
          <w:trHeight w:val="51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3. Фістульна голка венозна - 1 шт. </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624</w:t>
            </w:r>
          </w:p>
        </w:tc>
      </w:tr>
      <w:tr w:rsidR="00642812" w:rsidRPr="00FA7B21" w:rsidTr="00BE2283">
        <w:trPr>
          <w:trHeight w:val="52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4. Фістульна голка артеріальна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624</w:t>
            </w:r>
          </w:p>
        </w:tc>
      </w:tr>
      <w:tr w:rsidR="00642812" w:rsidRPr="00FA7B21" w:rsidTr="00BE2283">
        <w:trPr>
          <w:trHeight w:val="62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5. Рідкий концентрат кислотного компоненту для </w:t>
            </w:r>
            <w:proofErr w:type="spellStart"/>
            <w:r w:rsidRPr="00FA7B21">
              <w:rPr>
                <w:rFonts w:ascii="Times New Roman" w:hAnsi="Times New Roman"/>
                <w:color w:val="000000"/>
                <w:sz w:val="24"/>
                <w:szCs w:val="24"/>
                <w:lang w:eastAsia="ru-RU" w:bidi="he-IL"/>
              </w:rPr>
              <w:t>бікарбонатного</w:t>
            </w:r>
            <w:proofErr w:type="spellEnd"/>
            <w:r w:rsidRPr="00FA7B21">
              <w:rPr>
                <w:rFonts w:ascii="Times New Roman" w:hAnsi="Times New Roman"/>
                <w:color w:val="000000"/>
                <w:sz w:val="24"/>
                <w:szCs w:val="24"/>
                <w:lang w:eastAsia="ru-RU" w:bidi="he-IL"/>
              </w:rPr>
              <w:t xml:space="preserve"> гемодіалізу – 4 л на комплект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л</w:t>
            </w:r>
          </w:p>
        </w:tc>
        <w:tc>
          <w:tcPr>
            <w:tcW w:w="1177" w:type="dxa"/>
            <w:tcBorders>
              <w:top w:val="nil"/>
              <w:left w:val="nil"/>
              <w:bottom w:val="single" w:sz="4" w:space="0" w:color="auto"/>
              <w:right w:val="single" w:sz="4" w:space="0" w:color="auto"/>
            </w:tcBorders>
            <w:shd w:val="clear" w:color="auto" w:fill="auto"/>
            <w:vAlign w:val="center"/>
            <w:hideMark/>
          </w:tcPr>
          <w:p w:rsidR="00642812" w:rsidRPr="00C91A42" w:rsidRDefault="00642812" w:rsidP="00BE2283">
            <w:pPr>
              <w:spacing w:after="0" w:line="240" w:lineRule="auto"/>
              <w:jc w:val="center"/>
              <w:rPr>
                <w:rFonts w:ascii="Times New Roman" w:hAnsi="Times New Roman"/>
                <w:sz w:val="24"/>
                <w:szCs w:val="24"/>
                <w:lang w:val="ru-RU" w:eastAsia="ru-RU" w:bidi="he-IL"/>
              </w:rPr>
            </w:pPr>
            <w:r>
              <w:rPr>
                <w:rFonts w:ascii="Courier New" w:hAnsi="Courier New" w:cs="Courier New"/>
                <w:color w:val="000000"/>
              </w:rPr>
              <w:t>2496</w:t>
            </w:r>
          </w:p>
        </w:tc>
      </w:tr>
      <w:tr w:rsidR="00642812" w:rsidRPr="00FA7B21" w:rsidTr="00BE2283">
        <w:trPr>
          <w:trHeight w:val="62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bottom"/>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6.Сухий бікарбонат в картриджах для приготування </w:t>
            </w:r>
            <w:proofErr w:type="spellStart"/>
            <w:r w:rsidRPr="00FA7B21">
              <w:rPr>
                <w:rFonts w:ascii="Times New Roman" w:hAnsi="Times New Roman"/>
                <w:color w:val="000000"/>
                <w:sz w:val="24"/>
                <w:szCs w:val="24"/>
                <w:lang w:eastAsia="ru-RU" w:bidi="he-IL"/>
              </w:rPr>
              <w:t>бікарбонатного</w:t>
            </w:r>
            <w:proofErr w:type="spellEnd"/>
            <w:r w:rsidRPr="00FA7B21">
              <w:rPr>
                <w:rFonts w:ascii="Times New Roman" w:hAnsi="Times New Roman"/>
                <w:color w:val="000000"/>
                <w:sz w:val="24"/>
                <w:szCs w:val="24"/>
                <w:lang w:eastAsia="ru-RU" w:bidi="he-IL"/>
              </w:rPr>
              <w:t xml:space="preserve"> розчину–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C91A42" w:rsidRDefault="00642812" w:rsidP="00BE2283">
            <w:pPr>
              <w:spacing w:after="0" w:line="240" w:lineRule="auto"/>
              <w:jc w:val="center"/>
              <w:rPr>
                <w:rFonts w:ascii="Times New Roman" w:hAnsi="Times New Roman"/>
                <w:sz w:val="24"/>
                <w:szCs w:val="24"/>
                <w:lang w:val="ru-RU" w:eastAsia="ru-RU" w:bidi="he-IL"/>
              </w:rPr>
            </w:pPr>
            <w:r>
              <w:rPr>
                <w:rFonts w:ascii="Courier New" w:hAnsi="Courier New" w:cs="Courier New"/>
                <w:color w:val="000000"/>
              </w:rPr>
              <w:t>624</w:t>
            </w:r>
          </w:p>
        </w:tc>
      </w:tr>
      <w:tr w:rsidR="00642812" w:rsidRPr="00FA7B21" w:rsidTr="00BE2283">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642812" w:rsidRPr="00FA7B21" w:rsidRDefault="00642812" w:rsidP="00BE2283">
            <w:pPr>
              <w:spacing w:after="0" w:line="240" w:lineRule="auto"/>
              <w:jc w:val="center"/>
              <w:rPr>
                <w:rFonts w:ascii="Times New Roman" w:hAnsi="Times New Roman"/>
                <w:b/>
                <w:bCs/>
                <w:color w:val="000000"/>
                <w:lang w:val="ru-RU" w:eastAsia="ru-RU" w:bidi="he-IL"/>
              </w:rPr>
            </w:pPr>
            <w:r w:rsidRPr="00FA7B21">
              <w:rPr>
                <w:rFonts w:ascii="Times New Roman" w:hAnsi="Times New Roman"/>
                <w:b/>
                <w:bCs/>
                <w:color w:val="000000"/>
                <w:lang w:val="ru-RU" w:eastAsia="ru-RU" w:bidi="he-IL"/>
              </w:rPr>
              <w:t>2</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b/>
                <w:bCs/>
                <w:color w:val="000000"/>
                <w:sz w:val="24"/>
                <w:szCs w:val="24"/>
                <w:lang w:val="ru-RU" w:eastAsia="ru-RU" w:bidi="he-IL"/>
              </w:rPr>
            </w:pPr>
            <w:r w:rsidRPr="00FA7B21">
              <w:rPr>
                <w:rFonts w:ascii="Times New Roman" w:hAnsi="Times New Roman"/>
                <w:b/>
                <w:bCs/>
                <w:color w:val="000000"/>
                <w:sz w:val="24"/>
                <w:szCs w:val="24"/>
                <w:lang w:val="ru-RU" w:eastAsia="ru-RU" w:bidi="he-IL"/>
              </w:rPr>
              <w:t xml:space="preserve"> Комплект </w:t>
            </w:r>
            <w:proofErr w:type="spellStart"/>
            <w:r w:rsidRPr="00FA7B21">
              <w:rPr>
                <w:rFonts w:ascii="Times New Roman" w:hAnsi="Times New Roman"/>
                <w:b/>
                <w:bCs/>
                <w:color w:val="000000"/>
                <w:sz w:val="24"/>
                <w:szCs w:val="24"/>
                <w:lang w:val="ru-RU" w:eastAsia="ru-RU" w:bidi="he-IL"/>
              </w:rPr>
              <w:t>витратних</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матеріалів</w:t>
            </w:r>
            <w:proofErr w:type="spellEnd"/>
            <w:r w:rsidRPr="00FA7B21">
              <w:rPr>
                <w:rFonts w:ascii="Times New Roman" w:hAnsi="Times New Roman"/>
                <w:b/>
                <w:bCs/>
                <w:color w:val="000000"/>
                <w:sz w:val="24"/>
                <w:szCs w:val="24"/>
                <w:lang w:val="ru-RU" w:eastAsia="ru-RU" w:bidi="he-IL"/>
              </w:rPr>
              <w:t xml:space="preserve"> для </w:t>
            </w:r>
            <w:proofErr w:type="spellStart"/>
            <w:r w:rsidRPr="00FA7B21">
              <w:rPr>
                <w:rFonts w:ascii="Times New Roman" w:hAnsi="Times New Roman"/>
                <w:b/>
                <w:bCs/>
                <w:color w:val="000000"/>
                <w:sz w:val="24"/>
                <w:szCs w:val="24"/>
                <w:lang w:val="ru-RU" w:eastAsia="ru-RU" w:bidi="he-IL"/>
              </w:rPr>
              <w:t>проведення</w:t>
            </w:r>
            <w:proofErr w:type="spellEnd"/>
            <w:r w:rsidRPr="00FA7B21">
              <w:rPr>
                <w:rFonts w:ascii="Times New Roman" w:hAnsi="Times New Roman"/>
                <w:b/>
                <w:bCs/>
                <w:color w:val="000000"/>
                <w:sz w:val="24"/>
                <w:szCs w:val="24"/>
                <w:lang w:val="ru-RU" w:eastAsia="ru-RU" w:bidi="he-IL"/>
              </w:rPr>
              <w:t xml:space="preserve"> 1 </w:t>
            </w:r>
            <w:proofErr w:type="spellStart"/>
            <w:r w:rsidRPr="00FA7B21">
              <w:rPr>
                <w:rFonts w:ascii="Times New Roman" w:hAnsi="Times New Roman"/>
                <w:b/>
                <w:bCs/>
                <w:color w:val="000000"/>
                <w:sz w:val="24"/>
                <w:szCs w:val="24"/>
                <w:lang w:val="ru-RU" w:eastAsia="ru-RU" w:bidi="he-IL"/>
              </w:rPr>
              <w:t>процедури</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бікарбонатного</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гемодіалізу</w:t>
            </w:r>
            <w:proofErr w:type="spellEnd"/>
            <w:r w:rsidRPr="00FA7B21">
              <w:rPr>
                <w:rFonts w:ascii="Times New Roman" w:hAnsi="Times New Roman"/>
                <w:b/>
                <w:bCs/>
                <w:color w:val="000000"/>
                <w:sz w:val="24"/>
                <w:szCs w:val="24"/>
                <w:lang w:val="ru-RU" w:eastAsia="ru-RU" w:bidi="he-IL"/>
              </w:rPr>
              <w:t xml:space="preserve"> з </w:t>
            </w:r>
            <w:proofErr w:type="spellStart"/>
            <w:r w:rsidRPr="00FA7B21">
              <w:rPr>
                <w:rFonts w:ascii="Times New Roman" w:hAnsi="Times New Roman"/>
                <w:b/>
                <w:bCs/>
                <w:color w:val="000000"/>
                <w:sz w:val="24"/>
                <w:szCs w:val="24"/>
                <w:lang w:val="ru-RU" w:eastAsia="ru-RU" w:bidi="he-IL"/>
              </w:rPr>
              <w:t>високопоточним</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діалізатором</w:t>
            </w:r>
            <w:proofErr w:type="spellEnd"/>
            <w:r w:rsidRPr="00FA7B21">
              <w:rPr>
                <w:rFonts w:ascii="Times New Roman" w:hAnsi="Times New Roman"/>
                <w:b/>
                <w:bCs/>
                <w:color w:val="000000"/>
                <w:sz w:val="24"/>
                <w:szCs w:val="24"/>
                <w:lang w:val="ru-RU" w:eastAsia="ru-RU" w:bidi="he-IL"/>
              </w:rPr>
              <w:t xml:space="preserve"> 1,3 -1,5 м</w:t>
            </w:r>
            <w:r w:rsidRPr="00FA7B21">
              <w:rPr>
                <w:rFonts w:ascii="Times New Roman" w:hAnsi="Times New Roman"/>
                <w:b/>
                <w:bCs/>
                <w:color w:val="000000"/>
                <w:sz w:val="24"/>
                <w:szCs w:val="24"/>
                <w:vertAlign w:val="superscript"/>
                <w:lang w:val="ru-RU" w:eastAsia="ru-RU" w:bidi="he-IL"/>
              </w:rPr>
              <w:t>2</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комплект</w:t>
            </w:r>
          </w:p>
        </w:tc>
        <w:tc>
          <w:tcPr>
            <w:tcW w:w="1177" w:type="dxa"/>
            <w:tcBorders>
              <w:top w:val="nil"/>
              <w:left w:val="nil"/>
              <w:bottom w:val="single" w:sz="4" w:space="0" w:color="auto"/>
              <w:right w:val="single" w:sz="4" w:space="0" w:color="auto"/>
            </w:tcBorders>
            <w:shd w:val="clear" w:color="auto" w:fill="auto"/>
            <w:vAlign w:val="center"/>
            <w:hideMark/>
          </w:tcPr>
          <w:p w:rsidR="00642812" w:rsidRPr="00C91A42" w:rsidRDefault="00642812" w:rsidP="00BE2283">
            <w:pPr>
              <w:spacing w:after="0" w:line="240" w:lineRule="auto"/>
              <w:jc w:val="center"/>
              <w:rPr>
                <w:rFonts w:ascii="Times New Roman" w:hAnsi="Times New Roman"/>
                <w:b/>
                <w:bCs/>
                <w:color w:val="000000"/>
                <w:sz w:val="24"/>
                <w:szCs w:val="24"/>
                <w:lang w:val="ru-RU" w:eastAsia="ru-RU" w:bidi="he-IL"/>
              </w:rPr>
            </w:pPr>
            <w:r>
              <w:rPr>
                <w:rFonts w:ascii="Courier New" w:hAnsi="Courier New" w:cs="Courier New"/>
                <w:b/>
                <w:bCs/>
                <w:color w:val="000000"/>
              </w:rPr>
              <w:t>312</w:t>
            </w:r>
          </w:p>
        </w:tc>
      </w:tr>
      <w:tr w:rsidR="00642812" w:rsidRPr="00FA7B21" w:rsidTr="00BE2283">
        <w:trPr>
          <w:trHeight w:val="450"/>
        </w:trPr>
        <w:tc>
          <w:tcPr>
            <w:tcW w:w="1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42812" w:rsidRPr="00FA7B21" w:rsidRDefault="00642812" w:rsidP="00BE2283">
            <w:pPr>
              <w:spacing w:after="0" w:line="240" w:lineRule="auto"/>
              <w:jc w:val="center"/>
              <w:rPr>
                <w:rFonts w:ascii="Times New Roman" w:hAnsi="Times New Roman"/>
                <w:color w:val="000000"/>
                <w:lang w:val="ru-RU" w:eastAsia="ru-RU" w:bidi="he-IL"/>
              </w:rPr>
            </w:pPr>
            <w:r w:rsidRPr="00FA7B21">
              <w:rPr>
                <w:rFonts w:ascii="Times New Roman" w:hAnsi="Times New Roman"/>
                <w:color w:val="000000"/>
                <w:lang w:val="ru-RU" w:eastAsia="ru-RU" w:bidi="he-IL"/>
              </w:rPr>
              <w:t> </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1. Діалізатор </w:t>
            </w:r>
            <w:proofErr w:type="spellStart"/>
            <w:r w:rsidRPr="00FA7B21">
              <w:rPr>
                <w:rFonts w:ascii="Times New Roman" w:hAnsi="Times New Roman"/>
                <w:color w:val="000000"/>
                <w:sz w:val="24"/>
                <w:szCs w:val="24"/>
                <w:lang w:eastAsia="ru-RU" w:bidi="he-IL"/>
              </w:rPr>
              <w:t>високопоточний</w:t>
            </w:r>
            <w:proofErr w:type="spellEnd"/>
            <w:r w:rsidRPr="00FA7B21">
              <w:rPr>
                <w:rFonts w:ascii="Times New Roman" w:hAnsi="Times New Roman"/>
                <w:color w:val="000000"/>
                <w:sz w:val="24"/>
                <w:szCs w:val="24"/>
                <w:lang w:eastAsia="ru-RU" w:bidi="he-IL"/>
              </w:rPr>
              <w:t xml:space="preserve"> площею 1,3-1,5 м</w:t>
            </w:r>
            <w:r w:rsidRPr="00FA7B21">
              <w:rPr>
                <w:rFonts w:ascii="Times New Roman" w:hAnsi="Times New Roman"/>
                <w:color w:val="000000"/>
                <w:sz w:val="24"/>
                <w:szCs w:val="24"/>
                <w:vertAlign w:val="superscript"/>
                <w:lang w:eastAsia="ru-RU" w:bidi="he-IL"/>
              </w:rPr>
              <w:t>2</w:t>
            </w:r>
            <w:r w:rsidRPr="00FA7B21">
              <w:rPr>
                <w:rFonts w:ascii="Times New Roman" w:hAnsi="Times New Roman"/>
                <w:color w:val="000000"/>
                <w:sz w:val="24"/>
                <w:szCs w:val="24"/>
                <w:lang w:eastAsia="ru-RU" w:bidi="he-IL"/>
              </w:rPr>
              <w:t xml:space="preserve">– 1 шт. </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C91A42"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312</w:t>
            </w:r>
          </w:p>
        </w:tc>
      </w:tr>
      <w:tr w:rsidR="00642812" w:rsidRPr="00FA7B21" w:rsidTr="00BE2283">
        <w:trPr>
          <w:trHeight w:val="54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2. </w:t>
            </w:r>
            <w:proofErr w:type="spellStart"/>
            <w:r w:rsidRPr="00FA7B21">
              <w:rPr>
                <w:rFonts w:ascii="Times New Roman" w:hAnsi="Times New Roman"/>
                <w:color w:val="000000"/>
                <w:sz w:val="24"/>
                <w:szCs w:val="24"/>
                <w:lang w:eastAsia="ru-RU" w:bidi="he-IL"/>
              </w:rPr>
              <w:t>Кровопровідні</w:t>
            </w:r>
            <w:proofErr w:type="spellEnd"/>
            <w:r w:rsidRPr="00FA7B21">
              <w:rPr>
                <w:rFonts w:ascii="Times New Roman" w:hAnsi="Times New Roman"/>
                <w:color w:val="000000"/>
                <w:sz w:val="24"/>
                <w:szCs w:val="24"/>
                <w:lang w:eastAsia="ru-RU" w:bidi="he-IL"/>
              </w:rPr>
              <w:t xml:space="preserve"> магістралі до діалізатора (артерія-вена) сумісні з апаратами </w:t>
            </w:r>
            <w:proofErr w:type="spellStart"/>
            <w:r w:rsidRPr="00FA7B21">
              <w:rPr>
                <w:rFonts w:ascii="Times New Roman" w:hAnsi="Times New Roman"/>
                <w:color w:val="000000"/>
                <w:sz w:val="24"/>
                <w:szCs w:val="24"/>
                <w:lang w:eastAsia="ru-RU" w:bidi="he-IL"/>
              </w:rPr>
              <w:t>Surdial</w:t>
            </w:r>
            <w:proofErr w:type="spellEnd"/>
            <w:r w:rsidR="0008700E">
              <w:rPr>
                <w:rFonts w:ascii="Times New Roman" w:hAnsi="Times New Roman"/>
                <w:color w:val="000000"/>
                <w:sz w:val="24"/>
                <w:szCs w:val="24"/>
                <w:lang w:eastAsia="ru-RU" w:bidi="he-IL"/>
              </w:rPr>
              <w:t xml:space="preserve"> </w:t>
            </w:r>
            <w:r w:rsidRPr="00FA7B21">
              <w:rPr>
                <w:rFonts w:ascii="Times New Roman" w:hAnsi="Times New Roman"/>
                <w:color w:val="000000"/>
                <w:sz w:val="24"/>
                <w:szCs w:val="24"/>
                <w:lang w:eastAsia="ru-RU" w:bidi="he-IL"/>
              </w:rPr>
              <w:t xml:space="preserve">X виробництва </w:t>
            </w:r>
            <w:proofErr w:type="spellStart"/>
            <w:r w:rsidRPr="00FA7B21">
              <w:rPr>
                <w:rFonts w:ascii="Times New Roman" w:hAnsi="Times New Roman"/>
                <w:color w:val="000000"/>
                <w:sz w:val="24"/>
                <w:szCs w:val="24"/>
                <w:lang w:eastAsia="ru-RU" w:bidi="he-IL"/>
              </w:rPr>
              <w:t>Nipro</w:t>
            </w:r>
            <w:proofErr w:type="spellEnd"/>
            <w:r w:rsidRPr="00FA7B21">
              <w:rPr>
                <w:rFonts w:ascii="Times New Roman" w:hAnsi="Times New Roman"/>
                <w:color w:val="000000"/>
                <w:sz w:val="24"/>
                <w:szCs w:val="24"/>
                <w:lang w:eastAsia="ru-RU" w:bidi="he-IL"/>
              </w:rPr>
              <w:t xml:space="preserve">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C91A42"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312</w:t>
            </w:r>
          </w:p>
        </w:tc>
      </w:tr>
      <w:tr w:rsidR="00642812" w:rsidRPr="00FA7B21" w:rsidTr="00BE2283">
        <w:trPr>
          <w:trHeight w:val="45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3. Фістульна голка венозна - 1 шт. </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C91A42"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312</w:t>
            </w:r>
          </w:p>
        </w:tc>
      </w:tr>
      <w:tr w:rsidR="00642812" w:rsidRPr="00FA7B21" w:rsidTr="00BE2283">
        <w:trPr>
          <w:trHeight w:val="40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4. Фістульна голка артеріальна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C91A42"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312</w:t>
            </w:r>
          </w:p>
        </w:tc>
      </w:tr>
      <w:tr w:rsidR="00642812" w:rsidRPr="00FA7B21" w:rsidTr="00BE2283">
        <w:trPr>
          <w:trHeight w:val="79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5. Рідкий концентрат кислотного компоненту для </w:t>
            </w:r>
            <w:proofErr w:type="spellStart"/>
            <w:r w:rsidRPr="00FA7B21">
              <w:rPr>
                <w:rFonts w:ascii="Times New Roman" w:hAnsi="Times New Roman"/>
                <w:color w:val="000000"/>
                <w:sz w:val="24"/>
                <w:szCs w:val="24"/>
                <w:lang w:eastAsia="ru-RU" w:bidi="he-IL"/>
              </w:rPr>
              <w:t>бікарбонатного</w:t>
            </w:r>
            <w:proofErr w:type="spellEnd"/>
            <w:r w:rsidRPr="00FA7B21">
              <w:rPr>
                <w:rFonts w:ascii="Times New Roman" w:hAnsi="Times New Roman"/>
                <w:color w:val="000000"/>
                <w:sz w:val="24"/>
                <w:szCs w:val="24"/>
                <w:lang w:eastAsia="ru-RU" w:bidi="he-IL"/>
              </w:rPr>
              <w:t xml:space="preserve"> гемодіалізу – 4 л на комплект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л</w:t>
            </w:r>
          </w:p>
        </w:tc>
        <w:tc>
          <w:tcPr>
            <w:tcW w:w="1177" w:type="dxa"/>
            <w:tcBorders>
              <w:top w:val="nil"/>
              <w:left w:val="nil"/>
              <w:bottom w:val="single" w:sz="4" w:space="0" w:color="auto"/>
              <w:right w:val="single" w:sz="4" w:space="0" w:color="auto"/>
            </w:tcBorders>
            <w:shd w:val="clear" w:color="auto" w:fill="auto"/>
            <w:vAlign w:val="center"/>
            <w:hideMark/>
          </w:tcPr>
          <w:p w:rsidR="00642812" w:rsidRPr="00C91A42"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1248</w:t>
            </w:r>
          </w:p>
        </w:tc>
      </w:tr>
      <w:tr w:rsidR="00642812" w:rsidRPr="00FA7B21" w:rsidTr="0008700E">
        <w:trPr>
          <w:trHeight w:val="115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12" w:rsidRPr="00FA7B21" w:rsidRDefault="00642812" w:rsidP="00BE2283">
            <w:pPr>
              <w:spacing w:after="0" w:line="240" w:lineRule="auto"/>
              <w:jc w:val="center"/>
              <w:rPr>
                <w:rFonts w:ascii="Times New Roman" w:hAnsi="Times New Roman"/>
                <w:b/>
                <w:bCs/>
                <w:color w:val="000000"/>
                <w:lang w:val="ru-RU" w:eastAsia="ru-RU" w:bidi="he-IL"/>
              </w:rPr>
            </w:pPr>
            <w:r w:rsidRPr="00FA7B21">
              <w:rPr>
                <w:rFonts w:ascii="Times New Roman" w:hAnsi="Times New Roman"/>
                <w:b/>
                <w:bCs/>
                <w:color w:val="000000"/>
                <w:lang w:val="ru-RU" w:eastAsia="ru-RU" w:bidi="he-IL"/>
              </w:rPr>
              <w:lastRenderedPageBreak/>
              <w:t>3</w:t>
            </w:r>
          </w:p>
        </w:tc>
        <w:tc>
          <w:tcPr>
            <w:tcW w:w="5997"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b/>
                <w:bCs/>
                <w:color w:val="000000"/>
                <w:sz w:val="24"/>
                <w:szCs w:val="24"/>
                <w:lang w:val="ru-RU" w:eastAsia="ru-RU" w:bidi="he-IL"/>
              </w:rPr>
            </w:pPr>
            <w:r w:rsidRPr="00FA7B21">
              <w:rPr>
                <w:rFonts w:ascii="Times New Roman" w:hAnsi="Times New Roman"/>
                <w:b/>
                <w:bCs/>
                <w:color w:val="000000"/>
                <w:sz w:val="24"/>
                <w:szCs w:val="24"/>
                <w:lang w:val="ru-RU" w:eastAsia="ru-RU" w:bidi="he-IL"/>
              </w:rPr>
              <w:t xml:space="preserve">Комплект </w:t>
            </w:r>
            <w:proofErr w:type="spellStart"/>
            <w:r w:rsidRPr="00FA7B21">
              <w:rPr>
                <w:rFonts w:ascii="Times New Roman" w:hAnsi="Times New Roman"/>
                <w:b/>
                <w:bCs/>
                <w:color w:val="000000"/>
                <w:sz w:val="24"/>
                <w:szCs w:val="24"/>
                <w:lang w:val="ru-RU" w:eastAsia="ru-RU" w:bidi="he-IL"/>
              </w:rPr>
              <w:t>витратних</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матеріалів</w:t>
            </w:r>
            <w:proofErr w:type="spellEnd"/>
            <w:r w:rsidRPr="00FA7B21">
              <w:rPr>
                <w:rFonts w:ascii="Times New Roman" w:hAnsi="Times New Roman"/>
                <w:b/>
                <w:bCs/>
                <w:color w:val="000000"/>
                <w:sz w:val="24"/>
                <w:szCs w:val="24"/>
                <w:lang w:val="ru-RU" w:eastAsia="ru-RU" w:bidi="he-IL"/>
              </w:rPr>
              <w:t xml:space="preserve"> для </w:t>
            </w:r>
            <w:proofErr w:type="spellStart"/>
            <w:r w:rsidRPr="00FA7B21">
              <w:rPr>
                <w:rFonts w:ascii="Times New Roman" w:hAnsi="Times New Roman"/>
                <w:b/>
                <w:bCs/>
                <w:color w:val="000000"/>
                <w:sz w:val="24"/>
                <w:szCs w:val="24"/>
                <w:lang w:val="ru-RU" w:eastAsia="ru-RU" w:bidi="he-IL"/>
              </w:rPr>
              <w:t>проведення</w:t>
            </w:r>
            <w:proofErr w:type="spellEnd"/>
            <w:r w:rsidRPr="00FA7B21">
              <w:rPr>
                <w:rFonts w:ascii="Times New Roman" w:hAnsi="Times New Roman"/>
                <w:b/>
                <w:bCs/>
                <w:color w:val="000000"/>
                <w:sz w:val="24"/>
                <w:szCs w:val="24"/>
                <w:lang w:val="ru-RU" w:eastAsia="ru-RU" w:bidi="he-IL"/>
              </w:rPr>
              <w:t xml:space="preserve"> 1 </w:t>
            </w:r>
            <w:proofErr w:type="spellStart"/>
            <w:r w:rsidRPr="00FA7B21">
              <w:rPr>
                <w:rFonts w:ascii="Times New Roman" w:hAnsi="Times New Roman"/>
                <w:b/>
                <w:bCs/>
                <w:color w:val="000000"/>
                <w:sz w:val="24"/>
                <w:szCs w:val="24"/>
                <w:lang w:val="ru-RU" w:eastAsia="ru-RU" w:bidi="he-IL"/>
              </w:rPr>
              <w:t>процедури</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бікарбонатного</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гемодіалізу</w:t>
            </w:r>
            <w:proofErr w:type="spellEnd"/>
            <w:r w:rsidRPr="00FA7B21">
              <w:rPr>
                <w:rFonts w:ascii="Times New Roman" w:hAnsi="Times New Roman"/>
                <w:b/>
                <w:bCs/>
                <w:color w:val="000000"/>
                <w:sz w:val="24"/>
                <w:szCs w:val="24"/>
                <w:lang w:val="ru-RU" w:eastAsia="ru-RU" w:bidi="he-IL"/>
              </w:rPr>
              <w:t xml:space="preserve"> з </w:t>
            </w:r>
            <w:proofErr w:type="spellStart"/>
            <w:r w:rsidRPr="00FA7B21">
              <w:rPr>
                <w:rFonts w:ascii="Times New Roman" w:hAnsi="Times New Roman"/>
                <w:b/>
                <w:bCs/>
                <w:color w:val="000000"/>
                <w:sz w:val="24"/>
                <w:szCs w:val="24"/>
                <w:lang w:val="ru-RU" w:eastAsia="ru-RU" w:bidi="he-IL"/>
              </w:rPr>
              <w:t>середньопоточним</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діалізатором</w:t>
            </w:r>
            <w:proofErr w:type="spellEnd"/>
            <w:r w:rsidRPr="00FA7B21">
              <w:rPr>
                <w:rFonts w:ascii="Times New Roman" w:hAnsi="Times New Roman"/>
                <w:b/>
                <w:bCs/>
                <w:color w:val="000000"/>
                <w:sz w:val="24"/>
                <w:szCs w:val="24"/>
                <w:lang w:val="ru-RU" w:eastAsia="ru-RU" w:bidi="he-IL"/>
              </w:rPr>
              <w:t xml:space="preserve"> 1,6 -1,7 м</w:t>
            </w:r>
            <w:r w:rsidRPr="00FA7B21">
              <w:rPr>
                <w:rFonts w:ascii="Times New Roman" w:hAnsi="Times New Roman"/>
                <w:b/>
                <w:bCs/>
                <w:color w:val="000000"/>
                <w:sz w:val="24"/>
                <w:szCs w:val="24"/>
                <w:vertAlign w:val="superscript"/>
                <w:lang w:val="ru-RU" w:eastAsia="ru-RU" w:bidi="he-IL"/>
              </w:rPr>
              <w:t>2</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комплект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b/>
                <w:bCs/>
                <w:color w:val="000000"/>
                <w:sz w:val="24"/>
                <w:szCs w:val="24"/>
                <w:lang w:val="ru-RU" w:eastAsia="ru-RU" w:bidi="he-IL"/>
              </w:rPr>
            </w:pPr>
            <w:r>
              <w:rPr>
                <w:rFonts w:ascii="Courier New" w:hAnsi="Courier New" w:cs="Courier New"/>
                <w:b/>
                <w:bCs/>
                <w:color w:val="000000"/>
              </w:rPr>
              <w:t>350</w:t>
            </w:r>
          </w:p>
        </w:tc>
      </w:tr>
      <w:tr w:rsidR="00642812" w:rsidRPr="00FA7B21" w:rsidTr="00BE2283">
        <w:trPr>
          <w:trHeight w:val="480"/>
        </w:trPr>
        <w:tc>
          <w:tcPr>
            <w:tcW w:w="1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42812" w:rsidRPr="00FA7B21" w:rsidRDefault="00642812" w:rsidP="00BE2283">
            <w:pPr>
              <w:spacing w:after="0" w:line="240" w:lineRule="auto"/>
              <w:jc w:val="center"/>
              <w:rPr>
                <w:rFonts w:ascii="Times New Roman" w:hAnsi="Times New Roman"/>
                <w:color w:val="000000"/>
                <w:lang w:val="ru-RU" w:eastAsia="ru-RU" w:bidi="he-IL"/>
              </w:rPr>
            </w:pPr>
            <w:r w:rsidRPr="00FA7B21">
              <w:rPr>
                <w:rFonts w:ascii="Times New Roman" w:hAnsi="Times New Roman"/>
                <w:color w:val="000000"/>
                <w:lang w:val="ru-RU" w:eastAsia="ru-RU" w:bidi="he-IL"/>
              </w:rPr>
              <w:t> </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1. Діалізатор </w:t>
            </w:r>
            <w:proofErr w:type="spellStart"/>
            <w:r w:rsidRPr="00FA7B21">
              <w:rPr>
                <w:rFonts w:ascii="Times New Roman" w:hAnsi="Times New Roman"/>
                <w:color w:val="000000"/>
                <w:sz w:val="24"/>
                <w:szCs w:val="24"/>
                <w:lang w:eastAsia="ru-RU" w:bidi="he-IL"/>
              </w:rPr>
              <w:t>середньопоточний</w:t>
            </w:r>
            <w:proofErr w:type="spellEnd"/>
            <w:r w:rsidRPr="00FA7B21">
              <w:rPr>
                <w:rFonts w:ascii="Times New Roman" w:hAnsi="Times New Roman"/>
                <w:color w:val="000000"/>
                <w:sz w:val="24"/>
                <w:szCs w:val="24"/>
                <w:lang w:eastAsia="ru-RU" w:bidi="he-IL"/>
              </w:rPr>
              <w:t xml:space="preserve"> площею 1,6-1,7м</w:t>
            </w:r>
            <w:r w:rsidRPr="00FA7B21">
              <w:rPr>
                <w:rFonts w:ascii="Times New Roman" w:hAnsi="Times New Roman"/>
                <w:color w:val="000000"/>
                <w:sz w:val="24"/>
                <w:szCs w:val="24"/>
                <w:vertAlign w:val="superscript"/>
                <w:lang w:eastAsia="ru-RU" w:bidi="he-IL"/>
              </w:rPr>
              <w:t>2</w:t>
            </w:r>
            <w:r w:rsidRPr="00FA7B21">
              <w:rPr>
                <w:rFonts w:ascii="Times New Roman" w:hAnsi="Times New Roman"/>
                <w:color w:val="000000"/>
                <w:sz w:val="24"/>
                <w:szCs w:val="24"/>
                <w:lang w:eastAsia="ru-RU" w:bidi="he-IL"/>
              </w:rPr>
              <w:t xml:space="preserve">– 1 шт. </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350</w:t>
            </w:r>
          </w:p>
        </w:tc>
      </w:tr>
      <w:tr w:rsidR="00642812" w:rsidRPr="00FA7B21" w:rsidTr="00BE2283">
        <w:trPr>
          <w:trHeight w:val="55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2. </w:t>
            </w:r>
            <w:proofErr w:type="spellStart"/>
            <w:r w:rsidRPr="00FA7B21">
              <w:rPr>
                <w:rFonts w:ascii="Times New Roman" w:hAnsi="Times New Roman"/>
                <w:color w:val="000000"/>
                <w:sz w:val="24"/>
                <w:szCs w:val="24"/>
                <w:lang w:eastAsia="ru-RU" w:bidi="he-IL"/>
              </w:rPr>
              <w:t>Кровопровідні</w:t>
            </w:r>
            <w:proofErr w:type="spellEnd"/>
            <w:r w:rsidRPr="00FA7B21">
              <w:rPr>
                <w:rFonts w:ascii="Times New Roman" w:hAnsi="Times New Roman"/>
                <w:color w:val="000000"/>
                <w:sz w:val="24"/>
                <w:szCs w:val="24"/>
                <w:lang w:eastAsia="ru-RU" w:bidi="he-IL"/>
              </w:rPr>
              <w:t xml:space="preserve"> магістралі до діалізатора (артерія-вена) сумісні з апаратами </w:t>
            </w:r>
            <w:proofErr w:type="spellStart"/>
            <w:r w:rsidRPr="00FA7B21">
              <w:rPr>
                <w:rFonts w:ascii="Times New Roman" w:hAnsi="Times New Roman"/>
                <w:color w:val="000000"/>
                <w:sz w:val="24"/>
                <w:szCs w:val="24"/>
                <w:lang w:eastAsia="ru-RU" w:bidi="he-IL"/>
              </w:rPr>
              <w:t>Surdial</w:t>
            </w:r>
            <w:proofErr w:type="spellEnd"/>
            <w:r w:rsidR="006041B6">
              <w:rPr>
                <w:rFonts w:ascii="Times New Roman" w:hAnsi="Times New Roman"/>
                <w:color w:val="000000"/>
                <w:sz w:val="24"/>
                <w:szCs w:val="24"/>
                <w:lang w:eastAsia="ru-RU" w:bidi="he-IL"/>
              </w:rPr>
              <w:t xml:space="preserve"> </w:t>
            </w:r>
            <w:r w:rsidRPr="00FA7B21">
              <w:rPr>
                <w:rFonts w:ascii="Times New Roman" w:hAnsi="Times New Roman"/>
                <w:color w:val="000000"/>
                <w:sz w:val="24"/>
                <w:szCs w:val="24"/>
                <w:lang w:eastAsia="ru-RU" w:bidi="he-IL"/>
              </w:rPr>
              <w:t xml:space="preserve">X виробництва </w:t>
            </w:r>
            <w:proofErr w:type="spellStart"/>
            <w:r w:rsidRPr="00FA7B21">
              <w:rPr>
                <w:rFonts w:ascii="Times New Roman" w:hAnsi="Times New Roman"/>
                <w:color w:val="000000"/>
                <w:sz w:val="24"/>
                <w:szCs w:val="24"/>
                <w:lang w:eastAsia="ru-RU" w:bidi="he-IL"/>
              </w:rPr>
              <w:t>Nipro</w:t>
            </w:r>
            <w:proofErr w:type="spellEnd"/>
            <w:r w:rsidRPr="00FA7B21">
              <w:rPr>
                <w:rFonts w:ascii="Times New Roman" w:hAnsi="Times New Roman"/>
                <w:color w:val="000000"/>
                <w:sz w:val="24"/>
                <w:szCs w:val="24"/>
                <w:lang w:eastAsia="ru-RU" w:bidi="he-IL"/>
              </w:rPr>
              <w:t xml:space="preserve">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350</w:t>
            </w:r>
          </w:p>
        </w:tc>
      </w:tr>
      <w:tr w:rsidR="00642812" w:rsidRPr="00FA7B21" w:rsidTr="00BE2283">
        <w:trPr>
          <w:trHeight w:val="67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3. Фістульна голка венозна - 1 шт. </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350</w:t>
            </w:r>
          </w:p>
        </w:tc>
      </w:tr>
      <w:tr w:rsidR="00642812" w:rsidRPr="00FA7B21" w:rsidTr="00BE2283">
        <w:trPr>
          <w:trHeight w:val="51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4. Фістульна голка артеріальна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350</w:t>
            </w:r>
          </w:p>
        </w:tc>
      </w:tr>
      <w:tr w:rsidR="00642812" w:rsidRPr="00FA7B21" w:rsidTr="00BE2283">
        <w:trPr>
          <w:trHeight w:val="76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5. Рідкий концентрат кислотного компоненту для </w:t>
            </w:r>
            <w:proofErr w:type="spellStart"/>
            <w:r w:rsidRPr="00FA7B21">
              <w:rPr>
                <w:rFonts w:ascii="Times New Roman" w:hAnsi="Times New Roman"/>
                <w:color w:val="000000"/>
                <w:sz w:val="24"/>
                <w:szCs w:val="24"/>
                <w:lang w:eastAsia="ru-RU" w:bidi="he-IL"/>
              </w:rPr>
              <w:t>бікарбонатного</w:t>
            </w:r>
            <w:proofErr w:type="spellEnd"/>
            <w:r w:rsidRPr="00FA7B21">
              <w:rPr>
                <w:rFonts w:ascii="Times New Roman" w:hAnsi="Times New Roman"/>
                <w:color w:val="000000"/>
                <w:sz w:val="24"/>
                <w:szCs w:val="24"/>
                <w:lang w:eastAsia="ru-RU" w:bidi="he-IL"/>
              </w:rPr>
              <w:t xml:space="preserve"> гемодіалізу – 4 л на комплект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л</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1400</w:t>
            </w:r>
          </w:p>
        </w:tc>
      </w:tr>
      <w:tr w:rsidR="00642812" w:rsidRPr="00FA7B21" w:rsidTr="00BE2283">
        <w:trPr>
          <w:trHeight w:val="142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642812" w:rsidRPr="00FA7B21" w:rsidRDefault="00642812" w:rsidP="00BE2283">
            <w:pPr>
              <w:spacing w:after="0" w:line="240" w:lineRule="auto"/>
              <w:jc w:val="center"/>
              <w:rPr>
                <w:rFonts w:ascii="Times New Roman" w:hAnsi="Times New Roman"/>
                <w:b/>
                <w:bCs/>
                <w:color w:val="000000"/>
                <w:lang w:val="ru-RU" w:eastAsia="ru-RU" w:bidi="he-IL"/>
              </w:rPr>
            </w:pPr>
            <w:r w:rsidRPr="00FA7B21">
              <w:rPr>
                <w:rFonts w:ascii="Times New Roman" w:hAnsi="Times New Roman"/>
                <w:b/>
                <w:bCs/>
                <w:color w:val="000000"/>
                <w:lang w:val="ru-RU" w:eastAsia="ru-RU" w:bidi="he-IL"/>
              </w:rPr>
              <w:t>4</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b/>
                <w:bCs/>
                <w:color w:val="000000"/>
                <w:sz w:val="24"/>
                <w:szCs w:val="24"/>
                <w:lang w:val="ru-RU" w:eastAsia="ru-RU" w:bidi="he-IL"/>
              </w:rPr>
            </w:pPr>
            <w:r w:rsidRPr="00FA7B21">
              <w:rPr>
                <w:rFonts w:ascii="Times New Roman" w:hAnsi="Times New Roman"/>
                <w:b/>
                <w:bCs/>
                <w:color w:val="000000"/>
                <w:sz w:val="24"/>
                <w:szCs w:val="24"/>
                <w:lang w:val="ru-RU" w:eastAsia="ru-RU" w:bidi="he-IL"/>
              </w:rPr>
              <w:t xml:space="preserve"> Комплект </w:t>
            </w:r>
            <w:proofErr w:type="spellStart"/>
            <w:r w:rsidRPr="00FA7B21">
              <w:rPr>
                <w:rFonts w:ascii="Times New Roman" w:hAnsi="Times New Roman"/>
                <w:b/>
                <w:bCs/>
                <w:color w:val="000000"/>
                <w:sz w:val="24"/>
                <w:szCs w:val="24"/>
                <w:lang w:val="ru-RU" w:eastAsia="ru-RU" w:bidi="he-IL"/>
              </w:rPr>
              <w:t>витратних</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матеріалів</w:t>
            </w:r>
            <w:proofErr w:type="spellEnd"/>
            <w:r w:rsidRPr="00FA7B21">
              <w:rPr>
                <w:rFonts w:ascii="Times New Roman" w:hAnsi="Times New Roman"/>
                <w:b/>
                <w:bCs/>
                <w:color w:val="000000"/>
                <w:sz w:val="24"/>
                <w:szCs w:val="24"/>
                <w:lang w:val="ru-RU" w:eastAsia="ru-RU" w:bidi="he-IL"/>
              </w:rPr>
              <w:t xml:space="preserve"> для </w:t>
            </w:r>
            <w:proofErr w:type="spellStart"/>
            <w:r w:rsidRPr="00FA7B21">
              <w:rPr>
                <w:rFonts w:ascii="Times New Roman" w:hAnsi="Times New Roman"/>
                <w:b/>
                <w:bCs/>
                <w:color w:val="000000"/>
                <w:sz w:val="24"/>
                <w:szCs w:val="24"/>
                <w:lang w:val="ru-RU" w:eastAsia="ru-RU" w:bidi="he-IL"/>
              </w:rPr>
              <w:t>проведення</w:t>
            </w:r>
            <w:proofErr w:type="spellEnd"/>
            <w:r w:rsidRPr="00FA7B21">
              <w:rPr>
                <w:rFonts w:ascii="Times New Roman" w:hAnsi="Times New Roman"/>
                <w:b/>
                <w:bCs/>
                <w:color w:val="000000"/>
                <w:sz w:val="24"/>
                <w:szCs w:val="24"/>
                <w:lang w:val="ru-RU" w:eastAsia="ru-RU" w:bidi="he-IL"/>
              </w:rPr>
              <w:t xml:space="preserve"> 1 </w:t>
            </w:r>
            <w:proofErr w:type="spellStart"/>
            <w:r w:rsidRPr="00FA7B21">
              <w:rPr>
                <w:rFonts w:ascii="Times New Roman" w:hAnsi="Times New Roman"/>
                <w:b/>
                <w:bCs/>
                <w:color w:val="000000"/>
                <w:sz w:val="24"/>
                <w:szCs w:val="24"/>
                <w:lang w:val="ru-RU" w:eastAsia="ru-RU" w:bidi="he-IL"/>
              </w:rPr>
              <w:t>процедури</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бікарбонатного</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гемодіалізу</w:t>
            </w:r>
            <w:proofErr w:type="spellEnd"/>
            <w:r w:rsidRPr="00FA7B21">
              <w:rPr>
                <w:rFonts w:ascii="Times New Roman" w:hAnsi="Times New Roman"/>
                <w:b/>
                <w:bCs/>
                <w:color w:val="000000"/>
                <w:sz w:val="24"/>
                <w:szCs w:val="24"/>
                <w:lang w:val="ru-RU" w:eastAsia="ru-RU" w:bidi="he-IL"/>
              </w:rPr>
              <w:t xml:space="preserve"> з </w:t>
            </w:r>
            <w:proofErr w:type="spellStart"/>
            <w:r w:rsidRPr="00FA7B21">
              <w:rPr>
                <w:rFonts w:ascii="Times New Roman" w:hAnsi="Times New Roman"/>
                <w:b/>
                <w:bCs/>
                <w:color w:val="000000"/>
                <w:sz w:val="24"/>
                <w:szCs w:val="24"/>
                <w:lang w:val="ru-RU" w:eastAsia="ru-RU" w:bidi="he-IL"/>
              </w:rPr>
              <w:t>високопоточним</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діалізатором</w:t>
            </w:r>
            <w:proofErr w:type="spellEnd"/>
            <w:r w:rsidRPr="00FA7B21">
              <w:rPr>
                <w:rFonts w:ascii="Times New Roman" w:hAnsi="Times New Roman"/>
                <w:b/>
                <w:bCs/>
                <w:color w:val="000000"/>
                <w:sz w:val="24"/>
                <w:szCs w:val="24"/>
                <w:lang w:val="ru-RU" w:eastAsia="ru-RU" w:bidi="he-IL"/>
              </w:rPr>
              <w:t xml:space="preserve"> 1,6 -1,7 м</w:t>
            </w:r>
            <w:r w:rsidRPr="00FA7B21">
              <w:rPr>
                <w:rFonts w:ascii="Times New Roman" w:hAnsi="Times New Roman"/>
                <w:b/>
                <w:bCs/>
                <w:color w:val="000000"/>
                <w:sz w:val="24"/>
                <w:szCs w:val="24"/>
                <w:vertAlign w:val="superscript"/>
                <w:lang w:val="ru-RU" w:eastAsia="ru-RU" w:bidi="he-IL"/>
              </w:rPr>
              <w:t>2</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комплект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b/>
                <w:bCs/>
                <w:color w:val="000000"/>
                <w:sz w:val="24"/>
                <w:szCs w:val="24"/>
                <w:lang w:val="ru-RU" w:eastAsia="ru-RU" w:bidi="he-IL"/>
              </w:rPr>
            </w:pPr>
            <w:r>
              <w:rPr>
                <w:rFonts w:ascii="Courier New" w:hAnsi="Courier New" w:cs="Courier New"/>
                <w:b/>
                <w:bCs/>
                <w:color w:val="000000"/>
              </w:rPr>
              <w:t>690</w:t>
            </w:r>
          </w:p>
        </w:tc>
      </w:tr>
      <w:tr w:rsidR="00642812" w:rsidRPr="00FA7B21" w:rsidTr="00BE2283">
        <w:trPr>
          <w:trHeight w:val="450"/>
        </w:trPr>
        <w:tc>
          <w:tcPr>
            <w:tcW w:w="1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42812" w:rsidRPr="00FA7B21" w:rsidRDefault="00642812" w:rsidP="00BE2283">
            <w:pPr>
              <w:spacing w:after="0" w:line="240" w:lineRule="auto"/>
              <w:jc w:val="center"/>
              <w:rPr>
                <w:rFonts w:ascii="Times New Roman" w:hAnsi="Times New Roman"/>
                <w:color w:val="000000"/>
                <w:lang w:val="ru-RU" w:eastAsia="ru-RU" w:bidi="he-IL"/>
              </w:rPr>
            </w:pPr>
            <w:r w:rsidRPr="00FA7B21">
              <w:rPr>
                <w:rFonts w:ascii="Times New Roman" w:hAnsi="Times New Roman"/>
                <w:color w:val="000000"/>
                <w:lang w:val="ru-RU" w:eastAsia="ru-RU" w:bidi="he-IL"/>
              </w:rPr>
              <w:t> </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1. Діалізатор </w:t>
            </w:r>
            <w:proofErr w:type="spellStart"/>
            <w:r w:rsidRPr="00FA7B21">
              <w:rPr>
                <w:rFonts w:ascii="Times New Roman" w:hAnsi="Times New Roman"/>
                <w:color w:val="000000"/>
                <w:sz w:val="24"/>
                <w:szCs w:val="24"/>
                <w:lang w:eastAsia="ru-RU" w:bidi="he-IL"/>
              </w:rPr>
              <w:t>високопоточний</w:t>
            </w:r>
            <w:proofErr w:type="spellEnd"/>
            <w:r w:rsidRPr="00FA7B21">
              <w:rPr>
                <w:rFonts w:ascii="Times New Roman" w:hAnsi="Times New Roman"/>
                <w:color w:val="000000"/>
                <w:sz w:val="24"/>
                <w:szCs w:val="24"/>
                <w:lang w:eastAsia="ru-RU" w:bidi="he-IL"/>
              </w:rPr>
              <w:t xml:space="preserve"> площею 1,6-1,7м</w:t>
            </w:r>
            <w:r w:rsidRPr="00FA7B21">
              <w:rPr>
                <w:rFonts w:ascii="Times New Roman" w:hAnsi="Times New Roman"/>
                <w:color w:val="000000"/>
                <w:sz w:val="24"/>
                <w:szCs w:val="24"/>
                <w:vertAlign w:val="superscript"/>
                <w:lang w:eastAsia="ru-RU" w:bidi="he-IL"/>
              </w:rPr>
              <w:t>2</w:t>
            </w:r>
            <w:r w:rsidRPr="00FA7B21">
              <w:rPr>
                <w:rFonts w:ascii="Times New Roman" w:hAnsi="Times New Roman"/>
                <w:color w:val="000000"/>
                <w:sz w:val="24"/>
                <w:szCs w:val="24"/>
                <w:lang w:eastAsia="ru-RU" w:bidi="he-IL"/>
              </w:rPr>
              <w:t xml:space="preserve">– 1 шт. </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690</w:t>
            </w:r>
          </w:p>
        </w:tc>
      </w:tr>
      <w:tr w:rsidR="00642812" w:rsidRPr="00FA7B21" w:rsidTr="00BE2283">
        <w:trPr>
          <w:trHeight w:val="52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2. </w:t>
            </w:r>
            <w:proofErr w:type="spellStart"/>
            <w:r w:rsidRPr="00FA7B21">
              <w:rPr>
                <w:rFonts w:ascii="Times New Roman" w:hAnsi="Times New Roman"/>
                <w:color w:val="000000"/>
                <w:sz w:val="24"/>
                <w:szCs w:val="24"/>
                <w:lang w:eastAsia="ru-RU" w:bidi="he-IL"/>
              </w:rPr>
              <w:t>Кровопровідні</w:t>
            </w:r>
            <w:proofErr w:type="spellEnd"/>
            <w:r w:rsidRPr="00FA7B21">
              <w:rPr>
                <w:rFonts w:ascii="Times New Roman" w:hAnsi="Times New Roman"/>
                <w:color w:val="000000"/>
                <w:sz w:val="24"/>
                <w:szCs w:val="24"/>
                <w:lang w:eastAsia="ru-RU" w:bidi="he-IL"/>
              </w:rPr>
              <w:t xml:space="preserve"> магістралі до діалізатора (артерія-вена) сумісні з апаратами </w:t>
            </w:r>
            <w:proofErr w:type="spellStart"/>
            <w:r w:rsidRPr="00FA7B21">
              <w:rPr>
                <w:rFonts w:ascii="Times New Roman" w:hAnsi="Times New Roman"/>
                <w:color w:val="000000"/>
                <w:sz w:val="24"/>
                <w:szCs w:val="24"/>
                <w:lang w:eastAsia="ru-RU" w:bidi="he-IL"/>
              </w:rPr>
              <w:t>Surdial</w:t>
            </w:r>
            <w:proofErr w:type="spellEnd"/>
            <w:r w:rsidR="0008700E">
              <w:rPr>
                <w:rFonts w:ascii="Times New Roman" w:hAnsi="Times New Roman"/>
                <w:color w:val="000000"/>
                <w:sz w:val="24"/>
                <w:szCs w:val="24"/>
                <w:lang w:eastAsia="ru-RU" w:bidi="he-IL"/>
              </w:rPr>
              <w:t xml:space="preserve"> </w:t>
            </w:r>
            <w:r w:rsidRPr="00FA7B21">
              <w:rPr>
                <w:rFonts w:ascii="Times New Roman" w:hAnsi="Times New Roman"/>
                <w:color w:val="000000"/>
                <w:sz w:val="24"/>
                <w:szCs w:val="24"/>
                <w:lang w:eastAsia="ru-RU" w:bidi="he-IL"/>
              </w:rPr>
              <w:t xml:space="preserve">X виробництва </w:t>
            </w:r>
            <w:proofErr w:type="spellStart"/>
            <w:r w:rsidRPr="00FA7B21">
              <w:rPr>
                <w:rFonts w:ascii="Times New Roman" w:hAnsi="Times New Roman"/>
                <w:color w:val="000000"/>
                <w:sz w:val="24"/>
                <w:szCs w:val="24"/>
                <w:lang w:eastAsia="ru-RU" w:bidi="he-IL"/>
              </w:rPr>
              <w:t>Nipro</w:t>
            </w:r>
            <w:proofErr w:type="spellEnd"/>
            <w:r w:rsidRPr="00FA7B21">
              <w:rPr>
                <w:rFonts w:ascii="Times New Roman" w:hAnsi="Times New Roman"/>
                <w:color w:val="000000"/>
                <w:sz w:val="24"/>
                <w:szCs w:val="24"/>
                <w:lang w:eastAsia="ru-RU" w:bidi="he-IL"/>
              </w:rPr>
              <w:t xml:space="preserve">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690</w:t>
            </w:r>
          </w:p>
        </w:tc>
      </w:tr>
      <w:tr w:rsidR="00642812" w:rsidRPr="00FA7B21" w:rsidTr="00BE2283">
        <w:trPr>
          <w:trHeight w:val="52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3. Фістульна голка венозна - 1 шт. </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690</w:t>
            </w:r>
          </w:p>
        </w:tc>
      </w:tr>
      <w:tr w:rsidR="00642812" w:rsidRPr="00FA7B21" w:rsidTr="00BE2283">
        <w:trPr>
          <w:trHeight w:val="40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4. Фістульна голка артеріальна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690</w:t>
            </w:r>
          </w:p>
        </w:tc>
      </w:tr>
      <w:tr w:rsidR="00642812" w:rsidRPr="00FA7B21" w:rsidTr="007F17CB">
        <w:trPr>
          <w:trHeight w:val="62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5. Рідкий концентрат кислотного компоненту для </w:t>
            </w:r>
            <w:proofErr w:type="spellStart"/>
            <w:r w:rsidRPr="00FA7B21">
              <w:rPr>
                <w:rFonts w:ascii="Times New Roman" w:hAnsi="Times New Roman"/>
                <w:color w:val="000000"/>
                <w:sz w:val="24"/>
                <w:szCs w:val="24"/>
                <w:lang w:eastAsia="ru-RU" w:bidi="he-IL"/>
              </w:rPr>
              <w:t>бікарбонатного</w:t>
            </w:r>
            <w:proofErr w:type="spellEnd"/>
            <w:r w:rsidRPr="00FA7B21">
              <w:rPr>
                <w:rFonts w:ascii="Times New Roman" w:hAnsi="Times New Roman"/>
                <w:color w:val="000000"/>
                <w:sz w:val="24"/>
                <w:szCs w:val="24"/>
                <w:lang w:eastAsia="ru-RU" w:bidi="he-IL"/>
              </w:rPr>
              <w:t xml:space="preserve"> гемодіалізу – 4 л на комплект</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л</w:t>
            </w:r>
          </w:p>
        </w:tc>
        <w:tc>
          <w:tcPr>
            <w:tcW w:w="1177" w:type="dxa"/>
            <w:tcBorders>
              <w:top w:val="single" w:sz="4" w:space="0" w:color="auto"/>
              <w:left w:val="nil"/>
              <w:bottom w:val="nil"/>
              <w:right w:val="single" w:sz="4" w:space="0" w:color="auto"/>
            </w:tcBorders>
            <w:shd w:val="clear" w:color="auto" w:fill="auto"/>
            <w:vAlign w:val="center"/>
            <w:hideMark/>
          </w:tcPr>
          <w:p w:rsidR="00642812" w:rsidRPr="00C91A42"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2760</w:t>
            </w:r>
          </w:p>
        </w:tc>
      </w:tr>
      <w:tr w:rsidR="00642812" w:rsidRPr="00FA7B21" w:rsidTr="00BE2283">
        <w:trPr>
          <w:trHeight w:val="52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6. Сухий бікарбонат в картриджах для приготування </w:t>
            </w:r>
            <w:proofErr w:type="spellStart"/>
            <w:r w:rsidRPr="00FA7B21">
              <w:rPr>
                <w:rFonts w:ascii="Times New Roman" w:hAnsi="Times New Roman"/>
                <w:color w:val="000000"/>
                <w:sz w:val="24"/>
                <w:szCs w:val="24"/>
                <w:lang w:eastAsia="ru-RU" w:bidi="he-IL"/>
              </w:rPr>
              <w:t>бікарбонатного</w:t>
            </w:r>
            <w:proofErr w:type="spellEnd"/>
            <w:r w:rsidRPr="00FA7B21">
              <w:rPr>
                <w:rFonts w:ascii="Times New Roman" w:hAnsi="Times New Roman"/>
                <w:color w:val="000000"/>
                <w:sz w:val="24"/>
                <w:szCs w:val="24"/>
                <w:lang w:eastAsia="ru-RU" w:bidi="he-IL"/>
              </w:rPr>
              <w:t xml:space="preserve"> розчину–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642812" w:rsidRPr="00C91A42"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690</w:t>
            </w:r>
          </w:p>
        </w:tc>
      </w:tr>
      <w:tr w:rsidR="00642812" w:rsidRPr="00FA7B21" w:rsidTr="00BE2283">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642812" w:rsidRPr="00FA7B21" w:rsidRDefault="00642812" w:rsidP="00BE2283">
            <w:pPr>
              <w:spacing w:after="0" w:line="240" w:lineRule="auto"/>
              <w:jc w:val="center"/>
              <w:rPr>
                <w:rFonts w:ascii="Times New Roman" w:hAnsi="Times New Roman"/>
                <w:b/>
                <w:bCs/>
                <w:color w:val="000000"/>
                <w:lang w:val="ru-RU" w:eastAsia="ru-RU" w:bidi="he-IL"/>
              </w:rPr>
            </w:pPr>
            <w:r w:rsidRPr="00FA7B21">
              <w:rPr>
                <w:rFonts w:ascii="Times New Roman" w:hAnsi="Times New Roman"/>
                <w:b/>
                <w:bCs/>
                <w:color w:val="000000"/>
                <w:lang w:val="ru-RU" w:eastAsia="ru-RU" w:bidi="he-IL"/>
              </w:rPr>
              <w:t>5</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b/>
                <w:bCs/>
                <w:color w:val="000000"/>
                <w:sz w:val="24"/>
                <w:szCs w:val="24"/>
                <w:lang w:val="ru-RU" w:eastAsia="ru-RU" w:bidi="he-IL"/>
              </w:rPr>
            </w:pPr>
            <w:r w:rsidRPr="00FA7B21">
              <w:rPr>
                <w:rFonts w:ascii="Times New Roman" w:hAnsi="Times New Roman"/>
                <w:b/>
                <w:bCs/>
                <w:color w:val="000000"/>
                <w:sz w:val="24"/>
                <w:szCs w:val="24"/>
                <w:lang w:val="ru-RU" w:eastAsia="ru-RU" w:bidi="he-IL"/>
              </w:rPr>
              <w:t xml:space="preserve"> Комплект </w:t>
            </w:r>
            <w:proofErr w:type="spellStart"/>
            <w:r w:rsidRPr="00FA7B21">
              <w:rPr>
                <w:rFonts w:ascii="Times New Roman" w:hAnsi="Times New Roman"/>
                <w:b/>
                <w:bCs/>
                <w:color w:val="000000"/>
                <w:sz w:val="24"/>
                <w:szCs w:val="24"/>
                <w:lang w:val="ru-RU" w:eastAsia="ru-RU" w:bidi="he-IL"/>
              </w:rPr>
              <w:t>витратних</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матеріалів</w:t>
            </w:r>
            <w:proofErr w:type="spellEnd"/>
            <w:r w:rsidRPr="00FA7B21">
              <w:rPr>
                <w:rFonts w:ascii="Times New Roman" w:hAnsi="Times New Roman"/>
                <w:b/>
                <w:bCs/>
                <w:color w:val="000000"/>
                <w:sz w:val="24"/>
                <w:szCs w:val="24"/>
                <w:lang w:val="ru-RU" w:eastAsia="ru-RU" w:bidi="he-IL"/>
              </w:rPr>
              <w:t xml:space="preserve"> для </w:t>
            </w:r>
            <w:proofErr w:type="spellStart"/>
            <w:r w:rsidRPr="00FA7B21">
              <w:rPr>
                <w:rFonts w:ascii="Times New Roman" w:hAnsi="Times New Roman"/>
                <w:b/>
                <w:bCs/>
                <w:color w:val="000000"/>
                <w:sz w:val="24"/>
                <w:szCs w:val="24"/>
                <w:lang w:val="ru-RU" w:eastAsia="ru-RU" w:bidi="he-IL"/>
              </w:rPr>
              <w:t>проведення</w:t>
            </w:r>
            <w:proofErr w:type="spellEnd"/>
            <w:r w:rsidRPr="00FA7B21">
              <w:rPr>
                <w:rFonts w:ascii="Times New Roman" w:hAnsi="Times New Roman"/>
                <w:b/>
                <w:bCs/>
                <w:color w:val="000000"/>
                <w:sz w:val="24"/>
                <w:szCs w:val="24"/>
                <w:lang w:val="ru-RU" w:eastAsia="ru-RU" w:bidi="he-IL"/>
              </w:rPr>
              <w:t xml:space="preserve"> 1 </w:t>
            </w:r>
            <w:proofErr w:type="spellStart"/>
            <w:r w:rsidRPr="00FA7B21">
              <w:rPr>
                <w:rFonts w:ascii="Times New Roman" w:hAnsi="Times New Roman"/>
                <w:b/>
                <w:bCs/>
                <w:color w:val="000000"/>
                <w:sz w:val="24"/>
                <w:szCs w:val="24"/>
                <w:lang w:val="ru-RU" w:eastAsia="ru-RU" w:bidi="he-IL"/>
              </w:rPr>
              <w:t>процедури</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бікарбонатного</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гемодіалізу</w:t>
            </w:r>
            <w:proofErr w:type="spellEnd"/>
            <w:r w:rsidRPr="00FA7B21">
              <w:rPr>
                <w:rFonts w:ascii="Times New Roman" w:hAnsi="Times New Roman"/>
                <w:b/>
                <w:bCs/>
                <w:color w:val="000000"/>
                <w:sz w:val="24"/>
                <w:szCs w:val="24"/>
                <w:lang w:val="ru-RU" w:eastAsia="ru-RU" w:bidi="he-IL"/>
              </w:rPr>
              <w:t xml:space="preserve"> з </w:t>
            </w:r>
            <w:proofErr w:type="spellStart"/>
            <w:r w:rsidRPr="00FA7B21">
              <w:rPr>
                <w:rFonts w:ascii="Times New Roman" w:hAnsi="Times New Roman"/>
                <w:b/>
                <w:bCs/>
                <w:color w:val="000000"/>
                <w:sz w:val="24"/>
                <w:szCs w:val="24"/>
                <w:lang w:val="ru-RU" w:eastAsia="ru-RU" w:bidi="he-IL"/>
              </w:rPr>
              <w:t>середньопоточним</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діалізатором</w:t>
            </w:r>
            <w:proofErr w:type="spellEnd"/>
            <w:r w:rsidRPr="00FA7B21">
              <w:rPr>
                <w:rFonts w:ascii="Times New Roman" w:hAnsi="Times New Roman"/>
                <w:b/>
                <w:bCs/>
                <w:color w:val="000000"/>
                <w:sz w:val="24"/>
                <w:szCs w:val="24"/>
                <w:lang w:val="ru-RU" w:eastAsia="ru-RU" w:bidi="he-IL"/>
              </w:rPr>
              <w:t xml:space="preserve"> 1,9 - 2,0 м</w:t>
            </w:r>
            <w:r w:rsidRPr="00FA7B21">
              <w:rPr>
                <w:rFonts w:ascii="Times New Roman" w:hAnsi="Times New Roman"/>
                <w:b/>
                <w:bCs/>
                <w:color w:val="000000"/>
                <w:sz w:val="24"/>
                <w:szCs w:val="24"/>
                <w:vertAlign w:val="superscript"/>
                <w:lang w:val="ru-RU" w:eastAsia="ru-RU" w:bidi="he-IL"/>
              </w:rPr>
              <w:t>2</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комплект</w:t>
            </w:r>
          </w:p>
        </w:tc>
        <w:tc>
          <w:tcPr>
            <w:tcW w:w="1177" w:type="dxa"/>
            <w:tcBorders>
              <w:top w:val="nil"/>
              <w:left w:val="nil"/>
              <w:bottom w:val="single" w:sz="4" w:space="0" w:color="auto"/>
              <w:right w:val="single" w:sz="4" w:space="0" w:color="auto"/>
            </w:tcBorders>
            <w:shd w:val="clear" w:color="auto" w:fill="auto"/>
            <w:vAlign w:val="center"/>
            <w:hideMark/>
          </w:tcPr>
          <w:p w:rsidR="00642812" w:rsidRPr="00C91A42" w:rsidRDefault="00642812" w:rsidP="00BE2283">
            <w:pPr>
              <w:spacing w:after="0" w:line="240" w:lineRule="auto"/>
              <w:jc w:val="center"/>
              <w:rPr>
                <w:rFonts w:ascii="Times New Roman" w:hAnsi="Times New Roman"/>
                <w:b/>
                <w:bCs/>
                <w:color w:val="000000"/>
                <w:sz w:val="24"/>
                <w:szCs w:val="24"/>
                <w:lang w:val="ru-RU" w:eastAsia="ru-RU" w:bidi="he-IL"/>
              </w:rPr>
            </w:pPr>
            <w:r>
              <w:rPr>
                <w:rFonts w:ascii="Courier New" w:hAnsi="Courier New" w:cs="Courier New"/>
                <w:b/>
                <w:bCs/>
                <w:color w:val="000000"/>
              </w:rPr>
              <w:t>600</w:t>
            </w:r>
          </w:p>
        </w:tc>
      </w:tr>
      <w:tr w:rsidR="00642812" w:rsidRPr="00FA7B21" w:rsidTr="00BE2283">
        <w:trPr>
          <w:trHeight w:val="570"/>
        </w:trPr>
        <w:tc>
          <w:tcPr>
            <w:tcW w:w="1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42812" w:rsidRPr="00FA7B21" w:rsidRDefault="00642812" w:rsidP="00BE2283">
            <w:pPr>
              <w:spacing w:after="0" w:line="240" w:lineRule="auto"/>
              <w:jc w:val="center"/>
              <w:rPr>
                <w:rFonts w:ascii="Times New Roman" w:hAnsi="Times New Roman"/>
                <w:color w:val="000000"/>
                <w:lang w:val="ru-RU" w:eastAsia="ru-RU" w:bidi="he-IL"/>
              </w:rPr>
            </w:pPr>
            <w:r w:rsidRPr="00FA7B21">
              <w:rPr>
                <w:rFonts w:ascii="Times New Roman" w:hAnsi="Times New Roman"/>
                <w:color w:val="000000"/>
                <w:lang w:val="ru-RU" w:eastAsia="ru-RU" w:bidi="he-IL"/>
              </w:rPr>
              <w:t> </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1. Діалізатор </w:t>
            </w:r>
            <w:proofErr w:type="spellStart"/>
            <w:r w:rsidRPr="00FA7B21">
              <w:rPr>
                <w:rFonts w:ascii="Times New Roman" w:hAnsi="Times New Roman"/>
                <w:color w:val="000000"/>
                <w:sz w:val="24"/>
                <w:szCs w:val="24"/>
                <w:lang w:eastAsia="ru-RU" w:bidi="he-IL"/>
              </w:rPr>
              <w:t>середньопоточний</w:t>
            </w:r>
            <w:proofErr w:type="spellEnd"/>
            <w:r w:rsidRPr="00FA7B21">
              <w:rPr>
                <w:rFonts w:ascii="Times New Roman" w:hAnsi="Times New Roman"/>
                <w:color w:val="000000"/>
                <w:sz w:val="24"/>
                <w:szCs w:val="24"/>
                <w:lang w:eastAsia="ru-RU" w:bidi="he-IL"/>
              </w:rPr>
              <w:t xml:space="preserve"> площею 1,9-2,0 м</w:t>
            </w:r>
            <w:r w:rsidRPr="00FA7B21">
              <w:rPr>
                <w:rFonts w:ascii="Times New Roman" w:hAnsi="Times New Roman"/>
                <w:color w:val="000000"/>
                <w:sz w:val="24"/>
                <w:szCs w:val="24"/>
                <w:vertAlign w:val="superscript"/>
                <w:lang w:eastAsia="ru-RU" w:bidi="he-IL"/>
              </w:rPr>
              <w:t>2</w:t>
            </w:r>
            <w:r w:rsidRPr="00FA7B21">
              <w:rPr>
                <w:rFonts w:ascii="Times New Roman" w:hAnsi="Times New Roman"/>
                <w:color w:val="000000"/>
                <w:sz w:val="24"/>
                <w:szCs w:val="24"/>
                <w:lang w:eastAsia="ru-RU" w:bidi="he-IL"/>
              </w:rPr>
              <w:t xml:space="preserve">– 1 шт. </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600</w:t>
            </w:r>
          </w:p>
        </w:tc>
      </w:tr>
      <w:tr w:rsidR="00642812" w:rsidRPr="00FA7B21" w:rsidTr="00BE2283">
        <w:trPr>
          <w:trHeight w:val="61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2. </w:t>
            </w:r>
            <w:proofErr w:type="spellStart"/>
            <w:r w:rsidRPr="00FA7B21">
              <w:rPr>
                <w:rFonts w:ascii="Times New Roman" w:hAnsi="Times New Roman"/>
                <w:color w:val="000000"/>
                <w:sz w:val="24"/>
                <w:szCs w:val="24"/>
                <w:lang w:eastAsia="ru-RU" w:bidi="he-IL"/>
              </w:rPr>
              <w:t>Кровопровідні</w:t>
            </w:r>
            <w:proofErr w:type="spellEnd"/>
            <w:r w:rsidRPr="00FA7B21">
              <w:rPr>
                <w:rFonts w:ascii="Times New Roman" w:hAnsi="Times New Roman"/>
                <w:color w:val="000000"/>
                <w:sz w:val="24"/>
                <w:szCs w:val="24"/>
                <w:lang w:eastAsia="ru-RU" w:bidi="he-IL"/>
              </w:rPr>
              <w:t xml:space="preserve"> магістралі до діалізатора (артерія-вена) сумісні з апаратами </w:t>
            </w:r>
            <w:proofErr w:type="spellStart"/>
            <w:r w:rsidRPr="00FA7B21">
              <w:rPr>
                <w:rFonts w:ascii="Times New Roman" w:hAnsi="Times New Roman"/>
                <w:color w:val="000000"/>
                <w:sz w:val="24"/>
                <w:szCs w:val="24"/>
                <w:lang w:eastAsia="ru-RU" w:bidi="he-IL"/>
              </w:rPr>
              <w:t>Surdial</w:t>
            </w:r>
            <w:proofErr w:type="spellEnd"/>
            <w:r w:rsidR="0008700E">
              <w:rPr>
                <w:rFonts w:ascii="Times New Roman" w:hAnsi="Times New Roman"/>
                <w:color w:val="000000"/>
                <w:sz w:val="24"/>
                <w:szCs w:val="24"/>
                <w:lang w:eastAsia="ru-RU" w:bidi="he-IL"/>
              </w:rPr>
              <w:t xml:space="preserve"> </w:t>
            </w:r>
            <w:r w:rsidRPr="00FA7B21">
              <w:rPr>
                <w:rFonts w:ascii="Times New Roman" w:hAnsi="Times New Roman"/>
                <w:color w:val="000000"/>
                <w:sz w:val="24"/>
                <w:szCs w:val="24"/>
                <w:lang w:eastAsia="ru-RU" w:bidi="he-IL"/>
              </w:rPr>
              <w:t xml:space="preserve">X виробництва </w:t>
            </w:r>
            <w:proofErr w:type="spellStart"/>
            <w:r w:rsidRPr="00FA7B21">
              <w:rPr>
                <w:rFonts w:ascii="Times New Roman" w:hAnsi="Times New Roman"/>
                <w:color w:val="000000"/>
                <w:sz w:val="24"/>
                <w:szCs w:val="24"/>
                <w:lang w:eastAsia="ru-RU" w:bidi="he-IL"/>
              </w:rPr>
              <w:t>Nipro</w:t>
            </w:r>
            <w:proofErr w:type="spellEnd"/>
            <w:r w:rsidRPr="00FA7B21">
              <w:rPr>
                <w:rFonts w:ascii="Times New Roman" w:hAnsi="Times New Roman"/>
                <w:color w:val="000000"/>
                <w:sz w:val="24"/>
                <w:szCs w:val="24"/>
                <w:lang w:eastAsia="ru-RU" w:bidi="he-IL"/>
              </w:rPr>
              <w:t xml:space="preserve">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600</w:t>
            </w:r>
          </w:p>
        </w:tc>
      </w:tr>
      <w:tr w:rsidR="00642812" w:rsidRPr="00FA7B21" w:rsidTr="00BE2283">
        <w:trPr>
          <w:trHeight w:val="51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3. Фістульна голка венозна - 1 шт. </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600</w:t>
            </w:r>
          </w:p>
        </w:tc>
      </w:tr>
      <w:tr w:rsidR="00642812" w:rsidRPr="00FA7B21" w:rsidTr="00BE2283">
        <w:trPr>
          <w:trHeight w:val="54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4. Фістульна голка артеріальна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600</w:t>
            </w:r>
          </w:p>
        </w:tc>
      </w:tr>
      <w:tr w:rsidR="00642812" w:rsidRPr="00FA7B21" w:rsidTr="00BE2283">
        <w:trPr>
          <w:trHeight w:val="69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bottom"/>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5. Рідкий концентрат кислотного компоненту для </w:t>
            </w:r>
            <w:proofErr w:type="spellStart"/>
            <w:r w:rsidRPr="00FA7B21">
              <w:rPr>
                <w:rFonts w:ascii="Times New Roman" w:hAnsi="Times New Roman"/>
                <w:color w:val="000000"/>
                <w:sz w:val="24"/>
                <w:szCs w:val="24"/>
                <w:lang w:eastAsia="ru-RU" w:bidi="he-IL"/>
              </w:rPr>
              <w:t>бікарбонатного</w:t>
            </w:r>
            <w:proofErr w:type="spellEnd"/>
            <w:r w:rsidRPr="00FA7B21">
              <w:rPr>
                <w:rFonts w:ascii="Times New Roman" w:hAnsi="Times New Roman"/>
                <w:color w:val="000000"/>
                <w:sz w:val="24"/>
                <w:szCs w:val="24"/>
                <w:lang w:eastAsia="ru-RU" w:bidi="he-IL"/>
              </w:rPr>
              <w:t xml:space="preserve"> гемодіалізу – 4 л на комплект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л</w:t>
            </w:r>
          </w:p>
        </w:tc>
        <w:tc>
          <w:tcPr>
            <w:tcW w:w="1177" w:type="dxa"/>
            <w:tcBorders>
              <w:top w:val="nil"/>
              <w:left w:val="nil"/>
              <w:bottom w:val="single" w:sz="4" w:space="0" w:color="auto"/>
              <w:right w:val="single" w:sz="4" w:space="0" w:color="auto"/>
            </w:tcBorders>
            <w:shd w:val="clear" w:color="auto" w:fill="auto"/>
            <w:vAlign w:val="center"/>
            <w:hideMark/>
          </w:tcPr>
          <w:p w:rsidR="00642812" w:rsidRPr="00D223F4"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2400</w:t>
            </w:r>
          </w:p>
        </w:tc>
      </w:tr>
      <w:tr w:rsidR="00642812" w:rsidRPr="00FA7B21" w:rsidTr="0008700E">
        <w:trPr>
          <w:trHeight w:val="13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12" w:rsidRPr="00FA7B21" w:rsidRDefault="00642812" w:rsidP="00BE2283">
            <w:pPr>
              <w:spacing w:after="0" w:line="240" w:lineRule="auto"/>
              <w:jc w:val="center"/>
              <w:rPr>
                <w:rFonts w:ascii="Times New Roman" w:hAnsi="Times New Roman"/>
                <w:b/>
                <w:bCs/>
                <w:color w:val="000000"/>
                <w:lang w:val="ru-RU" w:eastAsia="ru-RU" w:bidi="he-IL"/>
              </w:rPr>
            </w:pPr>
            <w:r w:rsidRPr="00FA7B21">
              <w:rPr>
                <w:rFonts w:ascii="Times New Roman" w:hAnsi="Times New Roman"/>
                <w:b/>
                <w:bCs/>
                <w:color w:val="000000"/>
                <w:lang w:val="ru-RU" w:eastAsia="ru-RU" w:bidi="he-IL"/>
              </w:rPr>
              <w:lastRenderedPageBreak/>
              <w:t>6</w:t>
            </w:r>
          </w:p>
        </w:tc>
        <w:tc>
          <w:tcPr>
            <w:tcW w:w="5997"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b/>
                <w:bCs/>
                <w:color w:val="000000"/>
                <w:sz w:val="24"/>
                <w:szCs w:val="24"/>
                <w:lang w:val="ru-RU" w:eastAsia="ru-RU" w:bidi="he-IL"/>
              </w:rPr>
            </w:pPr>
            <w:r w:rsidRPr="00FA7B21">
              <w:rPr>
                <w:rFonts w:ascii="Times New Roman" w:hAnsi="Times New Roman"/>
                <w:b/>
                <w:bCs/>
                <w:color w:val="000000"/>
                <w:sz w:val="24"/>
                <w:szCs w:val="24"/>
                <w:lang w:val="ru-RU" w:eastAsia="ru-RU" w:bidi="he-IL"/>
              </w:rPr>
              <w:t xml:space="preserve"> Комплект </w:t>
            </w:r>
            <w:proofErr w:type="spellStart"/>
            <w:r w:rsidRPr="00FA7B21">
              <w:rPr>
                <w:rFonts w:ascii="Times New Roman" w:hAnsi="Times New Roman"/>
                <w:b/>
                <w:bCs/>
                <w:color w:val="000000"/>
                <w:sz w:val="24"/>
                <w:szCs w:val="24"/>
                <w:lang w:val="ru-RU" w:eastAsia="ru-RU" w:bidi="he-IL"/>
              </w:rPr>
              <w:t>витратних</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матеріалів</w:t>
            </w:r>
            <w:proofErr w:type="spellEnd"/>
            <w:r w:rsidRPr="00FA7B21">
              <w:rPr>
                <w:rFonts w:ascii="Times New Roman" w:hAnsi="Times New Roman"/>
                <w:b/>
                <w:bCs/>
                <w:color w:val="000000"/>
                <w:sz w:val="24"/>
                <w:szCs w:val="24"/>
                <w:lang w:val="ru-RU" w:eastAsia="ru-RU" w:bidi="he-IL"/>
              </w:rPr>
              <w:t xml:space="preserve"> для </w:t>
            </w:r>
            <w:proofErr w:type="spellStart"/>
            <w:r w:rsidRPr="00FA7B21">
              <w:rPr>
                <w:rFonts w:ascii="Times New Roman" w:hAnsi="Times New Roman"/>
                <w:b/>
                <w:bCs/>
                <w:color w:val="000000"/>
                <w:sz w:val="24"/>
                <w:szCs w:val="24"/>
                <w:lang w:val="ru-RU" w:eastAsia="ru-RU" w:bidi="he-IL"/>
              </w:rPr>
              <w:t>проведення</w:t>
            </w:r>
            <w:proofErr w:type="spellEnd"/>
            <w:r w:rsidRPr="00FA7B21">
              <w:rPr>
                <w:rFonts w:ascii="Times New Roman" w:hAnsi="Times New Roman"/>
                <w:b/>
                <w:bCs/>
                <w:color w:val="000000"/>
                <w:sz w:val="24"/>
                <w:szCs w:val="24"/>
                <w:lang w:val="ru-RU" w:eastAsia="ru-RU" w:bidi="he-IL"/>
              </w:rPr>
              <w:t xml:space="preserve"> 1 </w:t>
            </w:r>
            <w:proofErr w:type="spellStart"/>
            <w:r w:rsidRPr="00FA7B21">
              <w:rPr>
                <w:rFonts w:ascii="Times New Roman" w:hAnsi="Times New Roman"/>
                <w:b/>
                <w:bCs/>
                <w:color w:val="000000"/>
                <w:sz w:val="24"/>
                <w:szCs w:val="24"/>
                <w:lang w:val="ru-RU" w:eastAsia="ru-RU" w:bidi="he-IL"/>
              </w:rPr>
              <w:t>процедури</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бікарбонатного</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гемодіалізу</w:t>
            </w:r>
            <w:proofErr w:type="spellEnd"/>
            <w:r w:rsidRPr="00FA7B21">
              <w:rPr>
                <w:rFonts w:ascii="Times New Roman" w:hAnsi="Times New Roman"/>
                <w:b/>
                <w:bCs/>
                <w:color w:val="000000"/>
                <w:sz w:val="24"/>
                <w:szCs w:val="24"/>
                <w:lang w:val="ru-RU" w:eastAsia="ru-RU" w:bidi="he-IL"/>
              </w:rPr>
              <w:t xml:space="preserve"> з </w:t>
            </w:r>
            <w:proofErr w:type="spellStart"/>
            <w:r w:rsidRPr="00FA7B21">
              <w:rPr>
                <w:rFonts w:ascii="Times New Roman" w:hAnsi="Times New Roman"/>
                <w:b/>
                <w:bCs/>
                <w:color w:val="000000"/>
                <w:sz w:val="24"/>
                <w:szCs w:val="24"/>
                <w:lang w:val="ru-RU" w:eastAsia="ru-RU" w:bidi="he-IL"/>
              </w:rPr>
              <w:t>високопоточним</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діалізатором</w:t>
            </w:r>
            <w:proofErr w:type="spellEnd"/>
            <w:r w:rsidRPr="00FA7B21">
              <w:rPr>
                <w:rFonts w:ascii="Times New Roman" w:hAnsi="Times New Roman"/>
                <w:b/>
                <w:bCs/>
                <w:color w:val="000000"/>
                <w:sz w:val="24"/>
                <w:szCs w:val="24"/>
                <w:lang w:val="ru-RU" w:eastAsia="ru-RU" w:bidi="he-IL"/>
              </w:rPr>
              <w:t xml:space="preserve"> 1,9 - 2,0 м</w:t>
            </w:r>
            <w:r w:rsidRPr="00FA7B21">
              <w:rPr>
                <w:rFonts w:ascii="Times New Roman" w:hAnsi="Times New Roman"/>
                <w:b/>
                <w:bCs/>
                <w:color w:val="000000"/>
                <w:sz w:val="24"/>
                <w:szCs w:val="24"/>
                <w:vertAlign w:val="superscript"/>
                <w:lang w:val="ru-RU" w:eastAsia="ru-RU" w:bidi="he-IL"/>
              </w:rPr>
              <w:t>2</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комплект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642812" w:rsidRPr="00D223F4" w:rsidRDefault="00642812" w:rsidP="00BE2283">
            <w:pPr>
              <w:spacing w:after="0" w:line="240" w:lineRule="auto"/>
              <w:jc w:val="center"/>
              <w:rPr>
                <w:rFonts w:ascii="Times New Roman" w:hAnsi="Times New Roman"/>
                <w:b/>
                <w:bCs/>
                <w:color w:val="000000"/>
                <w:sz w:val="24"/>
                <w:szCs w:val="24"/>
                <w:lang w:val="ru-RU" w:eastAsia="ru-RU" w:bidi="he-IL"/>
              </w:rPr>
            </w:pPr>
            <w:r>
              <w:rPr>
                <w:rFonts w:ascii="Courier New" w:hAnsi="Courier New" w:cs="Courier New"/>
                <w:b/>
                <w:bCs/>
                <w:color w:val="000000"/>
              </w:rPr>
              <w:t>150</w:t>
            </w:r>
          </w:p>
        </w:tc>
      </w:tr>
      <w:tr w:rsidR="00642812" w:rsidRPr="00FA7B21" w:rsidTr="00BE2283">
        <w:trPr>
          <w:trHeight w:val="405"/>
        </w:trPr>
        <w:tc>
          <w:tcPr>
            <w:tcW w:w="1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42812" w:rsidRPr="00FA7B21" w:rsidRDefault="00642812" w:rsidP="00BE2283">
            <w:pPr>
              <w:spacing w:after="0" w:line="240" w:lineRule="auto"/>
              <w:jc w:val="center"/>
              <w:rPr>
                <w:rFonts w:ascii="Times New Roman" w:hAnsi="Times New Roman"/>
                <w:color w:val="000000"/>
                <w:lang w:val="ru-RU" w:eastAsia="ru-RU" w:bidi="he-IL"/>
              </w:rPr>
            </w:pPr>
            <w:r w:rsidRPr="00FA7B21">
              <w:rPr>
                <w:rFonts w:ascii="Times New Roman" w:hAnsi="Times New Roman"/>
                <w:color w:val="000000"/>
                <w:lang w:val="ru-RU" w:eastAsia="ru-RU" w:bidi="he-IL"/>
              </w:rPr>
              <w:t> </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1. Діалізатор </w:t>
            </w:r>
            <w:proofErr w:type="spellStart"/>
            <w:r w:rsidRPr="00FA7B21">
              <w:rPr>
                <w:rFonts w:ascii="Times New Roman" w:hAnsi="Times New Roman"/>
                <w:color w:val="000000"/>
                <w:sz w:val="24"/>
                <w:szCs w:val="24"/>
                <w:lang w:eastAsia="ru-RU" w:bidi="he-IL"/>
              </w:rPr>
              <w:t>високопоточний</w:t>
            </w:r>
            <w:proofErr w:type="spellEnd"/>
            <w:r w:rsidRPr="00FA7B21">
              <w:rPr>
                <w:rFonts w:ascii="Times New Roman" w:hAnsi="Times New Roman"/>
                <w:color w:val="000000"/>
                <w:sz w:val="24"/>
                <w:szCs w:val="24"/>
                <w:lang w:eastAsia="ru-RU" w:bidi="he-IL"/>
              </w:rPr>
              <w:t xml:space="preserve"> площею 1,9-2,0 м</w:t>
            </w:r>
            <w:r w:rsidRPr="00FA7B21">
              <w:rPr>
                <w:rFonts w:ascii="Times New Roman" w:hAnsi="Times New Roman"/>
                <w:color w:val="000000"/>
                <w:sz w:val="24"/>
                <w:szCs w:val="24"/>
                <w:vertAlign w:val="superscript"/>
                <w:lang w:eastAsia="ru-RU" w:bidi="he-IL"/>
              </w:rPr>
              <w:t>2</w:t>
            </w:r>
            <w:r w:rsidRPr="00FA7B21">
              <w:rPr>
                <w:rFonts w:ascii="Times New Roman" w:hAnsi="Times New Roman"/>
                <w:color w:val="000000"/>
                <w:sz w:val="24"/>
                <w:szCs w:val="24"/>
                <w:lang w:eastAsia="ru-RU" w:bidi="he-IL"/>
              </w:rPr>
              <w:t>–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150</w:t>
            </w:r>
          </w:p>
        </w:tc>
      </w:tr>
      <w:tr w:rsidR="00642812" w:rsidRPr="00FA7B21" w:rsidTr="00BE2283">
        <w:trPr>
          <w:trHeight w:val="72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2. </w:t>
            </w:r>
            <w:proofErr w:type="spellStart"/>
            <w:r w:rsidRPr="00FA7B21">
              <w:rPr>
                <w:rFonts w:ascii="Times New Roman" w:hAnsi="Times New Roman"/>
                <w:color w:val="000000"/>
                <w:sz w:val="24"/>
                <w:szCs w:val="24"/>
                <w:lang w:eastAsia="ru-RU" w:bidi="he-IL"/>
              </w:rPr>
              <w:t>Кровопровідні</w:t>
            </w:r>
            <w:proofErr w:type="spellEnd"/>
            <w:r w:rsidRPr="00FA7B21">
              <w:rPr>
                <w:rFonts w:ascii="Times New Roman" w:hAnsi="Times New Roman"/>
                <w:color w:val="000000"/>
                <w:sz w:val="24"/>
                <w:szCs w:val="24"/>
                <w:lang w:eastAsia="ru-RU" w:bidi="he-IL"/>
              </w:rPr>
              <w:t xml:space="preserve"> магістралі до діалізатора (артерія-вена) сумісні з апаратами </w:t>
            </w:r>
            <w:proofErr w:type="spellStart"/>
            <w:r w:rsidRPr="00FA7B21">
              <w:rPr>
                <w:rFonts w:ascii="Times New Roman" w:hAnsi="Times New Roman"/>
                <w:color w:val="000000"/>
                <w:sz w:val="24"/>
                <w:szCs w:val="24"/>
                <w:lang w:eastAsia="ru-RU" w:bidi="he-IL"/>
              </w:rPr>
              <w:t>Surdial</w:t>
            </w:r>
            <w:proofErr w:type="spellEnd"/>
            <w:r w:rsidR="0008700E">
              <w:rPr>
                <w:rFonts w:ascii="Times New Roman" w:hAnsi="Times New Roman"/>
                <w:color w:val="000000"/>
                <w:sz w:val="24"/>
                <w:szCs w:val="24"/>
                <w:lang w:eastAsia="ru-RU" w:bidi="he-IL"/>
              </w:rPr>
              <w:t xml:space="preserve"> </w:t>
            </w:r>
            <w:r w:rsidRPr="00FA7B21">
              <w:rPr>
                <w:rFonts w:ascii="Times New Roman" w:hAnsi="Times New Roman"/>
                <w:color w:val="000000"/>
                <w:sz w:val="24"/>
                <w:szCs w:val="24"/>
                <w:lang w:eastAsia="ru-RU" w:bidi="he-IL"/>
              </w:rPr>
              <w:t xml:space="preserve">X виробництва </w:t>
            </w:r>
            <w:proofErr w:type="spellStart"/>
            <w:r w:rsidRPr="00FA7B21">
              <w:rPr>
                <w:rFonts w:ascii="Times New Roman" w:hAnsi="Times New Roman"/>
                <w:color w:val="000000"/>
                <w:sz w:val="24"/>
                <w:szCs w:val="24"/>
                <w:lang w:eastAsia="ru-RU" w:bidi="he-IL"/>
              </w:rPr>
              <w:t>Nipro</w:t>
            </w:r>
            <w:proofErr w:type="spellEnd"/>
            <w:r w:rsidRPr="00FA7B21">
              <w:rPr>
                <w:rFonts w:ascii="Times New Roman" w:hAnsi="Times New Roman"/>
                <w:color w:val="000000"/>
                <w:sz w:val="24"/>
                <w:szCs w:val="24"/>
                <w:lang w:eastAsia="ru-RU" w:bidi="he-IL"/>
              </w:rPr>
              <w:t xml:space="preserve">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150</w:t>
            </w:r>
          </w:p>
        </w:tc>
      </w:tr>
      <w:tr w:rsidR="00642812" w:rsidRPr="00FA7B21" w:rsidTr="00BE2283">
        <w:trPr>
          <w:trHeight w:val="49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3. Фістульна голка венозна - 1 шт. </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150</w:t>
            </w:r>
          </w:p>
        </w:tc>
      </w:tr>
      <w:tr w:rsidR="00642812" w:rsidRPr="00FA7B21" w:rsidTr="00BE2283">
        <w:trPr>
          <w:trHeight w:val="40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4. Фістульна голка артеріальна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150</w:t>
            </w:r>
          </w:p>
        </w:tc>
      </w:tr>
      <w:tr w:rsidR="00642812" w:rsidRPr="00FA7B21" w:rsidTr="00BE2283">
        <w:trPr>
          <w:trHeight w:val="62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5. Рідкий концентрат кислотного компоненту для </w:t>
            </w:r>
            <w:proofErr w:type="spellStart"/>
            <w:r w:rsidRPr="00FA7B21">
              <w:rPr>
                <w:rFonts w:ascii="Times New Roman" w:hAnsi="Times New Roman"/>
                <w:color w:val="000000"/>
                <w:sz w:val="24"/>
                <w:szCs w:val="24"/>
                <w:lang w:eastAsia="ru-RU" w:bidi="he-IL"/>
              </w:rPr>
              <w:t>бікарбонатного</w:t>
            </w:r>
            <w:proofErr w:type="spellEnd"/>
            <w:r w:rsidRPr="00FA7B21">
              <w:rPr>
                <w:rFonts w:ascii="Times New Roman" w:hAnsi="Times New Roman"/>
                <w:color w:val="000000"/>
                <w:sz w:val="24"/>
                <w:szCs w:val="24"/>
                <w:lang w:eastAsia="ru-RU" w:bidi="he-IL"/>
              </w:rPr>
              <w:t xml:space="preserve"> гемодіалізу – 4 л на комплект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л</w:t>
            </w:r>
          </w:p>
        </w:tc>
        <w:tc>
          <w:tcPr>
            <w:tcW w:w="1177" w:type="dxa"/>
            <w:tcBorders>
              <w:top w:val="nil"/>
              <w:left w:val="nil"/>
              <w:bottom w:val="nil"/>
              <w:right w:val="single" w:sz="4" w:space="0" w:color="auto"/>
            </w:tcBorders>
            <w:shd w:val="clear" w:color="auto" w:fill="auto"/>
            <w:vAlign w:val="center"/>
            <w:hideMark/>
          </w:tcPr>
          <w:p w:rsidR="00642812" w:rsidRPr="00D223F4"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600</w:t>
            </w:r>
          </w:p>
        </w:tc>
      </w:tr>
      <w:tr w:rsidR="00642812" w:rsidRPr="00FA7B21" w:rsidTr="00BE2283">
        <w:trPr>
          <w:trHeight w:val="58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6. Сухий бікарбонат в картриджах для приготування </w:t>
            </w:r>
            <w:proofErr w:type="spellStart"/>
            <w:r w:rsidRPr="00FA7B21">
              <w:rPr>
                <w:rFonts w:ascii="Times New Roman" w:hAnsi="Times New Roman"/>
                <w:color w:val="000000"/>
                <w:sz w:val="24"/>
                <w:szCs w:val="24"/>
                <w:lang w:eastAsia="ru-RU" w:bidi="he-IL"/>
              </w:rPr>
              <w:t>бікарбонатного</w:t>
            </w:r>
            <w:proofErr w:type="spellEnd"/>
            <w:r w:rsidRPr="00FA7B21">
              <w:rPr>
                <w:rFonts w:ascii="Times New Roman" w:hAnsi="Times New Roman"/>
                <w:color w:val="000000"/>
                <w:sz w:val="24"/>
                <w:szCs w:val="24"/>
                <w:lang w:eastAsia="ru-RU" w:bidi="he-IL"/>
              </w:rPr>
              <w:t xml:space="preserve"> розчину–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642812" w:rsidRPr="00D223F4"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150</w:t>
            </w:r>
          </w:p>
        </w:tc>
      </w:tr>
      <w:tr w:rsidR="00642812" w:rsidRPr="00FA7B21" w:rsidTr="00BE2283">
        <w:trPr>
          <w:trHeight w:val="9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642812" w:rsidRPr="00FA7B21" w:rsidRDefault="00642812" w:rsidP="00BE2283">
            <w:pPr>
              <w:spacing w:after="0" w:line="240" w:lineRule="auto"/>
              <w:jc w:val="center"/>
              <w:rPr>
                <w:rFonts w:ascii="Times New Roman" w:hAnsi="Times New Roman"/>
                <w:b/>
                <w:bCs/>
                <w:color w:val="000000"/>
                <w:lang w:val="ru-RU" w:eastAsia="ru-RU" w:bidi="he-IL"/>
              </w:rPr>
            </w:pPr>
            <w:r w:rsidRPr="00FA7B21">
              <w:rPr>
                <w:rFonts w:ascii="Times New Roman" w:hAnsi="Times New Roman"/>
                <w:b/>
                <w:bCs/>
                <w:color w:val="000000"/>
                <w:lang w:val="ru-RU" w:eastAsia="ru-RU" w:bidi="he-IL"/>
              </w:rPr>
              <w:t>7</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b/>
                <w:bCs/>
                <w:color w:val="000000"/>
                <w:sz w:val="24"/>
                <w:szCs w:val="24"/>
                <w:lang w:val="ru-RU" w:eastAsia="ru-RU" w:bidi="he-IL"/>
              </w:rPr>
            </w:pPr>
            <w:r w:rsidRPr="00FA7B21">
              <w:rPr>
                <w:rFonts w:ascii="Times New Roman" w:hAnsi="Times New Roman"/>
                <w:b/>
                <w:bCs/>
                <w:color w:val="000000"/>
                <w:sz w:val="24"/>
                <w:szCs w:val="24"/>
                <w:lang w:val="ru-RU" w:eastAsia="ru-RU" w:bidi="he-IL"/>
              </w:rPr>
              <w:t xml:space="preserve"> Комплект </w:t>
            </w:r>
            <w:proofErr w:type="spellStart"/>
            <w:r w:rsidRPr="00FA7B21">
              <w:rPr>
                <w:rFonts w:ascii="Times New Roman" w:hAnsi="Times New Roman"/>
                <w:b/>
                <w:bCs/>
                <w:color w:val="000000"/>
                <w:sz w:val="24"/>
                <w:szCs w:val="24"/>
                <w:lang w:val="ru-RU" w:eastAsia="ru-RU" w:bidi="he-IL"/>
              </w:rPr>
              <w:t>витратних</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матеріалів</w:t>
            </w:r>
            <w:proofErr w:type="spellEnd"/>
            <w:r w:rsidRPr="00FA7B21">
              <w:rPr>
                <w:rFonts w:ascii="Times New Roman" w:hAnsi="Times New Roman"/>
                <w:b/>
                <w:bCs/>
                <w:color w:val="000000"/>
                <w:sz w:val="24"/>
                <w:szCs w:val="24"/>
                <w:lang w:val="ru-RU" w:eastAsia="ru-RU" w:bidi="he-IL"/>
              </w:rPr>
              <w:t xml:space="preserve"> для </w:t>
            </w:r>
            <w:proofErr w:type="spellStart"/>
            <w:r w:rsidRPr="00FA7B21">
              <w:rPr>
                <w:rFonts w:ascii="Times New Roman" w:hAnsi="Times New Roman"/>
                <w:b/>
                <w:bCs/>
                <w:color w:val="000000"/>
                <w:sz w:val="24"/>
                <w:szCs w:val="24"/>
                <w:lang w:val="ru-RU" w:eastAsia="ru-RU" w:bidi="he-IL"/>
              </w:rPr>
              <w:t>проведення</w:t>
            </w:r>
            <w:proofErr w:type="spellEnd"/>
            <w:r w:rsidRPr="00FA7B21">
              <w:rPr>
                <w:rFonts w:ascii="Times New Roman" w:hAnsi="Times New Roman"/>
                <w:b/>
                <w:bCs/>
                <w:color w:val="000000"/>
                <w:sz w:val="24"/>
                <w:szCs w:val="24"/>
                <w:lang w:val="ru-RU" w:eastAsia="ru-RU" w:bidi="he-IL"/>
              </w:rPr>
              <w:t xml:space="preserve"> 1 </w:t>
            </w:r>
            <w:proofErr w:type="spellStart"/>
            <w:r w:rsidRPr="00FA7B21">
              <w:rPr>
                <w:rFonts w:ascii="Times New Roman" w:hAnsi="Times New Roman"/>
                <w:b/>
                <w:bCs/>
                <w:color w:val="000000"/>
                <w:sz w:val="24"/>
                <w:szCs w:val="24"/>
                <w:lang w:val="ru-RU" w:eastAsia="ru-RU" w:bidi="he-IL"/>
              </w:rPr>
              <w:t>процедури</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бікарбонатного</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гемодіалізу</w:t>
            </w:r>
            <w:proofErr w:type="spellEnd"/>
            <w:r w:rsidRPr="00FA7B21">
              <w:rPr>
                <w:rFonts w:ascii="Times New Roman" w:hAnsi="Times New Roman"/>
                <w:b/>
                <w:bCs/>
                <w:color w:val="000000"/>
                <w:sz w:val="24"/>
                <w:szCs w:val="24"/>
                <w:lang w:val="ru-RU" w:eastAsia="ru-RU" w:bidi="he-IL"/>
              </w:rPr>
              <w:t xml:space="preserve"> з </w:t>
            </w:r>
            <w:proofErr w:type="spellStart"/>
            <w:r w:rsidRPr="00FA7B21">
              <w:rPr>
                <w:rFonts w:ascii="Times New Roman" w:hAnsi="Times New Roman"/>
                <w:b/>
                <w:bCs/>
                <w:color w:val="000000"/>
                <w:sz w:val="24"/>
                <w:szCs w:val="24"/>
                <w:lang w:val="ru-RU" w:eastAsia="ru-RU" w:bidi="he-IL"/>
              </w:rPr>
              <w:t>високопоточним</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діалізатором</w:t>
            </w:r>
            <w:proofErr w:type="spellEnd"/>
            <w:r w:rsidRPr="00FA7B21">
              <w:rPr>
                <w:rFonts w:ascii="Times New Roman" w:hAnsi="Times New Roman"/>
                <w:b/>
                <w:bCs/>
                <w:color w:val="000000"/>
                <w:sz w:val="24"/>
                <w:szCs w:val="24"/>
                <w:lang w:val="ru-RU" w:eastAsia="ru-RU" w:bidi="he-IL"/>
              </w:rPr>
              <w:t xml:space="preserve"> 2,1 – 2,2 м</w:t>
            </w:r>
            <w:r w:rsidRPr="00FA7B21">
              <w:rPr>
                <w:rFonts w:ascii="Times New Roman" w:hAnsi="Times New Roman"/>
                <w:b/>
                <w:bCs/>
                <w:color w:val="000000"/>
                <w:sz w:val="24"/>
                <w:szCs w:val="24"/>
                <w:vertAlign w:val="superscript"/>
                <w:lang w:val="ru-RU" w:eastAsia="ru-RU" w:bidi="he-IL"/>
              </w:rPr>
              <w:t>2</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комплект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b/>
                <w:bCs/>
                <w:color w:val="000000"/>
                <w:sz w:val="24"/>
                <w:szCs w:val="24"/>
                <w:lang w:val="ru-RU" w:eastAsia="ru-RU" w:bidi="he-IL"/>
              </w:rPr>
            </w:pPr>
            <w:r>
              <w:rPr>
                <w:rFonts w:ascii="Courier New" w:hAnsi="Courier New" w:cs="Courier New"/>
                <w:b/>
                <w:bCs/>
                <w:color w:val="000000"/>
              </w:rPr>
              <w:t>140</w:t>
            </w:r>
          </w:p>
        </w:tc>
      </w:tr>
      <w:tr w:rsidR="00642812" w:rsidRPr="00FA7B21" w:rsidTr="00BE2283">
        <w:trPr>
          <w:trHeight w:val="370"/>
        </w:trPr>
        <w:tc>
          <w:tcPr>
            <w:tcW w:w="1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42812" w:rsidRPr="00FA7B21" w:rsidRDefault="00642812" w:rsidP="00BE2283">
            <w:pPr>
              <w:spacing w:after="0" w:line="240" w:lineRule="auto"/>
              <w:jc w:val="center"/>
              <w:rPr>
                <w:rFonts w:ascii="Times New Roman" w:hAnsi="Times New Roman"/>
                <w:color w:val="000000"/>
                <w:lang w:val="ru-RU" w:eastAsia="ru-RU" w:bidi="he-IL"/>
              </w:rPr>
            </w:pPr>
            <w:r w:rsidRPr="00FA7B21">
              <w:rPr>
                <w:rFonts w:ascii="Times New Roman" w:hAnsi="Times New Roman"/>
                <w:color w:val="000000"/>
                <w:lang w:val="ru-RU" w:eastAsia="ru-RU" w:bidi="he-IL"/>
              </w:rPr>
              <w:t> </w:t>
            </w: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1. Діалізатор </w:t>
            </w:r>
            <w:proofErr w:type="spellStart"/>
            <w:r w:rsidRPr="00FA7B21">
              <w:rPr>
                <w:rFonts w:ascii="Times New Roman" w:hAnsi="Times New Roman"/>
                <w:color w:val="000000"/>
                <w:sz w:val="24"/>
                <w:szCs w:val="24"/>
                <w:lang w:eastAsia="ru-RU" w:bidi="he-IL"/>
              </w:rPr>
              <w:t>високопоточний</w:t>
            </w:r>
            <w:proofErr w:type="spellEnd"/>
            <w:r w:rsidRPr="00FA7B21">
              <w:rPr>
                <w:rFonts w:ascii="Times New Roman" w:hAnsi="Times New Roman"/>
                <w:color w:val="000000"/>
                <w:sz w:val="24"/>
                <w:szCs w:val="24"/>
                <w:lang w:eastAsia="ru-RU" w:bidi="he-IL"/>
              </w:rPr>
              <w:t xml:space="preserve"> площею 2,1–2,2  м</w:t>
            </w:r>
            <w:r w:rsidRPr="00FA7B21">
              <w:rPr>
                <w:rFonts w:ascii="Times New Roman" w:hAnsi="Times New Roman"/>
                <w:color w:val="000000"/>
                <w:sz w:val="24"/>
                <w:szCs w:val="24"/>
                <w:vertAlign w:val="superscript"/>
                <w:lang w:eastAsia="ru-RU" w:bidi="he-IL"/>
              </w:rPr>
              <w:t xml:space="preserve">2  </w:t>
            </w:r>
            <w:r w:rsidRPr="00FA7B21">
              <w:rPr>
                <w:rFonts w:ascii="Times New Roman" w:hAnsi="Times New Roman"/>
                <w:color w:val="000000"/>
                <w:sz w:val="24"/>
                <w:szCs w:val="24"/>
                <w:lang w:eastAsia="ru-RU" w:bidi="he-IL"/>
              </w:rPr>
              <w:t>- 1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140</w:t>
            </w:r>
          </w:p>
        </w:tc>
      </w:tr>
      <w:tr w:rsidR="00642812" w:rsidRPr="00FA7B21" w:rsidTr="00BE2283">
        <w:trPr>
          <w:trHeight w:val="62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2. </w:t>
            </w:r>
            <w:proofErr w:type="spellStart"/>
            <w:r w:rsidRPr="00FA7B21">
              <w:rPr>
                <w:rFonts w:ascii="Times New Roman" w:hAnsi="Times New Roman"/>
                <w:color w:val="000000"/>
                <w:sz w:val="24"/>
                <w:szCs w:val="24"/>
                <w:lang w:eastAsia="ru-RU" w:bidi="he-IL"/>
              </w:rPr>
              <w:t>Кровопровідні</w:t>
            </w:r>
            <w:proofErr w:type="spellEnd"/>
            <w:r w:rsidRPr="00FA7B21">
              <w:rPr>
                <w:rFonts w:ascii="Times New Roman" w:hAnsi="Times New Roman"/>
                <w:color w:val="000000"/>
                <w:sz w:val="24"/>
                <w:szCs w:val="24"/>
                <w:lang w:eastAsia="ru-RU" w:bidi="he-IL"/>
              </w:rPr>
              <w:t xml:space="preserve"> магістралі до діалізатора (артерія-вена) сумісні з апаратами </w:t>
            </w:r>
            <w:proofErr w:type="spellStart"/>
            <w:r w:rsidRPr="00FA7B21">
              <w:rPr>
                <w:rFonts w:ascii="Times New Roman" w:hAnsi="Times New Roman"/>
                <w:color w:val="000000"/>
                <w:sz w:val="24"/>
                <w:szCs w:val="24"/>
                <w:lang w:eastAsia="ru-RU" w:bidi="he-IL"/>
              </w:rPr>
              <w:t>Surdial</w:t>
            </w:r>
            <w:proofErr w:type="spellEnd"/>
            <w:r w:rsidR="0008700E">
              <w:rPr>
                <w:rFonts w:ascii="Times New Roman" w:hAnsi="Times New Roman"/>
                <w:color w:val="000000"/>
                <w:sz w:val="24"/>
                <w:szCs w:val="24"/>
                <w:lang w:eastAsia="ru-RU" w:bidi="he-IL"/>
              </w:rPr>
              <w:t xml:space="preserve"> </w:t>
            </w:r>
            <w:r w:rsidRPr="00FA7B21">
              <w:rPr>
                <w:rFonts w:ascii="Times New Roman" w:hAnsi="Times New Roman"/>
                <w:color w:val="000000"/>
                <w:sz w:val="24"/>
                <w:szCs w:val="24"/>
                <w:lang w:eastAsia="ru-RU" w:bidi="he-IL"/>
              </w:rPr>
              <w:t xml:space="preserve">X виробництва </w:t>
            </w:r>
            <w:proofErr w:type="spellStart"/>
            <w:r w:rsidRPr="00FA7B21">
              <w:rPr>
                <w:rFonts w:ascii="Times New Roman" w:hAnsi="Times New Roman"/>
                <w:color w:val="000000"/>
                <w:sz w:val="24"/>
                <w:szCs w:val="24"/>
                <w:lang w:eastAsia="ru-RU" w:bidi="he-IL"/>
              </w:rPr>
              <w:t>Nipro</w:t>
            </w:r>
            <w:proofErr w:type="spellEnd"/>
            <w:r w:rsidRPr="00FA7B21">
              <w:rPr>
                <w:rFonts w:ascii="Times New Roman" w:hAnsi="Times New Roman"/>
                <w:color w:val="000000"/>
                <w:sz w:val="24"/>
                <w:szCs w:val="24"/>
                <w:lang w:eastAsia="ru-RU" w:bidi="he-IL"/>
              </w:rPr>
              <w:t xml:space="preserve">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140</w:t>
            </w:r>
          </w:p>
        </w:tc>
      </w:tr>
      <w:tr w:rsidR="00642812" w:rsidRPr="00FA7B21" w:rsidTr="00BE2283">
        <w:trPr>
          <w:trHeight w:val="31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3. Фістульна голка венозна - 1 шт. </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140</w:t>
            </w:r>
          </w:p>
        </w:tc>
      </w:tr>
      <w:tr w:rsidR="00642812" w:rsidRPr="00FA7B21" w:rsidTr="00BE2283">
        <w:trPr>
          <w:trHeight w:val="31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4. Фістульна голка артеріальна - 1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140</w:t>
            </w:r>
          </w:p>
        </w:tc>
      </w:tr>
      <w:tr w:rsidR="00642812" w:rsidRPr="00FA7B21" w:rsidTr="00BE2283">
        <w:trPr>
          <w:trHeight w:val="690"/>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5. Рідкий концентрат кислотного компоненту для </w:t>
            </w:r>
            <w:proofErr w:type="spellStart"/>
            <w:r w:rsidRPr="00FA7B21">
              <w:rPr>
                <w:rFonts w:ascii="Times New Roman" w:hAnsi="Times New Roman"/>
                <w:color w:val="000000"/>
                <w:sz w:val="24"/>
                <w:szCs w:val="24"/>
                <w:lang w:eastAsia="ru-RU" w:bidi="he-IL"/>
              </w:rPr>
              <w:t>бікарбонатного</w:t>
            </w:r>
            <w:proofErr w:type="spellEnd"/>
            <w:r w:rsidRPr="00FA7B21">
              <w:rPr>
                <w:rFonts w:ascii="Times New Roman" w:hAnsi="Times New Roman"/>
                <w:color w:val="000000"/>
                <w:sz w:val="24"/>
                <w:szCs w:val="24"/>
                <w:lang w:eastAsia="ru-RU" w:bidi="he-IL"/>
              </w:rPr>
              <w:t xml:space="preserve"> гемодіалізу – 4 л на комплект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л</w:t>
            </w:r>
          </w:p>
        </w:tc>
        <w:tc>
          <w:tcPr>
            <w:tcW w:w="1177" w:type="dxa"/>
            <w:tcBorders>
              <w:top w:val="nil"/>
              <w:left w:val="nil"/>
              <w:bottom w:val="single" w:sz="4" w:space="0" w:color="auto"/>
              <w:right w:val="single" w:sz="4" w:space="0" w:color="auto"/>
            </w:tcBorders>
            <w:shd w:val="clear" w:color="auto" w:fill="auto"/>
            <w:vAlign w:val="center"/>
            <w:hideMark/>
          </w:tcPr>
          <w:p w:rsidR="00642812" w:rsidRPr="00D223F4"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560</w:t>
            </w:r>
          </w:p>
        </w:tc>
      </w:tr>
      <w:tr w:rsidR="00642812" w:rsidRPr="00FA7B21" w:rsidTr="00BE2283">
        <w:trPr>
          <w:trHeight w:val="645"/>
        </w:trPr>
        <w:tc>
          <w:tcPr>
            <w:tcW w:w="1240" w:type="dxa"/>
            <w:vMerge/>
            <w:tcBorders>
              <w:top w:val="nil"/>
              <w:left w:val="single" w:sz="4" w:space="0" w:color="auto"/>
              <w:bottom w:val="single" w:sz="4" w:space="0" w:color="000000"/>
              <w:right w:val="single" w:sz="4" w:space="0" w:color="auto"/>
            </w:tcBorders>
            <w:vAlign w:val="center"/>
            <w:hideMark/>
          </w:tcPr>
          <w:p w:rsidR="00642812" w:rsidRPr="00FA7B21" w:rsidRDefault="00642812" w:rsidP="00BE2283">
            <w:pPr>
              <w:spacing w:after="0" w:line="240" w:lineRule="auto"/>
              <w:rPr>
                <w:rFonts w:ascii="Times New Roman" w:hAnsi="Times New Roman"/>
                <w:color w:val="000000"/>
                <w:lang w:val="ru-RU" w:eastAsia="ru-RU" w:bidi="he-IL"/>
              </w:rPr>
            </w:pPr>
          </w:p>
        </w:tc>
        <w:tc>
          <w:tcPr>
            <w:tcW w:w="5997" w:type="dxa"/>
            <w:tcBorders>
              <w:top w:val="nil"/>
              <w:left w:val="nil"/>
              <w:bottom w:val="single" w:sz="4" w:space="0" w:color="auto"/>
              <w:right w:val="single" w:sz="4" w:space="0" w:color="auto"/>
            </w:tcBorders>
            <w:shd w:val="clear" w:color="auto" w:fill="auto"/>
            <w:vAlign w:val="bottom"/>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eastAsia="ru-RU" w:bidi="he-IL"/>
              </w:rPr>
              <w:t xml:space="preserve">6. Сухий бікарбонат в картриджах для приготування </w:t>
            </w:r>
            <w:proofErr w:type="spellStart"/>
            <w:r w:rsidRPr="00FA7B21">
              <w:rPr>
                <w:rFonts w:ascii="Times New Roman" w:hAnsi="Times New Roman"/>
                <w:color w:val="000000"/>
                <w:sz w:val="24"/>
                <w:szCs w:val="24"/>
                <w:lang w:eastAsia="ru-RU" w:bidi="he-IL"/>
              </w:rPr>
              <w:t>бікарбонатного</w:t>
            </w:r>
            <w:proofErr w:type="spellEnd"/>
            <w:r w:rsidRPr="00FA7B21">
              <w:rPr>
                <w:rFonts w:ascii="Times New Roman" w:hAnsi="Times New Roman"/>
                <w:color w:val="000000"/>
                <w:sz w:val="24"/>
                <w:szCs w:val="24"/>
                <w:lang w:eastAsia="ru-RU" w:bidi="he-IL"/>
              </w:rPr>
              <w:t xml:space="preserve"> розчину– 1 шт.</w:t>
            </w:r>
          </w:p>
        </w:tc>
        <w:tc>
          <w:tcPr>
            <w:tcW w:w="1836" w:type="dxa"/>
            <w:tcBorders>
              <w:top w:val="nil"/>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sidRPr="00FA7B21">
              <w:rPr>
                <w:rFonts w:ascii="Times New Roman" w:hAnsi="Times New Roman"/>
                <w:color w:val="000000"/>
                <w:sz w:val="24"/>
                <w:szCs w:val="24"/>
                <w:lang w:val="ru-RU" w:eastAsia="ru-RU" w:bidi="he-IL"/>
              </w:rPr>
              <w:t>шт.</w:t>
            </w:r>
          </w:p>
        </w:tc>
        <w:tc>
          <w:tcPr>
            <w:tcW w:w="1177" w:type="dxa"/>
            <w:tcBorders>
              <w:top w:val="nil"/>
              <w:left w:val="nil"/>
              <w:bottom w:val="single" w:sz="4" w:space="0" w:color="auto"/>
              <w:right w:val="single" w:sz="4" w:space="0" w:color="auto"/>
            </w:tcBorders>
            <w:shd w:val="clear" w:color="auto" w:fill="auto"/>
            <w:vAlign w:val="center"/>
            <w:hideMark/>
          </w:tcPr>
          <w:p w:rsidR="00642812" w:rsidRPr="00D223F4"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color w:val="000000"/>
              </w:rPr>
              <w:t>140</w:t>
            </w:r>
          </w:p>
        </w:tc>
      </w:tr>
      <w:tr w:rsidR="00642812" w:rsidRPr="00FA7B21" w:rsidTr="007F17CB">
        <w:trPr>
          <w:trHeight w:val="151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12" w:rsidRPr="00FA7B21" w:rsidRDefault="00642812" w:rsidP="00BE2283">
            <w:pPr>
              <w:spacing w:after="0" w:line="240" w:lineRule="auto"/>
              <w:jc w:val="center"/>
              <w:rPr>
                <w:rFonts w:ascii="Times New Roman" w:hAnsi="Times New Roman"/>
                <w:b/>
                <w:bCs/>
                <w:color w:val="000000"/>
                <w:lang w:val="ru-RU" w:eastAsia="ru-RU" w:bidi="he-IL"/>
              </w:rPr>
            </w:pPr>
            <w:r w:rsidRPr="00FA7B21">
              <w:rPr>
                <w:rFonts w:ascii="Times New Roman" w:hAnsi="Times New Roman"/>
                <w:b/>
                <w:bCs/>
                <w:color w:val="000000"/>
                <w:lang w:val="ru-RU" w:eastAsia="ru-RU" w:bidi="he-IL"/>
              </w:rPr>
              <w:t>8</w:t>
            </w:r>
          </w:p>
        </w:tc>
        <w:tc>
          <w:tcPr>
            <w:tcW w:w="5997"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b/>
                <w:bCs/>
                <w:color w:val="000000"/>
                <w:sz w:val="24"/>
                <w:szCs w:val="24"/>
                <w:lang w:val="ru-RU" w:eastAsia="ru-RU" w:bidi="he-IL"/>
              </w:rPr>
            </w:pPr>
            <w:proofErr w:type="spellStart"/>
            <w:r w:rsidRPr="00FA7B21">
              <w:rPr>
                <w:rFonts w:ascii="Times New Roman" w:hAnsi="Times New Roman"/>
                <w:b/>
                <w:bCs/>
                <w:color w:val="000000"/>
                <w:sz w:val="24"/>
                <w:szCs w:val="24"/>
                <w:lang w:val="ru-RU" w:eastAsia="ru-RU" w:bidi="he-IL"/>
              </w:rPr>
              <w:t>Ультрафільтр</w:t>
            </w:r>
            <w:proofErr w:type="spellEnd"/>
            <w:r w:rsidRPr="00FA7B21">
              <w:rPr>
                <w:rFonts w:ascii="Times New Roman" w:hAnsi="Times New Roman"/>
                <w:b/>
                <w:bCs/>
                <w:color w:val="000000"/>
                <w:sz w:val="24"/>
                <w:szCs w:val="24"/>
                <w:lang w:val="ru-RU" w:eastAsia="ru-RU" w:bidi="he-IL"/>
              </w:rPr>
              <w:t xml:space="preserve"> для </w:t>
            </w:r>
            <w:proofErr w:type="spellStart"/>
            <w:r w:rsidRPr="00FA7B21">
              <w:rPr>
                <w:rFonts w:ascii="Times New Roman" w:hAnsi="Times New Roman"/>
                <w:b/>
                <w:bCs/>
                <w:color w:val="000000"/>
                <w:sz w:val="24"/>
                <w:szCs w:val="24"/>
                <w:lang w:val="ru-RU" w:eastAsia="ru-RU" w:bidi="he-IL"/>
              </w:rPr>
              <w:t>додаткової</w:t>
            </w:r>
            <w:proofErr w:type="spellEnd"/>
            <w:r w:rsidRPr="00FA7B21">
              <w:rPr>
                <w:rFonts w:ascii="Times New Roman" w:hAnsi="Times New Roman"/>
                <w:b/>
                <w:bCs/>
                <w:color w:val="000000"/>
                <w:sz w:val="24"/>
                <w:szCs w:val="24"/>
                <w:lang w:val="ru-RU" w:eastAsia="ru-RU" w:bidi="he-IL"/>
              </w:rPr>
              <w:t xml:space="preserve"> очистки </w:t>
            </w:r>
            <w:proofErr w:type="spellStart"/>
            <w:r w:rsidRPr="00FA7B21">
              <w:rPr>
                <w:rFonts w:ascii="Times New Roman" w:hAnsi="Times New Roman"/>
                <w:b/>
                <w:bCs/>
                <w:color w:val="000000"/>
                <w:sz w:val="24"/>
                <w:szCs w:val="24"/>
                <w:lang w:val="ru-RU" w:eastAsia="ru-RU" w:bidi="he-IL"/>
              </w:rPr>
              <w:t>діалізуючого</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розчину</w:t>
            </w:r>
            <w:proofErr w:type="spellEnd"/>
            <w:r w:rsidRPr="00FA7B21">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сумісний</w:t>
            </w:r>
            <w:proofErr w:type="spellEnd"/>
            <w:r w:rsidRPr="00FA7B21">
              <w:rPr>
                <w:rFonts w:ascii="Times New Roman" w:hAnsi="Times New Roman"/>
                <w:b/>
                <w:bCs/>
                <w:color w:val="000000"/>
                <w:sz w:val="24"/>
                <w:szCs w:val="24"/>
                <w:lang w:val="ru-RU" w:eastAsia="ru-RU" w:bidi="he-IL"/>
              </w:rPr>
              <w:t xml:space="preserve"> з </w:t>
            </w:r>
            <w:proofErr w:type="spellStart"/>
            <w:r w:rsidRPr="00FA7B21">
              <w:rPr>
                <w:rFonts w:ascii="Times New Roman" w:hAnsi="Times New Roman"/>
                <w:b/>
                <w:bCs/>
                <w:color w:val="000000"/>
                <w:sz w:val="24"/>
                <w:szCs w:val="24"/>
                <w:lang w:val="ru-RU" w:eastAsia="ru-RU" w:bidi="he-IL"/>
              </w:rPr>
              <w:t>апаратами</w:t>
            </w:r>
            <w:proofErr w:type="spellEnd"/>
            <w:r w:rsidRPr="00FA7B21">
              <w:rPr>
                <w:rFonts w:ascii="Times New Roman" w:hAnsi="Times New Roman"/>
                <w:b/>
                <w:bCs/>
                <w:color w:val="000000"/>
                <w:sz w:val="24"/>
                <w:szCs w:val="24"/>
                <w:lang w:val="ru-RU" w:eastAsia="ru-RU" w:bidi="he-IL"/>
              </w:rPr>
              <w:t xml:space="preserve"> типу </w:t>
            </w:r>
            <w:proofErr w:type="spellStart"/>
            <w:r w:rsidRPr="00FA7B21">
              <w:rPr>
                <w:rFonts w:ascii="Times New Roman" w:hAnsi="Times New Roman"/>
                <w:b/>
                <w:bCs/>
                <w:color w:val="000000"/>
                <w:sz w:val="24"/>
                <w:szCs w:val="24"/>
                <w:lang w:val="ru-RU" w:eastAsia="ru-RU" w:bidi="he-IL"/>
              </w:rPr>
              <w:t>Surdial</w:t>
            </w:r>
            <w:proofErr w:type="spellEnd"/>
            <w:r w:rsidRPr="00FA7B21">
              <w:rPr>
                <w:rFonts w:ascii="Times New Roman" w:hAnsi="Times New Roman"/>
                <w:b/>
                <w:bCs/>
                <w:color w:val="000000"/>
                <w:sz w:val="24"/>
                <w:szCs w:val="24"/>
                <w:lang w:val="ru-RU" w:eastAsia="ru-RU" w:bidi="he-IL"/>
              </w:rPr>
              <w:t xml:space="preserve"> X </w:t>
            </w:r>
            <w:proofErr w:type="spellStart"/>
            <w:r w:rsidRPr="00FA7B21">
              <w:rPr>
                <w:rFonts w:ascii="Times New Roman" w:hAnsi="Times New Roman"/>
                <w:b/>
                <w:bCs/>
                <w:color w:val="000000"/>
                <w:sz w:val="24"/>
                <w:szCs w:val="24"/>
                <w:lang w:val="ru-RU" w:eastAsia="ru-RU" w:bidi="he-IL"/>
              </w:rPr>
              <w:t>виробництва</w:t>
            </w:r>
            <w:proofErr w:type="spellEnd"/>
            <w:r>
              <w:rPr>
                <w:rFonts w:ascii="Times New Roman" w:hAnsi="Times New Roman"/>
                <w:b/>
                <w:bCs/>
                <w:color w:val="000000"/>
                <w:sz w:val="24"/>
                <w:szCs w:val="24"/>
                <w:lang w:val="ru-RU" w:eastAsia="ru-RU" w:bidi="he-IL"/>
              </w:rPr>
              <w:t xml:space="preserve"> </w:t>
            </w:r>
            <w:proofErr w:type="spellStart"/>
            <w:r w:rsidRPr="00FA7B21">
              <w:rPr>
                <w:rFonts w:ascii="Times New Roman" w:hAnsi="Times New Roman"/>
                <w:b/>
                <w:bCs/>
                <w:color w:val="000000"/>
                <w:sz w:val="24"/>
                <w:szCs w:val="24"/>
                <w:lang w:val="ru-RU" w:eastAsia="ru-RU" w:bidi="he-IL"/>
              </w:rPr>
              <w:t>Nipro</w:t>
            </w:r>
            <w:proofErr w:type="spellEnd"/>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rPr>
                <w:rFonts w:ascii="Times New Roman" w:hAnsi="Times New Roman"/>
                <w:color w:val="000000"/>
                <w:sz w:val="24"/>
                <w:szCs w:val="24"/>
                <w:lang w:val="ru-RU" w:eastAsia="ru-RU" w:bidi="he-IL"/>
              </w:rPr>
            </w:pPr>
            <w:r>
              <w:rPr>
                <w:rFonts w:ascii="Times New Roman" w:hAnsi="Times New Roman"/>
                <w:color w:val="000000"/>
                <w:sz w:val="24"/>
                <w:szCs w:val="24"/>
                <w:lang w:val="ru-RU" w:eastAsia="ru-RU" w:bidi="he-IL"/>
              </w:rPr>
              <w:t>ш</w:t>
            </w:r>
            <w:r w:rsidRPr="00FA7B21">
              <w:rPr>
                <w:rFonts w:ascii="Times New Roman" w:hAnsi="Times New Roman"/>
                <w:color w:val="000000"/>
                <w:sz w:val="24"/>
                <w:szCs w:val="24"/>
                <w:lang w:val="ru-RU" w:eastAsia="ru-RU" w:bidi="he-IL"/>
              </w:rPr>
              <w:t>т</w:t>
            </w:r>
            <w:r>
              <w:rPr>
                <w:rFonts w:ascii="Times New Roman" w:hAnsi="Times New Roman"/>
                <w:color w:val="000000"/>
                <w:sz w:val="24"/>
                <w:szCs w:val="24"/>
                <w:lang w:val="ru-RU" w:eastAsia="ru-RU" w:bidi="he-IL"/>
              </w:rPr>
              <w:t>.</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b/>
                <w:bCs/>
                <w:color w:val="000000"/>
              </w:rPr>
              <w:t>24</w:t>
            </w:r>
          </w:p>
        </w:tc>
      </w:tr>
      <w:tr w:rsidR="00642812" w:rsidRPr="00FA7B21" w:rsidTr="00BE2283">
        <w:trPr>
          <w:trHeight w:val="151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812" w:rsidRPr="00233B32" w:rsidRDefault="00642812" w:rsidP="00BE2283">
            <w:pPr>
              <w:spacing w:after="0" w:line="240" w:lineRule="auto"/>
              <w:jc w:val="center"/>
              <w:rPr>
                <w:rFonts w:ascii="Times New Roman" w:hAnsi="Times New Roman"/>
                <w:b/>
                <w:bCs/>
                <w:color w:val="000000"/>
                <w:lang w:val="en-US" w:eastAsia="ru-RU" w:bidi="he-IL"/>
              </w:rPr>
            </w:pPr>
            <w:r>
              <w:rPr>
                <w:rFonts w:ascii="Times New Roman" w:hAnsi="Times New Roman"/>
                <w:b/>
                <w:bCs/>
                <w:color w:val="000000"/>
                <w:lang w:val="en-US" w:eastAsia="ru-RU" w:bidi="he-IL"/>
              </w:rPr>
              <w:t>9</w:t>
            </w:r>
          </w:p>
        </w:tc>
        <w:tc>
          <w:tcPr>
            <w:tcW w:w="5997" w:type="dxa"/>
            <w:tcBorders>
              <w:top w:val="single" w:sz="4" w:space="0" w:color="auto"/>
              <w:left w:val="nil"/>
              <w:bottom w:val="single" w:sz="4" w:space="0" w:color="auto"/>
              <w:right w:val="single" w:sz="4" w:space="0" w:color="auto"/>
            </w:tcBorders>
            <w:shd w:val="clear" w:color="auto" w:fill="auto"/>
            <w:vAlign w:val="center"/>
          </w:tcPr>
          <w:p w:rsidR="00642812" w:rsidRPr="00FA7B21" w:rsidRDefault="00642812" w:rsidP="00BE2283">
            <w:pPr>
              <w:spacing w:after="0" w:line="240" w:lineRule="auto"/>
              <w:rPr>
                <w:rFonts w:ascii="Times New Roman" w:hAnsi="Times New Roman"/>
                <w:b/>
                <w:bCs/>
                <w:color w:val="000000"/>
                <w:sz w:val="24"/>
                <w:szCs w:val="24"/>
                <w:lang w:val="ru-RU" w:eastAsia="ru-RU" w:bidi="he-IL"/>
              </w:rPr>
            </w:pPr>
            <w:proofErr w:type="spellStart"/>
            <w:r w:rsidRPr="00CD77BB">
              <w:rPr>
                <w:rFonts w:ascii="Times New Roman" w:hAnsi="Times New Roman"/>
                <w:b/>
                <w:sz w:val="24"/>
                <w:szCs w:val="24"/>
                <w:lang w:val="en-US" w:eastAsia="ru-RU"/>
              </w:rPr>
              <w:t>Кровопровідні</w:t>
            </w:r>
            <w:proofErr w:type="spellEnd"/>
            <w:r w:rsidRPr="00CD77BB">
              <w:rPr>
                <w:rFonts w:ascii="Times New Roman" w:hAnsi="Times New Roman"/>
                <w:b/>
                <w:sz w:val="24"/>
                <w:szCs w:val="24"/>
                <w:lang w:val="en-US" w:eastAsia="ru-RU"/>
              </w:rPr>
              <w:t xml:space="preserve"> </w:t>
            </w:r>
            <w:proofErr w:type="spellStart"/>
            <w:r w:rsidRPr="00CD77BB">
              <w:rPr>
                <w:rFonts w:ascii="Times New Roman" w:hAnsi="Times New Roman"/>
                <w:b/>
                <w:sz w:val="24"/>
                <w:szCs w:val="24"/>
                <w:lang w:val="en-US" w:eastAsia="ru-RU"/>
              </w:rPr>
              <w:t>магістралі</w:t>
            </w:r>
            <w:proofErr w:type="spellEnd"/>
            <w:r w:rsidRPr="00CD77BB">
              <w:rPr>
                <w:rFonts w:ascii="Times New Roman" w:hAnsi="Times New Roman"/>
                <w:b/>
                <w:sz w:val="24"/>
                <w:szCs w:val="24"/>
                <w:lang w:val="en-US" w:eastAsia="ru-RU"/>
              </w:rPr>
              <w:t xml:space="preserve"> </w:t>
            </w:r>
            <w:proofErr w:type="spellStart"/>
            <w:r w:rsidRPr="00CD77BB">
              <w:rPr>
                <w:rFonts w:ascii="Times New Roman" w:hAnsi="Times New Roman"/>
                <w:b/>
                <w:sz w:val="24"/>
                <w:szCs w:val="24"/>
                <w:lang w:val="en-US" w:eastAsia="ru-RU"/>
              </w:rPr>
              <w:t>до</w:t>
            </w:r>
            <w:proofErr w:type="spellEnd"/>
            <w:r w:rsidRPr="00CD77BB">
              <w:rPr>
                <w:rFonts w:ascii="Times New Roman" w:hAnsi="Times New Roman"/>
                <w:b/>
                <w:sz w:val="24"/>
                <w:szCs w:val="24"/>
                <w:lang w:val="en-US" w:eastAsia="ru-RU"/>
              </w:rPr>
              <w:t xml:space="preserve"> </w:t>
            </w:r>
            <w:proofErr w:type="spellStart"/>
            <w:r w:rsidRPr="00CD77BB">
              <w:rPr>
                <w:rFonts w:ascii="Times New Roman" w:hAnsi="Times New Roman"/>
                <w:b/>
                <w:sz w:val="24"/>
                <w:szCs w:val="24"/>
                <w:lang w:val="en-US" w:eastAsia="ru-RU"/>
              </w:rPr>
              <w:t>діалізатора</w:t>
            </w:r>
            <w:proofErr w:type="spellEnd"/>
            <w:r w:rsidRPr="00CD77BB">
              <w:rPr>
                <w:rFonts w:ascii="Times New Roman" w:hAnsi="Times New Roman"/>
                <w:b/>
                <w:sz w:val="24"/>
                <w:szCs w:val="24"/>
                <w:lang w:val="en-US" w:eastAsia="ru-RU"/>
              </w:rPr>
              <w:t xml:space="preserve"> (</w:t>
            </w:r>
            <w:proofErr w:type="spellStart"/>
            <w:r w:rsidRPr="00CD77BB">
              <w:rPr>
                <w:rFonts w:ascii="Times New Roman" w:hAnsi="Times New Roman"/>
                <w:b/>
                <w:sz w:val="24"/>
                <w:szCs w:val="24"/>
                <w:lang w:val="en-US" w:eastAsia="ru-RU"/>
              </w:rPr>
              <w:t>артерія-вена</w:t>
            </w:r>
            <w:proofErr w:type="spellEnd"/>
            <w:r w:rsidRPr="00CD77BB">
              <w:rPr>
                <w:rFonts w:ascii="Times New Roman" w:hAnsi="Times New Roman"/>
                <w:b/>
                <w:sz w:val="24"/>
                <w:szCs w:val="24"/>
                <w:lang w:val="en-US" w:eastAsia="ru-RU"/>
              </w:rPr>
              <w:t xml:space="preserve">) </w:t>
            </w:r>
            <w:proofErr w:type="spellStart"/>
            <w:r w:rsidRPr="00CD77BB">
              <w:rPr>
                <w:rFonts w:ascii="Times New Roman" w:hAnsi="Times New Roman"/>
                <w:b/>
                <w:sz w:val="24"/>
                <w:szCs w:val="24"/>
                <w:lang w:val="en-US" w:eastAsia="ru-RU"/>
              </w:rPr>
              <w:t>сумісні</w:t>
            </w:r>
            <w:proofErr w:type="spellEnd"/>
            <w:r w:rsidRPr="00CD77BB">
              <w:rPr>
                <w:rFonts w:ascii="Times New Roman" w:hAnsi="Times New Roman"/>
                <w:b/>
                <w:sz w:val="24"/>
                <w:szCs w:val="24"/>
                <w:lang w:val="en-US" w:eastAsia="ru-RU"/>
              </w:rPr>
              <w:t xml:space="preserve"> з </w:t>
            </w:r>
            <w:proofErr w:type="spellStart"/>
            <w:r w:rsidRPr="00CD77BB">
              <w:rPr>
                <w:rFonts w:ascii="Times New Roman" w:hAnsi="Times New Roman"/>
                <w:b/>
                <w:sz w:val="24"/>
                <w:szCs w:val="24"/>
                <w:lang w:val="en-US" w:eastAsia="ru-RU"/>
              </w:rPr>
              <w:t>апаратами</w:t>
            </w:r>
            <w:proofErr w:type="spellEnd"/>
            <w:r w:rsidRPr="00CD77BB">
              <w:rPr>
                <w:rFonts w:ascii="Times New Roman" w:hAnsi="Times New Roman"/>
                <w:b/>
                <w:sz w:val="24"/>
                <w:szCs w:val="24"/>
                <w:lang w:val="en-US" w:eastAsia="ru-RU"/>
              </w:rPr>
              <w:t xml:space="preserve"> </w:t>
            </w:r>
            <w:proofErr w:type="spellStart"/>
            <w:r w:rsidRPr="00CD77BB">
              <w:rPr>
                <w:rFonts w:ascii="Times New Roman" w:hAnsi="Times New Roman"/>
                <w:b/>
                <w:sz w:val="24"/>
                <w:szCs w:val="24"/>
                <w:lang w:val="en-US" w:eastAsia="ru-RU"/>
              </w:rPr>
              <w:t>Surdial</w:t>
            </w:r>
            <w:proofErr w:type="spellEnd"/>
            <w:r w:rsidRPr="00CD77BB">
              <w:rPr>
                <w:rFonts w:ascii="Times New Roman" w:hAnsi="Times New Roman"/>
                <w:b/>
                <w:sz w:val="24"/>
                <w:szCs w:val="24"/>
                <w:lang w:val="en-US" w:eastAsia="ru-RU"/>
              </w:rPr>
              <w:t xml:space="preserve"> X </w:t>
            </w:r>
            <w:proofErr w:type="spellStart"/>
            <w:r w:rsidRPr="00CD77BB">
              <w:rPr>
                <w:rFonts w:ascii="Times New Roman" w:hAnsi="Times New Roman"/>
                <w:b/>
                <w:sz w:val="24"/>
                <w:szCs w:val="24"/>
                <w:lang w:val="en-US" w:eastAsia="ru-RU"/>
              </w:rPr>
              <w:t>виробництва</w:t>
            </w:r>
            <w:proofErr w:type="spellEnd"/>
            <w:r w:rsidRPr="00CD77BB">
              <w:rPr>
                <w:rFonts w:ascii="Times New Roman" w:hAnsi="Times New Roman"/>
                <w:b/>
                <w:sz w:val="24"/>
                <w:szCs w:val="24"/>
                <w:lang w:val="en-US" w:eastAsia="ru-RU"/>
              </w:rPr>
              <w:t xml:space="preserve"> </w:t>
            </w:r>
            <w:proofErr w:type="spellStart"/>
            <w:r w:rsidRPr="00CD77BB">
              <w:rPr>
                <w:rFonts w:ascii="Times New Roman" w:hAnsi="Times New Roman"/>
                <w:b/>
                <w:sz w:val="24"/>
                <w:szCs w:val="24"/>
                <w:lang w:val="en-US" w:eastAsia="ru-RU"/>
              </w:rPr>
              <w:t>Nipro</w:t>
            </w:r>
            <w:proofErr w:type="spellEnd"/>
          </w:p>
        </w:tc>
        <w:tc>
          <w:tcPr>
            <w:tcW w:w="1836" w:type="dxa"/>
            <w:tcBorders>
              <w:top w:val="single" w:sz="4" w:space="0" w:color="auto"/>
              <w:left w:val="nil"/>
              <w:bottom w:val="single" w:sz="4" w:space="0" w:color="auto"/>
              <w:right w:val="single" w:sz="4" w:space="0" w:color="auto"/>
            </w:tcBorders>
            <w:shd w:val="clear" w:color="auto" w:fill="auto"/>
            <w:vAlign w:val="center"/>
          </w:tcPr>
          <w:p w:rsidR="00642812" w:rsidRPr="00233B32" w:rsidRDefault="00642812" w:rsidP="00BE2283">
            <w:pPr>
              <w:spacing w:after="0" w:line="240" w:lineRule="auto"/>
              <w:rPr>
                <w:rFonts w:ascii="Times New Roman" w:hAnsi="Times New Roman"/>
                <w:color w:val="000000"/>
                <w:sz w:val="24"/>
                <w:szCs w:val="24"/>
                <w:lang w:eastAsia="ru-RU" w:bidi="he-IL"/>
              </w:rPr>
            </w:pPr>
            <w:r>
              <w:rPr>
                <w:rFonts w:ascii="Times New Roman" w:hAnsi="Times New Roman"/>
                <w:color w:val="000000"/>
                <w:sz w:val="24"/>
                <w:szCs w:val="24"/>
                <w:lang w:eastAsia="ru-RU" w:bidi="he-IL"/>
              </w:rPr>
              <w:t>шт.</w:t>
            </w:r>
          </w:p>
        </w:tc>
        <w:tc>
          <w:tcPr>
            <w:tcW w:w="1177" w:type="dxa"/>
            <w:tcBorders>
              <w:top w:val="single" w:sz="4" w:space="0" w:color="auto"/>
              <w:left w:val="nil"/>
              <w:bottom w:val="single" w:sz="4" w:space="0" w:color="auto"/>
              <w:right w:val="single" w:sz="4" w:space="0" w:color="auto"/>
            </w:tcBorders>
            <w:shd w:val="clear" w:color="auto" w:fill="auto"/>
            <w:vAlign w:val="center"/>
          </w:tcPr>
          <w:p w:rsidR="00642812" w:rsidRPr="00FA7B21" w:rsidRDefault="00642812" w:rsidP="00BE2283">
            <w:pPr>
              <w:spacing w:after="0" w:line="240" w:lineRule="auto"/>
              <w:jc w:val="center"/>
              <w:rPr>
                <w:rFonts w:ascii="Times New Roman" w:hAnsi="Times New Roman"/>
                <w:color w:val="000000"/>
                <w:sz w:val="24"/>
                <w:szCs w:val="24"/>
                <w:lang w:val="ru-RU" w:eastAsia="ru-RU" w:bidi="he-IL"/>
              </w:rPr>
            </w:pPr>
            <w:r>
              <w:rPr>
                <w:rFonts w:ascii="Courier New" w:hAnsi="Courier New" w:cs="Courier New"/>
                <w:b/>
                <w:bCs/>
                <w:color w:val="000000"/>
              </w:rPr>
              <w:t>150</w:t>
            </w:r>
          </w:p>
        </w:tc>
      </w:tr>
    </w:tbl>
    <w:p w:rsidR="00642812" w:rsidRDefault="00642812" w:rsidP="00642812">
      <w:pPr>
        <w:tabs>
          <w:tab w:val="left" w:pos="9195"/>
        </w:tabs>
        <w:spacing w:after="0" w:line="240" w:lineRule="auto"/>
        <w:jc w:val="center"/>
        <w:rPr>
          <w:rFonts w:ascii="Times New Roman" w:hAnsi="Times New Roman"/>
          <w:b/>
          <w:i/>
          <w:iCs/>
          <w:sz w:val="24"/>
          <w:szCs w:val="24"/>
        </w:rPr>
      </w:pPr>
    </w:p>
    <w:p w:rsidR="00642812" w:rsidRDefault="00642812" w:rsidP="00642812">
      <w:pPr>
        <w:tabs>
          <w:tab w:val="left" w:pos="9195"/>
        </w:tabs>
        <w:spacing w:after="0" w:line="240" w:lineRule="auto"/>
        <w:jc w:val="center"/>
        <w:rPr>
          <w:rFonts w:ascii="Times New Roman" w:hAnsi="Times New Roman"/>
          <w:b/>
          <w:i/>
          <w:iCs/>
          <w:sz w:val="24"/>
          <w:szCs w:val="24"/>
        </w:rPr>
      </w:pPr>
      <w:r>
        <w:rPr>
          <w:rFonts w:ascii="Times New Roman" w:hAnsi="Times New Roman"/>
          <w:b/>
          <w:i/>
          <w:iCs/>
          <w:sz w:val="24"/>
          <w:szCs w:val="24"/>
        </w:rPr>
        <w:t>Загальні вимоги</w:t>
      </w:r>
    </w:p>
    <w:p w:rsidR="00642812" w:rsidRDefault="00642812" w:rsidP="005E787E">
      <w:pPr>
        <w:spacing w:after="0" w:line="240" w:lineRule="auto"/>
        <w:ind w:firstLine="708"/>
        <w:jc w:val="both"/>
        <w:rPr>
          <w:rFonts w:ascii="Times New Roman" w:hAnsi="Times New Roman"/>
          <w:sz w:val="24"/>
          <w:szCs w:val="24"/>
        </w:rPr>
      </w:pPr>
      <w:r>
        <w:rPr>
          <w:rFonts w:ascii="Times New Roman" w:hAnsi="Times New Roman"/>
          <w:sz w:val="24"/>
          <w:szCs w:val="24"/>
        </w:rPr>
        <w:t>1. Предмет закупівлі, запропонований Учасником,</w:t>
      </w:r>
      <w:r>
        <w:rPr>
          <w:rFonts w:ascii="Times New Roman" w:hAnsi="Times New Roman"/>
          <w:color w:val="000000"/>
          <w:sz w:val="24"/>
          <w:szCs w:val="24"/>
        </w:rPr>
        <w:t xml:space="preserve">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w:t>
      </w:r>
      <w:r w:rsidR="00BF6498">
        <w:rPr>
          <w:rFonts w:ascii="Times New Roman" w:hAnsi="Times New Roman"/>
          <w:color w:val="000000"/>
          <w:sz w:val="24"/>
          <w:szCs w:val="24"/>
        </w:rPr>
        <w:t>дно вимог</w:t>
      </w:r>
      <w:r w:rsidR="009E76E9">
        <w:rPr>
          <w:rFonts w:ascii="Times New Roman" w:hAnsi="Times New Roman"/>
          <w:color w:val="000000"/>
          <w:sz w:val="24"/>
          <w:szCs w:val="24"/>
        </w:rPr>
        <w:t xml:space="preserve"> технічного регламенту</w:t>
      </w:r>
      <w:r w:rsidR="005E787E">
        <w:rPr>
          <w:rFonts w:ascii="Times New Roman" w:hAnsi="Times New Roman"/>
          <w:color w:val="000000"/>
          <w:sz w:val="24"/>
          <w:szCs w:val="24"/>
        </w:rPr>
        <w:t>.</w:t>
      </w:r>
      <w:r w:rsidR="009E76E9">
        <w:rPr>
          <w:rFonts w:ascii="Times New Roman" w:hAnsi="Times New Roman"/>
          <w:color w:val="000000"/>
          <w:sz w:val="24"/>
          <w:szCs w:val="24"/>
        </w:rPr>
        <w:t xml:space="preserve"> </w:t>
      </w:r>
      <w:r>
        <w:rPr>
          <w:rFonts w:ascii="Times New Roman" w:hAnsi="Times New Roman"/>
          <w:sz w:val="24"/>
          <w:szCs w:val="24"/>
        </w:rPr>
        <w:t xml:space="preserve">Запропоновані учасником медичні </w:t>
      </w:r>
      <w:r>
        <w:rPr>
          <w:rFonts w:ascii="Times New Roman" w:hAnsi="Times New Roman"/>
          <w:sz w:val="24"/>
          <w:szCs w:val="24"/>
        </w:rPr>
        <w:lastRenderedPageBreak/>
        <w:t>вироби повинні відповідати медико-технічним вимогам тендерної документації, про що учасник зазначає в таблиці відповідності, в якій вказується вимога, відповідність («так» чи «ні») та значення параметру запропонованого виробу.</w:t>
      </w:r>
    </w:p>
    <w:p w:rsidR="00642812" w:rsidRDefault="00642812" w:rsidP="00642812">
      <w:pPr>
        <w:numPr>
          <w:ilvl w:val="0"/>
          <w:numId w:val="9"/>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Учасник має надати підтвердження щодо відповідності запропонованих матеріалів вимогам замовника: інструкції з використання, рекламні матеріали, креслення виробів тощо, викладені українською мовою.</w:t>
      </w:r>
    </w:p>
    <w:p w:rsidR="00642812" w:rsidRDefault="00642812" w:rsidP="00642812">
      <w:pPr>
        <w:numPr>
          <w:ilvl w:val="0"/>
          <w:numId w:val="9"/>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Учасник має надати підтвердження від виробника (авторизованого представника виробника) щодо наявності в учасника повноважень на продаж всіх запропонованих товарів  (в тому числі всіх складових комплектів чи наборів – у разі, якщо учасник пропонує комплект чи набір) в Україні (довіреність, лист тощо, підписані посадовою особою виробника чи авторизованого представника виробника з документальним підтвердженням такої авторизації).</w:t>
      </w:r>
    </w:p>
    <w:p w:rsidR="00642812" w:rsidRDefault="00642812" w:rsidP="00642812">
      <w:pPr>
        <w:numPr>
          <w:ilvl w:val="0"/>
          <w:numId w:val="9"/>
        </w:numPr>
        <w:spacing w:before="100" w:beforeAutospacing="1"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Залишковий термін придатності медичних виробів на момент поставки повинен становити не менше 70% від загального терміну.</w:t>
      </w:r>
    </w:p>
    <w:p w:rsidR="00642812" w:rsidRDefault="00642812" w:rsidP="00642812">
      <w:pPr>
        <w:numPr>
          <w:ilvl w:val="0"/>
          <w:numId w:val="9"/>
        </w:numPr>
        <w:spacing w:before="100" w:beforeAutospacing="1" w:after="100" w:afterAutospacing="1" w:line="240" w:lineRule="auto"/>
        <w:rPr>
          <w:rFonts w:ascii="Times New Roman" w:hAnsi="Times New Roman"/>
          <w:sz w:val="24"/>
          <w:szCs w:val="24"/>
          <w:lang w:val="ru-RU" w:eastAsia="ru-RU"/>
        </w:rPr>
      </w:pPr>
      <w:r>
        <w:rPr>
          <w:rFonts w:ascii="Times New Roman" w:hAnsi="Times New Roman"/>
          <w:sz w:val="24"/>
          <w:szCs w:val="24"/>
          <w:lang w:eastAsia="ru-RU"/>
        </w:rPr>
        <w:t>Довідку із зазначенням товаровиробника та країни походження за наступним зразком: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103"/>
      </w:tblGrid>
      <w:tr w:rsidR="00642812" w:rsidTr="00BE2283">
        <w:tc>
          <w:tcPr>
            <w:tcW w:w="4111" w:type="dxa"/>
            <w:tcBorders>
              <w:top w:val="single" w:sz="4" w:space="0" w:color="auto"/>
              <w:left w:val="single" w:sz="4" w:space="0" w:color="auto"/>
              <w:bottom w:val="single" w:sz="4" w:space="0" w:color="auto"/>
              <w:right w:val="single" w:sz="4" w:space="0" w:color="auto"/>
            </w:tcBorders>
          </w:tcPr>
          <w:p w:rsidR="00642812" w:rsidRDefault="00642812" w:rsidP="00BE2283">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Назва запропонованого виробу*</w:t>
            </w:r>
          </w:p>
        </w:tc>
        <w:tc>
          <w:tcPr>
            <w:tcW w:w="5103" w:type="dxa"/>
            <w:tcBorders>
              <w:top w:val="single" w:sz="4" w:space="0" w:color="auto"/>
              <w:left w:val="single" w:sz="4" w:space="0" w:color="auto"/>
              <w:bottom w:val="single" w:sz="4" w:space="0" w:color="auto"/>
              <w:right w:val="single" w:sz="4" w:space="0" w:color="auto"/>
            </w:tcBorders>
          </w:tcPr>
          <w:p w:rsidR="00642812" w:rsidRDefault="00642812" w:rsidP="00BE2283">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Виробник, країна</w:t>
            </w:r>
          </w:p>
        </w:tc>
      </w:tr>
      <w:tr w:rsidR="00642812" w:rsidTr="00BE2283">
        <w:tc>
          <w:tcPr>
            <w:tcW w:w="4111" w:type="dxa"/>
            <w:tcBorders>
              <w:top w:val="single" w:sz="4" w:space="0" w:color="auto"/>
              <w:left w:val="single" w:sz="4" w:space="0" w:color="auto"/>
              <w:bottom w:val="single" w:sz="4" w:space="0" w:color="auto"/>
              <w:right w:val="single" w:sz="4" w:space="0" w:color="auto"/>
            </w:tcBorders>
          </w:tcPr>
          <w:p w:rsidR="00642812" w:rsidRDefault="00642812" w:rsidP="00BE2283">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42812" w:rsidRDefault="00642812" w:rsidP="00BE2283">
            <w:pPr>
              <w:tabs>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tc>
      </w:tr>
    </w:tbl>
    <w:p w:rsidR="00642812" w:rsidRDefault="00642812" w:rsidP="00642812">
      <w:pPr>
        <w:pStyle w:val="msonormalcxspmiddle"/>
        <w:spacing w:before="0" w:beforeAutospacing="0" w:after="0" w:afterAutospacing="0"/>
        <w:ind w:left="720"/>
        <w:contextualSpacing/>
        <w:jc w:val="both"/>
        <w:rPr>
          <w:lang w:val="uk-UA"/>
        </w:rPr>
      </w:pPr>
      <w:r>
        <w:rPr>
          <w:lang w:val="uk-UA"/>
        </w:rPr>
        <w:t>* - всіх запропонованих товарів  (в тому числі всіх складових комплектів чи наборів – у разі, якщо учасник пропонує комплект чи набір).</w:t>
      </w:r>
    </w:p>
    <w:p w:rsidR="00642812" w:rsidRPr="004150A4" w:rsidRDefault="00642812" w:rsidP="00642812">
      <w:pPr>
        <w:ind w:left="709" w:hanging="283"/>
        <w:rPr>
          <w:rFonts w:ascii="Times New Roman" w:hAnsi="Times New Roman"/>
          <w:sz w:val="24"/>
          <w:szCs w:val="24"/>
          <w:lang w:val="ru-RU"/>
        </w:rPr>
      </w:pPr>
      <w:r>
        <w:rPr>
          <w:rFonts w:ascii="Times New Roman" w:hAnsi="Times New Roman"/>
          <w:sz w:val="24"/>
          <w:szCs w:val="24"/>
        </w:rPr>
        <w:t>7. 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tbl>
      <w:tblPr>
        <w:tblW w:w="0" w:type="auto"/>
        <w:tblLayout w:type="fixed"/>
        <w:tblLook w:val="00A0" w:firstRow="1" w:lastRow="0" w:firstColumn="1" w:lastColumn="0" w:noHBand="0" w:noVBand="0"/>
      </w:tblPr>
      <w:tblGrid>
        <w:gridCol w:w="6100"/>
        <w:gridCol w:w="3260"/>
      </w:tblGrid>
      <w:tr w:rsidR="00642812" w:rsidTr="00BE2283">
        <w:trPr>
          <w:trHeight w:val="595"/>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Діалізатори</w:t>
            </w:r>
          </w:p>
        </w:tc>
        <w:tc>
          <w:tcPr>
            <w:tcW w:w="3260" w:type="dxa"/>
            <w:tcBorders>
              <w:top w:val="single" w:sz="4" w:space="0" w:color="auto"/>
              <w:left w:val="nil"/>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b/>
                <w:sz w:val="24"/>
                <w:szCs w:val="24"/>
                <w:lang w:eastAsia="ru-RU"/>
              </w:rPr>
              <w:t xml:space="preserve">Діалізатор </w:t>
            </w:r>
            <w:proofErr w:type="spellStart"/>
            <w:r>
              <w:rPr>
                <w:rFonts w:ascii="Times New Roman" w:eastAsia="Batang" w:hAnsi="Times New Roman"/>
                <w:b/>
                <w:sz w:val="24"/>
                <w:szCs w:val="24"/>
                <w:lang w:eastAsia="ru-RU"/>
              </w:rPr>
              <w:t>середньопоточний</w:t>
            </w:r>
            <w:proofErr w:type="spellEnd"/>
            <w:r>
              <w:rPr>
                <w:rFonts w:ascii="Times New Roman" w:eastAsia="Batang" w:hAnsi="Times New Roman"/>
                <w:b/>
                <w:sz w:val="24"/>
                <w:szCs w:val="24"/>
                <w:lang w:eastAsia="ru-RU"/>
              </w:rPr>
              <w:t xml:space="preserve"> площею 1,3 - </w:t>
            </w:r>
            <w:smartTag w:uri="urn:schemas-microsoft-com:office:smarttags" w:element="metricconverter">
              <w:smartTagPr>
                <w:attr w:name="ProductID" w:val="1,5 м2"/>
              </w:smartTagPr>
              <w:r>
                <w:rPr>
                  <w:rFonts w:ascii="Times New Roman" w:eastAsia="Batang" w:hAnsi="Times New Roman"/>
                  <w:b/>
                  <w:sz w:val="24"/>
                  <w:szCs w:val="24"/>
                  <w:lang w:eastAsia="ru-RU"/>
                </w:rPr>
                <w:t>1,5 м</w:t>
              </w:r>
              <w:r>
                <w:rPr>
                  <w:rFonts w:ascii="Times New Roman" w:eastAsia="Batang" w:hAnsi="Times New Roman"/>
                  <w:b/>
                  <w:sz w:val="24"/>
                  <w:szCs w:val="24"/>
                  <w:vertAlign w:val="superscript"/>
                  <w:lang w:eastAsia="ru-RU"/>
                </w:rPr>
                <w:t>2</w:t>
              </w:r>
            </w:smartTag>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hAnsi="Times New Roman"/>
                <w:b/>
                <w:sz w:val="24"/>
                <w:szCs w:val="24"/>
                <w:lang w:eastAsia="ru-RU"/>
              </w:rPr>
              <w:t>Вимога</w:t>
            </w:r>
            <w:r>
              <w:rPr>
                <w:rFonts w:ascii="Times New Roman" w:hAnsi="Times New Roman"/>
                <w:b/>
                <w:sz w:val="24"/>
                <w:szCs w:val="24"/>
                <w:vertAlign w:val="superscript"/>
                <w:lang w:eastAsia="ru-RU"/>
              </w:rPr>
              <w:t>1</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Кліренс сечовини</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не менше 190 </w:t>
            </w:r>
            <w:r>
              <w:rPr>
                <w:rFonts w:ascii="Times New Roman" w:hAnsi="Times New Roman"/>
                <w:sz w:val="24"/>
                <w:szCs w:val="24"/>
                <w:lang w:eastAsia="ru-RU"/>
              </w:rPr>
              <w:t>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Кліренс креатиніну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не менше 175 </w:t>
            </w:r>
            <w:r>
              <w:rPr>
                <w:rFonts w:ascii="Times New Roman" w:hAnsi="Times New Roman"/>
                <w:sz w:val="24"/>
                <w:szCs w:val="24"/>
                <w:lang w:eastAsia="ru-RU"/>
              </w:rPr>
              <w:t>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Кліренс фосфату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не менше 160 </w:t>
            </w:r>
            <w:r>
              <w:rPr>
                <w:rFonts w:ascii="Times New Roman" w:hAnsi="Times New Roman"/>
                <w:sz w:val="24"/>
                <w:szCs w:val="24"/>
                <w:lang w:eastAsia="ru-RU"/>
              </w:rPr>
              <w:t>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Кліренс вітаміну В</w:t>
            </w:r>
            <w:r>
              <w:rPr>
                <w:rFonts w:ascii="Times New Roman" w:eastAsia="Batang" w:hAnsi="Times New Roman"/>
                <w:sz w:val="24"/>
                <w:szCs w:val="24"/>
                <w:vertAlign w:val="subscript"/>
                <w:lang w:eastAsia="ru-RU"/>
              </w:rPr>
              <w:t>12</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не менше 108 </w:t>
            </w:r>
            <w:r>
              <w:rPr>
                <w:rFonts w:ascii="Times New Roman" w:hAnsi="Times New Roman"/>
                <w:sz w:val="24"/>
                <w:szCs w:val="24"/>
                <w:lang w:eastAsia="ru-RU"/>
              </w:rPr>
              <w:t>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Об’єм заповнення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не більше 95 мл</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Коефіцієнт ультрафільтрації (мл\год • </w:t>
            </w:r>
            <w:proofErr w:type="spellStart"/>
            <w:r>
              <w:rPr>
                <w:rFonts w:ascii="Times New Roman" w:eastAsia="Batang" w:hAnsi="Times New Roman"/>
                <w:sz w:val="24"/>
                <w:szCs w:val="24"/>
                <w:lang w:eastAsia="ru-RU"/>
              </w:rPr>
              <w:t>мм.рт.ст</w:t>
            </w:r>
            <w:proofErr w:type="spellEnd"/>
            <w:r>
              <w:rPr>
                <w:rFonts w:ascii="Times New Roman" w:eastAsia="Batang" w:hAnsi="Times New Roman"/>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від 15,0 до 25,0 </w:t>
            </w:r>
            <w:r>
              <w:rPr>
                <w:rFonts w:ascii="Times New Roman" w:hAnsi="Times New Roman"/>
                <w:sz w:val="24"/>
                <w:szCs w:val="24"/>
                <w:lang w:eastAsia="ru-RU"/>
              </w:rPr>
              <w:t>мл/</w:t>
            </w:r>
            <w:proofErr w:type="spellStart"/>
            <w:r>
              <w:rPr>
                <w:rFonts w:ascii="Times New Roman" w:hAnsi="Times New Roman"/>
                <w:sz w:val="24"/>
                <w:szCs w:val="24"/>
                <w:lang w:eastAsia="ru-RU"/>
              </w:rPr>
              <w:t>годмм.рт.ст</w:t>
            </w:r>
            <w:proofErr w:type="spellEnd"/>
            <w:r>
              <w:rPr>
                <w:rFonts w:ascii="Times New Roman" w:hAnsi="Times New Roman"/>
                <w:sz w:val="24"/>
                <w:szCs w:val="24"/>
                <w:lang w:eastAsia="ru-RU"/>
              </w:rPr>
              <w:t>.</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Стерилізація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hAnsi="Times New Roman"/>
                <w:sz w:val="24"/>
                <w:szCs w:val="24"/>
                <w:lang w:eastAsia="ru-RU"/>
              </w:rPr>
              <w:t>пар або опромінення</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b/>
                <w:sz w:val="24"/>
                <w:szCs w:val="24"/>
                <w:lang w:eastAsia="ru-RU"/>
              </w:rPr>
              <w:t xml:space="preserve">Діалізатор </w:t>
            </w:r>
            <w:proofErr w:type="spellStart"/>
            <w:r>
              <w:rPr>
                <w:rFonts w:ascii="Times New Roman" w:eastAsia="Batang" w:hAnsi="Times New Roman"/>
                <w:b/>
                <w:sz w:val="24"/>
                <w:szCs w:val="24"/>
                <w:lang w:eastAsia="ru-RU"/>
              </w:rPr>
              <w:t>середньопоточний</w:t>
            </w:r>
            <w:proofErr w:type="spellEnd"/>
            <w:r>
              <w:rPr>
                <w:rFonts w:ascii="Times New Roman" w:eastAsia="Batang" w:hAnsi="Times New Roman"/>
                <w:b/>
                <w:sz w:val="24"/>
                <w:szCs w:val="24"/>
                <w:lang w:eastAsia="ru-RU"/>
              </w:rPr>
              <w:t xml:space="preserve"> площею 1,6 - </w:t>
            </w:r>
            <w:smartTag w:uri="urn:schemas-microsoft-com:office:smarttags" w:element="metricconverter">
              <w:smartTagPr>
                <w:attr w:name="ProductID" w:val="1,7 м2"/>
              </w:smartTagPr>
              <w:r>
                <w:rPr>
                  <w:rFonts w:ascii="Times New Roman" w:eastAsia="Batang" w:hAnsi="Times New Roman"/>
                  <w:b/>
                  <w:sz w:val="24"/>
                  <w:szCs w:val="24"/>
                  <w:lang w:eastAsia="ru-RU"/>
                </w:rPr>
                <w:t>1,7 м</w:t>
              </w:r>
              <w:r>
                <w:rPr>
                  <w:rFonts w:ascii="Times New Roman" w:eastAsia="Batang" w:hAnsi="Times New Roman"/>
                  <w:b/>
                  <w:sz w:val="24"/>
                  <w:szCs w:val="24"/>
                  <w:vertAlign w:val="superscript"/>
                  <w:lang w:eastAsia="ru-RU"/>
                </w:rPr>
                <w:t>2</w:t>
              </w:r>
            </w:smartTag>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hAnsi="Times New Roman"/>
                <w:b/>
                <w:sz w:val="24"/>
                <w:szCs w:val="24"/>
                <w:lang w:eastAsia="ru-RU"/>
              </w:rPr>
              <w:t>Вимога</w:t>
            </w:r>
            <w:r>
              <w:rPr>
                <w:rFonts w:ascii="Times New Roman" w:hAnsi="Times New Roman"/>
                <w:b/>
                <w:sz w:val="24"/>
                <w:szCs w:val="24"/>
                <w:vertAlign w:val="superscript"/>
                <w:lang w:eastAsia="ru-RU"/>
              </w:rPr>
              <w:t>1</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Кліренс сечовини</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не менше 195 </w:t>
            </w:r>
            <w:r>
              <w:rPr>
                <w:rFonts w:ascii="Times New Roman" w:hAnsi="Times New Roman"/>
                <w:sz w:val="24"/>
                <w:szCs w:val="24"/>
                <w:lang w:eastAsia="ru-RU"/>
              </w:rPr>
              <w:t>мл/хв</w:t>
            </w:r>
          </w:p>
        </w:tc>
      </w:tr>
      <w:tr w:rsidR="00642812" w:rsidTr="00BE2283">
        <w:trPr>
          <w:trHeight w:val="39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Кліренс креатиніну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не менше 183</w:t>
            </w:r>
            <w:r>
              <w:rPr>
                <w:rFonts w:ascii="Times New Roman" w:hAnsi="Times New Roman"/>
                <w:sz w:val="24"/>
                <w:szCs w:val="24"/>
                <w:lang w:eastAsia="ru-RU"/>
              </w:rPr>
              <w:t>мл/хв</w:t>
            </w:r>
          </w:p>
        </w:tc>
      </w:tr>
      <w:tr w:rsidR="00642812" w:rsidTr="00BE2283">
        <w:trPr>
          <w:trHeight w:val="39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proofErr w:type="spellStart"/>
            <w:r>
              <w:rPr>
                <w:rFonts w:ascii="Times New Roman" w:eastAsia="Batang" w:hAnsi="Times New Roman"/>
                <w:sz w:val="24"/>
                <w:szCs w:val="24"/>
                <w:lang w:eastAsia="ru-RU"/>
              </w:rPr>
              <w:t>Клірен</w:t>
            </w:r>
            <w:proofErr w:type="spellEnd"/>
            <w:r>
              <w:rPr>
                <w:rFonts w:ascii="Times New Roman" w:eastAsia="Batang" w:hAnsi="Times New Roman"/>
                <w:sz w:val="24"/>
                <w:szCs w:val="24"/>
                <w:lang w:eastAsia="ru-RU"/>
              </w:rPr>
              <w:t>* фосфату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не менше 170 </w:t>
            </w:r>
            <w:r>
              <w:rPr>
                <w:rFonts w:ascii="Times New Roman" w:hAnsi="Times New Roman"/>
                <w:sz w:val="24"/>
                <w:szCs w:val="24"/>
                <w:lang w:eastAsia="ru-RU"/>
              </w:rPr>
              <w:t>мл/хв</w:t>
            </w:r>
          </w:p>
        </w:tc>
      </w:tr>
      <w:tr w:rsidR="00642812" w:rsidTr="00BE2283">
        <w:trPr>
          <w:trHeight w:val="39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Кліренс вітаміну В</w:t>
            </w:r>
            <w:r>
              <w:rPr>
                <w:rFonts w:ascii="Times New Roman" w:eastAsia="Batang" w:hAnsi="Times New Roman"/>
                <w:sz w:val="24"/>
                <w:szCs w:val="24"/>
                <w:vertAlign w:val="subscript"/>
                <w:lang w:eastAsia="ru-RU"/>
              </w:rPr>
              <w:t>12</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не менше 120 </w:t>
            </w:r>
            <w:r>
              <w:rPr>
                <w:rFonts w:ascii="Times New Roman" w:hAnsi="Times New Roman"/>
                <w:sz w:val="24"/>
                <w:szCs w:val="24"/>
                <w:lang w:eastAsia="ru-RU"/>
              </w:rPr>
              <w:t>мл/хв</w:t>
            </w:r>
          </w:p>
        </w:tc>
      </w:tr>
      <w:tr w:rsidR="00642812" w:rsidTr="00BE2283">
        <w:trPr>
          <w:trHeight w:val="39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Об’єм заповнення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не більше 110 мл</w:t>
            </w:r>
          </w:p>
        </w:tc>
      </w:tr>
      <w:tr w:rsidR="00642812" w:rsidTr="00BE2283">
        <w:trPr>
          <w:trHeight w:val="39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Коефіцієнт ультрафільтрації (мл\год • </w:t>
            </w:r>
            <w:proofErr w:type="spellStart"/>
            <w:r>
              <w:rPr>
                <w:rFonts w:ascii="Times New Roman" w:eastAsia="Batang" w:hAnsi="Times New Roman"/>
                <w:sz w:val="24"/>
                <w:szCs w:val="24"/>
                <w:lang w:eastAsia="ru-RU"/>
              </w:rPr>
              <w:t>мм.рт.ст</w:t>
            </w:r>
            <w:proofErr w:type="spellEnd"/>
            <w:r>
              <w:rPr>
                <w:rFonts w:ascii="Times New Roman" w:eastAsia="Batang" w:hAnsi="Times New Roman"/>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від 20,0 до 30,0 </w:t>
            </w:r>
            <w:r>
              <w:rPr>
                <w:rFonts w:ascii="Times New Roman" w:hAnsi="Times New Roman"/>
                <w:sz w:val="24"/>
                <w:szCs w:val="24"/>
                <w:lang w:eastAsia="ru-RU"/>
              </w:rPr>
              <w:t>мл/</w:t>
            </w:r>
            <w:proofErr w:type="spellStart"/>
            <w:r>
              <w:rPr>
                <w:rFonts w:ascii="Times New Roman" w:hAnsi="Times New Roman"/>
                <w:sz w:val="24"/>
                <w:szCs w:val="24"/>
                <w:lang w:eastAsia="ru-RU"/>
              </w:rPr>
              <w:t>годмм.рт.ст</w:t>
            </w:r>
            <w:proofErr w:type="spellEnd"/>
            <w:r>
              <w:rPr>
                <w:rFonts w:ascii="Times New Roman" w:hAnsi="Times New Roman"/>
                <w:sz w:val="24"/>
                <w:szCs w:val="24"/>
                <w:lang w:eastAsia="ru-RU"/>
              </w:rPr>
              <w:t>.</w:t>
            </w:r>
          </w:p>
        </w:tc>
      </w:tr>
      <w:tr w:rsidR="00642812" w:rsidTr="00BE2283">
        <w:trPr>
          <w:trHeight w:val="39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Стерилізація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hAnsi="Times New Roman"/>
                <w:sz w:val="24"/>
                <w:szCs w:val="24"/>
                <w:lang w:eastAsia="ru-RU"/>
              </w:rPr>
              <w:t>пар або опромінення</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b/>
                <w:sz w:val="24"/>
                <w:szCs w:val="24"/>
                <w:lang w:eastAsia="ru-RU"/>
              </w:rPr>
              <w:t xml:space="preserve">Діалізатор </w:t>
            </w:r>
            <w:proofErr w:type="spellStart"/>
            <w:r>
              <w:rPr>
                <w:rFonts w:ascii="Times New Roman" w:eastAsia="Batang" w:hAnsi="Times New Roman"/>
                <w:b/>
                <w:sz w:val="24"/>
                <w:szCs w:val="24"/>
                <w:lang w:eastAsia="ru-RU"/>
              </w:rPr>
              <w:t>середньопоточний</w:t>
            </w:r>
            <w:proofErr w:type="spellEnd"/>
            <w:r>
              <w:rPr>
                <w:rFonts w:ascii="Times New Roman" w:eastAsia="Batang" w:hAnsi="Times New Roman"/>
                <w:b/>
                <w:sz w:val="24"/>
                <w:szCs w:val="24"/>
                <w:lang w:eastAsia="ru-RU"/>
              </w:rPr>
              <w:t xml:space="preserve"> площею 1,9 - </w:t>
            </w:r>
            <w:smartTag w:uri="urn:schemas-microsoft-com:office:smarttags" w:element="metricconverter">
              <w:smartTagPr>
                <w:attr w:name="ProductID" w:val="2,0 м2"/>
              </w:smartTagPr>
              <w:r>
                <w:rPr>
                  <w:rFonts w:ascii="Times New Roman" w:eastAsia="Batang" w:hAnsi="Times New Roman"/>
                  <w:b/>
                  <w:sz w:val="24"/>
                  <w:szCs w:val="24"/>
                  <w:lang w:eastAsia="ru-RU"/>
                </w:rPr>
                <w:t>2,0 м</w:t>
              </w:r>
              <w:r>
                <w:rPr>
                  <w:rFonts w:ascii="Times New Roman" w:eastAsia="Batang" w:hAnsi="Times New Roman"/>
                  <w:b/>
                  <w:sz w:val="24"/>
                  <w:szCs w:val="24"/>
                  <w:vertAlign w:val="superscript"/>
                  <w:lang w:eastAsia="ru-RU"/>
                </w:rPr>
                <w:t>2</w:t>
              </w:r>
            </w:smartTag>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b/>
                <w:sz w:val="24"/>
                <w:szCs w:val="24"/>
                <w:lang w:eastAsia="ru-RU"/>
              </w:rPr>
            </w:pPr>
            <w:r>
              <w:rPr>
                <w:rFonts w:ascii="Times New Roman" w:eastAsia="Batang" w:hAnsi="Times New Roman"/>
                <w:b/>
                <w:sz w:val="24"/>
                <w:szCs w:val="24"/>
                <w:lang w:eastAsia="ru-RU"/>
              </w:rPr>
              <w:t>Вимога</w:t>
            </w:r>
            <w:r>
              <w:rPr>
                <w:rFonts w:ascii="Times New Roman" w:eastAsia="Batang" w:hAnsi="Times New Roman"/>
                <w:b/>
                <w:sz w:val="24"/>
                <w:szCs w:val="24"/>
                <w:vertAlign w:val="superscript"/>
                <w:lang w:eastAsia="ru-RU"/>
              </w:rPr>
              <w:t>2</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Кліренс сечовини</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не менше 269</w:t>
            </w:r>
            <w:r>
              <w:rPr>
                <w:rFonts w:ascii="Times New Roman" w:hAnsi="Times New Roman"/>
                <w:sz w:val="24"/>
                <w:szCs w:val="24"/>
                <w:lang w:eastAsia="ru-RU"/>
              </w:rPr>
              <w:t>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Кліренс креатиніну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не менше 246</w:t>
            </w:r>
            <w:r>
              <w:rPr>
                <w:rFonts w:ascii="Times New Roman" w:hAnsi="Times New Roman"/>
                <w:sz w:val="24"/>
                <w:szCs w:val="24"/>
                <w:lang w:eastAsia="ru-RU"/>
              </w:rPr>
              <w:t>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Кліренс фосфату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не менше 230</w:t>
            </w:r>
            <w:r>
              <w:rPr>
                <w:rFonts w:ascii="Times New Roman" w:hAnsi="Times New Roman"/>
                <w:sz w:val="24"/>
                <w:szCs w:val="24"/>
                <w:lang w:eastAsia="ru-RU"/>
              </w:rPr>
              <w:t>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Кліренс вітаміну В</w:t>
            </w:r>
            <w:r>
              <w:rPr>
                <w:rFonts w:ascii="Times New Roman" w:eastAsia="Batang" w:hAnsi="Times New Roman"/>
                <w:sz w:val="24"/>
                <w:szCs w:val="24"/>
                <w:vertAlign w:val="subscript"/>
                <w:lang w:eastAsia="ru-RU"/>
              </w:rPr>
              <w:t>12</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не менше 148</w:t>
            </w:r>
            <w:r>
              <w:rPr>
                <w:rFonts w:ascii="Times New Roman" w:hAnsi="Times New Roman"/>
                <w:sz w:val="24"/>
                <w:szCs w:val="24"/>
                <w:lang w:eastAsia="ru-RU"/>
              </w:rPr>
              <w:t>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lastRenderedPageBreak/>
              <w:t>Об’єм заповнення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не більше 120 </w:t>
            </w:r>
            <w:r>
              <w:rPr>
                <w:rFonts w:ascii="Times New Roman" w:hAnsi="Times New Roman"/>
                <w:sz w:val="24"/>
                <w:szCs w:val="24"/>
                <w:lang w:eastAsia="ru-RU"/>
              </w:rPr>
              <w:t>мл</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Коефіцієнт ультрафільтрації (мл\год • </w:t>
            </w:r>
            <w:proofErr w:type="spellStart"/>
            <w:r>
              <w:rPr>
                <w:rFonts w:ascii="Times New Roman" w:eastAsia="Batang" w:hAnsi="Times New Roman"/>
                <w:sz w:val="24"/>
                <w:szCs w:val="24"/>
                <w:lang w:eastAsia="ru-RU"/>
              </w:rPr>
              <w:t>мм.рт.ст</w:t>
            </w:r>
            <w:proofErr w:type="spellEnd"/>
            <w:r>
              <w:rPr>
                <w:rFonts w:ascii="Times New Roman" w:eastAsia="Batang" w:hAnsi="Times New Roman"/>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eastAsia="Batang" w:hAnsi="Times New Roman"/>
                <w:sz w:val="24"/>
                <w:szCs w:val="24"/>
                <w:lang w:eastAsia="ru-RU"/>
              </w:rPr>
              <w:t xml:space="preserve">від 25,0 до 35,0 </w:t>
            </w:r>
            <w:r>
              <w:rPr>
                <w:rFonts w:ascii="Times New Roman" w:hAnsi="Times New Roman"/>
                <w:sz w:val="24"/>
                <w:szCs w:val="24"/>
                <w:lang w:eastAsia="ru-RU"/>
              </w:rPr>
              <w:t>мл/</w:t>
            </w:r>
            <w:proofErr w:type="spellStart"/>
            <w:r>
              <w:rPr>
                <w:rFonts w:ascii="Times New Roman" w:hAnsi="Times New Roman"/>
                <w:sz w:val="24"/>
                <w:szCs w:val="24"/>
                <w:lang w:eastAsia="ru-RU"/>
              </w:rPr>
              <w:t>годмм.рт.ст</w:t>
            </w:r>
            <w:proofErr w:type="spellEnd"/>
            <w:r>
              <w:rPr>
                <w:rFonts w:ascii="Times New Roman" w:hAnsi="Times New Roman"/>
                <w:sz w:val="24"/>
                <w:szCs w:val="24"/>
                <w:lang w:eastAsia="ru-RU"/>
              </w:rPr>
              <w:t>.</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b/>
                <w:sz w:val="24"/>
                <w:szCs w:val="24"/>
                <w:lang w:eastAsia="ru-RU"/>
              </w:rPr>
            </w:pPr>
            <w:r>
              <w:rPr>
                <w:rFonts w:ascii="Times New Roman" w:eastAsia="Batang" w:hAnsi="Times New Roman"/>
                <w:b/>
                <w:sz w:val="24"/>
                <w:szCs w:val="24"/>
                <w:lang w:eastAsia="ru-RU"/>
              </w:rPr>
              <w:t>Стерилізація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spacing w:after="0" w:line="240" w:lineRule="auto"/>
              <w:rPr>
                <w:rFonts w:ascii="Times New Roman" w:eastAsia="Batang" w:hAnsi="Times New Roman"/>
                <w:sz w:val="24"/>
                <w:szCs w:val="24"/>
                <w:lang w:eastAsia="ru-RU"/>
              </w:rPr>
            </w:pPr>
            <w:r>
              <w:rPr>
                <w:rFonts w:ascii="Times New Roman" w:hAnsi="Times New Roman"/>
                <w:sz w:val="24"/>
                <w:szCs w:val="24"/>
                <w:lang w:eastAsia="ru-RU"/>
              </w:rPr>
              <w:t>пар або опромінення</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b/>
                <w:sz w:val="24"/>
                <w:szCs w:val="24"/>
                <w:lang w:eastAsia="ru-RU"/>
              </w:rPr>
            </w:pPr>
            <w:r w:rsidRPr="008F15B4">
              <w:rPr>
                <w:rFonts w:ascii="Times New Roman" w:eastAsia="Batang" w:hAnsi="Times New Roman"/>
                <w:b/>
                <w:sz w:val="24"/>
                <w:szCs w:val="24"/>
                <w:lang w:eastAsia="ru-RU"/>
              </w:rPr>
              <w:t xml:space="preserve">Діалізатор </w:t>
            </w:r>
            <w:proofErr w:type="spellStart"/>
            <w:r w:rsidRPr="008F15B4">
              <w:rPr>
                <w:rFonts w:ascii="Times New Roman" w:eastAsia="Batang" w:hAnsi="Times New Roman"/>
                <w:b/>
                <w:sz w:val="24"/>
                <w:szCs w:val="24"/>
                <w:lang w:eastAsia="ru-RU"/>
              </w:rPr>
              <w:t>високопоточний</w:t>
            </w:r>
            <w:proofErr w:type="spellEnd"/>
            <w:r w:rsidRPr="008F15B4">
              <w:rPr>
                <w:rFonts w:ascii="Times New Roman" w:eastAsia="Batang" w:hAnsi="Times New Roman"/>
                <w:b/>
                <w:sz w:val="24"/>
                <w:szCs w:val="24"/>
                <w:lang w:eastAsia="ru-RU"/>
              </w:rPr>
              <w:t xml:space="preserve"> площею 1,3 </w:t>
            </w:r>
            <w:r w:rsidRPr="008F15B4">
              <w:rPr>
                <w:rFonts w:ascii="Times New Roman" w:eastAsia="Batang" w:hAnsi="Times New Roman"/>
                <w:b/>
                <w:sz w:val="24"/>
                <w:szCs w:val="24"/>
                <w:lang w:eastAsia="ru-RU"/>
              </w:rPr>
              <w:noBreakHyphen/>
              <w:t>1,</w:t>
            </w:r>
            <w:r w:rsidRPr="009003C0">
              <w:rPr>
                <w:rFonts w:ascii="Times New Roman" w:eastAsia="Batang" w:hAnsi="Times New Roman"/>
                <w:b/>
                <w:sz w:val="24"/>
                <w:szCs w:val="24"/>
                <w:lang w:val="ru-RU" w:eastAsia="ru-RU"/>
              </w:rPr>
              <w:t>5</w:t>
            </w:r>
            <w:r w:rsidRPr="008F15B4">
              <w:rPr>
                <w:rFonts w:ascii="Times New Roman" w:eastAsia="Batang" w:hAnsi="Times New Roman"/>
                <w:b/>
                <w:sz w:val="24"/>
                <w:szCs w:val="24"/>
                <w:lang w:eastAsia="ru-RU"/>
              </w:rPr>
              <w:t xml:space="preserve"> м</w:t>
            </w:r>
            <w:r w:rsidRPr="001E1593">
              <w:rPr>
                <w:rFonts w:ascii="Times New Roman" w:eastAsia="Batang" w:hAnsi="Times New Roman"/>
                <w:b/>
                <w:sz w:val="24"/>
                <w:szCs w:val="24"/>
                <w:vertAlign w:val="superscript"/>
                <w:lang w:eastAsia="ru-RU"/>
              </w:rPr>
              <w:t>2</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hAnsi="Times New Roman"/>
                <w:b/>
                <w:sz w:val="24"/>
                <w:szCs w:val="24"/>
                <w:lang w:eastAsia="ru-RU"/>
              </w:rPr>
            </w:pPr>
            <w:r w:rsidRPr="008F15B4">
              <w:rPr>
                <w:rFonts w:ascii="Times New Roman" w:hAnsi="Times New Roman"/>
                <w:b/>
                <w:sz w:val="24"/>
                <w:szCs w:val="24"/>
                <w:lang w:eastAsia="ru-RU"/>
              </w:rPr>
              <w:t>Вимога</w:t>
            </w:r>
            <w:r w:rsidRPr="008F15B4">
              <w:rPr>
                <w:rFonts w:ascii="Times New Roman" w:hAnsi="Times New Roman"/>
                <w:b/>
                <w:sz w:val="24"/>
                <w:szCs w:val="24"/>
                <w:vertAlign w:val="superscript"/>
                <w:lang w:eastAsia="ru-RU"/>
              </w:rPr>
              <w:t>1</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сечовини</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не менше 190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креатиніну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не менше 18</w:t>
            </w:r>
            <w:r>
              <w:rPr>
                <w:rFonts w:ascii="Times New Roman" w:hAnsi="Times New Roman"/>
                <w:sz w:val="24"/>
                <w:szCs w:val="24"/>
                <w:lang w:eastAsia="ru-RU"/>
              </w:rPr>
              <w:t>3</w:t>
            </w:r>
            <w:r w:rsidRPr="006E72DA">
              <w:rPr>
                <w:rFonts w:ascii="Times New Roman" w:hAnsi="Times New Roman"/>
                <w:sz w:val="24"/>
                <w:szCs w:val="24"/>
                <w:lang w:eastAsia="ru-RU"/>
              </w:rPr>
              <w:t xml:space="preserve">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фосфату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Pr>
                <w:rFonts w:ascii="Times New Roman" w:hAnsi="Times New Roman"/>
                <w:sz w:val="24"/>
                <w:szCs w:val="24"/>
                <w:lang w:eastAsia="ru-RU"/>
              </w:rPr>
              <w:t>не менше 175</w:t>
            </w:r>
            <w:r w:rsidRPr="006E72DA">
              <w:rPr>
                <w:rFonts w:ascii="Times New Roman" w:hAnsi="Times New Roman"/>
                <w:sz w:val="24"/>
                <w:szCs w:val="24"/>
                <w:lang w:eastAsia="ru-RU"/>
              </w:rPr>
              <w:t xml:space="preserve">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вітаміну В12</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Pr>
                <w:rFonts w:ascii="Times New Roman" w:hAnsi="Times New Roman"/>
                <w:sz w:val="24"/>
                <w:szCs w:val="24"/>
                <w:lang w:eastAsia="ru-RU"/>
              </w:rPr>
              <w:t>не менше 120</w:t>
            </w:r>
            <w:r w:rsidRPr="006E72DA">
              <w:rPr>
                <w:rFonts w:ascii="Times New Roman" w:hAnsi="Times New Roman"/>
                <w:sz w:val="24"/>
                <w:szCs w:val="24"/>
                <w:lang w:eastAsia="ru-RU"/>
              </w:rPr>
              <w:t xml:space="preserve">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Об’єм заповнення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 xml:space="preserve">не більше </w:t>
            </w:r>
            <w:r>
              <w:rPr>
                <w:rFonts w:ascii="Times New Roman" w:hAnsi="Times New Roman"/>
                <w:sz w:val="24"/>
                <w:szCs w:val="24"/>
                <w:lang w:eastAsia="ru-RU"/>
              </w:rPr>
              <w:t>100</w:t>
            </w:r>
            <w:r w:rsidRPr="006E72DA">
              <w:rPr>
                <w:rFonts w:ascii="Times New Roman" w:hAnsi="Times New Roman"/>
                <w:sz w:val="24"/>
                <w:szCs w:val="24"/>
                <w:lang w:eastAsia="ru-RU"/>
              </w:rPr>
              <w:t xml:space="preserve"> мл</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Коефіцієнт ультрафільтрації</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Pr>
                <w:rFonts w:ascii="Times New Roman" w:hAnsi="Times New Roman"/>
                <w:sz w:val="24"/>
                <w:szCs w:val="24"/>
                <w:lang w:eastAsia="ru-RU"/>
              </w:rPr>
              <w:t>від 45</w:t>
            </w:r>
            <w:r w:rsidRPr="006E72DA">
              <w:rPr>
                <w:rFonts w:ascii="Times New Roman" w:hAnsi="Times New Roman"/>
                <w:sz w:val="24"/>
                <w:szCs w:val="24"/>
                <w:lang w:eastAsia="ru-RU"/>
              </w:rPr>
              <w:t xml:space="preserve"> до </w:t>
            </w:r>
            <w:r>
              <w:rPr>
                <w:rFonts w:ascii="Times New Roman" w:hAnsi="Times New Roman"/>
                <w:sz w:val="24"/>
                <w:szCs w:val="24"/>
                <w:lang w:eastAsia="ru-RU"/>
              </w:rPr>
              <w:t>70</w:t>
            </w:r>
            <w:r w:rsidRPr="006E72DA">
              <w:rPr>
                <w:rFonts w:ascii="Times New Roman" w:hAnsi="Times New Roman"/>
                <w:sz w:val="24"/>
                <w:szCs w:val="24"/>
                <w:lang w:eastAsia="ru-RU"/>
              </w:rPr>
              <w:t xml:space="preserve"> мл/</w:t>
            </w:r>
            <w:proofErr w:type="spellStart"/>
            <w:r w:rsidRPr="006E72DA">
              <w:rPr>
                <w:rFonts w:ascii="Times New Roman" w:hAnsi="Times New Roman"/>
                <w:sz w:val="24"/>
                <w:szCs w:val="24"/>
                <w:lang w:eastAsia="ru-RU"/>
              </w:rPr>
              <w:t>годмм.рт.ст</w:t>
            </w:r>
            <w:proofErr w:type="spellEnd"/>
            <w:r w:rsidRPr="006E72DA">
              <w:rPr>
                <w:rFonts w:ascii="Times New Roman" w:hAnsi="Times New Roman"/>
                <w:sz w:val="24"/>
                <w:szCs w:val="24"/>
                <w:lang w:eastAsia="ru-RU"/>
              </w:rPr>
              <w:t>.</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Стерилізація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пар або опромінення</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b/>
                <w:sz w:val="24"/>
                <w:szCs w:val="24"/>
                <w:lang w:eastAsia="ru-RU"/>
              </w:rPr>
            </w:pPr>
            <w:r w:rsidRPr="008F15B4">
              <w:rPr>
                <w:rFonts w:ascii="Times New Roman" w:eastAsia="Batang" w:hAnsi="Times New Roman"/>
                <w:b/>
                <w:sz w:val="24"/>
                <w:szCs w:val="24"/>
                <w:lang w:eastAsia="ru-RU"/>
              </w:rPr>
              <w:t xml:space="preserve">Діалізатор </w:t>
            </w:r>
            <w:proofErr w:type="spellStart"/>
            <w:r w:rsidRPr="008F15B4">
              <w:rPr>
                <w:rFonts w:ascii="Times New Roman" w:eastAsia="Batang" w:hAnsi="Times New Roman"/>
                <w:b/>
                <w:sz w:val="24"/>
                <w:szCs w:val="24"/>
                <w:lang w:eastAsia="ru-RU"/>
              </w:rPr>
              <w:t>високопоточний</w:t>
            </w:r>
            <w:proofErr w:type="spellEnd"/>
            <w:r w:rsidRPr="008F15B4">
              <w:rPr>
                <w:rFonts w:ascii="Times New Roman" w:eastAsia="Batang" w:hAnsi="Times New Roman"/>
                <w:b/>
                <w:sz w:val="24"/>
                <w:szCs w:val="24"/>
                <w:lang w:eastAsia="ru-RU"/>
              </w:rPr>
              <w:t xml:space="preserve"> площею 1,</w:t>
            </w:r>
            <w:r w:rsidRPr="009003C0">
              <w:rPr>
                <w:rFonts w:ascii="Times New Roman" w:eastAsia="Batang" w:hAnsi="Times New Roman"/>
                <w:b/>
                <w:sz w:val="24"/>
                <w:szCs w:val="24"/>
                <w:lang w:val="ru-RU" w:eastAsia="ru-RU"/>
              </w:rPr>
              <w:t>6</w:t>
            </w:r>
            <w:r w:rsidRPr="008F15B4">
              <w:rPr>
                <w:rFonts w:ascii="Times New Roman" w:eastAsia="Batang" w:hAnsi="Times New Roman"/>
                <w:b/>
                <w:sz w:val="24"/>
                <w:szCs w:val="24"/>
                <w:lang w:eastAsia="ru-RU"/>
              </w:rPr>
              <w:t> </w:t>
            </w:r>
            <w:r w:rsidRPr="008F15B4">
              <w:rPr>
                <w:rFonts w:ascii="Times New Roman" w:eastAsia="Batang" w:hAnsi="Times New Roman"/>
                <w:b/>
                <w:sz w:val="24"/>
                <w:szCs w:val="24"/>
                <w:lang w:eastAsia="ru-RU"/>
              </w:rPr>
              <w:noBreakHyphen/>
              <w:t>1,</w:t>
            </w:r>
            <w:r w:rsidRPr="009003C0">
              <w:rPr>
                <w:rFonts w:ascii="Times New Roman" w:eastAsia="Batang" w:hAnsi="Times New Roman"/>
                <w:b/>
                <w:sz w:val="24"/>
                <w:szCs w:val="24"/>
                <w:lang w:val="ru-RU" w:eastAsia="ru-RU"/>
              </w:rPr>
              <w:t>7</w:t>
            </w:r>
            <w:r w:rsidRPr="008F15B4">
              <w:rPr>
                <w:rFonts w:ascii="Times New Roman" w:eastAsia="Batang" w:hAnsi="Times New Roman"/>
                <w:b/>
                <w:sz w:val="24"/>
                <w:szCs w:val="24"/>
                <w:lang w:eastAsia="ru-RU"/>
              </w:rPr>
              <w:t xml:space="preserve"> м</w:t>
            </w:r>
            <w:r w:rsidRPr="001E1593">
              <w:rPr>
                <w:rFonts w:ascii="Times New Roman" w:eastAsia="Batang" w:hAnsi="Times New Roman"/>
                <w:b/>
                <w:sz w:val="24"/>
                <w:szCs w:val="24"/>
                <w:vertAlign w:val="superscript"/>
                <w:lang w:eastAsia="ru-RU"/>
              </w:rPr>
              <w:t>2</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hAnsi="Times New Roman"/>
                <w:sz w:val="24"/>
                <w:szCs w:val="24"/>
                <w:lang w:eastAsia="ru-RU"/>
              </w:rPr>
            </w:pPr>
            <w:r w:rsidRPr="008F15B4">
              <w:rPr>
                <w:rFonts w:ascii="Times New Roman" w:hAnsi="Times New Roman"/>
                <w:b/>
                <w:sz w:val="24"/>
                <w:szCs w:val="24"/>
                <w:lang w:eastAsia="ru-RU"/>
              </w:rPr>
              <w:t>Вимога</w:t>
            </w:r>
            <w:r w:rsidRPr="008F15B4">
              <w:rPr>
                <w:rFonts w:ascii="Times New Roman" w:hAnsi="Times New Roman"/>
                <w:b/>
                <w:sz w:val="24"/>
                <w:szCs w:val="24"/>
                <w:vertAlign w:val="superscript"/>
                <w:lang w:eastAsia="ru-RU"/>
              </w:rPr>
              <w:t>1</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сечовини</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не менше 195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креатиніну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не менше 1</w:t>
            </w:r>
            <w:r>
              <w:rPr>
                <w:rFonts w:ascii="Times New Roman" w:hAnsi="Times New Roman"/>
                <w:sz w:val="24"/>
                <w:szCs w:val="24"/>
                <w:lang w:eastAsia="ru-RU"/>
              </w:rPr>
              <w:t>85</w:t>
            </w:r>
            <w:r w:rsidRPr="006E72DA">
              <w:rPr>
                <w:rFonts w:ascii="Times New Roman" w:hAnsi="Times New Roman"/>
                <w:sz w:val="24"/>
                <w:szCs w:val="24"/>
                <w:lang w:eastAsia="ru-RU"/>
              </w:rPr>
              <w:t xml:space="preserve">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фосфату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не менше 180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вітаміну В12</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Pr>
                <w:rFonts w:ascii="Times New Roman" w:hAnsi="Times New Roman"/>
                <w:sz w:val="24"/>
                <w:szCs w:val="24"/>
                <w:lang w:eastAsia="ru-RU"/>
              </w:rPr>
              <w:t>не менше 128</w:t>
            </w:r>
            <w:r w:rsidRPr="006E72DA">
              <w:rPr>
                <w:rFonts w:ascii="Times New Roman" w:hAnsi="Times New Roman"/>
                <w:sz w:val="24"/>
                <w:szCs w:val="24"/>
                <w:lang w:eastAsia="ru-RU"/>
              </w:rPr>
              <w:t xml:space="preserve">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1E1593" w:rsidRDefault="00642812" w:rsidP="00BE2283">
            <w:pPr>
              <w:spacing w:after="0" w:line="240" w:lineRule="auto"/>
              <w:rPr>
                <w:rFonts w:ascii="Times New Roman" w:eastAsia="Batang" w:hAnsi="Times New Roman"/>
                <w:sz w:val="24"/>
                <w:szCs w:val="24"/>
                <w:lang w:eastAsia="ru-RU"/>
              </w:rPr>
            </w:pPr>
            <w:r w:rsidRPr="001E1593">
              <w:rPr>
                <w:rFonts w:ascii="Times New Roman" w:eastAsia="Batang" w:hAnsi="Times New Roman"/>
                <w:sz w:val="24"/>
                <w:szCs w:val="24"/>
                <w:lang w:eastAsia="ru-RU"/>
              </w:rPr>
              <w:t>Об’єм заповнення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1E1593" w:rsidRDefault="00642812" w:rsidP="00BE2283">
            <w:pPr>
              <w:spacing w:after="0" w:line="240" w:lineRule="auto"/>
              <w:rPr>
                <w:rFonts w:ascii="Times New Roman" w:hAnsi="Times New Roman"/>
                <w:sz w:val="24"/>
                <w:szCs w:val="24"/>
                <w:lang w:eastAsia="ru-RU"/>
              </w:rPr>
            </w:pPr>
            <w:r w:rsidRPr="001E1593">
              <w:rPr>
                <w:rFonts w:ascii="Times New Roman" w:hAnsi="Times New Roman"/>
                <w:sz w:val="24"/>
                <w:szCs w:val="24"/>
                <w:lang w:eastAsia="ru-RU"/>
              </w:rPr>
              <w:t>не більше110 мл</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Коефіцієнт ультрафільтрації</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 xml:space="preserve">від </w:t>
            </w:r>
            <w:r>
              <w:rPr>
                <w:rFonts w:ascii="Times New Roman" w:hAnsi="Times New Roman"/>
                <w:sz w:val="24"/>
                <w:szCs w:val="24"/>
                <w:lang w:eastAsia="ru-RU"/>
              </w:rPr>
              <w:t>50</w:t>
            </w:r>
            <w:r w:rsidRPr="006E72DA">
              <w:rPr>
                <w:rFonts w:ascii="Times New Roman" w:hAnsi="Times New Roman"/>
                <w:sz w:val="24"/>
                <w:szCs w:val="24"/>
                <w:lang w:eastAsia="ru-RU"/>
              </w:rPr>
              <w:t xml:space="preserve"> до </w:t>
            </w:r>
            <w:r>
              <w:rPr>
                <w:rFonts w:ascii="Times New Roman" w:hAnsi="Times New Roman"/>
                <w:sz w:val="24"/>
                <w:szCs w:val="24"/>
                <w:lang w:eastAsia="ru-RU"/>
              </w:rPr>
              <w:t>75</w:t>
            </w:r>
            <w:r w:rsidRPr="006E72DA">
              <w:rPr>
                <w:rFonts w:ascii="Times New Roman" w:hAnsi="Times New Roman"/>
                <w:sz w:val="24"/>
                <w:szCs w:val="24"/>
                <w:lang w:eastAsia="ru-RU"/>
              </w:rPr>
              <w:t xml:space="preserve"> мл/</w:t>
            </w:r>
            <w:proofErr w:type="spellStart"/>
            <w:r w:rsidRPr="006E72DA">
              <w:rPr>
                <w:rFonts w:ascii="Times New Roman" w:hAnsi="Times New Roman"/>
                <w:sz w:val="24"/>
                <w:szCs w:val="24"/>
                <w:lang w:eastAsia="ru-RU"/>
              </w:rPr>
              <w:t>годмм.рт.ст</w:t>
            </w:r>
            <w:proofErr w:type="spellEnd"/>
            <w:r w:rsidRPr="006E72DA">
              <w:rPr>
                <w:rFonts w:ascii="Times New Roman" w:hAnsi="Times New Roman"/>
                <w:sz w:val="24"/>
                <w:szCs w:val="24"/>
                <w:lang w:eastAsia="ru-RU"/>
              </w:rPr>
              <w:t>.</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Стерилізація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пар або опромінення</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1E1593" w:rsidRDefault="00642812" w:rsidP="00BE2283">
            <w:pPr>
              <w:spacing w:after="0" w:line="240" w:lineRule="auto"/>
              <w:rPr>
                <w:rFonts w:ascii="Times New Roman" w:eastAsia="Batang" w:hAnsi="Times New Roman"/>
                <w:b/>
                <w:sz w:val="24"/>
                <w:szCs w:val="24"/>
                <w:lang w:val="en-US" w:eastAsia="ru-RU"/>
              </w:rPr>
            </w:pPr>
            <w:r w:rsidRPr="008F15B4">
              <w:rPr>
                <w:rFonts w:ascii="Times New Roman" w:eastAsia="Batang" w:hAnsi="Times New Roman"/>
                <w:b/>
                <w:sz w:val="24"/>
                <w:szCs w:val="24"/>
                <w:lang w:eastAsia="ru-RU"/>
              </w:rPr>
              <w:t xml:space="preserve">Діалізатор </w:t>
            </w:r>
            <w:proofErr w:type="spellStart"/>
            <w:r w:rsidRPr="008F15B4">
              <w:rPr>
                <w:rFonts w:ascii="Times New Roman" w:eastAsia="Batang" w:hAnsi="Times New Roman"/>
                <w:b/>
                <w:sz w:val="24"/>
                <w:szCs w:val="24"/>
                <w:lang w:eastAsia="ru-RU"/>
              </w:rPr>
              <w:t>високопоточний</w:t>
            </w:r>
            <w:proofErr w:type="spellEnd"/>
            <w:r w:rsidRPr="008F15B4">
              <w:rPr>
                <w:rFonts w:ascii="Times New Roman" w:eastAsia="Batang" w:hAnsi="Times New Roman"/>
                <w:b/>
                <w:sz w:val="24"/>
                <w:szCs w:val="24"/>
                <w:lang w:eastAsia="ru-RU"/>
              </w:rPr>
              <w:t xml:space="preserve"> площею 1,9 </w:t>
            </w:r>
            <w:r w:rsidRPr="008F15B4">
              <w:rPr>
                <w:rFonts w:ascii="Times New Roman" w:eastAsia="Batang" w:hAnsi="Times New Roman"/>
                <w:b/>
                <w:sz w:val="24"/>
                <w:szCs w:val="24"/>
                <w:lang w:eastAsia="ru-RU"/>
              </w:rPr>
              <w:noBreakHyphen/>
              <w:t>2,0 м</w:t>
            </w:r>
            <w:r w:rsidRPr="001E1593">
              <w:rPr>
                <w:rFonts w:ascii="Times New Roman" w:eastAsia="Batang" w:hAnsi="Times New Roman"/>
                <w:b/>
                <w:sz w:val="24"/>
                <w:szCs w:val="24"/>
                <w:vertAlign w:val="superscript"/>
                <w:lang w:eastAsia="ru-RU"/>
              </w:rPr>
              <w:t>2</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hAnsi="Times New Roman"/>
                <w:sz w:val="24"/>
                <w:szCs w:val="24"/>
                <w:lang w:eastAsia="ru-RU"/>
              </w:rPr>
            </w:pPr>
            <w:r w:rsidRPr="008F15B4">
              <w:rPr>
                <w:rFonts w:ascii="Times New Roman" w:hAnsi="Times New Roman"/>
                <w:b/>
                <w:sz w:val="24"/>
                <w:szCs w:val="24"/>
                <w:lang w:eastAsia="ru-RU"/>
              </w:rPr>
              <w:t>Вимога</w:t>
            </w:r>
            <w:r w:rsidRPr="008F15B4">
              <w:rPr>
                <w:rFonts w:ascii="Times New Roman" w:hAnsi="Times New Roman"/>
                <w:b/>
                <w:sz w:val="24"/>
                <w:szCs w:val="24"/>
                <w:vertAlign w:val="superscript"/>
                <w:lang w:eastAsia="ru-RU"/>
              </w:rPr>
              <w:t>1</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сечовини</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не менше 198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креатиніну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не менше 19</w:t>
            </w:r>
            <w:r>
              <w:rPr>
                <w:rFonts w:ascii="Times New Roman" w:hAnsi="Times New Roman"/>
                <w:sz w:val="24"/>
                <w:szCs w:val="24"/>
                <w:lang w:eastAsia="ru-RU"/>
              </w:rPr>
              <w:t>4</w:t>
            </w:r>
            <w:r w:rsidRPr="006E72DA">
              <w:rPr>
                <w:rFonts w:ascii="Times New Roman" w:hAnsi="Times New Roman"/>
                <w:sz w:val="24"/>
                <w:szCs w:val="24"/>
                <w:lang w:eastAsia="ru-RU"/>
              </w:rPr>
              <w:t xml:space="preserve">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фосфату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Pr>
                <w:rFonts w:ascii="Times New Roman" w:hAnsi="Times New Roman"/>
                <w:sz w:val="24"/>
                <w:szCs w:val="24"/>
                <w:lang w:eastAsia="ru-RU"/>
              </w:rPr>
              <w:t>не менше 188</w:t>
            </w:r>
            <w:r w:rsidRPr="006E72DA">
              <w:rPr>
                <w:rFonts w:ascii="Times New Roman" w:hAnsi="Times New Roman"/>
                <w:sz w:val="24"/>
                <w:szCs w:val="24"/>
                <w:lang w:eastAsia="ru-RU"/>
              </w:rPr>
              <w:t xml:space="preserve">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вітаміну В12</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не менше 1</w:t>
            </w:r>
            <w:r>
              <w:rPr>
                <w:rFonts w:ascii="Times New Roman" w:hAnsi="Times New Roman"/>
                <w:sz w:val="24"/>
                <w:szCs w:val="24"/>
                <w:lang w:eastAsia="ru-RU"/>
              </w:rPr>
              <w:t>4</w:t>
            </w:r>
            <w:r w:rsidRPr="006E72DA">
              <w:rPr>
                <w:rFonts w:ascii="Times New Roman" w:hAnsi="Times New Roman"/>
                <w:sz w:val="24"/>
                <w:szCs w:val="24"/>
                <w:lang w:eastAsia="ru-RU"/>
              </w:rPr>
              <w:t>0 мл/хв</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Об’єм заповнення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не більше1</w:t>
            </w:r>
            <w:r>
              <w:rPr>
                <w:rFonts w:ascii="Times New Roman" w:hAnsi="Times New Roman"/>
                <w:sz w:val="24"/>
                <w:szCs w:val="24"/>
                <w:lang w:eastAsia="ru-RU"/>
              </w:rPr>
              <w:t>20</w:t>
            </w:r>
            <w:r w:rsidRPr="006E72DA">
              <w:rPr>
                <w:rFonts w:ascii="Times New Roman" w:hAnsi="Times New Roman"/>
                <w:sz w:val="24"/>
                <w:szCs w:val="24"/>
                <w:lang w:eastAsia="ru-RU"/>
              </w:rPr>
              <w:t xml:space="preserve"> мл</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Коефіцієнт ультрафільтрації</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 xml:space="preserve">від </w:t>
            </w:r>
            <w:r>
              <w:rPr>
                <w:rFonts w:ascii="Times New Roman" w:hAnsi="Times New Roman"/>
                <w:sz w:val="24"/>
                <w:szCs w:val="24"/>
                <w:lang w:eastAsia="ru-RU"/>
              </w:rPr>
              <w:t>6</w:t>
            </w:r>
            <w:r w:rsidRPr="006E72DA">
              <w:rPr>
                <w:rFonts w:ascii="Times New Roman" w:hAnsi="Times New Roman"/>
                <w:sz w:val="24"/>
                <w:szCs w:val="24"/>
                <w:lang w:eastAsia="ru-RU"/>
              </w:rPr>
              <w:t>0 до 80 мл/</w:t>
            </w:r>
            <w:proofErr w:type="spellStart"/>
            <w:r w:rsidRPr="006E72DA">
              <w:rPr>
                <w:rFonts w:ascii="Times New Roman" w:hAnsi="Times New Roman"/>
                <w:sz w:val="24"/>
                <w:szCs w:val="24"/>
                <w:lang w:eastAsia="ru-RU"/>
              </w:rPr>
              <w:t>годмм.рт.ст</w:t>
            </w:r>
            <w:proofErr w:type="spellEnd"/>
            <w:r w:rsidRPr="006E72DA">
              <w:rPr>
                <w:rFonts w:ascii="Times New Roman" w:hAnsi="Times New Roman"/>
                <w:sz w:val="24"/>
                <w:szCs w:val="24"/>
                <w:lang w:eastAsia="ru-RU"/>
              </w:rPr>
              <w:t>.</w:t>
            </w:r>
          </w:p>
        </w:tc>
      </w:tr>
      <w:tr w:rsidR="00642812" w:rsidRPr="006E72DA"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Стерилізація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пар або опромінення</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1E1593" w:rsidRDefault="00642812" w:rsidP="00BE2283">
            <w:pPr>
              <w:widowControl w:val="0"/>
              <w:spacing w:after="0" w:line="240" w:lineRule="auto"/>
              <w:rPr>
                <w:rFonts w:ascii="Times New Roman" w:hAnsi="Times New Roman"/>
                <w:sz w:val="24"/>
                <w:szCs w:val="24"/>
                <w:vertAlign w:val="superscript"/>
                <w:lang w:val="en-US" w:eastAsia="ru-RU"/>
              </w:rPr>
            </w:pPr>
            <w:r w:rsidRPr="00395EEC">
              <w:rPr>
                <w:rFonts w:ascii="Times New Roman" w:eastAsia="Batang" w:hAnsi="Times New Roman"/>
                <w:b/>
              </w:rPr>
              <w:t xml:space="preserve">Діалізатор </w:t>
            </w:r>
            <w:proofErr w:type="spellStart"/>
            <w:r w:rsidRPr="00395EEC">
              <w:rPr>
                <w:rFonts w:ascii="Times New Roman" w:eastAsia="Batang" w:hAnsi="Times New Roman"/>
                <w:b/>
              </w:rPr>
              <w:t>високопоточний</w:t>
            </w:r>
            <w:proofErr w:type="spellEnd"/>
            <w:r w:rsidRPr="00395EEC">
              <w:rPr>
                <w:rFonts w:ascii="Times New Roman" w:eastAsia="Batang" w:hAnsi="Times New Roman"/>
                <w:b/>
              </w:rPr>
              <w:t xml:space="preserve"> площею 2,1 - 2,2 м</w:t>
            </w:r>
            <w:r w:rsidRPr="00395EEC">
              <w:rPr>
                <w:rFonts w:ascii="Times New Roman" w:eastAsia="Batang" w:hAnsi="Times New Roman"/>
                <w:b/>
                <w:vertAlign w:val="superscript"/>
              </w:rPr>
              <w:t xml:space="preserve">2 </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vertAlign w:val="superscript"/>
                <w:lang w:eastAsia="ru-RU"/>
              </w:rPr>
            </w:pPr>
            <w:r w:rsidRPr="008F15B4">
              <w:rPr>
                <w:rFonts w:ascii="Times New Roman" w:hAnsi="Times New Roman"/>
                <w:b/>
                <w:sz w:val="24"/>
                <w:szCs w:val="24"/>
                <w:lang w:eastAsia="ru-RU"/>
              </w:rPr>
              <w:t>Вимога</w:t>
            </w:r>
            <w:r>
              <w:rPr>
                <w:rFonts w:ascii="Times New Roman" w:hAnsi="Times New Roman"/>
                <w:b/>
                <w:sz w:val="24"/>
                <w:szCs w:val="24"/>
                <w:vertAlign w:val="superscript"/>
                <w:lang w:eastAsia="ru-RU"/>
              </w:rPr>
              <w:t>2</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сечовини</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Pr>
                <w:rFonts w:ascii="Times New Roman" w:hAnsi="Times New Roman"/>
                <w:sz w:val="24"/>
                <w:szCs w:val="24"/>
                <w:lang w:eastAsia="ru-RU"/>
              </w:rPr>
              <w:t>не менше 280</w:t>
            </w:r>
            <w:r w:rsidRPr="006E72DA">
              <w:rPr>
                <w:rFonts w:ascii="Times New Roman" w:hAnsi="Times New Roman"/>
                <w:sz w:val="24"/>
                <w:szCs w:val="24"/>
                <w:lang w:eastAsia="ru-RU"/>
              </w:rPr>
              <w:t xml:space="preserve"> 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креатиніну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Pr>
                <w:rFonts w:ascii="Times New Roman" w:hAnsi="Times New Roman"/>
                <w:sz w:val="24"/>
                <w:szCs w:val="24"/>
                <w:lang w:eastAsia="ru-RU"/>
              </w:rPr>
              <w:t>не менше 270</w:t>
            </w:r>
            <w:r w:rsidRPr="006E72DA">
              <w:rPr>
                <w:rFonts w:ascii="Times New Roman" w:hAnsi="Times New Roman"/>
                <w:sz w:val="24"/>
                <w:szCs w:val="24"/>
                <w:lang w:eastAsia="ru-RU"/>
              </w:rPr>
              <w:t xml:space="preserve"> 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фосфату</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Pr>
                <w:rFonts w:ascii="Times New Roman" w:hAnsi="Times New Roman"/>
                <w:sz w:val="24"/>
                <w:szCs w:val="24"/>
                <w:lang w:eastAsia="ru-RU"/>
              </w:rPr>
              <w:t>не менше 255</w:t>
            </w:r>
            <w:r w:rsidRPr="006E72DA">
              <w:rPr>
                <w:rFonts w:ascii="Times New Roman" w:hAnsi="Times New Roman"/>
                <w:sz w:val="24"/>
                <w:szCs w:val="24"/>
                <w:lang w:eastAsia="ru-RU"/>
              </w:rPr>
              <w:t xml:space="preserve"> 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Кліренс вітаміну В12</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Pr>
                <w:rFonts w:ascii="Times New Roman" w:hAnsi="Times New Roman"/>
                <w:sz w:val="24"/>
                <w:szCs w:val="24"/>
                <w:lang w:eastAsia="ru-RU"/>
              </w:rPr>
              <w:t>не менше 190</w:t>
            </w:r>
            <w:r w:rsidRPr="006E72DA">
              <w:rPr>
                <w:rFonts w:ascii="Times New Roman" w:hAnsi="Times New Roman"/>
                <w:sz w:val="24"/>
                <w:szCs w:val="24"/>
                <w:lang w:eastAsia="ru-RU"/>
              </w:rPr>
              <w:t xml:space="preserve"> мл/хв</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Об’єм заповнення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 xml:space="preserve">не </w:t>
            </w:r>
            <w:r>
              <w:rPr>
                <w:rFonts w:ascii="Times New Roman" w:hAnsi="Times New Roman"/>
                <w:sz w:val="24"/>
                <w:szCs w:val="24"/>
                <w:lang w:eastAsia="ru-RU"/>
              </w:rPr>
              <w:t>більше130</w:t>
            </w:r>
            <w:r w:rsidRPr="006E72DA">
              <w:rPr>
                <w:rFonts w:ascii="Times New Roman" w:hAnsi="Times New Roman"/>
                <w:sz w:val="24"/>
                <w:szCs w:val="24"/>
                <w:lang w:eastAsia="ru-RU"/>
              </w:rPr>
              <w:t xml:space="preserve"> мл</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Коефіцієнт ультрафільтрації</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 xml:space="preserve">від </w:t>
            </w:r>
            <w:r>
              <w:rPr>
                <w:rFonts w:ascii="Times New Roman" w:hAnsi="Times New Roman"/>
                <w:sz w:val="24"/>
                <w:szCs w:val="24"/>
                <w:lang w:eastAsia="ru-RU"/>
              </w:rPr>
              <w:t>7</w:t>
            </w:r>
            <w:r w:rsidRPr="006E72DA">
              <w:rPr>
                <w:rFonts w:ascii="Times New Roman" w:hAnsi="Times New Roman"/>
                <w:sz w:val="24"/>
                <w:szCs w:val="24"/>
                <w:lang w:eastAsia="ru-RU"/>
              </w:rPr>
              <w:t xml:space="preserve">0 до </w:t>
            </w:r>
            <w:r>
              <w:rPr>
                <w:rFonts w:ascii="Times New Roman" w:hAnsi="Times New Roman"/>
                <w:sz w:val="24"/>
                <w:szCs w:val="24"/>
                <w:lang w:eastAsia="ru-RU"/>
              </w:rPr>
              <w:t>9</w:t>
            </w:r>
            <w:r w:rsidRPr="006E72DA">
              <w:rPr>
                <w:rFonts w:ascii="Times New Roman" w:hAnsi="Times New Roman"/>
                <w:sz w:val="24"/>
                <w:szCs w:val="24"/>
                <w:lang w:eastAsia="ru-RU"/>
              </w:rPr>
              <w:t>0 мл/</w:t>
            </w:r>
            <w:proofErr w:type="spellStart"/>
            <w:r w:rsidRPr="006E72DA">
              <w:rPr>
                <w:rFonts w:ascii="Times New Roman" w:hAnsi="Times New Roman"/>
                <w:sz w:val="24"/>
                <w:szCs w:val="24"/>
                <w:lang w:eastAsia="ru-RU"/>
              </w:rPr>
              <w:t>годмм.рт.ст</w:t>
            </w:r>
            <w:proofErr w:type="spellEnd"/>
            <w:r w:rsidRPr="006E72DA">
              <w:rPr>
                <w:rFonts w:ascii="Times New Roman" w:hAnsi="Times New Roman"/>
                <w:sz w:val="24"/>
                <w:szCs w:val="24"/>
                <w:lang w:eastAsia="ru-RU"/>
              </w:rPr>
              <w:t>.</w:t>
            </w:r>
          </w:p>
        </w:tc>
      </w:tr>
      <w:tr w:rsidR="00642812" w:rsidTr="00BE2283">
        <w:trPr>
          <w:trHeight w:val="237"/>
        </w:trPr>
        <w:tc>
          <w:tcPr>
            <w:tcW w:w="6100" w:type="dxa"/>
            <w:tcBorders>
              <w:top w:val="single" w:sz="4" w:space="0" w:color="auto"/>
              <w:left w:val="single" w:sz="4" w:space="0" w:color="auto"/>
              <w:bottom w:val="single" w:sz="4" w:space="0" w:color="auto"/>
              <w:right w:val="single" w:sz="4" w:space="0" w:color="auto"/>
            </w:tcBorders>
            <w:vAlign w:val="center"/>
          </w:tcPr>
          <w:p w:rsidR="00642812" w:rsidRPr="008F15B4" w:rsidRDefault="00642812" w:rsidP="00BE2283">
            <w:pPr>
              <w:spacing w:after="0" w:line="240" w:lineRule="auto"/>
              <w:rPr>
                <w:rFonts w:ascii="Times New Roman" w:eastAsia="Batang" w:hAnsi="Times New Roman"/>
                <w:sz w:val="24"/>
                <w:szCs w:val="24"/>
                <w:lang w:eastAsia="ru-RU"/>
              </w:rPr>
            </w:pPr>
            <w:r w:rsidRPr="008F15B4">
              <w:rPr>
                <w:rFonts w:ascii="Times New Roman" w:eastAsia="Batang" w:hAnsi="Times New Roman"/>
                <w:sz w:val="24"/>
                <w:szCs w:val="24"/>
                <w:lang w:eastAsia="ru-RU"/>
              </w:rPr>
              <w:t>Стерилізація</w:t>
            </w:r>
          </w:p>
        </w:tc>
        <w:tc>
          <w:tcPr>
            <w:tcW w:w="3260" w:type="dxa"/>
            <w:tcBorders>
              <w:top w:val="single" w:sz="4" w:space="0" w:color="auto"/>
              <w:left w:val="single" w:sz="4" w:space="0" w:color="auto"/>
              <w:bottom w:val="single" w:sz="4" w:space="0" w:color="auto"/>
              <w:right w:val="single" w:sz="4" w:space="0" w:color="auto"/>
            </w:tcBorders>
            <w:vAlign w:val="center"/>
          </w:tcPr>
          <w:p w:rsidR="00642812" w:rsidRPr="006E72DA" w:rsidRDefault="00642812" w:rsidP="00BE2283">
            <w:pPr>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пар або опромінення</w:t>
            </w:r>
          </w:p>
        </w:tc>
      </w:tr>
      <w:tr w:rsidR="00642812" w:rsidTr="00BE2283">
        <w:trPr>
          <w:trHeight w:val="237"/>
        </w:trPr>
        <w:tc>
          <w:tcPr>
            <w:tcW w:w="936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b/>
                <w:sz w:val="24"/>
                <w:szCs w:val="24"/>
                <w:lang w:eastAsia="ru-RU"/>
              </w:rPr>
            </w:pPr>
            <w:r>
              <w:rPr>
                <w:rFonts w:ascii="Times New Roman" w:hAnsi="Times New Roman"/>
                <w:b/>
                <w:sz w:val="24"/>
                <w:szCs w:val="24"/>
                <w:vertAlign w:val="superscript"/>
                <w:lang w:eastAsia="ru-RU"/>
              </w:rPr>
              <w:t>1</w:t>
            </w:r>
            <w:r>
              <w:rPr>
                <w:rFonts w:ascii="Times New Roman" w:hAnsi="Times New Roman"/>
                <w:b/>
                <w:sz w:val="24"/>
                <w:szCs w:val="24"/>
                <w:lang w:eastAsia="ru-RU"/>
              </w:rPr>
              <w:t xml:space="preserve">Показники кліренсів при швидкості потоку крові 200 мл/хв. і швидкості потоку </w:t>
            </w:r>
            <w:proofErr w:type="spellStart"/>
            <w:r>
              <w:rPr>
                <w:rFonts w:ascii="Times New Roman" w:hAnsi="Times New Roman"/>
                <w:b/>
                <w:sz w:val="24"/>
                <w:szCs w:val="24"/>
                <w:lang w:eastAsia="ru-RU"/>
              </w:rPr>
              <w:t>діалізуючого</w:t>
            </w:r>
            <w:proofErr w:type="spellEnd"/>
            <w:r>
              <w:rPr>
                <w:rFonts w:ascii="Times New Roman" w:hAnsi="Times New Roman"/>
                <w:b/>
                <w:sz w:val="24"/>
                <w:szCs w:val="24"/>
                <w:lang w:eastAsia="ru-RU"/>
              </w:rPr>
              <w:t xml:space="preserve"> розчину 500 мл/хв.</w:t>
            </w:r>
          </w:p>
        </w:tc>
      </w:tr>
      <w:tr w:rsidR="00642812" w:rsidTr="00BE2283">
        <w:trPr>
          <w:trHeight w:val="237"/>
        </w:trPr>
        <w:tc>
          <w:tcPr>
            <w:tcW w:w="936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b/>
                <w:sz w:val="24"/>
                <w:szCs w:val="24"/>
                <w:lang w:eastAsia="ru-RU"/>
              </w:rPr>
            </w:pPr>
            <w:r>
              <w:rPr>
                <w:rFonts w:ascii="Times New Roman" w:hAnsi="Times New Roman"/>
                <w:b/>
                <w:sz w:val="24"/>
                <w:szCs w:val="24"/>
                <w:vertAlign w:val="superscript"/>
                <w:lang w:eastAsia="ru-RU"/>
              </w:rPr>
              <w:t>2</w:t>
            </w:r>
            <w:r>
              <w:rPr>
                <w:rFonts w:ascii="Times New Roman" w:hAnsi="Times New Roman"/>
                <w:b/>
                <w:sz w:val="24"/>
                <w:szCs w:val="24"/>
                <w:lang w:eastAsia="ru-RU"/>
              </w:rPr>
              <w:t xml:space="preserve">Показники кліренсів при швидкості потоку крові 300 мл/хв. і швидкості потоку </w:t>
            </w:r>
            <w:proofErr w:type="spellStart"/>
            <w:r>
              <w:rPr>
                <w:rFonts w:ascii="Times New Roman" w:hAnsi="Times New Roman"/>
                <w:b/>
                <w:sz w:val="24"/>
                <w:szCs w:val="24"/>
                <w:lang w:eastAsia="ru-RU"/>
              </w:rPr>
              <w:t>діалізуючого</w:t>
            </w:r>
            <w:proofErr w:type="spellEnd"/>
            <w:r>
              <w:rPr>
                <w:rFonts w:ascii="Times New Roman" w:hAnsi="Times New Roman"/>
                <w:b/>
                <w:sz w:val="24"/>
                <w:szCs w:val="24"/>
                <w:lang w:eastAsia="ru-RU"/>
              </w:rPr>
              <w:t xml:space="preserve"> розчину 500 мл/хв.</w:t>
            </w:r>
          </w:p>
        </w:tc>
      </w:tr>
    </w:tbl>
    <w:p w:rsidR="00642812" w:rsidRPr="009003C0" w:rsidRDefault="00642812" w:rsidP="00642812">
      <w:pPr>
        <w:widowControl w:val="0"/>
        <w:spacing w:after="0" w:line="240" w:lineRule="auto"/>
        <w:rPr>
          <w:rFonts w:ascii="Times New Roman" w:hAnsi="Times New Roman"/>
          <w:sz w:val="24"/>
          <w:szCs w:val="24"/>
          <w:lang w:eastAsia="ru-RU"/>
        </w:rPr>
      </w:pPr>
    </w:p>
    <w:tbl>
      <w:tblPr>
        <w:tblW w:w="0" w:type="auto"/>
        <w:tblLayout w:type="fixed"/>
        <w:tblLook w:val="00A0" w:firstRow="1" w:lastRow="0" w:firstColumn="1" w:lastColumn="0" w:noHBand="0" w:noVBand="0"/>
      </w:tblPr>
      <w:tblGrid>
        <w:gridCol w:w="7230"/>
        <w:gridCol w:w="27"/>
        <w:gridCol w:w="2093"/>
      </w:tblGrid>
      <w:tr w:rsidR="00642812" w:rsidTr="00BE2283">
        <w:trPr>
          <w:trHeight w:val="313"/>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Магістралі до діалізатора (артерія-вена), сумісні з апаратами </w:t>
            </w:r>
            <w:proofErr w:type="spellStart"/>
            <w:r>
              <w:rPr>
                <w:rFonts w:ascii="Times New Roman" w:hAnsi="Times New Roman"/>
                <w:b/>
                <w:sz w:val="24"/>
                <w:szCs w:val="24"/>
                <w:lang w:eastAsia="ru-RU"/>
              </w:rPr>
              <w:t>Surdial</w:t>
            </w:r>
            <w:proofErr w:type="spellEnd"/>
            <w:r w:rsidR="00F13ADF">
              <w:rPr>
                <w:rFonts w:ascii="Times New Roman" w:hAnsi="Times New Roman"/>
                <w:b/>
                <w:sz w:val="24"/>
                <w:szCs w:val="24"/>
                <w:lang w:eastAsia="ru-RU"/>
              </w:rPr>
              <w:t xml:space="preserve"> </w:t>
            </w:r>
            <w:r>
              <w:rPr>
                <w:rFonts w:ascii="Times New Roman" w:hAnsi="Times New Roman"/>
                <w:b/>
                <w:sz w:val="24"/>
                <w:szCs w:val="24"/>
                <w:lang w:eastAsia="ru-RU"/>
              </w:rPr>
              <w:t xml:space="preserve">X виробництва </w:t>
            </w:r>
            <w:proofErr w:type="spellStart"/>
            <w:r>
              <w:rPr>
                <w:rFonts w:ascii="Times New Roman" w:hAnsi="Times New Roman"/>
                <w:b/>
                <w:sz w:val="24"/>
                <w:szCs w:val="24"/>
                <w:lang w:eastAsia="ru-RU"/>
              </w:rPr>
              <w:t>Nipro</w:t>
            </w:r>
            <w:proofErr w:type="spellEnd"/>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Вимога</w:t>
            </w:r>
          </w:p>
        </w:tc>
      </w:tr>
      <w:tr w:rsidR="00642812" w:rsidTr="00BE2283">
        <w:trPr>
          <w:trHeight w:val="313"/>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Кровопровідні</w:t>
            </w:r>
            <w:proofErr w:type="spellEnd"/>
            <w:r>
              <w:rPr>
                <w:rFonts w:ascii="Times New Roman" w:hAnsi="Times New Roman"/>
                <w:sz w:val="24"/>
                <w:szCs w:val="24"/>
                <w:lang w:eastAsia="ru-RU"/>
              </w:rPr>
              <w:t xml:space="preserve"> магістралі повинні бути сумісні з апаратом для гемодіалізу </w:t>
            </w:r>
            <w:proofErr w:type="spellStart"/>
            <w:r>
              <w:rPr>
                <w:rFonts w:ascii="Times New Roman" w:hAnsi="Times New Roman"/>
                <w:sz w:val="24"/>
                <w:szCs w:val="24"/>
                <w:lang w:eastAsia="ru-RU"/>
              </w:rPr>
              <w:t>SurdialX</w:t>
            </w:r>
            <w:proofErr w:type="spellEnd"/>
            <w:r>
              <w:rPr>
                <w:rFonts w:ascii="Times New Roman" w:hAnsi="Times New Roman"/>
                <w:sz w:val="24"/>
                <w:szCs w:val="24"/>
                <w:lang w:eastAsia="ru-RU"/>
              </w:rPr>
              <w:t xml:space="preserve"> виробництва </w:t>
            </w:r>
            <w:proofErr w:type="spellStart"/>
            <w:r>
              <w:rPr>
                <w:rFonts w:ascii="Times New Roman" w:hAnsi="Times New Roman"/>
                <w:sz w:val="24"/>
                <w:szCs w:val="24"/>
                <w:lang w:eastAsia="ru-RU"/>
              </w:rPr>
              <w:t>Nipro</w:t>
            </w:r>
            <w:proofErr w:type="spellEnd"/>
            <w:r>
              <w:rPr>
                <w:rFonts w:ascii="Times New Roman" w:hAnsi="Times New Roman"/>
                <w:sz w:val="24"/>
                <w:szCs w:val="24"/>
                <w:lang w:eastAsia="ru-RU"/>
              </w:rPr>
              <w:t>.</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сумісність</w:t>
            </w:r>
          </w:p>
        </w:tc>
      </w:tr>
      <w:tr w:rsidR="00642812" w:rsidTr="00BE2283">
        <w:trPr>
          <w:trHeight w:val="313"/>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Кровопровідні</w:t>
            </w:r>
            <w:proofErr w:type="spellEnd"/>
            <w:r>
              <w:rPr>
                <w:rFonts w:ascii="Times New Roman" w:hAnsi="Times New Roman"/>
                <w:sz w:val="24"/>
                <w:szCs w:val="24"/>
                <w:lang w:eastAsia="ru-RU"/>
              </w:rPr>
              <w:t xml:space="preserve"> магістралі повинні мати артеріальну та венозну частини з різним кольоровим маркуванням </w:t>
            </w:r>
            <w:proofErr w:type="spellStart"/>
            <w:r>
              <w:rPr>
                <w:rFonts w:ascii="Times New Roman" w:hAnsi="Times New Roman"/>
                <w:sz w:val="24"/>
                <w:szCs w:val="24"/>
                <w:lang w:eastAsia="ru-RU"/>
              </w:rPr>
              <w:t>конекторів</w:t>
            </w:r>
            <w:proofErr w:type="spellEnd"/>
            <w:r>
              <w:rPr>
                <w:rFonts w:ascii="Times New Roman" w:hAnsi="Times New Roman"/>
                <w:sz w:val="24"/>
                <w:szCs w:val="24"/>
                <w:lang w:eastAsia="ru-RU"/>
              </w:rPr>
              <w:t xml:space="preserve"> для приєднання до діалізатору. </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наявність</w:t>
            </w:r>
          </w:p>
        </w:tc>
      </w:tr>
      <w:tr w:rsidR="00642812" w:rsidTr="00BE2283">
        <w:trPr>
          <w:trHeight w:val="313"/>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Венозний сегмент повинен мати комірку, яка запобігає потраплянню пухирців повітря до кровотоку.</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наявність</w:t>
            </w:r>
          </w:p>
        </w:tc>
      </w:tr>
      <w:tr w:rsidR="00642812" w:rsidTr="00BE2283">
        <w:trPr>
          <w:trHeight w:val="313"/>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Артеріальний сегмент повинен мати магістраль для </w:t>
            </w:r>
            <w:proofErr w:type="spellStart"/>
            <w:r>
              <w:rPr>
                <w:rFonts w:ascii="Times New Roman" w:hAnsi="Times New Roman"/>
                <w:sz w:val="24"/>
                <w:szCs w:val="24"/>
                <w:lang w:eastAsia="ru-RU"/>
              </w:rPr>
              <w:t>інфузії</w:t>
            </w:r>
            <w:proofErr w:type="spellEnd"/>
            <w:r>
              <w:rPr>
                <w:rFonts w:ascii="Times New Roman" w:hAnsi="Times New Roman"/>
                <w:sz w:val="24"/>
                <w:szCs w:val="24"/>
                <w:lang w:eastAsia="ru-RU"/>
              </w:rPr>
              <w:t xml:space="preserve"> гепарину</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наявність</w:t>
            </w:r>
          </w:p>
        </w:tc>
      </w:tr>
      <w:tr w:rsidR="00642812" w:rsidTr="00BE2283">
        <w:trPr>
          <w:trHeight w:val="313"/>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З’єднання </w:t>
            </w:r>
            <w:proofErr w:type="spellStart"/>
            <w:r>
              <w:rPr>
                <w:rFonts w:ascii="Times New Roman" w:hAnsi="Times New Roman"/>
                <w:sz w:val="24"/>
                <w:szCs w:val="24"/>
                <w:lang w:eastAsia="ru-RU"/>
              </w:rPr>
              <w:t>конектора</w:t>
            </w:r>
            <w:proofErr w:type="spellEnd"/>
            <w:r>
              <w:rPr>
                <w:rFonts w:ascii="Times New Roman" w:hAnsi="Times New Roman"/>
                <w:sz w:val="24"/>
                <w:szCs w:val="24"/>
                <w:lang w:eastAsia="ru-RU"/>
              </w:rPr>
              <w:t xml:space="preserve"> з фістульною голкою за допомогою ін`єкційного </w:t>
            </w:r>
            <w:proofErr w:type="spellStart"/>
            <w:r>
              <w:rPr>
                <w:rFonts w:ascii="Times New Roman" w:hAnsi="Times New Roman"/>
                <w:sz w:val="24"/>
                <w:szCs w:val="24"/>
                <w:lang w:eastAsia="ru-RU"/>
              </w:rPr>
              <w:t>порта</w:t>
            </w:r>
            <w:proofErr w:type="spellEnd"/>
            <w:r>
              <w:rPr>
                <w:rFonts w:ascii="Times New Roman" w:hAnsi="Times New Roman"/>
                <w:sz w:val="24"/>
                <w:szCs w:val="24"/>
                <w:lang w:eastAsia="ru-RU"/>
              </w:rPr>
              <w:t xml:space="preserve"> типу </w:t>
            </w:r>
            <w:proofErr w:type="spellStart"/>
            <w:r>
              <w:rPr>
                <w:rFonts w:ascii="Times New Roman" w:hAnsi="Times New Roman"/>
                <w:sz w:val="24"/>
                <w:szCs w:val="24"/>
                <w:lang w:eastAsia="ru-RU"/>
              </w:rPr>
              <w:t>Луер</w:t>
            </w:r>
            <w:proofErr w:type="spellEnd"/>
            <w:r>
              <w:rPr>
                <w:rFonts w:ascii="Times New Roman" w:hAnsi="Times New Roman"/>
                <w:sz w:val="24"/>
                <w:szCs w:val="24"/>
                <w:lang w:eastAsia="ru-RU"/>
              </w:rPr>
              <w:t>-Локк</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наявність</w:t>
            </w:r>
          </w:p>
        </w:tc>
      </w:tr>
      <w:tr w:rsidR="00642812" w:rsidTr="00BE2283">
        <w:trPr>
          <w:trHeight w:val="313"/>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З’єднання артеріальної та венозної частини </w:t>
            </w:r>
            <w:proofErr w:type="spellStart"/>
            <w:r>
              <w:rPr>
                <w:rFonts w:ascii="Times New Roman" w:hAnsi="Times New Roman"/>
                <w:sz w:val="24"/>
                <w:szCs w:val="24"/>
                <w:lang w:eastAsia="ru-RU"/>
              </w:rPr>
              <w:t>кровопровідної</w:t>
            </w:r>
            <w:proofErr w:type="spellEnd"/>
            <w:r>
              <w:rPr>
                <w:rFonts w:ascii="Times New Roman" w:hAnsi="Times New Roman"/>
                <w:sz w:val="24"/>
                <w:szCs w:val="24"/>
                <w:lang w:eastAsia="ru-RU"/>
              </w:rPr>
              <w:t xml:space="preserve"> магістралі з </w:t>
            </w:r>
            <w:proofErr w:type="spellStart"/>
            <w:r>
              <w:rPr>
                <w:rFonts w:ascii="Times New Roman" w:hAnsi="Times New Roman"/>
                <w:sz w:val="24"/>
                <w:szCs w:val="24"/>
                <w:lang w:eastAsia="ru-RU"/>
              </w:rPr>
              <w:t>діалізуючим</w:t>
            </w:r>
            <w:proofErr w:type="spellEnd"/>
            <w:r>
              <w:rPr>
                <w:rFonts w:ascii="Times New Roman" w:hAnsi="Times New Roman"/>
                <w:sz w:val="24"/>
                <w:szCs w:val="24"/>
                <w:lang w:eastAsia="ru-RU"/>
              </w:rPr>
              <w:t xml:space="preserve"> фільтром за допомогою </w:t>
            </w:r>
            <w:proofErr w:type="spellStart"/>
            <w:r>
              <w:rPr>
                <w:rFonts w:ascii="Times New Roman" w:hAnsi="Times New Roman"/>
                <w:sz w:val="24"/>
                <w:szCs w:val="24"/>
                <w:lang w:eastAsia="ru-RU"/>
              </w:rPr>
              <w:t>конектора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діалізуючого</w:t>
            </w:r>
            <w:proofErr w:type="spellEnd"/>
            <w:r>
              <w:rPr>
                <w:rFonts w:ascii="Times New Roman" w:hAnsi="Times New Roman"/>
                <w:sz w:val="24"/>
                <w:szCs w:val="24"/>
                <w:lang w:eastAsia="ru-RU"/>
              </w:rPr>
              <w:t xml:space="preserve"> фільтра</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наявність</w:t>
            </w:r>
          </w:p>
        </w:tc>
      </w:tr>
      <w:tr w:rsidR="00642812" w:rsidTr="00BE2283">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Голки фістульні</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Вимога</w:t>
            </w:r>
          </w:p>
        </w:tc>
      </w:tr>
      <w:tr w:rsidR="00642812" w:rsidTr="00BE2283">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Артеріальна голка повинна мати боковий зріз</w:t>
            </w:r>
          </w:p>
        </w:tc>
        <w:tc>
          <w:tcPr>
            <w:tcW w:w="2120" w:type="dxa"/>
            <w:gridSpan w:val="2"/>
            <w:tcBorders>
              <w:top w:val="single" w:sz="4" w:space="0" w:color="auto"/>
              <w:left w:val="single" w:sz="4" w:space="0" w:color="auto"/>
              <w:bottom w:val="single" w:sz="4" w:space="0" w:color="auto"/>
              <w:right w:val="single" w:sz="4" w:space="0" w:color="auto"/>
            </w:tcBorders>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наявність</w:t>
            </w:r>
          </w:p>
        </w:tc>
      </w:tr>
      <w:tr w:rsidR="00642812" w:rsidTr="00BE2283">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Артеріальна голка повинна мати пристрій, що вказує на положення бокового зрізу</w:t>
            </w:r>
          </w:p>
        </w:tc>
        <w:tc>
          <w:tcPr>
            <w:tcW w:w="2120" w:type="dxa"/>
            <w:gridSpan w:val="2"/>
            <w:tcBorders>
              <w:top w:val="single" w:sz="4" w:space="0" w:color="auto"/>
              <w:left w:val="single" w:sz="4" w:space="0" w:color="auto"/>
              <w:bottom w:val="single" w:sz="4" w:space="0" w:color="auto"/>
              <w:right w:val="single" w:sz="4" w:space="0" w:color="auto"/>
            </w:tcBorders>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наявність</w:t>
            </w:r>
          </w:p>
        </w:tc>
      </w:tr>
      <w:tr w:rsidR="00642812" w:rsidTr="00BE2283">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Артеріальна та венозна голки повинні мати кольорове маркування</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наявність</w:t>
            </w:r>
          </w:p>
        </w:tc>
      </w:tr>
      <w:tr w:rsidR="00642812" w:rsidTr="00BE2283">
        <w:trPr>
          <w:trHeight w:val="188"/>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Обертові “крильця” для фіксування на шкірі</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Наявність</w:t>
            </w:r>
          </w:p>
        </w:tc>
      </w:tr>
      <w:tr w:rsidR="00642812" w:rsidTr="00BE2283">
        <w:trPr>
          <w:trHeight w:val="254"/>
        </w:trPr>
        <w:tc>
          <w:tcPr>
            <w:tcW w:w="7230"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Діаметр голки </w:t>
            </w:r>
          </w:p>
        </w:tc>
        <w:tc>
          <w:tcPr>
            <w:tcW w:w="2120" w:type="dxa"/>
            <w:gridSpan w:val="2"/>
            <w:tcBorders>
              <w:top w:val="single" w:sz="4" w:space="0" w:color="auto"/>
              <w:left w:val="nil"/>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15g,16g,17g</w:t>
            </w:r>
          </w:p>
        </w:tc>
      </w:tr>
      <w:tr w:rsidR="00642812" w:rsidTr="00BE2283">
        <w:trPr>
          <w:trHeight w:val="188"/>
        </w:trPr>
        <w:tc>
          <w:tcPr>
            <w:tcW w:w="9350" w:type="dxa"/>
            <w:gridSpan w:val="3"/>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b/>
                <w:sz w:val="24"/>
                <w:szCs w:val="24"/>
                <w:lang w:eastAsia="ru-RU"/>
              </w:rPr>
            </w:pPr>
            <w:r w:rsidRPr="00007B3D">
              <w:rPr>
                <w:rFonts w:ascii="Times New Roman" w:hAnsi="Times New Roman"/>
                <w:b/>
                <w:sz w:val="24"/>
                <w:szCs w:val="24"/>
                <w:lang w:eastAsia="ru-RU"/>
              </w:rPr>
              <w:t xml:space="preserve">Рідкий концентрат кислотного </w:t>
            </w:r>
            <w:proofErr w:type="spellStart"/>
            <w:r w:rsidRPr="00007B3D">
              <w:rPr>
                <w:rFonts w:ascii="Times New Roman" w:hAnsi="Times New Roman"/>
                <w:b/>
                <w:sz w:val="24"/>
                <w:szCs w:val="24"/>
                <w:lang w:eastAsia="ru-RU"/>
              </w:rPr>
              <w:t>компонентудля</w:t>
            </w:r>
            <w:proofErr w:type="spellEnd"/>
            <w:r w:rsidRPr="00007B3D">
              <w:rPr>
                <w:rFonts w:ascii="Times New Roman" w:hAnsi="Times New Roman"/>
                <w:b/>
                <w:sz w:val="24"/>
                <w:szCs w:val="24"/>
                <w:lang w:eastAsia="ru-RU"/>
              </w:rPr>
              <w:t xml:space="preserve"> </w:t>
            </w:r>
            <w:proofErr w:type="spellStart"/>
            <w:r w:rsidRPr="00007B3D">
              <w:rPr>
                <w:rFonts w:ascii="Times New Roman" w:hAnsi="Times New Roman"/>
                <w:b/>
                <w:sz w:val="24"/>
                <w:szCs w:val="24"/>
                <w:lang w:eastAsia="ru-RU"/>
              </w:rPr>
              <w:t>бікарбонатного</w:t>
            </w:r>
            <w:proofErr w:type="spellEnd"/>
            <w:r w:rsidRPr="00007B3D">
              <w:rPr>
                <w:rFonts w:ascii="Times New Roman" w:hAnsi="Times New Roman"/>
                <w:b/>
                <w:sz w:val="24"/>
                <w:szCs w:val="24"/>
                <w:lang w:eastAsia="ru-RU"/>
              </w:rPr>
              <w:t xml:space="preserve"> </w:t>
            </w:r>
            <w:r>
              <w:rPr>
                <w:rFonts w:ascii="Times New Roman" w:hAnsi="Times New Roman"/>
                <w:b/>
                <w:sz w:val="24"/>
                <w:szCs w:val="24"/>
                <w:lang w:eastAsia="ru-RU"/>
              </w:rPr>
              <w:t>гемо</w:t>
            </w:r>
            <w:r w:rsidRPr="00007B3D">
              <w:rPr>
                <w:rFonts w:ascii="Times New Roman" w:hAnsi="Times New Roman"/>
                <w:b/>
                <w:sz w:val="24"/>
                <w:szCs w:val="24"/>
                <w:lang w:eastAsia="ru-RU"/>
              </w:rPr>
              <w:t>діалізу</w:t>
            </w:r>
          </w:p>
        </w:tc>
      </w:tr>
      <w:tr w:rsidR="00642812" w:rsidTr="00BE2283">
        <w:trPr>
          <w:trHeight w:val="188"/>
        </w:trPr>
        <w:tc>
          <w:tcPr>
            <w:tcW w:w="9350" w:type="dxa"/>
            <w:gridSpan w:val="3"/>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Готовий до використання рідкий концентрат кислотного компоненту для приготування </w:t>
            </w:r>
            <w:proofErr w:type="spellStart"/>
            <w:r>
              <w:rPr>
                <w:rFonts w:ascii="Times New Roman" w:hAnsi="Times New Roman"/>
                <w:sz w:val="24"/>
                <w:szCs w:val="24"/>
                <w:lang w:eastAsia="ru-RU"/>
              </w:rPr>
              <w:t>бікарбонатного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діалізуючого</w:t>
            </w:r>
            <w:proofErr w:type="spellEnd"/>
            <w:r>
              <w:rPr>
                <w:rFonts w:ascii="Times New Roman" w:hAnsi="Times New Roman"/>
                <w:sz w:val="24"/>
                <w:szCs w:val="24"/>
                <w:lang w:eastAsia="ru-RU"/>
              </w:rPr>
              <w:t xml:space="preserve"> розчину в </w:t>
            </w:r>
            <w:proofErr w:type="spellStart"/>
            <w:r>
              <w:rPr>
                <w:rFonts w:ascii="Times New Roman" w:hAnsi="Times New Roman"/>
                <w:sz w:val="24"/>
                <w:szCs w:val="24"/>
                <w:lang w:eastAsia="ru-RU"/>
              </w:rPr>
              <w:t>ємностях</w:t>
            </w:r>
            <w:proofErr w:type="spellEnd"/>
            <w:r>
              <w:rPr>
                <w:rFonts w:ascii="Times New Roman" w:hAnsi="Times New Roman"/>
                <w:sz w:val="24"/>
                <w:szCs w:val="24"/>
                <w:lang w:eastAsia="ru-RU"/>
              </w:rPr>
              <w:t xml:space="preserve"> по 10літрів.</w:t>
            </w:r>
          </w:p>
        </w:tc>
      </w:tr>
      <w:tr w:rsidR="00642812" w:rsidTr="00BE2283">
        <w:trPr>
          <w:trHeight w:val="188"/>
        </w:trPr>
        <w:tc>
          <w:tcPr>
            <w:tcW w:w="7257" w:type="dxa"/>
            <w:gridSpan w:val="2"/>
            <w:tcBorders>
              <w:top w:val="single" w:sz="4" w:space="0" w:color="auto"/>
              <w:left w:val="single" w:sz="4" w:space="0" w:color="auto"/>
              <w:bottom w:val="single" w:sz="4" w:space="0" w:color="auto"/>
              <w:right w:val="single" w:sz="4" w:space="0" w:color="auto"/>
            </w:tcBorders>
            <w:vAlign w:val="center"/>
          </w:tcPr>
          <w:p w:rsidR="00642812" w:rsidRPr="001E1593" w:rsidRDefault="00642812" w:rsidP="00BE2283">
            <w:pPr>
              <w:widowControl w:val="0"/>
              <w:spacing w:after="0" w:line="240" w:lineRule="auto"/>
              <w:rPr>
                <w:rFonts w:ascii="Times New Roman" w:hAnsi="Times New Roman"/>
                <w:b/>
                <w:sz w:val="24"/>
                <w:szCs w:val="24"/>
                <w:lang w:eastAsia="ru-RU"/>
              </w:rPr>
            </w:pPr>
            <w:r w:rsidRPr="001E1593">
              <w:rPr>
                <w:rFonts w:ascii="Times New Roman" w:hAnsi="Times New Roman"/>
                <w:b/>
                <w:sz w:val="24"/>
                <w:szCs w:val="24"/>
                <w:lang w:eastAsia="ru-RU"/>
              </w:rPr>
              <w:t xml:space="preserve">Сухий бікарбонат в картриджах для приготування </w:t>
            </w:r>
            <w:proofErr w:type="spellStart"/>
            <w:r w:rsidRPr="001E1593">
              <w:rPr>
                <w:rFonts w:ascii="Times New Roman" w:hAnsi="Times New Roman"/>
                <w:b/>
                <w:sz w:val="24"/>
                <w:szCs w:val="24"/>
                <w:lang w:eastAsia="ru-RU"/>
              </w:rPr>
              <w:t>бікарбонатного</w:t>
            </w:r>
            <w:proofErr w:type="spellEnd"/>
            <w:r w:rsidRPr="001E1593">
              <w:rPr>
                <w:rFonts w:ascii="Times New Roman" w:hAnsi="Times New Roman"/>
                <w:b/>
                <w:sz w:val="24"/>
                <w:szCs w:val="24"/>
                <w:lang w:eastAsia="ru-RU"/>
              </w:rPr>
              <w:t xml:space="preserve"> розчину</w:t>
            </w:r>
          </w:p>
        </w:tc>
        <w:tc>
          <w:tcPr>
            <w:tcW w:w="2093"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b/>
                <w:sz w:val="24"/>
                <w:szCs w:val="24"/>
                <w:lang w:eastAsia="ru-RU"/>
              </w:rPr>
            </w:pPr>
            <w:r>
              <w:rPr>
                <w:rFonts w:ascii="Times New Roman" w:hAnsi="Times New Roman"/>
                <w:b/>
                <w:sz w:val="24"/>
                <w:szCs w:val="24"/>
                <w:lang w:eastAsia="ru-RU"/>
              </w:rPr>
              <w:t>Вимога</w:t>
            </w:r>
          </w:p>
        </w:tc>
      </w:tr>
      <w:tr w:rsidR="00642812" w:rsidTr="00BE2283">
        <w:trPr>
          <w:trHeight w:val="188"/>
        </w:trPr>
        <w:tc>
          <w:tcPr>
            <w:tcW w:w="7257"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sidRPr="007A0742">
              <w:rPr>
                <w:rFonts w:ascii="Times New Roman" w:hAnsi="Times New Roman"/>
                <w:sz w:val="24"/>
                <w:szCs w:val="24"/>
                <w:lang w:eastAsia="ru-RU"/>
              </w:rPr>
              <w:t xml:space="preserve">Сухий бікарбонат для приготування </w:t>
            </w:r>
            <w:proofErr w:type="spellStart"/>
            <w:r w:rsidRPr="007A0742">
              <w:rPr>
                <w:rFonts w:ascii="Times New Roman" w:hAnsi="Times New Roman"/>
                <w:sz w:val="24"/>
                <w:szCs w:val="24"/>
                <w:lang w:eastAsia="ru-RU"/>
              </w:rPr>
              <w:t>бікарбонатного</w:t>
            </w:r>
            <w:proofErr w:type="spellEnd"/>
            <w:r w:rsidRPr="007A0742">
              <w:rPr>
                <w:rFonts w:ascii="Times New Roman" w:hAnsi="Times New Roman"/>
                <w:sz w:val="24"/>
                <w:szCs w:val="24"/>
                <w:lang w:eastAsia="ru-RU"/>
              </w:rPr>
              <w:t xml:space="preserve"> </w:t>
            </w:r>
            <w:proofErr w:type="spellStart"/>
            <w:r w:rsidRPr="007A0742">
              <w:rPr>
                <w:rFonts w:ascii="Times New Roman" w:hAnsi="Times New Roman"/>
                <w:sz w:val="24"/>
                <w:szCs w:val="24"/>
                <w:lang w:eastAsia="ru-RU"/>
              </w:rPr>
              <w:t>діалізуючого</w:t>
            </w:r>
            <w:proofErr w:type="spellEnd"/>
            <w:r w:rsidRPr="007A0742">
              <w:rPr>
                <w:rFonts w:ascii="Times New Roman" w:hAnsi="Times New Roman"/>
                <w:sz w:val="24"/>
                <w:szCs w:val="24"/>
                <w:lang w:eastAsia="ru-RU"/>
              </w:rPr>
              <w:t xml:space="preserve"> розчину, сумісний з апаратами для гемодіалізу </w:t>
            </w:r>
            <w:proofErr w:type="spellStart"/>
            <w:r w:rsidRPr="007A0742">
              <w:rPr>
                <w:rFonts w:ascii="Times New Roman" w:hAnsi="Times New Roman"/>
                <w:sz w:val="24"/>
                <w:szCs w:val="24"/>
                <w:lang w:eastAsia="ru-RU"/>
              </w:rPr>
              <w:t>NiproSurdial</w:t>
            </w:r>
            <w:proofErr w:type="spellEnd"/>
            <w:r w:rsidRPr="007A0742">
              <w:rPr>
                <w:rFonts w:ascii="Times New Roman" w:hAnsi="Times New Roman"/>
                <w:sz w:val="24"/>
                <w:szCs w:val="24"/>
                <w:lang w:eastAsia="ru-RU"/>
              </w:rPr>
              <w:t xml:space="preserve"> X</w:t>
            </w:r>
          </w:p>
        </w:tc>
        <w:tc>
          <w:tcPr>
            <w:tcW w:w="2093"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сумісність</w:t>
            </w:r>
          </w:p>
        </w:tc>
      </w:tr>
      <w:tr w:rsidR="00642812" w:rsidTr="00BE2283">
        <w:trPr>
          <w:trHeight w:val="188"/>
        </w:trPr>
        <w:tc>
          <w:tcPr>
            <w:tcW w:w="7257"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Конструкція картриджу повинна передбачати та бути забезпечена пристроями для герметизації картриджу в проміжках між процедурами.</w:t>
            </w:r>
          </w:p>
        </w:tc>
        <w:tc>
          <w:tcPr>
            <w:tcW w:w="2093"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наявність</w:t>
            </w:r>
          </w:p>
        </w:tc>
      </w:tr>
      <w:tr w:rsidR="00642812" w:rsidTr="00BE2283">
        <w:trPr>
          <w:trHeight w:val="188"/>
        </w:trPr>
        <w:tc>
          <w:tcPr>
            <w:tcW w:w="7257"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Вага сухого бікарбонату </w:t>
            </w:r>
          </w:p>
        </w:tc>
        <w:tc>
          <w:tcPr>
            <w:tcW w:w="2093" w:type="dxa"/>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від </w:t>
            </w:r>
            <w:smartTag w:uri="urn:schemas-microsoft-com:office:smarttags" w:element="metricconverter">
              <w:smartTagPr>
                <w:attr w:name="ProductID" w:val="750 г"/>
              </w:smartTagPr>
              <w:smartTag w:uri="urn:schemas-microsoft-com:office:smarttags" w:element="metricconverter">
                <w:smartTagPr>
                  <w:attr w:name="ProductID" w:val="750 г"/>
                </w:smartTagPr>
                <w:r>
                  <w:rPr>
                    <w:rFonts w:ascii="Times New Roman" w:hAnsi="Times New Roman"/>
                    <w:sz w:val="24"/>
                    <w:szCs w:val="24"/>
                    <w:lang w:eastAsia="ru-RU"/>
                  </w:rPr>
                  <w:t>750 г</w:t>
                </w:r>
              </w:smartTag>
              <w:r>
                <w:rPr>
                  <w:rFonts w:ascii="Times New Roman" w:hAnsi="Times New Roman"/>
                  <w:sz w:val="24"/>
                  <w:szCs w:val="24"/>
                  <w:lang w:eastAsia="ru-RU"/>
                </w:rPr>
                <w:t xml:space="preserve"> і більше</w:t>
              </w:r>
            </w:smartTag>
          </w:p>
        </w:tc>
      </w:tr>
      <w:tr w:rsidR="00642812" w:rsidTr="00BE2283">
        <w:trPr>
          <w:trHeight w:val="188"/>
        </w:trPr>
        <w:tc>
          <w:tcPr>
            <w:tcW w:w="7257" w:type="dxa"/>
            <w:gridSpan w:val="2"/>
            <w:tcBorders>
              <w:top w:val="single" w:sz="4" w:space="0" w:color="auto"/>
              <w:left w:val="single" w:sz="4" w:space="0" w:color="auto"/>
              <w:bottom w:val="single" w:sz="4" w:space="0" w:color="auto"/>
              <w:right w:val="single" w:sz="4" w:space="0" w:color="auto"/>
            </w:tcBorders>
            <w:vAlign w:val="center"/>
          </w:tcPr>
          <w:p w:rsidR="00642812" w:rsidRDefault="00642812" w:rsidP="00BE2283">
            <w:pPr>
              <w:widowControl w:val="0"/>
              <w:spacing w:after="0" w:line="240" w:lineRule="auto"/>
              <w:rPr>
                <w:rFonts w:ascii="Times New Roman" w:hAnsi="Times New Roman"/>
                <w:b/>
                <w:sz w:val="24"/>
                <w:szCs w:val="24"/>
              </w:rPr>
            </w:pPr>
            <w:r w:rsidRPr="00A24ADF">
              <w:rPr>
                <w:rFonts w:ascii="Times New Roman" w:hAnsi="Times New Roman"/>
                <w:b/>
                <w:sz w:val="24"/>
                <w:szCs w:val="24"/>
                <w:lang w:eastAsia="ru-RU"/>
              </w:rPr>
              <w:t xml:space="preserve">Ультрафільтр для додаткової очистки </w:t>
            </w:r>
            <w:proofErr w:type="spellStart"/>
            <w:r w:rsidRPr="00A24ADF">
              <w:rPr>
                <w:rFonts w:ascii="Times New Roman" w:hAnsi="Times New Roman"/>
                <w:b/>
                <w:sz w:val="24"/>
                <w:szCs w:val="24"/>
                <w:lang w:eastAsia="ru-RU"/>
              </w:rPr>
              <w:t>діалізуючого</w:t>
            </w:r>
            <w:proofErr w:type="spellEnd"/>
            <w:r w:rsidRPr="00A24ADF">
              <w:rPr>
                <w:rFonts w:ascii="Times New Roman" w:hAnsi="Times New Roman"/>
                <w:b/>
                <w:sz w:val="24"/>
                <w:szCs w:val="24"/>
                <w:lang w:eastAsia="ru-RU"/>
              </w:rPr>
              <w:t xml:space="preserve"> розчину</w:t>
            </w:r>
            <w:r>
              <w:rPr>
                <w:rFonts w:ascii="Times New Roman" w:hAnsi="Times New Roman"/>
                <w:sz w:val="24"/>
                <w:szCs w:val="24"/>
                <w:lang w:eastAsia="ru-RU"/>
              </w:rPr>
              <w:t xml:space="preserve">, </w:t>
            </w:r>
            <w:r w:rsidRPr="00A24ADF">
              <w:rPr>
                <w:rFonts w:ascii="Times New Roman" w:hAnsi="Times New Roman"/>
                <w:b/>
                <w:sz w:val="24"/>
                <w:szCs w:val="24"/>
                <w:lang w:eastAsia="ru-RU"/>
              </w:rPr>
              <w:t xml:space="preserve">сумісний з апаратами типу </w:t>
            </w:r>
            <w:proofErr w:type="spellStart"/>
            <w:r w:rsidRPr="00A24ADF">
              <w:rPr>
                <w:rFonts w:ascii="Times New Roman" w:hAnsi="Times New Roman"/>
                <w:b/>
                <w:sz w:val="24"/>
                <w:szCs w:val="24"/>
              </w:rPr>
              <w:t>Surdial</w:t>
            </w:r>
            <w:proofErr w:type="spellEnd"/>
            <w:r w:rsidRPr="00A24ADF">
              <w:rPr>
                <w:rFonts w:ascii="Times New Roman" w:hAnsi="Times New Roman"/>
                <w:b/>
                <w:sz w:val="24"/>
                <w:szCs w:val="24"/>
              </w:rPr>
              <w:t xml:space="preserve"> X виробництва </w:t>
            </w:r>
            <w:proofErr w:type="spellStart"/>
            <w:r w:rsidRPr="00A24ADF">
              <w:rPr>
                <w:rFonts w:ascii="Times New Roman" w:hAnsi="Times New Roman"/>
                <w:b/>
                <w:sz w:val="24"/>
                <w:szCs w:val="24"/>
              </w:rPr>
              <w:t>Nipro</w:t>
            </w:r>
            <w:proofErr w:type="spellEnd"/>
            <w:r w:rsidRPr="008F15B4">
              <w:rPr>
                <w:rFonts w:ascii="Times New Roman" w:hAnsi="Times New Roman"/>
                <w:sz w:val="24"/>
                <w:szCs w:val="24"/>
              </w:rPr>
              <w:t>:</w:t>
            </w:r>
          </w:p>
          <w:p w:rsidR="00642812" w:rsidRDefault="00642812" w:rsidP="00BE2283">
            <w:pPr>
              <w:widowControl w:val="0"/>
              <w:spacing w:after="0" w:line="240" w:lineRule="auto"/>
              <w:rPr>
                <w:rFonts w:ascii="Times New Roman" w:hAnsi="Times New Roman"/>
                <w:sz w:val="24"/>
                <w:szCs w:val="24"/>
                <w:lang w:eastAsia="ru-RU"/>
              </w:rPr>
            </w:pPr>
            <w:r w:rsidRPr="006E72DA">
              <w:rPr>
                <w:rFonts w:ascii="Times New Roman" w:hAnsi="Times New Roman"/>
                <w:sz w:val="24"/>
                <w:szCs w:val="24"/>
                <w:lang w:eastAsia="ru-RU"/>
              </w:rPr>
              <w:t xml:space="preserve">Ультрафільтр для надтонкого очищення </w:t>
            </w:r>
            <w:proofErr w:type="spellStart"/>
            <w:r w:rsidRPr="006E72DA">
              <w:rPr>
                <w:rFonts w:ascii="Times New Roman" w:hAnsi="Times New Roman"/>
                <w:sz w:val="24"/>
                <w:szCs w:val="24"/>
                <w:lang w:eastAsia="ru-RU"/>
              </w:rPr>
              <w:t>діалізуючого</w:t>
            </w:r>
            <w:proofErr w:type="spellEnd"/>
            <w:r w:rsidRPr="006E72DA">
              <w:rPr>
                <w:rFonts w:ascii="Times New Roman" w:hAnsi="Times New Roman"/>
                <w:sz w:val="24"/>
                <w:szCs w:val="24"/>
                <w:lang w:eastAsia="ru-RU"/>
              </w:rPr>
              <w:t xml:space="preserve"> розчину для апаратів </w:t>
            </w:r>
            <w:proofErr w:type="spellStart"/>
            <w:r w:rsidRPr="006E72DA">
              <w:rPr>
                <w:rFonts w:ascii="Times New Roman" w:hAnsi="Times New Roman"/>
                <w:sz w:val="24"/>
                <w:szCs w:val="24"/>
                <w:lang w:eastAsia="ru-RU"/>
              </w:rPr>
              <w:t>NiproSurdialX</w:t>
            </w:r>
            <w:proofErr w:type="spellEnd"/>
            <w:r w:rsidRPr="006E72DA">
              <w:rPr>
                <w:rFonts w:ascii="Times New Roman" w:hAnsi="Times New Roman"/>
                <w:sz w:val="24"/>
                <w:szCs w:val="24"/>
                <w:lang w:eastAsia="ru-RU"/>
              </w:rPr>
              <w:t xml:space="preserve"> типу СF609 N або еквівалент</w:t>
            </w:r>
          </w:p>
        </w:tc>
        <w:tc>
          <w:tcPr>
            <w:tcW w:w="2093" w:type="dxa"/>
            <w:tcBorders>
              <w:top w:val="single" w:sz="4" w:space="0" w:color="auto"/>
              <w:left w:val="single" w:sz="4" w:space="0" w:color="auto"/>
              <w:bottom w:val="single" w:sz="4" w:space="0" w:color="auto"/>
              <w:right w:val="single" w:sz="4" w:space="0" w:color="auto"/>
            </w:tcBorders>
            <w:vAlign w:val="center"/>
          </w:tcPr>
          <w:p w:rsidR="00642812" w:rsidRPr="009003C0" w:rsidRDefault="00642812" w:rsidP="00BE2283">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Сумісність із </w:t>
            </w:r>
            <w:r w:rsidRPr="009003C0">
              <w:rPr>
                <w:rFonts w:ascii="Times New Roman" w:hAnsi="Times New Roman"/>
                <w:sz w:val="24"/>
                <w:szCs w:val="24"/>
                <w:lang w:eastAsia="ru-RU"/>
              </w:rPr>
              <w:t xml:space="preserve">апаратами </w:t>
            </w:r>
            <w:proofErr w:type="spellStart"/>
            <w:r>
              <w:rPr>
                <w:rFonts w:ascii="Times New Roman" w:hAnsi="Times New Roman"/>
                <w:sz w:val="24"/>
                <w:szCs w:val="24"/>
                <w:lang w:val="en-US" w:eastAsia="ru-RU"/>
              </w:rPr>
              <w:t>Nipro</w:t>
            </w:r>
            <w:proofErr w:type="spellEnd"/>
            <w:r>
              <w:rPr>
                <w:rFonts w:ascii="Times New Roman" w:hAnsi="Times New Roman"/>
                <w:sz w:val="24"/>
                <w:szCs w:val="24"/>
                <w:lang w:eastAsia="ru-RU"/>
              </w:rPr>
              <w:t xml:space="preserve"> </w:t>
            </w:r>
            <w:proofErr w:type="spellStart"/>
            <w:r w:rsidRPr="009003C0">
              <w:rPr>
                <w:rFonts w:ascii="Times New Roman" w:hAnsi="Times New Roman"/>
                <w:sz w:val="24"/>
                <w:szCs w:val="24"/>
                <w:lang w:eastAsia="ru-RU"/>
              </w:rPr>
              <w:t>Surdial</w:t>
            </w:r>
            <w:proofErr w:type="spellEnd"/>
            <w:r>
              <w:rPr>
                <w:rFonts w:ascii="Times New Roman" w:hAnsi="Times New Roman"/>
                <w:sz w:val="24"/>
                <w:szCs w:val="24"/>
                <w:lang w:eastAsia="ru-RU"/>
              </w:rPr>
              <w:t xml:space="preserve"> </w:t>
            </w:r>
            <w:r>
              <w:rPr>
                <w:rFonts w:ascii="Times New Roman" w:hAnsi="Times New Roman"/>
                <w:sz w:val="24"/>
                <w:szCs w:val="24"/>
                <w:lang w:val="en-US" w:eastAsia="ru-RU"/>
              </w:rPr>
              <w:t>X</w:t>
            </w:r>
          </w:p>
        </w:tc>
      </w:tr>
    </w:tbl>
    <w:p w:rsidR="00642812" w:rsidRDefault="00642812" w:rsidP="00642812"/>
    <w:p w:rsidR="00B3453F" w:rsidRPr="00A64E6F" w:rsidRDefault="00B3453F" w:rsidP="0003523A">
      <w:pPr>
        <w:autoSpaceDE w:val="0"/>
        <w:spacing w:line="100" w:lineRule="atLeast"/>
        <w:jc w:val="center"/>
        <w:rPr>
          <w:rFonts w:ascii="Times New Roman" w:hAnsi="Times New Roman" w:cs="Times New Roman"/>
          <w:b/>
          <w:bCs/>
          <w:color w:val="000000"/>
          <w:sz w:val="24"/>
          <w:szCs w:val="24"/>
          <w:lang w:eastAsia="hi-IN" w:bidi="hi-IN"/>
        </w:rPr>
      </w:pPr>
    </w:p>
    <w:p w:rsidR="0003523A" w:rsidRPr="00A64E6F" w:rsidRDefault="0003523A" w:rsidP="0003523A">
      <w:pPr>
        <w:jc w:val="center"/>
        <w:rPr>
          <w:rFonts w:ascii="Times New Roman" w:hAnsi="Times New Roman" w:cs="Times New Roman"/>
          <w:b/>
          <w:i/>
          <w:color w:val="000000"/>
          <w:kern w:val="1"/>
          <w:sz w:val="24"/>
          <w:szCs w:val="24"/>
          <w:lang w:eastAsia="ru-RU" w:bidi="hi-IN"/>
        </w:rPr>
      </w:pPr>
    </w:p>
    <w:p w:rsidR="0003523A" w:rsidRPr="00A64E6F" w:rsidRDefault="0003523A" w:rsidP="0003523A">
      <w:pPr>
        <w:ind w:right="-1" w:firstLine="720"/>
        <w:contextualSpacing/>
        <w:jc w:val="both"/>
        <w:rPr>
          <w:rFonts w:ascii="Times New Roman" w:hAnsi="Times New Roman" w:cs="Times New Roman"/>
          <w:i/>
          <w:iCs/>
          <w:sz w:val="24"/>
          <w:szCs w:val="24"/>
          <w:lang w:eastAsia="ru-RU"/>
        </w:rPr>
      </w:pPr>
      <w:r w:rsidRPr="00A64E6F">
        <w:rPr>
          <w:rFonts w:ascii="Times New Roman" w:hAnsi="Times New Roman" w:cs="Times New Roman"/>
          <w:i/>
          <w:iCs/>
          <w:sz w:val="24"/>
          <w:szCs w:val="24"/>
          <w:lang w:eastAsia="ru-RU"/>
        </w:rPr>
        <w:t>Учасник може запропонувати товар кращої якості ніж який заявлений у технічній специфікації Замовника.</w:t>
      </w:r>
    </w:p>
    <w:p w:rsidR="0003523A" w:rsidRPr="00CF3C84" w:rsidRDefault="0003523A" w:rsidP="0003523A">
      <w:pPr>
        <w:ind w:right="-1" w:firstLine="720"/>
        <w:contextualSpacing/>
        <w:jc w:val="both"/>
        <w:rPr>
          <w:i/>
          <w:iCs/>
          <w:lang w:eastAsia="ru-RU"/>
        </w:rPr>
      </w:pPr>
    </w:p>
    <w:p w:rsidR="0003523A" w:rsidRPr="00CF3C84" w:rsidRDefault="0003523A" w:rsidP="0003523A">
      <w:pPr>
        <w:tabs>
          <w:tab w:val="left" w:pos="708"/>
        </w:tabs>
        <w:autoSpaceDN w:val="0"/>
        <w:textAlignment w:val="baseline"/>
        <w:rPr>
          <w:b/>
          <w:kern w:val="3"/>
          <w:lang w:eastAsia="ru-RU"/>
        </w:rPr>
      </w:pPr>
      <w:r w:rsidRPr="00CF3C84">
        <w:rPr>
          <w:b/>
          <w:kern w:val="3"/>
          <w:lang w:eastAsia="ru-RU"/>
        </w:rPr>
        <w:t>З умовами технічного завдання ознайомлені, з вимогами погоджуємось</w:t>
      </w:r>
    </w:p>
    <w:p w:rsidR="0003523A" w:rsidRPr="00CF3C84" w:rsidRDefault="0003523A" w:rsidP="0003523A">
      <w:pPr>
        <w:tabs>
          <w:tab w:val="left" w:pos="708"/>
        </w:tabs>
        <w:autoSpaceDN w:val="0"/>
        <w:jc w:val="both"/>
        <w:textAlignment w:val="baseline"/>
        <w:rPr>
          <w:kern w:val="3"/>
          <w:lang w:eastAsia="ru-RU"/>
        </w:rPr>
      </w:pPr>
      <w:r w:rsidRPr="00CF3C84">
        <w:rPr>
          <w:b/>
          <w:kern w:val="3"/>
          <w:lang w:eastAsia="ru-RU"/>
        </w:rPr>
        <w:t>"___" ________________ 20___ року                       ______________</w:t>
      </w:r>
      <w:r w:rsidRPr="00CF3C84">
        <w:rPr>
          <w:kern w:val="3"/>
          <w:lang w:eastAsia="ru-RU"/>
        </w:rPr>
        <w:t>__________________</w:t>
      </w:r>
    </w:p>
    <w:p w:rsidR="0003523A" w:rsidRDefault="0003523A" w:rsidP="0003523A">
      <w:pPr>
        <w:tabs>
          <w:tab w:val="left" w:pos="708"/>
        </w:tabs>
        <w:autoSpaceDN w:val="0"/>
        <w:ind w:left="6030" w:hanging="1440"/>
        <w:jc w:val="both"/>
        <w:textAlignment w:val="baseline"/>
        <w:rPr>
          <w:kern w:val="3"/>
          <w:sz w:val="18"/>
          <w:szCs w:val="18"/>
          <w:lang w:eastAsia="ru-RU"/>
        </w:rPr>
      </w:pPr>
      <w:r w:rsidRPr="00CF3C84">
        <w:rPr>
          <w:kern w:val="3"/>
          <w:sz w:val="18"/>
          <w:szCs w:val="18"/>
          <w:lang w:eastAsia="ru-RU"/>
        </w:rPr>
        <w:t>[Підпис] [прізвище, ініціали, посада уповноваженої особи учасника]</w:t>
      </w:r>
      <w:r w:rsidRPr="00CF3C84">
        <w:rPr>
          <w:kern w:val="3"/>
          <w:sz w:val="18"/>
          <w:szCs w:val="18"/>
          <w:lang w:val="ru-RU" w:eastAsia="ru-RU"/>
        </w:rPr>
        <w:t xml:space="preserve"> </w:t>
      </w:r>
      <w:r w:rsidRPr="00CF3C84">
        <w:rPr>
          <w:kern w:val="3"/>
          <w:sz w:val="18"/>
          <w:szCs w:val="18"/>
          <w:lang w:eastAsia="ru-RU"/>
        </w:rPr>
        <w:t>М.П. (у разі наявності печатки)</w:t>
      </w:r>
    </w:p>
    <w:p w:rsidR="004A2F21" w:rsidRDefault="004A2F21" w:rsidP="0003523A">
      <w:pPr>
        <w:tabs>
          <w:tab w:val="left" w:pos="708"/>
        </w:tabs>
        <w:autoSpaceDN w:val="0"/>
        <w:ind w:left="6030" w:hanging="1440"/>
        <w:jc w:val="both"/>
        <w:textAlignment w:val="baseline"/>
        <w:rPr>
          <w:kern w:val="3"/>
          <w:sz w:val="18"/>
          <w:szCs w:val="18"/>
          <w:lang w:eastAsia="ru-RU"/>
        </w:rPr>
      </w:pPr>
    </w:p>
    <w:p w:rsidR="004A2F21" w:rsidRDefault="004A2F21"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BF39B8" w:rsidRDefault="00BF39B8" w:rsidP="0003523A">
      <w:pPr>
        <w:tabs>
          <w:tab w:val="left" w:pos="708"/>
        </w:tabs>
        <w:autoSpaceDN w:val="0"/>
        <w:ind w:left="6030" w:hanging="1440"/>
        <w:jc w:val="both"/>
        <w:textAlignment w:val="baseline"/>
        <w:rPr>
          <w:kern w:val="3"/>
          <w:sz w:val="18"/>
          <w:szCs w:val="18"/>
          <w:lang w:eastAsia="ru-RU"/>
        </w:rPr>
      </w:pPr>
    </w:p>
    <w:p w:rsidR="004A2F21" w:rsidRDefault="004A2F21" w:rsidP="00F13ADF">
      <w:pPr>
        <w:tabs>
          <w:tab w:val="left" w:pos="708"/>
        </w:tabs>
        <w:autoSpaceDN w:val="0"/>
        <w:jc w:val="both"/>
        <w:textAlignment w:val="baseline"/>
        <w:rPr>
          <w:kern w:val="3"/>
          <w:sz w:val="18"/>
          <w:szCs w:val="18"/>
          <w:lang w:eastAsia="ru-RU"/>
        </w:rPr>
      </w:pPr>
    </w:p>
    <w:p w:rsidR="0071587E" w:rsidRDefault="0071587E" w:rsidP="00F13ADF">
      <w:pPr>
        <w:tabs>
          <w:tab w:val="left" w:pos="708"/>
        </w:tabs>
        <w:autoSpaceDN w:val="0"/>
        <w:jc w:val="both"/>
        <w:textAlignment w:val="baseline"/>
        <w:rPr>
          <w:kern w:val="3"/>
          <w:sz w:val="18"/>
          <w:szCs w:val="18"/>
          <w:lang w:eastAsia="ru-RU"/>
        </w:rPr>
      </w:pPr>
    </w:p>
    <w:p w:rsidR="0071587E" w:rsidRPr="00CF3C84" w:rsidRDefault="0071587E" w:rsidP="00F13ADF">
      <w:pPr>
        <w:tabs>
          <w:tab w:val="left" w:pos="708"/>
        </w:tabs>
        <w:autoSpaceDN w:val="0"/>
        <w:jc w:val="both"/>
        <w:textAlignment w:val="baseline"/>
        <w:rPr>
          <w:kern w:val="3"/>
          <w:sz w:val="18"/>
          <w:szCs w:val="18"/>
          <w:lang w:eastAsia="ru-RU"/>
        </w:rPr>
      </w:pP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lastRenderedPageBreak/>
        <w:t>Додаток №4</w:t>
      </w:r>
    </w:p>
    <w:p w:rsidR="00186813" w:rsidRPr="00E21282" w:rsidRDefault="00186813" w:rsidP="004D6EB1">
      <w:pPr>
        <w:spacing w:after="0"/>
        <w:jc w:val="right"/>
        <w:rPr>
          <w:rFonts w:ascii="Times New Roman" w:hAnsi="Times New Roman" w:cs="Times New Roman"/>
          <w:b/>
          <w:sz w:val="24"/>
          <w:szCs w:val="24"/>
        </w:rPr>
      </w:pPr>
      <w:r w:rsidRPr="00E21282">
        <w:rPr>
          <w:rFonts w:ascii="Times New Roman" w:hAnsi="Times New Roman" w:cs="Times New Roman"/>
          <w:b/>
          <w:sz w:val="24"/>
          <w:szCs w:val="24"/>
        </w:rPr>
        <w:t>до тендерної документації</w:t>
      </w:r>
    </w:p>
    <w:p w:rsidR="00186813" w:rsidRPr="004D6EB1" w:rsidRDefault="00186813" w:rsidP="004D6EB1">
      <w:pPr>
        <w:spacing w:after="0"/>
        <w:jc w:val="both"/>
        <w:rPr>
          <w:b/>
        </w:rPr>
      </w:pPr>
    </w:p>
    <w:p w:rsidR="00186813" w:rsidRPr="004D6EB1" w:rsidRDefault="00186813" w:rsidP="004D6EB1">
      <w:pPr>
        <w:spacing w:after="0"/>
        <w:jc w:val="center"/>
        <w:rPr>
          <w:rFonts w:ascii="Times New Roman" w:hAnsi="Times New Roman" w:cs="Times New Roman"/>
          <w:b/>
          <w:sz w:val="24"/>
          <w:szCs w:val="24"/>
          <w:vertAlign w:val="superscript"/>
        </w:rPr>
      </w:pPr>
      <w:r w:rsidRPr="004D6EB1">
        <w:rPr>
          <w:rFonts w:ascii="Times New Roman" w:hAnsi="Times New Roman" w:cs="Times New Roman"/>
          <w:b/>
          <w:sz w:val="24"/>
          <w:szCs w:val="24"/>
        </w:rPr>
        <w:t>ФОРМА “ПРОПОЗИЦІЯ”</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i/>
          <w:sz w:val="24"/>
          <w:szCs w:val="24"/>
        </w:rPr>
        <w:t xml:space="preserve">(форма, яка подається учасником на фірмовому бланку (для юридичних осіб) </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186813" w:rsidRPr="00A94671" w:rsidRDefault="00186813" w:rsidP="004D6EB1">
      <w:pPr>
        <w:spacing w:after="0"/>
        <w:jc w:val="both"/>
        <w:rPr>
          <w:rFonts w:ascii="Times New Roman" w:hAnsi="Times New Roman" w:cs="Times New Roman"/>
          <w:i/>
          <w:sz w:val="24"/>
          <w:szCs w:val="24"/>
        </w:rPr>
      </w:pPr>
      <w:r w:rsidRPr="00A94671">
        <w:rPr>
          <w:rFonts w:ascii="Times New Roman" w:hAnsi="Times New Roman" w:cs="Times New Roman"/>
          <w:i/>
          <w:sz w:val="24"/>
          <w:szCs w:val="24"/>
        </w:rPr>
        <w:t>(назва предмета закупівлі)</w:t>
      </w:r>
    </w:p>
    <w:p w:rsidR="00186813" w:rsidRPr="00A94671" w:rsidRDefault="00186813" w:rsidP="004D6EB1">
      <w:pPr>
        <w:spacing w:after="0"/>
        <w:jc w:val="both"/>
        <w:rPr>
          <w:rFonts w:ascii="Times New Roman" w:hAnsi="Times New Roman" w:cs="Times New Roman"/>
          <w:sz w:val="24"/>
          <w:szCs w:val="24"/>
        </w:rPr>
      </w:pPr>
    </w:p>
    <w:p w:rsidR="00186813" w:rsidRPr="00A94671" w:rsidRDefault="00186813" w:rsidP="004D6EB1">
      <w:pPr>
        <w:spacing w:after="0"/>
        <w:jc w:val="both"/>
        <w:rPr>
          <w:rFonts w:ascii="Times New Roman" w:hAnsi="Times New Roman" w:cs="Times New Roman"/>
          <w:i/>
          <w:sz w:val="24"/>
          <w:szCs w:val="24"/>
          <w:lang w:eastAsia="x-none"/>
        </w:rPr>
      </w:pPr>
      <w:r w:rsidRPr="00A94671">
        <w:rPr>
          <w:rFonts w:ascii="Times New Roman" w:hAnsi="Times New Roman" w:cs="Times New Roman"/>
          <w:i/>
          <w:sz w:val="24"/>
          <w:szCs w:val="24"/>
          <w:lang w:eastAsia="x-none"/>
        </w:rPr>
        <w:t>(назва замовника)</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 xml:space="preserve">Повне найменування учасника__________________________ </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______________________________________________________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Адреса (юридична і фактична) _________________________</w:t>
      </w:r>
    </w:p>
    <w:p w:rsidR="00186813" w:rsidRPr="00A94671" w:rsidRDefault="00186813" w:rsidP="004D6EB1">
      <w:pPr>
        <w:spacing w:after="0"/>
        <w:jc w:val="both"/>
        <w:rPr>
          <w:rFonts w:ascii="Times New Roman" w:hAnsi="Times New Roman" w:cs="Times New Roman"/>
          <w:sz w:val="24"/>
          <w:szCs w:val="24"/>
          <w:u w:val="single"/>
        </w:rPr>
      </w:pPr>
      <w:r w:rsidRPr="00A94671">
        <w:rPr>
          <w:rFonts w:ascii="Times New Roman" w:hAnsi="Times New Roman" w:cs="Times New Roman"/>
          <w:sz w:val="24"/>
          <w:szCs w:val="24"/>
        </w:rPr>
        <w:t>Телефон (факс) ______________________________________</w:t>
      </w:r>
    </w:p>
    <w:p w:rsidR="00186813" w:rsidRPr="00A94671" w:rsidRDefault="00186813" w:rsidP="004D6EB1">
      <w:pPr>
        <w:spacing w:after="0"/>
        <w:jc w:val="both"/>
        <w:rPr>
          <w:rFonts w:ascii="Times New Roman" w:hAnsi="Times New Roman" w:cs="Times New Roman"/>
          <w:sz w:val="24"/>
          <w:szCs w:val="24"/>
        </w:rPr>
      </w:pPr>
      <w:r w:rsidRPr="00A94671">
        <w:rPr>
          <w:rFonts w:ascii="Times New Roman" w:hAnsi="Times New Roman" w:cs="Times New Roman"/>
          <w:sz w:val="24"/>
          <w:szCs w:val="24"/>
        </w:rPr>
        <w:t>Е-</w:t>
      </w:r>
      <w:proofErr w:type="spellStart"/>
      <w:r w:rsidRPr="00A94671">
        <w:rPr>
          <w:rFonts w:ascii="Times New Roman" w:hAnsi="Times New Roman" w:cs="Times New Roman"/>
          <w:sz w:val="24"/>
          <w:szCs w:val="24"/>
        </w:rPr>
        <w:t>mail</w:t>
      </w:r>
      <w:proofErr w:type="spellEnd"/>
      <w:r w:rsidRPr="00A94671">
        <w:rPr>
          <w:rFonts w:ascii="Times New Roman" w:hAnsi="Times New Roman" w:cs="Times New Roman"/>
          <w:sz w:val="24"/>
          <w:szCs w:val="24"/>
        </w:rPr>
        <w:t xml:space="preserve"> ______________________________________________</w:t>
      </w:r>
    </w:p>
    <w:p w:rsidR="00186813" w:rsidRDefault="00186813" w:rsidP="004D6EB1">
      <w:pPr>
        <w:spacing w:after="0"/>
        <w:jc w:val="both"/>
        <w:rPr>
          <w:rFonts w:ascii="Times New Roman" w:hAnsi="Times New Roman" w:cs="Times New Roman"/>
          <w:bCs/>
          <w:sz w:val="24"/>
          <w:szCs w:val="24"/>
        </w:rPr>
      </w:pPr>
      <w:r w:rsidRPr="00A94671">
        <w:rPr>
          <w:rFonts w:ascii="Times New Roman" w:hAnsi="Times New Roman" w:cs="Times New Roman"/>
          <w:bCs/>
          <w:sz w:val="24"/>
          <w:szCs w:val="24"/>
        </w:rPr>
        <w:t xml:space="preserve">Цінова пропозиція (з ПДВ </w:t>
      </w:r>
      <w:r w:rsidRPr="00A94671">
        <w:rPr>
          <w:rFonts w:ascii="Times New Roman" w:hAnsi="Times New Roman" w:cs="Times New Roman"/>
          <w:sz w:val="24"/>
          <w:szCs w:val="24"/>
        </w:rPr>
        <w:t>або без ПДВ</w:t>
      </w:r>
      <w:r w:rsidRPr="00A94671">
        <w:rPr>
          <w:rFonts w:ascii="Times New Roman" w:hAnsi="Times New Roman" w:cs="Times New Roman"/>
          <w:bCs/>
          <w:sz w:val="24"/>
          <w:szCs w:val="24"/>
        </w:rPr>
        <w:t>)</w:t>
      </w:r>
    </w:p>
    <w:tbl>
      <w:tblPr>
        <w:tblW w:w="10632" w:type="dxa"/>
        <w:tblInd w:w="-78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992"/>
        <w:gridCol w:w="851"/>
        <w:gridCol w:w="777"/>
        <w:gridCol w:w="992"/>
        <w:gridCol w:w="993"/>
        <w:gridCol w:w="1632"/>
        <w:gridCol w:w="1628"/>
      </w:tblGrid>
      <w:tr w:rsidR="00C6315E" w:rsidRPr="00E0413A" w:rsidTr="00C0686A">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C6315E" w:rsidRPr="0016577C" w:rsidRDefault="00C6315E" w:rsidP="00E21282">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C6315E" w:rsidRPr="0016577C" w:rsidRDefault="00C6315E" w:rsidP="00E21282">
            <w:pPr>
              <w:tabs>
                <w:tab w:val="left" w:pos="2715"/>
              </w:tabs>
              <w:rPr>
                <w:rFonts w:ascii="Times New Roman" w:hAnsi="Times New Roman" w:cs="Times New Roman"/>
                <w:sz w:val="18"/>
                <w:szCs w:val="18"/>
              </w:rPr>
            </w:pPr>
          </w:p>
          <w:p w:rsidR="00C6315E" w:rsidRDefault="00C6315E" w:rsidP="00E21282">
            <w:pPr>
              <w:tabs>
                <w:tab w:val="left" w:pos="2715"/>
              </w:tabs>
              <w:jc w:val="center"/>
              <w:rPr>
                <w:rFonts w:ascii="Times New Roman" w:hAnsi="Times New Roman" w:cs="Times New Roman"/>
                <w:sz w:val="18"/>
                <w:szCs w:val="18"/>
              </w:rPr>
            </w:pPr>
          </w:p>
          <w:p w:rsidR="0016577C" w:rsidRPr="0016577C" w:rsidRDefault="0016577C" w:rsidP="00E21282">
            <w:pPr>
              <w:tabs>
                <w:tab w:val="left" w:pos="2715"/>
              </w:tabs>
              <w:jc w:val="center"/>
              <w:rPr>
                <w:rFonts w:ascii="Times New Roman" w:hAnsi="Times New Roman" w:cs="Times New Roman"/>
                <w:sz w:val="18"/>
                <w:szCs w:val="18"/>
              </w:rPr>
            </w:pPr>
          </w:p>
          <w:p w:rsidR="00C6315E" w:rsidRPr="0016577C" w:rsidRDefault="00C6315E" w:rsidP="00C6315E">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Країна </w:t>
            </w:r>
            <w:proofErr w:type="spellStart"/>
            <w:r w:rsidRPr="0016577C">
              <w:rPr>
                <w:rFonts w:ascii="Times New Roman" w:hAnsi="Times New Roman" w:cs="Times New Roman"/>
                <w:bCs/>
                <w:color w:val="000000"/>
                <w:sz w:val="18"/>
                <w:szCs w:val="18"/>
              </w:rPr>
              <w:t>походже-ння</w:t>
            </w:r>
            <w:proofErr w:type="spellEnd"/>
          </w:p>
        </w:tc>
        <w:tc>
          <w:tcPr>
            <w:tcW w:w="851"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Од.</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lang w:eastAsia="en-US"/>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C6315E" w:rsidRPr="0016577C" w:rsidRDefault="00C6315E" w:rsidP="00E21282">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C6315E" w:rsidRPr="0016577C" w:rsidRDefault="00C6315E" w:rsidP="00E21282">
            <w:pPr>
              <w:jc w:val="center"/>
              <w:rPr>
                <w:rFonts w:ascii="Times New Roman" w:hAnsi="Times New Roman" w:cs="Times New Roman"/>
                <w:bCs/>
                <w:color w:val="000000"/>
                <w:sz w:val="18"/>
                <w:szCs w:val="18"/>
                <w:lang w:eastAsia="en-US"/>
              </w:rPr>
            </w:pPr>
            <w:r w:rsidRPr="0016577C">
              <w:rPr>
                <w:rFonts w:ascii="Times New Roman" w:hAnsi="Times New Roman" w:cs="Times New Roman"/>
                <w:color w:val="000000"/>
                <w:sz w:val="18"/>
                <w:szCs w:val="18"/>
              </w:rPr>
              <w:t>(з ПДВ)</w:t>
            </w:r>
          </w:p>
        </w:tc>
      </w:tr>
      <w:tr w:rsidR="0016577C" w:rsidRPr="00E0413A" w:rsidTr="00C0686A">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2199"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Cs/>
                <w:color w:val="00000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851"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color w:val="000000"/>
                <w:lang w:eastAsia="en-US"/>
              </w:rPr>
            </w:pPr>
          </w:p>
        </w:tc>
        <w:tc>
          <w:tcPr>
            <w:tcW w:w="777"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color w:val="000000"/>
                <w:lang w:eastAsia="en-US"/>
              </w:rPr>
            </w:pPr>
          </w:p>
        </w:tc>
        <w:tc>
          <w:tcPr>
            <w:tcW w:w="992" w:type="dxa"/>
            <w:tcBorders>
              <w:top w:val="single" w:sz="6" w:space="0" w:color="auto"/>
              <w:left w:val="single" w:sz="6"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993" w:type="dxa"/>
            <w:tcBorders>
              <w:top w:val="single" w:sz="6" w:space="0" w:color="auto"/>
              <w:left w:val="single" w:sz="4" w:space="0" w:color="auto"/>
              <w:bottom w:val="single" w:sz="6" w:space="0" w:color="auto"/>
              <w:right w:val="single" w:sz="4" w:space="0" w:color="auto"/>
            </w:tcBorders>
          </w:tcPr>
          <w:p w:rsidR="0016577C" w:rsidRPr="00E0413A" w:rsidRDefault="0016577C" w:rsidP="00E21282">
            <w:pPr>
              <w:jc w:val="center"/>
              <w:rPr>
                <w:b/>
                <w:bCs/>
                <w:color w:val="000000"/>
                <w:lang w:eastAsia="en-US"/>
              </w:rPr>
            </w:pPr>
          </w:p>
        </w:tc>
        <w:tc>
          <w:tcPr>
            <w:tcW w:w="1632" w:type="dxa"/>
            <w:tcBorders>
              <w:top w:val="single" w:sz="6" w:space="0" w:color="auto"/>
              <w:left w:val="single" w:sz="4" w:space="0" w:color="auto"/>
              <w:bottom w:val="single" w:sz="6" w:space="0" w:color="auto"/>
              <w:right w:val="single" w:sz="4" w:space="0" w:color="auto"/>
            </w:tcBorders>
            <w:vAlign w:val="center"/>
          </w:tcPr>
          <w:p w:rsidR="0016577C" w:rsidRPr="00E0413A" w:rsidRDefault="0016577C" w:rsidP="00E21282">
            <w:pPr>
              <w:jc w:val="center"/>
              <w:rPr>
                <w:b/>
                <w:bCs/>
                <w:color w:val="000000"/>
                <w:lang w:eastAsia="en-US"/>
              </w:rPr>
            </w:pPr>
          </w:p>
        </w:tc>
        <w:tc>
          <w:tcPr>
            <w:tcW w:w="1628" w:type="dxa"/>
            <w:tcBorders>
              <w:top w:val="single" w:sz="6" w:space="0" w:color="auto"/>
              <w:left w:val="single" w:sz="4" w:space="0" w:color="auto"/>
              <w:bottom w:val="single" w:sz="6" w:space="0" w:color="auto"/>
              <w:right w:val="single" w:sz="6" w:space="0" w:color="auto"/>
            </w:tcBorders>
            <w:vAlign w:val="center"/>
          </w:tcPr>
          <w:p w:rsidR="0016577C" w:rsidRPr="00E0413A" w:rsidRDefault="0016577C" w:rsidP="00E21282">
            <w:pPr>
              <w:jc w:val="center"/>
              <w:rPr>
                <w:b/>
                <w:bCs/>
                <w:color w:val="000000"/>
                <w:lang w:eastAsia="en-US"/>
              </w:rPr>
            </w:pPr>
          </w:p>
        </w:tc>
      </w:tr>
      <w:tr w:rsidR="00421EC9" w:rsidRPr="00E0413A" w:rsidTr="00421EC9">
        <w:trPr>
          <w:trHeight w:val="279"/>
        </w:trPr>
        <w:tc>
          <w:tcPr>
            <w:tcW w:w="10632" w:type="dxa"/>
            <w:gridSpan w:val="9"/>
            <w:tcBorders>
              <w:top w:val="single" w:sz="6" w:space="0" w:color="auto"/>
              <w:left w:val="single" w:sz="6" w:space="0" w:color="auto"/>
              <w:bottom w:val="single" w:sz="6" w:space="0" w:color="auto"/>
              <w:right w:val="single" w:sz="6" w:space="0" w:color="auto"/>
            </w:tcBorders>
            <w:vAlign w:val="center"/>
            <w:hideMark/>
          </w:tcPr>
          <w:p w:rsidR="00421EC9" w:rsidRPr="00E0413A" w:rsidRDefault="00421EC9" w:rsidP="00E21282">
            <w:pPr>
              <w:rPr>
                <w:b/>
                <w:bCs/>
                <w:color w:val="000000"/>
                <w:lang w:eastAsia="en-US"/>
              </w:rPr>
            </w:pPr>
            <w:r w:rsidRPr="00E0413A">
              <w:rPr>
                <w:b/>
                <w:bCs/>
                <w:color w:val="000000"/>
              </w:rPr>
              <w:t>Загальна вартість тендерної пропозиції ________</w:t>
            </w:r>
          </w:p>
          <w:p w:rsidR="00421EC9" w:rsidRPr="00E0413A" w:rsidRDefault="00421EC9" w:rsidP="00E21282">
            <w:pPr>
              <w:jc w:val="right"/>
              <w:rPr>
                <w:b/>
                <w:bCs/>
                <w:color w:val="000000"/>
                <w:lang w:eastAsia="en-US"/>
              </w:rPr>
            </w:pPr>
            <w:r w:rsidRPr="00E0413A">
              <w:rPr>
                <w:b/>
                <w:bCs/>
                <w:color w:val="000000"/>
              </w:rPr>
              <w:t xml:space="preserve">                  ______________   з ПДВ або без ПДВ (вказати суму) Σ</w:t>
            </w:r>
          </w:p>
        </w:tc>
      </w:tr>
    </w:tbl>
    <w:p w:rsidR="00421EC9" w:rsidRPr="00A94671" w:rsidRDefault="00421EC9" w:rsidP="004D6EB1">
      <w:pPr>
        <w:spacing w:after="0"/>
        <w:jc w:val="both"/>
        <w:rPr>
          <w:rFonts w:ascii="Times New Roman" w:hAnsi="Times New Roman" w:cs="Times New Roman"/>
          <w:bCs/>
          <w:sz w:val="24"/>
          <w:szCs w:val="24"/>
        </w:rPr>
      </w:pP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86813" w:rsidRPr="00A94671" w:rsidRDefault="00186813" w:rsidP="00746BEB">
      <w:pPr>
        <w:spacing w:after="0"/>
        <w:ind w:firstLine="720"/>
        <w:jc w:val="both"/>
        <w:rPr>
          <w:rFonts w:ascii="Times New Roman" w:eastAsia="SimSun" w:hAnsi="Times New Roman" w:cs="Times New Roman"/>
          <w:kern w:val="2"/>
          <w:sz w:val="24"/>
          <w:szCs w:val="24"/>
          <w:lang w:eastAsia="zh-CN"/>
        </w:rPr>
      </w:pPr>
      <w:r w:rsidRPr="00A94671">
        <w:rPr>
          <w:rFonts w:ascii="Times New Roman" w:eastAsia="SimSun" w:hAnsi="Times New Roman" w:cs="Times New Roman"/>
          <w:kern w:val="2"/>
          <w:sz w:val="24"/>
          <w:szCs w:val="24"/>
          <w:lang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86813" w:rsidRDefault="00186813" w:rsidP="00746BEB">
      <w:pPr>
        <w:spacing w:after="0"/>
        <w:ind w:firstLine="720"/>
        <w:jc w:val="both"/>
        <w:rPr>
          <w:rFonts w:ascii="Times New Roman" w:eastAsia="SimSun" w:hAnsi="Times New Roman" w:cs="Times New Roman"/>
          <w:bCs/>
          <w:kern w:val="2"/>
          <w:sz w:val="24"/>
          <w:szCs w:val="24"/>
          <w:shd w:val="clear" w:color="auto" w:fill="FFFFFF"/>
          <w:lang w:eastAsia="zh-CN"/>
        </w:rPr>
      </w:pPr>
      <w:r w:rsidRPr="00A94671">
        <w:rPr>
          <w:rFonts w:ascii="Times New Roman" w:eastAsia="SimSun" w:hAnsi="Times New Roman" w:cs="Times New Roman"/>
          <w:kern w:val="2"/>
          <w:sz w:val="24"/>
          <w:szCs w:val="24"/>
          <w:lang w:eastAsia="zh-CN"/>
        </w:rPr>
        <w:t>Ми зобов’язуємося укласти Договір про закупівлю у терміни, що встановлені Закону України «</w:t>
      </w:r>
      <w:r w:rsidRPr="00A94671">
        <w:rPr>
          <w:rFonts w:ascii="Times New Roman" w:eastAsia="SimSun" w:hAnsi="Times New Roman" w:cs="Times New Roman"/>
          <w:bCs/>
          <w:kern w:val="2"/>
          <w:sz w:val="24"/>
          <w:szCs w:val="24"/>
          <w:shd w:val="clear" w:color="auto" w:fill="FFFFFF"/>
          <w:lang w:eastAsia="zh-CN"/>
        </w:rPr>
        <w:t xml:space="preserve">Про публічні закупівлі» </w:t>
      </w:r>
    </w:p>
    <w:p w:rsidR="00746BEB" w:rsidRPr="00A94671" w:rsidRDefault="00746BEB" w:rsidP="00746BEB">
      <w:pPr>
        <w:spacing w:after="0"/>
        <w:ind w:firstLine="720"/>
        <w:jc w:val="both"/>
        <w:rPr>
          <w:rFonts w:ascii="Times New Roman" w:eastAsia="SimSun" w:hAnsi="Times New Roman" w:cs="Times New Roman"/>
          <w:kern w:val="2"/>
          <w:sz w:val="24"/>
          <w:szCs w:val="24"/>
          <w:lang w:eastAsia="zh-CN"/>
        </w:rPr>
      </w:pPr>
    </w:p>
    <w:p w:rsidR="004A2F21" w:rsidRPr="00746BEB" w:rsidRDefault="00186813" w:rsidP="00746BEB">
      <w:pPr>
        <w:spacing w:after="0"/>
        <w:jc w:val="both"/>
        <w:rPr>
          <w:rFonts w:ascii="Times New Roman" w:eastAsia="SimSun" w:hAnsi="Times New Roman" w:cs="Times New Roman"/>
          <w:i/>
          <w:kern w:val="2"/>
          <w:sz w:val="24"/>
          <w:szCs w:val="24"/>
          <w:lang w:eastAsia="zh-CN"/>
        </w:rPr>
      </w:pPr>
      <w:r w:rsidRPr="00A94671">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w:t>
      </w:r>
      <w:r w:rsidR="00746BEB">
        <w:rPr>
          <w:rFonts w:ascii="Times New Roman" w:eastAsia="SimSun" w:hAnsi="Times New Roman" w:cs="Times New Roman"/>
          <w:i/>
          <w:kern w:val="2"/>
          <w:sz w:val="24"/>
          <w:szCs w:val="24"/>
          <w:lang w:eastAsia="zh-CN"/>
        </w:rPr>
        <w:t>и, підпис – для фізичної особи)</w:t>
      </w: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16577C" w:rsidRDefault="0016577C" w:rsidP="00746BEB">
      <w:pPr>
        <w:jc w:val="right"/>
        <w:rPr>
          <w:rFonts w:ascii="Times New Roman" w:hAnsi="Times New Roman" w:cs="Times New Roman"/>
          <w:b/>
          <w:color w:val="000000"/>
          <w:sz w:val="24"/>
          <w:szCs w:val="24"/>
        </w:rPr>
      </w:pPr>
    </w:p>
    <w:p w:rsidR="009A7737" w:rsidRDefault="009A7737" w:rsidP="009A7737">
      <w:pPr>
        <w:spacing w:after="0"/>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№5</w:t>
      </w:r>
    </w:p>
    <w:p w:rsidR="00746BEB" w:rsidRPr="00E84329" w:rsidRDefault="00746BEB" w:rsidP="009A7737">
      <w:pPr>
        <w:spacing w:after="0"/>
        <w:jc w:val="right"/>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до тендерної документації</w:t>
      </w:r>
    </w:p>
    <w:p w:rsidR="00746BEB" w:rsidRPr="00E84329" w:rsidRDefault="00746BEB" w:rsidP="00746BEB">
      <w:pPr>
        <w:jc w:val="right"/>
        <w:rPr>
          <w:rFonts w:ascii="Times New Roman" w:hAnsi="Times New Roman" w:cs="Times New Roman"/>
          <w:b/>
          <w:color w:val="000000"/>
          <w:sz w:val="24"/>
          <w:szCs w:val="24"/>
        </w:rPr>
      </w:pPr>
    </w:p>
    <w:p w:rsidR="00746BEB" w:rsidRPr="00E84329" w:rsidRDefault="00746BEB" w:rsidP="0074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sz w:val="24"/>
          <w:szCs w:val="24"/>
        </w:rPr>
      </w:pPr>
    </w:p>
    <w:p w:rsidR="00E84329" w:rsidRPr="00E84329" w:rsidRDefault="00E84329" w:rsidP="00E84329">
      <w:pPr>
        <w:tabs>
          <w:tab w:val="left" w:pos="3345"/>
        </w:tabs>
        <w:jc w:val="center"/>
        <w:rPr>
          <w:rFonts w:ascii="Times New Roman" w:hAnsi="Times New Roman" w:cs="Times New Roman"/>
          <w:b/>
          <w:color w:val="000000"/>
          <w:sz w:val="24"/>
          <w:szCs w:val="24"/>
        </w:rPr>
      </w:pPr>
      <w:r w:rsidRPr="00E84329">
        <w:rPr>
          <w:rFonts w:ascii="Times New Roman" w:hAnsi="Times New Roman" w:cs="Times New Roman"/>
          <w:b/>
          <w:color w:val="000000"/>
          <w:sz w:val="24"/>
          <w:szCs w:val="24"/>
        </w:rPr>
        <w:t>Лист-згода на обробку персональних даних</w:t>
      </w:r>
    </w:p>
    <w:p w:rsidR="00E84329" w:rsidRPr="00E84329" w:rsidRDefault="00E84329" w:rsidP="00E84329">
      <w:pPr>
        <w:tabs>
          <w:tab w:val="left" w:pos="3345"/>
        </w:tabs>
        <w:rPr>
          <w:rFonts w:ascii="Times New Roman" w:hAnsi="Times New Roman" w:cs="Times New Roman"/>
          <w:color w:val="000000"/>
          <w:sz w:val="24"/>
          <w:szCs w:val="24"/>
        </w:rPr>
      </w:pPr>
    </w:p>
    <w:p w:rsidR="00E84329" w:rsidRPr="00E84329" w:rsidRDefault="00E84329" w:rsidP="00E84329">
      <w:pPr>
        <w:tabs>
          <w:tab w:val="left" w:pos="0"/>
        </w:tabs>
        <w:jc w:val="both"/>
        <w:rPr>
          <w:rFonts w:ascii="Times New Roman" w:hAnsi="Times New Roman" w:cs="Times New Roman"/>
          <w:color w:val="000000"/>
          <w:sz w:val="24"/>
          <w:szCs w:val="24"/>
        </w:rPr>
      </w:pPr>
      <w:r w:rsidRPr="00E84329">
        <w:rPr>
          <w:rFonts w:ascii="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4329">
        <w:rPr>
          <w:rFonts w:ascii="Times New Roman" w:hAnsi="Times New Roman" w:cs="Times New Roman"/>
          <w:color w:val="000000"/>
          <w:sz w:val="24"/>
          <w:szCs w:val="24"/>
        </w:rPr>
        <w:t>т.ч</w:t>
      </w:r>
      <w:proofErr w:type="spellEnd"/>
      <w:r w:rsidRPr="00E84329">
        <w:rPr>
          <w:rFonts w:ascii="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E84329" w:rsidRPr="00E84329" w:rsidRDefault="00E84329" w:rsidP="00E8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A1230F" w:rsidRPr="0057646F" w:rsidRDefault="00E84329" w:rsidP="0057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sz w:val="24"/>
          <w:szCs w:val="24"/>
        </w:rPr>
      </w:pPr>
      <w:r w:rsidRPr="00E84329">
        <w:rPr>
          <w:rFonts w:ascii="Times New Roman" w:hAnsi="Times New Roman" w:cs="Times New Roman"/>
          <w:i/>
          <w:color w:val="000000"/>
          <w:sz w:val="24"/>
          <w:szCs w:val="24"/>
        </w:rPr>
        <w:t>Посада, прізвище, ініціали, підпис уповноваженої особи учасника, зав</w:t>
      </w:r>
      <w:r w:rsidR="0057646F">
        <w:rPr>
          <w:rFonts w:ascii="Times New Roman" w:hAnsi="Times New Roman" w:cs="Times New Roman"/>
          <w:i/>
          <w:color w:val="000000"/>
          <w:sz w:val="24"/>
          <w:szCs w:val="24"/>
        </w:rPr>
        <w:t>ірені печаткою(у разі наявності</w:t>
      </w: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p w:rsidR="004A2F21" w:rsidRDefault="004A2F21" w:rsidP="0003523A">
      <w:pPr>
        <w:keepNext/>
        <w:spacing w:after="0" w:line="240" w:lineRule="auto"/>
        <w:jc w:val="center"/>
        <w:rPr>
          <w:rFonts w:ascii="Times New Roman" w:eastAsia="Times New Roman" w:hAnsi="Times New Roman" w:cs="Times New Roman"/>
          <w:sz w:val="24"/>
          <w:szCs w:val="24"/>
        </w:rPr>
      </w:pPr>
    </w:p>
    <w:sectPr w:rsidR="004A2F21">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2D" w:rsidRDefault="008E482D">
      <w:pPr>
        <w:spacing w:after="0" w:line="240" w:lineRule="auto"/>
      </w:pPr>
      <w:r>
        <w:separator/>
      </w:r>
    </w:p>
  </w:endnote>
  <w:endnote w:type="continuationSeparator" w:id="0">
    <w:p w:rsidR="008E482D" w:rsidRDefault="008E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panose1 w:val="020B0502040504020204"/>
    <w:charset w:val="CC"/>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47" w:rsidRDefault="00542B4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234B">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2D" w:rsidRDefault="008E482D">
      <w:pPr>
        <w:spacing w:after="0" w:line="240" w:lineRule="auto"/>
      </w:pPr>
      <w:r>
        <w:separator/>
      </w:r>
    </w:p>
  </w:footnote>
  <w:footnote w:type="continuationSeparator" w:id="0">
    <w:p w:rsidR="008E482D" w:rsidRDefault="008E4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A929FD"/>
    <w:multiLevelType w:val="multilevel"/>
    <w:tmpl w:val="26F6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26BEB"/>
    <w:multiLevelType w:val="multilevel"/>
    <w:tmpl w:val="D0BA0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8F44B6B"/>
    <w:multiLevelType w:val="hybridMultilevel"/>
    <w:tmpl w:val="3ED6298E"/>
    <w:lvl w:ilvl="0" w:tplc="97422C68">
      <w:start w:val="1"/>
      <w:numFmt w:val="bullet"/>
      <w:lvlText w:val="•"/>
      <w:lvlJc w:val="left"/>
      <w:pPr>
        <w:ind w:left="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FD2050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CA0716A">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E27DD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6539A">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D787AAC">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18A2DDC">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C88D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A966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05C73AC"/>
    <w:multiLevelType w:val="hybridMultilevel"/>
    <w:tmpl w:val="31F4A5DE"/>
    <w:lvl w:ilvl="0" w:tplc="DD5E0828">
      <w:start w:val="2"/>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8140F6"/>
    <w:multiLevelType w:val="multilevel"/>
    <w:tmpl w:val="CC1861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21E6645"/>
    <w:multiLevelType w:val="multilevel"/>
    <w:tmpl w:val="714CF71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EE05208"/>
    <w:multiLevelType w:val="multilevel"/>
    <w:tmpl w:val="703AF4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6"/>
  </w:num>
  <w:num w:numId="6">
    <w:abstractNumId w:val="0"/>
  </w:num>
  <w:num w:numId="7">
    <w:abstractNumId w:val="5"/>
  </w:num>
  <w:num w:numId="8">
    <w:abstractNumId w:val="3"/>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0F"/>
    <w:rsid w:val="00000C2C"/>
    <w:rsid w:val="00026CEF"/>
    <w:rsid w:val="0003523A"/>
    <w:rsid w:val="00045F7A"/>
    <w:rsid w:val="00061A0F"/>
    <w:rsid w:val="0008700E"/>
    <w:rsid w:val="000903FC"/>
    <w:rsid w:val="001259E5"/>
    <w:rsid w:val="0015166E"/>
    <w:rsid w:val="0016577C"/>
    <w:rsid w:val="00177754"/>
    <w:rsid w:val="00180544"/>
    <w:rsid w:val="00186813"/>
    <w:rsid w:val="0019568D"/>
    <w:rsid w:val="001A32B3"/>
    <w:rsid w:val="001A381F"/>
    <w:rsid w:val="001F58A8"/>
    <w:rsid w:val="002658DF"/>
    <w:rsid w:val="002733A6"/>
    <w:rsid w:val="0027416E"/>
    <w:rsid w:val="002D0175"/>
    <w:rsid w:val="0035682C"/>
    <w:rsid w:val="0037752A"/>
    <w:rsid w:val="003A1E06"/>
    <w:rsid w:val="003F5D3D"/>
    <w:rsid w:val="00421EC9"/>
    <w:rsid w:val="00443577"/>
    <w:rsid w:val="0048186D"/>
    <w:rsid w:val="004A2F21"/>
    <w:rsid w:val="004D65D8"/>
    <w:rsid w:val="004D6EB1"/>
    <w:rsid w:val="004E6BAD"/>
    <w:rsid w:val="004E6E57"/>
    <w:rsid w:val="00522518"/>
    <w:rsid w:val="00542B47"/>
    <w:rsid w:val="0054412D"/>
    <w:rsid w:val="005539F4"/>
    <w:rsid w:val="005729C7"/>
    <w:rsid w:val="00574664"/>
    <w:rsid w:val="0057646F"/>
    <w:rsid w:val="005E787E"/>
    <w:rsid w:val="005F28B3"/>
    <w:rsid w:val="006041B6"/>
    <w:rsid w:val="00611F25"/>
    <w:rsid w:val="00642812"/>
    <w:rsid w:val="0066016B"/>
    <w:rsid w:val="006C0F11"/>
    <w:rsid w:val="006D6965"/>
    <w:rsid w:val="006F0F85"/>
    <w:rsid w:val="0071587E"/>
    <w:rsid w:val="00720518"/>
    <w:rsid w:val="00724020"/>
    <w:rsid w:val="00746BEB"/>
    <w:rsid w:val="00766831"/>
    <w:rsid w:val="007B2D6A"/>
    <w:rsid w:val="007E549C"/>
    <w:rsid w:val="007F15E5"/>
    <w:rsid w:val="007F17CB"/>
    <w:rsid w:val="007F7B12"/>
    <w:rsid w:val="008059CE"/>
    <w:rsid w:val="00843E94"/>
    <w:rsid w:val="00872AD4"/>
    <w:rsid w:val="00897536"/>
    <w:rsid w:val="008D54FA"/>
    <w:rsid w:val="008E482D"/>
    <w:rsid w:val="00911748"/>
    <w:rsid w:val="009700E2"/>
    <w:rsid w:val="00972519"/>
    <w:rsid w:val="009A7737"/>
    <w:rsid w:val="009B1058"/>
    <w:rsid w:val="009B6B37"/>
    <w:rsid w:val="009E76E9"/>
    <w:rsid w:val="00A061ED"/>
    <w:rsid w:val="00A1230F"/>
    <w:rsid w:val="00A146CF"/>
    <w:rsid w:val="00A45258"/>
    <w:rsid w:val="00A64E6F"/>
    <w:rsid w:val="00A94671"/>
    <w:rsid w:val="00A95D3D"/>
    <w:rsid w:val="00A97D93"/>
    <w:rsid w:val="00B01141"/>
    <w:rsid w:val="00B07955"/>
    <w:rsid w:val="00B107A8"/>
    <w:rsid w:val="00B20C87"/>
    <w:rsid w:val="00B3453F"/>
    <w:rsid w:val="00B448F7"/>
    <w:rsid w:val="00B46A79"/>
    <w:rsid w:val="00B87FEF"/>
    <w:rsid w:val="00BA1516"/>
    <w:rsid w:val="00BC29C9"/>
    <w:rsid w:val="00BD2B13"/>
    <w:rsid w:val="00BE2283"/>
    <w:rsid w:val="00BE234B"/>
    <w:rsid w:val="00BF39B8"/>
    <w:rsid w:val="00BF6498"/>
    <w:rsid w:val="00C0686A"/>
    <w:rsid w:val="00C6315E"/>
    <w:rsid w:val="00C66C47"/>
    <w:rsid w:val="00C72FB8"/>
    <w:rsid w:val="00C84028"/>
    <w:rsid w:val="00C869D1"/>
    <w:rsid w:val="00CD7B29"/>
    <w:rsid w:val="00D06D1A"/>
    <w:rsid w:val="00D17127"/>
    <w:rsid w:val="00DA0561"/>
    <w:rsid w:val="00DA3761"/>
    <w:rsid w:val="00DE4DD6"/>
    <w:rsid w:val="00DF26D2"/>
    <w:rsid w:val="00E17B93"/>
    <w:rsid w:val="00E21282"/>
    <w:rsid w:val="00E362BB"/>
    <w:rsid w:val="00E36CF2"/>
    <w:rsid w:val="00E84329"/>
    <w:rsid w:val="00EA13D2"/>
    <w:rsid w:val="00EA26E1"/>
    <w:rsid w:val="00EE3BD7"/>
    <w:rsid w:val="00F13ADF"/>
    <w:rsid w:val="00F43448"/>
    <w:rsid w:val="00F437A7"/>
    <w:rsid w:val="00FC2C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84690E"/>
  <w15:docId w15:val="{72927561-D076-455A-BB3B-C65AFA2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AC List 0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Обычный (веб)"/>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BC29C9"/>
    <w:rPr>
      <w:rFonts w:ascii="Times New Roman" w:eastAsia="Times New Roman" w:hAnsi="Times New Roman" w:cs="Times New Roman"/>
      <w:sz w:val="24"/>
      <w:szCs w:val="24"/>
      <w:lang w:eastAsia="uk-UA"/>
    </w:rPr>
  </w:style>
  <w:style w:type="paragraph" w:styleId="af1">
    <w:name w:val="No Spacing"/>
    <w:link w:val="af2"/>
    <w:uiPriority w:val="1"/>
    <w:qFormat/>
    <w:rsid w:val="00BC29C9"/>
    <w:pPr>
      <w:spacing w:after="0" w:line="240" w:lineRule="auto"/>
    </w:pPr>
    <w:rPr>
      <w:rFonts w:cs="Times New Roman"/>
      <w:lang w:eastAsia="en-US"/>
    </w:rPr>
  </w:style>
  <w:style w:type="character" w:customStyle="1" w:styleId="af2">
    <w:name w:val="Без інтервалів Знак"/>
    <w:link w:val="af1"/>
    <w:uiPriority w:val="1"/>
    <w:qFormat/>
    <w:locked/>
    <w:rsid w:val="00BC29C9"/>
    <w:rPr>
      <w:rFonts w:cs="Times New Roman"/>
      <w:lang w:eastAsia="en-US"/>
    </w:rPr>
  </w:style>
  <w:style w:type="character" w:customStyle="1" w:styleId="af3">
    <w:name w:val="Обычный (веб) Знак"/>
    <w:aliases w:val="Normal (Web) Char Знак"/>
    <w:locked/>
    <w:rsid w:val="00BC29C9"/>
    <w:rPr>
      <w:rFonts w:eastAsia="Arial" w:cs="Cambria"/>
      <w:sz w:val="24"/>
      <w:szCs w:val="24"/>
      <w:lang w:val="uk-UA" w:eastAsia="ar-SA" w:bidi="ar-SA"/>
    </w:rPr>
  </w:style>
  <w:style w:type="character" w:customStyle="1" w:styleId="a7">
    <w:name w:val="Абзац списку Знак"/>
    <w:aliases w:val="Список уровня 2 Знак,AC List 01 Знак"/>
    <w:link w:val="a6"/>
    <w:uiPriority w:val="34"/>
    <w:locked/>
    <w:rsid w:val="00DE4DD6"/>
  </w:style>
  <w:style w:type="character" w:customStyle="1" w:styleId="b-tagtext">
    <w:name w:val="b-tag__text"/>
    <w:rsid w:val="00DE4DD6"/>
  </w:style>
  <w:style w:type="paragraph" w:customStyle="1" w:styleId="31">
    <w:name w:val="Основний текст 31"/>
    <w:basedOn w:val="a"/>
    <w:rsid w:val="00DE4DD6"/>
    <w:pPr>
      <w:suppressAutoHyphens/>
      <w:spacing w:after="0" w:line="240" w:lineRule="auto"/>
      <w:jc w:val="center"/>
    </w:pPr>
    <w:rPr>
      <w:rFonts w:ascii="Times New Roman" w:eastAsia="Times New Roman" w:hAnsi="Times New Roman"/>
      <w:b/>
      <w:bCs/>
      <w:sz w:val="24"/>
      <w:szCs w:val="24"/>
      <w:lang w:eastAsia="ar-SA"/>
    </w:rPr>
  </w:style>
  <w:style w:type="paragraph" w:customStyle="1" w:styleId="10">
    <w:name w:val="Без інтервалів1"/>
    <w:link w:val="NoSpacingChar2"/>
    <w:rsid w:val="004D65D8"/>
    <w:pPr>
      <w:spacing w:after="0" w:line="240" w:lineRule="auto"/>
    </w:pPr>
    <w:rPr>
      <w:rFonts w:cs="Times New Roman"/>
      <w:lang w:eastAsia="en-US"/>
    </w:rPr>
  </w:style>
  <w:style w:type="character" w:customStyle="1" w:styleId="NoSpacingChar2">
    <w:name w:val="No Spacing Char2"/>
    <w:link w:val="10"/>
    <w:locked/>
    <w:rsid w:val="004D65D8"/>
    <w:rPr>
      <w:rFonts w:cs="Times New Roman"/>
      <w:lang w:eastAsia="en-US"/>
    </w:rPr>
  </w:style>
  <w:style w:type="paragraph" w:styleId="af4">
    <w:name w:val="header"/>
    <w:basedOn w:val="a"/>
    <w:link w:val="af5"/>
    <w:uiPriority w:val="99"/>
    <w:unhideWhenUsed/>
    <w:rsid w:val="00A97D93"/>
    <w:pPr>
      <w:tabs>
        <w:tab w:val="center" w:pos="4819"/>
        <w:tab w:val="right" w:pos="9639"/>
      </w:tabs>
      <w:spacing w:after="0" w:line="240" w:lineRule="auto"/>
    </w:pPr>
  </w:style>
  <w:style w:type="character" w:customStyle="1" w:styleId="af5">
    <w:name w:val="Верхній колонтитул Знак"/>
    <w:basedOn w:val="a0"/>
    <w:link w:val="af4"/>
    <w:uiPriority w:val="99"/>
    <w:rsid w:val="00A97D93"/>
  </w:style>
  <w:style w:type="paragraph" w:styleId="af6">
    <w:name w:val="footer"/>
    <w:basedOn w:val="a"/>
    <w:link w:val="af7"/>
    <w:uiPriority w:val="99"/>
    <w:unhideWhenUsed/>
    <w:rsid w:val="00A97D93"/>
    <w:pPr>
      <w:tabs>
        <w:tab w:val="center" w:pos="4819"/>
        <w:tab w:val="right" w:pos="9639"/>
      </w:tabs>
      <w:spacing w:after="0" w:line="240" w:lineRule="auto"/>
    </w:pPr>
  </w:style>
  <w:style w:type="character" w:customStyle="1" w:styleId="af7">
    <w:name w:val="Нижній колонтитул Знак"/>
    <w:basedOn w:val="a0"/>
    <w:link w:val="af6"/>
    <w:uiPriority w:val="99"/>
    <w:rsid w:val="00A97D93"/>
  </w:style>
  <w:style w:type="paragraph" w:styleId="30">
    <w:name w:val="Body Text Indent 3"/>
    <w:basedOn w:val="a"/>
    <w:link w:val="32"/>
    <w:rsid w:val="00186813"/>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ий текст з відступом 3 Знак"/>
    <w:basedOn w:val="a0"/>
    <w:link w:val="30"/>
    <w:rsid w:val="00186813"/>
    <w:rPr>
      <w:rFonts w:ascii="Times New Roman" w:eastAsia="Times New Roman" w:hAnsi="Times New Roman" w:cs="Times New Roman"/>
      <w:sz w:val="16"/>
      <w:szCs w:val="16"/>
      <w:lang w:val="en-US" w:eastAsia="ru-RU"/>
    </w:rPr>
  </w:style>
  <w:style w:type="paragraph" w:customStyle="1" w:styleId="11">
    <w:name w:val="Абзац списка1"/>
    <w:basedOn w:val="a"/>
    <w:rsid w:val="00642812"/>
    <w:pPr>
      <w:spacing w:after="200" w:line="276" w:lineRule="auto"/>
      <w:ind w:left="720"/>
      <w:contextualSpacing/>
    </w:pPr>
    <w:rPr>
      <w:rFonts w:eastAsia="Times New Roman" w:cs="Times New Roman"/>
      <w:lang w:eastAsia="en-US"/>
    </w:rPr>
  </w:style>
  <w:style w:type="paragraph" w:customStyle="1" w:styleId="msonormalcxspmiddle">
    <w:name w:val="msonormalcxspmiddle"/>
    <w:basedOn w:val="a"/>
    <w:rsid w:val="006428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Назва Знак"/>
    <w:basedOn w:val="a0"/>
    <w:link w:val="a3"/>
    <w:rsid w:val="00642812"/>
    <w:rPr>
      <w:b/>
      <w:sz w:val="72"/>
      <w:szCs w:val="72"/>
    </w:rPr>
  </w:style>
  <w:style w:type="table" w:customStyle="1" w:styleId="12">
    <w:name w:val="Сетка таблицы1"/>
    <w:basedOn w:val="a1"/>
    <w:next w:val="a5"/>
    <w:rsid w:val="0064281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51299</Words>
  <Characters>29241</Characters>
  <Application>Microsoft Office Word</Application>
  <DocSecurity>0</DocSecurity>
  <Lines>243</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RePack by Diakov</cp:lastModifiedBy>
  <cp:revision>61</cp:revision>
  <dcterms:created xsi:type="dcterms:W3CDTF">2023-01-13T08:08:00Z</dcterms:created>
  <dcterms:modified xsi:type="dcterms:W3CDTF">2023-01-31T15:05:00Z</dcterms:modified>
</cp:coreProperties>
</file>