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59" w:rsidRPr="00B52A1A" w:rsidRDefault="00B52A59" w:rsidP="00B52A5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52A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3  до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B52A1A">
        <w:rPr>
          <w:rFonts w:ascii="Times New Roman" w:hAnsi="Times New Roman" w:cs="Times New Roman"/>
          <w:b/>
          <w:sz w:val="24"/>
          <w:szCs w:val="24"/>
          <w:lang w:val="uk-UA"/>
        </w:rPr>
        <w:t>окументації</w:t>
      </w:r>
    </w:p>
    <w:p w:rsidR="00B52A59" w:rsidRPr="00B52A1A" w:rsidRDefault="00B52A59" w:rsidP="00B52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2A59" w:rsidRPr="00B52A1A" w:rsidRDefault="00B52A59" w:rsidP="00B52A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2A1A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B52A1A">
        <w:rPr>
          <w:rFonts w:ascii="Times New Roman" w:hAnsi="Times New Roman" w:cs="Times New Roman"/>
          <w:b/>
          <w:sz w:val="24"/>
          <w:szCs w:val="24"/>
          <w:lang w:val="uk-UA"/>
        </w:rPr>
        <w:t>ФІКАЦІЯ</w:t>
      </w:r>
    </w:p>
    <w:p w:rsidR="00B52A59" w:rsidRPr="008102BA" w:rsidRDefault="00B52A59" w:rsidP="00B52A5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outlineLvl w:val="2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B52A59" w:rsidRPr="008102BA" w:rsidRDefault="001168D6" w:rsidP="00B52A59">
      <w:pPr>
        <w:pStyle w:val="Standard"/>
        <w:jc w:val="both"/>
        <w:outlineLvl w:val="0"/>
        <w:rPr>
          <w:rFonts w:ascii="Times New Roman" w:hAnsi="Times New Roman"/>
          <w:b/>
          <w:u w:val="single"/>
          <w:lang w:val="uk-UA" w:eastAsia="ar-SA"/>
        </w:rPr>
      </w:pPr>
      <w:r w:rsidRPr="00B52A1A">
        <w:rPr>
          <w:rFonts w:ascii="Times New Roman" w:hAnsi="Times New Roman"/>
          <w:b/>
          <w:u w:val="single"/>
          <w:lang w:val="uk-UA" w:eastAsia="ar-SA"/>
        </w:rPr>
        <w:t>Предмет закупівлі</w:t>
      </w:r>
      <w:r w:rsidRPr="008102BA">
        <w:rPr>
          <w:rFonts w:ascii="Times New Roman" w:hAnsi="Times New Roman"/>
          <w:b/>
          <w:u w:val="single"/>
          <w:lang w:val="uk-UA" w:eastAsia="ar-SA"/>
        </w:rPr>
        <w:t xml:space="preserve"> </w:t>
      </w:r>
      <w:r>
        <w:rPr>
          <w:rFonts w:ascii="Times New Roman" w:hAnsi="Times New Roman"/>
          <w:b/>
          <w:u w:val="single"/>
          <w:lang w:val="uk-UA" w:eastAsia="ar-SA"/>
        </w:rPr>
        <w:t>та з</w:t>
      </w:r>
      <w:r w:rsidR="00B52A59" w:rsidRPr="008102BA">
        <w:rPr>
          <w:rFonts w:ascii="Times New Roman" w:hAnsi="Times New Roman"/>
          <w:b/>
          <w:u w:val="single"/>
          <w:lang w:val="uk-UA" w:eastAsia="ar-SA"/>
        </w:rPr>
        <w:t>агальний обсяг постачання товару:</w:t>
      </w:r>
      <w:r w:rsidR="00C3057E">
        <w:rPr>
          <w:rFonts w:ascii="Times New Roman" w:hAnsi="Times New Roman"/>
          <w:b/>
          <w:u w:val="single"/>
          <w:lang w:val="uk-UA" w:eastAsia="ar-SA"/>
        </w:rPr>
        <w:t xml:space="preserve"> матеріали для ремонту </w:t>
      </w:r>
      <w:proofErr w:type="spellStart"/>
      <w:r w:rsidR="00C3057E">
        <w:rPr>
          <w:rFonts w:ascii="Times New Roman" w:hAnsi="Times New Roman"/>
          <w:b/>
          <w:u w:val="single"/>
          <w:lang w:val="uk-UA" w:eastAsia="ar-SA"/>
        </w:rPr>
        <w:t>водомереж</w:t>
      </w:r>
      <w:proofErr w:type="spellEnd"/>
      <w:r w:rsidR="00C3057E">
        <w:rPr>
          <w:rFonts w:ascii="Times New Roman" w:hAnsi="Times New Roman"/>
          <w:b/>
          <w:u w:val="single"/>
          <w:lang w:val="uk-UA" w:eastAsia="ar-SA"/>
        </w:rPr>
        <w:t>.</w:t>
      </w:r>
    </w:p>
    <w:tbl>
      <w:tblPr>
        <w:tblpPr w:leftFromText="180" w:rightFromText="180" w:vertAnchor="text" w:horzAnchor="margin" w:tblpY="82"/>
        <w:tblW w:w="9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118"/>
        <w:gridCol w:w="3668"/>
        <w:gridCol w:w="851"/>
        <w:gridCol w:w="1134"/>
      </w:tblGrid>
      <w:tr w:rsidR="001168D6" w:rsidRPr="00F234D0" w:rsidTr="001E047E">
        <w:trPr>
          <w:trHeight w:val="826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№ з/п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Найменування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Код згідно ДК 021:2015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Од. виміру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Кількість</w:t>
            </w:r>
          </w:p>
        </w:tc>
      </w:tr>
      <w:tr w:rsidR="001168D6" w:rsidRPr="00F234D0" w:rsidTr="001E047E">
        <w:trPr>
          <w:trHeight w:val="17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  <w:t>2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  <w:t>5</w:t>
            </w:r>
          </w:p>
        </w:tc>
      </w:tr>
      <w:tr w:rsidR="001168D6" w:rsidRPr="00F234D0" w:rsidTr="001E047E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650C">
            <w:pPr>
              <w:spacing w:after="0" w:line="240" w:lineRule="auto"/>
              <w:textAlignment w:val="top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</w:pP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Tpy</w:t>
            </w:r>
            <w:proofErr w:type="spellEnd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SDR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17 - 50 б</w:t>
            </w: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yx</w:t>
            </w:r>
            <w:proofErr w:type="spellEnd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питн</w:t>
            </w:r>
            <w:proofErr w:type="spellEnd"/>
            <w:proofErr w:type="gram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8D6" w:rsidRPr="00C3057E" w:rsidRDefault="001E047E" w:rsidP="001E047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44160000-9: Магістралі, трубопроводи, труби, обсадні труби, тюбінги та супутні вироби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</w:pP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пoг</w:t>
            </w:r>
            <w:proofErr w:type="gram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E047E" w:rsidRPr="00F234D0" w:rsidTr="001E047E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047E" w:rsidRPr="001E047E" w:rsidRDefault="001E047E" w:rsidP="001E047E">
            <w:pPr>
              <w:spacing w:after="0" w:line="240" w:lineRule="auto"/>
              <w:textAlignment w:val="top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</w:pP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Tpy</w:t>
            </w:r>
            <w:proofErr w:type="spellEnd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SDR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17 - 63 б</w:t>
            </w: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yx</w:t>
            </w:r>
            <w:proofErr w:type="spellEnd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питн</w:t>
            </w:r>
            <w:proofErr w:type="spellEnd"/>
            <w:proofErr w:type="gram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44160000-9: Магістралі, трубопроводи, труби, обсадні труби, тюбінги та супутні вироби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</w:pP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пoг</w:t>
            </w:r>
            <w:proofErr w:type="gram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E047E" w:rsidRPr="00F234D0" w:rsidTr="001E047E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047E" w:rsidRPr="001E047E" w:rsidRDefault="001E047E" w:rsidP="001E047E">
            <w:pPr>
              <w:spacing w:after="0" w:line="240" w:lineRule="auto"/>
              <w:textAlignment w:val="top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</w:pP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Tpy</w:t>
            </w:r>
            <w:proofErr w:type="spellEnd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SDR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17 - 110 б</w:t>
            </w: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yx</w:t>
            </w:r>
            <w:proofErr w:type="spellEnd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питн</w:t>
            </w:r>
            <w:proofErr w:type="spellEnd"/>
            <w:proofErr w:type="gram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44160000-9: Магістралі, трубопроводи, труби, обсадні труби, тюбінги та супутні вироби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</w:pP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пoг</w:t>
            </w:r>
            <w:proofErr w:type="gram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E047E" w:rsidRPr="00F234D0" w:rsidTr="001E047E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047E" w:rsidRPr="001E047E" w:rsidRDefault="001E047E" w:rsidP="001E047E">
            <w:pPr>
              <w:spacing w:after="0" w:line="240" w:lineRule="auto"/>
              <w:textAlignment w:val="top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</w:pP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Tpy</w:t>
            </w:r>
            <w:proofErr w:type="spellEnd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SDR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17 - 160 в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питн</w:t>
            </w:r>
            <w:proofErr w:type="spellEnd"/>
            <w:proofErr w:type="gram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44160000-9: Магістралі, трубопроводи, труби, обсадні труби, тюбінги та супутні вироби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</w:pP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пoг</w:t>
            </w:r>
            <w:proofErr w:type="gram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E047E" w:rsidRPr="0088650C" w:rsidTr="001E047E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047E" w:rsidRPr="001E047E" w:rsidRDefault="001E047E" w:rsidP="004348C6">
            <w:pPr>
              <w:spacing w:after="0" w:line="240" w:lineRule="auto"/>
              <w:textAlignment w:val="top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</w:pP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Tpi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йник</w:t>
            </w:r>
            <w:proofErr w:type="spellEnd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</w:t>
            </w:r>
            <w:proofErr w:type="gram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 </w:t>
            </w: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</w:t>
            </w:r>
            <w:proofErr w:type="spellEnd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нц</w:t>
            </w:r>
            <w:proofErr w:type="spellEnd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вий 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150*100 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10/16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44160000-9: Магістралі, трубопроводи, труби, обсадні труби, тюбінги та супутні вироби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</w:pPr>
            <w:proofErr w:type="spellStart"/>
            <w:proofErr w:type="gram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  <w:t>2</w:t>
            </w:r>
          </w:p>
        </w:tc>
      </w:tr>
      <w:tr w:rsidR="001E047E" w:rsidRPr="0088650C" w:rsidTr="001E047E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047E" w:rsidRPr="001E047E" w:rsidRDefault="001E047E" w:rsidP="00942A0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Tpi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йник</w:t>
            </w:r>
            <w:proofErr w:type="spellEnd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</w:t>
            </w:r>
            <w:proofErr w:type="gram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 </w:t>
            </w: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</w:t>
            </w:r>
            <w:proofErr w:type="spellEnd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нц</w:t>
            </w:r>
            <w:proofErr w:type="spellEnd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вий 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150*150 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10/16 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44160000-9: Магістралі, трубопроводи, труби, обсадні труби, тюбінги та супутні вироби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</w:pPr>
            <w:proofErr w:type="spellStart"/>
            <w:proofErr w:type="gram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  <w:t>2</w:t>
            </w:r>
          </w:p>
        </w:tc>
      </w:tr>
      <w:tr w:rsidR="001E047E" w:rsidRPr="0088650C" w:rsidTr="001E047E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047E" w:rsidRPr="001E047E" w:rsidRDefault="001E047E" w:rsidP="00942A0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Tpi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йник</w:t>
            </w:r>
            <w:proofErr w:type="spellEnd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</w:t>
            </w:r>
            <w:proofErr w:type="gram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 </w:t>
            </w: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</w:t>
            </w:r>
            <w:proofErr w:type="spellEnd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Start"/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нц</w:t>
            </w:r>
            <w:proofErr w:type="spellEnd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вий 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100*100 </w:t>
            </w:r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10/16 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44160000-9: Магістралі, трубопроводи, труби, обсадні труби, тюбінги та супутні вироби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</w:pPr>
            <w:proofErr w:type="spellStart"/>
            <w:proofErr w:type="gramStart"/>
            <w:r w:rsidRPr="001E04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047E" w:rsidRPr="001E047E" w:rsidRDefault="001E047E" w:rsidP="001E047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bidi="ar"/>
              </w:rPr>
              <w:t>2</w:t>
            </w:r>
          </w:p>
        </w:tc>
      </w:tr>
    </w:tbl>
    <w:p w:rsidR="00B52A59" w:rsidRDefault="00B52A59" w:rsidP="00B52A59">
      <w:pPr>
        <w:shd w:val="clear" w:color="auto" w:fill="FFFFFF" w:themeFill="background1"/>
        <w:spacing w:after="0"/>
        <w:rPr>
          <w:rFonts w:ascii="Times New Roman" w:hAnsi="Times New Roman"/>
          <w:color w:val="000000"/>
          <w:lang w:val="uk-UA"/>
        </w:rPr>
      </w:pPr>
    </w:p>
    <w:p w:rsidR="001E047E" w:rsidRPr="001E047E" w:rsidRDefault="001E047E" w:rsidP="001E04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47E">
        <w:rPr>
          <w:rFonts w:ascii="Times New Roman" w:hAnsi="Times New Roman" w:cs="Times New Roman"/>
          <w:sz w:val="24"/>
          <w:szCs w:val="24"/>
          <w:lang w:val="uk-UA"/>
        </w:rPr>
        <w:t>Труби поліетиленові водопровідні повинні відповідати ДСТУ EN 12201-2:2018.</w:t>
      </w:r>
    </w:p>
    <w:p w:rsidR="001E047E" w:rsidRPr="001E047E" w:rsidRDefault="001E047E" w:rsidP="001E04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47E">
        <w:rPr>
          <w:rFonts w:ascii="Times New Roman" w:hAnsi="Times New Roman" w:cs="Times New Roman"/>
          <w:sz w:val="24"/>
          <w:szCs w:val="24"/>
          <w:lang w:val="uk-UA"/>
        </w:rPr>
        <w:t xml:space="preserve">Технічна документація, що надається учасником на поліетиленові водопровідні труби, повинна включати </w:t>
      </w:r>
      <w:proofErr w:type="spellStart"/>
      <w:r w:rsidRPr="001E047E">
        <w:rPr>
          <w:rFonts w:ascii="Times New Roman" w:hAnsi="Times New Roman" w:cs="Times New Roman"/>
          <w:sz w:val="24"/>
          <w:szCs w:val="24"/>
          <w:lang w:val="uk-UA"/>
        </w:rPr>
        <w:t>скан-копії</w:t>
      </w:r>
      <w:proofErr w:type="spellEnd"/>
      <w:r w:rsidRPr="001E047E">
        <w:rPr>
          <w:rFonts w:ascii="Times New Roman" w:hAnsi="Times New Roman" w:cs="Times New Roman"/>
          <w:sz w:val="24"/>
          <w:szCs w:val="24"/>
          <w:lang w:val="uk-UA"/>
        </w:rPr>
        <w:t xml:space="preserve"> наступних документів:</w:t>
      </w:r>
    </w:p>
    <w:p w:rsidR="001E047E" w:rsidRPr="001E047E" w:rsidRDefault="001E047E" w:rsidP="001E04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47E">
        <w:rPr>
          <w:rFonts w:ascii="Times New Roman" w:hAnsi="Times New Roman" w:cs="Times New Roman"/>
          <w:sz w:val="24"/>
          <w:szCs w:val="24"/>
          <w:lang w:val="uk-UA"/>
        </w:rPr>
        <w:t>- Документ про якість (паспорт або сертифікат якості тощо) оформлений виробником на партію раніше виготовленої продукції (за минулий або поточний календарний рік) по кожному заявленому в предметі закупівлі типорозміру поліетиленових водопровідних труб.</w:t>
      </w:r>
    </w:p>
    <w:p w:rsidR="001E047E" w:rsidRPr="001E047E" w:rsidRDefault="001E047E" w:rsidP="001E04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47E">
        <w:rPr>
          <w:rFonts w:ascii="Times New Roman" w:hAnsi="Times New Roman" w:cs="Times New Roman"/>
          <w:sz w:val="24"/>
          <w:szCs w:val="24"/>
          <w:lang w:val="uk-UA"/>
        </w:rPr>
        <w:t>- Атестат акредитації випробувальної лабораторії заводу-виробника (виробник повинен мати власну лабораторію, розташовану на його території) та додаток до нього – сфера акредитації;</w:t>
      </w:r>
    </w:p>
    <w:p w:rsidR="001E047E" w:rsidRPr="001E047E" w:rsidRDefault="001E047E" w:rsidP="001E04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47E">
        <w:rPr>
          <w:rFonts w:ascii="Times New Roman" w:hAnsi="Times New Roman" w:cs="Times New Roman"/>
          <w:sz w:val="24"/>
          <w:szCs w:val="24"/>
          <w:lang w:val="uk-UA"/>
        </w:rPr>
        <w:t>- Сертифікат відповідності терміном дії не менше двох років щодо підтвердження органом по сертифікації  відповідності поліетиленових водопровідних труб вимогам ДСТУ EN 12201-2:2018;</w:t>
      </w:r>
    </w:p>
    <w:p w:rsidR="001E047E" w:rsidRPr="001E047E" w:rsidRDefault="001E047E" w:rsidP="001E04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47E">
        <w:rPr>
          <w:rFonts w:ascii="Times New Roman" w:hAnsi="Times New Roman" w:cs="Times New Roman"/>
          <w:sz w:val="24"/>
          <w:szCs w:val="24"/>
          <w:lang w:val="uk-UA"/>
        </w:rPr>
        <w:t xml:space="preserve">- Протокол сертифікаційних випробувань у відповідності до розділу «На підставі» чинного сертифікату відповідності на  водопровідну трубу. </w:t>
      </w:r>
    </w:p>
    <w:p w:rsidR="001E047E" w:rsidRPr="001E047E" w:rsidRDefault="001E047E" w:rsidP="001E04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47E">
        <w:rPr>
          <w:rFonts w:ascii="Times New Roman" w:hAnsi="Times New Roman" w:cs="Times New Roman"/>
          <w:sz w:val="24"/>
          <w:szCs w:val="24"/>
          <w:lang w:val="uk-UA"/>
        </w:rPr>
        <w:t xml:space="preserve">- Атестат про акредитацію органу сертифікації, який видав сертифікат відповідності. Атестат повинен бути чинним на дату видачі сертифікату відповідності та має бути наданий разом з додатком про сферу акредитації; </w:t>
      </w:r>
    </w:p>
    <w:p w:rsidR="001E047E" w:rsidRPr="001E047E" w:rsidRDefault="001E047E" w:rsidP="001E04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47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Атестат про акредитацію випробувальної лабораторії, яка провела сертифікаційні випробування. Атестат повинен бути чинним на дату затвердження протоколу сертифікаційних випробувань та має бути наданий разом з додатком про сферу акредитації; </w:t>
      </w:r>
    </w:p>
    <w:p w:rsidR="001E047E" w:rsidRPr="001E047E" w:rsidRDefault="001E047E" w:rsidP="001E04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47E">
        <w:rPr>
          <w:rFonts w:ascii="Times New Roman" w:hAnsi="Times New Roman" w:cs="Times New Roman"/>
          <w:sz w:val="24"/>
          <w:szCs w:val="24"/>
          <w:lang w:val="uk-UA"/>
        </w:rPr>
        <w:t>- Сертифікат на систему управління якістю, яка діє на підприємстві виробника,  щодо її відповідності вимогам ДСТУ ISO 9001:2015 та, якщо з моменту видачі сертифікату минуло більше року, звіт за результатами щорічного технічного нагляду органу сертифікації, яка видала даний сертифікат.</w:t>
      </w:r>
    </w:p>
    <w:p w:rsidR="00B52A59" w:rsidRPr="00773D57" w:rsidRDefault="001E047E" w:rsidP="001E04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47E">
        <w:rPr>
          <w:rFonts w:ascii="Times New Roman" w:hAnsi="Times New Roman" w:cs="Times New Roman"/>
          <w:sz w:val="24"/>
          <w:szCs w:val="24"/>
          <w:lang w:val="uk-UA"/>
        </w:rPr>
        <w:t xml:space="preserve">- Сертифікат на систему екологічного управління, яка діє на підприємстві виробника  щодо її відповідності вимогам ДСТУ ISO 14001:2015. </w:t>
      </w:r>
      <w:r w:rsidR="00B52A59" w:rsidRPr="00773D57">
        <w:rPr>
          <w:rFonts w:ascii="Times New Roman" w:hAnsi="Times New Roman" w:cs="Times New Roman"/>
          <w:sz w:val="24"/>
          <w:szCs w:val="24"/>
          <w:lang w:val="uk-UA"/>
        </w:rPr>
        <w:t>Замовник залишає за собою право запросити від учасника інші документи, які можуть бути необхідними для уточнення/підтвердження кваліфікаційних або технічних вимог до учасника, перевірити їх достовірність.</w:t>
      </w:r>
    </w:p>
    <w:p w:rsidR="00B52A59" w:rsidRDefault="00B52A59" w:rsidP="00B52A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3D57">
        <w:rPr>
          <w:rFonts w:ascii="Times New Roman" w:hAnsi="Times New Roman" w:cs="Times New Roman"/>
          <w:sz w:val="24"/>
          <w:szCs w:val="24"/>
          <w:lang w:val="uk-UA"/>
        </w:rPr>
        <w:t>У складі пропозиції, учасник повинен надати згоду з умовами та вимогами, які визначені у цій технічній специфікації та гарантування їх виконання у вигляді підписаної технічної специфікації (додаток 3 до Документації) або у вигляді окремої довідки-згоди.</w:t>
      </w:r>
    </w:p>
    <w:p w:rsidR="00C3057E" w:rsidRDefault="00C3057E" w:rsidP="00B52A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057E" w:rsidRPr="00C3057E" w:rsidRDefault="00C3057E" w:rsidP="00C30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3057E">
        <w:rPr>
          <w:rFonts w:ascii="Times New Roman" w:hAnsi="Times New Roman" w:cs="Times New Roman"/>
          <w:sz w:val="24"/>
          <w:szCs w:val="24"/>
          <w:lang w:val="uk-UA"/>
        </w:rPr>
        <w:t>З’єднувальна арматура з чавуну повинна відповідати вимогам ДСТУ EN 1092-2:2010.</w:t>
      </w:r>
    </w:p>
    <w:p w:rsidR="00C3057E" w:rsidRPr="00C3057E" w:rsidRDefault="00C3057E" w:rsidP="00C30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57E">
        <w:rPr>
          <w:rFonts w:ascii="Times New Roman" w:hAnsi="Times New Roman" w:cs="Times New Roman"/>
          <w:sz w:val="24"/>
          <w:szCs w:val="24"/>
          <w:lang w:val="uk-UA"/>
        </w:rPr>
        <w:t xml:space="preserve">Технічна документація, що надається учасником на чавунну з’єднувальну арматуру (фланцеві адаптери, універсальні муфти, ремонтні хомути, демонтажні вставки, фланцеві фітинги), повинна включати </w:t>
      </w:r>
      <w:proofErr w:type="spellStart"/>
      <w:r w:rsidRPr="00C3057E">
        <w:rPr>
          <w:rFonts w:ascii="Times New Roman" w:hAnsi="Times New Roman" w:cs="Times New Roman"/>
          <w:sz w:val="24"/>
          <w:szCs w:val="24"/>
          <w:lang w:val="uk-UA"/>
        </w:rPr>
        <w:t>скан-копії</w:t>
      </w:r>
      <w:proofErr w:type="spellEnd"/>
      <w:r w:rsidRPr="00C3057E">
        <w:rPr>
          <w:rFonts w:ascii="Times New Roman" w:hAnsi="Times New Roman" w:cs="Times New Roman"/>
          <w:sz w:val="24"/>
          <w:szCs w:val="24"/>
          <w:lang w:val="uk-UA"/>
        </w:rPr>
        <w:t xml:space="preserve"> наступних документів:</w:t>
      </w:r>
    </w:p>
    <w:p w:rsidR="00C3057E" w:rsidRDefault="00C3057E" w:rsidP="00C30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57E">
        <w:rPr>
          <w:rFonts w:ascii="Times New Roman" w:hAnsi="Times New Roman" w:cs="Times New Roman"/>
          <w:sz w:val="24"/>
          <w:szCs w:val="24"/>
          <w:lang w:val="uk-UA"/>
        </w:rPr>
        <w:t>- Сертифікат відповідності терміном дії не менше двох років щодо підтвердження органом по сертифікації відповідності чавунної з’єднувальної арматури вимогам ДСТУ EN 1092-2:2010.</w:t>
      </w:r>
    </w:p>
    <w:p w:rsidR="00DE3B5D" w:rsidRDefault="00DE3B5D" w:rsidP="00DE3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1F12" w:rsidRPr="00B52A1A" w:rsidRDefault="00E81F12" w:rsidP="00E81F12">
      <w:pPr>
        <w:pStyle w:val="Standard"/>
        <w:tabs>
          <w:tab w:val="left" w:pos="709"/>
        </w:tabs>
        <w:ind w:right="196" w:firstLine="709"/>
        <w:jc w:val="both"/>
        <w:rPr>
          <w:rFonts w:ascii="Times New Roman" w:hAnsi="Times New Roman"/>
          <w:lang w:val="uk-UA"/>
        </w:rPr>
      </w:pPr>
      <w:r w:rsidRPr="001D001F">
        <w:rPr>
          <w:rFonts w:ascii="Times New Roman" w:hAnsi="Times New Roman"/>
          <w:lang w:val="uk-UA"/>
        </w:rPr>
        <w:t>У складі тендерної пропозиції, учасник повинен надати згоду з умовами та вимогами, які визначені у цій технічній специфікації та гарантування їх виконання у вигляді підписаної технічної специфікації (</w:t>
      </w:r>
      <w:r w:rsidRPr="001D001F">
        <w:rPr>
          <w:rFonts w:ascii="Times New Roman" w:hAnsi="Times New Roman"/>
          <w:b/>
          <w:lang w:val="uk-UA"/>
        </w:rPr>
        <w:t>додаток 3 до Тендерної документації</w:t>
      </w:r>
      <w:r w:rsidRPr="001D001F">
        <w:rPr>
          <w:rFonts w:ascii="Times New Roman" w:hAnsi="Times New Roman"/>
          <w:lang w:val="uk-UA"/>
        </w:rPr>
        <w:t>) або у вигляді окремої довідки-згоди.</w:t>
      </w:r>
    </w:p>
    <w:p w:rsidR="00E81F12" w:rsidRPr="00B52A1A" w:rsidRDefault="00E81F12" w:rsidP="00E81F12">
      <w:pPr>
        <w:pStyle w:val="Standard"/>
        <w:tabs>
          <w:tab w:val="left" w:pos="7170"/>
        </w:tabs>
        <w:rPr>
          <w:rFonts w:ascii="Times New Roman" w:hAnsi="Times New Roman" w:cs="Times New Roman"/>
          <w:lang w:val="uk-UA"/>
        </w:rPr>
      </w:pPr>
    </w:p>
    <w:p w:rsidR="00E81F12" w:rsidRPr="00773D57" w:rsidRDefault="00E81F12" w:rsidP="00DE3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2A59" w:rsidRPr="00B52A1A" w:rsidRDefault="00B52A59" w:rsidP="00B52A59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uk-UA"/>
        </w:rPr>
      </w:pPr>
      <w:r w:rsidRPr="00B52A1A">
        <w:rPr>
          <w:rFonts w:ascii="Times New Roman" w:hAnsi="Times New Roman" w:cs="Times New Roman"/>
          <w:sz w:val="20"/>
          <w:szCs w:val="20"/>
          <w:lang w:val="uk-UA"/>
        </w:rPr>
        <w:t>______________________</w:t>
      </w:r>
      <w:r w:rsidRPr="00B52A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sz w:val="20"/>
          <w:szCs w:val="20"/>
          <w:lang w:val="uk-UA"/>
        </w:rPr>
        <w:tab/>
        <w:t>__________________</w:t>
      </w:r>
      <w:r w:rsidRPr="00B52A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sz w:val="20"/>
          <w:szCs w:val="20"/>
          <w:lang w:val="uk-UA"/>
        </w:rPr>
        <w:tab/>
        <w:t>________________________</w:t>
      </w:r>
    </w:p>
    <w:p w:rsidR="00736A7F" w:rsidRDefault="00B52A59" w:rsidP="00E81F12">
      <w:pPr>
        <w:shd w:val="clear" w:color="auto" w:fill="FFFFFF" w:themeFill="background1"/>
        <w:spacing w:after="0"/>
        <w:ind w:firstLine="708"/>
      </w:pP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>Посада</w:t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  <w:t>Підпис</w:t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  <w:t>Прізвище, ініціали</w:t>
      </w:r>
    </w:p>
    <w:sectPr w:rsidR="0073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59"/>
    <w:rsid w:val="001168D6"/>
    <w:rsid w:val="001E047E"/>
    <w:rsid w:val="00326683"/>
    <w:rsid w:val="004348C6"/>
    <w:rsid w:val="004A2B6B"/>
    <w:rsid w:val="00736A7F"/>
    <w:rsid w:val="007F1A4B"/>
    <w:rsid w:val="0088650C"/>
    <w:rsid w:val="00942A01"/>
    <w:rsid w:val="00B52A59"/>
    <w:rsid w:val="00C3057E"/>
    <w:rsid w:val="00DE3B5D"/>
    <w:rsid w:val="00E81F12"/>
    <w:rsid w:val="00ED58ED"/>
    <w:rsid w:val="00E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2A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0"/>
    <w:locked/>
    <w:rsid w:val="00B52A5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A59"/>
    <w:pPr>
      <w:widowControl w:val="0"/>
      <w:shd w:val="clear" w:color="auto" w:fill="FFFFFF"/>
      <w:spacing w:after="0" w:line="27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2A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0"/>
    <w:locked/>
    <w:rsid w:val="00B52A5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A59"/>
    <w:pPr>
      <w:widowControl w:val="0"/>
      <w:shd w:val="clear" w:color="auto" w:fill="FFFFFF"/>
      <w:spacing w:after="0"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Buh4</cp:lastModifiedBy>
  <cp:revision>3</cp:revision>
  <cp:lastPrinted>2023-06-27T11:34:00Z</cp:lastPrinted>
  <dcterms:created xsi:type="dcterms:W3CDTF">2023-07-18T05:31:00Z</dcterms:created>
  <dcterms:modified xsi:type="dcterms:W3CDTF">2023-07-18T05:34:00Z</dcterms:modified>
</cp:coreProperties>
</file>