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протоколом уповноваженої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4710C9D4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r w:rsidRPr="00BB499B">
        <w:rPr>
          <w:color w:val="000000"/>
        </w:rPr>
        <w:t xml:space="preserve">від </w:t>
      </w:r>
      <w:r w:rsidR="00FB69F8">
        <w:t>«</w:t>
      </w:r>
      <w:r w:rsidR="00DF5190">
        <w:rPr>
          <w:lang w:val="uk-UA"/>
        </w:rPr>
        <w:t>01</w:t>
      </w:r>
      <w:r w:rsidR="00FB69F8">
        <w:t xml:space="preserve">» </w:t>
      </w:r>
      <w:r w:rsidR="006E3E87">
        <w:rPr>
          <w:lang w:val="uk-UA"/>
        </w:rPr>
        <w:t>березня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DF5190">
        <w:rPr>
          <w:lang w:val="uk-UA"/>
        </w:rPr>
        <w:t>010</w:t>
      </w:r>
      <w:r w:rsidR="006E3E87">
        <w:rPr>
          <w:lang w:val="uk-UA"/>
        </w:rPr>
        <w:t>3</w:t>
      </w:r>
      <w:r w:rsidR="00DF5190">
        <w:rPr>
          <w:lang w:val="uk-UA"/>
        </w:rPr>
        <w:t>/</w:t>
      </w:r>
      <w:r w:rsidR="006E3E87">
        <w:rPr>
          <w:lang w:val="uk-UA"/>
        </w:rPr>
        <w:t>2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r w:rsidRPr="00BB499B">
        <w:t>В.В.Ковалько</w:t>
      </w:r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44A9AD9D" w:rsidR="008A2234" w:rsidRPr="00AF495B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 xml:space="preserve">код за національним класифікатором України ДК 021:2015: </w:t>
      </w:r>
      <w:bookmarkStart w:id="1" w:name="_Hlk153358186"/>
      <w:r w:rsidR="00AF495B" w:rsidRPr="00AF495B">
        <w:rPr>
          <w:b/>
          <w:spacing w:val="13"/>
          <w:lang w:val="uk-UA"/>
        </w:rPr>
        <w:t>64220000-4 Телекомунікаційні послуги, крім послуг телефонного зв’язку і передачі даних (Послуги з обслуговування та встановлення систем диспетчеризації бюветних комплексів)</w:t>
      </w:r>
      <w:bookmarkEnd w:id="1"/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r>
        <w:rPr>
          <w:lang w:val="uk-UA"/>
        </w:rPr>
        <w:t>Внесено</w:t>
      </w:r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B47BEA4" w14:textId="3FA49188" w:rsidR="007042BA" w:rsidRPr="00197494" w:rsidRDefault="00A0200F" w:rsidP="002B2F00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  <w:lang w:val="uk-UA"/>
        </w:rPr>
        <w:t xml:space="preserve">Частину 2 розділу </w:t>
      </w:r>
      <w:r w:rsidR="004B6948">
        <w:rPr>
          <w:bCs/>
          <w:shd w:val="clear" w:color="auto" w:fill="FFFFFF"/>
          <w:lang w:val="en-US"/>
        </w:rPr>
        <w:t>V</w:t>
      </w:r>
      <w:r w:rsidR="00EB639D">
        <w:rPr>
          <w:bCs/>
          <w:shd w:val="clear" w:color="auto" w:fill="FFFFFF"/>
          <w:lang w:val="uk-UA"/>
        </w:rPr>
        <w:t xml:space="preserve"> тенде</w:t>
      </w:r>
      <w:r w:rsidR="0035566D" w:rsidRPr="002B2F00">
        <w:rPr>
          <w:bCs/>
          <w:shd w:val="clear" w:color="auto" w:fill="FFFFFF"/>
          <w:lang w:val="uk-UA"/>
        </w:rPr>
        <w:t>рної документації</w:t>
      </w:r>
      <w:r w:rsidR="00EB639D">
        <w:rPr>
          <w:bCs/>
          <w:shd w:val="clear" w:color="auto" w:fill="FFFFFF"/>
          <w:lang w:val="uk-UA"/>
        </w:rPr>
        <w:t xml:space="preserve"> </w:t>
      </w:r>
      <w:r w:rsidR="002C54B0">
        <w:rPr>
          <w:bCs/>
          <w:shd w:val="clear" w:color="auto" w:fill="FFFFFF"/>
          <w:lang w:val="uk-UA"/>
        </w:rPr>
        <w:t>доповнено наступним змістом</w:t>
      </w:r>
      <w:r w:rsidR="00EB639D">
        <w:rPr>
          <w:bCs/>
          <w:shd w:val="clear" w:color="auto" w:fill="FFFFFF"/>
          <w:lang w:val="uk-UA"/>
        </w:rPr>
        <w:t>:</w:t>
      </w:r>
    </w:p>
    <w:p w14:paraId="5DE71922" w14:textId="77777777" w:rsidR="00197494" w:rsidRDefault="00197494" w:rsidP="00197494">
      <w:pPr>
        <w:widowControl w:val="0"/>
        <w:jc w:val="both"/>
        <w:rPr>
          <w:i/>
          <w:u w:val="single"/>
        </w:rPr>
      </w:pPr>
      <w:r>
        <w:rPr>
          <w:bCs/>
          <w:shd w:val="clear" w:color="auto" w:fill="FFFFFF"/>
          <w:lang w:val="uk-UA"/>
        </w:rPr>
        <w:t>«</w:t>
      </w:r>
      <w:r>
        <w:rPr>
          <w:i/>
          <w:u w:val="single"/>
        </w:rPr>
        <w:t>Приклади формальних помилок:</w:t>
      </w:r>
    </w:p>
    <w:p w14:paraId="05BC1548" w14:textId="77777777" w:rsidR="00197494" w:rsidRDefault="00197494" w:rsidP="00197494">
      <w:pPr>
        <w:widowControl w:val="0"/>
        <w:jc w:val="both"/>
      </w:pPr>
      <w: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14:paraId="1B891C29" w14:textId="77777777" w:rsidR="00197494" w:rsidRDefault="00197494" w:rsidP="00197494">
      <w:pPr>
        <w:widowControl w:val="0"/>
        <w:jc w:val="both"/>
      </w:pPr>
      <w:r>
        <w:t>-  «м.київ» замість «м.Київ»;</w:t>
      </w:r>
    </w:p>
    <w:p w14:paraId="760A22CA" w14:textId="77777777" w:rsidR="00197494" w:rsidRDefault="00197494" w:rsidP="00197494">
      <w:pPr>
        <w:widowControl w:val="0"/>
        <w:jc w:val="both"/>
      </w:pPr>
      <w:r>
        <w:t>- «поряд -ок» замість «поря – док»;</w:t>
      </w:r>
    </w:p>
    <w:p w14:paraId="7DE58DAC" w14:textId="77777777" w:rsidR="00197494" w:rsidRDefault="00197494" w:rsidP="00197494">
      <w:pPr>
        <w:widowControl w:val="0"/>
        <w:jc w:val="both"/>
      </w:pPr>
      <w:r>
        <w:t>- «ненадається» замість «не надається»»;</w:t>
      </w:r>
    </w:p>
    <w:p w14:paraId="6A790E12" w14:textId="77777777" w:rsidR="00197494" w:rsidRDefault="00197494" w:rsidP="00197494">
      <w:pPr>
        <w:widowControl w:val="0"/>
        <w:jc w:val="both"/>
      </w:pPr>
      <w:r>
        <w:t>- «______________№_____________» замість «14.08.2020 №320/13/14-01»</w:t>
      </w:r>
    </w:p>
    <w:p w14:paraId="57EAEDEC" w14:textId="579E7EDD" w:rsidR="00197494" w:rsidRPr="00197494" w:rsidRDefault="00197494" w:rsidP="00197494">
      <w:pPr>
        <w:jc w:val="both"/>
      </w:pPr>
      <w:r>
        <w:t xml:space="preserve">- учасник розмістив (завантажив) документ у форматі «JPG» замість  документа у форматі «pdf» (PortableDocumentFormat)». </w:t>
      </w:r>
    </w:p>
    <w:p w14:paraId="03EF6F12" w14:textId="50FFDFF1" w:rsidR="00714EC3" w:rsidRDefault="00714EC3" w:rsidP="00714EC3">
      <w:pPr>
        <w:spacing w:after="120"/>
        <w:jc w:val="both"/>
        <w:rPr>
          <w:bCs/>
          <w:shd w:val="clear" w:color="auto" w:fill="FFFFFF"/>
        </w:rPr>
      </w:pPr>
    </w:p>
    <w:p w14:paraId="3497F421" w14:textId="5C24DD7D" w:rsidR="00600BC3" w:rsidRPr="00600BC3" w:rsidRDefault="00600BC3" w:rsidP="00600BC3">
      <w:pPr>
        <w:pStyle w:val="a3"/>
        <w:numPr>
          <w:ilvl w:val="0"/>
          <w:numId w:val="32"/>
        </w:numPr>
        <w:jc w:val="both"/>
        <w:rPr>
          <w:color w:val="000000"/>
          <w:lang w:val="uk-UA"/>
        </w:rPr>
      </w:pPr>
      <w:r w:rsidRPr="00600BC3">
        <w:rPr>
          <w:color w:val="000000"/>
          <w:lang w:val="uk-UA"/>
        </w:rPr>
        <w:t>Абзац 1 пункту 1 розділу ІV тендерної документації викласти в наступній редакції:</w:t>
      </w:r>
    </w:p>
    <w:p w14:paraId="447D6B2F" w14:textId="2AAD875C" w:rsidR="00600BC3" w:rsidRPr="00213B1A" w:rsidRDefault="00600BC3" w:rsidP="00600BC3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Pr="00213B1A">
        <w:rPr>
          <w:color w:val="000000"/>
          <w:lang w:val="uk-UA"/>
        </w:rPr>
        <w:t xml:space="preserve">Кінцевий строк подання тендерних пропозицій </w:t>
      </w:r>
      <w:r>
        <w:rPr>
          <w:color w:val="000000"/>
          <w:lang w:val="uk-UA"/>
        </w:rPr>
        <w:t>06</w:t>
      </w:r>
      <w:r w:rsidRPr="00213B1A">
        <w:rPr>
          <w:color w:val="000000"/>
          <w:lang w:val="uk-UA"/>
        </w:rPr>
        <w:t>.0</w:t>
      </w:r>
      <w:r>
        <w:rPr>
          <w:color w:val="000000"/>
          <w:lang w:val="uk-UA"/>
        </w:rPr>
        <w:t>3</w:t>
      </w:r>
      <w:r w:rsidRPr="00213B1A">
        <w:rPr>
          <w:color w:val="000000"/>
          <w:lang w:val="uk-UA"/>
        </w:rPr>
        <w:t>.2024 року.</w:t>
      </w:r>
      <w:r>
        <w:rPr>
          <w:color w:val="000000"/>
          <w:lang w:val="uk-UA"/>
        </w:rPr>
        <w:t>»</w:t>
      </w:r>
    </w:p>
    <w:p w14:paraId="4C2AA371" w14:textId="11B3C1F8" w:rsidR="00AF495B" w:rsidRPr="00600BC3" w:rsidRDefault="00AF495B" w:rsidP="00525432">
      <w:pPr>
        <w:spacing w:after="120"/>
        <w:jc w:val="both"/>
        <w:rPr>
          <w:bCs/>
          <w:shd w:val="clear" w:color="auto" w:fill="FFFFFF"/>
        </w:rPr>
      </w:pPr>
    </w:p>
    <w:sectPr w:rsidR="00AF495B" w:rsidRPr="0060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3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7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8"/>
  </w:num>
  <w:num w:numId="3" w16cid:durableId="1169249652">
    <w:abstractNumId w:val="29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6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20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1"/>
  </w:num>
  <w:num w:numId="17" w16cid:durableId="1529179223">
    <w:abstractNumId w:val="24"/>
  </w:num>
  <w:num w:numId="18" w16cid:durableId="2075007969">
    <w:abstractNumId w:val="32"/>
  </w:num>
  <w:num w:numId="19" w16cid:durableId="643241861">
    <w:abstractNumId w:val="22"/>
  </w:num>
  <w:num w:numId="20" w16cid:durableId="2081242928">
    <w:abstractNumId w:val="1"/>
  </w:num>
  <w:num w:numId="21" w16cid:durableId="1325553824">
    <w:abstractNumId w:val="31"/>
  </w:num>
  <w:num w:numId="22" w16cid:durableId="874806986">
    <w:abstractNumId w:val="11"/>
  </w:num>
  <w:num w:numId="23" w16cid:durableId="785582138">
    <w:abstractNumId w:val="27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5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3"/>
  </w:num>
  <w:num w:numId="31" w16cid:durableId="1995060349">
    <w:abstractNumId w:val="30"/>
  </w:num>
  <w:num w:numId="32" w16cid:durableId="1237934660">
    <w:abstractNumId w:val="2"/>
  </w:num>
  <w:num w:numId="33" w16cid:durableId="7325055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226</cp:revision>
  <cp:lastPrinted>2021-02-25T11:07:00Z</cp:lastPrinted>
  <dcterms:created xsi:type="dcterms:W3CDTF">2019-12-02T06:10:00Z</dcterms:created>
  <dcterms:modified xsi:type="dcterms:W3CDTF">2024-03-01T18:00:00Z</dcterms:modified>
</cp:coreProperties>
</file>