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2D" w:rsidRPr="0017608E" w:rsidRDefault="0055616F" w:rsidP="00AE192D">
      <w:pPr>
        <w:pStyle w:val="a3"/>
        <w:spacing w:before="0" w:beforeAutospacing="0" w:after="0" w:afterAutospacing="0"/>
        <w:jc w:val="right"/>
        <w:rPr>
          <w:b/>
          <w:color w:val="000000"/>
          <w:lang w:val="uk-UA"/>
        </w:rPr>
      </w:pPr>
      <w:r>
        <w:rPr>
          <w:b/>
          <w:color w:val="000000"/>
        </w:rPr>
        <w:t xml:space="preserve">ДОДАТОК </w:t>
      </w:r>
      <w:r w:rsidR="0017608E">
        <w:rPr>
          <w:b/>
          <w:color w:val="000000"/>
          <w:lang w:val="uk-UA"/>
        </w:rPr>
        <w:t>3</w:t>
      </w:r>
    </w:p>
    <w:p w:rsidR="00AE192D" w:rsidRPr="00F506C8" w:rsidRDefault="00AE192D" w:rsidP="00AE192D">
      <w:pPr>
        <w:pStyle w:val="a3"/>
        <w:spacing w:before="0" w:beforeAutospacing="0" w:after="0" w:afterAutospacing="0"/>
        <w:jc w:val="right"/>
        <w:rPr>
          <w:b/>
          <w:color w:val="000000"/>
          <w:lang w:val="uk-UA"/>
        </w:rPr>
      </w:pPr>
    </w:p>
    <w:p w:rsidR="00AE192D" w:rsidRPr="00F506C8" w:rsidRDefault="00AE192D" w:rsidP="00AE192D">
      <w:pPr>
        <w:widowControl w:val="0"/>
        <w:autoSpaceDE w:val="0"/>
        <w:autoSpaceDN w:val="0"/>
        <w:spacing w:after="0" w:line="240" w:lineRule="auto"/>
        <w:jc w:val="both"/>
        <w:rPr>
          <w:rFonts w:ascii="Times New Roman" w:eastAsia="Times New Roman" w:hAnsi="Times New Roman"/>
          <w:b/>
          <w:sz w:val="24"/>
          <w:szCs w:val="24"/>
          <w:lang w:eastAsia="ru-RU"/>
        </w:rPr>
      </w:pPr>
      <w:r w:rsidRPr="00F506C8">
        <w:rPr>
          <w:rFonts w:ascii="Times New Roman" w:eastAsia="Times New Roman" w:hAnsi="Times New Roman"/>
          <w:b/>
          <w:sz w:val="24"/>
          <w:szCs w:val="24"/>
          <w:lang w:eastAsia="ru-RU"/>
        </w:rPr>
        <w:t xml:space="preserve">                                                                                                                                                                                                 </w:t>
      </w:r>
    </w:p>
    <w:p w:rsidR="00AE192D" w:rsidRPr="00F506C8" w:rsidRDefault="00AE192D" w:rsidP="008056E4">
      <w:pPr>
        <w:widowControl w:val="0"/>
        <w:autoSpaceDE w:val="0"/>
        <w:autoSpaceDN w:val="0"/>
        <w:spacing w:after="0" w:line="240" w:lineRule="auto"/>
        <w:jc w:val="center"/>
        <w:rPr>
          <w:rFonts w:ascii="Times New Roman" w:eastAsia="Times New Roman" w:hAnsi="Times New Roman"/>
          <w:b/>
          <w:sz w:val="24"/>
          <w:szCs w:val="24"/>
          <w:lang w:eastAsia="ru-RU"/>
        </w:rPr>
      </w:pPr>
      <w:r w:rsidRPr="00F506C8">
        <w:rPr>
          <w:rFonts w:ascii="Times New Roman" w:eastAsia="Times New Roman" w:hAnsi="Times New Roman"/>
          <w:b/>
          <w:sz w:val="24"/>
          <w:szCs w:val="24"/>
          <w:lang w:eastAsia="ru-RU"/>
        </w:rPr>
        <w:t>Технічна специфікація</w:t>
      </w:r>
    </w:p>
    <w:p w:rsidR="00AE192D" w:rsidRPr="00F506C8" w:rsidRDefault="00AE192D" w:rsidP="00AE192D">
      <w:pPr>
        <w:widowControl w:val="0"/>
        <w:shd w:val="clear" w:color="auto" w:fill="FFFFFF"/>
        <w:spacing w:after="120"/>
        <w:jc w:val="center"/>
        <w:rPr>
          <w:rFonts w:ascii="Times New Roman" w:hAnsi="Times New Roman"/>
          <w:b/>
          <w:color w:val="000000"/>
          <w:sz w:val="24"/>
          <w:szCs w:val="24"/>
        </w:rPr>
      </w:pPr>
      <w:r w:rsidRPr="00F506C8">
        <w:rPr>
          <w:rFonts w:ascii="Times New Roman" w:hAnsi="Times New Roman"/>
          <w:b/>
          <w:color w:val="000000"/>
          <w:sz w:val="24"/>
          <w:szCs w:val="24"/>
        </w:rPr>
        <w:t xml:space="preserve"> ( </w:t>
      </w:r>
      <w:proofErr w:type="spellStart"/>
      <w:r w:rsidRPr="00F506C8">
        <w:rPr>
          <w:rFonts w:ascii="Times New Roman" w:hAnsi="Times New Roman"/>
          <w:b/>
          <w:color w:val="000000"/>
          <w:sz w:val="24"/>
          <w:szCs w:val="24"/>
        </w:rPr>
        <w:t>обов</w:t>
      </w:r>
      <w:proofErr w:type="spellEnd"/>
      <w:r w:rsidRPr="00F506C8">
        <w:rPr>
          <w:rFonts w:ascii="Times New Roman" w:hAnsi="Times New Roman"/>
          <w:b/>
          <w:color w:val="000000"/>
          <w:sz w:val="24"/>
          <w:szCs w:val="24"/>
          <w:lang w:val="ru-RU"/>
        </w:rPr>
        <w:t>’</w:t>
      </w:r>
      <w:proofErr w:type="spellStart"/>
      <w:r w:rsidRPr="00F506C8">
        <w:rPr>
          <w:rFonts w:ascii="Times New Roman" w:hAnsi="Times New Roman"/>
          <w:b/>
          <w:color w:val="000000"/>
          <w:sz w:val="24"/>
          <w:szCs w:val="24"/>
        </w:rPr>
        <w:t>язково</w:t>
      </w:r>
      <w:proofErr w:type="spellEnd"/>
      <w:r w:rsidRPr="00F506C8">
        <w:rPr>
          <w:rFonts w:ascii="Times New Roman" w:hAnsi="Times New Roman"/>
          <w:b/>
          <w:color w:val="000000"/>
          <w:sz w:val="24"/>
          <w:szCs w:val="24"/>
        </w:rPr>
        <w:t xml:space="preserve"> надається у складі пропозиції)</w:t>
      </w:r>
    </w:p>
    <w:p w:rsidR="00AE192D" w:rsidRPr="00F506C8" w:rsidRDefault="00C81468" w:rsidP="00AE192D">
      <w:pPr>
        <w:pStyle w:val="HTML"/>
        <w:jc w:val="center"/>
        <w:rPr>
          <w:rFonts w:ascii="Times New Roman" w:hAnsi="Times New Roman" w:cs="Times New Roman"/>
          <w:noProof/>
          <w:sz w:val="24"/>
          <w:szCs w:val="24"/>
          <w:lang w:val="uk-UA"/>
        </w:rPr>
      </w:pPr>
      <w:bookmarkStart w:id="0" w:name="_GoBack"/>
      <w:bookmarkEnd w:id="0"/>
      <w:r w:rsidRPr="009D459D">
        <w:rPr>
          <w:rFonts w:ascii="Times New Roman" w:hAnsi="Times New Roman"/>
          <w:noProof/>
          <w:sz w:val="24"/>
          <w:szCs w:val="24"/>
        </w:rPr>
        <w:t xml:space="preserve">Послуги </w:t>
      </w:r>
      <w:r w:rsidRPr="0055638D">
        <w:rPr>
          <w:rFonts w:ascii="Times New Roman" w:hAnsi="Times New Roman"/>
          <w:noProof/>
          <w:sz w:val="24"/>
          <w:szCs w:val="24"/>
        </w:rPr>
        <w:t>з поточного ремонту  складових вузлів обладнання ущільнення абонентських телефонних ліній</w:t>
      </w:r>
      <w:r w:rsidR="00AE192D" w:rsidRPr="00F506C8">
        <w:rPr>
          <w:rFonts w:ascii="Times New Roman" w:hAnsi="Times New Roman" w:cs="Times New Roman"/>
          <w:noProof/>
          <w:sz w:val="24"/>
          <w:szCs w:val="24"/>
          <w:lang w:val="uk-UA"/>
        </w:rPr>
        <w:t>:</w:t>
      </w:r>
    </w:p>
    <w:p w:rsidR="00AE192D" w:rsidRPr="00F506C8" w:rsidRDefault="00AE192D" w:rsidP="00AE192D">
      <w:pPr>
        <w:jc w:val="center"/>
        <w:rPr>
          <w:rFonts w:ascii="Times New Roman" w:hAnsi="Times New Roman"/>
          <w:noProof/>
          <w:sz w:val="24"/>
          <w:szCs w:val="24"/>
        </w:rPr>
      </w:pPr>
      <w:r w:rsidRPr="00F506C8">
        <w:rPr>
          <w:rFonts w:ascii="Times New Roman" w:hAnsi="Times New Roman"/>
          <w:sz w:val="24"/>
          <w:szCs w:val="24"/>
        </w:rPr>
        <w:t xml:space="preserve">Код ДК021-2015 –  50330000-7 </w:t>
      </w:r>
      <w:r w:rsidRPr="00F506C8">
        <w:rPr>
          <w:rFonts w:ascii="Times New Roman" w:hAnsi="Times New Roman"/>
          <w:noProof/>
          <w:sz w:val="24"/>
          <w:szCs w:val="24"/>
          <w:lang w:eastAsia="uk-UA"/>
        </w:rPr>
        <w:t>«Послуги з технічного обслуговування телекомунікаційного обладнання</w:t>
      </w:r>
      <w:r w:rsidRPr="00F506C8">
        <w:rPr>
          <w:rFonts w:ascii="Times New Roman" w:hAnsi="Times New Roman"/>
          <w:noProof/>
          <w:sz w:val="24"/>
          <w:szCs w:val="24"/>
        </w:rPr>
        <w:t>»</w:t>
      </w:r>
    </w:p>
    <w:tbl>
      <w:tblPr>
        <w:tblpPr w:leftFromText="180" w:rightFromText="180" w:vertAnchor="text" w:horzAnchor="margin" w:tblpY="49"/>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828"/>
        <w:gridCol w:w="1593"/>
        <w:gridCol w:w="943"/>
        <w:gridCol w:w="887"/>
      </w:tblGrid>
      <w:tr w:rsidR="007B5402" w:rsidRPr="007B5402" w:rsidTr="006C2BAE">
        <w:trPr>
          <w:cantSplit/>
          <w:trHeight w:val="497"/>
        </w:trPr>
        <w:tc>
          <w:tcPr>
            <w:tcW w:w="2943" w:type="dxa"/>
            <w:vAlign w:val="center"/>
          </w:tcPr>
          <w:p w:rsidR="007B5402" w:rsidRPr="007B5402" w:rsidRDefault="007B5402" w:rsidP="007B5402">
            <w:pPr>
              <w:widowControl w:val="0"/>
              <w:autoSpaceDE w:val="0"/>
              <w:autoSpaceDN w:val="0"/>
              <w:spacing w:before="60" w:after="60" w:line="240" w:lineRule="auto"/>
              <w:jc w:val="center"/>
              <w:rPr>
                <w:rFonts w:ascii="Times New Roman" w:eastAsia="Times New Roman" w:hAnsi="Times New Roman"/>
                <w:sz w:val="18"/>
                <w:szCs w:val="18"/>
                <w:lang w:eastAsia="ru-RU"/>
              </w:rPr>
            </w:pPr>
            <w:r w:rsidRPr="007B5402">
              <w:rPr>
                <w:rFonts w:ascii="Times New Roman" w:eastAsia="Times New Roman" w:hAnsi="Times New Roman"/>
                <w:sz w:val="18"/>
                <w:szCs w:val="18"/>
                <w:lang w:eastAsia="ru-RU"/>
              </w:rPr>
              <w:t>Найменування послуги ремонту складових вузлів</w:t>
            </w:r>
            <w:r w:rsidRPr="007B5402">
              <w:rPr>
                <w:rFonts w:ascii="Times New Roman" w:eastAsia="Times New Roman" w:hAnsi="Times New Roman"/>
                <w:sz w:val="18"/>
                <w:szCs w:val="18"/>
                <w:lang w:val="ru-RU" w:eastAsia="ru-RU"/>
              </w:rPr>
              <w:t xml:space="preserve"> </w:t>
            </w:r>
          </w:p>
          <w:p w:rsidR="007B5402" w:rsidRPr="007B5402" w:rsidRDefault="007B5402" w:rsidP="007B5402">
            <w:pPr>
              <w:widowControl w:val="0"/>
              <w:autoSpaceDE w:val="0"/>
              <w:autoSpaceDN w:val="0"/>
              <w:spacing w:before="60" w:after="60" w:line="240" w:lineRule="auto"/>
              <w:jc w:val="center"/>
              <w:rPr>
                <w:rFonts w:ascii="Times New Roman" w:eastAsia="Times New Roman" w:hAnsi="Times New Roman"/>
                <w:sz w:val="18"/>
                <w:szCs w:val="18"/>
                <w:lang w:eastAsia="ru-RU"/>
              </w:rPr>
            </w:pPr>
          </w:p>
        </w:tc>
        <w:tc>
          <w:tcPr>
            <w:tcW w:w="3828" w:type="dxa"/>
          </w:tcPr>
          <w:p w:rsidR="007B5402" w:rsidRPr="007B5402" w:rsidRDefault="007B5402" w:rsidP="007B5402">
            <w:pPr>
              <w:widowControl w:val="0"/>
              <w:autoSpaceDE w:val="0"/>
              <w:autoSpaceDN w:val="0"/>
              <w:spacing w:before="60" w:after="60" w:line="240" w:lineRule="auto"/>
              <w:jc w:val="center"/>
              <w:rPr>
                <w:rFonts w:ascii="Times New Roman" w:eastAsia="Times New Roman" w:hAnsi="Times New Roman"/>
                <w:sz w:val="18"/>
                <w:szCs w:val="18"/>
                <w:lang w:eastAsia="ru-RU"/>
              </w:rPr>
            </w:pPr>
            <w:proofErr w:type="spellStart"/>
            <w:r w:rsidRPr="007B5402">
              <w:rPr>
                <w:rFonts w:ascii="Times New Roman" w:eastAsia="Times New Roman" w:hAnsi="Times New Roman"/>
                <w:sz w:val="18"/>
                <w:szCs w:val="18"/>
                <w:lang w:val="ru-RU" w:eastAsia="ru-RU"/>
              </w:rPr>
              <w:t>Місце</w:t>
            </w:r>
            <w:proofErr w:type="spellEnd"/>
            <w:r w:rsidRPr="007B5402">
              <w:rPr>
                <w:rFonts w:ascii="Times New Roman" w:eastAsia="Times New Roman" w:hAnsi="Times New Roman"/>
                <w:sz w:val="18"/>
                <w:szCs w:val="18"/>
                <w:lang w:val="ru-RU" w:eastAsia="ru-RU"/>
              </w:rPr>
              <w:t xml:space="preserve"> </w:t>
            </w:r>
            <w:proofErr w:type="spellStart"/>
            <w:r w:rsidRPr="007B5402">
              <w:rPr>
                <w:rFonts w:ascii="Times New Roman" w:eastAsia="Times New Roman" w:hAnsi="Times New Roman"/>
                <w:sz w:val="18"/>
                <w:szCs w:val="18"/>
                <w:lang w:val="ru-RU" w:eastAsia="ru-RU"/>
              </w:rPr>
              <w:t>розташування</w:t>
            </w:r>
            <w:proofErr w:type="spellEnd"/>
            <w:r w:rsidRPr="007B5402">
              <w:rPr>
                <w:rFonts w:ascii="Times New Roman" w:eastAsia="Times New Roman" w:hAnsi="Times New Roman"/>
                <w:sz w:val="18"/>
                <w:szCs w:val="18"/>
                <w:lang w:val="ru-RU" w:eastAsia="ru-RU"/>
              </w:rPr>
              <w:t xml:space="preserve"> </w:t>
            </w:r>
            <w:r w:rsidRPr="007B5402">
              <w:rPr>
                <w:rFonts w:ascii="Times New Roman" w:eastAsia="Times New Roman" w:hAnsi="Times New Roman"/>
                <w:sz w:val="18"/>
                <w:szCs w:val="18"/>
                <w:lang w:eastAsia="ru-RU"/>
              </w:rPr>
              <w:t>обладнання,</w:t>
            </w:r>
          </w:p>
          <w:p w:rsidR="007B5402" w:rsidRPr="007B5402" w:rsidRDefault="007B5402" w:rsidP="007B5402">
            <w:pPr>
              <w:widowControl w:val="0"/>
              <w:autoSpaceDE w:val="0"/>
              <w:autoSpaceDN w:val="0"/>
              <w:spacing w:before="60" w:after="60" w:line="240" w:lineRule="auto"/>
              <w:jc w:val="center"/>
              <w:rPr>
                <w:rFonts w:ascii="Times New Roman" w:eastAsia="Times New Roman" w:hAnsi="Times New Roman"/>
                <w:sz w:val="18"/>
                <w:szCs w:val="18"/>
                <w:lang w:val="ru-RU" w:eastAsia="ru-RU"/>
              </w:rPr>
            </w:pPr>
            <w:r w:rsidRPr="007B5402">
              <w:rPr>
                <w:rFonts w:ascii="Times New Roman" w:eastAsia="Times New Roman" w:hAnsi="Times New Roman"/>
                <w:sz w:val="18"/>
                <w:szCs w:val="18"/>
                <w:lang w:eastAsia="ru-RU"/>
              </w:rPr>
              <w:t>дистанція (ШЧ)</w:t>
            </w:r>
          </w:p>
        </w:tc>
        <w:tc>
          <w:tcPr>
            <w:tcW w:w="1593" w:type="dxa"/>
          </w:tcPr>
          <w:p w:rsidR="007B5402" w:rsidRPr="007B5402" w:rsidRDefault="007B5402" w:rsidP="007B5402">
            <w:pPr>
              <w:widowControl w:val="0"/>
              <w:autoSpaceDE w:val="0"/>
              <w:autoSpaceDN w:val="0"/>
              <w:spacing w:before="60" w:after="60" w:line="240" w:lineRule="auto"/>
              <w:rPr>
                <w:rFonts w:ascii="Times New Roman" w:eastAsia="Times New Roman" w:hAnsi="Times New Roman"/>
                <w:sz w:val="18"/>
                <w:szCs w:val="18"/>
                <w:lang w:eastAsia="ru-RU"/>
              </w:rPr>
            </w:pPr>
            <w:r w:rsidRPr="007B5402">
              <w:rPr>
                <w:rFonts w:ascii="Times New Roman" w:eastAsia="Times New Roman" w:hAnsi="Times New Roman"/>
                <w:sz w:val="18"/>
                <w:szCs w:val="18"/>
                <w:lang w:eastAsia="ru-RU"/>
              </w:rPr>
              <w:t>Тип обладнання</w:t>
            </w:r>
          </w:p>
        </w:tc>
        <w:tc>
          <w:tcPr>
            <w:tcW w:w="943" w:type="dxa"/>
            <w:vAlign w:val="center"/>
          </w:tcPr>
          <w:p w:rsidR="007B5402" w:rsidRPr="007B5402" w:rsidRDefault="007B5402" w:rsidP="007B5402">
            <w:pPr>
              <w:widowControl w:val="0"/>
              <w:autoSpaceDE w:val="0"/>
              <w:autoSpaceDN w:val="0"/>
              <w:spacing w:before="60" w:after="60" w:line="240" w:lineRule="auto"/>
              <w:jc w:val="center"/>
              <w:rPr>
                <w:rFonts w:ascii="Times New Roman" w:eastAsia="Times New Roman" w:hAnsi="Times New Roman"/>
                <w:sz w:val="18"/>
                <w:szCs w:val="18"/>
                <w:lang w:eastAsia="ru-RU"/>
              </w:rPr>
            </w:pPr>
            <w:r w:rsidRPr="007B5402">
              <w:rPr>
                <w:rFonts w:ascii="Times New Roman" w:eastAsia="Times New Roman" w:hAnsi="Times New Roman"/>
                <w:sz w:val="18"/>
                <w:szCs w:val="18"/>
                <w:lang w:eastAsia="ru-RU"/>
              </w:rPr>
              <w:t>Тип складових вузлів</w:t>
            </w:r>
          </w:p>
        </w:tc>
        <w:tc>
          <w:tcPr>
            <w:tcW w:w="887" w:type="dxa"/>
            <w:vAlign w:val="center"/>
          </w:tcPr>
          <w:p w:rsidR="007B5402" w:rsidRPr="007B5402" w:rsidRDefault="007B5402" w:rsidP="007B5402">
            <w:pPr>
              <w:widowControl w:val="0"/>
              <w:autoSpaceDE w:val="0"/>
              <w:autoSpaceDN w:val="0"/>
              <w:spacing w:before="60" w:after="60" w:line="240" w:lineRule="auto"/>
              <w:jc w:val="center"/>
              <w:rPr>
                <w:rFonts w:ascii="Times New Roman" w:eastAsia="Times New Roman" w:hAnsi="Times New Roman"/>
                <w:sz w:val="18"/>
                <w:szCs w:val="18"/>
                <w:lang w:eastAsia="ru-RU"/>
              </w:rPr>
            </w:pPr>
            <w:r w:rsidRPr="007B5402">
              <w:rPr>
                <w:rFonts w:ascii="Times New Roman" w:eastAsia="Times New Roman" w:hAnsi="Times New Roman"/>
                <w:sz w:val="18"/>
                <w:szCs w:val="18"/>
                <w:lang w:eastAsia="ru-RU"/>
              </w:rPr>
              <w:t>Од, виміру,</w:t>
            </w:r>
          </w:p>
          <w:p w:rsidR="007B5402" w:rsidRPr="007B5402" w:rsidRDefault="007B5402" w:rsidP="007B5402">
            <w:pPr>
              <w:widowControl w:val="0"/>
              <w:autoSpaceDE w:val="0"/>
              <w:autoSpaceDN w:val="0"/>
              <w:spacing w:before="60" w:after="60" w:line="240" w:lineRule="auto"/>
              <w:jc w:val="center"/>
              <w:rPr>
                <w:rFonts w:ascii="Times New Roman" w:eastAsia="Times New Roman" w:hAnsi="Times New Roman"/>
                <w:sz w:val="18"/>
                <w:szCs w:val="18"/>
                <w:lang w:eastAsia="ru-RU"/>
              </w:rPr>
            </w:pPr>
            <w:r w:rsidRPr="007B5402">
              <w:rPr>
                <w:rFonts w:ascii="Times New Roman" w:eastAsia="Times New Roman" w:hAnsi="Times New Roman"/>
                <w:sz w:val="18"/>
                <w:szCs w:val="18"/>
                <w:lang w:eastAsia="ru-RU"/>
              </w:rPr>
              <w:t xml:space="preserve"> </w:t>
            </w:r>
            <w:proofErr w:type="spellStart"/>
            <w:r w:rsidRPr="007B5402">
              <w:rPr>
                <w:rFonts w:ascii="Times New Roman" w:eastAsia="Times New Roman" w:hAnsi="Times New Roman"/>
                <w:sz w:val="18"/>
                <w:szCs w:val="18"/>
                <w:lang w:eastAsia="ru-RU"/>
              </w:rPr>
              <w:t>шт</w:t>
            </w:r>
            <w:proofErr w:type="spellEnd"/>
            <w:r w:rsidRPr="007B5402">
              <w:rPr>
                <w:rFonts w:ascii="Times New Roman" w:eastAsia="Times New Roman" w:hAnsi="Times New Roman"/>
                <w:sz w:val="18"/>
                <w:szCs w:val="18"/>
                <w:lang w:eastAsia="ru-RU"/>
              </w:rPr>
              <w:t xml:space="preserve"> </w:t>
            </w:r>
          </w:p>
        </w:tc>
      </w:tr>
      <w:tr w:rsidR="008E17B0" w:rsidRPr="008E17B0" w:rsidTr="006C2BAE">
        <w:trPr>
          <w:cantSplit/>
          <w:trHeight w:val="497"/>
        </w:trPr>
        <w:tc>
          <w:tcPr>
            <w:tcW w:w="2943" w:type="dxa"/>
            <w:vAlign w:val="center"/>
          </w:tcPr>
          <w:p w:rsidR="008E17B0" w:rsidRPr="008E17B0" w:rsidRDefault="008E17B0" w:rsidP="008E17B0">
            <w:pPr>
              <w:suppressAutoHyphens/>
              <w:spacing w:after="0" w:line="240" w:lineRule="auto"/>
              <w:jc w:val="center"/>
              <w:rPr>
                <w:rFonts w:ascii="Times New Roman" w:eastAsia="Times New Roman" w:hAnsi="Times New Roman"/>
                <w:sz w:val="20"/>
                <w:szCs w:val="20"/>
                <w:lang w:eastAsia="zh-CN"/>
              </w:rPr>
            </w:pPr>
            <w:r w:rsidRPr="008E17B0">
              <w:rPr>
                <w:rFonts w:ascii="Times New Roman" w:eastAsia="Times New Roman" w:hAnsi="Times New Roman"/>
                <w:sz w:val="20"/>
                <w:szCs w:val="20"/>
                <w:lang w:eastAsia="zh-CN"/>
              </w:rPr>
              <w:t xml:space="preserve">Ремонт станційної плати EU2x4 </w:t>
            </w:r>
            <w:proofErr w:type="spellStart"/>
            <w:r w:rsidRPr="008E17B0">
              <w:rPr>
                <w:rFonts w:ascii="Times New Roman" w:eastAsia="Times New Roman" w:hAnsi="Times New Roman"/>
                <w:sz w:val="20"/>
                <w:szCs w:val="20"/>
                <w:lang w:eastAsia="zh-CN"/>
              </w:rPr>
              <w:t>Telmax</w:t>
            </w:r>
            <w:proofErr w:type="spellEnd"/>
          </w:p>
        </w:tc>
        <w:tc>
          <w:tcPr>
            <w:tcW w:w="3828" w:type="dxa"/>
            <w:vAlign w:val="center"/>
          </w:tcPr>
          <w:p w:rsidR="008E17B0" w:rsidRPr="007B5402" w:rsidRDefault="00667557" w:rsidP="00667557">
            <w:pPr>
              <w:widowControl w:val="0"/>
              <w:autoSpaceDE w:val="0"/>
              <w:autoSpaceDN w:val="0"/>
              <w:spacing w:before="60" w:after="6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ШЧ-7 – 3</w:t>
            </w:r>
            <w:r w:rsidR="008E17B0" w:rsidRPr="007B5402">
              <w:rPr>
                <w:rFonts w:ascii="Times New Roman" w:eastAsia="Times New Roman" w:hAnsi="Times New Roman"/>
                <w:sz w:val="18"/>
                <w:szCs w:val="18"/>
                <w:lang w:eastAsia="ru-RU"/>
              </w:rPr>
              <w:t xml:space="preserve"> </w:t>
            </w:r>
            <w:proofErr w:type="spellStart"/>
            <w:r w:rsidR="008E17B0" w:rsidRPr="007B5402">
              <w:rPr>
                <w:rFonts w:ascii="Times New Roman" w:eastAsia="Times New Roman" w:hAnsi="Times New Roman"/>
                <w:sz w:val="18"/>
                <w:szCs w:val="18"/>
                <w:lang w:eastAsia="ru-RU"/>
              </w:rPr>
              <w:t>шт</w:t>
            </w:r>
            <w:proofErr w:type="spellEnd"/>
            <w:r w:rsidR="008E17B0" w:rsidRPr="007B540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003252D2">
              <w:rPr>
                <w:rFonts w:ascii="Times New Roman" w:eastAsia="Times New Roman" w:hAnsi="Times New Roman"/>
                <w:sz w:val="18"/>
                <w:szCs w:val="18"/>
                <w:lang w:eastAsia="ru-RU"/>
              </w:rPr>
              <w:t>(ст. П’ятихатки)</w:t>
            </w:r>
            <w:r w:rsidR="006C2BAE">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ШЧ-8 – 3 </w:t>
            </w:r>
            <w:proofErr w:type="spellStart"/>
            <w:r>
              <w:rPr>
                <w:rFonts w:ascii="Times New Roman" w:eastAsia="Times New Roman" w:hAnsi="Times New Roman"/>
                <w:sz w:val="18"/>
                <w:szCs w:val="18"/>
                <w:lang w:eastAsia="ru-RU"/>
              </w:rPr>
              <w:t>шт</w:t>
            </w:r>
            <w:proofErr w:type="spellEnd"/>
            <w:r>
              <w:rPr>
                <w:rFonts w:ascii="Times New Roman" w:eastAsia="Times New Roman" w:hAnsi="Times New Roman"/>
                <w:sz w:val="18"/>
                <w:szCs w:val="18"/>
                <w:lang w:eastAsia="ru-RU"/>
              </w:rPr>
              <w:t xml:space="preserve"> </w:t>
            </w:r>
            <w:r w:rsidR="003252D2" w:rsidRPr="003252D2">
              <w:rPr>
                <w:rFonts w:ascii="Times New Roman" w:hAnsi="Times New Roman"/>
                <w:sz w:val="18"/>
                <w:szCs w:val="18"/>
              </w:rPr>
              <w:t>(ст. Апостолове)</w:t>
            </w:r>
            <w:r w:rsidR="006C2BAE">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ШЧ-10 – 5 </w:t>
            </w:r>
            <w:proofErr w:type="spellStart"/>
            <w:r>
              <w:rPr>
                <w:rFonts w:ascii="Times New Roman" w:eastAsia="Times New Roman" w:hAnsi="Times New Roman"/>
                <w:sz w:val="18"/>
                <w:szCs w:val="18"/>
                <w:lang w:eastAsia="ru-RU"/>
              </w:rPr>
              <w:t>шт</w:t>
            </w:r>
            <w:proofErr w:type="spellEnd"/>
            <w:r w:rsidR="003252D2">
              <w:rPr>
                <w:rFonts w:ascii="Times New Roman" w:eastAsia="Times New Roman" w:hAnsi="Times New Roman"/>
                <w:sz w:val="18"/>
                <w:szCs w:val="18"/>
                <w:lang w:eastAsia="ru-RU"/>
              </w:rPr>
              <w:t xml:space="preserve"> </w:t>
            </w:r>
            <w:r w:rsidR="003252D2">
              <w:rPr>
                <w:rFonts w:ascii="Times New Roman CYR" w:eastAsia="Times New Roman" w:hAnsi="Times New Roman CYR" w:cs="Times New Roman CYR"/>
                <w:noProof/>
                <w:sz w:val="20"/>
                <w:szCs w:val="20"/>
                <w:lang w:eastAsia="ru-RU"/>
              </w:rPr>
              <w:t>(Будинок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7B5402">
            <w:pPr>
              <w:widowControl w:val="0"/>
              <w:autoSpaceDE w:val="0"/>
              <w:autoSpaceDN w:val="0"/>
              <w:spacing w:before="60" w:after="60" w:line="240" w:lineRule="auto"/>
              <w:jc w:val="center"/>
              <w:rPr>
                <w:rFonts w:ascii="Times New Roman" w:eastAsia="Times New Roman" w:hAnsi="Times New Roman"/>
                <w:sz w:val="20"/>
                <w:szCs w:val="20"/>
                <w:lang w:eastAsia="ru-RU"/>
              </w:rPr>
            </w:pPr>
            <w:r w:rsidRPr="007B5402">
              <w:rPr>
                <w:rFonts w:ascii="Times New Roman" w:eastAsia="Times New Roman" w:hAnsi="Times New Roman"/>
                <w:sz w:val="20"/>
                <w:szCs w:val="20"/>
                <w:lang w:eastAsia="ru-RU"/>
              </w:rPr>
              <w:t>блок</w:t>
            </w:r>
          </w:p>
        </w:tc>
        <w:tc>
          <w:tcPr>
            <w:tcW w:w="887" w:type="dxa"/>
            <w:vAlign w:val="center"/>
          </w:tcPr>
          <w:p w:rsidR="008E17B0" w:rsidRPr="008E17B0" w:rsidRDefault="00667557" w:rsidP="00667557">
            <w:pPr>
              <w:jc w:val="center"/>
              <w:rPr>
                <w:rFonts w:ascii="Times New Roman" w:hAnsi="Times New Roman"/>
              </w:rPr>
            </w:pPr>
            <w:r>
              <w:rPr>
                <w:rFonts w:ascii="Times New Roman" w:hAnsi="Times New Roman"/>
              </w:rPr>
              <w:t>11</w:t>
            </w:r>
          </w:p>
        </w:tc>
      </w:tr>
      <w:tr w:rsidR="008E17B0" w:rsidRPr="008E17B0" w:rsidTr="006C2BAE">
        <w:trPr>
          <w:cantSplit/>
          <w:trHeight w:val="497"/>
        </w:trPr>
        <w:tc>
          <w:tcPr>
            <w:tcW w:w="2943" w:type="dxa"/>
            <w:vAlign w:val="center"/>
          </w:tcPr>
          <w:p w:rsidR="008E17B0" w:rsidRPr="008E17B0" w:rsidRDefault="008E17B0" w:rsidP="008E17B0">
            <w:pPr>
              <w:suppressAutoHyphens/>
              <w:spacing w:after="0" w:line="240" w:lineRule="auto"/>
              <w:jc w:val="center"/>
              <w:rPr>
                <w:rFonts w:ascii="Times New Roman" w:eastAsia="Times New Roman" w:hAnsi="Times New Roman"/>
                <w:sz w:val="20"/>
                <w:szCs w:val="20"/>
                <w:lang w:eastAsia="zh-CN"/>
              </w:rPr>
            </w:pPr>
            <w:r w:rsidRPr="008E17B0">
              <w:rPr>
                <w:rFonts w:ascii="Times New Roman" w:eastAsia="Times New Roman" w:hAnsi="Times New Roman"/>
                <w:sz w:val="20"/>
                <w:szCs w:val="20"/>
                <w:lang w:eastAsia="zh-CN"/>
              </w:rPr>
              <w:t xml:space="preserve">Ремонт блоку EU   </w:t>
            </w:r>
            <w:proofErr w:type="spellStart"/>
            <w:r w:rsidRPr="008E17B0">
              <w:rPr>
                <w:rFonts w:ascii="Times New Roman" w:eastAsia="Times New Roman" w:hAnsi="Times New Roman"/>
                <w:sz w:val="20"/>
                <w:szCs w:val="20"/>
                <w:lang w:eastAsia="zh-CN"/>
              </w:rPr>
              <w:t>Telmax</w:t>
            </w:r>
            <w:proofErr w:type="spellEnd"/>
            <w:r w:rsidRPr="008E17B0">
              <w:rPr>
                <w:rFonts w:ascii="Times New Roman" w:eastAsia="Times New Roman" w:hAnsi="Times New Roman"/>
                <w:sz w:val="20"/>
                <w:szCs w:val="20"/>
                <w:lang w:eastAsia="zh-CN"/>
              </w:rPr>
              <w:t xml:space="preserve"> 8і</w:t>
            </w:r>
          </w:p>
        </w:tc>
        <w:tc>
          <w:tcPr>
            <w:tcW w:w="3828" w:type="dxa"/>
            <w:vAlign w:val="center"/>
          </w:tcPr>
          <w:p w:rsidR="008E17B0" w:rsidRPr="007B5402" w:rsidRDefault="00667557" w:rsidP="00667557">
            <w:pPr>
              <w:widowControl w:val="0"/>
              <w:autoSpaceDE w:val="0"/>
              <w:autoSpaceDN w:val="0"/>
              <w:spacing w:before="60" w:after="60" w:line="240" w:lineRule="auto"/>
              <w:rPr>
                <w:rFonts w:ascii="Times New Roman" w:eastAsia="Times New Roman" w:hAnsi="Times New Roman"/>
                <w:sz w:val="18"/>
                <w:szCs w:val="18"/>
                <w:lang w:eastAsia="ru-RU"/>
              </w:rPr>
            </w:pPr>
            <w:r>
              <w:rPr>
                <w:rFonts w:ascii="Times New Roman CYR" w:eastAsia="Times New Roman" w:hAnsi="Times New Roman CYR" w:cs="Times New Roman CYR"/>
                <w:noProof/>
                <w:sz w:val="20"/>
                <w:szCs w:val="20"/>
                <w:lang w:eastAsia="ru-RU"/>
              </w:rPr>
              <w:t>ШЧ-5</w:t>
            </w:r>
            <w:r w:rsidR="008E17B0" w:rsidRPr="007B5402">
              <w:rPr>
                <w:rFonts w:ascii="Times New Roman CYR" w:eastAsia="Times New Roman" w:hAnsi="Times New Roman CYR" w:cs="Times New Roman CYR"/>
                <w:noProof/>
                <w:sz w:val="20"/>
                <w:szCs w:val="20"/>
                <w:lang w:eastAsia="ru-RU"/>
              </w:rPr>
              <w:t xml:space="preserve"> – 1 шт </w:t>
            </w:r>
            <w:r w:rsidR="00BC2457">
              <w:rPr>
                <w:rFonts w:ascii="Times New Roman CYR" w:eastAsia="Times New Roman" w:hAnsi="Times New Roman CYR" w:cs="Times New Roman CYR"/>
                <w:noProof/>
                <w:sz w:val="20"/>
                <w:szCs w:val="20"/>
                <w:lang w:eastAsia="ru-RU"/>
              </w:rPr>
              <w:t>(Будинок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7B5402">
            <w:pPr>
              <w:widowControl w:val="0"/>
              <w:autoSpaceDE w:val="0"/>
              <w:autoSpaceDN w:val="0"/>
              <w:spacing w:before="60" w:after="60" w:line="240" w:lineRule="auto"/>
              <w:jc w:val="center"/>
              <w:rPr>
                <w:rFonts w:ascii="Times New Roman" w:eastAsia="Times New Roman" w:hAnsi="Times New Roman"/>
                <w:sz w:val="20"/>
                <w:szCs w:val="20"/>
                <w:lang w:eastAsia="ru-RU"/>
              </w:rPr>
            </w:pPr>
            <w:r w:rsidRPr="007B5402">
              <w:rPr>
                <w:rFonts w:ascii="Times New Roman" w:eastAsia="Times New Roman" w:hAnsi="Times New Roman"/>
                <w:sz w:val="20"/>
                <w:szCs w:val="20"/>
                <w:lang w:eastAsia="ru-RU"/>
              </w:rPr>
              <w:t>плата</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1</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r w:rsidRPr="00F7607D">
              <w:rPr>
                <w:rFonts w:ascii="Times New Roman" w:eastAsia="Times New Roman" w:hAnsi="Times New Roman"/>
                <w:sz w:val="20"/>
                <w:szCs w:val="20"/>
                <w:lang w:eastAsia="zh-CN"/>
              </w:rPr>
              <w:t xml:space="preserve">Ремонт блоку  RU  </w:t>
            </w:r>
            <w:proofErr w:type="spellStart"/>
            <w:r w:rsidRPr="00F7607D">
              <w:rPr>
                <w:rFonts w:ascii="Times New Roman" w:eastAsia="Times New Roman" w:hAnsi="Times New Roman"/>
                <w:sz w:val="20"/>
                <w:szCs w:val="20"/>
                <w:lang w:eastAsia="zh-CN"/>
              </w:rPr>
              <w:t>Telmax</w:t>
            </w:r>
            <w:proofErr w:type="spellEnd"/>
            <w:r w:rsidRPr="00F7607D">
              <w:rPr>
                <w:rFonts w:ascii="Times New Roman" w:eastAsia="Times New Roman" w:hAnsi="Times New Roman"/>
                <w:sz w:val="20"/>
                <w:szCs w:val="20"/>
                <w:lang w:eastAsia="zh-CN"/>
              </w:rPr>
              <w:t xml:space="preserve">  8і</w:t>
            </w:r>
          </w:p>
        </w:tc>
        <w:tc>
          <w:tcPr>
            <w:tcW w:w="3828" w:type="dxa"/>
            <w:vAlign w:val="center"/>
          </w:tcPr>
          <w:p w:rsidR="008E17B0" w:rsidRPr="007B5402" w:rsidRDefault="00667557" w:rsidP="00667557">
            <w:pPr>
              <w:widowControl w:val="0"/>
              <w:autoSpaceDE w:val="0"/>
              <w:autoSpaceDN w:val="0"/>
              <w:spacing w:before="60" w:after="60" w:line="240" w:lineRule="auto"/>
              <w:rPr>
                <w:rFonts w:ascii="Times New Roman" w:eastAsia="Times New Roman" w:hAnsi="Times New Roman"/>
                <w:sz w:val="18"/>
                <w:szCs w:val="18"/>
                <w:lang w:eastAsia="ru-RU"/>
              </w:rPr>
            </w:pPr>
            <w:r>
              <w:rPr>
                <w:rFonts w:ascii="Times New Roman CYR" w:eastAsia="Times New Roman" w:hAnsi="Times New Roman CYR" w:cs="Times New Roman CYR"/>
                <w:noProof/>
                <w:sz w:val="20"/>
                <w:szCs w:val="20"/>
                <w:lang w:eastAsia="ru-RU"/>
              </w:rPr>
              <w:t>ШЧ-5</w:t>
            </w:r>
            <w:r w:rsidR="008E17B0" w:rsidRPr="007B5402">
              <w:rPr>
                <w:rFonts w:ascii="Times New Roman CYR" w:eastAsia="Times New Roman" w:hAnsi="Times New Roman CYR" w:cs="Times New Roman CYR"/>
                <w:noProof/>
                <w:sz w:val="20"/>
                <w:szCs w:val="20"/>
                <w:lang w:eastAsia="ru-RU"/>
              </w:rPr>
              <w:t xml:space="preserve"> – 1 шт </w:t>
            </w:r>
            <w:r w:rsidR="00BC2457">
              <w:rPr>
                <w:rFonts w:ascii="Times New Roman CYR" w:eastAsia="Times New Roman" w:hAnsi="Times New Roman CYR" w:cs="Times New Roman CYR"/>
                <w:noProof/>
                <w:sz w:val="20"/>
                <w:szCs w:val="20"/>
                <w:lang w:eastAsia="ru-RU"/>
              </w:rPr>
              <w:t>(Будинок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7B5402">
            <w:pPr>
              <w:widowControl w:val="0"/>
              <w:autoSpaceDE w:val="0"/>
              <w:autoSpaceDN w:val="0"/>
              <w:spacing w:before="60" w:after="60" w:line="240" w:lineRule="auto"/>
              <w:jc w:val="center"/>
              <w:rPr>
                <w:rFonts w:ascii="Times New Roman" w:eastAsia="Times New Roman" w:hAnsi="Times New Roman"/>
                <w:sz w:val="20"/>
                <w:szCs w:val="20"/>
                <w:lang w:eastAsia="ru-RU"/>
              </w:rPr>
            </w:pPr>
            <w:r w:rsidRPr="007B5402">
              <w:rPr>
                <w:rFonts w:ascii="Times New Roman CYR" w:eastAsia="Times New Roman" w:hAnsi="Times New Roman CYR" w:cs="Times New Roman CYR"/>
                <w:sz w:val="20"/>
                <w:szCs w:val="20"/>
                <w:lang w:val="ru-RU"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1</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r w:rsidRPr="00F7607D">
              <w:rPr>
                <w:rFonts w:ascii="Times New Roman" w:eastAsia="Times New Roman" w:hAnsi="Times New Roman"/>
                <w:sz w:val="20"/>
                <w:szCs w:val="20"/>
                <w:lang w:eastAsia="zh-CN"/>
              </w:rPr>
              <w:t xml:space="preserve">Ремонт </w:t>
            </w:r>
            <w:proofErr w:type="spellStart"/>
            <w:r w:rsidRPr="00F7607D">
              <w:rPr>
                <w:rFonts w:ascii="Times New Roman" w:eastAsia="Times New Roman" w:hAnsi="Times New Roman"/>
                <w:sz w:val="20"/>
                <w:szCs w:val="20"/>
                <w:lang w:val="en-US" w:eastAsia="zh-CN"/>
              </w:rPr>
              <w:t>Telmax</w:t>
            </w:r>
            <w:proofErr w:type="spellEnd"/>
            <w:r w:rsidRPr="00F7607D">
              <w:rPr>
                <w:rFonts w:ascii="Times New Roman" w:eastAsia="Times New Roman" w:hAnsi="Times New Roman"/>
                <w:sz w:val="20"/>
                <w:szCs w:val="20"/>
                <w:lang w:val="en-US" w:eastAsia="zh-CN"/>
              </w:rPr>
              <w:t xml:space="preserve"> Repeater (600E1219)</w:t>
            </w:r>
          </w:p>
        </w:tc>
        <w:tc>
          <w:tcPr>
            <w:tcW w:w="3828" w:type="dxa"/>
            <w:vAlign w:val="center"/>
          </w:tcPr>
          <w:p w:rsidR="008E17B0" w:rsidRPr="007B5402" w:rsidRDefault="008E17B0" w:rsidP="00667557">
            <w:pPr>
              <w:widowControl w:val="0"/>
              <w:autoSpaceDE w:val="0"/>
              <w:autoSpaceDN w:val="0"/>
              <w:spacing w:before="60" w:after="60" w:line="240" w:lineRule="auto"/>
              <w:rPr>
                <w:rFonts w:ascii="Times New Roman" w:eastAsia="Times New Roman" w:hAnsi="Times New Roman"/>
                <w:sz w:val="18"/>
                <w:szCs w:val="18"/>
                <w:lang w:eastAsia="ru-RU"/>
              </w:rPr>
            </w:pPr>
            <w:r>
              <w:rPr>
                <w:rFonts w:ascii="Times New Roman CYR" w:eastAsia="Times New Roman" w:hAnsi="Times New Roman CYR" w:cs="Times New Roman CYR"/>
                <w:noProof/>
                <w:sz w:val="20"/>
                <w:szCs w:val="20"/>
                <w:lang w:eastAsia="ru-RU"/>
              </w:rPr>
              <w:t>ШЧ-4</w:t>
            </w:r>
            <w:r w:rsidR="00667557">
              <w:rPr>
                <w:rFonts w:ascii="Times New Roman CYR" w:eastAsia="Times New Roman" w:hAnsi="Times New Roman CYR" w:cs="Times New Roman CYR"/>
                <w:noProof/>
                <w:sz w:val="20"/>
                <w:szCs w:val="20"/>
                <w:lang w:eastAsia="ru-RU"/>
              </w:rPr>
              <w:t xml:space="preserve"> – 3</w:t>
            </w:r>
            <w:r w:rsidRPr="007B5402">
              <w:rPr>
                <w:rFonts w:ascii="Times New Roman CYR" w:eastAsia="Times New Roman" w:hAnsi="Times New Roman CYR" w:cs="Times New Roman CYR"/>
                <w:noProof/>
                <w:sz w:val="20"/>
                <w:szCs w:val="20"/>
                <w:lang w:eastAsia="ru-RU"/>
              </w:rPr>
              <w:t xml:space="preserve"> шт </w:t>
            </w:r>
            <w:r w:rsidR="00BC2457">
              <w:rPr>
                <w:rFonts w:ascii="Times New Roman CYR" w:eastAsia="Times New Roman" w:hAnsi="Times New Roman CYR" w:cs="Times New Roman CYR"/>
                <w:noProof/>
                <w:sz w:val="20"/>
                <w:szCs w:val="20"/>
                <w:lang w:eastAsia="ru-RU"/>
              </w:rPr>
              <w:t>(ст. Павлоград-1, 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7B5402">
            <w:pPr>
              <w:widowControl w:val="0"/>
              <w:autoSpaceDE w:val="0"/>
              <w:autoSpaceDN w:val="0"/>
              <w:spacing w:before="60" w:after="60" w:line="240" w:lineRule="auto"/>
              <w:jc w:val="center"/>
              <w:rPr>
                <w:rFonts w:ascii="Times New Roman" w:eastAsia="Times New Roman" w:hAnsi="Times New Roman"/>
                <w:sz w:val="20"/>
                <w:szCs w:val="20"/>
                <w:lang w:eastAsia="ru-RU"/>
              </w:rPr>
            </w:pPr>
            <w:r w:rsidRPr="00BC2457">
              <w:rPr>
                <w:rFonts w:ascii="Times New Roman CYR" w:eastAsia="Times New Roman" w:hAnsi="Times New Roman CYR" w:cs="Times New Roman CYR"/>
                <w:sz w:val="20"/>
                <w:szCs w:val="20"/>
                <w:lang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3</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r w:rsidRPr="00F7607D">
              <w:rPr>
                <w:rFonts w:ascii="Times New Roman" w:eastAsia="Times New Roman" w:hAnsi="Times New Roman"/>
                <w:sz w:val="20"/>
                <w:szCs w:val="20"/>
                <w:lang w:eastAsia="zh-CN"/>
              </w:rPr>
              <w:t xml:space="preserve">Ремонт блоку  RU  </w:t>
            </w:r>
            <w:proofErr w:type="spellStart"/>
            <w:r w:rsidRPr="00F7607D">
              <w:rPr>
                <w:rFonts w:ascii="Times New Roman" w:eastAsia="Times New Roman" w:hAnsi="Times New Roman"/>
                <w:sz w:val="20"/>
                <w:szCs w:val="20"/>
                <w:lang w:eastAsia="zh-CN"/>
              </w:rPr>
              <w:t>Telmax</w:t>
            </w:r>
            <w:proofErr w:type="spellEnd"/>
            <w:r w:rsidRPr="00F7607D">
              <w:rPr>
                <w:rFonts w:ascii="Times New Roman" w:eastAsia="Times New Roman" w:hAnsi="Times New Roman"/>
                <w:sz w:val="20"/>
                <w:szCs w:val="20"/>
                <w:lang w:eastAsia="zh-CN"/>
              </w:rPr>
              <w:t xml:space="preserve"> 4</w:t>
            </w:r>
          </w:p>
        </w:tc>
        <w:tc>
          <w:tcPr>
            <w:tcW w:w="3828" w:type="dxa"/>
            <w:vAlign w:val="center"/>
          </w:tcPr>
          <w:p w:rsidR="008E17B0" w:rsidRPr="00ED6439" w:rsidRDefault="008E17B0" w:rsidP="00667557">
            <w:pPr>
              <w:widowControl w:val="0"/>
              <w:autoSpaceDE w:val="0"/>
              <w:autoSpaceDN w:val="0"/>
              <w:spacing w:after="0" w:line="240" w:lineRule="auto"/>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 xml:space="preserve">ШЧ-5 – </w:t>
            </w:r>
            <w:r w:rsidR="00667557">
              <w:rPr>
                <w:rFonts w:ascii="Times New Roman CYR" w:eastAsia="Times New Roman" w:hAnsi="Times New Roman CYR" w:cs="Times New Roman CYR"/>
                <w:noProof/>
                <w:sz w:val="20"/>
                <w:szCs w:val="20"/>
                <w:lang w:eastAsia="ru-RU"/>
              </w:rPr>
              <w:t>1</w:t>
            </w:r>
            <w:r>
              <w:rPr>
                <w:rFonts w:ascii="Times New Roman CYR" w:eastAsia="Times New Roman" w:hAnsi="Times New Roman CYR" w:cs="Times New Roman CYR"/>
                <w:noProof/>
                <w:sz w:val="20"/>
                <w:szCs w:val="20"/>
                <w:lang w:eastAsia="ru-RU"/>
              </w:rPr>
              <w:t xml:space="preserve"> шт</w:t>
            </w:r>
            <w:r w:rsidR="00BC2457">
              <w:rPr>
                <w:rFonts w:ascii="Times New Roman CYR" w:eastAsia="Times New Roman" w:hAnsi="Times New Roman CYR" w:cs="Times New Roman CYR"/>
                <w:noProof/>
                <w:sz w:val="20"/>
                <w:szCs w:val="20"/>
                <w:lang w:eastAsia="ru-RU"/>
              </w:rPr>
              <w:t xml:space="preserve"> (Будинок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7B5402">
            <w:pPr>
              <w:widowControl w:val="0"/>
              <w:autoSpaceDE w:val="0"/>
              <w:autoSpaceDN w:val="0"/>
              <w:spacing w:before="60" w:after="60" w:line="240" w:lineRule="auto"/>
              <w:jc w:val="center"/>
              <w:rPr>
                <w:rFonts w:ascii="Times New Roman" w:eastAsia="Times New Roman" w:hAnsi="Times New Roman"/>
                <w:sz w:val="20"/>
                <w:szCs w:val="20"/>
                <w:lang w:eastAsia="ru-RU"/>
              </w:rPr>
            </w:pPr>
            <w:r w:rsidRPr="00BC2457">
              <w:rPr>
                <w:rFonts w:ascii="Times New Roman CYR" w:eastAsia="Times New Roman" w:hAnsi="Times New Roman CYR" w:cs="Times New Roman CYR"/>
                <w:sz w:val="20"/>
                <w:szCs w:val="20"/>
                <w:lang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1</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r w:rsidRPr="00F7607D">
              <w:rPr>
                <w:rFonts w:ascii="Times New Roman" w:eastAsia="Times New Roman" w:hAnsi="Times New Roman"/>
                <w:sz w:val="20"/>
                <w:szCs w:val="20"/>
                <w:lang w:eastAsia="zh-CN"/>
              </w:rPr>
              <w:t xml:space="preserve">Ремонт станційної плати EU10 </w:t>
            </w:r>
            <w:proofErr w:type="spellStart"/>
            <w:r w:rsidRPr="00F7607D">
              <w:rPr>
                <w:rFonts w:ascii="Times New Roman" w:eastAsia="Times New Roman" w:hAnsi="Times New Roman"/>
                <w:sz w:val="20"/>
                <w:szCs w:val="20"/>
                <w:lang w:eastAsia="zh-CN"/>
              </w:rPr>
              <w:t>Telmax</w:t>
            </w:r>
            <w:proofErr w:type="spellEnd"/>
          </w:p>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p>
        </w:tc>
        <w:tc>
          <w:tcPr>
            <w:tcW w:w="3828" w:type="dxa"/>
            <w:vAlign w:val="center"/>
          </w:tcPr>
          <w:p w:rsidR="00667557" w:rsidRDefault="00667557" w:rsidP="00667557">
            <w:pPr>
              <w:widowControl w:val="0"/>
              <w:autoSpaceDE w:val="0"/>
              <w:autoSpaceDN w:val="0"/>
              <w:spacing w:after="0" w:line="240" w:lineRule="auto"/>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ШЧ-1 -  4</w:t>
            </w:r>
            <w:r w:rsidR="008E17B0" w:rsidRPr="007B5402">
              <w:rPr>
                <w:rFonts w:ascii="Times New Roman CYR" w:eastAsia="Times New Roman" w:hAnsi="Times New Roman CYR" w:cs="Times New Roman CYR"/>
                <w:noProof/>
                <w:sz w:val="20"/>
                <w:szCs w:val="20"/>
                <w:lang w:eastAsia="ru-RU"/>
              </w:rPr>
              <w:t xml:space="preserve"> шт</w:t>
            </w:r>
            <w:r w:rsidR="00F70E09">
              <w:rPr>
                <w:rFonts w:ascii="Times New Roman CYR" w:eastAsia="Times New Roman" w:hAnsi="Times New Roman CYR" w:cs="Times New Roman CYR"/>
                <w:noProof/>
                <w:sz w:val="20"/>
                <w:szCs w:val="20"/>
                <w:lang w:eastAsia="ru-RU"/>
              </w:rPr>
              <w:t xml:space="preserve"> (Будинок зв’язку)</w:t>
            </w:r>
            <w:r w:rsidR="006C2BAE">
              <w:rPr>
                <w:rFonts w:ascii="Times New Roman CYR" w:eastAsia="Times New Roman" w:hAnsi="Times New Roman CYR" w:cs="Times New Roman CYR"/>
                <w:noProof/>
                <w:sz w:val="20"/>
                <w:szCs w:val="20"/>
                <w:lang w:eastAsia="ru-RU"/>
              </w:rPr>
              <w:t xml:space="preserve">, </w:t>
            </w:r>
            <w:r>
              <w:rPr>
                <w:rFonts w:ascii="Times New Roman CYR" w:eastAsia="Times New Roman" w:hAnsi="Times New Roman CYR" w:cs="Times New Roman CYR"/>
                <w:noProof/>
                <w:sz w:val="20"/>
                <w:szCs w:val="20"/>
                <w:lang w:eastAsia="ru-RU"/>
              </w:rPr>
              <w:t>ШЧ-7 -  2</w:t>
            </w:r>
            <w:r w:rsidRPr="007B5402">
              <w:rPr>
                <w:rFonts w:ascii="Times New Roman CYR" w:eastAsia="Times New Roman" w:hAnsi="Times New Roman CYR" w:cs="Times New Roman CYR"/>
                <w:noProof/>
                <w:sz w:val="20"/>
                <w:szCs w:val="20"/>
                <w:lang w:eastAsia="ru-RU"/>
              </w:rPr>
              <w:t xml:space="preserve"> шт</w:t>
            </w:r>
            <w:r w:rsidR="003252D2">
              <w:rPr>
                <w:rFonts w:ascii="Times New Roman CYR" w:eastAsia="Times New Roman" w:hAnsi="Times New Roman CYR" w:cs="Times New Roman CYR"/>
                <w:noProof/>
                <w:sz w:val="20"/>
                <w:szCs w:val="20"/>
                <w:lang w:eastAsia="ru-RU"/>
              </w:rPr>
              <w:t xml:space="preserve"> </w:t>
            </w:r>
            <w:r w:rsidR="003252D2">
              <w:rPr>
                <w:rFonts w:ascii="Times New Roman" w:eastAsia="Times New Roman" w:hAnsi="Times New Roman"/>
                <w:sz w:val="18"/>
                <w:szCs w:val="18"/>
                <w:lang w:eastAsia="ru-RU"/>
              </w:rPr>
              <w:t>(ст. П’ятихатки)</w:t>
            </w:r>
            <w:r w:rsidR="006C2BAE">
              <w:rPr>
                <w:rFonts w:ascii="Times New Roman CYR" w:eastAsia="Times New Roman" w:hAnsi="Times New Roman CYR" w:cs="Times New Roman CYR"/>
                <w:noProof/>
                <w:sz w:val="20"/>
                <w:szCs w:val="20"/>
                <w:lang w:eastAsia="ru-RU"/>
              </w:rPr>
              <w:t xml:space="preserve">, </w:t>
            </w:r>
            <w:r>
              <w:rPr>
                <w:rFonts w:ascii="Times New Roman CYR" w:eastAsia="Times New Roman" w:hAnsi="Times New Roman CYR" w:cs="Times New Roman CYR"/>
                <w:noProof/>
                <w:sz w:val="20"/>
                <w:szCs w:val="20"/>
                <w:lang w:eastAsia="ru-RU"/>
              </w:rPr>
              <w:t>ШЧ-8 -  1</w:t>
            </w:r>
            <w:r w:rsidRPr="007B5402">
              <w:rPr>
                <w:rFonts w:ascii="Times New Roman CYR" w:eastAsia="Times New Roman" w:hAnsi="Times New Roman CYR" w:cs="Times New Roman CYR"/>
                <w:noProof/>
                <w:sz w:val="20"/>
                <w:szCs w:val="20"/>
                <w:lang w:eastAsia="ru-RU"/>
              </w:rPr>
              <w:t xml:space="preserve"> шт</w:t>
            </w:r>
            <w:r w:rsidR="003252D2">
              <w:rPr>
                <w:rFonts w:ascii="Times New Roman CYR" w:eastAsia="Times New Roman" w:hAnsi="Times New Roman CYR" w:cs="Times New Roman CYR"/>
                <w:noProof/>
                <w:sz w:val="20"/>
                <w:szCs w:val="20"/>
                <w:lang w:eastAsia="ru-RU"/>
              </w:rPr>
              <w:t xml:space="preserve"> </w:t>
            </w:r>
            <w:r w:rsidR="003252D2" w:rsidRPr="003252D2">
              <w:rPr>
                <w:rFonts w:ascii="Times New Roman" w:hAnsi="Times New Roman"/>
                <w:sz w:val="18"/>
                <w:szCs w:val="18"/>
              </w:rPr>
              <w:t>(ст. Апостолове)</w:t>
            </w:r>
            <w:r w:rsidR="006C2BAE">
              <w:rPr>
                <w:rFonts w:ascii="Times New Roman CYR" w:eastAsia="Times New Roman" w:hAnsi="Times New Roman CYR" w:cs="Times New Roman CYR"/>
                <w:noProof/>
                <w:sz w:val="20"/>
                <w:szCs w:val="20"/>
                <w:lang w:eastAsia="ru-RU"/>
              </w:rPr>
              <w:t xml:space="preserve">, </w:t>
            </w:r>
            <w:r>
              <w:rPr>
                <w:rFonts w:ascii="Times New Roman CYR" w:eastAsia="Times New Roman" w:hAnsi="Times New Roman CYR" w:cs="Times New Roman CYR"/>
                <w:noProof/>
                <w:sz w:val="20"/>
                <w:szCs w:val="20"/>
                <w:lang w:eastAsia="ru-RU"/>
              </w:rPr>
              <w:t>ШЧ-10 -  1</w:t>
            </w:r>
            <w:r w:rsidRPr="007B5402">
              <w:rPr>
                <w:rFonts w:ascii="Times New Roman CYR" w:eastAsia="Times New Roman" w:hAnsi="Times New Roman CYR" w:cs="Times New Roman CYR"/>
                <w:noProof/>
                <w:sz w:val="20"/>
                <w:szCs w:val="20"/>
                <w:lang w:eastAsia="ru-RU"/>
              </w:rPr>
              <w:t xml:space="preserve"> шт</w:t>
            </w:r>
            <w:r w:rsidR="006C2BAE">
              <w:rPr>
                <w:rFonts w:ascii="Times New Roman CYR" w:eastAsia="Times New Roman" w:hAnsi="Times New Roman CYR" w:cs="Times New Roman CYR"/>
                <w:noProof/>
                <w:sz w:val="20"/>
                <w:szCs w:val="20"/>
                <w:lang w:eastAsia="ru-RU"/>
              </w:rPr>
              <w:t xml:space="preserve"> (Будинок зв’язку)</w:t>
            </w:r>
          </w:p>
        </w:tc>
        <w:tc>
          <w:tcPr>
            <w:tcW w:w="1593" w:type="dxa"/>
            <w:vAlign w:val="center"/>
          </w:tcPr>
          <w:p w:rsidR="008E17B0" w:rsidRDefault="008E17B0" w:rsidP="003252D2">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7B5402">
            <w:pPr>
              <w:widowControl w:val="0"/>
              <w:autoSpaceDE w:val="0"/>
              <w:autoSpaceDN w:val="0"/>
              <w:spacing w:before="60" w:after="60" w:line="240" w:lineRule="auto"/>
              <w:jc w:val="center"/>
              <w:rPr>
                <w:rFonts w:ascii="Times New Roman CYR" w:eastAsia="Times New Roman" w:hAnsi="Times New Roman CYR" w:cs="Times New Roman CYR"/>
                <w:sz w:val="20"/>
                <w:szCs w:val="20"/>
                <w:lang w:val="ru-RU" w:eastAsia="ru-RU"/>
              </w:rPr>
            </w:pPr>
            <w:r w:rsidRPr="007B5402">
              <w:rPr>
                <w:rFonts w:ascii="Times New Roman" w:eastAsia="Times New Roman" w:hAnsi="Times New Roman"/>
                <w:sz w:val="20"/>
                <w:szCs w:val="20"/>
                <w:lang w:eastAsia="ru-RU"/>
              </w:rPr>
              <w:t>плата</w:t>
            </w:r>
          </w:p>
        </w:tc>
        <w:tc>
          <w:tcPr>
            <w:tcW w:w="887" w:type="dxa"/>
            <w:vAlign w:val="center"/>
          </w:tcPr>
          <w:p w:rsidR="008E17B0" w:rsidRPr="008E17B0" w:rsidRDefault="00667557" w:rsidP="00667557">
            <w:pPr>
              <w:jc w:val="center"/>
              <w:rPr>
                <w:rFonts w:ascii="Times New Roman" w:hAnsi="Times New Roman"/>
              </w:rPr>
            </w:pPr>
            <w:r>
              <w:rPr>
                <w:rFonts w:ascii="Times New Roman" w:hAnsi="Times New Roman"/>
              </w:rPr>
              <w:t>8</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r w:rsidRPr="00F7607D">
              <w:rPr>
                <w:rFonts w:ascii="Times New Roman" w:eastAsia="Times New Roman" w:hAnsi="Times New Roman"/>
                <w:sz w:val="20"/>
                <w:szCs w:val="20"/>
                <w:lang w:eastAsia="zh-CN"/>
              </w:rPr>
              <w:t xml:space="preserve">Ремонт станційної плати EU8 </w:t>
            </w:r>
            <w:proofErr w:type="spellStart"/>
            <w:r w:rsidRPr="00F7607D">
              <w:rPr>
                <w:rFonts w:ascii="Times New Roman" w:eastAsia="Times New Roman" w:hAnsi="Times New Roman"/>
                <w:sz w:val="20"/>
                <w:szCs w:val="20"/>
                <w:lang w:eastAsia="zh-CN"/>
              </w:rPr>
              <w:t>Telmax</w:t>
            </w:r>
            <w:proofErr w:type="spellEnd"/>
          </w:p>
        </w:tc>
        <w:tc>
          <w:tcPr>
            <w:tcW w:w="3828" w:type="dxa"/>
            <w:vAlign w:val="center"/>
          </w:tcPr>
          <w:p w:rsidR="00667557" w:rsidRPr="00B647AB" w:rsidRDefault="00667557" w:rsidP="00667557">
            <w:pPr>
              <w:widowControl w:val="0"/>
              <w:autoSpaceDE w:val="0"/>
              <w:autoSpaceDN w:val="0"/>
              <w:spacing w:before="60" w:after="60" w:line="240" w:lineRule="auto"/>
              <w:rPr>
                <w:rFonts w:ascii="Times New Roman CYR" w:eastAsia="Times New Roman" w:hAnsi="Times New Roman CYR" w:cs="Times New Roman CYR"/>
                <w:noProof/>
                <w:sz w:val="20"/>
                <w:szCs w:val="20"/>
                <w:lang w:eastAsia="ru-RU"/>
              </w:rPr>
            </w:pPr>
            <w:r w:rsidRPr="00B647AB">
              <w:rPr>
                <w:rFonts w:ascii="Times New Roman CYR" w:eastAsia="Times New Roman" w:hAnsi="Times New Roman CYR" w:cs="Times New Roman CYR"/>
                <w:noProof/>
                <w:sz w:val="20"/>
                <w:szCs w:val="20"/>
                <w:lang w:eastAsia="ru-RU"/>
              </w:rPr>
              <w:t>ШЧ-4</w:t>
            </w:r>
            <w:r w:rsidR="008E17B0" w:rsidRPr="00B647AB">
              <w:rPr>
                <w:rFonts w:ascii="Times New Roman CYR" w:eastAsia="Times New Roman" w:hAnsi="Times New Roman CYR" w:cs="Times New Roman CYR"/>
                <w:noProof/>
                <w:sz w:val="20"/>
                <w:szCs w:val="20"/>
                <w:lang w:eastAsia="ru-RU"/>
              </w:rPr>
              <w:t xml:space="preserve"> - </w:t>
            </w:r>
            <w:r w:rsidRPr="00B647AB">
              <w:rPr>
                <w:rFonts w:ascii="Times New Roman CYR" w:eastAsia="Times New Roman" w:hAnsi="Times New Roman CYR" w:cs="Times New Roman CYR"/>
                <w:noProof/>
                <w:sz w:val="20"/>
                <w:szCs w:val="20"/>
                <w:lang w:eastAsia="ru-RU"/>
              </w:rPr>
              <w:t>2</w:t>
            </w:r>
            <w:r w:rsidR="008E17B0" w:rsidRPr="00B647AB">
              <w:rPr>
                <w:rFonts w:ascii="Times New Roman CYR" w:eastAsia="Times New Roman" w:hAnsi="Times New Roman CYR" w:cs="Times New Roman CYR"/>
                <w:noProof/>
                <w:sz w:val="20"/>
                <w:szCs w:val="20"/>
                <w:lang w:eastAsia="ru-RU"/>
              </w:rPr>
              <w:t xml:space="preserve"> </w:t>
            </w:r>
            <w:r w:rsidRPr="00B647AB">
              <w:rPr>
                <w:rFonts w:ascii="Times New Roman CYR" w:eastAsia="Times New Roman" w:hAnsi="Times New Roman CYR" w:cs="Times New Roman CYR"/>
                <w:noProof/>
                <w:sz w:val="20"/>
                <w:szCs w:val="20"/>
                <w:lang w:eastAsia="ru-RU"/>
              </w:rPr>
              <w:t>шт</w:t>
            </w:r>
            <w:r w:rsidR="00BC2457" w:rsidRPr="00B647AB">
              <w:rPr>
                <w:rFonts w:ascii="Times New Roman CYR" w:eastAsia="Times New Roman" w:hAnsi="Times New Roman CYR" w:cs="Times New Roman CYR"/>
                <w:noProof/>
                <w:sz w:val="20"/>
                <w:szCs w:val="20"/>
                <w:lang w:eastAsia="ru-RU"/>
              </w:rPr>
              <w:t xml:space="preserve"> (ст. Павлоград-1, Будинок зв’язку)</w:t>
            </w:r>
            <w:r w:rsidR="006C2BAE" w:rsidRPr="00B647AB">
              <w:rPr>
                <w:rFonts w:ascii="Times New Roman CYR" w:eastAsia="Times New Roman" w:hAnsi="Times New Roman CYR" w:cs="Times New Roman CYR"/>
                <w:noProof/>
                <w:sz w:val="20"/>
                <w:szCs w:val="20"/>
                <w:lang w:eastAsia="ru-RU"/>
              </w:rPr>
              <w:t xml:space="preserve">, </w:t>
            </w:r>
            <w:r w:rsidRPr="00B647AB">
              <w:rPr>
                <w:rFonts w:ascii="Times New Roman CYR" w:eastAsia="Times New Roman" w:hAnsi="Times New Roman CYR" w:cs="Times New Roman CYR"/>
                <w:noProof/>
                <w:sz w:val="20"/>
                <w:szCs w:val="20"/>
                <w:lang w:eastAsia="ru-RU"/>
              </w:rPr>
              <w:t>ШЧ-5 - 1 шт</w:t>
            </w:r>
            <w:r w:rsidR="00BC2457" w:rsidRPr="00B647AB">
              <w:rPr>
                <w:rFonts w:ascii="Times New Roman CYR" w:eastAsia="Times New Roman" w:hAnsi="Times New Roman CYR" w:cs="Times New Roman CYR"/>
                <w:noProof/>
                <w:sz w:val="20"/>
                <w:szCs w:val="20"/>
                <w:lang w:eastAsia="ru-RU"/>
              </w:rPr>
              <w:t xml:space="preserve"> (Будинок зв’язку)</w:t>
            </w:r>
            <w:r w:rsidR="006C2BAE" w:rsidRPr="00B647AB">
              <w:rPr>
                <w:rFonts w:ascii="Times New Roman CYR" w:eastAsia="Times New Roman" w:hAnsi="Times New Roman CYR" w:cs="Times New Roman CYR"/>
                <w:noProof/>
                <w:sz w:val="20"/>
                <w:szCs w:val="20"/>
                <w:lang w:eastAsia="ru-RU"/>
              </w:rPr>
              <w:t xml:space="preserve">, </w:t>
            </w:r>
            <w:r w:rsidR="00F70E09" w:rsidRPr="00B647AB">
              <w:rPr>
                <w:rFonts w:ascii="Times New Roman CYR" w:eastAsia="Times New Roman" w:hAnsi="Times New Roman CYR" w:cs="Times New Roman CYR"/>
                <w:noProof/>
                <w:sz w:val="20"/>
                <w:szCs w:val="20"/>
                <w:lang w:eastAsia="ru-RU"/>
              </w:rPr>
              <w:t>ШЧ-6</w:t>
            </w:r>
            <w:r w:rsidRPr="00B647AB">
              <w:rPr>
                <w:rFonts w:ascii="Times New Roman CYR" w:eastAsia="Times New Roman" w:hAnsi="Times New Roman CYR" w:cs="Times New Roman CYR"/>
                <w:noProof/>
                <w:sz w:val="20"/>
                <w:szCs w:val="20"/>
                <w:lang w:eastAsia="ru-RU"/>
              </w:rPr>
              <w:t xml:space="preserve"> - 1 шт</w:t>
            </w:r>
            <w:r w:rsidR="00B647AB" w:rsidRPr="00B647AB">
              <w:rPr>
                <w:rFonts w:ascii="Times New Roman CYR" w:eastAsia="Times New Roman" w:hAnsi="Times New Roman CYR" w:cs="Times New Roman CYR"/>
                <w:noProof/>
                <w:sz w:val="20"/>
                <w:szCs w:val="20"/>
                <w:lang w:eastAsia="ru-RU"/>
              </w:rPr>
              <w:t xml:space="preserve"> (ст. Запоріжжя-Кам’янське)</w:t>
            </w:r>
            <w:r w:rsidR="006C2BAE" w:rsidRPr="00B647AB">
              <w:rPr>
                <w:rFonts w:ascii="Times New Roman CYR" w:eastAsia="Times New Roman" w:hAnsi="Times New Roman CYR" w:cs="Times New Roman CYR"/>
                <w:noProof/>
                <w:sz w:val="20"/>
                <w:szCs w:val="20"/>
                <w:lang w:eastAsia="ru-RU"/>
              </w:rPr>
              <w:t xml:space="preserve">, </w:t>
            </w:r>
            <w:r w:rsidR="00F70E09" w:rsidRPr="00B647AB">
              <w:rPr>
                <w:rFonts w:ascii="Times New Roman CYR" w:eastAsia="Times New Roman" w:hAnsi="Times New Roman CYR" w:cs="Times New Roman CYR"/>
                <w:noProof/>
                <w:sz w:val="20"/>
                <w:szCs w:val="20"/>
                <w:lang w:eastAsia="ru-RU"/>
              </w:rPr>
              <w:t>ШЧ-8</w:t>
            </w:r>
            <w:r w:rsidRPr="00B647AB">
              <w:rPr>
                <w:rFonts w:ascii="Times New Roman CYR" w:eastAsia="Times New Roman" w:hAnsi="Times New Roman CYR" w:cs="Times New Roman CYR"/>
                <w:noProof/>
                <w:sz w:val="20"/>
                <w:szCs w:val="20"/>
                <w:lang w:eastAsia="ru-RU"/>
              </w:rPr>
              <w:t xml:space="preserve"> - 1 шт</w:t>
            </w:r>
            <w:r w:rsidR="003252D2" w:rsidRPr="00B647AB">
              <w:rPr>
                <w:rFonts w:ascii="Times New Roman CYR" w:eastAsia="Times New Roman" w:hAnsi="Times New Roman CYR" w:cs="Times New Roman CYR"/>
                <w:noProof/>
                <w:sz w:val="20"/>
                <w:szCs w:val="20"/>
                <w:lang w:eastAsia="ru-RU"/>
              </w:rPr>
              <w:t xml:space="preserve"> </w:t>
            </w:r>
            <w:r w:rsidR="003252D2" w:rsidRPr="00B647AB">
              <w:rPr>
                <w:rFonts w:ascii="Times New Roman" w:hAnsi="Times New Roman"/>
                <w:sz w:val="18"/>
                <w:szCs w:val="18"/>
              </w:rPr>
              <w:t>(ст. Апостолове)</w:t>
            </w:r>
          </w:p>
        </w:tc>
        <w:tc>
          <w:tcPr>
            <w:tcW w:w="1593" w:type="dxa"/>
            <w:vAlign w:val="center"/>
          </w:tcPr>
          <w:p w:rsidR="008E17B0" w:rsidRPr="00B647AB" w:rsidRDefault="008E17B0" w:rsidP="003252D2">
            <w:pPr>
              <w:jc w:val="center"/>
            </w:pPr>
            <w:proofErr w:type="spellStart"/>
            <w:r w:rsidRPr="00B647AB">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1F1B0C">
            <w:pPr>
              <w:widowControl w:val="0"/>
              <w:autoSpaceDE w:val="0"/>
              <w:autoSpaceDN w:val="0"/>
              <w:spacing w:before="60" w:after="60" w:line="240" w:lineRule="auto"/>
              <w:jc w:val="center"/>
              <w:rPr>
                <w:rFonts w:ascii="Times New Roman" w:eastAsia="Times New Roman" w:hAnsi="Times New Roman"/>
                <w:sz w:val="20"/>
                <w:szCs w:val="20"/>
                <w:lang w:eastAsia="ru-RU"/>
              </w:rPr>
            </w:pPr>
            <w:r w:rsidRPr="00B647AB">
              <w:rPr>
                <w:rFonts w:ascii="Times New Roman CYR" w:eastAsia="Times New Roman" w:hAnsi="Times New Roman CYR" w:cs="Times New Roman CYR"/>
                <w:sz w:val="20"/>
                <w:szCs w:val="20"/>
                <w:lang w:eastAsia="ru-RU"/>
              </w:rPr>
              <w:t>блок</w:t>
            </w:r>
          </w:p>
        </w:tc>
        <w:tc>
          <w:tcPr>
            <w:tcW w:w="887" w:type="dxa"/>
            <w:vAlign w:val="center"/>
          </w:tcPr>
          <w:p w:rsidR="008E17B0" w:rsidRPr="008E17B0" w:rsidRDefault="00667557" w:rsidP="00667557">
            <w:pPr>
              <w:jc w:val="center"/>
              <w:rPr>
                <w:rFonts w:ascii="Times New Roman" w:hAnsi="Times New Roman"/>
              </w:rPr>
            </w:pPr>
            <w:r>
              <w:rPr>
                <w:rFonts w:ascii="Times New Roman" w:hAnsi="Times New Roman"/>
              </w:rPr>
              <w:t>5</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r w:rsidRPr="00F7607D">
              <w:rPr>
                <w:rFonts w:ascii="Times New Roman" w:eastAsia="Times New Roman" w:hAnsi="Times New Roman"/>
                <w:sz w:val="20"/>
                <w:szCs w:val="20"/>
                <w:lang w:eastAsia="zh-CN"/>
              </w:rPr>
              <w:t xml:space="preserve">Ремонт дистанційного блоку ІRU4 </w:t>
            </w:r>
            <w:proofErr w:type="spellStart"/>
            <w:r w:rsidRPr="00F7607D">
              <w:rPr>
                <w:rFonts w:ascii="Times New Roman" w:eastAsia="Times New Roman" w:hAnsi="Times New Roman"/>
                <w:sz w:val="20"/>
                <w:szCs w:val="20"/>
                <w:lang w:eastAsia="zh-CN"/>
              </w:rPr>
              <w:t>Telmax</w:t>
            </w:r>
            <w:proofErr w:type="spellEnd"/>
          </w:p>
        </w:tc>
        <w:tc>
          <w:tcPr>
            <w:tcW w:w="3828" w:type="dxa"/>
            <w:vAlign w:val="center"/>
          </w:tcPr>
          <w:p w:rsidR="008E17B0" w:rsidRPr="00B647AB" w:rsidRDefault="00F70E09" w:rsidP="00F70E09">
            <w:pPr>
              <w:widowControl w:val="0"/>
              <w:autoSpaceDE w:val="0"/>
              <w:autoSpaceDN w:val="0"/>
              <w:spacing w:before="60" w:after="60" w:line="240" w:lineRule="auto"/>
              <w:rPr>
                <w:rFonts w:ascii="Times New Roman CYR" w:eastAsia="Times New Roman" w:hAnsi="Times New Roman CYR" w:cs="Times New Roman CYR"/>
                <w:noProof/>
                <w:sz w:val="20"/>
                <w:szCs w:val="20"/>
                <w:lang w:eastAsia="ru-RU"/>
              </w:rPr>
            </w:pPr>
            <w:r w:rsidRPr="00B647AB">
              <w:rPr>
                <w:rFonts w:ascii="Times New Roman" w:eastAsia="Times New Roman" w:hAnsi="Times New Roman"/>
                <w:sz w:val="18"/>
                <w:szCs w:val="18"/>
                <w:lang w:eastAsia="ru-RU"/>
              </w:rPr>
              <w:t>ШЧ-7</w:t>
            </w:r>
            <w:r w:rsidR="008E17B0" w:rsidRPr="00B647AB">
              <w:rPr>
                <w:rFonts w:ascii="Times New Roman" w:eastAsia="Times New Roman" w:hAnsi="Times New Roman"/>
                <w:sz w:val="18"/>
                <w:szCs w:val="18"/>
                <w:lang w:eastAsia="ru-RU"/>
              </w:rPr>
              <w:t xml:space="preserve"> – 2 </w:t>
            </w:r>
            <w:proofErr w:type="spellStart"/>
            <w:r w:rsidR="008E17B0" w:rsidRPr="00B647AB">
              <w:rPr>
                <w:rFonts w:ascii="Times New Roman" w:eastAsia="Times New Roman" w:hAnsi="Times New Roman"/>
                <w:sz w:val="18"/>
                <w:szCs w:val="18"/>
                <w:lang w:eastAsia="ru-RU"/>
              </w:rPr>
              <w:t>шт</w:t>
            </w:r>
            <w:proofErr w:type="spellEnd"/>
            <w:r w:rsidR="008E17B0" w:rsidRPr="00B647AB">
              <w:rPr>
                <w:rFonts w:ascii="Times New Roman" w:eastAsia="Times New Roman" w:hAnsi="Times New Roman"/>
                <w:sz w:val="18"/>
                <w:szCs w:val="18"/>
                <w:lang w:eastAsia="ru-RU"/>
              </w:rPr>
              <w:t xml:space="preserve"> </w:t>
            </w:r>
            <w:r w:rsidR="003252D2" w:rsidRPr="00B647AB">
              <w:rPr>
                <w:rFonts w:ascii="Times New Roman" w:eastAsia="Times New Roman" w:hAnsi="Times New Roman"/>
                <w:sz w:val="18"/>
                <w:szCs w:val="18"/>
                <w:lang w:eastAsia="ru-RU"/>
              </w:rPr>
              <w:t>(ст. П’ятихатки)</w:t>
            </w:r>
          </w:p>
        </w:tc>
        <w:tc>
          <w:tcPr>
            <w:tcW w:w="1593" w:type="dxa"/>
          </w:tcPr>
          <w:p w:rsidR="008E17B0" w:rsidRPr="00B647AB" w:rsidRDefault="008E17B0" w:rsidP="008E17B0">
            <w:pPr>
              <w:jc w:val="center"/>
            </w:pPr>
            <w:proofErr w:type="spellStart"/>
            <w:r w:rsidRPr="00B647AB">
              <w:rPr>
                <w:rFonts w:ascii="Times New Roman" w:eastAsia="Times New Roman" w:hAnsi="Times New Roman"/>
                <w:sz w:val="20"/>
                <w:szCs w:val="20"/>
                <w:lang w:val="en-US" w:eastAsia="zh-CN"/>
              </w:rPr>
              <w:t>Telmax</w:t>
            </w:r>
            <w:proofErr w:type="spellEnd"/>
          </w:p>
        </w:tc>
        <w:tc>
          <w:tcPr>
            <w:tcW w:w="943" w:type="dxa"/>
            <w:vAlign w:val="center"/>
          </w:tcPr>
          <w:p w:rsidR="008E17B0" w:rsidRPr="00B647AB" w:rsidRDefault="008E17B0" w:rsidP="001F1B0C">
            <w:pPr>
              <w:widowControl w:val="0"/>
              <w:autoSpaceDE w:val="0"/>
              <w:autoSpaceDN w:val="0"/>
              <w:spacing w:before="60" w:after="60" w:line="240" w:lineRule="auto"/>
              <w:jc w:val="center"/>
              <w:rPr>
                <w:rFonts w:ascii="Times New Roman CYR" w:eastAsia="Times New Roman" w:hAnsi="Times New Roman CYR" w:cs="Times New Roman CYR"/>
                <w:sz w:val="20"/>
                <w:szCs w:val="20"/>
                <w:lang w:eastAsia="ru-RU"/>
              </w:rPr>
            </w:pPr>
            <w:r w:rsidRPr="00B647AB">
              <w:rPr>
                <w:rFonts w:ascii="Times New Roman CYR" w:eastAsia="Times New Roman" w:hAnsi="Times New Roman CYR" w:cs="Times New Roman CYR"/>
                <w:sz w:val="20"/>
                <w:szCs w:val="20"/>
                <w:lang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2</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r w:rsidRPr="00F7607D">
              <w:rPr>
                <w:rFonts w:ascii="Times New Roman" w:eastAsia="Times New Roman" w:hAnsi="Times New Roman"/>
                <w:sz w:val="20"/>
                <w:szCs w:val="20"/>
                <w:lang w:eastAsia="zh-CN"/>
              </w:rPr>
              <w:t xml:space="preserve">Ремонт дистанційного блоку RU10 </w:t>
            </w:r>
            <w:proofErr w:type="spellStart"/>
            <w:r w:rsidRPr="00F7607D">
              <w:rPr>
                <w:rFonts w:ascii="Times New Roman" w:eastAsia="Times New Roman" w:hAnsi="Times New Roman"/>
                <w:sz w:val="20"/>
                <w:szCs w:val="20"/>
                <w:lang w:eastAsia="zh-CN"/>
              </w:rPr>
              <w:t>Telmax</w:t>
            </w:r>
            <w:proofErr w:type="spellEnd"/>
          </w:p>
        </w:tc>
        <w:tc>
          <w:tcPr>
            <w:tcW w:w="3828" w:type="dxa"/>
            <w:vAlign w:val="center"/>
          </w:tcPr>
          <w:p w:rsidR="008E17B0" w:rsidRPr="00B647AB" w:rsidRDefault="00F70E09" w:rsidP="00F70E09">
            <w:pPr>
              <w:widowControl w:val="0"/>
              <w:autoSpaceDE w:val="0"/>
              <w:autoSpaceDN w:val="0"/>
              <w:spacing w:before="60" w:after="60" w:line="240" w:lineRule="auto"/>
              <w:rPr>
                <w:rFonts w:ascii="Times New Roman" w:eastAsia="Times New Roman" w:hAnsi="Times New Roman"/>
                <w:sz w:val="18"/>
                <w:szCs w:val="18"/>
                <w:lang w:eastAsia="ru-RU"/>
              </w:rPr>
            </w:pPr>
            <w:r w:rsidRPr="00B647AB">
              <w:rPr>
                <w:rFonts w:ascii="Times New Roman" w:eastAsia="Times New Roman" w:hAnsi="Times New Roman"/>
                <w:sz w:val="18"/>
                <w:szCs w:val="18"/>
                <w:lang w:eastAsia="ru-RU"/>
              </w:rPr>
              <w:t>ШЧ-1</w:t>
            </w:r>
            <w:r w:rsidR="008E17B0" w:rsidRPr="00B647AB">
              <w:rPr>
                <w:rFonts w:ascii="Times New Roman" w:eastAsia="Times New Roman" w:hAnsi="Times New Roman"/>
                <w:sz w:val="18"/>
                <w:szCs w:val="18"/>
                <w:lang w:eastAsia="ru-RU"/>
              </w:rPr>
              <w:t xml:space="preserve"> – 1 </w:t>
            </w:r>
            <w:proofErr w:type="spellStart"/>
            <w:r w:rsidR="008E17B0" w:rsidRPr="00B647AB">
              <w:rPr>
                <w:rFonts w:ascii="Times New Roman" w:eastAsia="Times New Roman" w:hAnsi="Times New Roman"/>
                <w:sz w:val="18"/>
                <w:szCs w:val="18"/>
                <w:lang w:eastAsia="ru-RU"/>
              </w:rPr>
              <w:t>шт</w:t>
            </w:r>
            <w:proofErr w:type="spellEnd"/>
            <w:r w:rsidR="00BC2457" w:rsidRPr="00B647AB">
              <w:rPr>
                <w:rFonts w:ascii="Times New Roman" w:eastAsia="Times New Roman" w:hAnsi="Times New Roman"/>
                <w:sz w:val="18"/>
                <w:szCs w:val="18"/>
                <w:lang w:eastAsia="ru-RU"/>
              </w:rPr>
              <w:t xml:space="preserve"> (Будинок зв’язку)</w:t>
            </w:r>
            <w:r w:rsidR="006C2BAE" w:rsidRPr="00B647AB">
              <w:rPr>
                <w:rFonts w:ascii="Times New Roman" w:eastAsia="Times New Roman" w:hAnsi="Times New Roman"/>
                <w:sz w:val="18"/>
                <w:szCs w:val="18"/>
                <w:lang w:eastAsia="ru-RU"/>
              </w:rPr>
              <w:t xml:space="preserve">, </w:t>
            </w:r>
            <w:r w:rsidRPr="00B647AB">
              <w:rPr>
                <w:rFonts w:ascii="Times New Roman CYR" w:eastAsia="Times New Roman" w:hAnsi="Times New Roman CYR" w:cs="Times New Roman CYR"/>
                <w:noProof/>
                <w:sz w:val="20"/>
                <w:szCs w:val="20"/>
                <w:lang w:eastAsia="ru-RU"/>
              </w:rPr>
              <w:t>ШЧ-6 – 1 шт</w:t>
            </w:r>
            <w:r w:rsidR="00B647AB" w:rsidRPr="00B647AB">
              <w:rPr>
                <w:rFonts w:ascii="Times New Roman CYR" w:eastAsia="Times New Roman" w:hAnsi="Times New Roman CYR" w:cs="Times New Roman CYR"/>
                <w:noProof/>
                <w:sz w:val="20"/>
                <w:szCs w:val="20"/>
                <w:lang w:eastAsia="ru-RU"/>
              </w:rPr>
              <w:t xml:space="preserve"> (ст. Запоріжжя-Кам’янське)</w:t>
            </w:r>
            <w:r w:rsidRPr="00B647AB">
              <w:rPr>
                <w:rFonts w:ascii="Times New Roman" w:eastAsia="Times New Roman" w:hAnsi="Times New Roman"/>
                <w:sz w:val="18"/>
                <w:szCs w:val="18"/>
                <w:lang w:eastAsia="ru-RU"/>
              </w:rPr>
              <w:t xml:space="preserve"> </w:t>
            </w:r>
            <w:r w:rsidR="008E17B0" w:rsidRPr="00B647AB">
              <w:rPr>
                <w:rFonts w:ascii="Times New Roman" w:eastAsia="Times New Roman" w:hAnsi="Times New Roman"/>
                <w:sz w:val="18"/>
                <w:szCs w:val="18"/>
                <w:lang w:eastAsia="ru-RU"/>
              </w:rPr>
              <w:t xml:space="preserve"> </w:t>
            </w:r>
          </w:p>
        </w:tc>
        <w:tc>
          <w:tcPr>
            <w:tcW w:w="1593" w:type="dxa"/>
          </w:tcPr>
          <w:p w:rsidR="008E17B0" w:rsidRPr="00B647AB" w:rsidRDefault="008E17B0" w:rsidP="008E17B0">
            <w:pPr>
              <w:jc w:val="center"/>
            </w:pPr>
            <w:proofErr w:type="spellStart"/>
            <w:r w:rsidRPr="00B647AB">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1F1B0C">
            <w:pPr>
              <w:widowControl w:val="0"/>
              <w:autoSpaceDE w:val="0"/>
              <w:autoSpaceDN w:val="0"/>
              <w:spacing w:after="0" w:line="240" w:lineRule="auto"/>
              <w:jc w:val="center"/>
              <w:rPr>
                <w:rFonts w:ascii="Times New Roman CYR" w:eastAsia="Times New Roman" w:hAnsi="Times New Roman CYR" w:cs="Times New Roman CYR"/>
                <w:sz w:val="20"/>
                <w:szCs w:val="20"/>
                <w:lang w:val="ru-RU" w:eastAsia="ru-RU"/>
              </w:rPr>
            </w:pPr>
            <w:r w:rsidRPr="007B5402">
              <w:rPr>
                <w:rFonts w:ascii="Times New Roman CYR" w:eastAsia="Times New Roman" w:hAnsi="Times New Roman CYR" w:cs="Times New Roman CYR"/>
                <w:sz w:val="20"/>
                <w:szCs w:val="20"/>
                <w:lang w:val="ru-RU"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2</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r w:rsidRPr="00F7607D">
              <w:rPr>
                <w:rFonts w:ascii="Times New Roman" w:eastAsia="Times New Roman" w:hAnsi="Times New Roman"/>
                <w:sz w:val="20"/>
                <w:szCs w:val="20"/>
                <w:lang w:eastAsia="zh-CN"/>
              </w:rPr>
              <w:t xml:space="preserve">Ремонт дистанційного блоку RU4 </w:t>
            </w:r>
            <w:proofErr w:type="spellStart"/>
            <w:r w:rsidRPr="00F7607D">
              <w:rPr>
                <w:rFonts w:ascii="Times New Roman" w:eastAsia="Times New Roman" w:hAnsi="Times New Roman"/>
                <w:sz w:val="20"/>
                <w:szCs w:val="20"/>
                <w:lang w:eastAsia="zh-CN"/>
              </w:rPr>
              <w:t>Telmax</w:t>
            </w:r>
            <w:proofErr w:type="spellEnd"/>
          </w:p>
        </w:tc>
        <w:tc>
          <w:tcPr>
            <w:tcW w:w="3828" w:type="dxa"/>
            <w:vAlign w:val="center"/>
          </w:tcPr>
          <w:p w:rsidR="00F70E09" w:rsidRPr="00B647AB" w:rsidRDefault="00F70E09" w:rsidP="00F70E09">
            <w:pPr>
              <w:widowControl w:val="0"/>
              <w:autoSpaceDE w:val="0"/>
              <w:autoSpaceDN w:val="0"/>
              <w:spacing w:after="0" w:line="240" w:lineRule="auto"/>
              <w:rPr>
                <w:rFonts w:ascii="Times New Roman CYR" w:eastAsia="Times New Roman" w:hAnsi="Times New Roman CYR" w:cs="Times New Roman CYR"/>
                <w:noProof/>
                <w:sz w:val="20"/>
                <w:szCs w:val="20"/>
                <w:lang w:eastAsia="ru-RU"/>
              </w:rPr>
            </w:pPr>
            <w:r w:rsidRPr="00B647AB">
              <w:rPr>
                <w:rFonts w:ascii="Times New Roman CYR" w:eastAsia="Times New Roman" w:hAnsi="Times New Roman CYR" w:cs="Times New Roman CYR"/>
                <w:noProof/>
                <w:sz w:val="20"/>
                <w:szCs w:val="20"/>
                <w:lang w:eastAsia="ru-RU"/>
              </w:rPr>
              <w:t>ШЧ-5 – 1 шт</w:t>
            </w:r>
            <w:r w:rsidR="00BC2457" w:rsidRPr="00B647AB">
              <w:rPr>
                <w:rFonts w:ascii="Times New Roman CYR" w:eastAsia="Times New Roman" w:hAnsi="Times New Roman CYR" w:cs="Times New Roman CYR"/>
                <w:noProof/>
                <w:sz w:val="20"/>
                <w:szCs w:val="20"/>
                <w:lang w:eastAsia="ru-RU"/>
              </w:rPr>
              <w:t xml:space="preserve"> (Будинок зв’язку)</w:t>
            </w:r>
          </w:p>
        </w:tc>
        <w:tc>
          <w:tcPr>
            <w:tcW w:w="1593" w:type="dxa"/>
          </w:tcPr>
          <w:p w:rsidR="008E17B0" w:rsidRPr="00B647AB" w:rsidRDefault="008E17B0" w:rsidP="008E17B0">
            <w:pPr>
              <w:jc w:val="center"/>
            </w:pPr>
            <w:proofErr w:type="spellStart"/>
            <w:r w:rsidRPr="00B647AB">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1F1B0C">
            <w:pPr>
              <w:widowControl w:val="0"/>
              <w:autoSpaceDE w:val="0"/>
              <w:autoSpaceDN w:val="0"/>
              <w:spacing w:after="0" w:line="240" w:lineRule="auto"/>
              <w:jc w:val="center"/>
              <w:rPr>
                <w:rFonts w:ascii="Times New Roman CYR" w:eastAsia="Times New Roman" w:hAnsi="Times New Roman CYR" w:cs="Times New Roman CYR"/>
                <w:sz w:val="20"/>
                <w:szCs w:val="20"/>
                <w:lang w:val="ru-RU" w:eastAsia="ru-RU"/>
              </w:rPr>
            </w:pPr>
            <w:r w:rsidRPr="007B5402">
              <w:rPr>
                <w:rFonts w:ascii="Times New Roman" w:eastAsia="Times New Roman" w:hAnsi="Times New Roman"/>
                <w:sz w:val="20"/>
                <w:szCs w:val="20"/>
                <w:lang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1</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r w:rsidRPr="00F7607D">
              <w:rPr>
                <w:rFonts w:ascii="Times New Roman" w:eastAsia="Times New Roman" w:hAnsi="Times New Roman"/>
                <w:sz w:val="20"/>
                <w:szCs w:val="20"/>
                <w:lang w:eastAsia="zh-CN"/>
              </w:rPr>
              <w:t>Ремонт плата ЦП-02 ОПМ-30</w:t>
            </w:r>
          </w:p>
        </w:tc>
        <w:tc>
          <w:tcPr>
            <w:tcW w:w="3828" w:type="dxa"/>
            <w:vAlign w:val="center"/>
          </w:tcPr>
          <w:p w:rsidR="008E17B0" w:rsidRPr="00B647AB" w:rsidRDefault="00F70E09" w:rsidP="001F1B0C">
            <w:pPr>
              <w:widowControl w:val="0"/>
              <w:autoSpaceDE w:val="0"/>
              <w:autoSpaceDN w:val="0"/>
              <w:spacing w:before="60" w:after="60" w:line="240" w:lineRule="auto"/>
              <w:rPr>
                <w:rFonts w:ascii="Times New Roman" w:eastAsia="Times New Roman" w:hAnsi="Times New Roman"/>
                <w:sz w:val="18"/>
                <w:szCs w:val="18"/>
                <w:lang w:eastAsia="ru-RU"/>
              </w:rPr>
            </w:pPr>
            <w:r w:rsidRPr="00B647AB">
              <w:rPr>
                <w:rFonts w:ascii="Times New Roman CYR" w:eastAsia="Times New Roman" w:hAnsi="Times New Roman CYR" w:cs="Times New Roman CYR"/>
                <w:noProof/>
                <w:sz w:val="20"/>
                <w:szCs w:val="20"/>
                <w:lang w:eastAsia="ru-RU"/>
              </w:rPr>
              <w:t>ШЧ-5 – 1 шт</w:t>
            </w:r>
            <w:r w:rsidR="00BC2457" w:rsidRPr="00B647AB">
              <w:rPr>
                <w:rFonts w:ascii="Times New Roman CYR" w:eastAsia="Times New Roman" w:hAnsi="Times New Roman CYR" w:cs="Times New Roman CYR"/>
                <w:noProof/>
                <w:sz w:val="20"/>
                <w:szCs w:val="20"/>
                <w:lang w:eastAsia="ru-RU"/>
              </w:rPr>
              <w:t xml:space="preserve"> (Будинок зв’язку)</w:t>
            </w:r>
          </w:p>
        </w:tc>
        <w:tc>
          <w:tcPr>
            <w:tcW w:w="1593" w:type="dxa"/>
          </w:tcPr>
          <w:p w:rsidR="008E17B0" w:rsidRPr="00B647AB" w:rsidRDefault="008E17B0" w:rsidP="008E17B0">
            <w:pPr>
              <w:jc w:val="center"/>
            </w:pPr>
            <w:proofErr w:type="spellStart"/>
            <w:r w:rsidRPr="00B647AB">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1F1B0C">
            <w:pPr>
              <w:widowControl w:val="0"/>
              <w:autoSpaceDE w:val="0"/>
              <w:autoSpaceDN w:val="0"/>
              <w:spacing w:after="0" w:line="240" w:lineRule="auto"/>
              <w:jc w:val="center"/>
              <w:rPr>
                <w:rFonts w:ascii="Times New Roman CYR" w:eastAsia="Times New Roman" w:hAnsi="Times New Roman CYR" w:cs="Times New Roman CYR"/>
                <w:sz w:val="20"/>
                <w:szCs w:val="20"/>
                <w:lang w:val="ru-RU" w:eastAsia="ru-RU"/>
              </w:rPr>
            </w:pPr>
            <w:r w:rsidRPr="007B5402">
              <w:rPr>
                <w:rFonts w:ascii="Times New Roman" w:eastAsia="Times New Roman" w:hAnsi="Times New Roman"/>
                <w:sz w:val="20"/>
                <w:szCs w:val="20"/>
                <w:lang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1</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r w:rsidRPr="00F7607D">
              <w:rPr>
                <w:rFonts w:ascii="Times New Roman" w:eastAsia="Times New Roman" w:hAnsi="Times New Roman"/>
                <w:sz w:val="20"/>
                <w:szCs w:val="20"/>
                <w:lang w:eastAsia="zh-CN"/>
              </w:rPr>
              <w:t xml:space="preserve">Ремонт дистанційного блоку ІRU8 </w:t>
            </w:r>
            <w:proofErr w:type="spellStart"/>
            <w:r w:rsidRPr="00F7607D">
              <w:rPr>
                <w:rFonts w:ascii="Times New Roman" w:eastAsia="Times New Roman" w:hAnsi="Times New Roman"/>
                <w:sz w:val="20"/>
                <w:szCs w:val="20"/>
                <w:lang w:eastAsia="zh-CN"/>
              </w:rPr>
              <w:t>Telmax</w:t>
            </w:r>
            <w:proofErr w:type="spellEnd"/>
          </w:p>
        </w:tc>
        <w:tc>
          <w:tcPr>
            <w:tcW w:w="3828" w:type="dxa"/>
            <w:vAlign w:val="center"/>
          </w:tcPr>
          <w:p w:rsidR="008E17B0" w:rsidRPr="007B5402" w:rsidRDefault="00F70E09" w:rsidP="00D4127F">
            <w:pPr>
              <w:widowControl w:val="0"/>
              <w:autoSpaceDE w:val="0"/>
              <w:autoSpaceDN w:val="0"/>
              <w:spacing w:after="0" w:line="240" w:lineRule="auto"/>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ШЧ-8 – 3</w:t>
            </w:r>
            <w:r w:rsidR="008E17B0">
              <w:rPr>
                <w:rFonts w:ascii="Times New Roman CYR" w:eastAsia="Times New Roman" w:hAnsi="Times New Roman CYR" w:cs="Times New Roman CYR"/>
                <w:noProof/>
                <w:sz w:val="20"/>
                <w:szCs w:val="20"/>
                <w:lang w:eastAsia="ru-RU"/>
              </w:rPr>
              <w:t xml:space="preserve"> </w:t>
            </w:r>
            <w:r>
              <w:rPr>
                <w:rFonts w:ascii="Times New Roman CYR" w:eastAsia="Times New Roman" w:hAnsi="Times New Roman CYR" w:cs="Times New Roman CYR"/>
                <w:noProof/>
                <w:sz w:val="20"/>
                <w:szCs w:val="20"/>
                <w:lang w:eastAsia="ru-RU"/>
              </w:rPr>
              <w:t>шт</w:t>
            </w:r>
            <w:r w:rsidR="003252D2">
              <w:rPr>
                <w:rFonts w:ascii="Times New Roman CYR" w:eastAsia="Times New Roman" w:hAnsi="Times New Roman CYR" w:cs="Times New Roman CYR"/>
                <w:noProof/>
                <w:sz w:val="20"/>
                <w:szCs w:val="20"/>
                <w:lang w:eastAsia="ru-RU"/>
              </w:rPr>
              <w:t xml:space="preserve"> </w:t>
            </w:r>
            <w:r w:rsidR="003252D2" w:rsidRPr="003252D2">
              <w:rPr>
                <w:rFonts w:ascii="Times New Roman" w:hAnsi="Times New Roman"/>
                <w:sz w:val="18"/>
                <w:szCs w:val="18"/>
              </w:rPr>
              <w:t>(ст. Нікополь)</w:t>
            </w:r>
            <w:r w:rsidR="003252D2">
              <w:rPr>
                <w:rFonts w:ascii="Times New Roman" w:hAnsi="Times New Roman"/>
                <w:sz w:val="18"/>
                <w:szCs w:val="18"/>
              </w:rPr>
              <w:t xml:space="preserve"> </w:t>
            </w:r>
            <w:r w:rsidR="003252D2" w:rsidRPr="003252D2">
              <w:rPr>
                <w:rFonts w:ascii="Times New Roman" w:hAnsi="Times New Roman"/>
                <w:sz w:val="18"/>
                <w:szCs w:val="18"/>
              </w:rPr>
              <w:t>(ст. Марганець)</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D4127F">
            <w:pPr>
              <w:widowControl w:val="0"/>
              <w:autoSpaceDE w:val="0"/>
              <w:autoSpaceDN w:val="0"/>
              <w:spacing w:after="0" w:line="240" w:lineRule="auto"/>
              <w:jc w:val="center"/>
              <w:rPr>
                <w:rFonts w:ascii="Times New Roman CYR" w:eastAsia="Times New Roman" w:hAnsi="Times New Roman CYR" w:cs="Times New Roman CYR"/>
                <w:sz w:val="20"/>
                <w:szCs w:val="20"/>
                <w:lang w:val="ru-RU" w:eastAsia="ru-RU"/>
              </w:rPr>
            </w:pPr>
            <w:r w:rsidRPr="007B5402">
              <w:rPr>
                <w:rFonts w:ascii="Times New Roman" w:eastAsia="Times New Roman" w:hAnsi="Times New Roman"/>
                <w:sz w:val="20"/>
                <w:szCs w:val="20"/>
                <w:lang w:eastAsia="ru-RU"/>
              </w:rPr>
              <w:t>плата</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3</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r w:rsidRPr="00F7607D">
              <w:rPr>
                <w:rFonts w:ascii="Times New Roman" w:eastAsia="Times New Roman" w:hAnsi="Times New Roman"/>
                <w:sz w:val="20"/>
                <w:szCs w:val="20"/>
                <w:lang w:eastAsia="zh-CN"/>
              </w:rPr>
              <w:t xml:space="preserve">Ремонт дистанційного блоку ЕRU10 </w:t>
            </w:r>
            <w:proofErr w:type="spellStart"/>
            <w:r w:rsidRPr="00F7607D">
              <w:rPr>
                <w:rFonts w:ascii="Times New Roman" w:eastAsia="Times New Roman" w:hAnsi="Times New Roman"/>
                <w:sz w:val="20"/>
                <w:szCs w:val="20"/>
                <w:lang w:eastAsia="zh-CN"/>
              </w:rPr>
              <w:t>Telmax</w:t>
            </w:r>
            <w:proofErr w:type="spellEnd"/>
          </w:p>
        </w:tc>
        <w:tc>
          <w:tcPr>
            <w:tcW w:w="3828" w:type="dxa"/>
            <w:vAlign w:val="center"/>
          </w:tcPr>
          <w:p w:rsidR="008E17B0" w:rsidRPr="007B5402" w:rsidRDefault="00F70E09" w:rsidP="00D4127F">
            <w:pPr>
              <w:widowControl w:val="0"/>
              <w:autoSpaceDE w:val="0"/>
              <w:autoSpaceDN w:val="0"/>
              <w:spacing w:before="60" w:after="60" w:line="240" w:lineRule="auto"/>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 xml:space="preserve">ШЧ-7 – 5 шт </w:t>
            </w:r>
            <w:r w:rsidR="003252D2">
              <w:rPr>
                <w:rFonts w:ascii="Times New Roman" w:eastAsia="Times New Roman" w:hAnsi="Times New Roman"/>
                <w:sz w:val="18"/>
                <w:szCs w:val="18"/>
                <w:lang w:eastAsia="ru-RU"/>
              </w:rPr>
              <w:t>(ст. П’ятихатки)</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D4127F">
            <w:pPr>
              <w:widowControl w:val="0"/>
              <w:autoSpaceDE w:val="0"/>
              <w:autoSpaceDN w:val="0"/>
              <w:spacing w:after="0" w:line="240" w:lineRule="auto"/>
              <w:jc w:val="center"/>
              <w:rPr>
                <w:rFonts w:ascii="Times New Roman CYR" w:eastAsia="Times New Roman" w:hAnsi="Times New Roman CYR" w:cs="Times New Roman CYR"/>
                <w:sz w:val="20"/>
                <w:szCs w:val="20"/>
                <w:lang w:val="ru-RU" w:eastAsia="ru-RU"/>
              </w:rPr>
            </w:pPr>
            <w:r w:rsidRPr="007B5402">
              <w:rPr>
                <w:rFonts w:ascii="Times New Roman" w:eastAsia="Times New Roman" w:hAnsi="Times New Roman"/>
                <w:sz w:val="20"/>
                <w:szCs w:val="20"/>
                <w:lang w:eastAsia="ru-RU"/>
              </w:rPr>
              <w:t>плата</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5</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r w:rsidRPr="00F7607D">
              <w:rPr>
                <w:rFonts w:ascii="Times New Roman" w:eastAsia="Times New Roman" w:hAnsi="Times New Roman"/>
                <w:sz w:val="20"/>
                <w:szCs w:val="20"/>
                <w:lang w:eastAsia="zh-CN"/>
              </w:rPr>
              <w:t xml:space="preserve">Ремонт станційної плати EU12 </w:t>
            </w:r>
            <w:proofErr w:type="spellStart"/>
            <w:r w:rsidRPr="00F7607D">
              <w:rPr>
                <w:rFonts w:ascii="Times New Roman" w:eastAsia="Times New Roman" w:hAnsi="Times New Roman"/>
                <w:sz w:val="20"/>
                <w:szCs w:val="20"/>
                <w:lang w:eastAsia="zh-CN"/>
              </w:rPr>
              <w:t>Telmax</w:t>
            </w:r>
            <w:proofErr w:type="spellEnd"/>
          </w:p>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p>
        </w:tc>
        <w:tc>
          <w:tcPr>
            <w:tcW w:w="3828" w:type="dxa"/>
            <w:vAlign w:val="center"/>
          </w:tcPr>
          <w:p w:rsidR="008E17B0" w:rsidRPr="007B5402" w:rsidRDefault="00F70E09" w:rsidP="00F70E09">
            <w:pPr>
              <w:widowControl w:val="0"/>
              <w:autoSpaceDE w:val="0"/>
              <w:autoSpaceDN w:val="0"/>
              <w:spacing w:before="60" w:after="60" w:line="240" w:lineRule="auto"/>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ШЧ-4</w:t>
            </w:r>
            <w:r w:rsidR="008E17B0" w:rsidRPr="007B5402">
              <w:rPr>
                <w:rFonts w:ascii="Times New Roman CYR" w:eastAsia="Times New Roman" w:hAnsi="Times New Roman CYR" w:cs="Times New Roman CYR"/>
                <w:noProof/>
                <w:sz w:val="20"/>
                <w:szCs w:val="20"/>
                <w:lang w:eastAsia="ru-RU"/>
              </w:rPr>
              <w:t xml:space="preserve"> – 1 шт</w:t>
            </w:r>
            <w:r w:rsidR="00BC2457">
              <w:rPr>
                <w:rFonts w:ascii="Times New Roman CYR" w:eastAsia="Times New Roman" w:hAnsi="Times New Roman CYR" w:cs="Times New Roman CYR"/>
                <w:noProof/>
                <w:sz w:val="20"/>
                <w:szCs w:val="20"/>
                <w:lang w:eastAsia="ru-RU"/>
              </w:rPr>
              <w:t xml:space="preserve"> (ст. Павлоград-1, Будинок зв’язку)</w:t>
            </w:r>
            <w:r w:rsidR="006C2BAE">
              <w:rPr>
                <w:rFonts w:ascii="Times New Roman CYR" w:eastAsia="Times New Roman" w:hAnsi="Times New Roman CYR" w:cs="Times New Roman CYR"/>
                <w:noProof/>
                <w:sz w:val="20"/>
                <w:szCs w:val="20"/>
                <w:lang w:eastAsia="ru-RU"/>
              </w:rPr>
              <w:t xml:space="preserve">, </w:t>
            </w:r>
            <w:r w:rsidRPr="007B5402">
              <w:rPr>
                <w:rFonts w:ascii="Times New Roman CYR" w:eastAsia="Times New Roman" w:hAnsi="Times New Roman CYR" w:cs="Times New Roman CYR"/>
                <w:noProof/>
                <w:sz w:val="20"/>
                <w:szCs w:val="20"/>
                <w:lang w:eastAsia="ru-RU"/>
              </w:rPr>
              <w:t>ШЧ-5</w:t>
            </w:r>
            <w:r>
              <w:rPr>
                <w:rFonts w:ascii="Times New Roman CYR" w:eastAsia="Times New Roman" w:hAnsi="Times New Roman CYR" w:cs="Times New Roman CYR"/>
                <w:noProof/>
                <w:sz w:val="20"/>
                <w:szCs w:val="20"/>
                <w:lang w:eastAsia="ru-RU"/>
              </w:rPr>
              <w:t xml:space="preserve"> – 1 шт</w:t>
            </w:r>
            <w:r w:rsidRPr="007B5402">
              <w:rPr>
                <w:rFonts w:ascii="Times New Roman CYR" w:eastAsia="Times New Roman" w:hAnsi="Times New Roman CYR" w:cs="Times New Roman CYR"/>
                <w:noProof/>
                <w:sz w:val="20"/>
                <w:szCs w:val="20"/>
                <w:lang w:eastAsia="ru-RU"/>
              </w:rPr>
              <w:t xml:space="preserve"> </w:t>
            </w:r>
            <w:r w:rsidR="00BC2457">
              <w:rPr>
                <w:rFonts w:ascii="Times New Roman CYR" w:eastAsia="Times New Roman" w:hAnsi="Times New Roman CYR" w:cs="Times New Roman CYR"/>
                <w:noProof/>
                <w:sz w:val="20"/>
                <w:szCs w:val="20"/>
                <w:lang w:eastAsia="ru-RU"/>
              </w:rPr>
              <w:t>(Будинок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D4127F">
            <w:pPr>
              <w:widowControl w:val="0"/>
              <w:autoSpaceDE w:val="0"/>
              <w:autoSpaceDN w:val="0"/>
              <w:spacing w:after="0" w:line="240" w:lineRule="auto"/>
              <w:jc w:val="center"/>
              <w:rPr>
                <w:rFonts w:ascii="Times New Roman" w:eastAsia="Times New Roman" w:hAnsi="Times New Roman"/>
                <w:sz w:val="20"/>
                <w:szCs w:val="20"/>
                <w:lang w:eastAsia="ru-RU"/>
              </w:rPr>
            </w:pPr>
            <w:r w:rsidRPr="007B5402">
              <w:rPr>
                <w:rFonts w:ascii="Times New Roman" w:eastAsia="Times New Roman" w:hAnsi="Times New Roman"/>
                <w:sz w:val="20"/>
                <w:szCs w:val="20"/>
                <w:lang w:eastAsia="ru-RU"/>
              </w:rPr>
              <w:t>плата</w:t>
            </w:r>
          </w:p>
        </w:tc>
        <w:tc>
          <w:tcPr>
            <w:tcW w:w="887" w:type="dxa"/>
            <w:vAlign w:val="center"/>
          </w:tcPr>
          <w:p w:rsidR="008E17B0" w:rsidRPr="008E17B0" w:rsidRDefault="00667557" w:rsidP="00667557">
            <w:pPr>
              <w:jc w:val="center"/>
              <w:rPr>
                <w:rFonts w:ascii="Times New Roman" w:hAnsi="Times New Roman"/>
              </w:rPr>
            </w:pPr>
            <w:r>
              <w:rPr>
                <w:rFonts w:ascii="Times New Roman" w:hAnsi="Times New Roman"/>
              </w:rPr>
              <w:t>2</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18"/>
                <w:lang w:eastAsia="zh-CN"/>
              </w:rPr>
            </w:pPr>
            <w:r w:rsidRPr="00F7607D">
              <w:rPr>
                <w:rFonts w:ascii="Times New Roman" w:eastAsia="Times New Roman" w:hAnsi="Times New Roman"/>
                <w:sz w:val="20"/>
                <w:szCs w:val="20"/>
                <w:lang w:eastAsia="zh-CN"/>
              </w:rPr>
              <w:t xml:space="preserve">Ремонт блока лінійного ущільнення </w:t>
            </w:r>
            <w:r w:rsidRPr="00F7607D">
              <w:rPr>
                <w:rFonts w:ascii="Times New Roman" w:eastAsia="Times New Roman" w:hAnsi="Times New Roman"/>
                <w:sz w:val="20"/>
                <w:szCs w:val="20"/>
                <w:lang w:val="en-US" w:eastAsia="zh-CN"/>
              </w:rPr>
              <w:t>FCM</w:t>
            </w:r>
            <w:r w:rsidRPr="00F7607D">
              <w:rPr>
                <w:rFonts w:ascii="Times New Roman" w:eastAsia="Times New Roman" w:hAnsi="Times New Roman"/>
                <w:sz w:val="20"/>
                <w:szCs w:val="20"/>
                <w:lang w:eastAsia="zh-CN"/>
              </w:rPr>
              <w:t>-05</w:t>
            </w:r>
            <w:r w:rsidRPr="00F7607D">
              <w:rPr>
                <w:rFonts w:ascii="Times New Roman" w:eastAsia="Times New Roman" w:hAnsi="Times New Roman"/>
                <w:sz w:val="20"/>
                <w:szCs w:val="20"/>
                <w:lang w:val="en-US" w:eastAsia="zh-CN"/>
              </w:rPr>
              <w:t>S</w:t>
            </w:r>
          </w:p>
        </w:tc>
        <w:tc>
          <w:tcPr>
            <w:tcW w:w="3828" w:type="dxa"/>
            <w:vAlign w:val="center"/>
          </w:tcPr>
          <w:p w:rsidR="008E17B0" w:rsidRPr="007B5402" w:rsidRDefault="00F70E09" w:rsidP="00F70E09">
            <w:pPr>
              <w:widowControl w:val="0"/>
              <w:autoSpaceDE w:val="0"/>
              <w:autoSpaceDN w:val="0"/>
              <w:spacing w:before="60" w:after="60" w:line="240" w:lineRule="auto"/>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ШЧ-1</w:t>
            </w:r>
            <w:r w:rsidR="008E17B0" w:rsidRPr="007B5402">
              <w:rPr>
                <w:rFonts w:ascii="Times New Roman CYR" w:eastAsia="Times New Roman" w:hAnsi="Times New Roman CYR" w:cs="Times New Roman CYR"/>
                <w:noProof/>
                <w:sz w:val="20"/>
                <w:szCs w:val="20"/>
                <w:lang w:eastAsia="ru-RU"/>
              </w:rPr>
              <w:t xml:space="preserve"> – 1</w:t>
            </w:r>
            <w:r>
              <w:rPr>
                <w:rFonts w:ascii="Times New Roman CYR" w:eastAsia="Times New Roman" w:hAnsi="Times New Roman CYR" w:cs="Times New Roman CYR"/>
                <w:noProof/>
                <w:sz w:val="20"/>
                <w:szCs w:val="20"/>
                <w:lang w:eastAsia="ru-RU"/>
              </w:rPr>
              <w:t>0</w:t>
            </w:r>
            <w:r w:rsidR="008E17B0" w:rsidRPr="007B5402">
              <w:rPr>
                <w:rFonts w:ascii="Times New Roman CYR" w:eastAsia="Times New Roman" w:hAnsi="Times New Roman CYR" w:cs="Times New Roman CYR"/>
                <w:noProof/>
                <w:sz w:val="20"/>
                <w:szCs w:val="20"/>
                <w:lang w:eastAsia="ru-RU"/>
              </w:rPr>
              <w:t xml:space="preserve"> шт </w:t>
            </w:r>
            <w:r w:rsidR="006C2BAE">
              <w:rPr>
                <w:rFonts w:ascii="Times New Roman CYR" w:eastAsia="Times New Roman" w:hAnsi="Times New Roman CYR" w:cs="Times New Roman CYR"/>
                <w:noProof/>
                <w:sz w:val="20"/>
                <w:szCs w:val="20"/>
                <w:lang w:eastAsia="ru-RU"/>
              </w:rPr>
              <w:t>(Будинок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D4127F">
            <w:pPr>
              <w:widowControl w:val="0"/>
              <w:autoSpaceDE w:val="0"/>
              <w:autoSpaceDN w:val="0"/>
              <w:spacing w:after="0" w:line="240" w:lineRule="auto"/>
              <w:jc w:val="center"/>
              <w:rPr>
                <w:rFonts w:ascii="Times New Roman" w:eastAsia="Times New Roman" w:hAnsi="Times New Roman"/>
                <w:sz w:val="20"/>
                <w:szCs w:val="20"/>
                <w:lang w:eastAsia="ru-RU"/>
              </w:rPr>
            </w:pPr>
            <w:r w:rsidRPr="007B5402">
              <w:rPr>
                <w:rFonts w:ascii="Times New Roman CYR" w:eastAsia="Times New Roman" w:hAnsi="Times New Roman CYR" w:cs="Times New Roman CYR"/>
                <w:sz w:val="20"/>
                <w:szCs w:val="20"/>
                <w:lang w:val="ru-RU"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10</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18"/>
                <w:lang w:eastAsia="zh-CN"/>
              </w:rPr>
            </w:pPr>
            <w:r w:rsidRPr="00F7607D">
              <w:rPr>
                <w:rFonts w:ascii="Times New Roman" w:eastAsia="Times New Roman" w:hAnsi="Times New Roman"/>
                <w:sz w:val="20"/>
                <w:szCs w:val="20"/>
                <w:lang w:eastAsia="zh-CN"/>
              </w:rPr>
              <w:t xml:space="preserve">Ремонт маршрутизатор </w:t>
            </w:r>
            <w:r w:rsidRPr="00F7607D">
              <w:rPr>
                <w:rFonts w:ascii="Times New Roman" w:eastAsia="Times New Roman" w:hAnsi="Times New Roman"/>
                <w:sz w:val="20"/>
                <w:szCs w:val="20"/>
                <w:lang w:val="en-US" w:eastAsia="zh-CN"/>
              </w:rPr>
              <w:t>D</w:t>
            </w:r>
            <w:r w:rsidRPr="00F7607D">
              <w:rPr>
                <w:rFonts w:ascii="Times New Roman" w:eastAsia="Times New Roman" w:hAnsi="Times New Roman"/>
                <w:sz w:val="20"/>
                <w:szCs w:val="20"/>
                <w:lang w:val="ru-RU" w:eastAsia="zh-CN"/>
              </w:rPr>
              <w:t>-</w:t>
            </w:r>
            <w:r w:rsidRPr="00F7607D">
              <w:rPr>
                <w:rFonts w:ascii="Times New Roman" w:eastAsia="Times New Roman" w:hAnsi="Times New Roman"/>
                <w:sz w:val="20"/>
                <w:szCs w:val="20"/>
                <w:lang w:val="en-US" w:eastAsia="zh-CN"/>
              </w:rPr>
              <w:t>Link</w:t>
            </w:r>
            <w:r w:rsidRPr="00F7607D">
              <w:rPr>
                <w:rFonts w:ascii="Times New Roman" w:eastAsia="Times New Roman" w:hAnsi="Times New Roman"/>
                <w:sz w:val="20"/>
                <w:szCs w:val="20"/>
                <w:lang w:val="ru-RU" w:eastAsia="zh-CN"/>
              </w:rPr>
              <w:t xml:space="preserve"> </w:t>
            </w:r>
            <w:r w:rsidRPr="00F7607D">
              <w:rPr>
                <w:rFonts w:ascii="Times New Roman" w:eastAsia="Times New Roman" w:hAnsi="Times New Roman"/>
                <w:sz w:val="20"/>
                <w:szCs w:val="20"/>
                <w:lang w:val="en-US" w:eastAsia="zh-CN"/>
              </w:rPr>
              <w:t>DES</w:t>
            </w:r>
            <w:r w:rsidRPr="00F7607D">
              <w:rPr>
                <w:rFonts w:ascii="Times New Roman" w:eastAsia="Times New Roman" w:hAnsi="Times New Roman"/>
                <w:sz w:val="20"/>
                <w:szCs w:val="20"/>
                <w:lang w:val="ru-RU" w:eastAsia="zh-CN"/>
              </w:rPr>
              <w:t>-1016</w:t>
            </w:r>
            <w:r w:rsidRPr="00F7607D">
              <w:rPr>
                <w:rFonts w:ascii="Times New Roman" w:eastAsia="Times New Roman" w:hAnsi="Times New Roman"/>
                <w:sz w:val="20"/>
                <w:szCs w:val="20"/>
                <w:lang w:val="en-US" w:eastAsia="zh-CN"/>
              </w:rPr>
              <w:t>A</w:t>
            </w:r>
          </w:p>
        </w:tc>
        <w:tc>
          <w:tcPr>
            <w:tcW w:w="3828" w:type="dxa"/>
            <w:vAlign w:val="center"/>
          </w:tcPr>
          <w:p w:rsidR="008E17B0" w:rsidRPr="007B5402" w:rsidRDefault="008E17B0" w:rsidP="00F70E09">
            <w:pPr>
              <w:widowControl w:val="0"/>
              <w:autoSpaceDE w:val="0"/>
              <w:autoSpaceDN w:val="0"/>
              <w:spacing w:before="60" w:after="60" w:line="240" w:lineRule="auto"/>
              <w:rPr>
                <w:rFonts w:ascii="Times New Roman CYR" w:eastAsia="Times New Roman" w:hAnsi="Times New Roman CYR" w:cs="Times New Roman CYR"/>
                <w:noProof/>
                <w:sz w:val="20"/>
                <w:szCs w:val="20"/>
                <w:lang w:eastAsia="ru-RU"/>
              </w:rPr>
            </w:pPr>
            <w:r w:rsidRPr="007B5402">
              <w:rPr>
                <w:rFonts w:ascii="Times New Roman CYR" w:eastAsia="Times New Roman" w:hAnsi="Times New Roman CYR" w:cs="Times New Roman CYR"/>
                <w:noProof/>
                <w:sz w:val="20"/>
                <w:szCs w:val="20"/>
                <w:lang w:eastAsia="ru-RU"/>
              </w:rPr>
              <w:t>ШЧ-</w:t>
            </w:r>
            <w:r w:rsidR="00F70E09">
              <w:rPr>
                <w:rFonts w:ascii="Times New Roman CYR" w:eastAsia="Times New Roman" w:hAnsi="Times New Roman CYR" w:cs="Times New Roman CYR"/>
                <w:noProof/>
                <w:sz w:val="20"/>
                <w:szCs w:val="20"/>
                <w:lang w:eastAsia="ru-RU"/>
              </w:rPr>
              <w:t>5</w:t>
            </w:r>
            <w:r w:rsidRPr="007B5402">
              <w:rPr>
                <w:rFonts w:ascii="Times New Roman CYR" w:eastAsia="Times New Roman" w:hAnsi="Times New Roman CYR" w:cs="Times New Roman CYR"/>
                <w:noProof/>
                <w:sz w:val="20"/>
                <w:szCs w:val="20"/>
                <w:lang w:eastAsia="ru-RU"/>
              </w:rPr>
              <w:t xml:space="preserve"> – </w:t>
            </w:r>
            <w:r w:rsidR="00F70E09">
              <w:rPr>
                <w:rFonts w:ascii="Times New Roman CYR" w:eastAsia="Times New Roman" w:hAnsi="Times New Roman CYR" w:cs="Times New Roman CYR"/>
                <w:noProof/>
                <w:sz w:val="20"/>
                <w:szCs w:val="20"/>
                <w:lang w:eastAsia="ru-RU"/>
              </w:rPr>
              <w:t>2</w:t>
            </w:r>
            <w:r w:rsidRPr="007B5402">
              <w:rPr>
                <w:rFonts w:ascii="Times New Roman CYR" w:eastAsia="Times New Roman" w:hAnsi="Times New Roman CYR" w:cs="Times New Roman CYR"/>
                <w:noProof/>
                <w:sz w:val="20"/>
                <w:szCs w:val="20"/>
                <w:lang w:eastAsia="ru-RU"/>
              </w:rPr>
              <w:t xml:space="preserve"> шт </w:t>
            </w:r>
            <w:r w:rsidR="00BC2457">
              <w:rPr>
                <w:rFonts w:ascii="Times New Roman CYR" w:eastAsia="Times New Roman" w:hAnsi="Times New Roman CYR" w:cs="Times New Roman CYR"/>
                <w:noProof/>
                <w:sz w:val="20"/>
                <w:szCs w:val="20"/>
                <w:lang w:eastAsia="ru-RU"/>
              </w:rPr>
              <w:t>(Будинок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D4127F">
            <w:pPr>
              <w:widowControl w:val="0"/>
              <w:autoSpaceDE w:val="0"/>
              <w:autoSpaceDN w:val="0"/>
              <w:spacing w:after="0" w:line="240" w:lineRule="auto"/>
              <w:jc w:val="center"/>
              <w:rPr>
                <w:rFonts w:ascii="Times New Roman CYR" w:eastAsia="Times New Roman" w:hAnsi="Times New Roman CYR" w:cs="Times New Roman CYR"/>
                <w:sz w:val="20"/>
                <w:szCs w:val="20"/>
                <w:lang w:val="ru-RU" w:eastAsia="ru-RU"/>
              </w:rPr>
            </w:pPr>
            <w:r w:rsidRPr="007B5402">
              <w:rPr>
                <w:rFonts w:ascii="Times New Roman CYR" w:eastAsia="Times New Roman" w:hAnsi="Times New Roman CYR" w:cs="Times New Roman CYR"/>
                <w:sz w:val="20"/>
                <w:szCs w:val="20"/>
                <w:lang w:val="ru-RU"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2</w:t>
            </w:r>
          </w:p>
        </w:tc>
      </w:tr>
      <w:tr w:rsidR="008E17B0" w:rsidRPr="008E17B0" w:rsidTr="006C2BAE">
        <w:trPr>
          <w:cantSplit/>
          <w:trHeight w:val="497"/>
        </w:trPr>
        <w:tc>
          <w:tcPr>
            <w:tcW w:w="2943" w:type="dxa"/>
            <w:vAlign w:val="center"/>
          </w:tcPr>
          <w:p w:rsidR="008E17B0" w:rsidRPr="00F7607D" w:rsidRDefault="008E17B0" w:rsidP="008E17B0">
            <w:pPr>
              <w:spacing w:after="0" w:line="240" w:lineRule="auto"/>
              <w:ind w:left="-113" w:right="-113"/>
              <w:jc w:val="center"/>
              <w:rPr>
                <w:rFonts w:ascii="Times New Roman" w:eastAsia="Times New Roman" w:hAnsi="Times New Roman"/>
                <w:sz w:val="18"/>
                <w:lang w:eastAsia="zh-CN"/>
              </w:rPr>
            </w:pPr>
            <w:r w:rsidRPr="00F7607D">
              <w:rPr>
                <w:rFonts w:ascii="Times New Roman" w:eastAsia="Times New Roman" w:hAnsi="Times New Roman"/>
                <w:sz w:val="20"/>
                <w:szCs w:val="24"/>
                <w:lang w:eastAsia="ru-RU"/>
              </w:rPr>
              <w:t xml:space="preserve">Ремонт блоку </w:t>
            </w:r>
            <w:r w:rsidRPr="00F7607D">
              <w:rPr>
                <w:rFonts w:ascii="Times New Roman" w:eastAsia="Times New Roman" w:hAnsi="Times New Roman"/>
                <w:sz w:val="20"/>
                <w:szCs w:val="20"/>
                <w:lang w:eastAsia="ru-RU"/>
              </w:rPr>
              <w:t xml:space="preserve">мережевого закінчення </w:t>
            </w:r>
            <w:r w:rsidRPr="00F7607D">
              <w:rPr>
                <w:rFonts w:ascii="Times New Roman" w:eastAsia="Times New Roman" w:hAnsi="Times New Roman"/>
                <w:sz w:val="20"/>
                <w:szCs w:val="24"/>
                <w:lang w:val="en-US" w:eastAsia="ru-RU"/>
              </w:rPr>
              <w:t>NT</w:t>
            </w:r>
            <w:r w:rsidRPr="00F7607D">
              <w:rPr>
                <w:rFonts w:ascii="Times New Roman" w:eastAsia="Times New Roman" w:hAnsi="Times New Roman"/>
                <w:sz w:val="20"/>
                <w:szCs w:val="24"/>
                <w:lang w:val="ru-RU" w:eastAsia="ru-RU"/>
              </w:rPr>
              <w:t>1</w:t>
            </w:r>
            <w:r w:rsidRPr="00F7607D">
              <w:rPr>
                <w:rFonts w:ascii="Times New Roman" w:eastAsia="Times New Roman" w:hAnsi="Times New Roman"/>
                <w:sz w:val="20"/>
                <w:szCs w:val="24"/>
                <w:lang w:val="en-US" w:eastAsia="ru-RU"/>
              </w:rPr>
              <w:t>Q</w:t>
            </w:r>
            <w:r w:rsidRPr="00F7607D">
              <w:rPr>
                <w:rFonts w:ascii="Times New Roman" w:eastAsia="Times New Roman" w:hAnsi="Times New Roman"/>
                <w:sz w:val="20"/>
                <w:szCs w:val="24"/>
                <w:lang w:val="ru-RU" w:eastAsia="ru-RU"/>
              </w:rPr>
              <w:t>-</w:t>
            </w:r>
            <w:r w:rsidRPr="00F7607D">
              <w:rPr>
                <w:rFonts w:ascii="Times New Roman" w:eastAsia="Times New Roman" w:hAnsi="Times New Roman"/>
                <w:sz w:val="20"/>
                <w:szCs w:val="24"/>
                <w:lang w:val="en-US" w:eastAsia="ru-RU"/>
              </w:rPr>
              <w:t>SL</w:t>
            </w:r>
          </w:p>
          <w:p w:rsidR="008E17B0" w:rsidRPr="00F7607D" w:rsidRDefault="008E17B0" w:rsidP="008E17B0">
            <w:pPr>
              <w:suppressAutoHyphens/>
              <w:spacing w:after="0" w:line="240" w:lineRule="auto"/>
              <w:jc w:val="center"/>
              <w:rPr>
                <w:rFonts w:ascii="Times New Roman" w:eastAsia="Times New Roman" w:hAnsi="Times New Roman"/>
                <w:sz w:val="18"/>
                <w:lang w:eastAsia="zh-CN"/>
              </w:rPr>
            </w:pPr>
          </w:p>
        </w:tc>
        <w:tc>
          <w:tcPr>
            <w:tcW w:w="3828" w:type="dxa"/>
            <w:vAlign w:val="center"/>
          </w:tcPr>
          <w:p w:rsidR="008E17B0" w:rsidRPr="007B5402" w:rsidRDefault="00F70E09" w:rsidP="00F70E09">
            <w:pPr>
              <w:widowControl w:val="0"/>
              <w:autoSpaceDE w:val="0"/>
              <w:autoSpaceDN w:val="0"/>
              <w:spacing w:before="60" w:after="60" w:line="240" w:lineRule="auto"/>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ШЧ-5</w:t>
            </w:r>
            <w:r w:rsidR="008E17B0" w:rsidRPr="007B5402">
              <w:rPr>
                <w:rFonts w:ascii="Times New Roman CYR" w:eastAsia="Times New Roman" w:hAnsi="Times New Roman CYR" w:cs="Times New Roman CYR"/>
                <w:noProof/>
                <w:sz w:val="20"/>
                <w:szCs w:val="20"/>
                <w:lang w:eastAsia="ru-RU"/>
              </w:rPr>
              <w:t xml:space="preserve"> – 1 шт </w:t>
            </w:r>
            <w:r w:rsidR="00BC2457">
              <w:rPr>
                <w:rFonts w:ascii="Times New Roman CYR" w:eastAsia="Times New Roman" w:hAnsi="Times New Roman CYR" w:cs="Times New Roman CYR"/>
                <w:noProof/>
                <w:sz w:val="20"/>
                <w:szCs w:val="20"/>
                <w:lang w:eastAsia="ru-RU"/>
              </w:rPr>
              <w:t>(Будинок зв’язку)</w:t>
            </w:r>
            <w:r w:rsidR="006C2BAE">
              <w:rPr>
                <w:rFonts w:ascii="Times New Roman CYR" w:eastAsia="Times New Roman" w:hAnsi="Times New Roman CYR" w:cs="Times New Roman CYR"/>
                <w:noProof/>
                <w:sz w:val="20"/>
                <w:szCs w:val="20"/>
                <w:lang w:eastAsia="ru-RU"/>
              </w:rPr>
              <w:t xml:space="preserve">, </w:t>
            </w:r>
            <w:r>
              <w:rPr>
                <w:rFonts w:ascii="Times New Roman CYR" w:eastAsia="Times New Roman" w:hAnsi="Times New Roman CYR" w:cs="Times New Roman CYR"/>
                <w:noProof/>
                <w:sz w:val="20"/>
                <w:szCs w:val="20"/>
                <w:lang w:eastAsia="ru-RU"/>
              </w:rPr>
              <w:t>ШЧ-10 – 7</w:t>
            </w:r>
            <w:r w:rsidRPr="007B5402">
              <w:rPr>
                <w:rFonts w:ascii="Times New Roman CYR" w:eastAsia="Times New Roman" w:hAnsi="Times New Roman CYR" w:cs="Times New Roman CYR"/>
                <w:noProof/>
                <w:sz w:val="20"/>
                <w:szCs w:val="20"/>
                <w:lang w:eastAsia="ru-RU"/>
              </w:rPr>
              <w:t xml:space="preserve"> шт </w:t>
            </w:r>
            <w:r w:rsidR="006C2BAE">
              <w:rPr>
                <w:rFonts w:ascii="Times New Roman CYR" w:eastAsia="Times New Roman" w:hAnsi="Times New Roman CYR" w:cs="Times New Roman CYR"/>
                <w:noProof/>
                <w:sz w:val="20"/>
                <w:szCs w:val="20"/>
                <w:lang w:eastAsia="ru-RU"/>
              </w:rPr>
              <w:t xml:space="preserve">(Будинок зв’язку), </w:t>
            </w:r>
            <w:r>
              <w:rPr>
                <w:rFonts w:ascii="Times New Roman CYR" w:eastAsia="Times New Roman" w:hAnsi="Times New Roman CYR" w:cs="Times New Roman CYR"/>
                <w:noProof/>
                <w:sz w:val="20"/>
                <w:szCs w:val="20"/>
                <w:lang w:eastAsia="ru-RU"/>
              </w:rPr>
              <w:t>ШЧ-11 – 2</w:t>
            </w:r>
            <w:r w:rsidRPr="007B5402">
              <w:rPr>
                <w:rFonts w:ascii="Times New Roman CYR" w:eastAsia="Times New Roman" w:hAnsi="Times New Roman CYR" w:cs="Times New Roman CYR"/>
                <w:noProof/>
                <w:sz w:val="20"/>
                <w:szCs w:val="20"/>
                <w:lang w:eastAsia="ru-RU"/>
              </w:rPr>
              <w:t xml:space="preserve"> шт </w:t>
            </w:r>
            <w:r w:rsidR="006C2BAE">
              <w:rPr>
                <w:rFonts w:ascii="Times New Roman CYR" w:eastAsia="Times New Roman" w:hAnsi="Times New Roman CYR" w:cs="Times New Roman CYR"/>
                <w:noProof/>
                <w:sz w:val="20"/>
                <w:szCs w:val="20"/>
                <w:lang w:eastAsia="ru-RU"/>
              </w:rPr>
              <w:t>(ст. Запоріжжя 2, 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D4127F">
            <w:pPr>
              <w:widowControl w:val="0"/>
              <w:autoSpaceDE w:val="0"/>
              <w:autoSpaceDN w:val="0"/>
              <w:spacing w:after="0" w:line="240" w:lineRule="auto"/>
              <w:jc w:val="center"/>
              <w:rPr>
                <w:rFonts w:ascii="Times New Roman CYR" w:eastAsia="Times New Roman" w:hAnsi="Times New Roman CYR" w:cs="Times New Roman CYR"/>
                <w:sz w:val="20"/>
                <w:szCs w:val="20"/>
                <w:lang w:val="ru-RU" w:eastAsia="ru-RU"/>
              </w:rPr>
            </w:pPr>
            <w:r w:rsidRPr="007B5402">
              <w:rPr>
                <w:rFonts w:ascii="Times New Roman" w:eastAsia="Times New Roman" w:hAnsi="Times New Roman"/>
                <w:sz w:val="20"/>
                <w:szCs w:val="20"/>
                <w:lang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10</w:t>
            </w:r>
          </w:p>
        </w:tc>
      </w:tr>
      <w:tr w:rsidR="008E17B0" w:rsidRPr="008E17B0" w:rsidTr="006C2BAE">
        <w:trPr>
          <w:cantSplit/>
          <w:trHeight w:val="497"/>
        </w:trPr>
        <w:tc>
          <w:tcPr>
            <w:tcW w:w="2943" w:type="dxa"/>
            <w:vAlign w:val="center"/>
          </w:tcPr>
          <w:p w:rsidR="008E17B0" w:rsidRPr="00F7607D" w:rsidRDefault="008E17B0" w:rsidP="008E17B0">
            <w:pPr>
              <w:spacing w:after="0" w:line="240" w:lineRule="auto"/>
              <w:ind w:left="-104"/>
              <w:jc w:val="center"/>
              <w:rPr>
                <w:rFonts w:ascii="Times New Roman" w:eastAsia="Times New Roman" w:hAnsi="Times New Roman"/>
                <w:sz w:val="24"/>
                <w:szCs w:val="24"/>
                <w:lang w:eastAsia="ru-RU"/>
              </w:rPr>
            </w:pPr>
            <w:r w:rsidRPr="00F7607D">
              <w:rPr>
                <w:rFonts w:ascii="Times New Roman" w:eastAsia="Times New Roman" w:hAnsi="Times New Roman"/>
                <w:sz w:val="20"/>
                <w:szCs w:val="20"/>
                <w:lang w:eastAsia="ru-RU"/>
              </w:rPr>
              <w:t xml:space="preserve">Ремонт </w:t>
            </w:r>
            <w:proofErr w:type="spellStart"/>
            <w:r w:rsidRPr="00F7607D">
              <w:rPr>
                <w:rFonts w:ascii="Times New Roman" w:eastAsia="Times New Roman" w:hAnsi="Times New Roman"/>
                <w:sz w:val="20"/>
                <w:szCs w:val="20"/>
                <w:lang w:eastAsia="ru-RU"/>
              </w:rPr>
              <w:t>мультиплексор</w:t>
            </w:r>
            <w:proofErr w:type="spellEnd"/>
            <w:r w:rsidRPr="00F7607D">
              <w:rPr>
                <w:rFonts w:ascii="Times New Roman" w:eastAsia="Times New Roman" w:hAnsi="Times New Roman"/>
                <w:sz w:val="20"/>
                <w:szCs w:val="20"/>
                <w:lang w:eastAsia="ru-RU"/>
              </w:rPr>
              <w:t xml:space="preserve"> </w:t>
            </w:r>
            <w:proofErr w:type="spellStart"/>
            <w:r w:rsidRPr="00F7607D">
              <w:rPr>
                <w:rFonts w:ascii="Times New Roman" w:eastAsia="Times New Roman" w:hAnsi="Times New Roman"/>
                <w:sz w:val="20"/>
                <w:szCs w:val="20"/>
                <w:lang w:eastAsia="ru-RU"/>
              </w:rPr>
              <w:t>Fibridge</w:t>
            </w:r>
            <w:proofErr w:type="spellEnd"/>
            <w:r w:rsidRPr="00F7607D">
              <w:rPr>
                <w:rFonts w:ascii="Times New Roman" w:eastAsia="Times New Roman" w:hAnsi="Times New Roman"/>
                <w:sz w:val="20"/>
                <w:szCs w:val="20"/>
                <w:lang w:eastAsia="ru-RU"/>
              </w:rPr>
              <w:t xml:space="preserve"> 16E1 </w:t>
            </w:r>
            <w:proofErr w:type="spellStart"/>
            <w:r w:rsidRPr="00F7607D">
              <w:rPr>
                <w:rFonts w:ascii="Times New Roman" w:eastAsia="Times New Roman" w:hAnsi="Times New Roman"/>
                <w:sz w:val="20"/>
                <w:szCs w:val="20"/>
                <w:lang w:eastAsia="ru-RU"/>
              </w:rPr>
              <w:t>Plus</w:t>
            </w:r>
            <w:proofErr w:type="spellEnd"/>
            <w:r w:rsidRPr="00F7607D">
              <w:rPr>
                <w:rFonts w:ascii="Times New Roman" w:eastAsia="Times New Roman" w:hAnsi="Times New Roman"/>
                <w:sz w:val="20"/>
                <w:szCs w:val="20"/>
                <w:lang w:eastAsia="ru-RU"/>
              </w:rPr>
              <w:t xml:space="preserve"> 10/100Mbps</w:t>
            </w:r>
          </w:p>
          <w:p w:rsidR="008E17B0" w:rsidRPr="00F7607D" w:rsidRDefault="008E17B0" w:rsidP="008E17B0">
            <w:pPr>
              <w:suppressAutoHyphens/>
              <w:spacing w:after="0" w:line="240" w:lineRule="auto"/>
              <w:jc w:val="center"/>
              <w:rPr>
                <w:rFonts w:ascii="Times New Roman" w:eastAsia="Times New Roman" w:hAnsi="Times New Roman"/>
                <w:sz w:val="18"/>
                <w:lang w:eastAsia="zh-CN"/>
              </w:rPr>
            </w:pPr>
            <w:r w:rsidRPr="00F7607D">
              <w:rPr>
                <w:rFonts w:ascii="Times New Roman" w:eastAsia="Times New Roman" w:hAnsi="Times New Roman"/>
                <w:sz w:val="20"/>
                <w:szCs w:val="20"/>
                <w:lang w:eastAsia="ru-RU"/>
              </w:rPr>
              <w:t>FBPDH150</w:t>
            </w:r>
          </w:p>
        </w:tc>
        <w:tc>
          <w:tcPr>
            <w:tcW w:w="3828" w:type="dxa"/>
            <w:vAlign w:val="center"/>
          </w:tcPr>
          <w:p w:rsidR="008E17B0" w:rsidRPr="007B5402" w:rsidRDefault="00F70E09" w:rsidP="00F70E09">
            <w:pPr>
              <w:widowControl w:val="0"/>
              <w:autoSpaceDE w:val="0"/>
              <w:autoSpaceDN w:val="0"/>
              <w:spacing w:before="60" w:after="60" w:line="240" w:lineRule="auto"/>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ШЧ-10</w:t>
            </w:r>
            <w:r w:rsidR="008E17B0" w:rsidRPr="007B5402">
              <w:rPr>
                <w:rFonts w:ascii="Times New Roman CYR" w:eastAsia="Times New Roman" w:hAnsi="Times New Roman CYR" w:cs="Times New Roman CYR"/>
                <w:noProof/>
                <w:sz w:val="20"/>
                <w:szCs w:val="20"/>
                <w:lang w:eastAsia="ru-RU"/>
              </w:rPr>
              <w:t xml:space="preserve"> – </w:t>
            </w:r>
            <w:r>
              <w:rPr>
                <w:rFonts w:ascii="Times New Roman CYR" w:eastAsia="Times New Roman" w:hAnsi="Times New Roman CYR" w:cs="Times New Roman CYR"/>
                <w:noProof/>
                <w:sz w:val="20"/>
                <w:szCs w:val="20"/>
                <w:lang w:eastAsia="ru-RU"/>
              </w:rPr>
              <w:t>2</w:t>
            </w:r>
            <w:r w:rsidR="008E17B0" w:rsidRPr="007B5402">
              <w:rPr>
                <w:rFonts w:ascii="Times New Roman CYR" w:eastAsia="Times New Roman" w:hAnsi="Times New Roman CYR" w:cs="Times New Roman CYR"/>
                <w:noProof/>
                <w:sz w:val="20"/>
                <w:szCs w:val="20"/>
                <w:lang w:eastAsia="ru-RU"/>
              </w:rPr>
              <w:t xml:space="preserve"> шт</w:t>
            </w:r>
            <w:r w:rsidR="006C2BAE">
              <w:rPr>
                <w:rFonts w:ascii="Times New Roman CYR" w:eastAsia="Times New Roman" w:hAnsi="Times New Roman CYR" w:cs="Times New Roman CYR"/>
                <w:noProof/>
                <w:sz w:val="20"/>
                <w:szCs w:val="20"/>
                <w:lang w:eastAsia="ru-RU"/>
              </w:rPr>
              <w:t xml:space="preserve"> (Будинок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Pr="007B5402" w:rsidRDefault="008E17B0" w:rsidP="00F506C8">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плата</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2</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20"/>
                <w:szCs w:val="20"/>
                <w:lang w:eastAsia="zh-CN"/>
              </w:rPr>
            </w:pPr>
            <w:r w:rsidRPr="00F7607D">
              <w:rPr>
                <w:rFonts w:ascii="Times New Roman" w:eastAsia="Times New Roman" w:hAnsi="Times New Roman"/>
                <w:sz w:val="20"/>
                <w:szCs w:val="20"/>
                <w:lang w:eastAsia="zh-CN"/>
              </w:rPr>
              <w:lastRenderedPageBreak/>
              <w:t xml:space="preserve">Ремонт комутатора на 16 портів </w:t>
            </w:r>
            <w:r w:rsidRPr="00F7607D">
              <w:rPr>
                <w:rFonts w:ascii="Times New Roman" w:eastAsia="Times New Roman" w:hAnsi="Times New Roman"/>
                <w:sz w:val="20"/>
                <w:szCs w:val="20"/>
                <w:lang w:val="en-US" w:eastAsia="zh-CN"/>
              </w:rPr>
              <w:t>D</w:t>
            </w:r>
            <w:r w:rsidRPr="00F7607D">
              <w:rPr>
                <w:rFonts w:ascii="Times New Roman" w:eastAsia="Times New Roman" w:hAnsi="Times New Roman"/>
                <w:sz w:val="20"/>
                <w:szCs w:val="20"/>
                <w:lang w:eastAsia="zh-CN"/>
              </w:rPr>
              <w:t>-</w:t>
            </w:r>
            <w:r w:rsidRPr="00F7607D">
              <w:rPr>
                <w:rFonts w:ascii="Times New Roman" w:eastAsia="Times New Roman" w:hAnsi="Times New Roman"/>
                <w:sz w:val="20"/>
                <w:szCs w:val="20"/>
                <w:lang w:val="en-US" w:eastAsia="zh-CN"/>
              </w:rPr>
              <w:t>Link</w:t>
            </w:r>
            <w:r w:rsidRPr="00F7607D">
              <w:rPr>
                <w:rFonts w:ascii="Times New Roman" w:eastAsia="Times New Roman" w:hAnsi="Times New Roman"/>
                <w:sz w:val="20"/>
                <w:szCs w:val="20"/>
                <w:lang w:eastAsia="zh-CN"/>
              </w:rPr>
              <w:t xml:space="preserve"> </w:t>
            </w:r>
            <w:r w:rsidRPr="00F7607D">
              <w:rPr>
                <w:rFonts w:ascii="Times New Roman" w:eastAsia="Times New Roman" w:hAnsi="Times New Roman"/>
                <w:sz w:val="20"/>
                <w:szCs w:val="20"/>
                <w:lang w:val="en-US" w:eastAsia="zh-CN"/>
              </w:rPr>
              <w:t>DES</w:t>
            </w:r>
            <w:r w:rsidRPr="00F7607D">
              <w:rPr>
                <w:rFonts w:ascii="Times New Roman" w:eastAsia="Times New Roman" w:hAnsi="Times New Roman"/>
                <w:sz w:val="20"/>
                <w:szCs w:val="20"/>
                <w:lang w:val="ru-RU" w:eastAsia="zh-CN"/>
              </w:rPr>
              <w:t>-1016</w:t>
            </w:r>
            <w:r w:rsidRPr="00F7607D">
              <w:rPr>
                <w:rFonts w:ascii="Times New Roman" w:eastAsia="Times New Roman" w:hAnsi="Times New Roman"/>
                <w:sz w:val="20"/>
                <w:szCs w:val="20"/>
                <w:lang w:val="en-US" w:eastAsia="zh-CN"/>
              </w:rPr>
              <w:t>D</w:t>
            </w:r>
          </w:p>
          <w:p w:rsidR="008E17B0" w:rsidRPr="00F7607D" w:rsidRDefault="008E17B0" w:rsidP="008E17B0">
            <w:pPr>
              <w:suppressAutoHyphens/>
              <w:spacing w:after="0" w:line="240" w:lineRule="auto"/>
              <w:jc w:val="center"/>
              <w:rPr>
                <w:rFonts w:ascii="Times New Roman" w:eastAsia="Times New Roman" w:hAnsi="Times New Roman"/>
                <w:sz w:val="18"/>
                <w:lang w:eastAsia="zh-CN"/>
              </w:rPr>
            </w:pPr>
          </w:p>
        </w:tc>
        <w:tc>
          <w:tcPr>
            <w:tcW w:w="3828" w:type="dxa"/>
            <w:vAlign w:val="center"/>
          </w:tcPr>
          <w:p w:rsidR="008E17B0" w:rsidRPr="007B5402" w:rsidRDefault="00F70E09" w:rsidP="00F506C8">
            <w:pPr>
              <w:widowControl w:val="0"/>
              <w:autoSpaceDE w:val="0"/>
              <w:autoSpaceDN w:val="0"/>
              <w:spacing w:before="60" w:after="60" w:line="240" w:lineRule="auto"/>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ШЧ-10</w:t>
            </w:r>
            <w:r w:rsidRPr="007B5402">
              <w:rPr>
                <w:rFonts w:ascii="Times New Roman CYR" w:eastAsia="Times New Roman" w:hAnsi="Times New Roman CYR" w:cs="Times New Roman CYR"/>
                <w:noProof/>
                <w:sz w:val="20"/>
                <w:szCs w:val="20"/>
                <w:lang w:eastAsia="ru-RU"/>
              </w:rPr>
              <w:t xml:space="preserve"> – 1 шт</w:t>
            </w:r>
            <w:r w:rsidR="006C2BAE">
              <w:rPr>
                <w:rFonts w:ascii="Times New Roman CYR" w:eastAsia="Times New Roman" w:hAnsi="Times New Roman CYR" w:cs="Times New Roman CYR"/>
                <w:noProof/>
                <w:sz w:val="20"/>
                <w:szCs w:val="20"/>
                <w:lang w:eastAsia="ru-RU"/>
              </w:rPr>
              <w:t xml:space="preserve"> (Будинок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Default="007B080B" w:rsidP="00F506C8">
            <w:pPr>
              <w:widowControl w:val="0"/>
              <w:autoSpaceDE w:val="0"/>
              <w:autoSpaceDN w:val="0"/>
              <w:spacing w:after="0" w:line="240" w:lineRule="auto"/>
              <w:jc w:val="center"/>
              <w:rPr>
                <w:rFonts w:ascii="Times New Roman" w:eastAsia="Times New Roman" w:hAnsi="Times New Roman"/>
                <w:sz w:val="20"/>
                <w:szCs w:val="20"/>
                <w:lang w:eastAsia="ru-RU"/>
              </w:rPr>
            </w:pPr>
            <w:r w:rsidRPr="007B080B">
              <w:rPr>
                <w:rFonts w:ascii="Times New Roman" w:eastAsia="Times New Roman" w:hAnsi="Times New Roman"/>
                <w:sz w:val="20"/>
                <w:szCs w:val="20"/>
                <w:lang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1</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18"/>
                <w:lang w:eastAsia="zh-CN"/>
              </w:rPr>
            </w:pPr>
            <w:r w:rsidRPr="00F7607D">
              <w:rPr>
                <w:rFonts w:ascii="Times New Roman" w:eastAsia="Times New Roman" w:hAnsi="Times New Roman"/>
                <w:sz w:val="20"/>
                <w:szCs w:val="24"/>
                <w:lang w:eastAsia="zh-CN"/>
              </w:rPr>
              <w:t>Ремонт плата станційна ЕМХ-012Е</w:t>
            </w:r>
          </w:p>
        </w:tc>
        <w:tc>
          <w:tcPr>
            <w:tcW w:w="3828" w:type="dxa"/>
            <w:vAlign w:val="center"/>
          </w:tcPr>
          <w:p w:rsidR="008E17B0" w:rsidRPr="007B5402" w:rsidRDefault="00F70E09" w:rsidP="00F506C8">
            <w:pPr>
              <w:widowControl w:val="0"/>
              <w:autoSpaceDE w:val="0"/>
              <w:autoSpaceDN w:val="0"/>
              <w:spacing w:before="60" w:after="60" w:line="240" w:lineRule="auto"/>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ШЧ-11 – 2</w:t>
            </w:r>
            <w:r w:rsidRPr="007B5402">
              <w:rPr>
                <w:rFonts w:ascii="Times New Roman CYR" w:eastAsia="Times New Roman" w:hAnsi="Times New Roman CYR" w:cs="Times New Roman CYR"/>
                <w:noProof/>
                <w:sz w:val="20"/>
                <w:szCs w:val="20"/>
                <w:lang w:eastAsia="ru-RU"/>
              </w:rPr>
              <w:t xml:space="preserve"> шт</w:t>
            </w:r>
            <w:r w:rsidR="006C2BAE">
              <w:rPr>
                <w:rFonts w:ascii="Times New Roman CYR" w:eastAsia="Times New Roman" w:hAnsi="Times New Roman CYR" w:cs="Times New Roman CYR"/>
                <w:noProof/>
                <w:sz w:val="20"/>
                <w:szCs w:val="20"/>
                <w:lang w:eastAsia="ru-RU"/>
              </w:rPr>
              <w:t xml:space="preserve"> (ст. Запоріжжя 2, 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Default="007B080B" w:rsidP="00F506C8">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плата</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2</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18"/>
                <w:lang w:eastAsia="zh-CN"/>
              </w:rPr>
            </w:pPr>
            <w:r w:rsidRPr="00F7607D">
              <w:rPr>
                <w:rFonts w:ascii="Times New Roman" w:eastAsia="Times New Roman" w:hAnsi="Times New Roman"/>
                <w:sz w:val="20"/>
                <w:szCs w:val="24"/>
                <w:lang w:eastAsia="zh-CN"/>
              </w:rPr>
              <w:t>Ремонт абонентський блок ЕМХ-008</w:t>
            </w:r>
            <w:r w:rsidRPr="00F7607D">
              <w:rPr>
                <w:rFonts w:ascii="Times New Roman" w:eastAsia="Times New Roman" w:hAnsi="Times New Roman"/>
                <w:sz w:val="20"/>
                <w:szCs w:val="24"/>
                <w:lang w:val="en-US" w:eastAsia="zh-CN"/>
              </w:rPr>
              <w:t>S</w:t>
            </w:r>
          </w:p>
        </w:tc>
        <w:tc>
          <w:tcPr>
            <w:tcW w:w="3828" w:type="dxa"/>
            <w:vAlign w:val="center"/>
          </w:tcPr>
          <w:p w:rsidR="008E17B0" w:rsidRPr="007B5402" w:rsidRDefault="00F70E09" w:rsidP="00F506C8">
            <w:pPr>
              <w:widowControl w:val="0"/>
              <w:autoSpaceDE w:val="0"/>
              <w:autoSpaceDN w:val="0"/>
              <w:spacing w:before="60" w:after="60" w:line="240" w:lineRule="auto"/>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ШЧ-11 – 4</w:t>
            </w:r>
            <w:r w:rsidRPr="007B5402">
              <w:rPr>
                <w:rFonts w:ascii="Times New Roman CYR" w:eastAsia="Times New Roman" w:hAnsi="Times New Roman CYR" w:cs="Times New Roman CYR"/>
                <w:noProof/>
                <w:sz w:val="20"/>
                <w:szCs w:val="20"/>
                <w:lang w:eastAsia="ru-RU"/>
              </w:rPr>
              <w:t xml:space="preserve"> шт</w:t>
            </w:r>
            <w:r w:rsidR="006C2BAE">
              <w:rPr>
                <w:rFonts w:ascii="Times New Roman CYR" w:eastAsia="Times New Roman" w:hAnsi="Times New Roman CYR" w:cs="Times New Roman CYR"/>
                <w:noProof/>
                <w:sz w:val="20"/>
                <w:szCs w:val="20"/>
                <w:lang w:eastAsia="ru-RU"/>
              </w:rPr>
              <w:t xml:space="preserve"> (ст. Запоріжжя 2, 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Default="007B080B" w:rsidP="00F506C8">
            <w:pPr>
              <w:widowControl w:val="0"/>
              <w:autoSpaceDE w:val="0"/>
              <w:autoSpaceDN w:val="0"/>
              <w:spacing w:after="0" w:line="240" w:lineRule="auto"/>
              <w:jc w:val="center"/>
              <w:rPr>
                <w:rFonts w:ascii="Times New Roman" w:eastAsia="Times New Roman" w:hAnsi="Times New Roman"/>
                <w:sz w:val="20"/>
                <w:szCs w:val="20"/>
                <w:lang w:eastAsia="ru-RU"/>
              </w:rPr>
            </w:pPr>
            <w:r w:rsidRPr="007B080B">
              <w:rPr>
                <w:rFonts w:ascii="Times New Roman" w:eastAsia="Times New Roman" w:hAnsi="Times New Roman"/>
                <w:sz w:val="20"/>
                <w:szCs w:val="20"/>
                <w:lang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4</w:t>
            </w:r>
          </w:p>
        </w:tc>
      </w:tr>
      <w:tr w:rsidR="008E17B0" w:rsidRPr="008E17B0" w:rsidTr="006C2BAE">
        <w:trPr>
          <w:cantSplit/>
          <w:trHeight w:val="497"/>
        </w:trPr>
        <w:tc>
          <w:tcPr>
            <w:tcW w:w="2943" w:type="dxa"/>
            <w:vAlign w:val="center"/>
          </w:tcPr>
          <w:p w:rsidR="008E17B0" w:rsidRPr="00F7607D" w:rsidRDefault="008E17B0" w:rsidP="008E17B0">
            <w:pPr>
              <w:suppressAutoHyphens/>
              <w:spacing w:after="0" w:line="240" w:lineRule="auto"/>
              <w:jc w:val="center"/>
              <w:rPr>
                <w:rFonts w:ascii="Times New Roman" w:eastAsia="Times New Roman" w:hAnsi="Times New Roman"/>
                <w:sz w:val="18"/>
                <w:lang w:eastAsia="zh-CN"/>
              </w:rPr>
            </w:pPr>
            <w:r w:rsidRPr="00F7607D">
              <w:rPr>
                <w:rFonts w:ascii="Times New Roman" w:eastAsia="Times New Roman" w:hAnsi="Times New Roman"/>
                <w:sz w:val="20"/>
                <w:szCs w:val="24"/>
                <w:lang w:eastAsia="zh-CN"/>
              </w:rPr>
              <w:t>Ремонт</w:t>
            </w:r>
            <w:r w:rsidRPr="00F7607D">
              <w:rPr>
                <w:rFonts w:ascii="Times New Roman" w:eastAsia="Times New Roman" w:hAnsi="Times New Roman"/>
                <w:sz w:val="24"/>
                <w:szCs w:val="24"/>
                <w:lang w:eastAsia="zh-CN"/>
              </w:rPr>
              <w:t xml:space="preserve"> </w:t>
            </w:r>
            <w:r w:rsidRPr="00F7607D">
              <w:rPr>
                <w:rFonts w:ascii="Times New Roman" w:eastAsia="Times New Roman" w:hAnsi="Times New Roman"/>
                <w:sz w:val="20"/>
                <w:szCs w:val="24"/>
                <w:lang w:eastAsia="zh-CN"/>
              </w:rPr>
              <w:t>абонентський блок</w:t>
            </w:r>
            <w:r w:rsidRPr="00F7607D">
              <w:rPr>
                <w:rFonts w:ascii="Times New Roman" w:eastAsia="Times New Roman" w:hAnsi="Times New Roman"/>
                <w:sz w:val="24"/>
                <w:szCs w:val="24"/>
                <w:lang w:eastAsia="zh-CN"/>
              </w:rPr>
              <w:t xml:space="preserve"> </w:t>
            </w:r>
            <w:r w:rsidRPr="00F7607D">
              <w:rPr>
                <w:rFonts w:ascii="Times New Roman" w:eastAsia="Times New Roman" w:hAnsi="Times New Roman"/>
                <w:sz w:val="20"/>
                <w:szCs w:val="24"/>
                <w:lang w:eastAsia="zh-CN"/>
              </w:rPr>
              <w:t>EMX-012S</w:t>
            </w:r>
          </w:p>
        </w:tc>
        <w:tc>
          <w:tcPr>
            <w:tcW w:w="3828" w:type="dxa"/>
            <w:vAlign w:val="center"/>
          </w:tcPr>
          <w:p w:rsidR="008E17B0" w:rsidRPr="007B5402" w:rsidRDefault="00F70E09" w:rsidP="00F506C8">
            <w:pPr>
              <w:widowControl w:val="0"/>
              <w:autoSpaceDE w:val="0"/>
              <w:autoSpaceDN w:val="0"/>
              <w:spacing w:before="60" w:after="60" w:line="240" w:lineRule="auto"/>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ШЧ-11 – 4</w:t>
            </w:r>
            <w:r w:rsidRPr="007B5402">
              <w:rPr>
                <w:rFonts w:ascii="Times New Roman CYR" w:eastAsia="Times New Roman" w:hAnsi="Times New Roman CYR" w:cs="Times New Roman CYR"/>
                <w:noProof/>
                <w:sz w:val="20"/>
                <w:szCs w:val="20"/>
                <w:lang w:eastAsia="ru-RU"/>
              </w:rPr>
              <w:t xml:space="preserve"> шт</w:t>
            </w:r>
            <w:r w:rsidR="006C2BAE">
              <w:rPr>
                <w:rFonts w:ascii="Times New Roman CYR" w:eastAsia="Times New Roman" w:hAnsi="Times New Roman CYR" w:cs="Times New Roman CYR"/>
                <w:noProof/>
                <w:sz w:val="20"/>
                <w:szCs w:val="20"/>
                <w:lang w:eastAsia="ru-RU"/>
              </w:rPr>
              <w:t xml:space="preserve"> (ст. Запоріжжя 2, 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Default="007B080B" w:rsidP="00F506C8">
            <w:pPr>
              <w:widowControl w:val="0"/>
              <w:autoSpaceDE w:val="0"/>
              <w:autoSpaceDN w:val="0"/>
              <w:spacing w:after="0" w:line="240" w:lineRule="auto"/>
              <w:jc w:val="center"/>
              <w:rPr>
                <w:rFonts w:ascii="Times New Roman" w:eastAsia="Times New Roman" w:hAnsi="Times New Roman"/>
                <w:sz w:val="20"/>
                <w:szCs w:val="20"/>
                <w:lang w:eastAsia="ru-RU"/>
              </w:rPr>
            </w:pPr>
            <w:r w:rsidRPr="007B080B">
              <w:rPr>
                <w:rFonts w:ascii="Times New Roman" w:eastAsia="Times New Roman" w:hAnsi="Times New Roman"/>
                <w:sz w:val="20"/>
                <w:szCs w:val="20"/>
                <w:lang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4</w:t>
            </w:r>
          </w:p>
        </w:tc>
      </w:tr>
      <w:tr w:rsidR="008E17B0" w:rsidRPr="008E17B0" w:rsidTr="006C2BAE">
        <w:trPr>
          <w:cantSplit/>
          <w:trHeight w:val="497"/>
        </w:trPr>
        <w:tc>
          <w:tcPr>
            <w:tcW w:w="2943" w:type="dxa"/>
            <w:vAlign w:val="center"/>
          </w:tcPr>
          <w:p w:rsidR="008E17B0" w:rsidRDefault="008E17B0" w:rsidP="008E17B0">
            <w:pPr>
              <w:spacing w:after="0" w:line="240" w:lineRule="auto"/>
              <w:ind w:left="-113" w:right="-113"/>
              <w:jc w:val="center"/>
              <w:rPr>
                <w:rFonts w:ascii="Times New Roman" w:eastAsia="Times New Roman" w:hAnsi="Times New Roman"/>
                <w:sz w:val="20"/>
                <w:szCs w:val="20"/>
                <w:lang w:eastAsia="ru-RU"/>
              </w:rPr>
            </w:pPr>
            <w:r w:rsidRPr="00F7607D">
              <w:rPr>
                <w:rFonts w:ascii="Times New Roman" w:eastAsia="Times New Roman" w:hAnsi="Times New Roman"/>
                <w:sz w:val="20"/>
                <w:szCs w:val="20"/>
                <w:lang w:eastAsia="ru-RU"/>
              </w:rPr>
              <w:t xml:space="preserve">Ремонт випрямляча </w:t>
            </w:r>
            <w:r w:rsidRPr="00F7607D">
              <w:rPr>
                <w:rFonts w:ascii="Times New Roman" w:eastAsia="Times New Roman" w:hAnsi="Times New Roman"/>
                <w:sz w:val="20"/>
                <w:szCs w:val="20"/>
                <w:lang w:val="en-US" w:eastAsia="ru-RU"/>
              </w:rPr>
              <w:t>FMP</w:t>
            </w:r>
            <w:r>
              <w:rPr>
                <w:rFonts w:ascii="Times New Roman" w:eastAsia="Times New Roman" w:hAnsi="Times New Roman"/>
                <w:sz w:val="20"/>
                <w:szCs w:val="20"/>
                <w:lang w:eastAsia="ru-RU"/>
              </w:rPr>
              <w:t>1848</w:t>
            </w:r>
          </w:p>
          <w:p w:rsidR="008E17B0" w:rsidRPr="00F7607D" w:rsidRDefault="008E17B0" w:rsidP="008E17B0">
            <w:pPr>
              <w:spacing w:after="0" w:line="240" w:lineRule="auto"/>
              <w:ind w:left="-113" w:right="-113"/>
              <w:jc w:val="center"/>
              <w:rPr>
                <w:rFonts w:ascii="Times New Roman" w:eastAsia="Times New Roman" w:hAnsi="Times New Roman"/>
                <w:sz w:val="18"/>
                <w:lang w:eastAsia="zh-CN"/>
              </w:rPr>
            </w:pPr>
            <w:r w:rsidRPr="00F7607D">
              <w:rPr>
                <w:rFonts w:ascii="Times New Roman" w:eastAsia="Times New Roman" w:hAnsi="Times New Roman"/>
                <w:sz w:val="20"/>
                <w:szCs w:val="20"/>
                <w:lang w:val="en-US" w:eastAsia="ru-RU"/>
              </w:rPr>
              <w:t>POU</w:t>
            </w:r>
            <w:r w:rsidRPr="00F7607D">
              <w:rPr>
                <w:rFonts w:ascii="Times New Roman" w:eastAsia="Times New Roman" w:hAnsi="Times New Roman"/>
                <w:sz w:val="20"/>
                <w:szCs w:val="20"/>
                <w:lang w:eastAsia="ru-RU"/>
              </w:rPr>
              <w:t xml:space="preserve"> 2018 </w:t>
            </w:r>
            <w:r w:rsidRPr="00F7607D">
              <w:rPr>
                <w:rFonts w:ascii="Times New Roman" w:eastAsia="Times New Roman" w:hAnsi="Times New Roman"/>
                <w:sz w:val="20"/>
                <w:szCs w:val="20"/>
                <w:lang w:val="en-US" w:eastAsia="ru-RU"/>
              </w:rPr>
              <w:t>AA</w:t>
            </w:r>
            <w:r w:rsidRPr="00F7607D">
              <w:rPr>
                <w:rFonts w:ascii="Times New Roman" w:eastAsia="Times New Roman" w:hAnsi="Times New Roman"/>
                <w:sz w:val="20"/>
                <w:szCs w:val="20"/>
                <w:lang w:eastAsia="ru-RU"/>
              </w:rPr>
              <w:t>010</w:t>
            </w:r>
          </w:p>
          <w:p w:rsidR="008E17B0" w:rsidRPr="00F7607D" w:rsidRDefault="008E17B0" w:rsidP="008E17B0">
            <w:pPr>
              <w:suppressAutoHyphens/>
              <w:spacing w:after="0" w:line="240" w:lineRule="auto"/>
              <w:jc w:val="center"/>
              <w:rPr>
                <w:rFonts w:ascii="Times New Roman" w:eastAsia="Times New Roman" w:hAnsi="Times New Roman"/>
                <w:sz w:val="18"/>
                <w:lang w:eastAsia="zh-CN"/>
              </w:rPr>
            </w:pPr>
          </w:p>
        </w:tc>
        <w:tc>
          <w:tcPr>
            <w:tcW w:w="3828" w:type="dxa"/>
            <w:vAlign w:val="center"/>
          </w:tcPr>
          <w:p w:rsidR="00F70E09" w:rsidRPr="007B5402" w:rsidRDefault="00F70E09" w:rsidP="00F506C8">
            <w:pPr>
              <w:widowControl w:val="0"/>
              <w:autoSpaceDE w:val="0"/>
              <w:autoSpaceDN w:val="0"/>
              <w:spacing w:before="60" w:after="60" w:line="240" w:lineRule="auto"/>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ШЧ-11 – 3</w:t>
            </w:r>
            <w:r w:rsidRPr="007B5402">
              <w:rPr>
                <w:rFonts w:ascii="Times New Roman CYR" w:eastAsia="Times New Roman" w:hAnsi="Times New Roman CYR" w:cs="Times New Roman CYR"/>
                <w:noProof/>
                <w:sz w:val="20"/>
                <w:szCs w:val="20"/>
                <w:lang w:eastAsia="ru-RU"/>
              </w:rPr>
              <w:t xml:space="preserve"> шт</w:t>
            </w:r>
            <w:r w:rsidR="006C2BAE">
              <w:rPr>
                <w:rFonts w:ascii="Times New Roman CYR" w:eastAsia="Times New Roman" w:hAnsi="Times New Roman CYR" w:cs="Times New Roman CYR"/>
                <w:noProof/>
                <w:sz w:val="20"/>
                <w:szCs w:val="20"/>
                <w:lang w:eastAsia="ru-RU"/>
              </w:rPr>
              <w:t xml:space="preserve"> (ст. Запоріжжя 2, Будинок зв’язку), </w:t>
            </w:r>
            <w:r>
              <w:rPr>
                <w:rFonts w:ascii="Times New Roman CYR" w:eastAsia="Times New Roman" w:hAnsi="Times New Roman CYR" w:cs="Times New Roman CYR"/>
                <w:noProof/>
                <w:sz w:val="20"/>
                <w:szCs w:val="20"/>
                <w:lang w:eastAsia="ru-RU"/>
              </w:rPr>
              <w:t>ШЧ-10 – 2</w:t>
            </w:r>
            <w:r w:rsidRPr="007B5402">
              <w:rPr>
                <w:rFonts w:ascii="Times New Roman CYR" w:eastAsia="Times New Roman" w:hAnsi="Times New Roman CYR" w:cs="Times New Roman CYR"/>
                <w:noProof/>
                <w:sz w:val="20"/>
                <w:szCs w:val="20"/>
                <w:lang w:eastAsia="ru-RU"/>
              </w:rPr>
              <w:t xml:space="preserve"> шт</w:t>
            </w:r>
            <w:r w:rsidR="006C2BAE">
              <w:rPr>
                <w:rFonts w:ascii="Times New Roman CYR" w:eastAsia="Times New Roman" w:hAnsi="Times New Roman CYR" w:cs="Times New Roman CYR"/>
                <w:noProof/>
                <w:sz w:val="20"/>
                <w:szCs w:val="20"/>
                <w:lang w:eastAsia="ru-RU"/>
              </w:rPr>
              <w:t xml:space="preserve"> (Будинок зв’язку)</w:t>
            </w:r>
          </w:p>
        </w:tc>
        <w:tc>
          <w:tcPr>
            <w:tcW w:w="1593" w:type="dxa"/>
          </w:tcPr>
          <w:p w:rsidR="008E17B0" w:rsidRDefault="008E17B0" w:rsidP="008E17B0">
            <w:pPr>
              <w:jc w:val="center"/>
            </w:pPr>
            <w:proofErr w:type="spellStart"/>
            <w:r w:rsidRPr="00DC7403">
              <w:rPr>
                <w:rFonts w:ascii="Times New Roman" w:eastAsia="Times New Roman" w:hAnsi="Times New Roman"/>
                <w:sz w:val="20"/>
                <w:szCs w:val="20"/>
                <w:lang w:val="en-US" w:eastAsia="zh-CN"/>
              </w:rPr>
              <w:t>Telmax</w:t>
            </w:r>
            <w:proofErr w:type="spellEnd"/>
          </w:p>
        </w:tc>
        <w:tc>
          <w:tcPr>
            <w:tcW w:w="943" w:type="dxa"/>
            <w:vAlign w:val="center"/>
          </w:tcPr>
          <w:p w:rsidR="008E17B0" w:rsidRDefault="007B080B" w:rsidP="00F506C8">
            <w:pPr>
              <w:widowControl w:val="0"/>
              <w:autoSpaceDE w:val="0"/>
              <w:autoSpaceDN w:val="0"/>
              <w:spacing w:after="0" w:line="240" w:lineRule="auto"/>
              <w:jc w:val="center"/>
              <w:rPr>
                <w:rFonts w:ascii="Times New Roman" w:eastAsia="Times New Roman" w:hAnsi="Times New Roman"/>
                <w:sz w:val="20"/>
                <w:szCs w:val="20"/>
                <w:lang w:eastAsia="ru-RU"/>
              </w:rPr>
            </w:pPr>
            <w:r w:rsidRPr="007B080B">
              <w:rPr>
                <w:rFonts w:ascii="Times New Roman" w:eastAsia="Times New Roman" w:hAnsi="Times New Roman"/>
                <w:sz w:val="20"/>
                <w:szCs w:val="20"/>
                <w:lang w:eastAsia="ru-RU"/>
              </w:rPr>
              <w:t>блок</w:t>
            </w:r>
          </w:p>
        </w:tc>
        <w:tc>
          <w:tcPr>
            <w:tcW w:w="887" w:type="dxa"/>
            <w:vAlign w:val="center"/>
          </w:tcPr>
          <w:p w:rsidR="008E17B0" w:rsidRPr="008E17B0" w:rsidRDefault="008E17B0" w:rsidP="00667557">
            <w:pPr>
              <w:jc w:val="center"/>
              <w:rPr>
                <w:rFonts w:ascii="Times New Roman" w:hAnsi="Times New Roman"/>
              </w:rPr>
            </w:pPr>
            <w:r w:rsidRPr="008E17B0">
              <w:rPr>
                <w:rFonts w:ascii="Times New Roman" w:hAnsi="Times New Roman"/>
              </w:rPr>
              <w:t>5</w:t>
            </w:r>
          </w:p>
        </w:tc>
      </w:tr>
      <w:tr w:rsidR="00D4127F" w:rsidRPr="007B5402" w:rsidTr="007B5402">
        <w:trPr>
          <w:trHeight w:hRule="exact" w:val="389"/>
        </w:trPr>
        <w:tc>
          <w:tcPr>
            <w:tcW w:w="9307" w:type="dxa"/>
            <w:gridSpan w:val="4"/>
            <w:vAlign w:val="center"/>
          </w:tcPr>
          <w:p w:rsidR="00D4127F" w:rsidRPr="007B5402" w:rsidRDefault="00D4127F" w:rsidP="00D4127F">
            <w:pPr>
              <w:widowControl w:val="0"/>
              <w:autoSpaceDE w:val="0"/>
              <w:autoSpaceDN w:val="0"/>
              <w:spacing w:after="0" w:line="240" w:lineRule="auto"/>
              <w:rPr>
                <w:rFonts w:ascii="Times New Roman CYR" w:eastAsia="Times New Roman" w:hAnsi="Times New Roman CYR" w:cs="Times New Roman CYR"/>
                <w:i/>
                <w:iCs/>
                <w:sz w:val="24"/>
                <w:szCs w:val="24"/>
                <w:lang w:val="ru-RU" w:eastAsia="ru-RU"/>
              </w:rPr>
            </w:pPr>
            <w:r w:rsidRPr="007B5402">
              <w:rPr>
                <w:rFonts w:ascii="Times New Roman" w:eastAsia="Times New Roman" w:hAnsi="Times New Roman"/>
                <w:sz w:val="18"/>
                <w:szCs w:val="18"/>
                <w:lang w:eastAsia="ru-RU"/>
              </w:rPr>
              <w:t>Всього:</w:t>
            </w:r>
          </w:p>
        </w:tc>
        <w:tc>
          <w:tcPr>
            <w:tcW w:w="887" w:type="dxa"/>
            <w:vAlign w:val="center"/>
          </w:tcPr>
          <w:p w:rsidR="00D4127F" w:rsidRPr="007B5402" w:rsidRDefault="00667557" w:rsidP="00D4127F">
            <w:pPr>
              <w:widowControl w:val="0"/>
              <w:autoSpaceDE w:val="0"/>
              <w:autoSpaceDN w:val="0"/>
              <w:spacing w:after="0" w:line="240" w:lineRule="auto"/>
              <w:jc w:val="center"/>
              <w:rPr>
                <w:rFonts w:ascii="Times New Roman CYR" w:eastAsia="Times New Roman" w:hAnsi="Times New Roman CYR" w:cs="Times New Roman CYR"/>
                <w:iCs/>
                <w:sz w:val="20"/>
                <w:szCs w:val="20"/>
                <w:lang w:eastAsia="ru-RU"/>
              </w:rPr>
            </w:pPr>
            <w:r>
              <w:rPr>
                <w:rFonts w:ascii="Times New Roman CYR" w:eastAsia="Times New Roman" w:hAnsi="Times New Roman CYR" w:cs="Times New Roman CYR"/>
                <w:iCs/>
                <w:sz w:val="20"/>
                <w:szCs w:val="20"/>
                <w:lang w:eastAsia="ru-RU"/>
              </w:rPr>
              <w:t>86</w:t>
            </w:r>
          </w:p>
        </w:tc>
      </w:tr>
    </w:tbl>
    <w:p w:rsidR="00AE192D" w:rsidRPr="00AB3839" w:rsidRDefault="00AE192D" w:rsidP="00F506C8">
      <w:pPr>
        <w:pStyle w:val="a3"/>
        <w:spacing w:before="0" w:beforeAutospacing="0" w:after="0" w:afterAutospacing="0"/>
        <w:rPr>
          <w:noProof/>
          <w:sz w:val="22"/>
          <w:szCs w:val="22"/>
          <w:lang w:val="uk-UA"/>
        </w:rPr>
      </w:pPr>
    </w:p>
    <w:p w:rsidR="00AE192D" w:rsidRPr="00AB3839" w:rsidRDefault="00AE192D" w:rsidP="00F506C8">
      <w:pPr>
        <w:pStyle w:val="a3"/>
        <w:spacing w:before="0" w:beforeAutospacing="0" w:after="0" w:afterAutospacing="0"/>
        <w:rPr>
          <w:noProof/>
          <w:sz w:val="22"/>
          <w:szCs w:val="22"/>
          <w:lang w:val="uk-UA"/>
        </w:rPr>
      </w:pPr>
    </w:p>
    <w:p w:rsidR="007B5402" w:rsidRPr="007B5402" w:rsidRDefault="007B5402" w:rsidP="007B5402">
      <w:pPr>
        <w:jc w:val="both"/>
        <w:rPr>
          <w:rFonts w:ascii="Times New Roman" w:hAnsi="Times New Roman"/>
        </w:rPr>
      </w:pPr>
      <w:r w:rsidRPr="007B5402">
        <w:rPr>
          <w:rFonts w:ascii="Times New Roman" w:hAnsi="Times New Roman"/>
        </w:rPr>
        <w:t>1. Місце надання послуг: на території Виконавця. Транспортування обладнання для ремонту та з ремонту на адресу Замовника здійснюється за рахунок Виконавця.</w:t>
      </w:r>
    </w:p>
    <w:p w:rsidR="007B5402" w:rsidRPr="007B5402" w:rsidRDefault="007B5402" w:rsidP="00897302">
      <w:pPr>
        <w:spacing w:after="0"/>
        <w:jc w:val="both"/>
        <w:rPr>
          <w:rFonts w:ascii="Times New Roman" w:hAnsi="Times New Roman"/>
        </w:rPr>
      </w:pPr>
      <w:r w:rsidRPr="007B5402">
        <w:rPr>
          <w:rFonts w:ascii="Times New Roman" w:hAnsi="Times New Roman"/>
        </w:rPr>
        <w:t xml:space="preserve">     Одержувачами послуг є структурні підрозділи </w:t>
      </w:r>
      <w:r w:rsidRPr="007B5402">
        <w:rPr>
          <w:rFonts w:ascii="Times New Roman" w:hAnsi="Times New Roman"/>
          <w:color w:val="000000"/>
        </w:rPr>
        <w:t>регіональної філії «Придніпровська залізниця» акціонерного товариства «Українська залізниця»</w:t>
      </w:r>
      <w:r w:rsidRPr="007B5402">
        <w:rPr>
          <w:rFonts w:ascii="Times New Roman" w:hAnsi="Times New Roman"/>
        </w:rPr>
        <w:t>:</w:t>
      </w:r>
    </w:p>
    <w:p w:rsidR="00897302" w:rsidRDefault="007B5402" w:rsidP="00897302">
      <w:pPr>
        <w:spacing w:after="0"/>
        <w:jc w:val="both"/>
        <w:rPr>
          <w:rFonts w:ascii="Times New Roman" w:hAnsi="Times New Roman"/>
        </w:rPr>
      </w:pPr>
      <w:r w:rsidRPr="007B5402">
        <w:rPr>
          <w:rFonts w:ascii="Times New Roman" w:hAnsi="Times New Roman"/>
        </w:rPr>
        <w:t>- «Дніпровська дистанція зв’язку» (ШЧ-1): 49006, Дніпропетровська область, м.</w:t>
      </w:r>
      <w:r w:rsidR="00897302">
        <w:rPr>
          <w:rFonts w:ascii="Times New Roman" w:hAnsi="Times New Roman"/>
        </w:rPr>
        <w:t xml:space="preserve"> Дніпро, провулок Січовий, 4.</w:t>
      </w:r>
    </w:p>
    <w:p w:rsidR="007B5402" w:rsidRPr="007B5402" w:rsidRDefault="007B5402" w:rsidP="00897302">
      <w:pPr>
        <w:spacing w:after="0"/>
        <w:jc w:val="both"/>
        <w:rPr>
          <w:rFonts w:ascii="Times New Roman" w:hAnsi="Times New Roman"/>
        </w:rPr>
      </w:pPr>
      <w:r w:rsidRPr="007B5402">
        <w:rPr>
          <w:rFonts w:ascii="Times New Roman" w:hAnsi="Times New Roman"/>
          <w:noProof/>
        </w:rPr>
        <w:t xml:space="preserve">- </w:t>
      </w:r>
      <w:r w:rsidRPr="007B5402">
        <w:rPr>
          <w:rFonts w:ascii="Times New Roman" w:hAnsi="Times New Roman"/>
        </w:rPr>
        <w:t>«Павлоградська дистанція сигналізації та зв’язку» (ШЧ-4):</w:t>
      </w:r>
      <w:r w:rsidRPr="007B5402">
        <w:rPr>
          <w:rFonts w:ascii="Times New Roman" w:hAnsi="Times New Roman"/>
          <w:bCs/>
        </w:rPr>
        <w:t xml:space="preserve"> </w:t>
      </w:r>
      <w:r w:rsidRPr="007B5402">
        <w:rPr>
          <w:rFonts w:ascii="Times New Roman" w:hAnsi="Times New Roman"/>
          <w:noProof/>
        </w:rPr>
        <w:t>51400, Дніпропетровська область, м.Павлоград, вул. Залізнична, 3А;</w:t>
      </w:r>
    </w:p>
    <w:p w:rsidR="007B5402" w:rsidRPr="007B5402" w:rsidRDefault="007B5402" w:rsidP="00897302">
      <w:pPr>
        <w:spacing w:after="0"/>
        <w:ind w:right="113" w:hanging="2"/>
        <w:contextualSpacing/>
        <w:jc w:val="both"/>
        <w:rPr>
          <w:rFonts w:ascii="Times New Roman" w:hAnsi="Times New Roman"/>
          <w:noProof/>
        </w:rPr>
      </w:pPr>
      <w:r w:rsidRPr="007B5402">
        <w:rPr>
          <w:rFonts w:ascii="Times New Roman" w:hAnsi="Times New Roman"/>
          <w:noProof/>
        </w:rPr>
        <w:t>- «Дистанція сигналізації та зв'язку Нижньодніпровськ-Вузол» (ШЧ-5):</w:t>
      </w:r>
      <w:r w:rsidRPr="007B5402">
        <w:rPr>
          <w:rFonts w:ascii="Times New Roman" w:hAnsi="Times New Roman"/>
          <w:color w:val="000000"/>
          <w:lang w:eastAsia="uk-UA"/>
        </w:rPr>
        <w:t xml:space="preserve">  49124, м. Дніпро, вул.</w:t>
      </w:r>
      <w:r w:rsidR="00897302">
        <w:rPr>
          <w:rFonts w:ascii="Times New Roman" w:hAnsi="Times New Roman"/>
          <w:color w:val="000000"/>
          <w:lang w:eastAsia="uk-UA"/>
        </w:rPr>
        <w:t xml:space="preserve"> </w:t>
      </w:r>
      <w:proofErr w:type="spellStart"/>
      <w:r w:rsidRPr="007B5402">
        <w:rPr>
          <w:rFonts w:ascii="Times New Roman" w:hAnsi="Times New Roman"/>
          <w:color w:val="000000"/>
          <w:lang w:eastAsia="uk-UA"/>
        </w:rPr>
        <w:t>Залізноводська</w:t>
      </w:r>
      <w:proofErr w:type="spellEnd"/>
      <w:r w:rsidRPr="007B5402">
        <w:rPr>
          <w:rFonts w:ascii="Times New Roman" w:hAnsi="Times New Roman"/>
          <w:color w:val="000000"/>
          <w:lang w:eastAsia="uk-UA"/>
        </w:rPr>
        <w:t>, 1А</w:t>
      </w:r>
      <w:r w:rsidRPr="007B5402">
        <w:rPr>
          <w:rFonts w:ascii="Times New Roman" w:hAnsi="Times New Roman"/>
          <w:noProof/>
        </w:rPr>
        <w:t>;</w:t>
      </w:r>
    </w:p>
    <w:p w:rsidR="007B5402" w:rsidRPr="007B5402" w:rsidRDefault="007B5402" w:rsidP="007B5402">
      <w:pPr>
        <w:spacing w:after="60"/>
        <w:ind w:right="113" w:hanging="2"/>
        <w:contextualSpacing/>
        <w:jc w:val="both"/>
        <w:rPr>
          <w:rFonts w:ascii="Times New Roman" w:hAnsi="Times New Roman"/>
        </w:rPr>
      </w:pPr>
      <w:r w:rsidRPr="007B5402">
        <w:rPr>
          <w:rFonts w:ascii="Times New Roman" w:hAnsi="Times New Roman"/>
          <w:noProof/>
        </w:rPr>
        <w:t xml:space="preserve">- </w:t>
      </w:r>
      <w:r w:rsidRPr="007B5402">
        <w:rPr>
          <w:rFonts w:ascii="Times New Roman" w:hAnsi="Times New Roman"/>
        </w:rPr>
        <w:t>«Дніпровська дистанція сигналізації та зв’язку» (ШЧ-6):</w:t>
      </w:r>
      <w:r w:rsidRPr="007B5402">
        <w:rPr>
          <w:rFonts w:ascii="Times New Roman" w:hAnsi="Times New Roman"/>
          <w:bCs/>
        </w:rPr>
        <w:t xml:space="preserve"> </w:t>
      </w:r>
      <w:r w:rsidRPr="007B5402">
        <w:rPr>
          <w:rFonts w:ascii="Times New Roman" w:hAnsi="Times New Roman"/>
        </w:rPr>
        <w:t>49600, м. Дніпро, пр. Дмитра Яворницького,108;</w:t>
      </w:r>
    </w:p>
    <w:p w:rsidR="007B5402" w:rsidRDefault="007B5402" w:rsidP="007B5402">
      <w:pPr>
        <w:spacing w:after="60"/>
        <w:ind w:right="113" w:hanging="2"/>
        <w:contextualSpacing/>
        <w:jc w:val="both"/>
        <w:rPr>
          <w:rFonts w:ascii="Times New Roman" w:hAnsi="Times New Roman"/>
          <w:noProof/>
        </w:rPr>
      </w:pPr>
      <w:r w:rsidRPr="007B5402">
        <w:rPr>
          <w:rFonts w:ascii="Times New Roman" w:hAnsi="Times New Roman"/>
          <w:noProof/>
        </w:rPr>
        <w:t>- «П’ятихатська дистанція сигналізації та зв'язку» (ШЧ-7): 52100, Дніпропетровська область, м. П’ятихатки, вул. Періїздна, 142.</w:t>
      </w:r>
    </w:p>
    <w:p w:rsidR="00897302" w:rsidRPr="00897302" w:rsidRDefault="00897302" w:rsidP="00897302">
      <w:pPr>
        <w:widowControl w:val="0"/>
        <w:autoSpaceDE w:val="0"/>
        <w:autoSpaceDN w:val="0"/>
        <w:spacing w:after="60" w:line="240" w:lineRule="auto"/>
        <w:ind w:right="113" w:hanging="2"/>
        <w:contextualSpacing/>
        <w:jc w:val="both"/>
        <w:rPr>
          <w:rFonts w:ascii="Times New Roman CYR" w:eastAsia="Times New Roman" w:hAnsi="Times New Roman CYR" w:cs="Times New Roman CYR"/>
          <w:noProof/>
          <w:lang w:eastAsia="ru-RU"/>
        </w:rPr>
      </w:pPr>
      <w:r w:rsidRPr="00897302">
        <w:rPr>
          <w:rFonts w:ascii="Times New Roman CYR" w:eastAsia="Times New Roman" w:hAnsi="Times New Roman CYR" w:cs="Times New Roman CYR"/>
          <w:noProof/>
          <w:lang w:eastAsia="ru-RU"/>
        </w:rPr>
        <w:t xml:space="preserve">- «Апостолівська дистанція сигналізації та зв’язку» (ШЧ-8): </w:t>
      </w:r>
      <w:r w:rsidRPr="00897302">
        <w:rPr>
          <w:rFonts w:ascii="Times New Roman CYR" w:eastAsia="Times New Roman" w:hAnsi="Times New Roman CYR" w:cs="Times New Roman CYR"/>
          <w:lang w:eastAsia="ru-RU"/>
        </w:rPr>
        <w:t>53800, Дніпропетровська область,  м.</w:t>
      </w:r>
      <w:r>
        <w:rPr>
          <w:rFonts w:ascii="Times New Roman CYR" w:eastAsia="Times New Roman" w:hAnsi="Times New Roman CYR" w:cs="Times New Roman CYR"/>
          <w:lang w:eastAsia="ru-RU"/>
        </w:rPr>
        <w:t xml:space="preserve"> </w:t>
      </w:r>
      <w:r w:rsidRPr="00897302">
        <w:rPr>
          <w:rFonts w:ascii="Times New Roman CYR" w:eastAsia="Times New Roman" w:hAnsi="Times New Roman CYR" w:cs="Times New Roman CYR"/>
          <w:lang w:eastAsia="ru-RU"/>
        </w:rPr>
        <w:t>Апостолове, площа Привокзальна, 1Ж;</w:t>
      </w:r>
    </w:p>
    <w:p w:rsidR="00897302" w:rsidRPr="00897302" w:rsidRDefault="00897302" w:rsidP="00897302">
      <w:pPr>
        <w:widowControl w:val="0"/>
        <w:autoSpaceDE w:val="0"/>
        <w:autoSpaceDN w:val="0"/>
        <w:spacing w:after="60" w:line="240" w:lineRule="auto"/>
        <w:ind w:right="113" w:hanging="2"/>
        <w:contextualSpacing/>
        <w:jc w:val="both"/>
        <w:rPr>
          <w:rFonts w:ascii="Times New Roman CYR" w:eastAsia="Times New Roman" w:hAnsi="Times New Roman CYR" w:cs="Times New Roman CYR"/>
          <w:lang w:eastAsia="ru-RU"/>
        </w:rPr>
      </w:pPr>
      <w:r w:rsidRPr="00897302">
        <w:rPr>
          <w:rFonts w:ascii="Times New Roman CYR" w:eastAsia="Times New Roman" w:hAnsi="Times New Roman CYR" w:cs="Times New Roman CYR"/>
          <w:noProof/>
          <w:lang w:eastAsia="ru-RU"/>
        </w:rPr>
        <w:t xml:space="preserve">- </w:t>
      </w:r>
      <w:r w:rsidRPr="00897302">
        <w:rPr>
          <w:rFonts w:ascii="Times New Roman CYR" w:eastAsia="Times New Roman" w:hAnsi="Times New Roman CYR" w:cs="Times New Roman CYR"/>
          <w:lang w:eastAsia="ru-RU"/>
        </w:rPr>
        <w:t xml:space="preserve">«Криворізька </w:t>
      </w:r>
      <w:r w:rsidRPr="00897302">
        <w:rPr>
          <w:rFonts w:ascii="Times New Roman CYR" w:eastAsia="Times New Roman" w:hAnsi="Times New Roman CYR" w:cs="Times New Roman CYR"/>
          <w:noProof/>
          <w:lang w:eastAsia="ru-RU"/>
        </w:rPr>
        <w:t xml:space="preserve">дистанція сигналізації та зв'язку» (ШЧ-10): </w:t>
      </w:r>
      <w:r w:rsidRPr="00897302">
        <w:rPr>
          <w:rFonts w:ascii="Times New Roman CYR" w:eastAsia="Times New Roman" w:hAnsi="Times New Roman CYR" w:cs="Times New Roman CYR"/>
          <w:lang w:eastAsia="ru-RU"/>
        </w:rPr>
        <w:t>50023, Дніпропетровська область. м.</w:t>
      </w:r>
      <w:r>
        <w:rPr>
          <w:rFonts w:ascii="Times New Roman CYR" w:eastAsia="Times New Roman" w:hAnsi="Times New Roman CYR" w:cs="Times New Roman CYR"/>
          <w:lang w:eastAsia="ru-RU"/>
        </w:rPr>
        <w:t xml:space="preserve"> </w:t>
      </w:r>
      <w:r w:rsidRPr="00897302">
        <w:rPr>
          <w:rFonts w:ascii="Times New Roman CYR" w:eastAsia="Times New Roman" w:hAnsi="Times New Roman CYR" w:cs="Times New Roman CYR"/>
          <w:lang w:eastAsia="ru-RU"/>
        </w:rPr>
        <w:t>Кривий Ріг, вул.Залізничників,3;</w:t>
      </w:r>
    </w:p>
    <w:p w:rsidR="00897302" w:rsidRPr="00897302" w:rsidRDefault="00897302" w:rsidP="00897302">
      <w:pPr>
        <w:spacing w:after="0" w:line="240" w:lineRule="auto"/>
        <w:jc w:val="both"/>
        <w:rPr>
          <w:rFonts w:ascii="Times New Roman" w:eastAsia="Times New Roman" w:hAnsi="Times New Roman"/>
          <w:noProof/>
          <w:lang w:eastAsia="ru-RU"/>
        </w:rPr>
      </w:pPr>
      <w:r w:rsidRPr="00897302">
        <w:rPr>
          <w:rFonts w:ascii="Times New Roman" w:eastAsia="Times New Roman" w:hAnsi="Times New Roman"/>
          <w:noProof/>
          <w:lang w:eastAsia="ru-RU"/>
        </w:rPr>
        <w:t xml:space="preserve">- «Запорізька дистанція сигналізації та зв'язку» (ШЧ-11): </w:t>
      </w:r>
      <w:r w:rsidRPr="00897302">
        <w:rPr>
          <w:rFonts w:ascii="Times New Roman" w:eastAsia="Times New Roman" w:hAnsi="Times New Roman"/>
          <w:lang w:eastAsia="ru-RU"/>
        </w:rPr>
        <w:t>69002,</w:t>
      </w:r>
      <w:r w:rsidRPr="00897302">
        <w:rPr>
          <w:rFonts w:ascii="Times New Roman" w:eastAsia="Times New Roman" w:hAnsi="Times New Roman"/>
          <w:noProof/>
          <w:lang w:eastAsia="ru-RU"/>
        </w:rPr>
        <w:t xml:space="preserve"> м. Запоріжжя, вул.</w:t>
      </w:r>
      <w:r>
        <w:rPr>
          <w:rFonts w:ascii="Times New Roman" w:eastAsia="Times New Roman" w:hAnsi="Times New Roman"/>
          <w:noProof/>
          <w:lang w:eastAsia="ru-RU"/>
        </w:rPr>
        <w:t xml:space="preserve"> </w:t>
      </w:r>
      <w:r w:rsidRPr="00897302">
        <w:rPr>
          <w:rFonts w:ascii="Times New Roman" w:eastAsia="Times New Roman" w:hAnsi="Times New Roman"/>
          <w:noProof/>
          <w:lang w:eastAsia="ru-RU"/>
        </w:rPr>
        <w:t>Залізнична, 11А.</w:t>
      </w:r>
    </w:p>
    <w:p w:rsidR="00897302" w:rsidRPr="00897302" w:rsidRDefault="00897302" w:rsidP="00897302">
      <w:pPr>
        <w:widowControl w:val="0"/>
        <w:autoSpaceDE w:val="0"/>
        <w:autoSpaceDN w:val="0"/>
        <w:spacing w:after="60" w:line="240" w:lineRule="auto"/>
        <w:ind w:right="113" w:hanging="2"/>
        <w:contextualSpacing/>
        <w:jc w:val="both"/>
        <w:rPr>
          <w:rFonts w:ascii="Times New Roman CYR" w:eastAsia="Times New Roman" w:hAnsi="Times New Roman CYR" w:cs="Times New Roman CYR"/>
          <w:noProof/>
          <w:lang w:eastAsia="ru-RU"/>
        </w:rPr>
      </w:pPr>
    </w:p>
    <w:p w:rsidR="00897302" w:rsidRPr="007B5402" w:rsidRDefault="00897302" w:rsidP="007B5402">
      <w:pPr>
        <w:spacing w:after="60"/>
        <w:ind w:right="113" w:hanging="2"/>
        <w:contextualSpacing/>
        <w:jc w:val="both"/>
        <w:rPr>
          <w:rFonts w:ascii="Times New Roman" w:hAnsi="Times New Roman"/>
          <w:noProof/>
        </w:rPr>
      </w:pPr>
    </w:p>
    <w:p w:rsidR="007B5402" w:rsidRPr="007B5402" w:rsidRDefault="007B5402" w:rsidP="007B5402">
      <w:pPr>
        <w:adjustRightInd w:val="0"/>
        <w:jc w:val="both"/>
        <w:rPr>
          <w:rFonts w:ascii="Times New Roman" w:hAnsi="Times New Roman"/>
          <w:bCs/>
        </w:rPr>
      </w:pPr>
      <w:r w:rsidRPr="007B5402">
        <w:rPr>
          <w:rFonts w:ascii="Times New Roman" w:hAnsi="Times New Roman"/>
        </w:rPr>
        <w:t>2. Ремонт обладнання виконується шляхом відновлення працездатності складових вузлів  з використанням на них нових комплектуючих та</w:t>
      </w:r>
      <w:r w:rsidRPr="007B5402">
        <w:rPr>
          <w:rFonts w:ascii="Times New Roman" w:hAnsi="Times New Roman"/>
          <w:bCs/>
        </w:rPr>
        <w:t xml:space="preserve"> матеріалів, що підтверджується дефектним актом Виконавця, або заміною аналогічними  складовими вузлами. </w:t>
      </w:r>
    </w:p>
    <w:p w:rsidR="007B5402" w:rsidRPr="007B5402" w:rsidRDefault="007B5402" w:rsidP="007B5402">
      <w:pPr>
        <w:jc w:val="both"/>
        <w:rPr>
          <w:rFonts w:ascii="Times New Roman" w:hAnsi="Times New Roman"/>
        </w:rPr>
      </w:pPr>
      <w:r w:rsidRPr="007B5402">
        <w:rPr>
          <w:rFonts w:ascii="Times New Roman" w:hAnsi="Times New Roman"/>
        </w:rPr>
        <w:t>3. Відремонтоване обладнання повинно відповідати вимогам КНД 45-074-97 «Системи передавання цифрові. Норми та параметри основного цифрового каналу і цифрових трактів первинної мережі зв'язку України».</w:t>
      </w:r>
    </w:p>
    <w:p w:rsidR="007B5402" w:rsidRDefault="007B5402" w:rsidP="007B5402">
      <w:pPr>
        <w:jc w:val="both"/>
        <w:rPr>
          <w:rFonts w:ascii="Times New Roman" w:hAnsi="Times New Roman"/>
        </w:rPr>
      </w:pPr>
      <w:r w:rsidRPr="007B5402">
        <w:rPr>
          <w:rFonts w:ascii="Times New Roman" w:hAnsi="Times New Roman"/>
        </w:rPr>
        <w:t xml:space="preserve">4. Гарантійний термін: не менше 12 місяців  з дати підписання обома сторонами  акту здачі-приймання наданих послуг. </w:t>
      </w:r>
    </w:p>
    <w:p w:rsidR="0017608E" w:rsidRDefault="0017608E" w:rsidP="0017608E">
      <w:pPr>
        <w:widowControl w:val="0"/>
        <w:shd w:val="clear" w:color="auto" w:fill="FFFFFF"/>
        <w:spacing w:after="0" w:line="240" w:lineRule="auto"/>
        <w:jc w:val="center"/>
        <w:outlineLvl w:val="2"/>
        <w:rPr>
          <w:rFonts w:ascii="Times New Roman" w:hAnsi="Times New Roman"/>
          <w:b/>
          <w:color w:val="000000"/>
          <w:sz w:val="24"/>
          <w:szCs w:val="24"/>
        </w:rPr>
      </w:pPr>
      <w:r>
        <w:rPr>
          <w:rFonts w:ascii="Times New Roman" w:hAnsi="Times New Roman"/>
          <w:b/>
          <w:color w:val="000000"/>
          <w:sz w:val="24"/>
          <w:szCs w:val="24"/>
        </w:rPr>
        <w:t>Перелік документів для підтвердження умов в частині технічних та якісних характеристик предмета закупівлі</w:t>
      </w:r>
    </w:p>
    <w:p w:rsidR="0017608E" w:rsidRDefault="0017608E" w:rsidP="0017608E">
      <w:pPr>
        <w:widowControl w:val="0"/>
        <w:shd w:val="clear" w:color="auto" w:fill="FFFFFF"/>
        <w:spacing w:after="0" w:line="240" w:lineRule="auto"/>
        <w:jc w:val="center"/>
        <w:outlineLvl w:val="2"/>
        <w:rPr>
          <w:rFonts w:ascii="Times New Roman" w:hAnsi="Times New Roman"/>
          <w:b/>
          <w:bCs/>
          <w:sz w:val="24"/>
          <w:szCs w:val="24"/>
        </w:rPr>
      </w:pPr>
    </w:p>
    <w:p w:rsidR="0017608E" w:rsidRDefault="0017608E" w:rsidP="0017608E">
      <w:pPr>
        <w:widowControl w:val="0"/>
        <w:tabs>
          <w:tab w:val="left" w:pos="993"/>
        </w:tabs>
        <w:autoSpaceDE w:val="0"/>
        <w:autoSpaceDN w:val="0"/>
        <w:spacing w:after="0" w:line="240" w:lineRule="auto"/>
        <w:ind w:left="-131" w:right="1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в складі пропозиції повинен надати:</w:t>
      </w:r>
    </w:p>
    <w:p w:rsidR="0017608E" w:rsidRDefault="0017608E" w:rsidP="0017608E">
      <w:pPr>
        <w:widowControl w:val="0"/>
        <w:tabs>
          <w:tab w:val="left" w:pos="993"/>
        </w:tabs>
        <w:autoSpaceDE w:val="0"/>
        <w:autoSpaceDN w:val="0"/>
        <w:spacing w:after="0" w:line="240" w:lineRule="auto"/>
        <w:ind w:left="-131" w:right="139"/>
        <w:jc w:val="both"/>
        <w:rPr>
          <w:rFonts w:ascii="Times New Roman" w:eastAsia="Times New Roman" w:hAnsi="Times New Roman"/>
          <w:sz w:val="24"/>
          <w:szCs w:val="24"/>
          <w:lang w:eastAsia="ru-RU"/>
        </w:rPr>
      </w:pPr>
    </w:p>
    <w:p w:rsidR="0017608E" w:rsidRDefault="0017608E" w:rsidP="0017608E">
      <w:pPr>
        <w:widowControl w:val="0"/>
        <w:numPr>
          <w:ilvl w:val="0"/>
          <w:numId w:val="1"/>
        </w:numPr>
        <w:tabs>
          <w:tab w:val="left" w:pos="284"/>
        </w:tabs>
        <w:autoSpaceDE w:val="0"/>
        <w:autoSpaceDN w:val="0"/>
        <w:spacing w:after="0" w:line="240" w:lineRule="auto"/>
        <w:ind w:right="1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Інформацію в довільній формі що товари/роботи/послуги, які пропонуються/виконуються  учасником передбачають виконання вимог п.2 ст. 23 Закону України «Про публічні закупівлі» від 25 грудня 2015 року № 922-VIII ((в редакції Закону України від 19 вересня </w:t>
      </w:r>
      <w:r>
        <w:rPr>
          <w:rFonts w:ascii="Times New Roman" w:eastAsia="Times New Roman" w:hAnsi="Times New Roman"/>
          <w:sz w:val="24"/>
          <w:szCs w:val="24"/>
          <w:lang w:eastAsia="ru-RU"/>
        </w:rPr>
        <w:lastRenderedPageBreak/>
        <w:t>2019 року № 114-ІХ із змінами).</w:t>
      </w:r>
    </w:p>
    <w:p w:rsidR="0017608E" w:rsidRDefault="0017608E" w:rsidP="0017608E">
      <w:pPr>
        <w:widowControl w:val="0"/>
        <w:numPr>
          <w:ilvl w:val="0"/>
          <w:numId w:val="1"/>
        </w:numPr>
        <w:tabs>
          <w:tab w:val="left" w:pos="284"/>
        </w:tabs>
        <w:autoSpaceDE w:val="0"/>
        <w:autoSpaceDN w:val="0"/>
        <w:spacing w:after="0" w:line="240" w:lineRule="auto"/>
        <w:ind w:right="1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17608E" w:rsidRPr="007B5402" w:rsidRDefault="0017608E" w:rsidP="0017608E">
      <w:pPr>
        <w:jc w:val="both"/>
        <w:rPr>
          <w:rFonts w:ascii="Times New Roman" w:hAnsi="Times New Roman"/>
        </w:rPr>
      </w:pPr>
    </w:p>
    <w:p w:rsidR="0017608E" w:rsidRPr="007B5402" w:rsidRDefault="0017608E" w:rsidP="0017608E">
      <w:pPr>
        <w:jc w:val="both"/>
        <w:rPr>
          <w:rFonts w:ascii="Times New Roman" w:hAnsi="Times New Roman"/>
        </w:rPr>
      </w:pPr>
    </w:p>
    <w:p w:rsidR="0017608E" w:rsidRPr="007B5402" w:rsidRDefault="0017608E" w:rsidP="007B5402">
      <w:pPr>
        <w:jc w:val="both"/>
        <w:rPr>
          <w:rFonts w:ascii="Times New Roman" w:hAnsi="Times New Roman"/>
        </w:rPr>
      </w:pPr>
    </w:p>
    <w:sectPr w:rsidR="0017608E" w:rsidRPr="007B5402" w:rsidSect="007B5402">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7DC9"/>
    <w:multiLevelType w:val="hybridMultilevel"/>
    <w:tmpl w:val="E178702A"/>
    <w:lvl w:ilvl="0" w:tplc="FB14C8FC">
      <w:start w:val="1"/>
      <w:numFmt w:val="decimal"/>
      <w:lvlText w:val="%1."/>
      <w:lvlJc w:val="left"/>
      <w:pPr>
        <w:ind w:left="229" w:hanging="360"/>
      </w:pPr>
    </w:lvl>
    <w:lvl w:ilvl="1" w:tplc="04220019">
      <w:start w:val="1"/>
      <w:numFmt w:val="lowerLetter"/>
      <w:lvlText w:val="%2."/>
      <w:lvlJc w:val="left"/>
      <w:pPr>
        <w:ind w:left="949" w:hanging="360"/>
      </w:pPr>
    </w:lvl>
    <w:lvl w:ilvl="2" w:tplc="0422001B">
      <w:start w:val="1"/>
      <w:numFmt w:val="lowerRoman"/>
      <w:lvlText w:val="%3."/>
      <w:lvlJc w:val="right"/>
      <w:pPr>
        <w:ind w:left="1669" w:hanging="180"/>
      </w:pPr>
    </w:lvl>
    <w:lvl w:ilvl="3" w:tplc="0422000F">
      <w:start w:val="1"/>
      <w:numFmt w:val="decimal"/>
      <w:lvlText w:val="%4."/>
      <w:lvlJc w:val="left"/>
      <w:pPr>
        <w:ind w:left="2389" w:hanging="360"/>
      </w:pPr>
    </w:lvl>
    <w:lvl w:ilvl="4" w:tplc="04220019">
      <w:start w:val="1"/>
      <w:numFmt w:val="lowerLetter"/>
      <w:lvlText w:val="%5."/>
      <w:lvlJc w:val="left"/>
      <w:pPr>
        <w:ind w:left="3109" w:hanging="360"/>
      </w:pPr>
    </w:lvl>
    <w:lvl w:ilvl="5" w:tplc="0422001B">
      <w:start w:val="1"/>
      <w:numFmt w:val="lowerRoman"/>
      <w:lvlText w:val="%6."/>
      <w:lvlJc w:val="right"/>
      <w:pPr>
        <w:ind w:left="3829" w:hanging="180"/>
      </w:pPr>
    </w:lvl>
    <w:lvl w:ilvl="6" w:tplc="0422000F">
      <w:start w:val="1"/>
      <w:numFmt w:val="decimal"/>
      <w:lvlText w:val="%7."/>
      <w:lvlJc w:val="left"/>
      <w:pPr>
        <w:ind w:left="4549" w:hanging="360"/>
      </w:pPr>
    </w:lvl>
    <w:lvl w:ilvl="7" w:tplc="04220019">
      <w:start w:val="1"/>
      <w:numFmt w:val="lowerLetter"/>
      <w:lvlText w:val="%8."/>
      <w:lvlJc w:val="left"/>
      <w:pPr>
        <w:ind w:left="5269" w:hanging="360"/>
      </w:pPr>
    </w:lvl>
    <w:lvl w:ilvl="8" w:tplc="0422001B">
      <w:start w:val="1"/>
      <w:numFmt w:val="lowerRoman"/>
      <w:lvlText w:val="%9."/>
      <w:lvlJc w:val="right"/>
      <w:pPr>
        <w:ind w:left="59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0C"/>
    <w:rsid w:val="00111BB6"/>
    <w:rsid w:val="0017608E"/>
    <w:rsid w:val="001F1B0C"/>
    <w:rsid w:val="002C190C"/>
    <w:rsid w:val="003252D2"/>
    <w:rsid w:val="003C3EAE"/>
    <w:rsid w:val="003F4F43"/>
    <w:rsid w:val="0055616F"/>
    <w:rsid w:val="005B2F0D"/>
    <w:rsid w:val="00667557"/>
    <w:rsid w:val="006C2BAE"/>
    <w:rsid w:val="007B080B"/>
    <w:rsid w:val="007B5402"/>
    <w:rsid w:val="007E50C4"/>
    <w:rsid w:val="008056E4"/>
    <w:rsid w:val="0088478A"/>
    <w:rsid w:val="00897302"/>
    <w:rsid w:val="008E17B0"/>
    <w:rsid w:val="00A97467"/>
    <w:rsid w:val="00AE192D"/>
    <w:rsid w:val="00B647AB"/>
    <w:rsid w:val="00BC2457"/>
    <w:rsid w:val="00C81468"/>
    <w:rsid w:val="00D4127F"/>
    <w:rsid w:val="00ED6439"/>
    <w:rsid w:val="00F506C8"/>
    <w:rsid w:val="00F7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2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AE192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AE192D"/>
    <w:rPr>
      <w:rFonts w:ascii="Times New Roman" w:eastAsia="Times New Roman" w:hAnsi="Times New Roman" w:cs="Times New Roman"/>
      <w:sz w:val="24"/>
      <w:szCs w:val="24"/>
      <w:lang w:eastAsia="ru-RU"/>
    </w:rPr>
  </w:style>
  <w:style w:type="paragraph" w:styleId="a5">
    <w:name w:val="No Spacing"/>
    <w:link w:val="a6"/>
    <w:uiPriority w:val="99"/>
    <w:qFormat/>
    <w:rsid w:val="00AE192D"/>
    <w:rPr>
      <w:rFonts w:ascii="Calibri" w:eastAsia="Calibri" w:hAnsi="Calibri" w:cs="Times New Roman"/>
    </w:rPr>
  </w:style>
  <w:style w:type="character" w:customStyle="1" w:styleId="a6">
    <w:name w:val="Без интервала Знак"/>
    <w:link w:val="a5"/>
    <w:uiPriority w:val="99"/>
    <w:locked/>
    <w:rsid w:val="00AE192D"/>
    <w:rPr>
      <w:rFonts w:ascii="Calibri" w:eastAsia="Calibri" w:hAnsi="Calibri" w:cs="Times New Roman"/>
    </w:rPr>
  </w:style>
  <w:style w:type="paragraph" w:styleId="HTML">
    <w:name w:val="HTML Preformatted"/>
    <w:basedOn w:val="a"/>
    <w:link w:val="HTML0"/>
    <w:rsid w:val="00AE192D"/>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AE192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2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AE192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AE192D"/>
    <w:rPr>
      <w:rFonts w:ascii="Times New Roman" w:eastAsia="Times New Roman" w:hAnsi="Times New Roman" w:cs="Times New Roman"/>
      <w:sz w:val="24"/>
      <w:szCs w:val="24"/>
      <w:lang w:eastAsia="ru-RU"/>
    </w:rPr>
  </w:style>
  <w:style w:type="paragraph" w:styleId="a5">
    <w:name w:val="No Spacing"/>
    <w:link w:val="a6"/>
    <w:uiPriority w:val="99"/>
    <w:qFormat/>
    <w:rsid w:val="00AE192D"/>
    <w:rPr>
      <w:rFonts w:ascii="Calibri" w:eastAsia="Calibri" w:hAnsi="Calibri" w:cs="Times New Roman"/>
    </w:rPr>
  </w:style>
  <w:style w:type="character" w:customStyle="1" w:styleId="a6">
    <w:name w:val="Без интервала Знак"/>
    <w:link w:val="a5"/>
    <w:uiPriority w:val="99"/>
    <w:locked/>
    <w:rsid w:val="00AE192D"/>
    <w:rPr>
      <w:rFonts w:ascii="Calibri" w:eastAsia="Calibri" w:hAnsi="Calibri" w:cs="Times New Roman"/>
    </w:rPr>
  </w:style>
  <w:style w:type="paragraph" w:styleId="HTML">
    <w:name w:val="HTML Preformatted"/>
    <w:basedOn w:val="a"/>
    <w:link w:val="HTML0"/>
    <w:rsid w:val="00AE192D"/>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AE192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V.Rebryk</dc:creator>
  <cp:keywords/>
  <dc:description/>
  <cp:lastModifiedBy>V.Rebryk</cp:lastModifiedBy>
  <cp:revision>18</cp:revision>
  <cp:lastPrinted>2022-07-29T12:20:00Z</cp:lastPrinted>
  <dcterms:created xsi:type="dcterms:W3CDTF">2022-07-19T07:28:00Z</dcterms:created>
  <dcterms:modified xsi:type="dcterms:W3CDTF">2022-10-03T13:31:00Z</dcterms:modified>
</cp:coreProperties>
</file>