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CA13CE">
        <w:rPr>
          <w:rFonts w:ascii="Times New Roman" w:hAnsi="Times New Roman" w:cs="Times New Roman"/>
          <w:color w:val="000000"/>
          <w:sz w:val="24"/>
        </w:rPr>
        <w:t>1</w:t>
      </w:r>
      <w:r w:rsidR="00667E0A">
        <w:rPr>
          <w:rFonts w:ascii="Times New Roman" w:hAnsi="Times New Roman" w:cs="Times New Roman"/>
          <w:color w:val="000000"/>
          <w:sz w:val="24"/>
        </w:rPr>
        <w:t>2</w:t>
      </w:r>
      <w:r w:rsidRPr="009417B3">
        <w:rPr>
          <w:rFonts w:ascii="Times New Roman" w:hAnsi="Times New Roman" w:cs="Times New Roman"/>
          <w:color w:val="000000"/>
          <w:sz w:val="24"/>
        </w:rPr>
        <w:t>»</w:t>
      </w:r>
      <w:r w:rsidR="00667E0A">
        <w:rPr>
          <w:rFonts w:ascii="Times New Roman" w:hAnsi="Times New Roman" w:cs="Times New Roman"/>
          <w:color w:val="000000"/>
          <w:sz w:val="24"/>
        </w:rPr>
        <w:t xml:space="preserve"> грудня</w:t>
      </w:r>
      <w:r w:rsidRPr="009417B3">
        <w:rPr>
          <w:rFonts w:ascii="Times New Roman" w:hAnsi="Times New Roman" w:cs="Times New Roman"/>
          <w:color w:val="000000"/>
          <w:sz w:val="24"/>
        </w:rPr>
        <w:t xml:space="preserve"> 2023 року 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B6243B" w:rsidRPr="00B05F5B" w:rsidRDefault="00B05F5B" w:rsidP="00B05F5B">
            <w:pPr>
              <w:jc w:val="center"/>
              <w:rPr>
                <w:rFonts w:ascii="Times New Roman" w:hAnsi="Times New Roman" w:cs="Times New Roman"/>
                <w:b/>
                <w:bCs/>
                <w:sz w:val="40"/>
                <w:szCs w:val="40"/>
                <w:u w:val="single"/>
              </w:rPr>
            </w:pPr>
            <w:r w:rsidRPr="00B05F5B">
              <w:rPr>
                <w:rFonts w:ascii="Times New Roman" w:hAnsi="Times New Roman" w:cs="Times New Roman"/>
                <w:b/>
                <w:color w:val="000000"/>
                <w:sz w:val="40"/>
                <w:szCs w:val="40"/>
              </w:rPr>
              <w:t>ДК 021:2015 код 09130000-9 Нафта і дистиляти Бензин А-95 (картки, талони)</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rPr>
          <w:rFonts w:ascii="Times New Roman" w:hAnsi="Times New Roman" w:cs="Times New Roman"/>
          <w:b/>
          <w:bCs/>
          <w:sz w:val="28"/>
          <w:szCs w:val="28"/>
        </w:rPr>
      </w:pPr>
    </w:p>
    <w:p w:rsidR="00CB75B6" w:rsidRPr="009417B3" w:rsidRDefault="00CB75B6"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2023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sidRPr="00A93C5C">
              <w:rPr>
                <w:rFonts w:ascii="Times New Roman" w:eastAsia="Times New Roman" w:hAnsi="Times New Roman" w:cs="Times New Roman"/>
                <w:sz w:val="24"/>
                <w:szCs w:val="24"/>
                <w:lang w:eastAsia="ru-RU"/>
              </w:rPr>
              <w:t>Бензин А-95 (картки, талони)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0D21D0" w:rsidRDefault="000D21D0" w:rsidP="000D21D0">
            <w:pPr>
              <w:pStyle w:val="a9"/>
              <w:rPr>
                <w:color w:val="000000"/>
              </w:rPr>
            </w:pPr>
            <w:r w:rsidRPr="000D21D0">
              <w:rPr>
                <w:color w:val="000000"/>
              </w:rPr>
              <w:t xml:space="preserve">Деталізований CPV код (у т. ч. для лотів) та його назва ДК 021:2015 09132200-5 Етильований бензин </w:t>
            </w:r>
          </w:p>
          <w:p w:rsidR="000D21D0" w:rsidRPr="000D21D0" w:rsidRDefault="000D21D0" w:rsidP="000D21D0">
            <w:pPr>
              <w:pStyle w:val="a9"/>
              <w:rPr>
                <w:color w:val="000000"/>
              </w:rPr>
            </w:pPr>
            <w:r w:rsidRPr="000D21D0">
              <w:rPr>
                <w:color w:val="000000"/>
              </w:rPr>
              <w:t>Основний CPV код (для визначення предмета закупівлі) та його назва</w:t>
            </w:r>
          </w:p>
          <w:p w:rsidR="00CB2240" w:rsidRPr="000D21D0" w:rsidRDefault="000D21D0" w:rsidP="000D21D0">
            <w:pPr>
              <w:pStyle w:val="a9"/>
              <w:rPr>
                <w:color w:val="000000"/>
              </w:rPr>
            </w:pPr>
            <w:r w:rsidRPr="000D21D0">
              <w:rPr>
                <w:color w:val="000000"/>
              </w:rPr>
              <w:t>ДК 021:2015 код 09130000-9 Нафта і дистиляти, Бензин А-95 (картки, талони</w:t>
            </w:r>
            <w:r w:rsidR="00A93C5C">
              <w:rPr>
                <w:color w:val="000000"/>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0D21D0" w:rsidRDefault="000D21D0" w:rsidP="004E535A">
            <w:pPr>
              <w:pStyle w:val="2"/>
              <w:spacing w:line="240" w:lineRule="auto"/>
              <w:jc w:val="both"/>
              <w:rPr>
                <w:color w:val="000000"/>
              </w:rPr>
            </w:pPr>
            <w:r w:rsidRPr="000D21D0">
              <w:rPr>
                <w:color w:val="000000"/>
              </w:rPr>
              <w:t xml:space="preserve">Місце поставки: за </w:t>
            </w:r>
            <w:proofErr w:type="spellStart"/>
            <w:r w:rsidRPr="000D21D0">
              <w:rPr>
                <w:color w:val="000000"/>
              </w:rPr>
              <w:t>адресою</w:t>
            </w:r>
            <w:proofErr w:type="spellEnd"/>
            <w:r w:rsidRPr="000D21D0">
              <w:rPr>
                <w:color w:val="000000"/>
              </w:rPr>
              <w:t xml:space="preserve"> Замовника (АЗС постачальника ) </w:t>
            </w:r>
          </w:p>
          <w:p w:rsidR="000D21D0" w:rsidRPr="000D21D0" w:rsidRDefault="000D21D0" w:rsidP="004E535A">
            <w:pPr>
              <w:pStyle w:val="2"/>
              <w:spacing w:line="240" w:lineRule="auto"/>
              <w:jc w:val="both"/>
              <w:rPr>
                <w:color w:val="000000"/>
              </w:rPr>
            </w:pPr>
            <w:r w:rsidRPr="000D21D0">
              <w:rPr>
                <w:color w:val="000000"/>
              </w:rPr>
              <w:t xml:space="preserve">кількість: Бензин А-95 (картки, талони) – </w:t>
            </w:r>
            <w:r w:rsidR="000F6B0B">
              <w:rPr>
                <w:color w:val="000000"/>
                <w:lang w:val="uk-UA"/>
              </w:rPr>
              <w:t>6</w:t>
            </w:r>
            <w:bookmarkStart w:id="0" w:name="_GoBack"/>
            <w:bookmarkEnd w:id="0"/>
            <w:r w:rsidR="00A93C5C">
              <w:rPr>
                <w:color w:val="000000"/>
                <w:lang w:val="uk-UA"/>
              </w:rPr>
              <w:t>000</w:t>
            </w:r>
            <w:r w:rsidRPr="00422995">
              <w:rPr>
                <w:color w:val="000000"/>
              </w:rPr>
              <w:t xml:space="preserve"> л. (в талонах номіналом не більше </w:t>
            </w:r>
            <w:r w:rsidR="00422995" w:rsidRPr="00422995">
              <w:rPr>
                <w:color w:val="000000"/>
              </w:rPr>
              <w:t>10</w:t>
            </w:r>
            <w:r w:rsidR="00A93C5C">
              <w:rPr>
                <w:color w:val="000000"/>
                <w:lang w:val="uk-UA"/>
              </w:rPr>
              <w:t>л., 15</w:t>
            </w:r>
            <w:r w:rsidRPr="00422995">
              <w:rPr>
                <w:color w:val="000000"/>
              </w:rPr>
              <w:t xml:space="preserve"> л)</w:t>
            </w:r>
          </w:p>
          <w:p w:rsidR="00BD666F" w:rsidRPr="00AD700F" w:rsidRDefault="00BD666F" w:rsidP="004E535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 xml:space="preserve">разі коли оприлюднення в електронній системі </w:t>
            </w:r>
            <w:proofErr w:type="spellStart"/>
            <w:r w:rsidRPr="00DC04F7">
              <w:rPr>
                <w:rFonts w:ascii="Times New Roman" w:hAnsi="Times New Roman"/>
                <w:bCs/>
                <w:lang w:eastAsia="en-US"/>
              </w:rPr>
              <w:t>закупівель</w:t>
            </w:r>
            <w:proofErr w:type="spellEnd"/>
            <w:r w:rsidRPr="00DC04F7">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2023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00A93C5C">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w:t>
            </w:r>
            <w:r w:rsidRPr="00AD700F">
              <w:rPr>
                <w:rFonts w:ascii="Times New Roman" w:eastAsia="Times New Roman" w:hAnsi="Times New Roman" w:cs="Times New Roman"/>
                <w:sz w:val="24"/>
                <w:szCs w:val="24"/>
                <w:lang w:eastAsia="ru-RU"/>
              </w:rPr>
              <w:lastRenderedPageBreak/>
              <w:t xml:space="preserve">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AD700F" w:rsidRDefault="0085577D" w:rsidP="0085577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85577D" w:rsidRPr="0085577D">
              <w:rPr>
                <w:rFonts w:ascii="Times New Roman" w:eastAsia="Times New Roman" w:hAnsi="Times New Roman" w:cs="Times New Roman"/>
                <w:b/>
                <w:sz w:val="24"/>
                <w:szCs w:val="24"/>
                <w:lang w:eastAsia="ru-RU"/>
              </w:rPr>
              <w:t>120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11) </w:t>
            </w:r>
            <w:r w:rsidR="00F106FE" w:rsidRPr="00F106FE">
              <w:rPr>
                <w:rFonts w:ascii="Times New Roman" w:eastAsia="Times New Roman" w:hAnsi="Times New Roman" w:cs="Times New Roman"/>
                <w:sz w:val="24"/>
                <w:szCs w:val="24"/>
              </w:rPr>
              <w:t xml:space="preserve">учасник процедури закупівлі або кінцевий </w:t>
            </w:r>
            <w:proofErr w:type="spellStart"/>
            <w:r w:rsidR="00F106FE" w:rsidRPr="00F106FE">
              <w:rPr>
                <w:rFonts w:ascii="Times New Roman" w:eastAsia="Times New Roman" w:hAnsi="Times New Roman" w:cs="Times New Roman"/>
                <w:sz w:val="24"/>
                <w:szCs w:val="24"/>
              </w:rPr>
              <w:t>бенефіціарний</w:t>
            </w:r>
            <w:proofErr w:type="spellEnd"/>
            <w:r w:rsidR="00F106FE" w:rsidRPr="00F106F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106FE" w:rsidRPr="00F106FE">
              <w:rPr>
                <w:rFonts w:ascii="Times New Roman" w:eastAsia="Times New Roman" w:hAnsi="Times New Roman" w:cs="Times New Roman"/>
                <w:sz w:val="24"/>
                <w:szCs w:val="24"/>
              </w:rPr>
              <w:t>закупівель</w:t>
            </w:r>
            <w:proofErr w:type="spellEnd"/>
            <w:r w:rsidR="00F106FE" w:rsidRPr="00F106F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w:t>
            </w:r>
            <w:r w:rsidRPr="00DC04F7">
              <w:rPr>
                <w:rFonts w:ascii="Times New Roman" w:eastAsia="Times New Roman" w:hAnsi="Times New Roman" w:cs="Times New Roman"/>
                <w:sz w:val="24"/>
                <w:szCs w:val="24"/>
              </w:rPr>
              <w:lastRenderedPageBreak/>
              <w:t>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w:t>
            </w:r>
            <w:r w:rsidRPr="00AD700F">
              <w:rPr>
                <w:rFonts w:ascii="Times New Roman" w:hAnsi="Times New Roman" w:cs="Times New Roman"/>
                <w:sz w:val="24"/>
                <w:szCs w:val="24"/>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7E6B20">
              <w:rPr>
                <w:rFonts w:ascii="Times New Roman" w:eastAsia="Times New Roman" w:hAnsi="Times New Roman" w:cs="Times New Roman"/>
                <w:sz w:val="24"/>
                <w:szCs w:val="24"/>
              </w:rPr>
              <w:t>2</w:t>
            </w:r>
            <w:r w:rsidR="00667E0A">
              <w:rPr>
                <w:rFonts w:ascii="Times New Roman" w:eastAsia="Times New Roman" w:hAnsi="Times New Roman" w:cs="Times New Roman"/>
                <w:sz w:val="24"/>
                <w:szCs w:val="24"/>
              </w:rPr>
              <w:t>0</w:t>
            </w:r>
            <w:r w:rsidR="00FE0F35" w:rsidRPr="00422995">
              <w:rPr>
                <w:rFonts w:ascii="Times New Roman" w:eastAsia="Times New Roman" w:hAnsi="Times New Roman" w:cs="Times New Roman"/>
                <w:sz w:val="24"/>
                <w:szCs w:val="24"/>
              </w:rPr>
              <w:t>.</w:t>
            </w:r>
            <w:r w:rsidR="00934264">
              <w:rPr>
                <w:rFonts w:ascii="Times New Roman" w:eastAsia="Times New Roman" w:hAnsi="Times New Roman" w:cs="Times New Roman"/>
                <w:sz w:val="24"/>
                <w:szCs w:val="24"/>
              </w:rPr>
              <w:t>1</w:t>
            </w:r>
            <w:r w:rsidR="00667E0A">
              <w:rPr>
                <w:rFonts w:ascii="Times New Roman" w:eastAsia="Times New Roman" w:hAnsi="Times New Roman" w:cs="Times New Roman"/>
                <w:sz w:val="24"/>
                <w:szCs w:val="24"/>
              </w:rPr>
              <w:t>2</w:t>
            </w:r>
            <w:r w:rsidRPr="00422995">
              <w:rPr>
                <w:rFonts w:ascii="Times New Roman" w:eastAsia="Times New Roman" w:hAnsi="Times New Roman" w:cs="Times New Roman"/>
                <w:sz w:val="24"/>
                <w:szCs w:val="24"/>
              </w:rPr>
              <w:t>.2023</w:t>
            </w:r>
            <w:r w:rsidRPr="00592C5B">
              <w:rPr>
                <w:rFonts w:ascii="Times New Roman" w:eastAsia="Times New Roman" w:hAnsi="Times New Roman" w:cs="Times New Roman"/>
                <w:sz w:val="24"/>
                <w:szCs w:val="24"/>
              </w:rPr>
              <w:t xml:space="preserve"> року</w:t>
            </w:r>
            <w:r w:rsidR="00C162E0">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C162E0">
              <w:rPr>
                <w:rFonts w:ascii="Times New Roman" w:eastAsia="Times New Roman" w:hAnsi="Times New Roman" w:cs="Times New Roman"/>
                <w:b/>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Default="00C162E0" w:rsidP="00C162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162E0">
              <w:rPr>
                <w:rFonts w:ascii="Times New Roman" w:eastAsia="Times New Roman" w:hAnsi="Times New Roman" w:cs="Times New Roman"/>
                <w:b/>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w:t>
            </w:r>
            <w:r w:rsidRPr="00DC04F7">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w:t>
            </w:r>
            <w:r w:rsidRPr="00DC04F7">
              <w:rPr>
                <w:rFonts w:ascii="Times New Roman" w:eastAsia="Times New Roman" w:hAnsi="Times New Roman" w:cs="Times New Roman"/>
                <w:color w:val="000000"/>
                <w:sz w:val="24"/>
                <w:szCs w:val="24"/>
              </w:rPr>
              <w:lastRenderedPageBreak/>
              <w:t xml:space="preserve">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 xml:space="preserve">-господарську/і санкцію/ї, передбачену/і пунктом 4 частини 1 статті 236 ГКУ, як </w:t>
            </w:r>
            <w:r w:rsidRPr="00DC04F7">
              <w:rPr>
                <w:color w:val="000000"/>
              </w:rPr>
              <w:lastRenderedPageBreak/>
              <w:t>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960ED">
              <w:rPr>
                <w:rFonts w:ascii="Times New Roman" w:eastAsia="Times New Roman" w:hAnsi="Times New Roman" w:cs="Times New Roman"/>
                <w:b/>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highlight w:val="white"/>
              </w:rPr>
              <w:lastRenderedPageBreak/>
              <w:t>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 xml:space="preserve">протягом </w:t>
            </w:r>
            <w:r w:rsidRPr="00DC04F7">
              <w:rPr>
                <w:rFonts w:ascii="Times New Roman" w:eastAsia="Times New Roman" w:hAnsi="Times New Roman" w:cs="Times New Roman"/>
                <w:b/>
                <w:i/>
                <w:sz w:val="24"/>
                <w:szCs w:val="24"/>
              </w:rPr>
              <w:lastRenderedPageBreak/>
              <w:t>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w:t>
            </w:r>
            <w:r w:rsidRPr="00DC04F7">
              <w:rPr>
                <w:rFonts w:ascii="Times New Roman" w:eastAsia="Times New Roman" w:hAnsi="Times New Roman" w:cs="Times New Roman"/>
                <w:color w:val="000000"/>
                <w:sz w:val="24"/>
                <w:szCs w:val="24"/>
              </w:rPr>
              <w:lastRenderedPageBreak/>
              <w:t xml:space="preserve">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0ED" w:rsidRDefault="00F960ED" w:rsidP="00F960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C3D56"/>
    <w:rsid w:val="000C7DCA"/>
    <w:rsid w:val="000D21D0"/>
    <w:rsid w:val="000F6B0B"/>
    <w:rsid w:val="00142242"/>
    <w:rsid w:val="00144F8C"/>
    <w:rsid w:val="002175D1"/>
    <w:rsid w:val="0024289E"/>
    <w:rsid w:val="002A3364"/>
    <w:rsid w:val="002D0BE4"/>
    <w:rsid w:val="00313348"/>
    <w:rsid w:val="00361C32"/>
    <w:rsid w:val="003E73A6"/>
    <w:rsid w:val="00407EFA"/>
    <w:rsid w:val="00411AEB"/>
    <w:rsid w:val="00422995"/>
    <w:rsid w:val="004657B5"/>
    <w:rsid w:val="004672DA"/>
    <w:rsid w:val="004B7828"/>
    <w:rsid w:val="004E535A"/>
    <w:rsid w:val="005261E0"/>
    <w:rsid w:val="00551528"/>
    <w:rsid w:val="005537FF"/>
    <w:rsid w:val="00575B52"/>
    <w:rsid w:val="00585D49"/>
    <w:rsid w:val="00592C5B"/>
    <w:rsid w:val="005C6187"/>
    <w:rsid w:val="006222F3"/>
    <w:rsid w:val="00632692"/>
    <w:rsid w:val="00655727"/>
    <w:rsid w:val="00667E0A"/>
    <w:rsid w:val="00670F4F"/>
    <w:rsid w:val="006B5ADD"/>
    <w:rsid w:val="0073513C"/>
    <w:rsid w:val="0076466C"/>
    <w:rsid w:val="00776139"/>
    <w:rsid w:val="007B4095"/>
    <w:rsid w:val="007E6B20"/>
    <w:rsid w:val="008004DF"/>
    <w:rsid w:val="00807D57"/>
    <w:rsid w:val="00824C99"/>
    <w:rsid w:val="0085577D"/>
    <w:rsid w:val="00872966"/>
    <w:rsid w:val="008C679F"/>
    <w:rsid w:val="008D61FE"/>
    <w:rsid w:val="009244B6"/>
    <w:rsid w:val="00934264"/>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13CE"/>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106FE"/>
    <w:rsid w:val="00F960ED"/>
    <w:rsid w:val="00FA049E"/>
    <w:rsid w:val="00FB3514"/>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3CC7"/>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38956</Words>
  <Characters>22206</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2023-06-13T10:56:00Z</dcterms:created>
  <dcterms:modified xsi:type="dcterms:W3CDTF">2023-12-12T09:43:00Z</dcterms:modified>
</cp:coreProperties>
</file>