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4" w14:textId="77777777" w:rsidR="00365D9F" w:rsidRPr="002928F7" w:rsidRDefault="00365D9F" w:rsidP="007650FC">
      <w:pPr>
        <w:spacing w:after="0" w:line="240" w:lineRule="auto"/>
        <w:ind w:firstLine="720"/>
        <w:jc w:val="center"/>
        <w:rPr>
          <w:rFonts w:ascii="Times New Roman" w:eastAsia="Times New Roman" w:hAnsi="Times New Roman" w:cs="Times New Roman"/>
          <w:i/>
        </w:rPr>
      </w:pPr>
    </w:p>
    <w:p w14:paraId="00000005" w14:textId="78F94EB4" w:rsidR="00365D9F" w:rsidRPr="002928F7" w:rsidRDefault="002928F7" w:rsidP="007650FC">
      <w:pPr>
        <w:spacing w:after="0" w:line="240" w:lineRule="auto"/>
        <w:ind w:firstLine="720"/>
        <w:jc w:val="center"/>
        <w:rPr>
          <w:rFonts w:ascii="Times New Roman" w:eastAsia="Times New Roman" w:hAnsi="Times New Roman" w:cs="Times New Roman"/>
        </w:rPr>
      </w:pPr>
      <w:r w:rsidRPr="002928F7">
        <w:rPr>
          <w:rFonts w:ascii="Times New Roman" w:eastAsia="Times New Roman" w:hAnsi="Times New Roman" w:cs="Times New Roman"/>
          <w:b/>
        </w:rPr>
        <w:t>ОБҐРУНТУВАННЯ</w:t>
      </w:r>
    </w:p>
    <w:p w14:paraId="315B33F2" w14:textId="20897348" w:rsidR="007650FC" w:rsidRPr="002928F7" w:rsidRDefault="007650FC" w:rsidP="007650FC">
      <w:pPr>
        <w:spacing w:after="0" w:line="240" w:lineRule="auto"/>
        <w:ind w:firstLine="720"/>
        <w:jc w:val="center"/>
        <w:rPr>
          <w:rFonts w:ascii="Times New Roman" w:eastAsia="Times New Roman" w:hAnsi="Times New Roman" w:cs="Times New Roman"/>
        </w:rPr>
      </w:pPr>
      <w:r w:rsidRPr="002928F7">
        <w:rPr>
          <w:rFonts w:ascii="Times New Roman" w:eastAsia="Times New Roman" w:hAnsi="Times New Roman" w:cs="Times New Roman"/>
        </w:rPr>
        <w:t>по закупівлі електричної енергії (універсальна послуга)</w:t>
      </w:r>
    </w:p>
    <w:p w14:paraId="160541AF" w14:textId="46CDB5D2" w:rsidR="007650FC" w:rsidRPr="002928F7" w:rsidRDefault="007650FC" w:rsidP="007650FC">
      <w:pPr>
        <w:spacing w:after="0" w:line="240" w:lineRule="auto"/>
        <w:ind w:firstLine="720"/>
        <w:jc w:val="center"/>
        <w:rPr>
          <w:rFonts w:ascii="Times New Roman" w:eastAsia="Times New Roman" w:hAnsi="Times New Roman" w:cs="Times New Roman"/>
        </w:rPr>
      </w:pPr>
      <w:r w:rsidRPr="002928F7">
        <w:rPr>
          <w:rFonts w:ascii="Times New Roman" w:eastAsia="Times New Roman" w:hAnsi="Times New Roman" w:cs="Times New Roman"/>
        </w:rPr>
        <w:t>за кодом ДК 021:2015 09310000-5 Електрична енергія для потреб мешканців гуртожитку</w:t>
      </w:r>
    </w:p>
    <w:p w14:paraId="5D283528" w14:textId="67C9096F" w:rsidR="007650FC" w:rsidRPr="002928F7" w:rsidRDefault="007650FC" w:rsidP="007650FC">
      <w:pPr>
        <w:spacing w:after="0" w:line="240" w:lineRule="auto"/>
        <w:ind w:firstLine="720"/>
        <w:jc w:val="center"/>
        <w:rPr>
          <w:rFonts w:ascii="Times New Roman" w:eastAsia="Times New Roman" w:hAnsi="Times New Roman" w:cs="Times New Roman"/>
        </w:rPr>
      </w:pPr>
      <w:r w:rsidRPr="002928F7">
        <w:rPr>
          <w:rFonts w:ascii="Times New Roman" w:eastAsia="Times New Roman" w:hAnsi="Times New Roman" w:cs="Times New Roman"/>
        </w:rPr>
        <w:t>Комунальне підприємство «Наше місто» Запорізької міської ради</w:t>
      </w:r>
    </w:p>
    <w:p w14:paraId="00000006" w14:textId="688F5120" w:rsidR="00365D9F" w:rsidRPr="002928F7" w:rsidRDefault="002928F7">
      <w:pPr>
        <w:spacing w:after="280" w:line="240" w:lineRule="auto"/>
        <w:jc w:val="center"/>
        <w:rPr>
          <w:rFonts w:ascii="Times New Roman" w:eastAsia="Times New Roman" w:hAnsi="Times New Roman" w:cs="Times New Roman"/>
          <w:u w:val="single"/>
        </w:rPr>
      </w:pPr>
      <w:r w:rsidRPr="002928F7">
        <w:rPr>
          <w:rFonts w:ascii="Times New Roman" w:eastAsia="Times New Roman" w:hAnsi="Times New Roman" w:cs="Times New Roman"/>
          <w:b/>
        </w:rPr>
        <w:t xml:space="preserve"> </w:t>
      </w:r>
    </w:p>
    <w:p w14:paraId="00000011" w14:textId="7AA0839D" w:rsidR="00365D9F" w:rsidRPr="002928F7" w:rsidRDefault="002928F7">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color w:val="000000"/>
        </w:rPr>
      </w:pPr>
      <w:r w:rsidRPr="002928F7">
        <w:rPr>
          <w:rFonts w:ascii="Times New Roman" w:eastAsia="Times New Roman" w:hAnsi="Times New Roman" w:cs="Times New Roman"/>
          <w:color w:val="000000"/>
        </w:rPr>
        <w:t>Відповідно д</w:t>
      </w:r>
      <w:r w:rsidR="007650FC" w:rsidRPr="002928F7">
        <w:rPr>
          <w:rFonts w:ascii="Times New Roman" w:eastAsia="Times New Roman" w:hAnsi="Times New Roman" w:cs="Times New Roman"/>
          <w:color w:val="000000"/>
        </w:rPr>
        <w:t xml:space="preserve">о статті 64 Конституції України, </w:t>
      </w:r>
      <w:r w:rsidRPr="002928F7">
        <w:rPr>
          <w:rFonts w:ascii="Times New Roman" w:eastAsia="Times New Roman" w:hAnsi="Times New Roman" w:cs="Times New Roman"/>
          <w:color w:val="000000"/>
        </w:rPr>
        <w:t xml:space="preserve">Указу </w:t>
      </w:r>
      <w:r w:rsidR="007650FC" w:rsidRPr="002928F7">
        <w:rPr>
          <w:rFonts w:ascii="Times New Roman" w:eastAsia="Times New Roman" w:hAnsi="Times New Roman" w:cs="Times New Roman"/>
          <w:color w:val="000000"/>
        </w:rPr>
        <w:t xml:space="preserve">Президента України від 24.02.2022 </w:t>
      </w:r>
      <w:r w:rsidRPr="002928F7">
        <w:rPr>
          <w:rFonts w:ascii="Times New Roman" w:eastAsia="Times New Roman" w:hAnsi="Times New Roman" w:cs="Times New Roman"/>
          <w:color w:val="000000"/>
        </w:rPr>
        <w:t>№ 64</w:t>
      </w:r>
      <w:r w:rsidR="007650FC" w:rsidRPr="002928F7">
        <w:rPr>
          <w:rFonts w:ascii="Times New Roman" w:eastAsia="Times New Roman" w:hAnsi="Times New Roman" w:cs="Times New Roman"/>
          <w:color w:val="000000"/>
        </w:rPr>
        <w:t>/2022</w:t>
      </w:r>
      <w:r w:rsidRPr="002928F7">
        <w:rPr>
          <w:rFonts w:ascii="Times New Roman" w:eastAsia="Times New Roman" w:hAnsi="Times New Roman" w:cs="Times New Roman"/>
          <w:color w:val="000000"/>
        </w:rPr>
        <w:t xml:space="preserve"> </w:t>
      </w:r>
      <w:r w:rsidR="007650FC" w:rsidRPr="002928F7">
        <w:rPr>
          <w:rFonts w:ascii="Times New Roman" w:eastAsia="Times New Roman" w:hAnsi="Times New Roman" w:cs="Times New Roman"/>
          <w:color w:val="000000"/>
        </w:rPr>
        <w:t xml:space="preserve">«Про введення воєнного стану в Україні» (зі змінами) та Указу Президента України від 23.02.2022 №63/2022 «Про введення надзвичайного стану в окремих регіонах України», Закону України «Про правовий режим воєнного стану», Закону України «Про Кабінет Міністрів України», керуючись </w:t>
      </w:r>
      <w:r w:rsidR="00AA2753" w:rsidRPr="002928F7">
        <w:rPr>
          <w:rFonts w:ascii="Times New Roman" w:eastAsia="Times New Roman" w:hAnsi="Times New Roman" w:cs="Times New Roman"/>
          <w:color w:val="000000"/>
        </w:rPr>
        <w:t>постановою Кабміну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00001A" w14:textId="77777777" w:rsidR="00365D9F" w:rsidRPr="002928F7" w:rsidRDefault="002928F7" w:rsidP="00433D5C">
      <w:pPr>
        <w:spacing w:after="0" w:line="240" w:lineRule="auto"/>
        <w:ind w:firstLine="708"/>
        <w:jc w:val="both"/>
        <w:rPr>
          <w:rFonts w:ascii="Times New Roman" w:eastAsia="Times New Roman" w:hAnsi="Times New Roman" w:cs="Times New Roman"/>
        </w:rPr>
      </w:pPr>
      <w:r w:rsidRPr="002928F7">
        <w:rPr>
          <w:rFonts w:ascii="Times New Roman" w:eastAsia="Times New Roman" w:hAnsi="Times New Roman" w:cs="Times New Roman"/>
        </w:rPr>
        <w:t>Положеннями Особливостей передбачено, що придбання замовниками товарів і послуг (крім послуг з поточного ремонту), ва</w:t>
      </w:r>
      <w:r w:rsidRPr="002928F7">
        <w:rPr>
          <w:rFonts w:ascii="Times New Roman" w:eastAsia="Times New Roman" w:hAnsi="Times New Roman" w:cs="Times New Roman"/>
        </w:rPr>
        <w:t xml:space="preserve">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proofErr w:type="spellStart"/>
      <w:r w:rsidRPr="002928F7">
        <w:rPr>
          <w:rFonts w:ascii="Times New Roman" w:eastAsia="Times New Roman" w:hAnsi="Times New Roman" w:cs="Times New Roman"/>
        </w:rPr>
        <w:t>млн</w:t>
      </w:r>
      <w:proofErr w:type="spellEnd"/>
      <w:r w:rsidRPr="002928F7">
        <w:rPr>
          <w:rFonts w:ascii="Times New Roman" w:eastAsia="Times New Roman" w:hAnsi="Times New Roman" w:cs="Times New Roman"/>
        </w:rPr>
        <w:t xml:space="preserve"> гривень, може здійснюватися без застосування відкритих торгів та/</w:t>
      </w:r>
      <w:r w:rsidRPr="002928F7">
        <w:rPr>
          <w:rFonts w:ascii="Times New Roman" w:eastAsia="Times New Roman" w:hAnsi="Times New Roman" w:cs="Times New Roman"/>
        </w:rPr>
        <w:t xml:space="preserve">або електронного каталогу для закупівлі товару у разі, коли </w:t>
      </w:r>
      <w:r w:rsidRPr="002928F7">
        <w:rPr>
          <w:rFonts w:ascii="Times New Roman" w:eastAsia="Times New Roman" w:hAnsi="Times New Roman" w:cs="Times New Roman"/>
          <w:b/>
        </w:rPr>
        <w:t>роботи, товари чи послуги можуть бути виконані, поставлені чи надані виключно певним суб’єктом господарювання у випадку укладення договору про закупівлю з постачальником «останньої надії» або з по</w:t>
      </w:r>
      <w:r w:rsidRPr="002928F7">
        <w:rPr>
          <w:rFonts w:ascii="Times New Roman" w:eastAsia="Times New Roman" w:hAnsi="Times New Roman" w:cs="Times New Roman"/>
          <w:b/>
        </w:rPr>
        <w:t>стачальником універсальної послуги на постачання електричної енергії або природного газу,</w:t>
      </w:r>
      <w:r w:rsidRPr="002928F7">
        <w:rPr>
          <w:rFonts w:ascii="Times New Roman" w:eastAsia="Times New Roman" w:hAnsi="Times New Roman" w:cs="Times New Roman"/>
        </w:rPr>
        <w:t xml:space="preserve"> тобто замовник застосовує виняток за Особливостями і укладає прямий договір.</w:t>
      </w:r>
      <w:r w:rsidRPr="002928F7">
        <w:rPr>
          <w:rFonts w:ascii="Times New Roman" w:eastAsia="Times New Roman" w:hAnsi="Times New Roman" w:cs="Times New Roman"/>
          <w:color w:val="000000"/>
        </w:rPr>
        <w:t xml:space="preserve"> </w:t>
      </w:r>
      <w:r w:rsidRPr="002928F7">
        <w:rPr>
          <w:rFonts w:ascii="Times New Roman" w:eastAsia="Times New Roman" w:hAnsi="Times New Roman" w:cs="Times New Roman"/>
        </w:rPr>
        <w:t>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w:t>
      </w:r>
      <w:r w:rsidRPr="002928F7">
        <w:rPr>
          <w:rFonts w:ascii="Times New Roman" w:eastAsia="Times New Roman" w:hAnsi="Times New Roman" w:cs="Times New Roman"/>
        </w:rPr>
        <w:t>еві та перехідні положення» Закону.</w:t>
      </w:r>
    </w:p>
    <w:p w14:paraId="3C43D0CE" w14:textId="490F104F" w:rsidR="00433D5C" w:rsidRPr="002928F7" w:rsidRDefault="00EC7624" w:rsidP="00433D5C">
      <w:pPr>
        <w:spacing w:after="0" w:line="240" w:lineRule="auto"/>
        <w:ind w:firstLine="708"/>
        <w:jc w:val="both"/>
        <w:rPr>
          <w:rFonts w:ascii="Times New Roman" w:eastAsia="Times New Roman" w:hAnsi="Times New Roman" w:cs="Times New Roman"/>
        </w:rPr>
      </w:pPr>
      <w:r w:rsidRPr="002928F7">
        <w:rPr>
          <w:rFonts w:ascii="Times New Roman" w:eastAsia="Times New Roman" w:hAnsi="Times New Roman" w:cs="Times New Roman"/>
        </w:rPr>
        <w:t xml:space="preserve">Відповідно до п.93 ч.1 ст. 1 Закону України «Про ринок електричної енергії», </w:t>
      </w:r>
      <w:r w:rsidRPr="002928F7">
        <w:rPr>
          <w:rFonts w:ascii="Times New Roman" w:eastAsia="Times New Roman" w:hAnsi="Times New Roman" w:cs="Times New Roman"/>
          <w:b/>
        </w:rPr>
        <w:t>універсальна послуга</w:t>
      </w:r>
      <w:r w:rsidR="005E3883" w:rsidRPr="002928F7">
        <w:rPr>
          <w:rFonts w:ascii="Times New Roman" w:eastAsia="Times New Roman" w:hAnsi="Times New Roman" w:cs="Times New Roman"/>
          <w:b/>
        </w:rPr>
        <w:t xml:space="preserve"> </w:t>
      </w:r>
      <w:r w:rsidRPr="002928F7">
        <w:rPr>
          <w:rFonts w:ascii="Times New Roman" w:eastAsia="Times New Roman" w:hAnsi="Times New Roman" w:cs="Times New Roman"/>
          <w:b/>
        </w:rPr>
        <w:t>–</w:t>
      </w:r>
      <w:r w:rsidRPr="002928F7">
        <w:rPr>
          <w:rFonts w:ascii="Times New Roman" w:eastAsia="Times New Roman" w:hAnsi="Times New Roman" w:cs="Times New Roman"/>
        </w:rPr>
        <w:t xml:space="preserve"> постачання електричної енергії побутовим та малим не побутовим споживачам, що гарантує їхні права бути забезпеченими електричною енергією визначеної якості на умовах, визначених відповідно до цього Закону, на всій території України.</w:t>
      </w:r>
    </w:p>
    <w:p w14:paraId="61F17F30" w14:textId="501D12BF" w:rsidR="005E3883" w:rsidRPr="002928F7" w:rsidRDefault="005E3883" w:rsidP="00433D5C">
      <w:pPr>
        <w:spacing w:after="0" w:line="240" w:lineRule="auto"/>
        <w:ind w:firstLine="708"/>
        <w:jc w:val="both"/>
        <w:rPr>
          <w:rFonts w:ascii="Times New Roman" w:eastAsia="Times New Roman" w:hAnsi="Times New Roman" w:cs="Times New Roman"/>
        </w:rPr>
      </w:pPr>
      <w:r w:rsidRPr="002928F7">
        <w:rPr>
          <w:rFonts w:ascii="Times New Roman" w:eastAsia="Times New Roman" w:hAnsi="Times New Roman" w:cs="Times New Roman"/>
        </w:rPr>
        <w:t xml:space="preserve">Відповідно до п. 42 ч. 1 ст. 1 Закону </w:t>
      </w:r>
      <w:r w:rsidRPr="002928F7">
        <w:rPr>
          <w:rFonts w:ascii="Times New Roman" w:eastAsia="Times New Roman" w:hAnsi="Times New Roman" w:cs="Times New Roman"/>
          <w:b/>
        </w:rPr>
        <w:t xml:space="preserve">малий </w:t>
      </w:r>
      <w:proofErr w:type="spellStart"/>
      <w:r w:rsidRPr="002928F7">
        <w:rPr>
          <w:rFonts w:ascii="Times New Roman" w:eastAsia="Times New Roman" w:hAnsi="Times New Roman" w:cs="Times New Roman"/>
          <w:b/>
        </w:rPr>
        <w:t>непобутовий</w:t>
      </w:r>
      <w:proofErr w:type="spellEnd"/>
      <w:r w:rsidRPr="002928F7">
        <w:rPr>
          <w:rFonts w:ascii="Times New Roman" w:eastAsia="Times New Roman" w:hAnsi="Times New Roman" w:cs="Times New Roman"/>
          <w:b/>
        </w:rPr>
        <w:t xml:space="preserve"> споживач</w:t>
      </w:r>
      <w:r w:rsidRPr="002928F7">
        <w:rPr>
          <w:rFonts w:ascii="Times New Roman" w:eastAsia="Times New Roman" w:hAnsi="Times New Roman" w:cs="Times New Roman"/>
        </w:rPr>
        <w:t xml:space="preserve">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w:t>
      </w:r>
    </w:p>
    <w:p w14:paraId="0664FDFC" w14:textId="6B7062CB" w:rsidR="005E3883" w:rsidRPr="002928F7" w:rsidRDefault="005E3883" w:rsidP="00433D5C">
      <w:pPr>
        <w:spacing w:after="0" w:line="240" w:lineRule="auto"/>
        <w:ind w:firstLine="708"/>
        <w:jc w:val="both"/>
        <w:rPr>
          <w:rFonts w:ascii="Times New Roman" w:eastAsia="Times New Roman" w:hAnsi="Times New Roman" w:cs="Times New Roman"/>
          <w:b/>
        </w:rPr>
      </w:pPr>
      <w:r w:rsidRPr="002928F7">
        <w:rPr>
          <w:rFonts w:ascii="Times New Roman" w:eastAsia="Times New Roman" w:hAnsi="Times New Roman" w:cs="Times New Roman"/>
        </w:rPr>
        <w:t xml:space="preserve">Електроустановки Замовника приєднані до електричних мереж з договірною потужністю </w:t>
      </w:r>
      <w:r w:rsidRPr="002928F7">
        <w:rPr>
          <w:rFonts w:ascii="Times New Roman" w:eastAsia="Times New Roman" w:hAnsi="Times New Roman" w:cs="Times New Roman"/>
          <w:b/>
        </w:rPr>
        <w:t>до 50 кВт.</w:t>
      </w:r>
    </w:p>
    <w:p w14:paraId="518AF311" w14:textId="6637A9D6" w:rsidR="005E3883" w:rsidRPr="002928F7" w:rsidRDefault="008E7273" w:rsidP="00433D5C">
      <w:pPr>
        <w:spacing w:after="0" w:line="240" w:lineRule="auto"/>
        <w:ind w:firstLine="708"/>
        <w:jc w:val="both"/>
        <w:rPr>
          <w:rFonts w:ascii="Times New Roman" w:eastAsia="Times New Roman" w:hAnsi="Times New Roman" w:cs="Times New Roman"/>
        </w:rPr>
      </w:pPr>
      <w:r w:rsidRPr="002928F7">
        <w:rPr>
          <w:rFonts w:ascii="Times New Roman" w:eastAsia="Times New Roman" w:hAnsi="Times New Roman" w:cs="Times New Roman"/>
        </w:rPr>
        <w:t>Закупівля електричної енергії саме на умовах універсальної послуги повністю забезпечує дотримання основних принципів проведення публічних закупівель, визначених  ст. 5 Закону України «П</w:t>
      </w:r>
      <w:r w:rsidR="001B618A" w:rsidRPr="002928F7">
        <w:rPr>
          <w:rFonts w:ascii="Times New Roman" w:eastAsia="Times New Roman" w:hAnsi="Times New Roman" w:cs="Times New Roman"/>
        </w:rPr>
        <w:t>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14:paraId="472B19B2" w14:textId="3A87476B" w:rsidR="0005168D" w:rsidRPr="002928F7" w:rsidRDefault="0005168D" w:rsidP="00433D5C">
      <w:pPr>
        <w:spacing w:after="0" w:line="240" w:lineRule="auto"/>
        <w:ind w:firstLine="708"/>
        <w:jc w:val="both"/>
        <w:rPr>
          <w:rFonts w:ascii="Times New Roman" w:eastAsia="Times New Roman" w:hAnsi="Times New Roman" w:cs="Times New Roman"/>
        </w:rPr>
      </w:pPr>
      <w:r w:rsidRPr="002928F7">
        <w:rPr>
          <w:rFonts w:ascii="Times New Roman" w:eastAsia="Times New Roman" w:hAnsi="Times New Roman" w:cs="Times New Roman"/>
        </w:rPr>
        <w:t>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14:paraId="60A1CECC" w14:textId="245AEF50" w:rsidR="0005168D" w:rsidRPr="002928F7" w:rsidRDefault="0005168D" w:rsidP="00433D5C">
      <w:pPr>
        <w:spacing w:after="0" w:line="240" w:lineRule="auto"/>
        <w:ind w:firstLine="708"/>
        <w:jc w:val="both"/>
        <w:rPr>
          <w:rFonts w:ascii="Times New Roman" w:eastAsia="Times New Roman" w:hAnsi="Times New Roman" w:cs="Times New Roman"/>
        </w:rPr>
      </w:pPr>
      <w:r w:rsidRPr="002928F7">
        <w:rPr>
          <w:rFonts w:ascii="Times New Roman" w:eastAsia="Times New Roman" w:hAnsi="Times New Roman" w:cs="Times New Roman"/>
        </w:rPr>
        <w:t xml:space="preserve">Відповідно до частини 3 статті 63 Закону </w:t>
      </w:r>
      <w:r w:rsidR="00AA42FC" w:rsidRPr="002928F7">
        <w:rPr>
          <w:rFonts w:ascii="Times New Roman" w:eastAsia="Times New Roman" w:hAnsi="Times New Roman" w:cs="Times New Roman"/>
        </w:rPr>
        <w:t>постачальник надає універсальні послуги за економічно обґрунтованими, прозорими та недискримінаційними цінами, що формуються ним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w:t>
      </w:r>
      <w:r w:rsidR="003F3D80" w:rsidRPr="002928F7">
        <w:rPr>
          <w:rFonts w:ascii="Times New Roman" w:eastAsia="Times New Roman" w:hAnsi="Times New Roman" w:cs="Times New Roman"/>
        </w:rPr>
        <w:t>.</w:t>
      </w:r>
    </w:p>
    <w:p w14:paraId="4F9BA900" w14:textId="1C29BDB1" w:rsidR="003F3D80" w:rsidRPr="002928F7" w:rsidRDefault="003F3D80" w:rsidP="00433D5C">
      <w:pPr>
        <w:spacing w:after="0" w:line="240" w:lineRule="auto"/>
        <w:ind w:firstLine="708"/>
        <w:jc w:val="both"/>
        <w:rPr>
          <w:rFonts w:ascii="Times New Roman" w:eastAsia="Times New Roman" w:hAnsi="Times New Roman" w:cs="Times New Roman"/>
        </w:rPr>
      </w:pPr>
      <w:r w:rsidRPr="002928F7">
        <w:rPr>
          <w:rFonts w:ascii="Times New Roman" w:eastAsia="Times New Roman" w:hAnsi="Times New Roman" w:cs="Times New Roman"/>
        </w:rPr>
        <w:t>«Методика розрахунку тарифу на послуги постачальника універсальних послуг» затверджена постановою НКРЕКП від 05.10.2018 року №1176 «Про затвердження Методики розрахунку тарифу на послуги постачальника універсальних послуг».</w:t>
      </w:r>
    </w:p>
    <w:p w14:paraId="7FF9A992" w14:textId="2390A0F4" w:rsidR="00CA3CC1" w:rsidRPr="002928F7" w:rsidRDefault="00CA3CC1" w:rsidP="00433D5C">
      <w:pPr>
        <w:spacing w:after="0" w:line="240" w:lineRule="auto"/>
        <w:ind w:firstLine="708"/>
        <w:jc w:val="both"/>
        <w:rPr>
          <w:rFonts w:ascii="Times New Roman" w:eastAsia="Times New Roman" w:hAnsi="Times New Roman" w:cs="Times New Roman"/>
        </w:rPr>
      </w:pPr>
      <w:r w:rsidRPr="002928F7">
        <w:rPr>
          <w:rFonts w:ascii="Times New Roman" w:eastAsia="Times New Roman" w:hAnsi="Times New Roman" w:cs="Times New Roman"/>
        </w:rPr>
        <w:t>«Порядок формування цін на універсальні послуги» затверджений Постановою НКРЕКП від 05.10.2018 №1177 (з наступними змінами та доповненнями).</w:t>
      </w:r>
    </w:p>
    <w:p w14:paraId="7E7B7B57" w14:textId="3EA69E0A" w:rsidR="00CA3CC1" w:rsidRPr="002928F7" w:rsidRDefault="00CA3CC1" w:rsidP="00433D5C">
      <w:pPr>
        <w:spacing w:after="0" w:line="240" w:lineRule="auto"/>
        <w:ind w:firstLine="708"/>
        <w:jc w:val="both"/>
        <w:rPr>
          <w:rFonts w:ascii="Times New Roman" w:eastAsia="Times New Roman" w:hAnsi="Times New Roman" w:cs="Times New Roman"/>
        </w:rPr>
      </w:pPr>
      <w:r w:rsidRPr="002928F7">
        <w:rPr>
          <w:rFonts w:ascii="Times New Roman" w:eastAsia="Times New Roman" w:hAnsi="Times New Roman" w:cs="Times New Roman"/>
        </w:rPr>
        <w:t>Таким чином, тариф на універсальну послугу є державним регульованим</w:t>
      </w:r>
      <w:r w:rsidR="00DD6955" w:rsidRPr="002928F7">
        <w:rPr>
          <w:rFonts w:ascii="Times New Roman" w:eastAsia="Times New Roman" w:hAnsi="Times New Roman" w:cs="Times New Roman"/>
        </w:rPr>
        <w:t xml:space="preserve"> тарифом, всі складові вартост</w:t>
      </w:r>
      <w:r w:rsidRPr="002928F7">
        <w:rPr>
          <w:rFonts w:ascii="Times New Roman" w:eastAsia="Times New Roman" w:hAnsi="Times New Roman" w:cs="Times New Roman"/>
        </w:rPr>
        <w:t>і електричної енергії, що поставляється за універсальною послугою підлягають державному регулюванню.</w:t>
      </w:r>
    </w:p>
    <w:p w14:paraId="1909C6D1" w14:textId="5A9C5DFF" w:rsidR="00DD6955" w:rsidRPr="002928F7" w:rsidRDefault="00DD6955" w:rsidP="00433D5C">
      <w:pPr>
        <w:spacing w:after="0" w:line="240" w:lineRule="auto"/>
        <w:ind w:firstLine="708"/>
        <w:jc w:val="both"/>
        <w:rPr>
          <w:rFonts w:ascii="Times New Roman" w:eastAsia="Times New Roman" w:hAnsi="Times New Roman" w:cs="Times New Roman"/>
        </w:rPr>
      </w:pPr>
      <w:r w:rsidRPr="002928F7">
        <w:rPr>
          <w:rFonts w:ascii="Times New Roman" w:eastAsia="Times New Roman" w:hAnsi="Times New Roman" w:cs="Times New Roman"/>
        </w:rPr>
        <w:t>Відповідно до постанови НКРЕКП від 14.06.2018 року №429 ТОВ «</w:t>
      </w:r>
      <w:proofErr w:type="spellStart"/>
      <w:r w:rsidRPr="002928F7">
        <w:rPr>
          <w:rFonts w:ascii="Times New Roman" w:eastAsia="Times New Roman" w:hAnsi="Times New Roman" w:cs="Times New Roman"/>
        </w:rPr>
        <w:t>Запоріжжяелектропостачання</w:t>
      </w:r>
      <w:proofErr w:type="spellEnd"/>
      <w:r w:rsidRPr="002928F7">
        <w:rPr>
          <w:rFonts w:ascii="Times New Roman" w:eastAsia="Times New Roman" w:hAnsi="Times New Roman" w:cs="Times New Roman"/>
        </w:rPr>
        <w:t>» отримало ліцензію на постачання електричної енергії споживачу.</w:t>
      </w:r>
    </w:p>
    <w:p w14:paraId="09C4B690" w14:textId="279D5D20" w:rsidR="00DD6955" w:rsidRPr="002928F7" w:rsidRDefault="00DD6955" w:rsidP="00433D5C">
      <w:pPr>
        <w:spacing w:after="0" w:line="240" w:lineRule="auto"/>
        <w:ind w:firstLine="708"/>
        <w:jc w:val="both"/>
        <w:rPr>
          <w:rFonts w:ascii="Times New Roman" w:eastAsia="Times New Roman" w:hAnsi="Times New Roman" w:cs="Times New Roman"/>
        </w:rPr>
      </w:pPr>
      <w:r w:rsidRPr="002928F7">
        <w:rPr>
          <w:rFonts w:ascii="Times New Roman" w:eastAsia="Times New Roman" w:hAnsi="Times New Roman" w:cs="Times New Roman"/>
        </w:rPr>
        <w:t>ТОВ «</w:t>
      </w:r>
      <w:proofErr w:type="spellStart"/>
      <w:r w:rsidRPr="002928F7">
        <w:rPr>
          <w:rFonts w:ascii="Times New Roman" w:eastAsia="Times New Roman" w:hAnsi="Times New Roman" w:cs="Times New Roman"/>
        </w:rPr>
        <w:t>Запоріжжяелектропостачання</w:t>
      </w:r>
      <w:proofErr w:type="spellEnd"/>
      <w:r w:rsidRPr="002928F7">
        <w:rPr>
          <w:rFonts w:ascii="Times New Roman" w:eastAsia="Times New Roman" w:hAnsi="Times New Roman" w:cs="Times New Roman"/>
        </w:rPr>
        <w:t xml:space="preserve">» включено до Переліку постачальників універсальних послуг на закріпленій території, затвердженого НКРЕКП  «Про затвердження Методичних рекомендацій щодо передачі даних побутових та малих не побутових споживачів постачальнику </w:t>
      </w:r>
      <w:r w:rsidRPr="002928F7">
        <w:rPr>
          <w:rFonts w:ascii="Times New Roman" w:eastAsia="Times New Roman" w:hAnsi="Times New Roman" w:cs="Times New Roman"/>
        </w:rPr>
        <w:lastRenderedPageBreak/>
        <w:t>електричної енергії, на якого відповідно до Закону України «Про ринок електричної енергії» покладається виконання функцій універсальної послуги на закріпленій території» №1268 від 26.10.2018 року.</w:t>
      </w:r>
    </w:p>
    <w:p w14:paraId="5B0A5C68" w14:textId="1B3F9F00" w:rsidR="00DD6955" w:rsidRPr="002928F7" w:rsidRDefault="00DD6955" w:rsidP="00433D5C">
      <w:pPr>
        <w:spacing w:after="0" w:line="240" w:lineRule="auto"/>
        <w:ind w:firstLine="708"/>
        <w:jc w:val="both"/>
        <w:rPr>
          <w:rFonts w:ascii="Times New Roman" w:eastAsia="Times New Roman" w:hAnsi="Times New Roman" w:cs="Times New Roman"/>
          <w:b/>
        </w:rPr>
      </w:pPr>
      <w:r w:rsidRPr="002928F7">
        <w:rPr>
          <w:rFonts w:ascii="Times New Roman" w:eastAsia="Times New Roman" w:hAnsi="Times New Roman" w:cs="Times New Roman"/>
        </w:rPr>
        <w:t xml:space="preserve">Відповідно до ч. 2 ст. 63 Закону </w:t>
      </w:r>
      <w:r w:rsidRPr="002928F7">
        <w:rPr>
          <w:rFonts w:ascii="Times New Roman" w:eastAsia="Times New Roman" w:hAnsi="Times New Roman" w:cs="Times New Roman"/>
          <w:b/>
        </w:rPr>
        <w:t>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w:t>
      </w:r>
    </w:p>
    <w:p w14:paraId="72C38097" w14:textId="48D9BC7E" w:rsidR="00DD6955" w:rsidRPr="002928F7" w:rsidRDefault="00DD6955" w:rsidP="00433D5C">
      <w:pPr>
        <w:spacing w:after="0" w:line="240" w:lineRule="auto"/>
        <w:ind w:firstLine="708"/>
        <w:jc w:val="both"/>
        <w:rPr>
          <w:rFonts w:ascii="Times New Roman" w:eastAsia="Times New Roman" w:hAnsi="Times New Roman" w:cs="Times New Roman"/>
          <w:b/>
        </w:rPr>
      </w:pPr>
      <w:r w:rsidRPr="002928F7">
        <w:rPr>
          <w:rFonts w:ascii="Times New Roman" w:eastAsia="Times New Roman" w:hAnsi="Times New Roman" w:cs="Times New Roman"/>
          <w:b/>
        </w:rPr>
        <w:t>Таке ж положення міститься і п. 3.1.1. «Правил роздрібного ринку електричної енергії», які затверджені постановою НКРЕКП №312 від 14.03.2018 року (із змінами та доповненнями).</w:t>
      </w:r>
    </w:p>
    <w:p w14:paraId="54D9F6B1" w14:textId="5F13487D" w:rsidR="00DD6955" w:rsidRPr="002928F7" w:rsidRDefault="00401882" w:rsidP="00433D5C">
      <w:pPr>
        <w:spacing w:after="0" w:line="240" w:lineRule="auto"/>
        <w:ind w:firstLine="708"/>
        <w:jc w:val="both"/>
        <w:rPr>
          <w:rFonts w:ascii="Times New Roman" w:eastAsia="Times New Roman" w:hAnsi="Times New Roman" w:cs="Times New Roman"/>
        </w:rPr>
      </w:pPr>
      <w:r w:rsidRPr="002928F7">
        <w:rPr>
          <w:rFonts w:ascii="Times New Roman" w:eastAsia="Times New Roman" w:hAnsi="Times New Roman" w:cs="Times New Roman"/>
        </w:rPr>
        <w:t>Тому,  ТОВ «</w:t>
      </w:r>
      <w:proofErr w:type="spellStart"/>
      <w:r w:rsidRPr="002928F7">
        <w:rPr>
          <w:rFonts w:ascii="Times New Roman" w:eastAsia="Times New Roman" w:hAnsi="Times New Roman" w:cs="Times New Roman"/>
        </w:rPr>
        <w:t>Запоріжжяелектропостачання</w:t>
      </w:r>
      <w:proofErr w:type="spellEnd"/>
      <w:r w:rsidRPr="002928F7">
        <w:rPr>
          <w:rFonts w:ascii="Times New Roman" w:eastAsia="Times New Roman" w:hAnsi="Times New Roman" w:cs="Times New Roman"/>
        </w:rPr>
        <w:t xml:space="preserve">» є єдиним постачальником універсальної послуги постачання електричної енергії на  території розташуванні здійснення діяльності </w:t>
      </w:r>
      <w:r w:rsidR="00DA5AFF" w:rsidRPr="002928F7">
        <w:rPr>
          <w:rFonts w:ascii="Times New Roman" w:eastAsia="Times New Roman" w:hAnsi="Times New Roman" w:cs="Times New Roman"/>
        </w:rPr>
        <w:t>замовника – Запорізької області.</w:t>
      </w:r>
    </w:p>
    <w:p w14:paraId="01D0CCD7" w14:textId="478869C3" w:rsidR="00DA5AFF" w:rsidRPr="002928F7" w:rsidRDefault="00DA5AFF" w:rsidP="00433D5C">
      <w:pPr>
        <w:spacing w:after="0" w:line="240" w:lineRule="auto"/>
        <w:ind w:firstLine="708"/>
        <w:jc w:val="both"/>
        <w:rPr>
          <w:rFonts w:ascii="Times New Roman" w:eastAsia="Times New Roman" w:hAnsi="Times New Roman" w:cs="Times New Roman"/>
        </w:rPr>
      </w:pPr>
      <w:r w:rsidRPr="002928F7">
        <w:rPr>
          <w:rFonts w:ascii="Times New Roman" w:eastAsia="Times New Roman" w:hAnsi="Times New Roman" w:cs="Times New Roman"/>
        </w:rPr>
        <w:t xml:space="preserve">А відтак, відповідно до ст. 63 Закону та п. 3.1.1 цих </w:t>
      </w:r>
      <w:proofErr w:type="spellStart"/>
      <w:r w:rsidRPr="002928F7">
        <w:rPr>
          <w:rFonts w:ascii="Times New Roman" w:eastAsia="Times New Roman" w:hAnsi="Times New Roman" w:cs="Times New Roman"/>
        </w:rPr>
        <w:t>Првил</w:t>
      </w:r>
      <w:proofErr w:type="spellEnd"/>
      <w:r w:rsidRPr="002928F7">
        <w:rPr>
          <w:rFonts w:ascii="Times New Roman" w:eastAsia="Times New Roman" w:hAnsi="Times New Roman" w:cs="Times New Roman"/>
        </w:rPr>
        <w:t xml:space="preserve"> електричну енергію на умовах універсальної послуги на території Запорізької області може постачати лише один суб’єкт господарювання – постачальник універсальних послуг ТОВ «</w:t>
      </w:r>
      <w:proofErr w:type="spellStart"/>
      <w:r w:rsidRPr="002928F7">
        <w:rPr>
          <w:rFonts w:ascii="Times New Roman" w:eastAsia="Times New Roman" w:hAnsi="Times New Roman" w:cs="Times New Roman"/>
        </w:rPr>
        <w:t>Запоріжжяелектропостачання</w:t>
      </w:r>
      <w:proofErr w:type="spellEnd"/>
      <w:r w:rsidRPr="002928F7">
        <w:rPr>
          <w:rFonts w:ascii="Times New Roman" w:eastAsia="Times New Roman" w:hAnsi="Times New Roman" w:cs="Times New Roman"/>
        </w:rPr>
        <w:t>».</w:t>
      </w:r>
    </w:p>
    <w:p w14:paraId="35F9B458" w14:textId="77BAE10D" w:rsidR="00DA5AFF" w:rsidRPr="002928F7" w:rsidRDefault="00DA5AFF" w:rsidP="00433D5C">
      <w:pPr>
        <w:spacing w:after="0" w:line="240" w:lineRule="auto"/>
        <w:ind w:firstLine="708"/>
        <w:jc w:val="both"/>
        <w:rPr>
          <w:rFonts w:ascii="Times New Roman" w:eastAsia="Times New Roman" w:hAnsi="Times New Roman" w:cs="Times New Roman"/>
        </w:rPr>
      </w:pPr>
      <w:r w:rsidRPr="002928F7">
        <w:rPr>
          <w:rFonts w:ascii="Times New Roman" w:eastAsia="Times New Roman" w:hAnsi="Times New Roman" w:cs="Times New Roman"/>
        </w:rPr>
        <w:t xml:space="preserve">На підставі вищевикладеного, </w:t>
      </w:r>
      <w:r w:rsidR="001411CE" w:rsidRPr="002928F7">
        <w:rPr>
          <w:rFonts w:ascii="Times New Roman" w:eastAsia="Times New Roman" w:hAnsi="Times New Roman" w:cs="Times New Roman"/>
        </w:rPr>
        <w:t xml:space="preserve">для закупівлі електричної енергії для потреб 2023 року Замовник застосовує </w:t>
      </w:r>
      <w:proofErr w:type="spellStart"/>
      <w:r w:rsidR="001411CE" w:rsidRPr="002928F7">
        <w:rPr>
          <w:rFonts w:ascii="Times New Roman" w:eastAsia="Times New Roman" w:hAnsi="Times New Roman" w:cs="Times New Roman"/>
        </w:rPr>
        <w:t>абз</w:t>
      </w:r>
      <w:proofErr w:type="spellEnd"/>
      <w:r w:rsidR="001411CE" w:rsidRPr="002928F7">
        <w:rPr>
          <w:rFonts w:ascii="Times New Roman" w:eastAsia="Times New Roman" w:hAnsi="Times New Roman" w:cs="Times New Roman"/>
        </w:rPr>
        <w:t>. 5 пп. 5 ч. 1 п. 13 вказаних Особливостей та здійснює закупівлю електричної енергії шляхом укладання договору про закупівлю з постачальником універсальної послуги на постачання електричної енергії без застосування відкритих торгів/електронного каталогу.</w:t>
      </w:r>
    </w:p>
    <w:p w14:paraId="10AE54F7" w14:textId="77777777" w:rsidR="00433D5C" w:rsidRPr="002928F7" w:rsidRDefault="00433D5C" w:rsidP="00433D5C">
      <w:pPr>
        <w:spacing w:after="0" w:line="240" w:lineRule="auto"/>
        <w:ind w:firstLine="708"/>
        <w:jc w:val="both"/>
        <w:rPr>
          <w:rFonts w:ascii="Times New Roman" w:eastAsia="Times New Roman" w:hAnsi="Times New Roman" w:cs="Times New Roman"/>
        </w:rPr>
      </w:pPr>
    </w:p>
    <w:p w14:paraId="00000024" w14:textId="2BB4129F" w:rsidR="00365D9F" w:rsidRPr="002928F7" w:rsidRDefault="002928F7">
      <w:pPr>
        <w:spacing w:after="0" w:line="240" w:lineRule="auto"/>
        <w:jc w:val="both"/>
        <w:rPr>
          <w:rFonts w:ascii="Times New Roman" w:eastAsia="Times New Roman" w:hAnsi="Times New Roman" w:cs="Times New Roman"/>
        </w:rPr>
      </w:pPr>
      <w:r w:rsidRPr="002928F7">
        <w:rPr>
          <w:rFonts w:ascii="Times New Roman" w:eastAsia="Times New Roman" w:hAnsi="Times New Roman" w:cs="Times New Roman"/>
        </w:rPr>
        <w:t xml:space="preserve">УПОВНОВАЖЕНА ОСОБА                                                                </w:t>
      </w:r>
      <w:r>
        <w:rPr>
          <w:rFonts w:ascii="Times New Roman" w:eastAsia="Times New Roman" w:hAnsi="Times New Roman" w:cs="Times New Roman"/>
        </w:rPr>
        <w:t xml:space="preserve">                      </w:t>
      </w:r>
      <w:bookmarkStart w:id="0" w:name="_GoBack"/>
      <w:bookmarkEnd w:id="0"/>
      <w:r w:rsidRPr="002928F7">
        <w:rPr>
          <w:rFonts w:ascii="Times New Roman" w:eastAsia="Times New Roman" w:hAnsi="Times New Roman" w:cs="Times New Roman"/>
        </w:rPr>
        <w:t>Людмила ФІЛІПОВА</w:t>
      </w:r>
    </w:p>
    <w:p w14:paraId="00000025" w14:textId="77777777" w:rsidR="00365D9F" w:rsidRDefault="00365D9F"/>
    <w:sectPr w:rsidR="00365D9F" w:rsidSect="00DA5AFF">
      <w:pgSz w:w="11906" w:h="16838"/>
      <w:pgMar w:top="567" w:right="850" w:bottom="426" w:left="15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
  <w:rsids>
    <w:rsidRoot w:val="00365D9F"/>
    <w:rsid w:val="0005168D"/>
    <w:rsid w:val="001411CE"/>
    <w:rsid w:val="001B618A"/>
    <w:rsid w:val="002928F7"/>
    <w:rsid w:val="00365D9F"/>
    <w:rsid w:val="003F3D80"/>
    <w:rsid w:val="00401882"/>
    <w:rsid w:val="00433D5C"/>
    <w:rsid w:val="005E3883"/>
    <w:rsid w:val="007650FC"/>
    <w:rsid w:val="008E7273"/>
    <w:rsid w:val="00AA2753"/>
    <w:rsid w:val="00AA42FC"/>
    <w:rsid w:val="00CA3CC1"/>
    <w:rsid w:val="00DA5AFF"/>
    <w:rsid w:val="00DD6955"/>
    <w:rsid w:val="00EC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90"/>
  </w:style>
  <w:style w:type="paragraph" w:styleId="1">
    <w:name w:val="heading 1"/>
    <w:basedOn w:val="10"/>
    <w:next w:val="10"/>
    <w:rsid w:val="00915247"/>
    <w:pPr>
      <w:keepNext/>
      <w:keepLines/>
      <w:spacing w:before="480" w:after="120"/>
      <w:outlineLvl w:val="0"/>
    </w:pPr>
    <w:rPr>
      <w:b/>
      <w:sz w:val="48"/>
      <w:szCs w:val="48"/>
    </w:rPr>
  </w:style>
  <w:style w:type="paragraph" w:styleId="2">
    <w:name w:val="heading 2"/>
    <w:basedOn w:val="10"/>
    <w:next w:val="10"/>
    <w:rsid w:val="00915247"/>
    <w:pPr>
      <w:keepNext/>
      <w:keepLines/>
      <w:spacing w:before="360" w:after="80"/>
      <w:outlineLvl w:val="1"/>
    </w:pPr>
    <w:rPr>
      <w:b/>
      <w:sz w:val="36"/>
      <w:szCs w:val="36"/>
    </w:rPr>
  </w:style>
  <w:style w:type="paragraph" w:styleId="3">
    <w:name w:val="heading 3"/>
    <w:basedOn w:val="10"/>
    <w:next w:val="10"/>
    <w:rsid w:val="00915247"/>
    <w:pPr>
      <w:keepNext/>
      <w:keepLines/>
      <w:spacing w:before="280" w:after="80"/>
      <w:outlineLvl w:val="2"/>
    </w:pPr>
    <w:rPr>
      <w:b/>
      <w:sz w:val="28"/>
      <w:szCs w:val="28"/>
    </w:rPr>
  </w:style>
  <w:style w:type="paragraph" w:styleId="4">
    <w:name w:val="heading 4"/>
    <w:basedOn w:val="10"/>
    <w:next w:val="10"/>
    <w:rsid w:val="00915247"/>
    <w:pPr>
      <w:keepNext/>
      <w:keepLines/>
      <w:spacing w:before="240" w:after="40"/>
      <w:outlineLvl w:val="3"/>
    </w:pPr>
    <w:rPr>
      <w:b/>
      <w:sz w:val="24"/>
      <w:szCs w:val="24"/>
    </w:rPr>
  </w:style>
  <w:style w:type="paragraph" w:styleId="5">
    <w:name w:val="heading 5"/>
    <w:basedOn w:val="10"/>
    <w:next w:val="10"/>
    <w:rsid w:val="00915247"/>
    <w:pPr>
      <w:keepNext/>
      <w:keepLines/>
      <w:spacing w:before="220" w:after="40"/>
      <w:outlineLvl w:val="4"/>
    </w:pPr>
    <w:rPr>
      <w:b/>
    </w:rPr>
  </w:style>
  <w:style w:type="paragraph" w:styleId="6">
    <w:name w:val="heading 6"/>
    <w:basedOn w:val="10"/>
    <w:next w:val="10"/>
    <w:rsid w:val="009152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rsid w:val="00915247"/>
    <w:pPr>
      <w:keepNext/>
      <w:keepLines/>
      <w:spacing w:before="480" w:after="120"/>
    </w:pPr>
    <w:rPr>
      <w:b/>
      <w:sz w:val="72"/>
      <w:szCs w:val="72"/>
    </w:rPr>
  </w:style>
  <w:style w:type="paragraph" w:customStyle="1" w:styleId="10">
    <w:name w:val="Обычный1"/>
    <w:rsid w:val="00915247"/>
  </w:style>
  <w:style w:type="table" w:customStyle="1" w:styleId="TableNormal0">
    <w:name w:val="Table Normal"/>
    <w:rsid w:val="00915247"/>
    <w:tblPr>
      <w:tblCellMar>
        <w:top w:w="0" w:type="dxa"/>
        <w:left w:w="0" w:type="dxa"/>
        <w:bottom w:w="0" w:type="dxa"/>
        <w:right w:w="0" w:type="dxa"/>
      </w:tblCellMar>
    </w:tblPr>
  </w:style>
  <w:style w:type="character" w:customStyle="1" w:styleId="rvts0">
    <w:name w:val="rvts0"/>
    <w:basedOn w:val="a0"/>
    <w:rsid w:val="006F4290"/>
  </w:style>
  <w:style w:type="character" w:styleId="a4">
    <w:name w:val="Emphasis"/>
    <w:uiPriority w:val="20"/>
    <w:qFormat/>
    <w:rsid w:val="006F4290"/>
    <w:rPr>
      <w:i/>
      <w:iCs/>
    </w:rPr>
  </w:style>
  <w:style w:type="character" w:styleId="a5">
    <w:name w:val="Strong"/>
    <w:basedOn w:val="a0"/>
    <w:uiPriority w:val="22"/>
    <w:qFormat/>
    <w:rsid w:val="006F4290"/>
    <w:rPr>
      <w:b/>
      <w:bCs/>
    </w:rPr>
  </w:style>
  <w:style w:type="paragraph" w:styleId="a6">
    <w:name w:val="List Paragraph"/>
    <w:basedOn w:val="a"/>
    <w:uiPriority w:val="34"/>
    <w:qFormat/>
    <w:rsid w:val="006F4290"/>
    <w:pPr>
      <w:spacing w:after="200" w:line="276" w:lineRule="auto"/>
      <w:ind w:left="720"/>
      <w:contextualSpacing/>
    </w:pPr>
    <w:rPr>
      <w:lang w:val="ru-RU"/>
    </w:rPr>
  </w:style>
  <w:style w:type="paragraph" w:customStyle="1" w:styleId="rvps2">
    <w:name w:val="rvps2"/>
    <w:basedOn w:val="a"/>
    <w:rsid w:val="006F429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6F4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6F4290"/>
  </w:style>
  <w:style w:type="paragraph" w:styleId="a8">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290"/>
  </w:style>
  <w:style w:type="paragraph" w:styleId="1">
    <w:name w:val="heading 1"/>
    <w:basedOn w:val="10"/>
    <w:next w:val="10"/>
    <w:rsid w:val="00915247"/>
    <w:pPr>
      <w:keepNext/>
      <w:keepLines/>
      <w:spacing w:before="480" w:after="120"/>
      <w:outlineLvl w:val="0"/>
    </w:pPr>
    <w:rPr>
      <w:b/>
      <w:sz w:val="48"/>
      <w:szCs w:val="48"/>
    </w:rPr>
  </w:style>
  <w:style w:type="paragraph" w:styleId="2">
    <w:name w:val="heading 2"/>
    <w:basedOn w:val="10"/>
    <w:next w:val="10"/>
    <w:rsid w:val="00915247"/>
    <w:pPr>
      <w:keepNext/>
      <w:keepLines/>
      <w:spacing w:before="360" w:after="80"/>
      <w:outlineLvl w:val="1"/>
    </w:pPr>
    <w:rPr>
      <w:b/>
      <w:sz w:val="36"/>
      <w:szCs w:val="36"/>
    </w:rPr>
  </w:style>
  <w:style w:type="paragraph" w:styleId="3">
    <w:name w:val="heading 3"/>
    <w:basedOn w:val="10"/>
    <w:next w:val="10"/>
    <w:rsid w:val="00915247"/>
    <w:pPr>
      <w:keepNext/>
      <w:keepLines/>
      <w:spacing w:before="280" w:after="80"/>
      <w:outlineLvl w:val="2"/>
    </w:pPr>
    <w:rPr>
      <w:b/>
      <w:sz w:val="28"/>
      <w:szCs w:val="28"/>
    </w:rPr>
  </w:style>
  <w:style w:type="paragraph" w:styleId="4">
    <w:name w:val="heading 4"/>
    <w:basedOn w:val="10"/>
    <w:next w:val="10"/>
    <w:rsid w:val="00915247"/>
    <w:pPr>
      <w:keepNext/>
      <w:keepLines/>
      <w:spacing w:before="240" w:after="40"/>
      <w:outlineLvl w:val="3"/>
    </w:pPr>
    <w:rPr>
      <w:b/>
      <w:sz w:val="24"/>
      <w:szCs w:val="24"/>
    </w:rPr>
  </w:style>
  <w:style w:type="paragraph" w:styleId="5">
    <w:name w:val="heading 5"/>
    <w:basedOn w:val="10"/>
    <w:next w:val="10"/>
    <w:rsid w:val="00915247"/>
    <w:pPr>
      <w:keepNext/>
      <w:keepLines/>
      <w:spacing w:before="220" w:after="40"/>
      <w:outlineLvl w:val="4"/>
    </w:pPr>
    <w:rPr>
      <w:b/>
    </w:rPr>
  </w:style>
  <w:style w:type="paragraph" w:styleId="6">
    <w:name w:val="heading 6"/>
    <w:basedOn w:val="10"/>
    <w:next w:val="10"/>
    <w:rsid w:val="0091524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rsid w:val="00915247"/>
    <w:pPr>
      <w:keepNext/>
      <w:keepLines/>
      <w:spacing w:before="480" w:after="120"/>
    </w:pPr>
    <w:rPr>
      <w:b/>
      <w:sz w:val="72"/>
      <w:szCs w:val="72"/>
    </w:rPr>
  </w:style>
  <w:style w:type="paragraph" w:customStyle="1" w:styleId="10">
    <w:name w:val="Обычный1"/>
    <w:rsid w:val="00915247"/>
  </w:style>
  <w:style w:type="table" w:customStyle="1" w:styleId="TableNormal0">
    <w:name w:val="Table Normal"/>
    <w:rsid w:val="00915247"/>
    <w:tblPr>
      <w:tblCellMar>
        <w:top w:w="0" w:type="dxa"/>
        <w:left w:w="0" w:type="dxa"/>
        <w:bottom w:w="0" w:type="dxa"/>
        <w:right w:w="0" w:type="dxa"/>
      </w:tblCellMar>
    </w:tblPr>
  </w:style>
  <w:style w:type="character" w:customStyle="1" w:styleId="rvts0">
    <w:name w:val="rvts0"/>
    <w:basedOn w:val="a0"/>
    <w:rsid w:val="006F4290"/>
  </w:style>
  <w:style w:type="character" w:styleId="a4">
    <w:name w:val="Emphasis"/>
    <w:uiPriority w:val="20"/>
    <w:qFormat/>
    <w:rsid w:val="006F4290"/>
    <w:rPr>
      <w:i/>
      <w:iCs/>
    </w:rPr>
  </w:style>
  <w:style w:type="character" w:styleId="a5">
    <w:name w:val="Strong"/>
    <w:basedOn w:val="a0"/>
    <w:uiPriority w:val="22"/>
    <w:qFormat/>
    <w:rsid w:val="006F4290"/>
    <w:rPr>
      <w:b/>
      <w:bCs/>
    </w:rPr>
  </w:style>
  <w:style w:type="paragraph" w:styleId="a6">
    <w:name w:val="List Paragraph"/>
    <w:basedOn w:val="a"/>
    <w:uiPriority w:val="34"/>
    <w:qFormat/>
    <w:rsid w:val="006F4290"/>
    <w:pPr>
      <w:spacing w:after="200" w:line="276" w:lineRule="auto"/>
      <w:ind w:left="720"/>
      <w:contextualSpacing/>
    </w:pPr>
    <w:rPr>
      <w:lang w:val="ru-RU"/>
    </w:rPr>
  </w:style>
  <w:style w:type="paragraph" w:customStyle="1" w:styleId="rvps2">
    <w:name w:val="rvps2"/>
    <w:basedOn w:val="a"/>
    <w:rsid w:val="006F429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6F42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6F4290"/>
  </w:style>
  <w:style w:type="paragraph" w:styleId="a8">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FX85yABBFxdSFM0wWII7IFseg==">AMUW2mXXWPKirWp2rZaX+IxoRU8pcpn8Rq5eWVIxWWk4LEeeBU3WRMHFdUKNGCv6oSsBR47LCaVA2/72AhyohaP1kZurdiyiOuzkQIVPht7c7JNKTK7AyjZte9H3GzJNXDK3UCIJN+Pb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927</Words>
  <Characters>5285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2022-10-29T08:29:00Z</dcterms:created>
  <dcterms:modified xsi:type="dcterms:W3CDTF">2023-01-31T09:19:00Z</dcterms:modified>
</cp:coreProperties>
</file>