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E" w:rsidRPr="00D54817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B2DCE" w:rsidRPr="00D54817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DCE" w:rsidRPr="00D54817" w:rsidRDefault="00F372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F10AF" w:rsidRDefault="000F10AF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7175" w:rsidRPr="00DC7175" w:rsidRDefault="00372E4E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Крани</w:t>
      </w:r>
      <w:r w:rsidR="005D05CD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8E441B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 xml:space="preserve"> клапани</w:t>
      </w:r>
      <w:r w:rsidR="005D05CD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 xml:space="preserve"> та затвори</w:t>
      </w:r>
    </w:p>
    <w:p w:rsidR="00372E4E" w:rsidRPr="00F26714" w:rsidRDefault="00372E4E" w:rsidP="00372E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26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Pr="00F26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021:2015:</w:t>
      </w:r>
      <w:r w:rsidRPr="00F26714">
        <w:rPr>
          <w:color w:val="000000"/>
          <w:sz w:val="24"/>
          <w:szCs w:val="24"/>
          <w:u w:val="single"/>
        </w:rPr>
        <w:t xml:space="preserve">  </w:t>
      </w:r>
      <w:r w:rsidRPr="00F267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42130000-9 Арматура трубопровідна: крани, вентилі, клапани та подібні пристрої </w:t>
      </w:r>
    </w:p>
    <w:p w:rsidR="000F10AF" w:rsidRDefault="000F10AF" w:rsidP="000F1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500" w:rsidRPr="009E32B6" w:rsidRDefault="00FF5500" w:rsidP="00FF5500">
      <w:pPr>
        <w:jc w:val="both"/>
        <w:rPr>
          <w:rFonts w:ascii="Times New Roman" w:hAnsi="Times New Roman" w:cs="Times New Roman"/>
        </w:rPr>
      </w:pPr>
      <w:r w:rsidRPr="009E32B6">
        <w:rPr>
          <w:rFonts w:ascii="Times New Roman" w:hAnsi="Times New Roman" w:cs="Times New Roman"/>
        </w:rPr>
        <w:t>Обладнання, зазначене в даному технічному завданні повинне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86"/>
        <w:gridCol w:w="881"/>
        <w:gridCol w:w="820"/>
        <w:gridCol w:w="3515"/>
        <w:gridCol w:w="2014"/>
      </w:tblGrid>
      <w:tr w:rsidR="000F10AF" w:rsidRPr="000F10AF" w:rsidTr="00DD3A2D">
        <w:trPr>
          <w:cantSplit/>
          <w:trHeight w:val="2171"/>
        </w:trPr>
        <w:tc>
          <w:tcPr>
            <w:tcW w:w="557" w:type="dxa"/>
            <w:shd w:val="clear" w:color="auto" w:fill="auto"/>
            <w:vAlign w:val="center"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F10AF">
              <w:rPr>
                <w:rFonts w:ascii="Times New Roman" w:hAnsi="Times New Roman" w:cs="Times New Roman"/>
                <w:b/>
                <w:sz w:val="20"/>
                <w:szCs w:val="20"/>
              </w:rPr>
              <w:t>з\п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b/>
                <w:sz w:val="20"/>
                <w:szCs w:val="20"/>
              </w:rPr>
              <w:t>Один. виміру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0AF">
              <w:rPr>
                <w:rFonts w:ascii="Times New Roman" w:hAnsi="Times New Roman" w:cs="Times New Roman"/>
                <w:b/>
                <w:sz w:val="20"/>
                <w:szCs w:val="20"/>
              </w:rPr>
              <w:t>Кіль-кість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Технічні, якісні характеристики</w:t>
            </w:r>
          </w:p>
        </w:tc>
        <w:tc>
          <w:tcPr>
            <w:tcW w:w="2014" w:type="dxa"/>
          </w:tcPr>
          <w:p w:rsidR="000F10AF" w:rsidRPr="000F10AF" w:rsidRDefault="000F10AF" w:rsidP="000F10A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Технічні, якісні характеристики товару запропонованого учасником </w:t>
            </w:r>
            <w:r w:rsidRPr="000F1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(заповнюється учасником при поданні тендерної пропозиції)</w:t>
            </w: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Дисковий поворотний затвор «</w:t>
            </w:r>
            <w:proofErr w:type="spellStart"/>
            <w:r w:rsidRPr="000F10AF">
              <w:rPr>
                <w:rFonts w:ascii="Times New Roman" w:hAnsi="Times New Roman" w:cs="Times New Roman"/>
              </w:rPr>
              <w:t>Баттерфляй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» з ручкою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 xml:space="preserve">DN 200 PN 16 (чавун. диск, Арт.176 код 117680001 </w:t>
            </w:r>
            <w:r w:rsidRPr="000F10AF">
              <w:rPr>
                <w:rFonts w:ascii="Times New Roman" w:hAnsi="Times New Roman" w:cs="Times New Roman"/>
                <w:lang w:val="en-US"/>
              </w:rPr>
              <w:t>WAFER</w:t>
            </w:r>
            <w:r w:rsidRPr="000F10AF">
              <w:rPr>
                <w:rFonts w:ascii="Times New Roman" w:hAnsi="Times New Roman" w:cs="Times New Roman"/>
              </w:rPr>
              <w:t>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Дисковий поворотний затвор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ДУ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200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+120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400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або вищої якості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корпусу, сідло 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EPDM;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-400, оцинкований (нікельований)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шток, шарнір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416 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втулка, ущільнення штока –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карбонізований</w:t>
            </w:r>
            <w:proofErr w:type="spellEnd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тефлон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PTFE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Polymer</w:t>
            </w:r>
            <w:proofErr w:type="spellEnd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Тип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з'єднання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міжфланцеве</w:t>
            </w:r>
            <w:proofErr w:type="spellEnd"/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Дисковий поворотний затвор «</w:t>
            </w:r>
            <w:proofErr w:type="spellStart"/>
            <w:r w:rsidRPr="000F10AF">
              <w:rPr>
                <w:rFonts w:ascii="Times New Roman" w:hAnsi="Times New Roman" w:cs="Times New Roman"/>
              </w:rPr>
              <w:t>Баттерфляй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» з ручкою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DN 50 PN 16 (чавун. диск, Арт.176 код 117620001 </w:t>
            </w:r>
            <w:r w:rsidRPr="000F10AF">
              <w:rPr>
                <w:rFonts w:ascii="Times New Roman" w:hAnsi="Times New Roman" w:cs="Times New Roman"/>
                <w:lang w:val="en-US"/>
              </w:rPr>
              <w:t>WAFER</w:t>
            </w:r>
            <w:r w:rsidRPr="000F10AF">
              <w:rPr>
                <w:rFonts w:ascii="Times New Roman" w:hAnsi="Times New Roman" w:cs="Times New Roman"/>
              </w:rPr>
              <w:t>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Дисковий поворотний затвор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ДУ 5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+120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400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або вищої якості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корпусу, сідло 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EPDM;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-400, оцинкований (нікельований)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шток, шарнір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416 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втулка, ущільнення штока –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карбонізований</w:t>
            </w:r>
            <w:proofErr w:type="spellEnd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тефлон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PTFE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Polymer</w:t>
            </w:r>
            <w:proofErr w:type="spellEnd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Тип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з'єднання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міжфланцеве</w:t>
            </w:r>
            <w:proofErr w:type="spellEnd"/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Кран кульовий  в/в Ду15 вода (</w:t>
            </w:r>
            <w:proofErr w:type="spellStart"/>
            <w:r w:rsidRPr="000F10AF">
              <w:rPr>
                <w:rFonts w:ascii="Times New Roman" w:hAnsi="Times New Roman" w:cs="Times New Roman"/>
              </w:rPr>
              <w:t>ричаг</w:t>
            </w:r>
            <w:proofErr w:type="spellEnd"/>
            <w:r w:rsidRPr="000F10AF">
              <w:rPr>
                <w:rFonts w:ascii="Times New Roman" w:hAnsi="Times New Roman" w:cs="Times New Roman"/>
              </w:rPr>
              <w:t>, Арт.954 код 195405007 EVERLAST,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15 ГОСТ 21345-2005.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="00FB01EF">
              <w:rPr>
                <w:rFonts w:ascii="Times New Roman" w:hAnsi="Times New Roman" w:cs="Times New Roman"/>
                <w:b/>
                <w:bCs/>
              </w:rPr>
              <w:t>5,0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12165/98,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</w:rPr>
              <w:t xml:space="preserve">шток: латунь 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614N - UNI EN 12164/98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куля: </w:t>
            </w:r>
            <w:r w:rsidRPr="000F10AF">
              <w:rPr>
                <w:rFonts w:ascii="Times New Roman" w:hAnsi="Times New Roman" w:cs="Times New Roman"/>
              </w:rPr>
              <w:t>латунь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617N - UNI EN 12165/98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хромована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кулі: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ущільнювальне кільце штока: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NBR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сальника: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Kvs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20 м³/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1/2"ВВ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Кран кульовий  в/в Ду20 вода (</w:t>
            </w:r>
            <w:proofErr w:type="spellStart"/>
            <w:r w:rsidRPr="000F10AF">
              <w:rPr>
                <w:rFonts w:ascii="Times New Roman" w:hAnsi="Times New Roman" w:cs="Times New Roman"/>
              </w:rPr>
              <w:t>ричаг</w:t>
            </w:r>
            <w:proofErr w:type="spellEnd"/>
            <w:r w:rsidRPr="000F10AF">
              <w:rPr>
                <w:rFonts w:ascii="Times New Roman" w:hAnsi="Times New Roman" w:cs="Times New Roman"/>
              </w:rPr>
              <w:t>, Арт.954 код 195407007 EVERLAST,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20 ГОСТ 21345-2005.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="00FB01EF">
              <w:rPr>
                <w:rFonts w:ascii="Times New Roman" w:hAnsi="Times New Roman" w:cs="Times New Roman"/>
                <w:b/>
                <w:bCs/>
              </w:rPr>
              <w:t>5,0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12165/98,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</w:rPr>
              <w:t xml:space="preserve">шток: латунь 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614N - UNI EN 12164/98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куля: </w:t>
            </w:r>
            <w:r w:rsidRPr="000F10AF">
              <w:rPr>
                <w:rFonts w:ascii="Times New Roman" w:hAnsi="Times New Roman" w:cs="Times New Roman"/>
              </w:rPr>
              <w:t>латунь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617N - UNI EN 12165/98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хромована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кулі: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ущільнювальне кільце штока: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NBR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сальника: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Kvs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45 м³/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Різьбове з`єднання:</w:t>
            </w: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3/4"ВВ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Кран кульовий  в/в Ду25 вода (</w:t>
            </w:r>
            <w:proofErr w:type="spellStart"/>
            <w:r w:rsidRPr="000F10AF">
              <w:rPr>
                <w:rFonts w:ascii="Times New Roman" w:hAnsi="Times New Roman" w:cs="Times New Roman"/>
              </w:rPr>
              <w:t>ричаг</w:t>
            </w:r>
            <w:proofErr w:type="spellEnd"/>
            <w:r w:rsidRPr="000F10AF">
              <w:rPr>
                <w:rFonts w:ascii="Times New Roman" w:hAnsi="Times New Roman" w:cs="Times New Roman"/>
              </w:rPr>
              <w:t>, Арт.954 код 195410007 EVERLAST,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25 ГОСТ 21345-2005.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="00FB01EF">
              <w:rPr>
                <w:rFonts w:ascii="Times New Roman" w:hAnsi="Times New Roman" w:cs="Times New Roman"/>
                <w:b/>
                <w:bCs/>
              </w:rPr>
              <w:t>4,0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12165/98,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</w:rPr>
              <w:t xml:space="preserve">шток: латунь 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614N - UNI EN 12164/98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куля: </w:t>
            </w:r>
            <w:r w:rsidRPr="000F10AF">
              <w:rPr>
                <w:rFonts w:ascii="Times New Roman" w:hAnsi="Times New Roman" w:cs="Times New Roman"/>
              </w:rPr>
              <w:t>латунь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617N - UNI EN 12165/98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хромована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кулі: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ущільнювальне кільце штока: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NBR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сальника: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Kvs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60 м³/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1"ВВ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Кран кульовий в/в Ду40 вода (</w:t>
            </w:r>
            <w:proofErr w:type="spellStart"/>
            <w:r w:rsidRPr="000F10AF">
              <w:rPr>
                <w:rFonts w:ascii="Times New Roman" w:hAnsi="Times New Roman" w:cs="Times New Roman"/>
              </w:rPr>
              <w:t>ричаг</w:t>
            </w:r>
            <w:proofErr w:type="spellEnd"/>
            <w:r w:rsidRPr="000F10AF">
              <w:rPr>
                <w:rFonts w:ascii="Times New Roman" w:hAnsi="Times New Roman" w:cs="Times New Roman"/>
              </w:rPr>
              <w:t>, Арт.954 код 195415007 EVERLAST,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10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40 ГОСТ 21345-2005.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+150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="00FB01EF">
              <w:rPr>
                <w:rFonts w:ascii="Times New Roman" w:hAnsi="Times New Roman" w:cs="Times New Roman"/>
                <w:b/>
                <w:bCs/>
              </w:rPr>
              <w:t>3,2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12165/98,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</w:rPr>
              <w:t xml:space="preserve">шток: латунь 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614N - UNI EN 12164/98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куля: </w:t>
            </w:r>
            <w:r w:rsidRPr="000F10AF">
              <w:rPr>
                <w:rFonts w:ascii="Times New Roman" w:hAnsi="Times New Roman" w:cs="Times New Roman"/>
              </w:rPr>
              <w:t>латунь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617N - UNI EN 12165/98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хромована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кулі: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ущільнювальне кільце штока: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NBR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сальника: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Kvs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170 м³/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1,1/2"ВВ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Кран кульовий  в/в Ду50 вода (</w:t>
            </w:r>
            <w:proofErr w:type="spellStart"/>
            <w:r w:rsidRPr="000F10AF">
              <w:rPr>
                <w:rFonts w:ascii="Times New Roman" w:hAnsi="Times New Roman" w:cs="Times New Roman"/>
              </w:rPr>
              <w:t>ричаг</w:t>
            </w:r>
            <w:proofErr w:type="spellEnd"/>
            <w:r w:rsidRPr="000F10AF">
              <w:rPr>
                <w:rFonts w:ascii="Times New Roman" w:hAnsi="Times New Roman" w:cs="Times New Roman"/>
              </w:rPr>
              <w:t>, Арт.954 код 195420007 EVERLAST,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50 ГОСТ 21345-2005.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="00FB01EF">
              <w:rPr>
                <w:rFonts w:ascii="Times New Roman" w:hAnsi="Times New Roman" w:cs="Times New Roman"/>
                <w:b/>
                <w:bCs/>
              </w:rPr>
              <w:t>3,2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 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12165/98,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</w:rPr>
              <w:t xml:space="preserve">шток: латунь 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614N - UNI EN 12164/98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нікельований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куля: </w:t>
            </w:r>
            <w:r w:rsidRPr="000F10AF">
              <w:rPr>
                <w:rFonts w:ascii="Times New Roman" w:hAnsi="Times New Roman" w:cs="Times New Roman"/>
              </w:rPr>
              <w:t>латунь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CW 617N - UNI EN 12165/98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хромована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кулі: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ущільнювальне кільце штока: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 NBR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сальника: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Kvs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265 м³/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2"ВВ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Кран трьохходовий пробковий натяжний муфтовий типу 11Б18бк з ручкою вик.5 - М20х1,5, G1/2, 1,6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МПа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ТУ У 29.1-14307481-049:2010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Кран трьохходовий пробковий натяжний муфтовий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11Б18бк ДУ15,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ТУ У 29.1-14307481-049:2010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-20 до 150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 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латунь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кришки корпуса: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М20х1,5, G1/2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0AF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Механічний поплавковий клапан з різьбовим з’єднанням 1″ з поплавком з пластику Ø150 мм для регулювання рівня води в ємності.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Клапан поплавковий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 ДУ 25.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до +80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0,5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Клапан оснащений: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1. Куля пластикова з повзунковим кріпленням, діаметр 150 мм.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2. Плоска штанга з можливістю приєднання сфери за допомогою повзункового кріплення.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 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корпус:</w:t>
            </w:r>
            <w:r w:rsidRPr="000F10AF">
              <w:rPr>
                <w:rFonts w:ascii="Times New Roman" w:hAnsi="Times New Roman" w:cs="Times New Roman"/>
              </w:rPr>
              <w:t xml:space="preserve"> латунь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CW 617N - UNI EN 12165/98;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</w:rPr>
              <w:t xml:space="preserve">               покриття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нікельований;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               ущільнення –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PTFE;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штанга</w:t>
            </w:r>
            <w:r w:rsidRPr="000F10AF">
              <w:rPr>
                <w:rFonts w:ascii="Times New Roman" w:hAnsi="Times New Roman" w:cs="Times New Roman"/>
              </w:rPr>
              <w:t xml:space="preserve"> 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AISI 430;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куля –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пластик.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Різьбове з`єднання: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1"З</w:t>
            </w: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0A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Клапан зворотний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DN 200 PN 16 (чавун.,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підпруж</w:t>
            </w:r>
            <w:proofErr w:type="spellEnd"/>
            <w:r w:rsidRPr="000F10AF">
              <w:rPr>
                <w:rFonts w:ascii="Times New Roman" w:hAnsi="Times New Roman" w:cs="Times New Roman"/>
              </w:rPr>
              <w:t>., Арт.174, код 117480001,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Клапан зворотний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ДУ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200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до +80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GJL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250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або вищої якості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корпусу, сідло 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EPDM;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GJL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-250, оцинкований (нікельований)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416 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пружина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301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301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Тип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з'єднання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міжфланцеве</w:t>
            </w:r>
            <w:proofErr w:type="spellEnd"/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557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0AF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386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Клапан зворотний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 xml:space="preserve">DN 65 PN 16 (чавун., </w:t>
            </w:r>
            <w:proofErr w:type="spellStart"/>
            <w:r w:rsidRPr="000F10AF">
              <w:rPr>
                <w:rFonts w:ascii="Times New Roman" w:hAnsi="Times New Roman" w:cs="Times New Roman"/>
              </w:rPr>
              <w:t>підпруж</w:t>
            </w:r>
            <w:proofErr w:type="spellEnd"/>
            <w:r w:rsidRPr="000F10AF">
              <w:rPr>
                <w:rFonts w:ascii="Times New Roman" w:hAnsi="Times New Roman" w:cs="Times New Roman"/>
              </w:rPr>
              <w:t>., Арт.174, код 117425001, IVR)</w:t>
            </w:r>
          </w:p>
        </w:tc>
        <w:tc>
          <w:tcPr>
            <w:tcW w:w="881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1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Клапан зворотний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</w:rPr>
              <w:t>міжфланцевий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ДУ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65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>до +80 ºС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Умовний тиск: </w:t>
            </w:r>
            <w:r w:rsidRPr="000F10AF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GJL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250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або вищої якості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ущільнення корпусу, сідло 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EPDM;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диск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чавун марки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GJL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-250, оцинкований (нікельований)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416 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пружина</w:t>
            </w:r>
            <w:r w:rsidRPr="000F10A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нержавіюча сталь AISI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301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SS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301</w:t>
            </w:r>
            <w:r w:rsidRPr="000F10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0AF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0F10AF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Тип </w:t>
            </w:r>
            <w:proofErr w:type="spellStart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>з'єднання</w:t>
            </w:r>
            <w:proofErr w:type="spellEnd"/>
            <w:r w:rsidRPr="000F10AF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0F10A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міжфланцеве</w:t>
            </w:r>
            <w:proofErr w:type="spellEnd"/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10AF" w:rsidRPr="000F10AF" w:rsidTr="000F10AF">
        <w:trPr>
          <w:cantSplit/>
        </w:trPr>
        <w:tc>
          <w:tcPr>
            <w:tcW w:w="3824" w:type="dxa"/>
            <w:gridSpan w:val="3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820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15" w:type="dxa"/>
            <w:shd w:val="clear" w:color="auto" w:fill="auto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0F10AF" w:rsidRPr="000F10AF" w:rsidRDefault="000F10AF" w:rsidP="00426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10AF" w:rsidRDefault="000F10AF" w:rsidP="00F2671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AF" w:rsidRDefault="000F10AF" w:rsidP="00F2671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BE6" w:rsidRPr="00017577" w:rsidRDefault="00BD4BE6" w:rsidP="005D14FC">
      <w:pPr>
        <w:pStyle w:val="af9"/>
        <w:jc w:val="both"/>
        <w:rPr>
          <w:b/>
          <w:color w:val="000000"/>
          <w:sz w:val="28"/>
          <w:szCs w:val="28"/>
          <w:u w:val="single"/>
          <w:lang w:val="uk-UA"/>
        </w:rPr>
      </w:pPr>
      <w:proofErr w:type="gramStart"/>
      <w:r w:rsidRPr="00017577">
        <w:rPr>
          <w:b/>
          <w:color w:val="000000"/>
          <w:sz w:val="28"/>
          <w:szCs w:val="28"/>
          <w:u w:val="single"/>
        </w:rPr>
        <w:t>У</w:t>
      </w:r>
      <w:proofErr w:type="gram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017577">
        <w:rPr>
          <w:b/>
          <w:color w:val="000000"/>
          <w:sz w:val="28"/>
          <w:szCs w:val="28"/>
          <w:u w:val="single"/>
        </w:rPr>
        <w:t>раз</w:t>
      </w:r>
      <w:proofErr w:type="gramEnd"/>
      <w:r w:rsidRPr="00017577">
        <w:rPr>
          <w:b/>
          <w:color w:val="000000"/>
          <w:sz w:val="28"/>
          <w:szCs w:val="28"/>
          <w:u w:val="single"/>
        </w:rPr>
        <w:t>і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якщо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найменування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чи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технічні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характеристики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мають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посилання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на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конкретну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торгівельну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марку,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фірму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, патент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або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виробника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читати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у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редакції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«…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або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17577">
        <w:rPr>
          <w:b/>
          <w:color w:val="000000"/>
          <w:sz w:val="28"/>
          <w:szCs w:val="28"/>
          <w:u w:val="single"/>
        </w:rPr>
        <w:t>еквівалент</w:t>
      </w:r>
      <w:proofErr w:type="spellEnd"/>
      <w:r w:rsidRPr="00017577">
        <w:rPr>
          <w:b/>
          <w:color w:val="000000"/>
          <w:sz w:val="28"/>
          <w:szCs w:val="28"/>
          <w:u w:val="single"/>
        </w:rPr>
        <w:t>»</w:t>
      </w:r>
      <w:r w:rsidRPr="00017577">
        <w:rPr>
          <w:b/>
          <w:color w:val="000000"/>
          <w:sz w:val="28"/>
          <w:szCs w:val="28"/>
          <w:u w:val="single"/>
          <w:lang w:val="uk-UA"/>
        </w:rPr>
        <w:t>.</w:t>
      </w:r>
    </w:p>
    <w:p w:rsidR="00A43234" w:rsidRDefault="00A43234" w:rsidP="00FF550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F5500" w:rsidRPr="00F4366C" w:rsidRDefault="00F4366C" w:rsidP="00FF550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Вимоги</w:t>
      </w:r>
      <w:proofErr w:type="spell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до </w:t>
      </w: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учасника</w:t>
      </w:r>
      <w:proofErr w:type="spell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торгів</w:t>
      </w:r>
      <w:proofErr w:type="spell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4366C" w:rsidRPr="00956E41" w:rsidRDefault="00F4366C" w:rsidP="00956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56E41" w:rsidRPr="00956E4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>ист від Учасника в довільній формі про те, що Учасник гарантує, що кожен вид товару є новим, не раніше 2022 року виробництва, у стандартному заводському виконанні</w:t>
      </w:r>
      <w:r w:rsidR="00956E41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, не знаходився в експлуатації 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>та не порушено терміни та умови його зберігання.</w:t>
      </w:r>
    </w:p>
    <w:p w:rsidR="00956E41" w:rsidRPr="00956E41" w:rsidRDefault="00956E41" w:rsidP="00956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2. Учасник надає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 xml:space="preserve">у складі пропозиції 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56E41">
        <w:rPr>
          <w:rFonts w:ascii="Times New Roman" w:hAnsi="Times New Roman" w:cs="Times New Roman"/>
          <w:sz w:val="24"/>
          <w:szCs w:val="24"/>
        </w:rPr>
        <w:t>ертифікат відповідності або Сертифікат перевірки типу виробу, або Сертифікат експертизи типу виробу</w:t>
      </w:r>
      <w:r w:rsidR="00FB01EF">
        <w:rPr>
          <w:rFonts w:ascii="Times New Roman" w:hAnsi="Times New Roman" w:cs="Times New Roman"/>
          <w:sz w:val="24"/>
          <w:szCs w:val="24"/>
        </w:rPr>
        <w:t xml:space="preserve"> та технічний паспорт, який підтверджує якісні та технічні характеристики </w:t>
      </w:r>
      <w:r w:rsidR="00A57733">
        <w:rPr>
          <w:rFonts w:ascii="Times New Roman" w:hAnsi="Times New Roman" w:cs="Times New Roman"/>
          <w:sz w:val="24"/>
          <w:szCs w:val="24"/>
        </w:rPr>
        <w:t>на кожен вид товару</w:t>
      </w:r>
      <w:r w:rsidRPr="00956E41">
        <w:rPr>
          <w:rFonts w:ascii="Times New Roman" w:hAnsi="Times New Roman" w:cs="Times New Roman"/>
          <w:sz w:val="24"/>
          <w:szCs w:val="24"/>
        </w:rPr>
        <w:t>.</w:t>
      </w:r>
    </w:p>
    <w:p w:rsidR="00956E41" w:rsidRDefault="00956E41" w:rsidP="00E12675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2675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надає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 xml:space="preserve">у складі пропозиції </w:t>
      </w:r>
      <w:r w:rsidR="00E12675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12675" w:rsidRPr="00F26714">
        <w:rPr>
          <w:rFonts w:ascii="Times New Roman" w:hAnsi="Times New Roman" w:cs="Times New Roman"/>
          <w:sz w:val="24"/>
          <w:szCs w:val="24"/>
        </w:rPr>
        <w:t>ертифікат на систему управління якості продукції (ISO 9001).</w:t>
      </w:r>
    </w:p>
    <w:p w:rsidR="00896540" w:rsidRDefault="00896540" w:rsidP="0089654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6C" w:rsidRPr="000F10AF" w:rsidRDefault="00F4366C" w:rsidP="00FF5500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068E6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697983" w:rsidRDefault="00697983" w:rsidP="009068E6">
      <w:pPr>
        <w:rPr>
          <w:rFonts w:ascii="Times New Roman" w:hAnsi="Times New Roman" w:cs="Times New Roman"/>
          <w:sz w:val="24"/>
          <w:szCs w:val="24"/>
        </w:rPr>
      </w:pPr>
    </w:p>
    <w:p w:rsidR="00697983" w:rsidRPr="00697983" w:rsidRDefault="00697983" w:rsidP="00697983">
      <w:pPr>
        <w:rPr>
          <w:rFonts w:ascii="Times New Roman" w:hAnsi="Times New Roman" w:cs="Times New Roman"/>
          <w:sz w:val="24"/>
          <w:szCs w:val="24"/>
        </w:rPr>
      </w:pPr>
    </w:p>
    <w:p w:rsidR="00697983" w:rsidRPr="00697983" w:rsidRDefault="00697983" w:rsidP="00697983">
      <w:pPr>
        <w:rPr>
          <w:rFonts w:ascii="Times New Roman" w:hAnsi="Times New Roman" w:cs="Times New Roman"/>
          <w:sz w:val="24"/>
          <w:szCs w:val="24"/>
        </w:rPr>
      </w:pPr>
    </w:p>
    <w:p w:rsidR="00697983" w:rsidRPr="00697983" w:rsidRDefault="00697983" w:rsidP="00697983">
      <w:pPr>
        <w:rPr>
          <w:rFonts w:ascii="Times New Roman" w:hAnsi="Times New Roman" w:cs="Times New Roman"/>
          <w:sz w:val="24"/>
          <w:szCs w:val="24"/>
        </w:rPr>
      </w:pPr>
    </w:p>
    <w:p w:rsidR="00697983" w:rsidRDefault="00697983" w:rsidP="00697983">
      <w:pPr>
        <w:rPr>
          <w:rFonts w:ascii="Times New Roman" w:hAnsi="Times New Roman" w:cs="Times New Roman"/>
          <w:sz w:val="24"/>
          <w:szCs w:val="24"/>
        </w:rPr>
      </w:pPr>
    </w:p>
    <w:p w:rsidR="00B04C03" w:rsidRPr="00697983" w:rsidRDefault="00697983" w:rsidP="0069798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04C03" w:rsidRPr="00697983" w:rsidSect="005073D8">
      <w:pgSz w:w="11906" w:h="16838"/>
      <w:pgMar w:top="426" w:right="424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3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17577"/>
    <w:rsid w:val="00030B80"/>
    <w:rsid w:val="00043ABA"/>
    <w:rsid w:val="0005222A"/>
    <w:rsid w:val="00055EE3"/>
    <w:rsid w:val="000B1703"/>
    <w:rsid w:val="000B2308"/>
    <w:rsid w:val="000C5096"/>
    <w:rsid w:val="000F10AF"/>
    <w:rsid w:val="000F4E54"/>
    <w:rsid w:val="000F5216"/>
    <w:rsid w:val="000F79F8"/>
    <w:rsid w:val="00140E03"/>
    <w:rsid w:val="00142D28"/>
    <w:rsid w:val="0014322F"/>
    <w:rsid w:val="001875F1"/>
    <w:rsid w:val="00234850"/>
    <w:rsid w:val="00235B8E"/>
    <w:rsid w:val="00282ABC"/>
    <w:rsid w:val="002E2A8C"/>
    <w:rsid w:val="002E4AFF"/>
    <w:rsid w:val="00300DAC"/>
    <w:rsid w:val="003525C0"/>
    <w:rsid w:val="0035679E"/>
    <w:rsid w:val="00357C19"/>
    <w:rsid w:val="00372E4E"/>
    <w:rsid w:val="00387E36"/>
    <w:rsid w:val="003C5D94"/>
    <w:rsid w:val="003C6896"/>
    <w:rsid w:val="003E30FC"/>
    <w:rsid w:val="003F0E92"/>
    <w:rsid w:val="003F6E25"/>
    <w:rsid w:val="0041209F"/>
    <w:rsid w:val="00490EB5"/>
    <w:rsid w:val="004A2A06"/>
    <w:rsid w:val="004B2DCE"/>
    <w:rsid w:val="004C047D"/>
    <w:rsid w:val="004D18FF"/>
    <w:rsid w:val="004E2CE5"/>
    <w:rsid w:val="004F1FB1"/>
    <w:rsid w:val="005073D8"/>
    <w:rsid w:val="005309B4"/>
    <w:rsid w:val="005319E7"/>
    <w:rsid w:val="005322E3"/>
    <w:rsid w:val="00586E82"/>
    <w:rsid w:val="00587368"/>
    <w:rsid w:val="005950C2"/>
    <w:rsid w:val="005D05CD"/>
    <w:rsid w:val="005D14FC"/>
    <w:rsid w:val="005D4C78"/>
    <w:rsid w:val="005D6EB6"/>
    <w:rsid w:val="005F42CA"/>
    <w:rsid w:val="00645319"/>
    <w:rsid w:val="00647D81"/>
    <w:rsid w:val="006570F1"/>
    <w:rsid w:val="00697983"/>
    <w:rsid w:val="006B7939"/>
    <w:rsid w:val="006D08E8"/>
    <w:rsid w:val="007133D2"/>
    <w:rsid w:val="007534D5"/>
    <w:rsid w:val="00766FC9"/>
    <w:rsid w:val="007745B7"/>
    <w:rsid w:val="007A0D5A"/>
    <w:rsid w:val="007D239F"/>
    <w:rsid w:val="007E5986"/>
    <w:rsid w:val="007F568B"/>
    <w:rsid w:val="00814111"/>
    <w:rsid w:val="00817655"/>
    <w:rsid w:val="008427AF"/>
    <w:rsid w:val="00847739"/>
    <w:rsid w:val="00865A46"/>
    <w:rsid w:val="00896540"/>
    <w:rsid w:val="008A2689"/>
    <w:rsid w:val="008A64BD"/>
    <w:rsid w:val="008B776C"/>
    <w:rsid w:val="008E441B"/>
    <w:rsid w:val="009068E6"/>
    <w:rsid w:val="0093369D"/>
    <w:rsid w:val="00951543"/>
    <w:rsid w:val="00956E41"/>
    <w:rsid w:val="00990925"/>
    <w:rsid w:val="009E32B6"/>
    <w:rsid w:val="00A03E19"/>
    <w:rsid w:val="00A11DE0"/>
    <w:rsid w:val="00A43234"/>
    <w:rsid w:val="00A53DA3"/>
    <w:rsid w:val="00A54D66"/>
    <w:rsid w:val="00A550A2"/>
    <w:rsid w:val="00A57442"/>
    <w:rsid w:val="00A57733"/>
    <w:rsid w:val="00A85BD0"/>
    <w:rsid w:val="00AC3BDA"/>
    <w:rsid w:val="00B04C03"/>
    <w:rsid w:val="00B12FAD"/>
    <w:rsid w:val="00B16963"/>
    <w:rsid w:val="00B71C31"/>
    <w:rsid w:val="00B82F66"/>
    <w:rsid w:val="00B841FE"/>
    <w:rsid w:val="00BA1672"/>
    <w:rsid w:val="00BD4BE6"/>
    <w:rsid w:val="00BE2C08"/>
    <w:rsid w:val="00BF3FCE"/>
    <w:rsid w:val="00C529C3"/>
    <w:rsid w:val="00C54E58"/>
    <w:rsid w:val="00C95AD7"/>
    <w:rsid w:val="00CC30B9"/>
    <w:rsid w:val="00CF3534"/>
    <w:rsid w:val="00CF3BF9"/>
    <w:rsid w:val="00D31929"/>
    <w:rsid w:val="00D54817"/>
    <w:rsid w:val="00D56B16"/>
    <w:rsid w:val="00DA5ED5"/>
    <w:rsid w:val="00DC7175"/>
    <w:rsid w:val="00DD3A2D"/>
    <w:rsid w:val="00DF2FFD"/>
    <w:rsid w:val="00E00E22"/>
    <w:rsid w:val="00E12675"/>
    <w:rsid w:val="00E13F96"/>
    <w:rsid w:val="00E3380B"/>
    <w:rsid w:val="00E465AB"/>
    <w:rsid w:val="00E5554E"/>
    <w:rsid w:val="00E63C5B"/>
    <w:rsid w:val="00E73173"/>
    <w:rsid w:val="00E95A5E"/>
    <w:rsid w:val="00EC364A"/>
    <w:rsid w:val="00EF40AA"/>
    <w:rsid w:val="00F26714"/>
    <w:rsid w:val="00F372E4"/>
    <w:rsid w:val="00F4366C"/>
    <w:rsid w:val="00F9386A"/>
    <w:rsid w:val="00FA772A"/>
    <w:rsid w:val="00FB01EF"/>
    <w:rsid w:val="00FE014F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FF0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0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0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0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F0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F0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0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0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7B56C7-5EA5-4F47-B04F-833D499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119</cp:revision>
  <dcterms:created xsi:type="dcterms:W3CDTF">2022-10-24T12:29:00Z</dcterms:created>
  <dcterms:modified xsi:type="dcterms:W3CDTF">2023-02-24T11:04:00Z</dcterms:modified>
</cp:coreProperties>
</file>