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E9" w:rsidRPr="00F920AF" w:rsidRDefault="003E5BE9" w:rsidP="00F920AF">
      <w:pPr>
        <w:spacing w:line="264" w:lineRule="auto"/>
        <w:ind w:left="6521"/>
        <w:jc w:val="right"/>
        <w:rPr>
          <w:rFonts w:ascii="Times New Roman" w:hAnsi="Times New Roman" w:cs="Times New Roman"/>
          <w:b/>
          <w:i/>
          <w:color w:val="000000"/>
          <w:lang w:val="uk-UA"/>
        </w:rPr>
      </w:pPr>
      <w:r w:rsidRPr="00F920AF">
        <w:rPr>
          <w:rFonts w:ascii="Times New Roman" w:hAnsi="Times New Roman" w:cs="Times New Roman"/>
          <w:b/>
          <w:i/>
          <w:color w:val="000000"/>
          <w:lang w:val="uk-UA"/>
        </w:rPr>
        <w:t xml:space="preserve">Додаток </w:t>
      </w:r>
      <w:r w:rsidR="00A15AEE" w:rsidRPr="00F920AF">
        <w:rPr>
          <w:rFonts w:ascii="Times New Roman" w:hAnsi="Times New Roman" w:cs="Times New Roman"/>
          <w:b/>
          <w:i/>
          <w:color w:val="000000"/>
          <w:lang w:val="uk-UA"/>
        </w:rPr>
        <w:t>2</w:t>
      </w:r>
    </w:p>
    <w:p w:rsidR="003E5BE9" w:rsidRPr="00F920AF" w:rsidRDefault="003E5BE9" w:rsidP="00F920AF">
      <w:pPr>
        <w:spacing w:line="264" w:lineRule="auto"/>
        <w:ind w:left="6521"/>
        <w:jc w:val="right"/>
        <w:rPr>
          <w:rFonts w:ascii="Times New Roman" w:hAnsi="Times New Roman" w:cs="Times New Roman"/>
          <w:b/>
          <w:i/>
          <w:color w:val="000000"/>
          <w:lang w:val="uk-UA"/>
        </w:rPr>
      </w:pPr>
      <w:r w:rsidRPr="00F920AF">
        <w:rPr>
          <w:rFonts w:ascii="Times New Roman" w:hAnsi="Times New Roman" w:cs="Times New Roman"/>
          <w:b/>
          <w:i/>
          <w:color w:val="000000"/>
          <w:lang w:val="uk-UA"/>
        </w:rPr>
        <w:t xml:space="preserve">до тендерної документації </w:t>
      </w:r>
    </w:p>
    <w:p w:rsidR="00F920AF" w:rsidRDefault="00F920AF" w:rsidP="00017202">
      <w:pPr>
        <w:spacing w:line="264" w:lineRule="auto"/>
        <w:jc w:val="center"/>
        <w:rPr>
          <w:rFonts w:ascii="Times New Roman" w:hAnsi="Times New Roman" w:cs="Times New Roman"/>
          <w:b/>
          <w:color w:val="000000"/>
          <w:sz w:val="28"/>
          <w:szCs w:val="28"/>
          <w:lang w:val="uk-UA"/>
        </w:rPr>
      </w:pPr>
    </w:p>
    <w:p w:rsidR="003E5BE9" w:rsidRPr="00017202" w:rsidRDefault="003E5BE9" w:rsidP="00017202">
      <w:pPr>
        <w:spacing w:line="264" w:lineRule="auto"/>
        <w:jc w:val="center"/>
        <w:rPr>
          <w:rFonts w:ascii="Times New Roman" w:hAnsi="Times New Roman" w:cs="Times New Roman"/>
          <w:b/>
          <w:color w:val="000000"/>
          <w:sz w:val="28"/>
          <w:szCs w:val="28"/>
          <w:lang w:val="uk-UA"/>
        </w:rPr>
      </w:pPr>
      <w:r w:rsidRPr="00017202">
        <w:rPr>
          <w:rFonts w:ascii="Times New Roman" w:hAnsi="Times New Roman" w:cs="Times New Roman"/>
          <w:b/>
          <w:color w:val="000000"/>
          <w:sz w:val="28"/>
          <w:szCs w:val="28"/>
          <w:lang w:val="uk-UA"/>
        </w:rPr>
        <w:t>Технічне завдання</w:t>
      </w:r>
    </w:p>
    <w:p w:rsidR="00017202" w:rsidRPr="00017202" w:rsidRDefault="00017202" w:rsidP="0001720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 закупівлі за к</w:t>
      </w:r>
      <w:r w:rsidRPr="00017202">
        <w:rPr>
          <w:rFonts w:ascii="Times New Roman" w:hAnsi="Times New Roman" w:cs="Times New Roman"/>
          <w:b/>
          <w:bCs/>
          <w:sz w:val="28"/>
          <w:szCs w:val="28"/>
          <w:lang w:val="uk-UA"/>
        </w:rPr>
        <w:t>од</w:t>
      </w:r>
      <w:r>
        <w:rPr>
          <w:rFonts w:ascii="Times New Roman" w:hAnsi="Times New Roman" w:cs="Times New Roman"/>
          <w:b/>
          <w:bCs/>
          <w:sz w:val="28"/>
          <w:szCs w:val="28"/>
          <w:lang w:val="uk-UA"/>
        </w:rPr>
        <w:t>ом</w:t>
      </w:r>
      <w:r w:rsidRPr="00017202">
        <w:rPr>
          <w:rFonts w:ascii="Times New Roman" w:hAnsi="Times New Roman" w:cs="Times New Roman"/>
          <w:b/>
          <w:bCs/>
          <w:sz w:val="28"/>
          <w:szCs w:val="28"/>
          <w:lang w:val="uk-UA"/>
        </w:rPr>
        <w:t xml:space="preserve"> Основного словника національного класифікатора України</w:t>
      </w:r>
      <w:r>
        <w:rPr>
          <w:rFonts w:ascii="Times New Roman" w:hAnsi="Times New Roman" w:cs="Times New Roman"/>
          <w:b/>
          <w:bCs/>
          <w:sz w:val="28"/>
          <w:szCs w:val="28"/>
          <w:lang w:val="uk-UA"/>
        </w:rPr>
        <w:t xml:space="preserve"> </w:t>
      </w:r>
      <w:r w:rsidRPr="00017202">
        <w:rPr>
          <w:rFonts w:ascii="Times New Roman" w:hAnsi="Times New Roman" w:cs="Times New Roman"/>
          <w:b/>
          <w:sz w:val="28"/>
          <w:szCs w:val="28"/>
          <w:lang w:val="uk-UA"/>
        </w:rPr>
        <w:t xml:space="preserve">ДК 021:2015 </w:t>
      </w:r>
      <w:r w:rsidRPr="00017202">
        <w:rPr>
          <w:rFonts w:ascii="Times New Roman" w:hAnsi="Times New Roman" w:cs="Times New Roman"/>
          <w:b/>
          <w:bCs/>
          <w:sz w:val="28"/>
          <w:szCs w:val="28"/>
          <w:lang w:val="uk-UA"/>
        </w:rPr>
        <w:t>"Єдиний закупівельний словник"</w:t>
      </w:r>
    </w:p>
    <w:p w:rsidR="00017202" w:rsidRPr="00017202" w:rsidRDefault="00017202" w:rsidP="00017202">
      <w:pPr>
        <w:jc w:val="center"/>
        <w:rPr>
          <w:rFonts w:ascii="Times New Roman" w:hAnsi="Times New Roman" w:cs="Times New Roman"/>
          <w:b/>
          <w:sz w:val="28"/>
          <w:szCs w:val="28"/>
          <w:lang w:val="uk-UA"/>
        </w:rPr>
      </w:pPr>
      <w:r w:rsidRPr="00017202">
        <w:rPr>
          <w:rFonts w:ascii="Times New Roman" w:hAnsi="Times New Roman" w:cs="Times New Roman"/>
          <w:b/>
          <w:color w:val="000000"/>
          <w:sz w:val="28"/>
          <w:szCs w:val="28"/>
          <w:lang w:val="uk-UA"/>
        </w:rPr>
        <w:t>03210000-6 Зернові культури та картопля</w:t>
      </w:r>
    </w:p>
    <w:p w:rsidR="00017202" w:rsidRPr="00017202" w:rsidRDefault="00017202" w:rsidP="00017202">
      <w:pPr>
        <w:keepNext/>
        <w:spacing w:line="264" w:lineRule="auto"/>
        <w:jc w:val="center"/>
        <w:rPr>
          <w:rFonts w:ascii="Times New Roman" w:hAnsi="Times New Roman" w:cs="Times New Roman"/>
          <w:b/>
          <w:sz w:val="28"/>
          <w:szCs w:val="28"/>
          <w:lang w:val="uk-UA"/>
        </w:rPr>
      </w:pPr>
      <w:r w:rsidRPr="00017202">
        <w:rPr>
          <w:rFonts w:ascii="Times New Roman" w:hAnsi="Times New Roman" w:cs="Times New Roman"/>
          <w:b/>
          <w:sz w:val="28"/>
          <w:szCs w:val="28"/>
          <w:lang w:val="uk-UA"/>
        </w:rPr>
        <w:t>(</w:t>
      </w:r>
      <w:r w:rsidRPr="00017202">
        <w:rPr>
          <w:rFonts w:ascii="Times New Roman" w:hAnsi="Times New Roman" w:cs="Times New Roman"/>
          <w:b/>
          <w:color w:val="000000"/>
          <w:sz w:val="28"/>
          <w:szCs w:val="28"/>
        </w:rPr>
        <w:t>Картопля рання</w:t>
      </w:r>
      <w:r w:rsidRPr="00017202">
        <w:rPr>
          <w:rFonts w:ascii="Times New Roman" w:hAnsi="Times New Roman" w:cs="Times New Roman"/>
          <w:b/>
          <w:color w:val="000000"/>
          <w:sz w:val="28"/>
          <w:szCs w:val="28"/>
          <w:lang w:val="uk-UA"/>
        </w:rPr>
        <w:t xml:space="preserve">, </w:t>
      </w:r>
      <w:r w:rsidRPr="00017202">
        <w:rPr>
          <w:rFonts w:ascii="Times New Roman" w:eastAsia="Calibri" w:hAnsi="Times New Roman" w:cs="Times New Roman"/>
          <w:b/>
          <w:bCs/>
          <w:iCs/>
          <w:color w:val="000000"/>
          <w:sz w:val="28"/>
          <w:szCs w:val="28"/>
          <w:lang w:val="uk-UA"/>
        </w:rPr>
        <w:t>К</w:t>
      </w:r>
      <w:r w:rsidRPr="00017202">
        <w:rPr>
          <w:rFonts w:ascii="Times New Roman" w:eastAsia="Calibri" w:hAnsi="Times New Roman" w:cs="Times New Roman"/>
          <w:b/>
          <w:bCs/>
          <w:iCs/>
          <w:color w:val="000000"/>
          <w:sz w:val="28"/>
          <w:szCs w:val="28"/>
        </w:rPr>
        <w:t>артопля</w:t>
      </w:r>
      <w:r w:rsidRPr="00017202">
        <w:rPr>
          <w:rFonts w:ascii="Times New Roman" w:eastAsia="Calibri" w:hAnsi="Times New Roman" w:cs="Times New Roman"/>
          <w:b/>
          <w:bCs/>
          <w:iCs/>
          <w:color w:val="000000"/>
          <w:sz w:val="28"/>
          <w:szCs w:val="28"/>
          <w:lang w:val="uk-UA"/>
        </w:rPr>
        <w:t xml:space="preserve"> пізня</w:t>
      </w:r>
      <w:r w:rsidRPr="00017202">
        <w:rPr>
          <w:rFonts w:ascii="Times New Roman" w:hAnsi="Times New Roman" w:cs="Times New Roman"/>
          <w:b/>
          <w:sz w:val="28"/>
          <w:szCs w:val="28"/>
          <w:lang w:val="uk-UA"/>
        </w:rPr>
        <w:t>)</w:t>
      </w:r>
    </w:p>
    <w:p w:rsidR="00AA2A07" w:rsidRPr="00606957" w:rsidRDefault="00AA2A07" w:rsidP="00017202">
      <w:pPr>
        <w:keepNext/>
        <w:spacing w:line="264" w:lineRule="auto"/>
        <w:jc w:val="both"/>
        <w:rPr>
          <w:rFonts w:ascii="Times New Roman" w:hAnsi="Times New Roman" w:cs="Times New Roman"/>
          <w:b/>
          <w:color w:val="000000"/>
          <w:sz w:val="28"/>
          <w:szCs w:val="28"/>
          <w:u w:val="single"/>
          <w:lang w:val="uk-UA"/>
        </w:rPr>
      </w:pPr>
    </w:p>
    <w:p w:rsidR="003E5BE9" w:rsidRPr="00606957" w:rsidRDefault="00C936B0" w:rsidP="006530C3">
      <w:pPr>
        <w:keepNext/>
        <w:spacing w:line="264" w:lineRule="auto"/>
        <w:jc w:val="center"/>
        <w:rPr>
          <w:rFonts w:ascii="Times New Roman" w:hAnsi="Times New Roman" w:cs="Times New Roman"/>
          <w:color w:val="000000"/>
          <w:sz w:val="28"/>
          <w:szCs w:val="28"/>
          <w:lang w:val="uk-UA"/>
        </w:rPr>
      </w:pPr>
      <w:r w:rsidRPr="00606957">
        <w:rPr>
          <w:rFonts w:ascii="Times New Roman" w:hAnsi="Times New Roman" w:cs="Times New Roman"/>
          <w:color w:val="000000"/>
          <w:sz w:val="28"/>
          <w:szCs w:val="28"/>
          <w:u w:val="single"/>
          <w:lang w:val="uk-UA"/>
        </w:rPr>
        <w:t>1. Загальні вимоги:</w:t>
      </w:r>
    </w:p>
    <w:p w:rsidR="003E5BE9" w:rsidRPr="00606957" w:rsidRDefault="003E5BE9" w:rsidP="001569E7">
      <w:pPr>
        <w:spacing w:line="264" w:lineRule="auto"/>
        <w:jc w:val="both"/>
        <w:rPr>
          <w:rFonts w:ascii="Times New Roman" w:eastAsia="Arial Unicode MS" w:hAnsi="Times New Roman" w:cs="Times New Roman"/>
          <w:iCs/>
          <w:color w:val="000000" w:themeColor="text1"/>
          <w:sz w:val="28"/>
          <w:szCs w:val="28"/>
          <w:lang w:val="uk-UA" w:eastAsia="hi-IN" w:bidi="hi-IN"/>
        </w:rPr>
      </w:pPr>
      <w:r w:rsidRPr="00606957">
        <w:rPr>
          <w:rFonts w:ascii="Times New Roman" w:hAnsi="Times New Roman" w:cs="Times New Roman"/>
          <w:color w:val="000000"/>
          <w:sz w:val="28"/>
          <w:szCs w:val="28"/>
          <w:lang w:val="uk-UA"/>
        </w:rPr>
        <w:t>1.</w:t>
      </w:r>
      <w:r w:rsidR="00C936B0" w:rsidRPr="00606957">
        <w:rPr>
          <w:rFonts w:ascii="Times New Roman" w:hAnsi="Times New Roman" w:cs="Times New Roman"/>
          <w:color w:val="000000"/>
          <w:sz w:val="28"/>
          <w:szCs w:val="28"/>
          <w:lang w:val="uk-UA"/>
        </w:rPr>
        <w:t>1</w:t>
      </w:r>
      <w:r w:rsidRPr="00606957">
        <w:rPr>
          <w:rFonts w:ascii="Times New Roman" w:hAnsi="Times New Roman" w:cs="Times New Roman"/>
          <w:color w:val="000000"/>
          <w:sz w:val="28"/>
          <w:szCs w:val="28"/>
          <w:lang w:val="uk-UA"/>
        </w:rPr>
        <w:t xml:space="preserve"> Строки постачання</w:t>
      </w:r>
      <w:r w:rsidRPr="00606957">
        <w:rPr>
          <w:rFonts w:ascii="Times New Roman" w:hAnsi="Times New Roman" w:cs="Times New Roman"/>
          <w:color w:val="000000" w:themeColor="text1"/>
          <w:sz w:val="28"/>
          <w:szCs w:val="28"/>
          <w:lang w:val="uk-UA"/>
        </w:rPr>
        <w:t>: до 31.12.202</w:t>
      </w:r>
      <w:r w:rsidR="009A1036" w:rsidRPr="00606957">
        <w:rPr>
          <w:rFonts w:ascii="Times New Roman" w:hAnsi="Times New Roman" w:cs="Times New Roman"/>
          <w:color w:val="000000" w:themeColor="text1"/>
          <w:sz w:val="28"/>
          <w:szCs w:val="28"/>
          <w:lang w:val="uk-UA"/>
        </w:rPr>
        <w:t>3</w:t>
      </w:r>
      <w:r w:rsidRPr="00606957">
        <w:rPr>
          <w:rFonts w:ascii="Times New Roman" w:hAnsi="Times New Roman" w:cs="Times New Roman"/>
          <w:color w:val="000000" w:themeColor="text1"/>
          <w:sz w:val="28"/>
          <w:szCs w:val="28"/>
          <w:lang w:val="uk-UA"/>
        </w:rPr>
        <w:t xml:space="preserve"> року. Постачання товару здійснюється протягом одного робочого дня з моменту подання замовником заявки на поставку товару. </w:t>
      </w:r>
      <w:r w:rsidRPr="00606957">
        <w:rPr>
          <w:rFonts w:ascii="Times New Roman" w:eastAsia="Arial Unicode MS" w:hAnsi="Times New Roman" w:cs="Times New Roman"/>
          <w:iCs/>
          <w:color w:val="000000" w:themeColor="text1"/>
          <w:sz w:val="28"/>
          <w:szCs w:val="28"/>
          <w:lang w:val="uk-UA" w:eastAsia="hi-IN" w:bidi="hi-IN"/>
        </w:rPr>
        <w:t xml:space="preserve">Поставка товару здійснюється окремими партіями </w:t>
      </w:r>
      <w:r w:rsidR="009A1036" w:rsidRPr="00606957">
        <w:rPr>
          <w:rFonts w:ascii="Times New Roman" w:hAnsi="Times New Roman" w:cs="Times New Roman"/>
          <w:color w:val="000000" w:themeColor="text1"/>
          <w:sz w:val="28"/>
          <w:szCs w:val="28"/>
          <w:lang w:val="uk-UA"/>
        </w:rPr>
        <w:t xml:space="preserve">не менше </w:t>
      </w:r>
      <w:r w:rsidR="004F24A2" w:rsidRPr="00606957">
        <w:rPr>
          <w:rFonts w:ascii="Times New Roman" w:hAnsi="Times New Roman" w:cs="Times New Roman"/>
          <w:color w:val="000000" w:themeColor="text1"/>
          <w:sz w:val="28"/>
          <w:szCs w:val="28"/>
          <w:lang w:val="uk-UA"/>
        </w:rPr>
        <w:t>2</w:t>
      </w:r>
      <w:r w:rsidR="009A1036" w:rsidRPr="00606957">
        <w:rPr>
          <w:rFonts w:ascii="Times New Roman" w:hAnsi="Times New Roman" w:cs="Times New Roman"/>
          <w:color w:val="000000" w:themeColor="text1"/>
          <w:sz w:val="28"/>
          <w:szCs w:val="28"/>
          <w:lang w:val="uk-UA"/>
        </w:rPr>
        <w:t xml:space="preserve"> разів на тиждень</w:t>
      </w:r>
      <w:r w:rsidRPr="00606957">
        <w:rPr>
          <w:rFonts w:ascii="Times New Roman" w:hAnsi="Times New Roman" w:cs="Times New Roman"/>
          <w:color w:val="000000" w:themeColor="text1"/>
          <w:sz w:val="28"/>
          <w:szCs w:val="28"/>
          <w:lang w:val="uk-UA"/>
        </w:rPr>
        <w:t xml:space="preserve"> </w:t>
      </w:r>
      <w:r w:rsidRPr="00606957">
        <w:rPr>
          <w:rFonts w:ascii="Times New Roman" w:eastAsia="Arial Unicode MS" w:hAnsi="Times New Roman" w:cs="Times New Roman"/>
          <w:iCs/>
          <w:color w:val="000000" w:themeColor="text1"/>
          <w:sz w:val="28"/>
          <w:szCs w:val="28"/>
          <w:lang w:val="uk-UA" w:eastAsia="hi-IN" w:bidi="hi-IN"/>
        </w:rPr>
        <w:t>на підставі заявок Замовника.</w:t>
      </w:r>
    </w:p>
    <w:p w:rsidR="00C936B0" w:rsidRPr="00606957" w:rsidRDefault="00C936B0" w:rsidP="001569E7">
      <w:pPr>
        <w:jc w:val="both"/>
        <w:rPr>
          <w:rFonts w:ascii="Times New Roman" w:hAnsi="Times New Roman" w:cs="Times New Roman"/>
          <w:color w:val="000000"/>
          <w:sz w:val="28"/>
          <w:szCs w:val="28"/>
          <w:lang w:val="uk-UA"/>
        </w:rPr>
      </w:pPr>
      <w:r w:rsidRPr="00606957">
        <w:rPr>
          <w:rFonts w:ascii="Times New Roman" w:hAnsi="Times New Roman" w:cs="Times New Roman"/>
          <w:color w:val="000000" w:themeColor="text1"/>
          <w:sz w:val="28"/>
          <w:szCs w:val="28"/>
          <w:lang w:val="uk-UA"/>
        </w:rPr>
        <w:t xml:space="preserve">1.2 </w:t>
      </w:r>
      <w:r w:rsidRPr="00606957">
        <w:rPr>
          <w:rFonts w:ascii="Times New Roman" w:hAnsi="Times New Roman" w:cs="Times New Roman"/>
          <w:color w:val="000000"/>
          <w:sz w:val="28"/>
          <w:szCs w:val="28"/>
          <w:lang w:val="uk-UA"/>
        </w:rPr>
        <w:t xml:space="preserve">Учасник визначає ціну на предмет закупівлі, який він пропонує постачати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936B0" w:rsidRPr="00D61A78" w:rsidRDefault="00A648B7" w:rsidP="00D61A78">
      <w:pPr>
        <w:jc w:val="both"/>
        <w:rPr>
          <w:rFonts w:ascii="Times New Roman" w:hAnsi="Times New Roman" w:cs="Times New Roman"/>
          <w:sz w:val="28"/>
          <w:szCs w:val="28"/>
          <w:lang w:val="uk-UA"/>
        </w:rPr>
      </w:pPr>
      <w:r w:rsidRPr="00606957">
        <w:rPr>
          <w:rFonts w:ascii="Times New Roman" w:hAnsi="Times New Roman" w:cs="Times New Roman"/>
          <w:color w:val="000000"/>
          <w:sz w:val="28"/>
          <w:szCs w:val="28"/>
          <w:lang w:val="uk-UA"/>
        </w:rPr>
        <w:t xml:space="preserve">1.3 </w:t>
      </w:r>
      <w:r w:rsidRPr="00606957">
        <w:rPr>
          <w:rFonts w:ascii="Times New Roman" w:hAnsi="Times New Roman" w:cs="Times New Roman"/>
          <w:sz w:val="28"/>
          <w:szCs w:val="28"/>
          <w:lang w:val="uk-UA"/>
        </w:rPr>
        <w:t>Продукція харчової промисловості повинна зберігатися в складському приміщенні із відповідним  температурним режимом та належними умовами зберігання.</w:t>
      </w:r>
    </w:p>
    <w:p w:rsidR="00523205" w:rsidRPr="008D351C" w:rsidRDefault="00523205" w:rsidP="001569E7">
      <w:pPr>
        <w:spacing w:line="264" w:lineRule="auto"/>
        <w:jc w:val="both"/>
        <w:rPr>
          <w:rFonts w:ascii="Times New Roman" w:hAnsi="Times New Roman" w:cs="Times New Roman"/>
          <w:bCs/>
          <w:sz w:val="28"/>
          <w:szCs w:val="28"/>
        </w:rPr>
      </w:pPr>
      <w:r w:rsidRPr="00D61A78">
        <w:rPr>
          <w:rFonts w:ascii="Times New Roman" w:hAnsi="Times New Roman" w:cs="Times New Roman"/>
          <w:bCs/>
          <w:sz w:val="28"/>
          <w:szCs w:val="28"/>
          <w:lang w:val="uk-UA"/>
        </w:rPr>
        <w:t>1.</w:t>
      </w:r>
      <w:r w:rsidR="00D61A78">
        <w:rPr>
          <w:rFonts w:ascii="Times New Roman" w:hAnsi="Times New Roman" w:cs="Times New Roman"/>
          <w:bCs/>
          <w:sz w:val="28"/>
          <w:szCs w:val="28"/>
          <w:lang w:val="uk-UA"/>
        </w:rPr>
        <w:t>4</w:t>
      </w:r>
      <w:r w:rsidRPr="00D61A78">
        <w:rPr>
          <w:rFonts w:ascii="Times New Roman" w:hAnsi="Times New Roman" w:cs="Times New Roman"/>
          <w:bCs/>
          <w:sz w:val="28"/>
          <w:szCs w:val="28"/>
          <w:lang w:val="uk-UA"/>
        </w:rPr>
        <w:t xml:space="preserve"> Для підтвердження можливості поставки товару, учасник надає </w:t>
      </w:r>
      <w:r>
        <w:rPr>
          <w:rFonts w:ascii="Times New Roman" w:hAnsi="Times New Roman" w:cs="Times New Roman"/>
          <w:color w:val="000000"/>
          <w:sz w:val="28"/>
          <w:szCs w:val="28"/>
          <w:lang w:val="uk-UA"/>
        </w:rPr>
        <w:t>о</w:t>
      </w:r>
      <w:r w:rsidRPr="00606957">
        <w:rPr>
          <w:rFonts w:ascii="Times New Roman" w:hAnsi="Times New Roman" w:cs="Times New Roman"/>
          <w:color w:val="000000"/>
          <w:sz w:val="28"/>
          <w:szCs w:val="28"/>
          <w:lang w:val="uk-UA"/>
        </w:rPr>
        <w:t xml:space="preserve">ригінал або завірену копію </w:t>
      </w:r>
      <w:r w:rsidRPr="00606957">
        <w:rPr>
          <w:rFonts w:ascii="Times New Roman" w:hAnsi="Times New Roman" w:cs="Times New Roman"/>
          <w:b/>
          <w:bCs/>
          <w:color w:val="000000"/>
          <w:sz w:val="28"/>
          <w:szCs w:val="28"/>
          <w:lang w:val="uk-UA"/>
        </w:rPr>
        <w:t>гарантійного листа виробника</w:t>
      </w:r>
      <w:r w:rsidRPr="00606957">
        <w:rPr>
          <w:rFonts w:ascii="Times New Roman" w:hAnsi="Times New Roman" w:cs="Times New Roman"/>
          <w:bCs/>
          <w:color w:val="000000"/>
          <w:sz w:val="28"/>
          <w:szCs w:val="28"/>
          <w:lang w:val="uk-UA"/>
        </w:rPr>
        <w:t xml:space="preserve"> </w:t>
      </w:r>
      <w:r w:rsidRPr="00606957">
        <w:rPr>
          <w:rFonts w:ascii="Times New Roman" w:hAnsi="Times New Roman" w:cs="Times New Roman"/>
          <w:color w:val="000000"/>
          <w:sz w:val="28"/>
          <w:szCs w:val="28"/>
          <w:lang w:val="uk-UA"/>
        </w:rPr>
        <w:t xml:space="preserve">(представництва,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 яким підтверджуються </w:t>
      </w:r>
      <w:r>
        <w:rPr>
          <w:rFonts w:ascii="Times New Roman" w:hAnsi="Times New Roman" w:cs="Times New Roman"/>
          <w:color w:val="000000"/>
          <w:sz w:val="28"/>
          <w:szCs w:val="28"/>
          <w:lang w:val="uk-UA"/>
        </w:rPr>
        <w:t>спроможність</w:t>
      </w:r>
      <w:r w:rsidRPr="00606957">
        <w:rPr>
          <w:rFonts w:ascii="Times New Roman" w:hAnsi="Times New Roman" w:cs="Times New Roman"/>
          <w:color w:val="000000"/>
          <w:sz w:val="28"/>
          <w:szCs w:val="28"/>
          <w:lang w:val="uk-UA"/>
        </w:rPr>
        <w:t xml:space="preserve"> поставки предмету закупівлі цих торгів у кількості, зі строками придатності та в терміни поставки, визначені Замовником по цих торгах.</w:t>
      </w:r>
      <w:r>
        <w:rPr>
          <w:rFonts w:ascii="Times New Roman" w:hAnsi="Times New Roman" w:cs="Times New Roman"/>
          <w:color w:val="000000"/>
          <w:sz w:val="28"/>
          <w:szCs w:val="28"/>
          <w:lang w:val="uk-UA"/>
        </w:rPr>
        <w:t xml:space="preserve"> Якщо учасник є виробником товару, то гарантійний лист </w:t>
      </w:r>
      <w:r w:rsidR="00A21102">
        <w:rPr>
          <w:rFonts w:ascii="Times New Roman" w:hAnsi="Times New Roman" w:cs="Times New Roman"/>
          <w:color w:val="000000"/>
          <w:sz w:val="28"/>
          <w:szCs w:val="28"/>
          <w:lang w:val="uk-UA"/>
        </w:rPr>
        <w:t>подається від імені такого учасника.</w:t>
      </w:r>
    </w:p>
    <w:p w:rsidR="003E5BE9" w:rsidRPr="00606957" w:rsidRDefault="00C936B0" w:rsidP="006530C3">
      <w:pPr>
        <w:spacing w:line="264" w:lineRule="auto"/>
        <w:jc w:val="center"/>
        <w:rPr>
          <w:rFonts w:ascii="Times New Roman" w:hAnsi="Times New Roman" w:cs="Times New Roman"/>
          <w:color w:val="000000" w:themeColor="text1"/>
          <w:sz w:val="28"/>
          <w:szCs w:val="28"/>
          <w:lang w:val="uk-UA"/>
        </w:rPr>
      </w:pPr>
      <w:r w:rsidRPr="00606957">
        <w:rPr>
          <w:rFonts w:ascii="Times New Roman" w:hAnsi="Times New Roman" w:cs="Times New Roman"/>
          <w:color w:val="000000" w:themeColor="text1"/>
          <w:sz w:val="28"/>
          <w:szCs w:val="28"/>
          <w:u w:val="single"/>
          <w:lang w:val="uk-UA"/>
        </w:rPr>
        <w:t xml:space="preserve">2. </w:t>
      </w:r>
      <w:r w:rsidR="003E5BE9" w:rsidRPr="00606957">
        <w:rPr>
          <w:rFonts w:ascii="Times New Roman" w:hAnsi="Times New Roman" w:cs="Times New Roman"/>
          <w:color w:val="000000" w:themeColor="text1"/>
          <w:sz w:val="28"/>
          <w:szCs w:val="28"/>
          <w:u w:val="single"/>
          <w:lang w:val="uk-UA"/>
        </w:rPr>
        <w:t>Технічні вимоги</w:t>
      </w:r>
      <w:r w:rsidR="003E5BE9" w:rsidRPr="00606957">
        <w:rPr>
          <w:rFonts w:ascii="Times New Roman" w:hAnsi="Times New Roman" w:cs="Times New Roman"/>
          <w:color w:val="000000" w:themeColor="text1"/>
          <w:sz w:val="28"/>
          <w:szCs w:val="28"/>
          <w:lang w:val="uk-UA"/>
        </w:rPr>
        <w:t>:</w:t>
      </w:r>
    </w:p>
    <w:p w:rsidR="00C936B0" w:rsidRPr="00606957" w:rsidRDefault="0062616D" w:rsidP="007A3012">
      <w:pPr>
        <w:pStyle w:val="a9"/>
        <w:numPr>
          <w:ilvl w:val="1"/>
          <w:numId w:val="4"/>
        </w:numPr>
        <w:jc w:val="both"/>
        <w:rPr>
          <w:rFonts w:ascii="Times New Roman" w:hAnsi="Times New Roman" w:cs="Times New Roman"/>
          <w:color w:val="000000"/>
          <w:sz w:val="28"/>
          <w:szCs w:val="28"/>
          <w:lang w:val="uk-UA"/>
        </w:rPr>
      </w:pPr>
      <w:r w:rsidRPr="00606957">
        <w:rPr>
          <w:rFonts w:ascii="Times New Roman" w:hAnsi="Times New Roman" w:cs="Times New Roman"/>
          <w:sz w:val="28"/>
          <w:szCs w:val="28"/>
        </w:rPr>
        <w:t xml:space="preserve">Продукція харчової промисловості, що вказана в тендерній документації, має бути з </w:t>
      </w:r>
      <w:r w:rsidRPr="008B3BB7">
        <w:rPr>
          <w:rFonts w:ascii="Times New Roman" w:hAnsi="Times New Roman" w:cs="Times New Roman"/>
          <w:b/>
          <w:sz w:val="28"/>
          <w:szCs w:val="28"/>
        </w:rPr>
        <w:t>врожаю 2022-2023 років</w:t>
      </w:r>
      <w:r w:rsidRPr="00606957">
        <w:rPr>
          <w:rFonts w:ascii="Times New Roman" w:hAnsi="Times New Roman" w:cs="Times New Roman"/>
          <w:sz w:val="28"/>
          <w:szCs w:val="28"/>
        </w:rPr>
        <w:t xml:space="preserve">, відповідати чинному законодавству України (в тому числі ДСТУ, ТУ тощо) та </w:t>
      </w:r>
      <w:r w:rsidR="003D4A8B" w:rsidRPr="00606957">
        <w:rPr>
          <w:rFonts w:ascii="Times New Roman" w:hAnsi="Times New Roman" w:cs="Times New Roman"/>
          <w:color w:val="000000"/>
          <w:sz w:val="28"/>
          <w:szCs w:val="28"/>
          <w:lang w:val="uk-UA"/>
        </w:rPr>
        <w:t xml:space="preserve">постачатися у </w:t>
      </w:r>
      <w:r w:rsidR="003D4A8B" w:rsidRPr="0017606B">
        <w:rPr>
          <w:rFonts w:ascii="Times New Roman" w:hAnsi="Times New Roman" w:cs="Times New Roman"/>
          <w:b/>
          <w:color w:val="000000"/>
          <w:sz w:val="28"/>
          <w:szCs w:val="28"/>
          <w:lang w:val="uk-UA"/>
        </w:rPr>
        <w:t>спеціа</w:t>
      </w:r>
      <w:r w:rsidR="004624EA" w:rsidRPr="0017606B">
        <w:rPr>
          <w:rFonts w:ascii="Times New Roman" w:hAnsi="Times New Roman" w:cs="Times New Roman"/>
          <w:b/>
          <w:color w:val="000000"/>
          <w:sz w:val="28"/>
          <w:szCs w:val="28"/>
          <w:lang w:val="uk-UA"/>
        </w:rPr>
        <w:t>лізованому</w:t>
      </w:r>
      <w:r w:rsidR="003D4A8B" w:rsidRPr="0017606B">
        <w:rPr>
          <w:rFonts w:ascii="Times New Roman" w:hAnsi="Times New Roman" w:cs="Times New Roman"/>
          <w:b/>
          <w:color w:val="000000"/>
          <w:sz w:val="28"/>
          <w:szCs w:val="28"/>
          <w:lang w:val="uk-UA"/>
        </w:rPr>
        <w:t xml:space="preserve"> транспорті </w:t>
      </w:r>
      <w:r w:rsidR="003D4A8B" w:rsidRPr="00606957">
        <w:rPr>
          <w:rFonts w:ascii="Times New Roman" w:hAnsi="Times New Roman" w:cs="Times New Roman"/>
          <w:color w:val="000000"/>
          <w:sz w:val="28"/>
          <w:szCs w:val="28"/>
          <w:lang w:val="uk-UA"/>
        </w:rPr>
        <w:t>з дотриманням санітарних вимог, в тому числі щодо сумісності продуктів харчування</w:t>
      </w:r>
      <w:r w:rsidR="00A648B7" w:rsidRPr="00606957">
        <w:rPr>
          <w:rFonts w:ascii="Times New Roman" w:hAnsi="Times New Roman" w:cs="Times New Roman"/>
          <w:sz w:val="28"/>
          <w:szCs w:val="28"/>
        </w:rPr>
        <w:t xml:space="preserve"> (для підтвердження цієї вимоги учасник має надати документи на право користування таким транспортним засобом: </w:t>
      </w:r>
      <w:r w:rsidR="00A648B7" w:rsidRPr="00606957">
        <w:rPr>
          <w:rFonts w:ascii="Times New Roman" w:hAnsi="Times New Roman" w:cs="Times New Roman"/>
          <w:b/>
          <w:bCs/>
          <w:sz w:val="28"/>
          <w:szCs w:val="28"/>
        </w:rPr>
        <w:t>оригінал або завірену копію свідоцтва про реєстрацію транспортного засобу</w:t>
      </w:r>
      <w:r w:rsidR="00A648B7" w:rsidRPr="00606957">
        <w:rPr>
          <w:rFonts w:ascii="Times New Roman" w:hAnsi="Times New Roman" w:cs="Times New Roman"/>
          <w:sz w:val="28"/>
          <w:szCs w:val="28"/>
        </w:rPr>
        <w:t xml:space="preserve">; якщо транспортний засіб не є власністю учасника - </w:t>
      </w:r>
      <w:r w:rsidR="00A648B7" w:rsidRPr="00606957">
        <w:rPr>
          <w:rFonts w:ascii="Times New Roman" w:hAnsi="Times New Roman" w:cs="Times New Roman"/>
          <w:b/>
          <w:bCs/>
          <w:sz w:val="28"/>
          <w:szCs w:val="28"/>
        </w:rPr>
        <w:t>оригінал або завірену копію договору з перевізником/експедитором</w:t>
      </w:r>
      <w:r w:rsidR="00A648B7" w:rsidRPr="00606957">
        <w:rPr>
          <w:rFonts w:ascii="Times New Roman" w:hAnsi="Times New Roman" w:cs="Times New Roman"/>
          <w:sz w:val="28"/>
          <w:szCs w:val="28"/>
        </w:rPr>
        <w:t xml:space="preserve"> (договору перевезення вантажу, тощо) та </w:t>
      </w:r>
      <w:r w:rsidR="00A648B7" w:rsidRPr="00606957">
        <w:rPr>
          <w:rFonts w:ascii="Times New Roman" w:hAnsi="Times New Roman" w:cs="Times New Roman"/>
          <w:b/>
          <w:bCs/>
          <w:sz w:val="28"/>
          <w:szCs w:val="28"/>
        </w:rPr>
        <w:t>оригінал або завірену копію свідоцтва про реєстрацію транспортного засобу).</w:t>
      </w:r>
    </w:p>
    <w:p w:rsidR="00C936B0" w:rsidRPr="00606957" w:rsidRDefault="00C936B0" w:rsidP="007A3012">
      <w:pPr>
        <w:pStyle w:val="a9"/>
        <w:numPr>
          <w:ilvl w:val="1"/>
          <w:numId w:val="4"/>
        </w:numPr>
        <w:jc w:val="both"/>
        <w:rPr>
          <w:rFonts w:ascii="Times New Roman" w:hAnsi="Times New Roman" w:cs="Times New Roman"/>
          <w:color w:val="000000"/>
          <w:sz w:val="28"/>
          <w:szCs w:val="28"/>
          <w:lang w:val="uk-UA"/>
        </w:rPr>
      </w:pPr>
      <w:r w:rsidRPr="00606957">
        <w:rPr>
          <w:rFonts w:ascii="Times New Roman" w:hAnsi="Times New Roman" w:cs="Times New Roman"/>
          <w:color w:val="000000"/>
          <w:sz w:val="28"/>
          <w:szCs w:val="28"/>
          <w:lang w:val="uk-UA"/>
        </w:rPr>
        <w:t xml:space="preserve"> </w:t>
      </w:r>
      <w:r w:rsidR="00A03018" w:rsidRPr="00606957">
        <w:rPr>
          <w:rFonts w:ascii="Times New Roman" w:hAnsi="Times New Roman" w:cs="Times New Roman"/>
          <w:color w:val="000000" w:themeColor="text1"/>
          <w:sz w:val="28"/>
          <w:szCs w:val="28"/>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w:t>
      </w:r>
      <w:r w:rsidR="00A03018" w:rsidRPr="00606957">
        <w:rPr>
          <w:rFonts w:ascii="Times New Roman" w:hAnsi="Times New Roman" w:cs="Times New Roman"/>
          <w:color w:val="000000" w:themeColor="text1"/>
          <w:sz w:val="28"/>
          <w:szCs w:val="28"/>
        </w:rPr>
        <w:lastRenderedPageBreak/>
        <w:t xml:space="preserve">кількості, вказаній в заявці Замовника в найкоротші терміни. Вразі поставки товару неналежної якості термін заміни товару Учасником становить 2 дні з моменту </w:t>
      </w:r>
      <w:r w:rsidR="00A03018" w:rsidRPr="00606957">
        <w:rPr>
          <w:rFonts w:ascii="Times New Roman" w:eastAsia="Arial Unicode MS" w:hAnsi="Times New Roman" w:cs="Times New Roman"/>
          <w:color w:val="000000" w:themeColor="text1"/>
          <w:sz w:val="28"/>
          <w:szCs w:val="28"/>
          <w:lang w:eastAsia="hi-IN" w:bidi="hi-IN"/>
        </w:rPr>
        <w:t>встановлення, що товар не відповідає встановленим якісним характеристикам</w:t>
      </w:r>
      <w:r w:rsidR="00A03018" w:rsidRPr="00606957">
        <w:rPr>
          <w:rFonts w:ascii="Times New Roman" w:hAnsi="Times New Roman" w:cs="Times New Roman"/>
          <w:color w:val="000000" w:themeColor="text1"/>
          <w:sz w:val="28"/>
          <w:szCs w:val="28"/>
        </w:rPr>
        <w:t xml:space="preserve"> (в складі пропозиції подається відповідний </w:t>
      </w:r>
      <w:r w:rsidR="00A03018" w:rsidRPr="00606957">
        <w:rPr>
          <w:rFonts w:ascii="Times New Roman" w:hAnsi="Times New Roman" w:cs="Times New Roman"/>
          <w:b/>
          <w:color w:val="000000" w:themeColor="text1"/>
          <w:sz w:val="28"/>
          <w:szCs w:val="28"/>
        </w:rPr>
        <w:t>гарантійний лист</w:t>
      </w:r>
      <w:r w:rsidR="00A03018" w:rsidRPr="00606957">
        <w:rPr>
          <w:rFonts w:ascii="Times New Roman" w:hAnsi="Times New Roman" w:cs="Times New Roman"/>
          <w:color w:val="000000" w:themeColor="text1"/>
          <w:sz w:val="28"/>
          <w:szCs w:val="28"/>
        </w:rPr>
        <w:t>).</w:t>
      </w:r>
    </w:p>
    <w:p w:rsidR="003D4A8B" w:rsidRPr="00523205" w:rsidRDefault="00C936B0" w:rsidP="007A3012">
      <w:pPr>
        <w:pStyle w:val="a9"/>
        <w:numPr>
          <w:ilvl w:val="1"/>
          <w:numId w:val="4"/>
        </w:numPr>
        <w:jc w:val="both"/>
        <w:rPr>
          <w:rFonts w:ascii="Times New Roman" w:hAnsi="Times New Roman" w:cs="Times New Roman"/>
          <w:color w:val="000000"/>
          <w:sz w:val="28"/>
          <w:szCs w:val="28"/>
          <w:lang w:val="uk-UA"/>
        </w:rPr>
      </w:pPr>
      <w:r w:rsidRPr="00606957">
        <w:rPr>
          <w:rFonts w:ascii="Times New Roman" w:hAnsi="Times New Roman" w:cs="Times New Roman"/>
          <w:color w:val="000000"/>
          <w:sz w:val="28"/>
          <w:szCs w:val="28"/>
          <w:lang w:val="uk-UA"/>
        </w:rPr>
        <w:t xml:space="preserve"> </w:t>
      </w:r>
      <w:r w:rsidR="003D4A8B" w:rsidRPr="00523205">
        <w:rPr>
          <w:rFonts w:ascii="Times New Roman" w:hAnsi="Times New Roman" w:cs="Times New Roman"/>
          <w:color w:val="000000"/>
          <w:sz w:val="28"/>
          <w:szCs w:val="28"/>
          <w:lang w:val="uk-UA"/>
        </w:rPr>
        <w:t xml:space="preserve">Для підтвердження відповідності </w:t>
      </w:r>
      <w:r w:rsidR="00723FC2" w:rsidRPr="00523205">
        <w:rPr>
          <w:rFonts w:ascii="Times New Roman" w:hAnsi="Times New Roman" w:cs="Times New Roman"/>
          <w:color w:val="000000"/>
          <w:sz w:val="28"/>
          <w:szCs w:val="28"/>
          <w:lang w:val="uk-UA"/>
        </w:rPr>
        <w:t xml:space="preserve">тендерної </w:t>
      </w:r>
      <w:r w:rsidR="003D4A8B" w:rsidRPr="00523205">
        <w:rPr>
          <w:rFonts w:ascii="Times New Roman" w:hAnsi="Times New Roman" w:cs="Times New Roman"/>
          <w:color w:val="000000"/>
          <w:sz w:val="28"/>
          <w:szCs w:val="28"/>
          <w:lang w:val="uk-UA"/>
        </w:rPr>
        <w:t xml:space="preserve">пропозиції Учасника </w:t>
      </w:r>
      <w:r w:rsidR="00723FC2" w:rsidRPr="00523205">
        <w:rPr>
          <w:rFonts w:ascii="Times New Roman" w:hAnsi="Times New Roman" w:cs="Times New Roman"/>
          <w:sz w:val="28"/>
          <w:szCs w:val="28"/>
        </w:rPr>
        <w:t>Закону України "Про основні принципи та вимоги до безпечності та якості харчових продуктів"</w:t>
      </w:r>
      <w:r w:rsidR="00570652" w:rsidRPr="00523205">
        <w:rPr>
          <w:rFonts w:ascii="Times New Roman" w:hAnsi="Times New Roman" w:cs="Times New Roman"/>
          <w:sz w:val="28"/>
          <w:szCs w:val="28"/>
        </w:rPr>
        <w:t xml:space="preserve"> (</w:t>
      </w:r>
      <w:r w:rsidR="00570652" w:rsidRPr="00523205">
        <w:rPr>
          <w:rFonts w:ascii="Times New Roman" w:hAnsi="Times New Roman" w:cs="Times New Roman"/>
          <w:sz w:val="28"/>
          <w:szCs w:val="28"/>
          <w:lang w:val="uk-UA"/>
        </w:rPr>
        <w:t>зокрема, але не виключно вимог ст.20, ст.22, ст.44, ст.48 цього Закону)</w:t>
      </w:r>
      <w:r w:rsidR="00BA5403" w:rsidRPr="00523205">
        <w:rPr>
          <w:rFonts w:ascii="Times New Roman" w:hAnsi="Times New Roman" w:cs="Times New Roman"/>
          <w:sz w:val="28"/>
          <w:szCs w:val="28"/>
        </w:rPr>
        <w:t>;</w:t>
      </w:r>
      <w:r w:rsidR="00723FC2" w:rsidRPr="00523205">
        <w:rPr>
          <w:rFonts w:ascii="Times New Roman" w:hAnsi="Times New Roman" w:cs="Times New Roman"/>
          <w:sz w:val="28"/>
          <w:szCs w:val="28"/>
        </w:rPr>
        <w:t xml:space="preserve"> </w:t>
      </w:r>
      <w:r w:rsidR="003D4A8B" w:rsidRPr="00523205">
        <w:rPr>
          <w:rFonts w:ascii="Times New Roman" w:hAnsi="Times New Roman" w:cs="Times New Roman"/>
          <w:color w:val="000000"/>
          <w:sz w:val="28"/>
          <w:szCs w:val="28"/>
          <w:lang w:val="uk-UA"/>
        </w:rPr>
        <w:t>технічним, якісним</w:t>
      </w:r>
      <w:r w:rsidR="00723FC2" w:rsidRPr="00523205">
        <w:rPr>
          <w:rFonts w:ascii="Times New Roman" w:hAnsi="Times New Roman" w:cs="Times New Roman"/>
          <w:color w:val="000000"/>
          <w:sz w:val="28"/>
          <w:szCs w:val="28"/>
          <w:lang w:val="uk-UA"/>
        </w:rPr>
        <w:t xml:space="preserve"> </w:t>
      </w:r>
      <w:r w:rsidR="003D4A8B" w:rsidRPr="00523205">
        <w:rPr>
          <w:rFonts w:ascii="Times New Roman" w:hAnsi="Times New Roman" w:cs="Times New Roman"/>
          <w:color w:val="000000"/>
          <w:sz w:val="28"/>
          <w:szCs w:val="28"/>
          <w:lang w:val="uk-UA"/>
        </w:rPr>
        <w:t>та іншим вимогам до предмета закупівлі, встановленим Замовником</w:t>
      </w:r>
      <w:r w:rsidR="00523205" w:rsidRPr="00523205">
        <w:rPr>
          <w:rFonts w:ascii="Times New Roman" w:hAnsi="Times New Roman" w:cs="Times New Roman"/>
          <w:color w:val="000000"/>
          <w:sz w:val="28"/>
          <w:szCs w:val="28"/>
          <w:lang w:val="uk-UA"/>
        </w:rPr>
        <w:t xml:space="preserve">, в тому числі </w:t>
      </w:r>
      <w:r w:rsidR="00570652" w:rsidRPr="00523205">
        <w:rPr>
          <w:rFonts w:ascii="Times New Roman" w:hAnsi="Times New Roman" w:cs="Times New Roman"/>
          <w:sz w:val="28"/>
          <w:szCs w:val="28"/>
          <w:lang w:val="uk-UA"/>
        </w:rPr>
        <w:t>дотримання належних умов зберігання та перевезення товару</w:t>
      </w:r>
      <w:r w:rsidR="00570652" w:rsidRPr="00523205">
        <w:rPr>
          <w:rFonts w:ascii="Times New Roman" w:hAnsi="Times New Roman" w:cs="Times New Roman"/>
          <w:color w:val="000000"/>
          <w:sz w:val="28"/>
          <w:szCs w:val="28"/>
          <w:lang w:val="uk-UA"/>
        </w:rPr>
        <w:t>,</w:t>
      </w:r>
      <w:r w:rsidR="00523205" w:rsidRPr="00523205">
        <w:rPr>
          <w:rFonts w:ascii="Times New Roman" w:hAnsi="Times New Roman" w:cs="Times New Roman"/>
          <w:color w:val="000000"/>
          <w:sz w:val="28"/>
          <w:szCs w:val="28"/>
          <w:lang w:val="uk-UA"/>
        </w:rPr>
        <w:t xml:space="preserve"> </w:t>
      </w:r>
      <w:r w:rsidR="003D4A8B" w:rsidRPr="00523205">
        <w:rPr>
          <w:rFonts w:ascii="Times New Roman" w:hAnsi="Times New Roman" w:cs="Times New Roman"/>
          <w:color w:val="000000"/>
          <w:sz w:val="28"/>
          <w:szCs w:val="28"/>
          <w:lang w:val="uk-UA"/>
        </w:rPr>
        <w:t xml:space="preserve">Учасник повинен надати наступні документи: </w:t>
      </w:r>
    </w:p>
    <w:p w:rsidR="008B3BB7" w:rsidRPr="00606957" w:rsidRDefault="00F45671" w:rsidP="00DF2E4E">
      <w:pPr>
        <w:ind w:firstLine="540"/>
        <w:jc w:val="both"/>
        <w:rPr>
          <w:rFonts w:ascii="Times New Roman" w:hAnsi="Times New Roman" w:cs="Times New Roman"/>
          <w:color w:val="000000"/>
          <w:sz w:val="28"/>
          <w:szCs w:val="28"/>
          <w:lang w:val="uk-UA"/>
        </w:rPr>
      </w:pPr>
      <w:r w:rsidRPr="00606957">
        <w:rPr>
          <w:rFonts w:ascii="Times New Roman" w:hAnsi="Times New Roman" w:cs="Times New Roman"/>
          <w:color w:val="000000"/>
          <w:sz w:val="28"/>
          <w:szCs w:val="28"/>
          <w:lang w:val="uk-UA"/>
        </w:rPr>
        <w:t>2.3.1</w:t>
      </w:r>
      <w:r w:rsidR="00723FC2" w:rsidRPr="00606957">
        <w:rPr>
          <w:rFonts w:ascii="Times New Roman" w:hAnsi="Times New Roman" w:cs="Times New Roman"/>
          <w:color w:val="000000"/>
          <w:sz w:val="28"/>
          <w:szCs w:val="28"/>
          <w:lang w:val="uk-UA"/>
        </w:rPr>
        <w:t>.</w:t>
      </w:r>
      <w:r w:rsidRPr="00606957">
        <w:rPr>
          <w:rFonts w:ascii="Times New Roman" w:hAnsi="Times New Roman" w:cs="Times New Roman"/>
          <w:color w:val="000000"/>
          <w:sz w:val="28"/>
          <w:szCs w:val="28"/>
          <w:lang w:val="uk-UA"/>
        </w:rPr>
        <w:t xml:space="preserve"> </w:t>
      </w:r>
      <w:r w:rsidR="00570652">
        <w:rPr>
          <w:rFonts w:ascii="Times New Roman" w:hAnsi="Times New Roman" w:cs="Times New Roman"/>
          <w:color w:val="222222"/>
          <w:sz w:val="28"/>
          <w:szCs w:val="28"/>
          <w:lang w:eastAsia="ru-RU"/>
        </w:rPr>
        <w:t>О</w:t>
      </w:r>
      <w:r w:rsidR="00570652" w:rsidRPr="00606957">
        <w:rPr>
          <w:rFonts w:ascii="Times New Roman" w:hAnsi="Times New Roman" w:cs="Times New Roman"/>
          <w:color w:val="222222"/>
          <w:sz w:val="28"/>
          <w:szCs w:val="28"/>
          <w:lang w:eastAsia="ru-RU"/>
        </w:rPr>
        <w:t xml:space="preserve">ригінал або завірену копію </w:t>
      </w:r>
      <w:r w:rsidR="00570652" w:rsidRPr="00606957">
        <w:rPr>
          <w:rFonts w:ascii="Times New Roman" w:hAnsi="Times New Roman" w:cs="Times New Roman"/>
          <w:b/>
          <w:color w:val="222222"/>
          <w:sz w:val="28"/>
          <w:szCs w:val="28"/>
          <w:lang w:eastAsia="ru-RU"/>
        </w:rPr>
        <w:t>Акту</w:t>
      </w:r>
      <w:r w:rsidR="00570652">
        <w:rPr>
          <w:rFonts w:ascii="Times New Roman" w:hAnsi="Times New Roman" w:cs="Times New Roman"/>
          <w:b/>
          <w:color w:val="222222"/>
          <w:sz w:val="28"/>
          <w:szCs w:val="28"/>
          <w:lang w:eastAsia="ru-RU"/>
        </w:rPr>
        <w:t>,</w:t>
      </w:r>
      <w:r w:rsidR="00570652" w:rsidRPr="00606957">
        <w:rPr>
          <w:rFonts w:ascii="Times New Roman" w:hAnsi="Times New Roman" w:cs="Times New Roman"/>
          <w:b/>
          <w:color w:val="222222"/>
          <w:sz w:val="28"/>
          <w:szCs w:val="28"/>
          <w:lang w:eastAsia="ru-RU"/>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w:t>
      </w:r>
      <w:r w:rsidR="00570652" w:rsidRPr="00606957">
        <w:rPr>
          <w:rFonts w:ascii="Times New Roman" w:hAnsi="Times New Roman" w:cs="Times New Roman"/>
          <w:color w:val="222222"/>
          <w:sz w:val="28"/>
          <w:szCs w:val="28"/>
          <w:lang w:eastAsia="ru-RU"/>
        </w:rPr>
        <w:t>, складеного згідно Наказу Міністерства економіки України №143-22 від 21.01.2022 року, виданого компетентним органом за 2022 р. (документ повинен бути виданий на ім’я Учасника)</w:t>
      </w:r>
    </w:p>
    <w:p w:rsidR="00DC13D2" w:rsidRPr="00570652" w:rsidRDefault="00F45671" w:rsidP="00570652">
      <w:pPr>
        <w:ind w:firstLine="540"/>
        <w:jc w:val="both"/>
        <w:rPr>
          <w:rFonts w:ascii="Times New Roman" w:hAnsi="Times New Roman" w:cs="Times New Roman"/>
          <w:color w:val="222222"/>
          <w:sz w:val="28"/>
          <w:szCs w:val="28"/>
          <w:lang w:val="uk-UA" w:eastAsia="ru-RU"/>
        </w:rPr>
      </w:pPr>
      <w:r w:rsidRPr="00606957">
        <w:rPr>
          <w:rFonts w:ascii="Times New Roman" w:hAnsi="Times New Roman" w:cs="Times New Roman"/>
          <w:color w:val="000000"/>
          <w:sz w:val="28"/>
          <w:szCs w:val="28"/>
          <w:lang w:val="uk-UA"/>
        </w:rPr>
        <w:t>2.3.</w:t>
      </w:r>
      <w:r w:rsidR="00DF2E4E">
        <w:rPr>
          <w:rFonts w:ascii="Times New Roman" w:hAnsi="Times New Roman" w:cs="Times New Roman"/>
          <w:color w:val="000000"/>
          <w:sz w:val="28"/>
          <w:szCs w:val="28"/>
          <w:lang w:val="uk-UA"/>
        </w:rPr>
        <w:t>2</w:t>
      </w:r>
      <w:r w:rsidR="00606957" w:rsidRPr="00606957">
        <w:rPr>
          <w:rFonts w:ascii="Times New Roman" w:hAnsi="Times New Roman" w:cs="Times New Roman"/>
          <w:color w:val="000000"/>
          <w:sz w:val="28"/>
          <w:szCs w:val="28"/>
          <w:lang w:val="uk-UA"/>
        </w:rPr>
        <w:t>.</w:t>
      </w:r>
      <w:r w:rsidR="00570652">
        <w:rPr>
          <w:rFonts w:ascii="Times New Roman" w:hAnsi="Times New Roman" w:cs="Times New Roman"/>
          <w:color w:val="000000"/>
          <w:sz w:val="28"/>
          <w:szCs w:val="28"/>
          <w:lang w:val="uk-UA"/>
        </w:rPr>
        <w:t xml:space="preserve"> О</w:t>
      </w:r>
      <w:r w:rsidR="0062616D" w:rsidRPr="00606957">
        <w:rPr>
          <w:rFonts w:ascii="Times New Roman" w:hAnsi="Times New Roman" w:cs="Times New Roman"/>
          <w:color w:val="000000"/>
          <w:sz w:val="28"/>
          <w:szCs w:val="28"/>
          <w:lang w:val="uk-UA"/>
        </w:rPr>
        <w:t>риг</w:t>
      </w:r>
      <w:r w:rsidR="00AF70D7" w:rsidRPr="00606957">
        <w:rPr>
          <w:rFonts w:ascii="Times New Roman" w:hAnsi="Times New Roman" w:cs="Times New Roman"/>
          <w:color w:val="000000"/>
          <w:sz w:val="28"/>
          <w:szCs w:val="28"/>
          <w:lang w:val="uk-UA"/>
        </w:rPr>
        <w:t>і</w:t>
      </w:r>
      <w:r w:rsidR="0062616D" w:rsidRPr="00606957">
        <w:rPr>
          <w:rFonts w:ascii="Times New Roman" w:hAnsi="Times New Roman" w:cs="Times New Roman"/>
          <w:color w:val="000000"/>
          <w:sz w:val="28"/>
          <w:szCs w:val="28"/>
          <w:lang w:val="uk-UA"/>
        </w:rPr>
        <w:t xml:space="preserve">нал або завірену </w:t>
      </w:r>
      <w:r w:rsidR="0062616D" w:rsidRPr="00570652">
        <w:rPr>
          <w:rFonts w:ascii="Times New Roman" w:hAnsi="Times New Roman" w:cs="Times New Roman"/>
          <w:iCs/>
          <w:color w:val="000000" w:themeColor="text1"/>
          <w:sz w:val="28"/>
          <w:szCs w:val="28"/>
          <w:lang w:val="uk-UA"/>
        </w:rPr>
        <w:t xml:space="preserve">копію </w:t>
      </w:r>
      <w:r w:rsidR="0062616D" w:rsidRPr="00570652">
        <w:rPr>
          <w:rFonts w:ascii="Times New Roman" w:hAnsi="Times New Roman" w:cs="Times New Roman"/>
          <w:b/>
          <w:iCs/>
          <w:color w:val="000000" w:themeColor="text1"/>
          <w:sz w:val="28"/>
          <w:szCs w:val="28"/>
          <w:lang w:val="uk-UA"/>
        </w:rPr>
        <w:t xml:space="preserve">діючих сертифікатів ДСТУ </w:t>
      </w:r>
      <w:r w:rsidR="0062616D" w:rsidRPr="00606957">
        <w:rPr>
          <w:rFonts w:ascii="Times New Roman" w:hAnsi="Times New Roman" w:cs="Times New Roman"/>
          <w:b/>
          <w:iCs/>
          <w:color w:val="000000" w:themeColor="text1"/>
          <w:sz w:val="28"/>
          <w:szCs w:val="28"/>
          <w:lang w:val="en-US"/>
        </w:rPr>
        <w:t>ISO</w:t>
      </w:r>
      <w:r w:rsidR="0062616D" w:rsidRPr="00570652">
        <w:rPr>
          <w:rFonts w:ascii="Times New Roman" w:hAnsi="Times New Roman" w:cs="Times New Roman"/>
          <w:b/>
          <w:iCs/>
          <w:color w:val="000000" w:themeColor="text1"/>
          <w:sz w:val="28"/>
          <w:szCs w:val="28"/>
          <w:lang w:val="uk-UA"/>
        </w:rPr>
        <w:t xml:space="preserve"> 22000, ДСТУ </w:t>
      </w:r>
      <w:r w:rsidR="0062616D" w:rsidRPr="00606957">
        <w:rPr>
          <w:rFonts w:ascii="Times New Roman" w:hAnsi="Times New Roman" w:cs="Times New Roman"/>
          <w:b/>
          <w:iCs/>
          <w:color w:val="000000" w:themeColor="text1"/>
          <w:sz w:val="28"/>
          <w:szCs w:val="28"/>
          <w:lang w:val="en-US"/>
        </w:rPr>
        <w:t>ISO</w:t>
      </w:r>
      <w:r w:rsidR="0062616D" w:rsidRPr="00570652">
        <w:rPr>
          <w:rFonts w:ascii="Times New Roman" w:hAnsi="Times New Roman" w:cs="Times New Roman"/>
          <w:b/>
          <w:iCs/>
          <w:color w:val="000000" w:themeColor="text1"/>
          <w:sz w:val="28"/>
          <w:szCs w:val="28"/>
          <w:lang w:val="uk-UA"/>
        </w:rPr>
        <w:t xml:space="preserve"> 9001 та ДСТУ </w:t>
      </w:r>
      <w:r w:rsidR="0062616D" w:rsidRPr="00606957">
        <w:rPr>
          <w:rFonts w:ascii="Times New Roman" w:hAnsi="Times New Roman" w:cs="Times New Roman"/>
          <w:b/>
          <w:iCs/>
          <w:color w:val="000000" w:themeColor="text1"/>
          <w:sz w:val="28"/>
          <w:szCs w:val="28"/>
          <w:lang w:val="en-US"/>
        </w:rPr>
        <w:t>ISO</w:t>
      </w:r>
      <w:r w:rsidR="0062616D" w:rsidRPr="00570652">
        <w:rPr>
          <w:rFonts w:ascii="Times New Roman" w:hAnsi="Times New Roman" w:cs="Times New Roman"/>
          <w:b/>
          <w:iCs/>
          <w:color w:val="000000" w:themeColor="text1"/>
          <w:sz w:val="28"/>
          <w:szCs w:val="28"/>
          <w:lang w:val="uk-UA"/>
        </w:rPr>
        <w:t xml:space="preserve"> 14001</w:t>
      </w:r>
      <w:r w:rsidR="0062616D" w:rsidRPr="00570652">
        <w:rPr>
          <w:rFonts w:ascii="Times New Roman" w:hAnsi="Times New Roman" w:cs="Times New Roman"/>
          <w:iCs/>
          <w:color w:val="000000" w:themeColor="text1"/>
          <w:sz w:val="28"/>
          <w:szCs w:val="28"/>
          <w:lang w:val="uk-UA"/>
        </w:rPr>
        <w:t xml:space="preserve"> зі </w:t>
      </w:r>
      <w:r w:rsidR="0062616D" w:rsidRPr="00570652">
        <w:rPr>
          <w:rFonts w:ascii="Times New Roman" w:hAnsi="Times New Roman" w:cs="Times New Roman"/>
          <w:iCs/>
          <w:color w:val="000000" w:themeColor="text1"/>
          <w:sz w:val="28"/>
          <w:szCs w:val="28"/>
          <w:u w:val="single"/>
          <w:lang w:val="uk-UA"/>
        </w:rPr>
        <w:t>сферою сертифікації пов</w:t>
      </w:r>
      <w:r w:rsidR="00AF70D7" w:rsidRPr="00570652">
        <w:rPr>
          <w:rFonts w:ascii="Times New Roman" w:hAnsi="Times New Roman" w:cs="Times New Roman"/>
          <w:iCs/>
          <w:color w:val="000000" w:themeColor="text1"/>
          <w:sz w:val="28"/>
          <w:szCs w:val="28"/>
          <w:u w:val="single"/>
          <w:lang w:val="uk-UA"/>
        </w:rPr>
        <w:t>'</w:t>
      </w:r>
      <w:r w:rsidR="0062616D" w:rsidRPr="00570652">
        <w:rPr>
          <w:rFonts w:ascii="Times New Roman" w:hAnsi="Times New Roman" w:cs="Times New Roman"/>
          <w:iCs/>
          <w:color w:val="000000" w:themeColor="text1"/>
          <w:sz w:val="28"/>
          <w:szCs w:val="28"/>
          <w:u w:val="single"/>
          <w:lang w:val="uk-UA"/>
        </w:rPr>
        <w:t>язаною з вирощування, переробк</w:t>
      </w:r>
      <w:r w:rsidR="00AF70D7" w:rsidRPr="00570652">
        <w:rPr>
          <w:rFonts w:ascii="Times New Roman" w:hAnsi="Times New Roman" w:cs="Times New Roman"/>
          <w:iCs/>
          <w:color w:val="000000" w:themeColor="text1"/>
          <w:sz w:val="28"/>
          <w:szCs w:val="28"/>
          <w:u w:val="single"/>
          <w:lang w:val="uk-UA"/>
        </w:rPr>
        <w:t>ою</w:t>
      </w:r>
      <w:r w:rsidR="0062616D" w:rsidRPr="00570652">
        <w:rPr>
          <w:rFonts w:ascii="Times New Roman" w:hAnsi="Times New Roman" w:cs="Times New Roman"/>
          <w:iCs/>
          <w:color w:val="000000" w:themeColor="text1"/>
          <w:sz w:val="28"/>
          <w:szCs w:val="28"/>
          <w:u w:val="single"/>
          <w:lang w:val="uk-UA"/>
        </w:rPr>
        <w:t>, пакування</w:t>
      </w:r>
      <w:r w:rsidR="00AF70D7" w:rsidRPr="00570652">
        <w:rPr>
          <w:rFonts w:ascii="Times New Roman" w:hAnsi="Times New Roman" w:cs="Times New Roman"/>
          <w:iCs/>
          <w:color w:val="000000" w:themeColor="text1"/>
          <w:sz w:val="28"/>
          <w:szCs w:val="28"/>
          <w:u w:val="single"/>
          <w:lang w:val="uk-UA"/>
        </w:rPr>
        <w:t>м</w:t>
      </w:r>
      <w:r w:rsidR="0062616D" w:rsidRPr="00570652">
        <w:rPr>
          <w:rFonts w:ascii="Times New Roman" w:hAnsi="Times New Roman" w:cs="Times New Roman"/>
          <w:iCs/>
          <w:color w:val="000000" w:themeColor="text1"/>
          <w:sz w:val="28"/>
          <w:szCs w:val="28"/>
          <w:u w:val="single"/>
          <w:lang w:val="uk-UA"/>
        </w:rPr>
        <w:t>, транспортування</w:t>
      </w:r>
      <w:r w:rsidR="00AF70D7" w:rsidRPr="00570652">
        <w:rPr>
          <w:rFonts w:ascii="Times New Roman" w:hAnsi="Times New Roman" w:cs="Times New Roman"/>
          <w:iCs/>
          <w:color w:val="000000" w:themeColor="text1"/>
          <w:sz w:val="28"/>
          <w:szCs w:val="28"/>
          <w:u w:val="single"/>
          <w:lang w:val="uk-UA"/>
        </w:rPr>
        <w:t>м</w:t>
      </w:r>
      <w:r w:rsidR="0062616D" w:rsidRPr="00570652">
        <w:rPr>
          <w:rFonts w:ascii="Times New Roman" w:hAnsi="Times New Roman" w:cs="Times New Roman"/>
          <w:iCs/>
          <w:color w:val="000000" w:themeColor="text1"/>
          <w:sz w:val="28"/>
          <w:szCs w:val="28"/>
          <w:u w:val="single"/>
          <w:lang w:val="uk-UA"/>
        </w:rPr>
        <w:t>, зберігання</w:t>
      </w:r>
      <w:r w:rsidR="00AF70D7" w:rsidRPr="00570652">
        <w:rPr>
          <w:rFonts w:ascii="Times New Roman" w:hAnsi="Times New Roman" w:cs="Times New Roman"/>
          <w:iCs/>
          <w:color w:val="000000" w:themeColor="text1"/>
          <w:sz w:val="28"/>
          <w:szCs w:val="28"/>
          <w:u w:val="single"/>
          <w:lang w:val="uk-UA"/>
        </w:rPr>
        <w:t>м</w:t>
      </w:r>
      <w:r w:rsidR="0062616D" w:rsidRPr="00570652">
        <w:rPr>
          <w:rFonts w:ascii="Times New Roman" w:hAnsi="Times New Roman" w:cs="Times New Roman"/>
          <w:iCs/>
          <w:color w:val="000000" w:themeColor="text1"/>
          <w:sz w:val="28"/>
          <w:szCs w:val="28"/>
          <w:u w:val="single"/>
          <w:lang w:val="uk-UA"/>
        </w:rPr>
        <w:t xml:space="preserve"> та реалізаці</w:t>
      </w:r>
      <w:r w:rsidR="00AF70D7" w:rsidRPr="00570652">
        <w:rPr>
          <w:rFonts w:ascii="Times New Roman" w:hAnsi="Times New Roman" w:cs="Times New Roman"/>
          <w:iCs/>
          <w:color w:val="000000" w:themeColor="text1"/>
          <w:sz w:val="28"/>
          <w:szCs w:val="28"/>
          <w:u w:val="single"/>
          <w:lang w:val="uk-UA"/>
        </w:rPr>
        <w:t>єю</w:t>
      </w:r>
      <w:r w:rsidR="0062616D" w:rsidRPr="00570652">
        <w:rPr>
          <w:rFonts w:ascii="Times New Roman" w:hAnsi="Times New Roman" w:cs="Times New Roman"/>
          <w:iCs/>
          <w:color w:val="000000" w:themeColor="text1"/>
          <w:sz w:val="28"/>
          <w:szCs w:val="28"/>
          <w:u w:val="single"/>
          <w:lang w:val="uk-UA"/>
        </w:rPr>
        <w:t xml:space="preserve"> </w:t>
      </w:r>
      <w:r w:rsidR="0062616D" w:rsidRPr="00606957">
        <w:rPr>
          <w:rFonts w:ascii="Times New Roman" w:hAnsi="Times New Roman" w:cs="Times New Roman"/>
          <w:iCs/>
          <w:color w:val="000000" w:themeColor="text1"/>
          <w:sz w:val="28"/>
          <w:szCs w:val="28"/>
          <w:u w:val="single"/>
        </w:rPr>
        <w:t>(оптова торгівля) коренеплодів і бульбоплодів</w:t>
      </w:r>
      <w:r w:rsidR="0062616D" w:rsidRPr="00606957">
        <w:rPr>
          <w:rFonts w:ascii="Times New Roman" w:hAnsi="Times New Roman" w:cs="Times New Roman"/>
          <w:iCs/>
          <w:color w:val="000000" w:themeColor="text1"/>
          <w:sz w:val="28"/>
          <w:szCs w:val="28"/>
        </w:rPr>
        <w:t xml:space="preserve">, </w:t>
      </w:r>
      <w:r w:rsidR="0062616D" w:rsidRPr="00606957">
        <w:rPr>
          <w:rFonts w:ascii="Times New Roman" w:hAnsi="Times New Roman" w:cs="Times New Roman"/>
          <w:b/>
          <w:iCs/>
          <w:color w:val="000000" w:themeColor="text1"/>
          <w:sz w:val="28"/>
          <w:szCs w:val="28"/>
        </w:rPr>
        <w:t>виданих учаснику або виробнику запропонованого товару</w:t>
      </w:r>
      <w:r w:rsidR="0062616D" w:rsidRPr="00606957">
        <w:rPr>
          <w:rFonts w:ascii="Times New Roman" w:hAnsi="Times New Roman" w:cs="Times New Roman"/>
          <w:iCs/>
          <w:color w:val="000000" w:themeColor="text1"/>
          <w:sz w:val="28"/>
          <w:szCs w:val="28"/>
        </w:rPr>
        <w:t xml:space="preserve">, чинних на дату </w:t>
      </w:r>
      <w:r w:rsidR="00570652">
        <w:rPr>
          <w:rFonts w:ascii="Times New Roman" w:hAnsi="Times New Roman" w:cs="Times New Roman"/>
          <w:iCs/>
          <w:color w:val="000000" w:themeColor="text1"/>
          <w:sz w:val="28"/>
          <w:szCs w:val="28"/>
        </w:rPr>
        <w:t>подання пропоцизії</w:t>
      </w:r>
      <w:r w:rsidR="00541C79">
        <w:rPr>
          <w:rFonts w:ascii="Times New Roman" w:hAnsi="Times New Roman" w:cs="Times New Roman"/>
          <w:iCs/>
          <w:color w:val="000000" w:themeColor="text1"/>
          <w:sz w:val="28"/>
          <w:szCs w:val="28"/>
        </w:rPr>
        <w:t>;</w:t>
      </w:r>
    </w:p>
    <w:p w:rsidR="00570652" w:rsidRPr="00570652" w:rsidRDefault="00DC13D2" w:rsidP="00570652">
      <w:pPr>
        <w:ind w:firstLine="540"/>
        <w:jc w:val="both"/>
        <w:rPr>
          <w:rFonts w:ascii="Times New Roman" w:hAnsi="Times New Roman" w:cs="Times New Roman"/>
          <w:iCs/>
          <w:color w:val="000000" w:themeColor="text1"/>
          <w:sz w:val="28"/>
          <w:szCs w:val="28"/>
          <w:lang w:val="uk-UA"/>
        </w:rPr>
      </w:pPr>
      <w:r w:rsidRPr="00570652">
        <w:rPr>
          <w:rFonts w:ascii="Times New Roman" w:hAnsi="Times New Roman" w:cs="Times New Roman"/>
          <w:iCs/>
          <w:color w:val="000000" w:themeColor="text1"/>
          <w:sz w:val="28"/>
          <w:szCs w:val="28"/>
          <w:u w:val="single"/>
          <w:lang w:val="uk-UA"/>
        </w:rPr>
        <w:t>У</w:t>
      </w:r>
      <w:r w:rsidR="00693C5A" w:rsidRPr="00570652">
        <w:rPr>
          <w:rFonts w:ascii="Times New Roman" w:hAnsi="Times New Roman" w:cs="Times New Roman"/>
          <w:iCs/>
          <w:color w:val="000000" w:themeColor="text1"/>
          <w:sz w:val="28"/>
          <w:szCs w:val="28"/>
          <w:u w:val="single"/>
          <w:lang w:val="uk-UA"/>
        </w:rPr>
        <w:t xml:space="preserve"> випадку надання </w:t>
      </w:r>
      <w:r w:rsidRPr="00570652">
        <w:rPr>
          <w:rFonts w:ascii="Times New Roman" w:hAnsi="Times New Roman" w:cs="Times New Roman"/>
          <w:iCs/>
          <w:color w:val="000000" w:themeColor="text1"/>
          <w:sz w:val="28"/>
          <w:szCs w:val="28"/>
          <w:u w:val="single"/>
          <w:lang w:val="uk-UA"/>
        </w:rPr>
        <w:t xml:space="preserve">учасником вищезгаданих </w:t>
      </w:r>
      <w:r w:rsidR="00693C5A" w:rsidRPr="00570652">
        <w:rPr>
          <w:rFonts w:ascii="Times New Roman" w:hAnsi="Times New Roman" w:cs="Times New Roman"/>
          <w:iCs/>
          <w:color w:val="000000" w:themeColor="text1"/>
          <w:sz w:val="28"/>
          <w:szCs w:val="28"/>
          <w:u w:val="single"/>
          <w:lang w:val="uk-UA"/>
        </w:rPr>
        <w:t>сертифікатів</w:t>
      </w:r>
      <w:r w:rsidR="002377F8" w:rsidRPr="00570652">
        <w:rPr>
          <w:rFonts w:ascii="Times New Roman" w:hAnsi="Times New Roman" w:cs="Times New Roman"/>
          <w:iCs/>
          <w:color w:val="000000" w:themeColor="text1"/>
          <w:sz w:val="28"/>
          <w:szCs w:val="28"/>
          <w:u w:val="single"/>
          <w:lang w:val="uk-UA"/>
        </w:rPr>
        <w:t xml:space="preserve"> ДСТУ </w:t>
      </w:r>
      <w:r w:rsidR="002377F8" w:rsidRPr="00541C79">
        <w:rPr>
          <w:rFonts w:ascii="Times New Roman" w:hAnsi="Times New Roman" w:cs="Times New Roman"/>
          <w:iCs/>
          <w:color w:val="000000" w:themeColor="text1"/>
          <w:sz w:val="28"/>
          <w:szCs w:val="28"/>
          <w:u w:val="single"/>
          <w:lang w:val="en-US"/>
        </w:rPr>
        <w:t>ISO</w:t>
      </w:r>
      <w:r w:rsidR="00541C79" w:rsidRPr="00570652">
        <w:rPr>
          <w:rFonts w:ascii="Times New Roman" w:hAnsi="Times New Roman" w:cs="Times New Roman"/>
          <w:iCs/>
          <w:color w:val="000000" w:themeColor="text1"/>
          <w:sz w:val="28"/>
          <w:szCs w:val="28"/>
          <w:u w:val="single"/>
          <w:lang w:val="uk-UA"/>
        </w:rPr>
        <w:t xml:space="preserve"> </w:t>
      </w:r>
      <w:r w:rsidR="00693C5A" w:rsidRPr="00570652">
        <w:rPr>
          <w:rFonts w:ascii="Times New Roman" w:hAnsi="Times New Roman" w:cs="Times New Roman"/>
          <w:iCs/>
          <w:color w:val="000000" w:themeColor="text1"/>
          <w:sz w:val="28"/>
          <w:szCs w:val="28"/>
          <w:u w:val="single"/>
          <w:lang w:val="uk-UA"/>
        </w:rPr>
        <w:t>на ім</w:t>
      </w:r>
      <w:r w:rsidRPr="00570652">
        <w:rPr>
          <w:rFonts w:ascii="Times New Roman" w:hAnsi="Times New Roman" w:cs="Times New Roman"/>
          <w:iCs/>
          <w:color w:val="000000" w:themeColor="text1"/>
          <w:sz w:val="28"/>
          <w:szCs w:val="28"/>
          <w:u w:val="single"/>
          <w:lang w:val="uk-UA"/>
        </w:rPr>
        <w:t>'</w:t>
      </w:r>
      <w:r w:rsidR="00693C5A" w:rsidRPr="00570652">
        <w:rPr>
          <w:rFonts w:ascii="Times New Roman" w:hAnsi="Times New Roman" w:cs="Times New Roman"/>
          <w:iCs/>
          <w:color w:val="000000" w:themeColor="text1"/>
          <w:sz w:val="28"/>
          <w:szCs w:val="28"/>
          <w:u w:val="single"/>
          <w:lang w:val="uk-UA"/>
        </w:rPr>
        <w:t xml:space="preserve">я виробника товару, учасник має документально підтвердити </w:t>
      </w:r>
      <w:r w:rsidRPr="00570652">
        <w:rPr>
          <w:rFonts w:ascii="Times New Roman" w:hAnsi="Times New Roman" w:cs="Times New Roman"/>
          <w:iCs/>
          <w:color w:val="000000" w:themeColor="text1"/>
          <w:sz w:val="28"/>
          <w:szCs w:val="28"/>
          <w:u w:val="single"/>
          <w:lang w:val="uk-UA"/>
        </w:rPr>
        <w:t>законні підстави співробітництва з виробником товару (надати дилерський договір, договір поставки, договір купівлі-продажу, тощо, який буде чинний протягом періоду поставки предмету закупівлі)</w:t>
      </w:r>
      <w:r w:rsidRPr="00570652">
        <w:rPr>
          <w:rFonts w:ascii="Times New Roman" w:hAnsi="Times New Roman" w:cs="Times New Roman"/>
          <w:iCs/>
          <w:color w:val="000000" w:themeColor="text1"/>
          <w:sz w:val="28"/>
          <w:szCs w:val="28"/>
          <w:lang w:val="uk-UA"/>
        </w:rPr>
        <w:t>.</w:t>
      </w:r>
    </w:p>
    <w:p w:rsidR="00570652" w:rsidRPr="00570652" w:rsidRDefault="00570652" w:rsidP="00570652">
      <w:pPr>
        <w:ind w:firstLine="540"/>
        <w:jc w:val="both"/>
        <w:rPr>
          <w:rFonts w:ascii="Times New Roman" w:hAnsi="Times New Roman" w:cs="Times New Roman"/>
          <w:iCs/>
          <w:color w:val="000000" w:themeColor="text1"/>
          <w:sz w:val="28"/>
          <w:szCs w:val="28"/>
        </w:rPr>
      </w:pPr>
      <w:r w:rsidRPr="00570652">
        <w:rPr>
          <w:rFonts w:ascii="Times New Roman" w:hAnsi="Times New Roman" w:cs="Times New Roman"/>
          <w:bCs/>
          <w:sz w:val="28"/>
          <w:szCs w:val="28"/>
          <w:lang w:val="uk-UA"/>
        </w:rPr>
        <w:t>2.3.</w:t>
      </w:r>
      <w:r w:rsidR="00DF2E4E">
        <w:rPr>
          <w:rFonts w:ascii="Times New Roman" w:hAnsi="Times New Roman" w:cs="Times New Roman"/>
          <w:bCs/>
          <w:sz w:val="28"/>
          <w:szCs w:val="28"/>
          <w:lang w:val="uk-UA"/>
        </w:rPr>
        <w:t>3</w:t>
      </w:r>
      <w:r w:rsidR="001E5A0F">
        <w:rPr>
          <w:rFonts w:ascii="Times New Roman" w:hAnsi="Times New Roman" w:cs="Times New Roman"/>
          <w:bCs/>
          <w:sz w:val="28"/>
          <w:szCs w:val="28"/>
          <w:lang w:val="uk-UA"/>
        </w:rPr>
        <w:t xml:space="preserve"> </w:t>
      </w:r>
      <w:r w:rsidRPr="00570652">
        <w:rPr>
          <w:rFonts w:ascii="Times New Roman" w:hAnsi="Times New Roman" w:cs="Times New Roman"/>
          <w:bCs/>
          <w:sz w:val="28"/>
          <w:szCs w:val="28"/>
        </w:rPr>
        <w:t>О</w:t>
      </w:r>
      <w:r w:rsidR="00BB7E55" w:rsidRPr="00570652">
        <w:rPr>
          <w:rFonts w:ascii="Times New Roman" w:hAnsi="Times New Roman" w:cs="Times New Roman"/>
          <w:bCs/>
          <w:sz w:val="28"/>
          <w:szCs w:val="28"/>
        </w:rPr>
        <w:t>ригінал або завірену копію</w:t>
      </w:r>
      <w:r w:rsidR="00BB7E55" w:rsidRPr="00606957">
        <w:rPr>
          <w:rFonts w:ascii="Times New Roman" w:hAnsi="Times New Roman" w:cs="Times New Roman"/>
          <w:b/>
          <w:bCs/>
          <w:sz w:val="28"/>
          <w:szCs w:val="28"/>
        </w:rPr>
        <w:t xml:space="preserve"> чинного договору/договорів на проведення дезінфекції транспортного (-них) засобу (-ів)</w:t>
      </w:r>
      <w:r w:rsidR="007B228C">
        <w:rPr>
          <w:rFonts w:ascii="Times New Roman" w:hAnsi="Times New Roman" w:cs="Times New Roman"/>
          <w:bCs/>
          <w:sz w:val="28"/>
          <w:szCs w:val="28"/>
        </w:rPr>
        <w:t>.</w:t>
      </w:r>
    </w:p>
    <w:p w:rsidR="001447EC" w:rsidRPr="00570652" w:rsidRDefault="007B228C" w:rsidP="001447EC">
      <w:pPr>
        <w:ind w:firstLine="540"/>
        <w:jc w:val="both"/>
        <w:rPr>
          <w:rFonts w:ascii="Times New Roman" w:hAnsi="Times New Roman" w:cs="Times New Roman"/>
          <w:color w:val="222222"/>
          <w:sz w:val="28"/>
          <w:szCs w:val="28"/>
          <w:lang w:val="uk-UA" w:eastAsia="ru-RU"/>
        </w:rPr>
      </w:pPr>
      <w:r w:rsidRPr="00570652">
        <w:rPr>
          <w:rFonts w:ascii="Times New Roman" w:hAnsi="Times New Roman" w:cs="Times New Roman"/>
          <w:color w:val="222222"/>
          <w:sz w:val="28"/>
          <w:szCs w:val="28"/>
          <w:lang w:val="uk-UA" w:eastAsia="ru-RU"/>
        </w:rPr>
        <w:t>2.3.</w:t>
      </w:r>
      <w:r w:rsidR="00DF2E4E">
        <w:rPr>
          <w:rFonts w:ascii="Times New Roman" w:hAnsi="Times New Roman" w:cs="Times New Roman"/>
          <w:color w:val="222222"/>
          <w:sz w:val="28"/>
          <w:szCs w:val="28"/>
          <w:lang w:val="uk-UA" w:eastAsia="ru-RU"/>
        </w:rPr>
        <w:t>4</w:t>
      </w:r>
      <w:r w:rsidR="001E5A0F">
        <w:rPr>
          <w:rFonts w:ascii="Times New Roman" w:hAnsi="Times New Roman" w:cs="Times New Roman"/>
          <w:color w:val="222222"/>
          <w:sz w:val="28"/>
          <w:szCs w:val="28"/>
          <w:lang w:val="uk-UA" w:eastAsia="ru-RU"/>
        </w:rPr>
        <w:t>. Оригінал або завірену копію</w:t>
      </w:r>
      <w:r w:rsidRPr="00570652">
        <w:rPr>
          <w:rFonts w:ascii="Times New Roman" w:hAnsi="Times New Roman" w:cs="Times New Roman"/>
          <w:color w:val="222222"/>
          <w:sz w:val="28"/>
          <w:szCs w:val="28"/>
          <w:lang w:val="uk-UA" w:eastAsia="ru-RU"/>
        </w:rPr>
        <w:t xml:space="preserve"> </w:t>
      </w:r>
      <w:r w:rsidR="001E5A0F">
        <w:rPr>
          <w:rFonts w:ascii="Times New Roman" w:hAnsi="Times New Roman" w:cs="Times New Roman"/>
          <w:b/>
          <w:color w:val="222222"/>
          <w:sz w:val="28"/>
          <w:szCs w:val="28"/>
          <w:lang w:val="uk-UA" w:eastAsia="ru-RU"/>
        </w:rPr>
        <w:t>д</w:t>
      </w:r>
      <w:r w:rsidR="00BB7E55" w:rsidRPr="00606957">
        <w:rPr>
          <w:rFonts w:ascii="Times New Roman" w:hAnsi="Times New Roman" w:cs="Times New Roman"/>
          <w:b/>
          <w:color w:val="222222"/>
          <w:sz w:val="28"/>
          <w:szCs w:val="28"/>
          <w:lang w:val="uk-UA" w:eastAsia="ru-RU"/>
        </w:rPr>
        <w:t>овідк</w:t>
      </w:r>
      <w:r w:rsidR="00DF2E4E">
        <w:rPr>
          <w:rFonts w:ascii="Times New Roman" w:hAnsi="Times New Roman" w:cs="Times New Roman"/>
          <w:b/>
          <w:color w:val="222222"/>
          <w:sz w:val="28"/>
          <w:szCs w:val="28"/>
          <w:lang w:val="uk-UA" w:eastAsia="ru-RU"/>
        </w:rPr>
        <w:t>и</w:t>
      </w:r>
      <w:r w:rsidR="00BB7E55" w:rsidRPr="00606957">
        <w:rPr>
          <w:rFonts w:ascii="Times New Roman" w:hAnsi="Times New Roman" w:cs="Times New Roman"/>
          <w:b/>
          <w:color w:val="222222"/>
          <w:sz w:val="28"/>
          <w:szCs w:val="28"/>
          <w:lang w:val="uk-UA" w:eastAsia="ru-RU"/>
        </w:rPr>
        <w:t xml:space="preserve"> про підтвердження проходження гігієнічного навчання  з метою запобігання виникнення, поширення інфекційних та неінфекційних захворювань, у тому числі харчових</w:t>
      </w:r>
      <w:r w:rsidR="00D10FE0">
        <w:rPr>
          <w:rFonts w:ascii="Times New Roman" w:hAnsi="Times New Roman" w:cs="Times New Roman"/>
          <w:b/>
          <w:color w:val="222222"/>
          <w:sz w:val="28"/>
          <w:szCs w:val="28"/>
          <w:lang w:val="uk-UA" w:eastAsia="ru-RU"/>
        </w:rPr>
        <w:t xml:space="preserve">, </w:t>
      </w:r>
      <w:r w:rsidR="00D10FE0" w:rsidRPr="00570652">
        <w:rPr>
          <w:rFonts w:ascii="Times New Roman" w:hAnsi="Times New Roman" w:cs="Times New Roman"/>
          <w:color w:val="222222"/>
          <w:sz w:val="28"/>
          <w:szCs w:val="28"/>
          <w:lang w:val="uk-UA" w:eastAsia="ru-RU"/>
        </w:rPr>
        <w:t>видану на ім'я учасника та водія/водія-експедитора</w:t>
      </w:r>
      <w:r w:rsidR="00570652" w:rsidRPr="00570652">
        <w:rPr>
          <w:rFonts w:ascii="Times New Roman" w:hAnsi="Times New Roman" w:cs="Times New Roman"/>
          <w:color w:val="222222"/>
          <w:sz w:val="28"/>
          <w:szCs w:val="28"/>
          <w:lang w:val="uk-UA" w:eastAsia="ru-RU"/>
        </w:rPr>
        <w:t>.</w:t>
      </w:r>
    </w:p>
    <w:p w:rsidR="00BB7E55" w:rsidRPr="00D87C54" w:rsidRDefault="008F218B" w:rsidP="00D87C54">
      <w:pPr>
        <w:ind w:firstLine="540"/>
        <w:jc w:val="both"/>
        <w:rPr>
          <w:rFonts w:ascii="Times New Roman" w:hAnsi="Times New Roman" w:cs="Times New Roman"/>
          <w:b/>
          <w:color w:val="222222"/>
          <w:sz w:val="28"/>
          <w:szCs w:val="28"/>
          <w:lang w:val="uk-UA" w:eastAsia="ru-RU"/>
        </w:rPr>
      </w:pPr>
      <w:r>
        <w:rPr>
          <w:rFonts w:ascii="Times New Roman" w:hAnsi="Times New Roman" w:cs="Times New Roman"/>
          <w:b/>
          <w:color w:val="222222"/>
          <w:sz w:val="28"/>
          <w:szCs w:val="28"/>
          <w:lang w:val="uk-UA" w:eastAsia="ru-RU"/>
        </w:rPr>
        <w:t xml:space="preserve"> </w:t>
      </w:r>
      <w:r w:rsidR="00BB7E55" w:rsidRPr="00606957">
        <w:rPr>
          <w:rFonts w:ascii="Times New Roman" w:hAnsi="Times New Roman" w:cs="Times New Roman"/>
          <w:bCs/>
          <w:sz w:val="28"/>
          <w:szCs w:val="28"/>
          <w:lang w:val="uk-UA"/>
        </w:rPr>
        <w:t>Якщо учасник є юридичною особою, то довідка надається на ім’я керівника (директора) та/або працівника (-ів), який (-які) пройшов (-ли) навчання, а також водія (водіїв), який є працівником учасника або залучений на інших законних підставах (договір перевезення, договір експедирування, інше); якщо учасник є фізичною особою-підприємцем, то довідка надається на ім’я фізичної особи, що є підприємцем та/або на ім’я або працівника (-ів), який (-які) пройшов (-ли) навчання, а  також водія (водіїв), який є працівником учасника або залучений на інших законних підставах (договір перевезення, договір експедирування, інше).</w:t>
      </w:r>
    </w:p>
    <w:p w:rsidR="00B77DCB" w:rsidRPr="00AA0E3C" w:rsidRDefault="00AF70D7" w:rsidP="0062616D">
      <w:pPr>
        <w:ind w:firstLine="540"/>
        <w:jc w:val="both"/>
        <w:rPr>
          <w:rFonts w:ascii="Times New Roman" w:hAnsi="Times New Roman" w:cs="Times New Roman"/>
          <w:sz w:val="28"/>
          <w:szCs w:val="28"/>
          <w:lang w:val="uk-UA"/>
        </w:rPr>
      </w:pPr>
      <w:r w:rsidRPr="00AA0E3C">
        <w:rPr>
          <w:rFonts w:ascii="Times New Roman" w:hAnsi="Times New Roman" w:cs="Times New Roman"/>
          <w:color w:val="222222"/>
          <w:sz w:val="28"/>
          <w:szCs w:val="28"/>
          <w:lang w:val="uk-UA" w:eastAsia="ru-RU"/>
        </w:rPr>
        <w:t>2.3.</w:t>
      </w:r>
      <w:r w:rsidR="00AA0E3C" w:rsidRPr="00AA0E3C">
        <w:rPr>
          <w:rFonts w:ascii="Times New Roman" w:hAnsi="Times New Roman" w:cs="Times New Roman"/>
          <w:color w:val="222222"/>
          <w:sz w:val="28"/>
          <w:szCs w:val="28"/>
          <w:lang w:val="uk-UA" w:eastAsia="ru-RU"/>
        </w:rPr>
        <w:t>5</w:t>
      </w:r>
      <w:r w:rsidR="00606957" w:rsidRPr="00AA0E3C">
        <w:rPr>
          <w:rFonts w:ascii="Times New Roman" w:hAnsi="Times New Roman" w:cs="Times New Roman"/>
          <w:color w:val="222222"/>
          <w:sz w:val="28"/>
          <w:szCs w:val="28"/>
          <w:lang w:val="uk-UA" w:eastAsia="ru-RU"/>
        </w:rPr>
        <w:t>.</w:t>
      </w:r>
      <w:r w:rsidRPr="00AA0E3C">
        <w:rPr>
          <w:rFonts w:ascii="Times New Roman" w:hAnsi="Times New Roman" w:cs="Times New Roman"/>
          <w:color w:val="222222"/>
          <w:sz w:val="28"/>
          <w:szCs w:val="28"/>
          <w:lang w:val="uk-UA" w:eastAsia="ru-RU"/>
        </w:rPr>
        <w:t xml:space="preserve"> </w:t>
      </w:r>
      <w:r w:rsidR="00A025AA" w:rsidRPr="00AA0E3C">
        <w:rPr>
          <w:rFonts w:ascii="Times New Roman" w:hAnsi="Times New Roman" w:cs="Times New Roman"/>
          <w:color w:val="222222"/>
          <w:sz w:val="28"/>
          <w:szCs w:val="28"/>
          <w:lang w:val="uk-UA" w:eastAsia="ru-RU"/>
        </w:rPr>
        <w:t>Оригінал або завірену копію</w:t>
      </w:r>
      <w:r w:rsidR="00A025AA" w:rsidRPr="00AA0E3C">
        <w:rPr>
          <w:rFonts w:ascii="Times New Roman" w:hAnsi="Times New Roman" w:cs="Times New Roman"/>
          <w:b/>
          <w:color w:val="222222"/>
          <w:sz w:val="28"/>
          <w:szCs w:val="28"/>
          <w:lang w:val="uk-UA" w:eastAsia="ru-RU"/>
        </w:rPr>
        <w:t xml:space="preserve"> </w:t>
      </w:r>
      <w:r w:rsidR="00A025AA" w:rsidRPr="00AA0E3C">
        <w:rPr>
          <w:rFonts w:ascii="Times New Roman" w:hAnsi="Times New Roman" w:cs="Times New Roman"/>
          <w:b/>
          <w:bCs/>
          <w:sz w:val="28"/>
          <w:szCs w:val="28"/>
          <w:lang w:val="uk-UA"/>
        </w:rPr>
        <w:t xml:space="preserve">свідоцтва/атестата/сертифіката про калібрування на </w:t>
      </w:r>
      <w:r w:rsidR="00EE6E17" w:rsidRPr="00AA0E3C">
        <w:rPr>
          <w:rFonts w:ascii="Times New Roman" w:hAnsi="Times New Roman" w:cs="Times New Roman"/>
          <w:b/>
          <w:bCs/>
          <w:sz w:val="28"/>
          <w:szCs w:val="28"/>
          <w:lang w:val="uk-UA"/>
        </w:rPr>
        <w:t>прилад вимірювання нітратів</w:t>
      </w:r>
      <w:r w:rsidR="00A025AA" w:rsidRPr="00AA0E3C">
        <w:rPr>
          <w:rFonts w:ascii="Times New Roman" w:hAnsi="Times New Roman" w:cs="Times New Roman"/>
          <w:sz w:val="28"/>
          <w:szCs w:val="28"/>
          <w:lang w:val="uk-UA"/>
        </w:rPr>
        <w:t xml:space="preserve">, видане органом із калібрування, акредитованим Національним агентством з акредитації України, на </w:t>
      </w:r>
      <w:r w:rsidR="00A025AA" w:rsidRPr="00AA0E3C">
        <w:rPr>
          <w:rFonts w:ascii="Times New Roman" w:hAnsi="Times New Roman" w:cs="Times New Roman"/>
          <w:sz w:val="28"/>
          <w:szCs w:val="28"/>
          <w:u w:val="single"/>
          <w:lang w:val="uk-UA"/>
        </w:rPr>
        <w:t>ім’я учасника або перевізника</w:t>
      </w:r>
      <w:r w:rsidR="00A025AA" w:rsidRPr="00AA0E3C">
        <w:rPr>
          <w:rFonts w:ascii="Times New Roman" w:hAnsi="Times New Roman" w:cs="Times New Roman"/>
          <w:sz w:val="28"/>
          <w:szCs w:val="28"/>
          <w:lang w:val="uk-UA"/>
        </w:rPr>
        <w:t>, та дійсне на момент подання пропозиції</w:t>
      </w:r>
      <w:r w:rsidR="008B3BB7" w:rsidRPr="00AA0E3C">
        <w:rPr>
          <w:rFonts w:ascii="Times New Roman" w:hAnsi="Times New Roman" w:cs="Times New Roman"/>
          <w:sz w:val="28"/>
          <w:szCs w:val="28"/>
          <w:lang w:val="uk-UA"/>
        </w:rPr>
        <w:t xml:space="preserve">; </w:t>
      </w:r>
      <w:r w:rsidR="00AA0E3C" w:rsidRPr="00AA0E3C">
        <w:rPr>
          <w:rFonts w:ascii="Times New Roman" w:hAnsi="Times New Roman" w:cs="Times New Roman"/>
          <w:sz w:val="28"/>
          <w:szCs w:val="28"/>
          <w:lang w:val="uk-UA"/>
        </w:rPr>
        <w:t>та</w:t>
      </w:r>
      <w:r w:rsidR="00AA0E3C">
        <w:rPr>
          <w:rFonts w:ascii="Times New Roman" w:hAnsi="Times New Roman" w:cs="Times New Roman"/>
          <w:sz w:val="28"/>
          <w:szCs w:val="28"/>
          <w:lang w:val="uk-UA"/>
        </w:rPr>
        <w:t xml:space="preserve"> </w:t>
      </w:r>
      <w:r w:rsidR="008B3BB7" w:rsidRPr="00AA0E3C">
        <w:rPr>
          <w:rFonts w:ascii="Times New Roman" w:hAnsi="Times New Roman" w:cs="Times New Roman"/>
          <w:b/>
          <w:sz w:val="28"/>
          <w:szCs w:val="28"/>
          <w:lang w:val="uk-UA"/>
        </w:rPr>
        <w:t xml:space="preserve">оригінал або завірену копію </w:t>
      </w:r>
      <w:r w:rsidR="008B3BB7" w:rsidRPr="00AA0E3C">
        <w:rPr>
          <w:rFonts w:ascii="Times New Roman" w:hAnsi="Times New Roman" w:cs="Times New Roman"/>
          <w:b/>
          <w:bCs/>
          <w:sz w:val="28"/>
          <w:szCs w:val="28"/>
          <w:lang w:val="uk-UA"/>
        </w:rPr>
        <w:t>чинного атестату про акредитацію органу із калібрування.</w:t>
      </w:r>
    </w:p>
    <w:p w:rsidR="006A3BC0" w:rsidRPr="0008112C" w:rsidRDefault="00B77DCB" w:rsidP="0062616D">
      <w:pPr>
        <w:ind w:firstLine="540"/>
        <w:jc w:val="both"/>
        <w:rPr>
          <w:rFonts w:ascii="Times New Roman" w:hAnsi="Times New Roman" w:cs="Times New Roman"/>
          <w:sz w:val="28"/>
          <w:szCs w:val="28"/>
        </w:rPr>
      </w:pPr>
      <w:r>
        <w:rPr>
          <w:rFonts w:ascii="Times New Roman" w:hAnsi="Times New Roman" w:cs="Times New Roman"/>
          <w:sz w:val="28"/>
          <w:szCs w:val="28"/>
          <w:u w:val="single"/>
        </w:rPr>
        <w:lastRenderedPageBreak/>
        <w:t>Т</w:t>
      </w:r>
      <w:r w:rsidR="00EE6E17" w:rsidRPr="00B77DCB">
        <w:rPr>
          <w:rFonts w:ascii="Times New Roman" w:hAnsi="Times New Roman" w:cs="Times New Roman"/>
          <w:sz w:val="28"/>
          <w:szCs w:val="28"/>
          <w:u w:val="single"/>
        </w:rPr>
        <w:t>ака вимога встановлена для підтвердження дотримання учасником, як і всіма операторами ринку, що здійснюють первинне виробництво, виробництво, реалізацію та/або обіг харчових продуктів максимально допустимого рівня забруднюючих речовин у продуктах харчування</w:t>
      </w:r>
      <w:r w:rsidR="008F218B">
        <w:rPr>
          <w:rFonts w:ascii="Times New Roman" w:hAnsi="Times New Roman" w:cs="Times New Roman"/>
          <w:sz w:val="28"/>
          <w:szCs w:val="28"/>
          <w:u w:val="single"/>
        </w:rPr>
        <w:t xml:space="preserve">; </w:t>
      </w:r>
      <w:r w:rsidR="00EE6E17" w:rsidRPr="00B77DCB">
        <w:rPr>
          <w:rFonts w:ascii="Times New Roman" w:hAnsi="Times New Roman" w:cs="Times New Roman"/>
          <w:sz w:val="28"/>
          <w:szCs w:val="28"/>
          <w:u w:val="single"/>
        </w:rPr>
        <w:t xml:space="preserve">можливості проведення постійного контролю товарів, що є предметом закупівлі, на вміст нітратів відповідно до норм, визначених </w:t>
      </w:r>
      <w:r w:rsidR="00EE6E17" w:rsidRPr="00A66D71">
        <w:rPr>
          <w:rFonts w:ascii="Times New Roman" w:hAnsi="Times New Roman" w:cs="Times New Roman"/>
          <w:i/>
          <w:sz w:val="28"/>
          <w:szCs w:val="28"/>
          <w:u w:val="single"/>
        </w:rPr>
        <w:t>Наказом Міністерства охорони здоров'я №368 від 13.05.2013 року «Про затвердження державних гігієнічних правил і норм «Регламент максимальних рівнів окремих забруднюючих речовин у харчових продуктах» (зі змінами</w:t>
      </w:r>
      <w:r w:rsidR="00EE6E17">
        <w:rPr>
          <w:rFonts w:ascii="Times New Roman" w:hAnsi="Times New Roman" w:cs="Times New Roman"/>
          <w:sz w:val="28"/>
          <w:szCs w:val="28"/>
        </w:rPr>
        <w:t>)</w:t>
      </w:r>
      <w:r w:rsidR="008F218B">
        <w:rPr>
          <w:rFonts w:ascii="Times New Roman" w:hAnsi="Times New Roman" w:cs="Times New Roman"/>
          <w:sz w:val="28"/>
          <w:szCs w:val="28"/>
        </w:rPr>
        <w:t>;</w:t>
      </w:r>
      <w:r w:rsidR="00541C79">
        <w:rPr>
          <w:rFonts w:ascii="Times New Roman" w:hAnsi="Times New Roman" w:cs="Times New Roman"/>
          <w:sz w:val="28"/>
          <w:szCs w:val="28"/>
        </w:rPr>
        <w:t xml:space="preserve"> та </w:t>
      </w:r>
      <w:r w:rsidR="00541C79" w:rsidRPr="001E5A0F">
        <w:rPr>
          <w:rFonts w:ascii="Times New Roman" w:hAnsi="Times New Roman" w:cs="Times New Roman"/>
          <w:i/>
          <w:sz w:val="28"/>
          <w:szCs w:val="28"/>
          <w:u w:val="single"/>
        </w:rPr>
        <w:t>ст.4</w:t>
      </w:r>
      <w:r w:rsidR="007931D5" w:rsidRPr="001E5A0F">
        <w:rPr>
          <w:rFonts w:ascii="Times New Roman" w:hAnsi="Times New Roman" w:cs="Times New Roman"/>
          <w:i/>
          <w:sz w:val="28"/>
          <w:szCs w:val="28"/>
          <w:u w:val="single"/>
        </w:rPr>
        <w:t>5</w:t>
      </w:r>
      <w:r w:rsidR="00541C79" w:rsidRPr="001E5A0F">
        <w:rPr>
          <w:rFonts w:ascii="Times New Roman" w:hAnsi="Times New Roman" w:cs="Times New Roman"/>
          <w:i/>
          <w:sz w:val="28"/>
          <w:szCs w:val="28"/>
          <w:u w:val="single"/>
        </w:rPr>
        <w:t xml:space="preserve"> Закону України "Про основні принципи та вимоги до безпечності та якості харчових продуктів"</w:t>
      </w:r>
      <w:r w:rsidR="0008112C">
        <w:rPr>
          <w:rFonts w:ascii="Times New Roman" w:hAnsi="Times New Roman" w:cs="Times New Roman"/>
          <w:sz w:val="28"/>
          <w:szCs w:val="28"/>
        </w:rPr>
        <w:t xml:space="preserve">, </w:t>
      </w:r>
      <w:r w:rsidR="0008112C" w:rsidRPr="0008112C">
        <w:rPr>
          <w:rFonts w:ascii="Times New Roman" w:hAnsi="Times New Roman" w:cs="Times New Roman"/>
          <w:sz w:val="28"/>
          <w:szCs w:val="28"/>
        </w:rPr>
        <w:t xml:space="preserve">де зазначено, що все </w:t>
      </w:r>
      <w:r w:rsidR="0008112C" w:rsidRPr="0008112C">
        <w:rPr>
          <w:rFonts w:ascii="Times New Roman" w:hAnsi="Times New Roman" w:cs="Times New Roman"/>
          <w:sz w:val="28"/>
          <w:szCs w:val="28"/>
          <w:shd w:val="clear" w:color="auto" w:fill="FFFFFF"/>
        </w:rPr>
        <w:t>обладнання має бути каліброваним відповідно до законодавства.</w:t>
      </w:r>
    </w:p>
    <w:p w:rsidR="00570652" w:rsidRDefault="00BB7E55" w:rsidP="00475672">
      <w:pPr>
        <w:ind w:firstLine="567"/>
        <w:jc w:val="both"/>
        <w:rPr>
          <w:rFonts w:ascii="Times New Roman" w:hAnsi="Times New Roman" w:cs="Times New Roman"/>
          <w:sz w:val="28"/>
          <w:szCs w:val="28"/>
        </w:rPr>
      </w:pPr>
      <w:r w:rsidRPr="00BB7E55">
        <w:rPr>
          <w:rFonts w:ascii="Times New Roman" w:hAnsi="Times New Roman" w:cs="Times New Roman"/>
          <w:sz w:val="28"/>
          <w:szCs w:val="28"/>
        </w:rPr>
        <w:t>2.3.</w:t>
      </w:r>
      <w:r w:rsidR="00AA0E3C">
        <w:rPr>
          <w:rFonts w:ascii="Times New Roman" w:hAnsi="Times New Roman" w:cs="Times New Roman"/>
          <w:sz w:val="28"/>
          <w:szCs w:val="28"/>
        </w:rPr>
        <w:t>6</w:t>
      </w:r>
      <w:r w:rsidR="00541C79">
        <w:rPr>
          <w:rFonts w:ascii="Times New Roman" w:hAnsi="Times New Roman" w:cs="Times New Roman"/>
          <w:sz w:val="28"/>
          <w:szCs w:val="28"/>
        </w:rPr>
        <w:t xml:space="preserve"> </w:t>
      </w:r>
      <w:r w:rsidR="00541C79">
        <w:rPr>
          <w:rFonts w:ascii="Times New Roman" w:hAnsi="Times New Roman" w:cs="Times New Roman"/>
          <w:b/>
          <w:bCs/>
          <w:sz w:val="28"/>
          <w:szCs w:val="28"/>
        </w:rPr>
        <w:t>О</w:t>
      </w:r>
      <w:r w:rsidRPr="00BB7E55">
        <w:rPr>
          <w:rFonts w:ascii="Times New Roman" w:hAnsi="Times New Roman" w:cs="Times New Roman"/>
          <w:b/>
          <w:bCs/>
          <w:sz w:val="28"/>
          <w:szCs w:val="28"/>
        </w:rPr>
        <w:t>ригінал або завірену копію експлуатаційного дозволу учасника або підтвердження реєстрації потужностей учасника</w:t>
      </w:r>
      <w:r w:rsidRPr="00BB7E55">
        <w:rPr>
          <w:rFonts w:ascii="Times New Roman" w:hAnsi="Times New Roman" w:cs="Times New Roman"/>
          <w:sz w:val="28"/>
          <w:szCs w:val="28"/>
        </w:rPr>
        <w:t>,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r w:rsidR="00541C79">
        <w:rPr>
          <w:rFonts w:ascii="Times New Roman" w:hAnsi="Times New Roman" w:cs="Times New Roman"/>
          <w:sz w:val="28"/>
          <w:szCs w:val="28"/>
        </w:rPr>
        <w:t xml:space="preserve"> (для підтвердження </w:t>
      </w:r>
      <w:r w:rsidR="00541C79" w:rsidRPr="00BB7E55">
        <w:rPr>
          <w:rFonts w:ascii="Times New Roman" w:hAnsi="Times New Roman" w:cs="Times New Roman"/>
          <w:sz w:val="28"/>
          <w:szCs w:val="28"/>
        </w:rPr>
        <w:t xml:space="preserve">виконання вимог статті </w:t>
      </w:r>
      <w:r w:rsidR="00541C79" w:rsidRPr="008F218B">
        <w:rPr>
          <w:rFonts w:ascii="Times New Roman" w:hAnsi="Times New Roman" w:cs="Times New Roman"/>
          <w:i/>
          <w:sz w:val="28"/>
          <w:szCs w:val="28"/>
        </w:rPr>
        <w:t>25 Закону України "Про основні принципи та вимоги до безпечності та якості харчових продуктів"</w:t>
      </w:r>
      <w:r w:rsidR="00541C79">
        <w:rPr>
          <w:rFonts w:ascii="Times New Roman" w:hAnsi="Times New Roman" w:cs="Times New Roman"/>
          <w:sz w:val="28"/>
          <w:szCs w:val="28"/>
        </w:rPr>
        <w:t>).</w:t>
      </w:r>
    </w:p>
    <w:p w:rsidR="00475672" w:rsidRPr="00475672" w:rsidRDefault="00475672" w:rsidP="00475672">
      <w:pPr>
        <w:ind w:firstLine="567"/>
        <w:jc w:val="both"/>
        <w:rPr>
          <w:rFonts w:ascii="Times New Roman" w:hAnsi="Times New Roman" w:cs="Times New Roman"/>
          <w:sz w:val="28"/>
          <w:szCs w:val="28"/>
        </w:rPr>
      </w:pPr>
    </w:p>
    <w:p w:rsidR="003E5BE9" w:rsidRPr="006530C3" w:rsidRDefault="00944AFF" w:rsidP="006530C3">
      <w:pPr>
        <w:spacing w:line="264" w:lineRule="auto"/>
        <w:jc w:val="center"/>
        <w:rPr>
          <w:rFonts w:ascii="Times New Roman" w:eastAsia="Calibri" w:hAnsi="Times New Roman" w:cs="Times New Roman"/>
          <w:color w:val="000000"/>
          <w:sz w:val="28"/>
          <w:szCs w:val="28"/>
          <w:lang w:val="uk-UA"/>
        </w:rPr>
      </w:pPr>
      <w:r w:rsidRPr="006530C3">
        <w:rPr>
          <w:rFonts w:ascii="Times New Roman" w:eastAsia="Calibri" w:hAnsi="Times New Roman" w:cs="Times New Roman"/>
          <w:color w:val="000000"/>
          <w:sz w:val="28"/>
          <w:szCs w:val="28"/>
          <w:u w:val="single"/>
          <w:lang w:val="uk-UA"/>
        </w:rPr>
        <w:t xml:space="preserve">3. </w:t>
      </w:r>
      <w:r w:rsidR="003E5BE9" w:rsidRPr="006530C3">
        <w:rPr>
          <w:rFonts w:ascii="Times New Roman" w:eastAsia="Calibri" w:hAnsi="Times New Roman" w:cs="Times New Roman"/>
          <w:color w:val="000000"/>
          <w:sz w:val="28"/>
          <w:szCs w:val="28"/>
          <w:u w:val="single"/>
          <w:lang w:val="uk-UA"/>
        </w:rPr>
        <w:t>Я</w:t>
      </w:r>
      <w:r w:rsidRPr="006530C3">
        <w:rPr>
          <w:rFonts w:ascii="Times New Roman" w:eastAsia="Calibri" w:hAnsi="Times New Roman" w:cs="Times New Roman"/>
          <w:color w:val="000000"/>
          <w:sz w:val="28"/>
          <w:szCs w:val="28"/>
          <w:u w:val="single"/>
          <w:lang w:val="uk-UA"/>
        </w:rPr>
        <w:t>кісні вимоги</w:t>
      </w:r>
      <w:r w:rsidR="003E5BE9" w:rsidRPr="006530C3">
        <w:rPr>
          <w:rFonts w:ascii="Times New Roman" w:eastAsia="Calibri" w:hAnsi="Times New Roman" w:cs="Times New Roman"/>
          <w:color w:val="000000"/>
          <w:sz w:val="28"/>
          <w:szCs w:val="28"/>
          <w:lang w:val="uk-UA"/>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0"/>
        <w:gridCol w:w="1114"/>
        <w:gridCol w:w="849"/>
        <w:gridCol w:w="3899"/>
        <w:gridCol w:w="1943"/>
      </w:tblGrid>
      <w:tr w:rsidR="003E5BE9" w:rsidRPr="006D3A71" w:rsidTr="00D61A78">
        <w:trPr>
          <w:trHeight w:val="1434"/>
        </w:trPr>
        <w:tc>
          <w:tcPr>
            <w:tcW w:w="445" w:type="dxa"/>
            <w:vAlign w:val="center"/>
          </w:tcPr>
          <w:p w:rsidR="003E5BE9" w:rsidRPr="006D3A71" w:rsidRDefault="003E5BE9" w:rsidP="00E11A64">
            <w:pPr>
              <w:tabs>
                <w:tab w:val="left" w:pos="536"/>
              </w:tabs>
              <w:spacing w:line="264" w:lineRule="auto"/>
              <w:jc w:val="center"/>
              <w:rPr>
                <w:rFonts w:ascii="Times New Roman" w:hAnsi="Times New Roman" w:cs="Times New Roman"/>
                <w:bCs/>
                <w:color w:val="000000"/>
                <w:lang w:val="uk-UA"/>
              </w:rPr>
            </w:pPr>
            <w:r w:rsidRPr="006D3A71">
              <w:rPr>
                <w:rFonts w:ascii="Times New Roman" w:hAnsi="Times New Roman" w:cs="Times New Roman"/>
                <w:bCs/>
                <w:color w:val="000000"/>
                <w:lang w:val="uk-UA"/>
              </w:rPr>
              <w:t>№</w:t>
            </w:r>
          </w:p>
        </w:tc>
        <w:tc>
          <w:tcPr>
            <w:tcW w:w="2240" w:type="dxa"/>
            <w:vAlign w:val="center"/>
          </w:tcPr>
          <w:p w:rsidR="003E5BE9" w:rsidRPr="006D3A71" w:rsidRDefault="003E5BE9" w:rsidP="00E11A64">
            <w:pPr>
              <w:spacing w:line="264" w:lineRule="auto"/>
              <w:jc w:val="center"/>
              <w:rPr>
                <w:rFonts w:ascii="Times New Roman" w:hAnsi="Times New Roman" w:cs="Times New Roman"/>
                <w:bCs/>
                <w:color w:val="000000"/>
                <w:lang w:val="uk-UA"/>
              </w:rPr>
            </w:pPr>
            <w:r w:rsidRPr="006D3A71">
              <w:rPr>
                <w:rFonts w:ascii="Times New Roman" w:hAnsi="Times New Roman" w:cs="Times New Roman"/>
                <w:bCs/>
                <w:color w:val="000000"/>
                <w:lang w:val="uk-UA"/>
              </w:rPr>
              <w:t>Найменування</w:t>
            </w:r>
          </w:p>
        </w:tc>
        <w:tc>
          <w:tcPr>
            <w:tcW w:w="1114" w:type="dxa"/>
            <w:textDirection w:val="btLr"/>
            <w:vAlign w:val="center"/>
          </w:tcPr>
          <w:p w:rsidR="003E5BE9" w:rsidRPr="006D3A71" w:rsidRDefault="003E5BE9" w:rsidP="00E11A64">
            <w:pPr>
              <w:tabs>
                <w:tab w:val="left" w:pos="536"/>
              </w:tabs>
              <w:spacing w:line="264" w:lineRule="auto"/>
              <w:ind w:left="113" w:right="113"/>
              <w:jc w:val="center"/>
              <w:rPr>
                <w:rFonts w:ascii="Times New Roman" w:hAnsi="Times New Roman" w:cs="Times New Roman"/>
                <w:bCs/>
                <w:color w:val="000000"/>
                <w:lang w:val="uk-UA"/>
              </w:rPr>
            </w:pPr>
            <w:r w:rsidRPr="006D3A71">
              <w:rPr>
                <w:rFonts w:ascii="Times New Roman" w:hAnsi="Times New Roman" w:cs="Times New Roman"/>
                <w:bCs/>
                <w:color w:val="000000"/>
                <w:lang w:val="uk-UA"/>
              </w:rPr>
              <w:t>Одиниці виміру</w:t>
            </w:r>
          </w:p>
        </w:tc>
        <w:tc>
          <w:tcPr>
            <w:tcW w:w="849" w:type="dxa"/>
            <w:textDirection w:val="btLr"/>
            <w:vAlign w:val="center"/>
          </w:tcPr>
          <w:p w:rsidR="003E5BE9" w:rsidRPr="006D3A71" w:rsidRDefault="003E5BE9" w:rsidP="00E11A64">
            <w:pPr>
              <w:tabs>
                <w:tab w:val="left" w:pos="536"/>
              </w:tabs>
              <w:spacing w:line="264" w:lineRule="auto"/>
              <w:ind w:left="113" w:right="113"/>
              <w:jc w:val="center"/>
              <w:rPr>
                <w:rFonts w:ascii="Times New Roman" w:hAnsi="Times New Roman" w:cs="Times New Roman"/>
                <w:bCs/>
                <w:color w:val="000000"/>
                <w:lang w:val="uk-UA"/>
              </w:rPr>
            </w:pPr>
            <w:r w:rsidRPr="006D3A71">
              <w:rPr>
                <w:rFonts w:ascii="Times New Roman" w:hAnsi="Times New Roman" w:cs="Times New Roman"/>
                <w:bCs/>
                <w:color w:val="000000"/>
                <w:lang w:val="uk-UA"/>
              </w:rPr>
              <w:t>Кількість</w:t>
            </w:r>
          </w:p>
        </w:tc>
        <w:tc>
          <w:tcPr>
            <w:tcW w:w="3899" w:type="dxa"/>
            <w:vAlign w:val="center"/>
          </w:tcPr>
          <w:p w:rsidR="003E5BE9" w:rsidRPr="006D3A71" w:rsidRDefault="00975DD2" w:rsidP="00E11A64">
            <w:pPr>
              <w:tabs>
                <w:tab w:val="left" w:pos="536"/>
              </w:tabs>
              <w:spacing w:line="264" w:lineRule="auto"/>
              <w:jc w:val="center"/>
              <w:rPr>
                <w:rFonts w:ascii="Times New Roman" w:hAnsi="Times New Roman" w:cs="Times New Roman"/>
                <w:bCs/>
                <w:color w:val="000000"/>
                <w:lang w:val="uk-UA"/>
              </w:rPr>
            </w:pPr>
            <w:r w:rsidRPr="006D3A71">
              <w:rPr>
                <w:rFonts w:ascii="Times New Roman" w:eastAsia="Calibri" w:hAnsi="Times New Roman" w:cs="Times New Roman"/>
                <w:bCs/>
                <w:lang w:val="uk-UA" w:eastAsia="en-US"/>
              </w:rPr>
              <w:t>Технічні, якісні характеристики товару</w:t>
            </w:r>
          </w:p>
        </w:tc>
        <w:tc>
          <w:tcPr>
            <w:tcW w:w="1943" w:type="dxa"/>
            <w:vAlign w:val="center"/>
          </w:tcPr>
          <w:p w:rsidR="003E5BE9" w:rsidRPr="006D3A71" w:rsidRDefault="003E5BE9" w:rsidP="00E11A64">
            <w:pPr>
              <w:tabs>
                <w:tab w:val="left" w:pos="536"/>
              </w:tabs>
              <w:spacing w:line="264" w:lineRule="auto"/>
              <w:ind w:right="-87"/>
              <w:jc w:val="center"/>
              <w:rPr>
                <w:rFonts w:ascii="Times New Roman" w:hAnsi="Times New Roman" w:cs="Times New Roman"/>
                <w:bCs/>
                <w:color w:val="000000"/>
                <w:lang w:val="uk-UA"/>
              </w:rPr>
            </w:pPr>
            <w:r w:rsidRPr="006D3A71">
              <w:rPr>
                <w:rFonts w:ascii="Times New Roman" w:hAnsi="Times New Roman" w:cs="Times New Roman"/>
                <w:bCs/>
                <w:color w:val="000000"/>
                <w:lang w:val="uk-UA"/>
              </w:rPr>
              <w:t>Умови поставки</w:t>
            </w:r>
          </w:p>
        </w:tc>
      </w:tr>
      <w:tr w:rsidR="003E5BE9" w:rsidRPr="006D3A71" w:rsidTr="00D61A78">
        <w:tc>
          <w:tcPr>
            <w:tcW w:w="445" w:type="dxa"/>
            <w:vAlign w:val="center"/>
          </w:tcPr>
          <w:p w:rsidR="003E5BE9" w:rsidRPr="006D3A71" w:rsidRDefault="003E5BE9" w:rsidP="00E11A64">
            <w:pPr>
              <w:spacing w:line="264" w:lineRule="auto"/>
              <w:jc w:val="center"/>
              <w:rPr>
                <w:rFonts w:ascii="Times New Roman" w:hAnsi="Times New Roman" w:cs="Times New Roman"/>
                <w:bCs/>
                <w:iCs/>
                <w:color w:val="000000"/>
                <w:lang w:val="uk-UA"/>
              </w:rPr>
            </w:pPr>
            <w:r w:rsidRPr="006D3A71">
              <w:rPr>
                <w:rFonts w:ascii="Times New Roman" w:hAnsi="Times New Roman" w:cs="Times New Roman"/>
                <w:bCs/>
                <w:iCs/>
                <w:color w:val="000000"/>
                <w:lang w:val="uk-UA"/>
              </w:rPr>
              <w:t>1</w:t>
            </w:r>
          </w:p>
        </w:tc>
        <w:tc>
          <w:tcPr>
            <w:tcW w:w="2240" w:type="dxa"/>
            <w:vAlign w:val="center"/>
          </w:tcPr>
          <w:p w:rsidR="003E5BE9" w:rsidRPr="006D3A71" w:rsidRDefault="00975DD2" w:rsidP="00E11A64">
            <w:pPr>
              <w:tabs>
                <w:tab w:val="left" w:pos="2715"/>
              </w:tabs>
              <w:spacing w:line="264" w:lineRule="auto"/>
              <w:jc w:val="center"/>
              <w:rPr>
                <w:rFonts w:ascii="Times New Roman" w:hAnsi="Times New Roman" w:cs="Times New Roman"/>
                <w:color w:val="000000"/>
                <w:lang w:val="uk-UA"/>
              </w:rPr>
            </w:pPr>
            <w:r w:rsidRPr="006D3A71">
              <w:rPr>
                <w:rFonts w:ascii="Times New Roman" w:hAnsi="Times New Roman" w:cs="Times New Roman"/>
                <w:color w:val="000000"/>
                <w:lang w:val="uk-UA"/>
              </w:rPr>
              <w:t xml:space="preserve">Картопля рання </w:t>
            </w:r>
          </w:p>
        </w:tc>
        <w:tc>
          <w:tcPr>
            <w:tcW w:w="1114" w:type="dxa"/>
            <w:vAlign w:val="center"/>
          </w:tcPr>
          <w:p w:rsidR="003E5BE9" w:rsidRPr="006D3A71" w:rsidRDefault="003E5BE9" w:rsidP="00E11A64">
            <w:pPr>
              <w:tabs>
                <w:tab w:val="left" w:pos="2715"/>
              </w:tabs>
              <w:spacing w:line="264" w:lineRule="auto"/>
              <w:jc w:val="center"/>
              <w:rPr>
                <w:rFonts w:ascii="Times New Roman" w:hAnsi="Times New Roman" w:cs="Times New Roman"/>
                <w:color w:val="000000"/>
                <w:lang w:val="uk-UA"/>
              </w:rPr>
            </w:pPr>
            <w:r w:rsidRPr="006D3A71">
              <w:rPr>
                <w:rFonts w:ascii="Times New Roman" w:hAnsi="Times New Roman" w:cs="Times New Roman"/>
                <w:color w:val="000000"/>
                <w:lang w:val="uk-UA"/>
              </w:rPr>
              <w:t>кг.</w:t>
            </w:r>
          </w:p>
        </w:tc>
        <w:tc>
          <w:tcPr>
            <w:tcW w:w="849" w:type="dxa"/>
            <w:vAlign w:val="center"/>
          </w:tcPr>
          <w:p w:rsidR="003E5BE9" w:rsidRPr="006D3A71" w:rsidRDefault="00975DD2" w:rsidP="00E11A64">
            <w:pPr>
              <w:tabs>
                <w:tab w:val="left" w:pos="2715"/>
              </w:tabs>
              <w:spacing w:line="264" w:lineRule="auto"/>
              <w:jc w:val="center"/>
              <w:rPr>
                <w:rFonts w:ascii="Times New Roman" w:hAnsi="Times New Roman" w:cs="Times New Roman"/>
                <w:color w:val="000000"/>
                <w:lang w:val="uk-UA"/>
              </w:rPr>
            </w:pPr>
            <w:r w:rsidRPr="006D3A71">
              <w:rPr>
                <w:rFonts w:ascii="Times New Roman" w:hAnsi="Times New Roman" w:cs="Times New Roman"/>
                <w:lang w:val="uk-UA"/>
              </w:rPr>
              <w:t>60</w:t>
            </w:r>
            <w:r w:rsidR="00FB59D3" w:rsidRPr="006D3A71">
              <w:rPr>
                <w:rFonts w:ascii="Times New Roman" w:hAnsi="Times New Roman" w:cs="Times New Roman"/>
                <w:lang w:val="uk-UA"/>
              </w:rPr>
              <w:t>00</w:t>
            </w:r>
          </w:p>
        </w:tc>
        <w:tc>
          <w:tcPr>
            <w:tcW w:w="3899" w:type="dxa"/>
            <w:vAlign w:val="center"/>
          </w:tcPr>
          <w:p w:rsidR="003E5BE9" w:rsidRPr="006D3A71" w:rsidRDefault="00975DD2" w:rsidP="00E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4" w:lineRule="auto"/>
              <w:jc w:val="center"/>
              <w:rPr>
                <w:rFonts w:ascii="Times New Roman" w:hAnsi="Times New Roman" w:cs="Times New Roman"/>
                <w:color w:val="000000"/>
                <w:lang w:val="uk-UA"/>
              </w:rPr>
            </w:pPr>
            <w:r w:rsidRPr="006D3A71">
              <w:rPr>
                <w:rFonts w:ascii="Times New Roman" w:eastAsia="Calibri" w:hAnsi="Times New Roman" w:cs="Times New Roman"/>
                <w:lang w:val="uk-UA" w:eastAsia="en-US"/>
              </w:rPr>
              <w:t>Картопля повинна бути свіжа, без ознак гнилі, без ознак захворювання, без механічних пошкоджень та ушкоджень шкідниками, без сторонніх присмаків, запахів, гнилі. Зрілі.</w:t>
            </w:r>
          </w:p>
        </w:tc>
        <w:tc>
          <w:tcPr>
            <w:tcW w:w="1943" w:type="dxa"/>
            <w:vAlign w:val="center"/>
          </w:tcPr>
          <w:p w:rsidR="003E5BE9" w:rsidRPr="006D3A71" w:rsidRDefault="003E5BE9" w:rsidP="00E11A64">
            <w:pPr>
              <w:spacing w:line="264" w:lineRule="auto"/>
              <w:jc w:val="center"/>
              <w:rPr>
                <w:rFonts w:ascii="Times New Roman" w:hAnsi="Times New Roman" w:cs="Times New Roman"/>
                <w:color w:val="000000"/>
                <w:lang w:val="uk-UA"/>
              </w:rPr>
            </w:pPr>
            <w:r w:rsidRPr="006D3A71">
              <w:rPr>
                <w:rFonts w:ascii="Times New Roman" w:hAnsi="Times New Roman" w:cs="Times New Roman"/>
                <w:color w:val="000000"/>
                <w:lang w:val="uk-UA"/>
              </w:rPr>
              <w:t xml:space="preserve">Спеціалізованим транспортом постачальника </w:t>
            </w:r>
          </w:p>
        </w:tc>
      </w:tr>
      <w:tr w:rsidR="003E5BE9" w:rsidRPr="006D3A71" w:rsidTr="00D61A78">
        <w:tc>
          <w:tcPr>
            <w:tcW w:w="445" w:type="dxa"/>
            <w:vAlign w:val="center"/>
          </w:tcPr>
          <w:p w:rsidR="003E5BE9" w:rsidRPr="006D3A71" w:rsidRDefault="00F43FBE" w:rsidP="00E11A64">
            <w:pPr>
              <w:spacing w:line="264" w:lineRule="auto"/>
              <w:jc w:val="center"/>
              <w:rPr>
                <w:rFonts w:ascii="Times New Roman" w:hAnsi="Times New Roman" w:cs="Times New Roman"/>
                <w:bCs/>
                <w:iCs/>
                <w:color w:val="000000"/>
                <w:lang w:val="uk-UA"/>
              </w:rPr>
            </w:pPr>
            <w:r w:rsidRPr="006D3A71">
              <w:rPr>
                <w:rFonts w:ascii="Times New Roman" w:hAnsi="Times New Roman" w:cs="Times New Roman"/>
                <w:bCs/>
                <w:iCs/>
                <w:color w:val="000000"/>
                <w:lang w:val="uk-UA"/>
              </w:rPr>
              <w:t>2</w:t>
            </w:r>
          </w:p>
        </w:tc>
        <w:tc>
          <w:tcPr>
            <w:tcW w:w="2240" w:type="dxa"/>
            <w:vAlign w:val="center"/>
          </w:tcPr>
          <w:p w:rsidR="003E5BE9" w:rsidRPr="006D3A71" w:rsidRDefault="00975DD2" w:rsidP="00E11A64">
            <w:pPr>
              <w:tabs>
                <w:tab w:val="left" w:pos="2715"/>
              </w:tabs>
              <w:spacing w:line="264" w:lineRule="auto"/>
              <w:jc w:val="center"/>
              <w:rPr>
                <w:rFonts w:ascii="Times New Roman" w:hAnsi="Times New Roman" w:cs="Times New Roman"/>
                <w:color w:val="000000"/>
                <w:lang w:val="uk-UA"/>
              </w:rPr>
            </w:pPr>
            <w:r w:rsidRPr="006D3A71">
              <w:rPr>
                <w:rFonts w:ascii="Times New Roman" w:hAnsi="Times New Roman" w:cs="Times New Roman"/>
                <w:color w:val="000000"/>
                <w:lang w:val="uk-UA"/>
              </w:rPr>
              <w:t>Картопля пізня</w:t>
            </w:r>
          </w:p>
        </w:tc>
        <w:tc>
          <w:tcPr>
            <w:tcW w:w="1114" w:type="dxa"/>
            <w:vAlign w:val="center"/>
          </w:tcPr>
          <w:p w:rsidR="003E5BE9" w:rsidRPr="006D3A71" w:rsidRDefault="003E5BE9" w:rsidP="00E11A64">
            <w:pPr>
              <w:tabs>
                <w:tab w:val="left" w:pos="2715"/>
              </w:tabs>
              <w:spacing w:line="264" w:lineRule="auto"/>
              <w:jc w:val="center"/>
              <w:rPr>
                <w:rFonts w:ascii="Times New Roman" w:hAnsi="Times New Roman" w:cs="Times New Roman"/>
                <w:color w:val="000000"/>
                <w:lang w:val="uk-UA"/>
              </w:rPr>
            </w:pPr>
            <w:r w:rsidRPr="006D3A71">
              <w:rPr>
                <w:rFonts w:ascii="Times New Roman" w:hAnsi="Times New Roman" w:cs="Times New Roman"/>
                <w:color w:val="000000"/>
                <w:lang w:val="uk-UA"/>
              </w:rPr>
              <w:t>кг.</w:t>
            </w:r>
          </w:p>
        </w:tc>
        <w:tc>
          <w:tcPr>
            <w:tcW w:w="849" w:type="dxa"/>
            <w:vAlign w:val="center"/>
          </w:tcPr>
          <w:p w:rsidR="003E5BE9" w:rsidRPr="006D3A71" w:rsidRDefault="00975DD2" w:rsidP="00671C10">
            <w:pPr>
              <w:tabs>
                <w:tab w:val="left" w:pos="2715"/>
              </w:tabs>
              <w:spacing w:line="264" w:lineRule="auto"/>
              <w:jc w:val="center"/>
              <w:rPr>
                <w:rFonts w:ascii="Times New Roman" w:hAnsi="Times New Roman" w:cs="Times New Roman"/>
                <w:color w:val="000000"/>
                <w:lang w:val="uk-UA"/>
              </w:rPr>
            </w:pPr>
            <w:r w:rsidRPr="006D3A71">
              <w:rPr>
                <w:rFonts w:ascii="Times New Roman" w:hAnsi="Times New Roman" w:cs="Times New Roman"/>
                <w:lang w:val="uk-UA"/>
              </w:rPr>
              <w:t>25</w:t>
            </w:r>
            <w:r w:rsidR="00671C10">
              <w:rPr>
                <w:rFonts w:ascii="Times New Roman" w:hAnsi="Times New Roman" w:cs="Times New Roman"/>
                <w:lang w:val="uk-UA"/>
              </w:rPr>
              <w:t>0</w:t>
            </w:r>
            <w:bookmarkStart w:id="0" w:name="_GoBack"/>
            <w:bookmarkEnd w:id="0"/>
            <w:r w:rsidR="00FB59D3" w:rsidRPr="006D3A71">
              <w:rPr>
                <w:rFonts w:ascii="Times New Roman" w:hAnsi="Times New Roman" w:cs="Times New Roman"/>
                <w:lang w:val="uk-UA"/>
              </w:rPr>
              <w:t>00</w:t>
            </w:r>
          </w:p>
        </w:tc>
        <w:tc>
          <w:tcPr>
            <w:tcW w:w="3899" w:type="dxa"/>
            <w:vAlign w:val="center"/>
          </w:tcPr>
          <w:p w:rsidR="003E5BE9" w:rsidRPr="006D3A71" w:rsidRDefault="00975DD2" w:rsidP="00E1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4" w:lineRule="auto"/>
              <w:jc w:val="center"/>
              <w:rPr>
                <w:rFonts w:ascii="Times New Roman" w:hAnsi="Times New Roman" w:cs="Times New Roman"/>
                <w:color w:val="000000"/>
                <w:lang w:val="uk-UA"/>
              </w:rPr>
            </w:pPr>
            <w:r w:rsidRPr="006D3A71">
              <w:rPr>
                <w:rFonts w:ascii="Times New Roman" w:eastAsia="Calibri" w:hAnsi="Times New Roman" w:cs="Times New Roman"/>
                <w:lang w:val="uk-UA" w:eastAsia="en-US"/>
              </w:rPr>
              <w:t>Картопля повинна бути свіжа, без ознак гнилі, без ознак захворювання, без механічних пошкоджень та ушкоджень шкідниками, без сторонніх присмаків, запахів, гнилі. Зрілі.</w:t>
            </w:r>
          </w:p>
        </w:tc>
        <w:tc>
          <w:tcPr>
            <w:tcW w:w="1943" w:type="dxa"/>
            <w:vAlign w:val="center"/>
          </w:tcPr>
          <w:p w:rsidR="003E5BE9" w:rsidRPr="006D3A71" w:rsidRDefault="003E5BE9" w:rsidP="00E11A64">
            <w:pPr>
              <w:spacing w:line="264" w:lineRule="auto"/>
              <w:jc w:val="center"/>
              <w:rPr>
                <w:rFonts w:ascii="Times New Roman" w:hAnsi="Times New Roman" w:cs="Times New Roman"/>
                <w:color w:val="000000"/>
                <w:lang w:val="uk-UA"/>
              </w:rPr>
            </w:pPr>
            <w:r w:rsidRPr="006D3A71">
              <w:rPr>
                <w:rFonts w:ascii="Times New Roman" w:hAnsi="Times New Roman" w:cs="Times New Roman"/>
                <w:color w:val="000000"/>
                <w:lang w:val="uk-UA"/>
              </w:rPr>
              <w:t>Спеціалізованим транспортом постачальника</w:t>
            </w:r>
          </w:p>
        </w:tc>
      </w:tr>
    </w:tbl>
    <w:p w:rsidR="0035757C" w:rsidRDefault="00D61A78" w:rsidP="007B228C">
      <w:pPr>
        <w:spacing w:line="264" w:lineRule="auto"/>
        <w:jc w:val="both"/>
        <w:rPr>
          <w:rFonts w:ascii="Times New Roman" w:hAnsi="Times New Roman" w:cs="Times New Roman"/>
          <w:bCs/>
          <w:sz w:val="28"/>
          <w:szCs w:val="28"/>
        </w:rPr>
      </w:pPr>
      <w:r>
        <w:rPr>
          <w:rFonts w:ascii="Times New Roman" w:hAnsi="Times New Roman" w:cs="Times New Roman"/>
          <w:bCs/>
          <w:sz w:val="28"/>
          <w:szCs w:val="28"/>
        </w:rPr>
        <w:t xml:space="preserve">3.1 </w:t>
      </w:r>
      <w:r w:rsidRPr="00606957">
        <w:rPr>
          <w:rFonts w:ascii="Times New Roman" w:hAnsi="Times New Roman" w:cs="Times New Roman"/>
          <w:bCs/>
          <w:sz w:val="28"/>
          <w:szCs w:val="28"/>
        </w:rPr>
        <w:t>Учасник повинен забезпечити контроль якості кожної партії товару</w:t>
      </w:r>
      <w:r>
        <w:rPr>
          <w:rFonts w:ascii="Times New Roman" w:hAnsi="Times New Roman" w:cs="Times New Roman"/>
          <w:bCs/>
          <w:sz w:val="28"/>
          <w:szCs w:val="28"/>
        </w:rPr>
        <w:t>.</w:t>
      </w:r>
    </w:p>
    <w:p w:rsidR="00D61A78" w:rsidRPr="007B228C" w:rsidRDefault="00D61A78" w:rsidP="007B228C">
      <w:pPr>
        <w:spacing w:line="264"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3.2 Учасник надає </w:t>
      </w:r>
      <w:r>
        <w:rPr>
          <w:rFonts w:ascii="Times New Roman" w:hAnsi="Times New Roman" w:cs="Times New Roman"/>
          <w:color w:val="000000"/>
          <w:sz w:val="28"/>
          <w:szCs w:val="28"/>
          <w:lang w:val="uk-UA"/>
        </w:rPr>
        <w:t>о</w:t>
      </w:r>
      <w:r w:rsidRPr="00606957">
        <w:rPr>
          <w:rFonts w:ascii="Times New Roman" w:hAnsi="Times New Roman" w:cs="Times New Roman"/>
          <w:color w:val="000000"/>
          <w:sz w:val="28"/>
          <w:szCs w:val="28"/>
          <w:lang w:val="uk-UA"/>
        </w:rPr>
        <w:t xml:space="preserve">ригінал або завірену копію сертифікатів відповідності та/або </w:t>
      </w:r>
      <w:r w:rsidRPr="00606957">
        <w:rPr>
          <w:rFonts w:ascii="Times New Roman" w:hAnsi="Times New Roman" w:cs="Times New Roman"/>
          <w:bCs/>
          <w:iCs/>
          <w:color w:val="000000"/>
          <w:sz w:val="28"/>
          <w:szCs w:val="28"/>
          <w:lang w:val="uk-UA"/>
        </w:rPr>
        <w:t>декларації виробника</w:t>
      </w:r>
      <w:r>
        <w:rPr>
          <w:rFonts w:ascii="Times New Roman" w:hAnsi="Times New Roman" w:cs="Times New Roman"/>
          <w:bCs/>
          <w:iCs/>
          <w:color w:val="000000"/>
          <w:sz w:val="28"/>
          <w:szCs w:val="28"/>
          <w:lang w:val="uk-UA"/>
        </w:rPr>
        <w:t>,</w:t>
      </w:r>
      <w:r w:rsidRPr="00606957">
        <w:rPr>
          <w:rFonts w:ascii="Times New Roman" w:hAnsi="Times New Roman" w:cs="Times New Roman"/>
          <w:bCs/>
          <w:iCs/>
          <w:color w:val="000000"/>
          <w:sz w:val="28"/>
          <w:szCs w:val="28"/>
          <w:lang w:val="uk-UA"/>
        </w:rPr>
        <w:t xml:space="preserve"> </w:t>
      </w:r>
      <w:r>
        <w:rPr>
          <w:rFonts w:ascii="Times New Roman" w:hAnsi="Times New Roman" w:cs="Times New Roman"/>
          <w:bCs/>
          <w:iCs/>
          <w:color w:val="000000"/>
          <w:sz w:val="28"/>
          <w:szCs w:val="28"/>
          <w:lang w:val="uk-UA"/>
        </w:rPr>
        <w:t xml:space="preserve">та/або інших документів, які підтверджують якість товару, що є предметом закупівлі, </w:t>
      </w:r>
      <w:r w:rsidRPr="00606957">
        <w:rPr>
          <w:rFonts w:ascii="Times New Roman" w:hAnsi="Times New Roman" w:cs="Times New Roman"/>
          <w:b/>
          <w:color w:val="000000"/>
          <w:sz w:val="28"/>
          <w:szCs w:val="28"/>
          <w:lang w:val="uk-UA"/>
        </w:rPr>
        <w:t xml:space="preserve">при </w:t>
      </w:r>
      <w:r>
        <w:rPr>
          <w:rFonts w:ascii="Times New Roman" w:hAnsi="Times New Roman" w:cs="Times New Roman"/>
          <w:b/>
          <w:color w:val="000000"/>
          <w:sz w:val="28"/>
          <w:szCs w:val="28"/>
          <w:lang w:val="uk-UA"/>
        </w:rPr>
        <w:t xml:space="preserve">кожній </w:t>
      </w:r>
      <w:r w:rsidRPr="00606957">
        <w:rPr>
          <w:rFonts w:ascii="Times New Roman" w:hAnsi="Times New Roman" w:cs="Times New Roman"/>
          <w:b/>
          <w:color w:val="000000"/>
          <w:sz w:val="28"/>
          <w:szCs w:val="28"/>
          <w:lang w:val="uk-UA"/>
        </w:rPr>
        <w:t>поставці товару</w:t>
      </w:r>
      <w:r>
        <w:rPr>
          <w:rFonts w:ascii="Times New Roman" w:hAnsi="Times New Roman" w:cs="Times New Roman"/>
          <w:b/>
          <w:color w:val="000000"/>
          <w:sz w:val="28"/>
          <w:szCs w:val="28"/>
          <w:lang w:val="uk-UA"/>
        </w:rPr>
        <w:t>.</w:t>
      </w:r>
    </w:p>
    <w:p w:rsidR="00D61A78" w:rsidRDefault="00D61A78" w:rsidP="0035757C">
      <w:pPr>
        <w:jc w:val="center"/>
        <w:rPr>
          <w:rFonts w:ascii="Times New Roman" w:hAnsi="Times New Roman" w:cs="Times New Roman"/>
          <w:sz w:val="28"/>
          <w:szCs w:val="28"/>
        </w:rPr>
      </w:pPr>
    </w:p>
    <w:p w:rsidR="0035757C" w:rsidRPr="006E4901" w:rsidRDefault="0035757C" w:rsidP="0035757C">
      <w:pPr>
        <w:jc w:val="center"/>
        <w:rPr>
          <w:rFonts w:ascii="Times New Roman" w:hAnsi="Times New Roman" w:cs="Times New Roman"/>
          <w:sz w:val="28"/>
          <w:szCs w:val="28"/>
        </w:rPr>
      </w:pPr>
      <w:r w:rsidRPr="006E4901">
        <w:rPr>
          <w:rFonts w:ascii="Times New Roman" w:hAnsi="Times New Roman" w:cs="Times New Roman"/>
          <w:sz w:val="28"/>
          <w:szCs w:val="28"/>
        </w:rPr>
        <w:t>З умовами технічних та якісних вимог до предмету закупівлі ознайомлені, з вимогами погоджуємось.</w:t>
      </w:r>
    </w:p>
    <w:p w:rsidR="00634127" w:rsidRPr="00606957" w:rsidRDefault="00634127" w:rsidP="0035757C">
      <w:pPr>
        <w:jc w:val="center"/>
        <w:rPr>
          <w:rFonts w:ascii="Times New Roman" w:hAnsi="Times New Roman" w:cs="Times New Roman"/>
          <w:b/>
          <w:sz w:val="28"/>
          <w:szCs w:val="28"/>
        </w:rPr>
      </w:pPr>
    </w:p>
    <w:p w:rsidR="0035757C" w:rsidRPr="00606957" w:rsidRDefault="0035757C" w:rsidP="0035757C">
      <w:pPr>
        <w:autoSpaceDN w:val="0"/>
        <w:jc w:val="both"/>
        <w:rPr>
          <w:rFonts w:ascii="Times New Roman" w:hAnsi="Times New Roman" w:cs="Times New Roman"/>
          <w:b/>
          <w:sz w:val="28"/>
          <w:szCs w:val="28"/>
        </w:rPr>
      </w:pPr>
      <w:r w:rsidRPr="00606957">
        <w:rPr>
          <w:rFonts w:ascii="Times New Roman" w:hAnsi="Times New Roman" w:cs="Times New Roman"/>
          <w:sz w:val="28"/>
          <w:szCs w:val="28"/>
        </w:rPr>
        <w:t>"___" ________________ 2023 року_                             ________________</w:t>
      </w:r>
    </w:p>
    <w:p w:rsidR="0035757C" w:rsidRPr="007B228C" w:rsidRDefault="0035757C" w:rsidP="007B228C">
      <w:pPr>
        <w:autoSpaceDN w:val="0"/>
        <w:jc w:val="both"/>
        <w:rPr>
          <w:rFonts w:ascii="Times New Roman" w:hAnsi="Times New Roman"/>
          <w:sz w:val="16"/>
          <w:szCs w:val="16"/>
        </w:rPr>
      </w:pPr>
      <w:r w:rsidRPr="00F56930">
        <w:rPr>
          <w:rFonts w:ascii="Times New Roman" w:hAnsi="Times New Roman"/>
          <w:sz w:val="16"/>
          <w:szCs w:val="16"/>
        </w:rPr>
        <w:t>М.П. (у разі наявності печатки)</w:t>
      </w:r>
      <w:r w:rsidRPr="00F56930">
        <w:rPr>
          <w:rFonts w:ascii="Times New Roman" w:hAnsi="Times New Roman"/>
        </w:rPr>
        <w:tab/>
      </w:r>
      <w:r w:rsidRPr="00F56930">
        <w:rPr>
          <w:rFonts w:ascii="Times New Roman" w:hAnsi="Times New Roman"/>
        </w:rPr>
        <w:tab/>
      </w:r>
      <w:r w:rsidRPr="00F56930">
        <w:rPr>
          <w:rFonts w:ascii="Times New Roman" w:hAnsi="Times New Roman"/>
        </w:rPr>
        <w:tab/>
      </w:r>
      <w:r w:rsidR="002377F8">
        <w:rPr>
          <w:rFonts w:ascii="Times New Roman" w:hAnsi="Times New Roman"/>
        </w:rPr>
        <w:t xml:space="preserve">               </w:t>
      </w:r>
      <w:r w:rsidRPr="00F56930">
        <w:rPr>
          <w:rFonts w:ascii="Times New Roman" w:hAnsi="Times New Roman"/>
          <w:sz w:val="16"/>
          <w:szCs w:val="16"/>
        </w:rPr>
        <w:t>[Підпис] [прізвище, ініціали, посада уповноваженої особи учасника]</w:t>
      </w:r>
    </w:p>
    <w:sectPr w:rsidR="0035757C" w:rsidRPr="007B228C" w:rsidSect="008C491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1"/>
    <w:lvl w:ilvl="0">
      <w:start w:val="6"/>
      <w:numFmt w:val="bullet"/>
      <w:lvlText w:val="-"/>
      <w:lvlJc w:val="left"/>
      <w:pPr>
        <w:tabs>
          <w:tab w:val="num" w:pos="0"/>
        </w:tabs>
        <w:ind w:left="1287" w:hanging="360"/>
      </w:pPr>
      <w:rPr>
        <w:rFonts w:ascii="Arial Narrow" w:hAnsi="Arial Narrow" w:cs="Times New Roman"/>
      </w:rPr>
    </w:lvl>
  </w:abstractNum>
  <w:abstractNum w:abstractNumId="1">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2">
    <w:nsid w:val="36C43C31"/>
    <w:multiLevelType w:val="hybridMultilevel"/>
    <w:tmpl w:val="9A32FFFC"/>
    <w:lvl w:ilvl="0" w:tplc="A5E4840E">
      <w:numFmt w:val="bullet"/>
      <w:lvlText w:val="-"/>
      <w:lvlJc w:val="left"/>
      <w:pPr>
        <w:ind w:left="664" w:hanging="375"/>
      </w:pPr>
      <w:rPr>
        <w:rFonts w:ascii="Times New Roman" w:eastAsia="Times New Roman" w:hAnsi="Times New Roman" w:cs="Times New Roman" w:hint="default"/>
      </w:rPr>
    </w:lvl>
    <w:lvl w:ilvl="1" w:tplc="04220003" w:tentative="1">
      <w:start w:val="1"/>
      <w:numFmt w:val="bullet"/>
      <w:lvlText w:val="o"/>
      <w:lvlJc w:val="left"/>
      <w:pPr>
        <w:ind w:left="1369" w:hanging="360"/>
      </w:pPr>
      <w:rPr>
        <w:rFonts w:ascii="Courier New" w:hAnsi="Courier New" w:cs="Courier New" w:hint="default"/>
      </w:rPr>
    </w:lvl>
    <w:lvl w:ilvl="2" w:tplc="04220005" w:tentative="1">
      <w:start w:val="1"/>
      <w:numFmt w:val="bullet"/>
      <w:lvlText w:val=""/>
      <w:lvlJc w:val="left"/>
      <w:pPr>
        <w:ind w:left="2089" w:hanging="360"/>
      </w:pPr>
      <w:rPr>
        <w:rFonts w:ascii="Wingdings" w:hAnsi="Wingdings" w:hint="default"/>
      </w:rPr>
    </w:lvl>
    <w:lvl w:ilvl="3" w:tplc="04220001" w:tentative="1">
      <w:start w:val="1"/>
      <w:numFmt w:val="bullet"/>
      <w:lvlText w:val=""/>
      <w:lvlJc w:val="left"/>
      <w:pPr>
        <w:ind w:left="2809" w:hanging="360"/>
      </w:pPr>
      <w:rPr>
        <w:rFonts w:ascii="Symbol" w:hAnsi="Symbol" w:hint="default"/>
      </w:rPr>
    </w:lvl>
    <w:lvl w:ilvl="4" w:tplc="04220003" w:tentative="1">
      <w:start w:val="1"/>
      <w:numFmt w:val="bullet"/>
      <w:lvlText w:val="o"/>
      <w:lvlJc w:val="left"/>
      <w:pPr>
        <w:ind w:left="3529" w:hanging="360"/>
      </w:pPr>
      <w:rPr>
        <w:rFonts w:ascii="Courier New" w:hAnsi="Courier New" w:cs="Courier New" w:hint="default"/>
      </w:rPr>
    </w:lvl>
    <w:lvl w:ilvl="5" w:tplc="04220005" w:tentative="1">
      <w:start w:val="1"/>
      <w:numFmt w:val="bullet"/>
      <w:lvlText w:val=""/>
      <w:lvlJc w:val="left"/>
      <w:pPr>
        <w:ind w:left="4249" w:hanging="360"/>
      </w:pPr>
      <w:rPr>
        <w:rFonts w:ascii="Wingdings" w:hAnsi="Wingdings" w:hint="default"/>
      </w:rPr>
    </w:lvl>
    <w:lvl w:ilvl="6" w:tplc="04220001" w:tentative="1">
      <w:start w:val="1"/>
      <w:numFmt w:val="bullet"/>
      <w:lvlText w:val=""/>
      <w:lvlJc w:val="left"/>
      <w:pPr>
        <w:ind w:left="4969" w:hanging="360"/>
      </w:pPr>
      <w:rPr>
        <w:rFonts w:ascii="Symbol" w:hAnsi="Symbol" w:hint="default"/>
      </w:rPr>
    </w:lvl>
    <w:lvl w:ilvl="7" w:tplc="04220003" w:tentative="1">
      <w:start w:val="1"/>
      <w:numFmt w:val="bullet"/>
      <w:lvlText w:val="o"/>
      <w:lvlJc w:val="left"/>
      <w:pPr>
        <w:ind w:left="5689" w:hanging="360"/>
      </w:pPr>
      <w:rPr>
        <w:rFonts w:ascii="Courier New" w:hAnsi="Courier New" w:cs="Courier New" w:hint="default"/>
      </w:rPr>
    </w:lvl>
    <w:lvl w:ilvl="8" w:tplc="04220005" w:tentative="1">
      <w:start w:val="1"/>
      <w:numFmt w:val="bullet"/>
      <w:lvlText w:val=""/>
      <w:lvlJc w:val="left"/>
      <w:pPr>
        <w:ind w:left="6409" w:hanging="360"/>
      </w:pPr>
      <w:rPr>
        <w:rFonts w:ascii="Wingdings" w:hAnsi="Wingdings" w:hint="default"/>
      </w:rPr>
    </w:lvl>
  </w:abstractNum>
  <w:abstractNum w:abstractNumId="3">
    <w:nsid w:val="3A4D5154"/>
    <w:multiLevelType w:val="multilevel"/>
    <w:tmpl w:val="FFAE737C"/>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4E"/>
    <w:rsid w:val="00017202"/>
    <w:rsid w:val="000710CE"/>
    <w:rsid w:val="0008112C"/>
    <w:rsid w:val="00104B7C"/>
    <w:rsid w:val="001447C7"/>
    <w:rsid w:val="001447EC"/>
    <w:rsid w:val="001569E7"/>
    <w:rsid w:val="0017606B"/>
    <w:rsid w:val="001B5215"/>
    <w:rsid w:val="001C273F"/>
    <w:rsid w:val="001E5A0F"/>
    <w:rsid w:val="002377F8"/>
    <w:rsid w:val="002525DE"/>
    <w:rsid w:val="00275FD1"/>
    <w:rsid w:val="003251D6"/>
    <w:rsid w:val="0035757C"/>
    <w:rsid w:val="00365E4B"/>
    <w:rsid w:val="003835E2"/>
    <w:rsid w:val="00397CFA"/>
    <w:rsid w:val="003D4A8B"/>
    <w:rsid w:val="003E5BE9"/>
    <w:rsid w:val="00416910"/>
    <w:rsid w:val="004409E4"/>
    <w:rsid w:val="004624EA"/>
    <w:rsid w:val="00466DC1"/>
    <w:rsid w:val="00475672"/>
    <w:rsid w:val="00493AA9"/>
    <w:rsid w:val="004B4932"/>
    <w:rsid w:val="004D767C"/>
    <w:rsid w:val="004F24A2"/>
    <w:rsid w:val="00523205"/>
    <w:rsid w:val="00541C79"/>
    <w:rsid w:val="00570652"/>
    <w:rsid w:val="00571B47"/>
    <w:rsid w:val="00606957"/>
    <w:rsid w:val="00614724"/>
    <w:rsid w:val="0062616D"/>
    <w:rsid w:val="00634127"/>
    <w:rsid w:val="006530C3"/>
    <w:rsid w:val="00657250"/>
    <w:rsid w:val="00671C10"/>
    <w:rsid w:val="00693C5A"/>
    <w:rsid w:val="006A3BC0"/>
    <w:rsid w:val="006A5112"/>
    <w:rsid w:val="006B0BBE"/>
    <w:rsid w:val="006D3A71"/>
    <w:rsid w:val="006E4901"/>
    <w:rsid w:val="00723FC2"/>
    <w:rsid w:val="00756DC6"/>
    <w:rsid w:val="00760F5F"/>
    <w:rsid w:val="007915BE"/>
    <w:rsid w:val="007931D5"/>
    <w:rsid w:val="0079712C"/>
    <w:rsid w:val="007A3012"/>
    <w:rsid w:val="007B228C"/>
    <w:rsid w:val="007D5DC3"/>
    <w:rsid w:val="00820D6D"/>
    <w:rsid w:val="00825DEA"/>
    <w:rsid w:val="00830572"/>
    <w:rsid w:val="008405C6"/>
    <w:rsid w:val="00864A87"/>
    <w:rsid w:val="008B3BB7"/>
    <w:rsid w:val="008D351C"/>
    <w:rsid w:val="008F218B"/>
    <w:rsid w:val="00944AFF"/>
    <w:rsid w:val="00975DD2"/>
    <w:rsid w:val="00986CC3"/>
    <w:rsid w:val="009A1036"/>
    <w:rsid w:val="009C524E"/>
    <w:rsid w:val="00A025AA"/>
    <w:rsid w:val="00A03018"/>
    <w:rsid w:val="00A101A7"/>
    <w:rsid w:val="00A15AEE"/>
    <w:rsid w:val="00A21102"/>
    <w:rsid w:val="00A648B7"/>
    <w:rsid w:val="00A66D71"/>
    <w:rsid w:val="00A8189E"/>
    <w:rsid w:val="00A81FC0"/>
    <w:rsid w:val="00AA0E3C"/>
    <w:rsid w:val="00AA2A07"/>
    <w:rsid w:val="00AF70D7"/>
    <w:rsid w:val="00B428FC"/>
    <w:rsid w:val="00B71386"/>
    <w:rsid w:val="00B77DCB"/>
    <w:rsid w:val="00BA5403"/>
    <w:rsid w:val="00BB7E55"/>
    <w:rsid w:val="00BF32A8"/>
    <w:rsid w:val="00C15FFF"/>
    <w:rsid w:val="00C66D9A"/>
    <w:rsid w:val="00C871D9"/>
    <w:rsid w:val="00C90051"/>
    <w:rsid w:val="00C933FE"/>
    <w:rsid w:val="00C936B0"/>
    <w:rsid w:val="00CC7542"/>
    <w:rsid w:val="00CD0960"/>
    <w:rsid w:val="00D10FE0"/>
    <w:rsid w:val="00D14F9A"/>
    <w:rsid w:val="00D61A78"/>
    <w:rsid w:val="00D87C54"/>
    <w:rsid w:val="00DC13D2"/>
    <w:rsid w:val="00DF2E4E"/>
    <w:rsid w:val="00E11BF9"/>
    <w:rsid w:val="00E163BD"/>
    <w:rsid w:val="00E86C50"/>
    <w:rsid w:val="00E96DE3"/>
    <w:rsid w:val="00EE6E17"/>
    <w:rsid w:val="00F43FBE"/>
    <w:rsid w:val="00F45671"/>
    <w:rsid w:val="00F51070"/>
    <w:rsid w:val="00F61F5A"/>
    <w:rsid w:val="00F837D5"/>
    <w:rsid w:val="00F905AF"/>
    <w:rsid w:val="00F920AF"/>
    <w:rsid w:val="00FB587A"/>
    <w:rsid w:val="00FB59D3"/>
    <w:rsid w:val="00FF63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 w:type="paragraph" w:customStyle="1" w:styleId="11">
    <w:name w:val="Без интервала1"/>
    <w:link w:val="NoSpacingChar"/>
    <w:rsid w:val="00986CC3"/>
    <w:pPr>
      <w:suppressAutoHyphens/>
    </w:pPr>
    <w:rPr>
      <w:rFonts w:ascii="Calibri" w:eastAsia="Calibri" w:hAnsi="Calibri"/>
      <w:sz w:val="22"/>
      <w:szCs w:val="22"/>
      <w:lang w:val="uk-UA" w:eastAsia="ar-SA"/>
    </w:rPr>
  </w:style>
  <w:style w:type="character" w:customStyle="1" w:styleId="NoSpacingChar">
    <w:name w:val="No Spacing Char"/>
    <w:link w:val="11"/>
    <w:locked/>
    <w:rsid w:val="00986CC3"/>
    <w:rPr>
      <w:rFonts w:ascii="Calibri" w:eastAsia="Calibri" w:hAnsi="Calibri"/>
      <w:sz w:val="22"/>
      <w:szCs w:val="22"/>
      <w:lang w:val="uk-UA" w:eastAsia="ar-SA"/>
    </w:rPr>
  </w:style>
  <w:style w:type="character" w:customStyle="1" w:styleId="rvts9">
    <w:name w:val="rvts9"/>
    <w:basedOn w:val="a0"/>
    <w:rsid w:val="009A1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5FD1"/>
    <w:pPr>
      <w:widowControl/>
      <w:autoSpaceDE/>
      <w:spacing w:before="280" w:after="280"/>
    </w:pPr>
    <w:rPr>
      <w:rFonts w:ascii="Times New Roman" w:hAnsi="Times New Roman" w:cs="Times New Roma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275FD1"/>
    <w:rPr>
      <w:sz w:val="24"/>
      <w:szCs w:val="24"/>
      <w:lang w:eastAsia="zh-CN"/>
    </w:rPr>
  </w:style>
  <w:style w:type="character" w:customStyle="1" w:styleId="apple-converted-space">
    <w:name w:val="apple-converted-space"/>
    <w:basedOn w:val="a0"/>
    <w:rsid w:val="004D767C"/>
  </w:style>
  <w:style w:type="paragraph" w:customStyle="1" w:styleId="11">
    <w:name w:val="Без интервала1"/>
    <w:link w:val="NoSpacingChar"/>
    <w:rsid w:val="00986CC3"/>
    <w:pPr>
      <w:suppressAutoHyphens/>
    </w:pPr>
    <w:rPr>
      <w:rFonts w:ascii="Calibri" w:eastAsia="Calibri" w:hAnsi="Calibri"/>
      <w:sz w:val="22"/>
      <w:szCs w:val="22"/>
      <w:lang w:val="uk-UA" w:eastAsia="ar-SA"/>
    </w:rPr>
  </w:style>
  <w:style w:type="character" w:customStyle="1" w:styleId="NoSpacingChar">
    <w:name w:val="No Spacing Char"/>
    <w:link w:val="11"/>
    <w:locked/>
    <w:rsid w:val="00986CC3"/>
    <w:rPr>
      <w:rFonts w:ascii="Calibri" w:eastAsia="Calibri" w:hAnsi="Calibri"/>
      <w:sz w:val="22"/>
      <w:szCs w:val="22"/>
      <w:lang w:val="uk-UA" w:eastAsia="ar-SA"/>
    </w:rPr>
  </w:style>
  <w:style w:type="character" w:customStyle="1" w:styleId="rvts9">
    <w:name w:val="rvts9"/>
    <w:basedOn w:val="a0"/>
    <w:rsid w:val="009A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4693">
      <w:bodyDiv w:val="1"/>
      <w:marLeft w:val="0"/>
      <w:marRight w:val="0"/>
      <w:marTop w:val="0"/>
      <w:marBottom w:val="0"/>
      <w:divBdr>
        <w:top w:val="none" w:sz="0" w:space="0" w:color="auto"/>
        <w:left w:val="none" w:sz="0" w:space="0" w:color="auto"/>
        <w:bottom w:val="none" w:sz="0" w:space="0" w:color="auto"/>
        <w:right w:val="none" w:sz="0" w:space="0" w:color="auto"/>
      </w:divBdr>
    </w:div>
    <w:div w:id="21363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C9124-DE9E-48C7-A573-D9C9ABB4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3</cp:revision>
  <cp:lastPrinted>2022-12-23T07:57:00Z</cp:lastPrinted>
  <dcterms:created xsi:type="dcterms:W3CDTF">2023-03-12T13:41:00Z</dcterms:created>
  <dcterms:modified xsi:type="dcterms:W3CDTF">2023-03-13T14:00:00Z</dcterms:modified>
</cp:coreProperties>
</file>