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78" w:rsidRPr="00E67070" w:rsidRDefault="00C04878" w:rsidP="00C04878">
      <w:pPr>
        <w:suppressAutoHyphens/>
        <w:jc w:val="center"/>
        <w:rPr>
          <w:sz w:val="22"/>
          <w:szCs w:val="22"/>
          <w:lang w:val="uk-UA"/>
        </w:rPr>
      </w:pPr>
      <w:bookmarkStart w:id="0" w:name="_GoBack"/>
      <w:bookmarkEnd w:id="0"/>
      <w:r w:rsidRPr="00E67070">
        <w:rPr>
          <w:sz w:val="22"/>
          <w:szCs w:val="22"/>
          <w:lang w:val="uk-UA"/>
        </w:rPr>
        <w:t>ПРОЄКТ ДОГОВОРУ</w:t>
      </w:r>
    </w:p>
    <w:p w:rsidR="00E66DFE" w:rsidRPr="00E67070" w:rsidRDefault="00E67070" w:rsidP="00E66DFE">
      <w:pPr>
        <w:jc w:val="center"/>
        <w:rPr>
          <w:rFonts w:ascii="Times New Roman CYR" w:eastAsia="Times New Roman CYR" w:hAnsi="Times New Roman CYR" w:cs="Times New Roman CYR"/>
          <w:lang w:val="uk-UA"/>
        </w:rPr>
      </w:pPr>
      <w:r w:rsidRPr="00E67070">
        <w:rPr>
          <w:rFonts w:ascii="Times New Roman CYR" w:eastAsia="Times New Roman CYR" w:hAnsi="Times New Roman CYR" w:cs="Times New Roman CYR"/>
          <w:lang w:val="uk-UA"/>
        </w:rPr>
        <w:t>на закупівлю товару</w:t>
      </w:r>
    </w:p>
    <w:p w:rsidR="00E66DFE" w:rsidRPr="00180CEC" w:rsidRDefault="00E66DFE" w:rsidP="00E66DFE">
      <w:pPr>
        <w:spacing w:line="264" w:lineRule="auto"/>
        <w:jc w:val="center"/>
      </w:pPr>
    </w:p>
    <w:tbl>
      <w:tblPr>
        <w:tblW w:w="0" w:type="auto"/>
        <w:tblInd w:w="108" w:type="dxa"/>
        <w:tblCellMar>
          <w:left w:w="10" w:type="dxa"/>
          <w:right w:w="10" w:type="dxa"/>
        </w:tblCellMar>
        <w:tblLook w:val="04A0" w:firstRow="1" w:lastRow="0" w:firstColumn="1" w:lastColumn="0" w:noHBand="0" w:noVBand="1"/>
      </w:tblPr>
      <w:tblGrid>
        <w:gridCol w:w="4687"/>
        <w:gridCol w:w="4776"/>
      </w:tblGrid>
      <w:tr w:rsidR="00E66DFE" w:rsidRPr="00180CEC" w:rsidTr="00EA50ED">
        <w:trPr>
          <w:trHeight w:val="1"/>
        </w:trPr>
        <w:tc>
          <w:tcPr>
            <w:tcW w:w="5141" w:type="dxa"/>
            <w:shd w:val="clear" w:color="000000" w:fill="FFFFFF"/>
            <w:tcMar>
              <w:left w:w="108" w:type="dxa"/>
              <w:right w:w="108" w:type="dxa"/>
            </w:tcMar>
          </w:tcPr>
          <w:p w:rsidR="00E66DFE" w:rsidRPr="00180CEC" w:rsidRDefault="00E66DFE" w:rsidP="00EA50ED">
            <w:pPr>
              <w:spacing w:line="264" w:lineRule="auto"/>
            </w:pPr>
            <w:r w:rsidRPr="00180CEC">
              <w:rPr>
                <w:rFonts w:ascii="Times New Roman CYR" w:eastAsia="Times New Roman CYR" w:hAnsi="Times New Roman CYR" w:cs="Times New Roman CYR"/>
              </w:rPr>
              <w:t>м.</w:t>
            </w:r>
            <w:r>
              <w:rPr>
                <w:rFonts w:ascii="Times New Roman CYR" w:eastAsia="Times New Roman CYR" w:hAnsi="Times New Roman CYR" w:cs="Times New Roman CYR"/>
              </w:rPr>
              <w:t xml:space="preserve"> </w:t>
            </w:r>
            <w:r w:rsidRPr="00180CEC">
              <w:rPr>
                <w:rFonts w:ascii="Times New Roman CYR" w:eastAsia="Times New Roman CYR" w:hAnsi="Times New Roman CYR" w:cs="Times New Roman CYR"/>
              </w:rPr>
              <w:t>Харків</w:t>
            </w:r>
          </w:p>
        </w:tc>
        <w:tc>
          <w:tcPr>
            <w:tcW w:w="5141" w:type="dxa"/>
            <w:shd w:val="clear" w:color="000000" w:fill="FFFFFF"/>
            <w:tcMar>
              <w:left w:w="108" w:type="dxa"/>
              <w:right w:w="108" w:type="dxa"/>
            </w:tcMar>
          </w:tcPr>
          <w:p w:rsidR="00E66DFE" w:rsidRPr="00180CEC" w:rsidRDefault="00E67070" w:rsidP="00EA50ED">
            <w:pPr>
              <w:spacing w:line="264" w:lineRule="auto"/>
              <w:jc w:val="right"/>
            </w:pPr>
            <w:r>
              <w:rPr>
                <w:lang w:val="uk-UA"/>
              </w:rPr>
              <w:t>____________-________</w:t>
            </w:r>
            <w:r w:rsidR="00E66DFE">
              <w:rPr>
                <w:rFonts w:ascii="Times New Roman CYR" w:eastAsia="Times New Roman CYR" w:hAnsi="Times New Roman CYR" w:cs="Times New Roman CYR"/>
              </w:rPr>
              <w:t xml:space="preserve"> </w:t>
            </w:r>
            <w:r w:rsidR="00E66DFE" w:rsidRPr="00180CEC">
              <w:rPr>
                <w:rFonts w:ascii="Times New Roman CYR" w:eastAsia="Times New Roman CYR" w:hAnsi="Times New Roman CYR" w:cs="Times New Roman CYR"/>
              </w:rPr>
              <w:t>року</w:t>
            </w:r>
          </w:p>
        </w:tc>
      </w:tr>
    </w:tbl>
    <w:p w:rsidR="00E66DFE" w:rsidRPr="00180CEC" w:rsidRDefault="00E66DFE" w:rsidP="00E66DFE">
      <w:pPr>
        <w:spacing w:line="264" w:lineRule="auto"/>
      </w:pPr>
    </w:p>
    <w:p w:rsidR="00892F2B" w:rsidRPr="00614748" w:rsidRDefault="00E67070" w:rsidP="00892F2B">
      <w:pPr>
        <w:jc w:val="both"/>
        <w:rPr>
          <w:sz w:val="22"/>
          <w:szCs w:val="22"/>
          <w:lang w:val="uk-UA"/>
        </w:rPr>
      </w:pPr>
      <w:r>
        <w:rPr>
          <w:rFonts w:ascii="Times New Roman CYR" w:eastAsia="Times New Roman CYR" w:hAnsi="Times New Roman CYR" w:cs="Times New Roman CYR"/>
          <w:b/>
          <w:lang w:val="uk-UA"/>
        </w:rPr>
        <w:t>_______________________</w:t>
      </w:r>
      <w:r w:rsidR="00E66DFE" w:rsidRPr="00180CEC">
        <w:rPr>
          <w:rFonts w:ascii="Times New Roman CYR" w:eastAsia="Times New Roman CYR" w:hAnsi="Times New Roman CYR" w:cs="Times New Roman CYR"/>
        </w:rPr>
        <w:t xml:space="preserve"> (надалі - </w:t>
      </w:r>
      <w:r w:rsidR="00E66DFE" w:rsidRPr="00180CEC">
        <w:t>«</w:t>
      </w:r>
      <w:r w:rsidR="00E66DFE" w:rsidRPr="00E67070">
        <w:rPr>
          <w:rFonts w:ascii="Times New Roman CYR" w:eastAsia="Times New Roman CYR" w:hAnsi="Times New Roman CYR" w:cs="Times New Roman CYR"/>
        </w:rPr>
        <w:t>Постачальник</w:t>
      </w:r>
      <w:r w:rsidR="00E66DFE" w:rsidRPr="00180CEC">
        <w:rPr>
          <w:b/>
        </w:rPr>
        <w:t>»</w:t>
      </w:r>
      <w:r w:rsidR="00E66DFE" w:rsidRPr="00180CEC">
        <w:t xml:space="preserve">), </w:t>
      </w:r>
      <w:r w:rsidR="00E66DFE" w:rsidRPr="00180CEC">
        <w:rPr>
          <w:rFonts w:ascii="Times New Roman CYR" w:eastAsia="Times New Roman CYR" w:hAnsi="Times New Roman CYR" w:cs="Times New Roman CYR"/>
        </w:rPr>
        <w:t xml:space="preserve">в особі </w:t>
      </w:r>
      <w:r>
        <w:rPr>
          <w:rFonts w:ascii="Times New Roman CYR" w:eastAsia="Times New Roman CYR" w:hAnsi="Times New Roman CYR" w:cs="Times New Roman CYR"/>
          <w:lang w:val="uk-UA"/>
        </w:rPr>
        <w:t>___________</w:t>
      </w:r>
      <w:r w:rsidR="00E66DFE" w:rsidRPr="00180CEC">
        <w:rPr>
          <w:rFonts w:ascii="Times New Roman CYR" w:eastAsia="Times New Roman CYR" w:hAnsi="Times New Roman CYR" w:cs="Times New Roman CYR"/>
        </w:rPr>
        <w:t xml:space="preserve">, яка діє на підставі </w:t>
      </w:r>
      <w:r>
        <w:rPr>
          <w:rFonts w:ascii="Times New Roman CYR" w:eastAsia="Times New Roman CYR" w:hAnsi="Times New Roman CYR" w:cs="Times New Roman CYR"/>
          <w:lang w:val="uk-UA"/>
        </w:rPr>
        <w:t>__________</w:t>
      </w:r>
      <w:r w:rsidR="00E66DFE" w:rsidRPr="00180CEC">
        <w:rPr>
          <w:rFonts w:ascii="Times New Roman CYR" w:eastAsia="Times New Roman CYR" w:hAnsi="Times New Roman CYR" w:cs="Times New Roman CYR"/>
        </w:rPr>
        <w:t xml:space="preserve">, з однієї сторони, та </w:t>
      </w:r>
      <w:r w:rsidR="00E66DFE" w:rsidRPr="00180CEC">
        <w:rPr>
          <w:rFonts w:ascii="Times New Roman CYR" w:eastAsia="Times New Roman CYR" w:hAnsi="Times New Roman CYR" w:cs="Times New Roman CYR"/>
          <w:b/>
        </w:rPr>
        <w:t xml:space="preserve">КОМУНАЛЬНЕ НЕКОМЕРЦІЙНЕ ПІДПРИЄМСТВО </w:t>
      </w:r>
      <w:r w:rsidR="00E66DFE" w:rsidRPr="00180CEC">
        <w:rPr>
          <w:b/>
        </w:rPr>
        <w:t>ХАРКІВСЬКОЇ ОБЛАСНОЇ РАДИ «ЦЕНТР ЕКСТРЕНОЇ МЕДИЧНОЇ ДОПОМОГИ ТА МЕДИЦИНИ КАТАСТРОФ»</w:t>
      </w:r>
      <w:r w:rsidR="00E66DFE" w:rsidRPr="00180CEC">
        <w:t>,</w:t>
      </w:r>
      <w:r w:rsidR="00E66DFE" w:rsidRPr="00180CEC">
        <w:rPr>
          <w:rFonts w:ascii="Times New Roman CYR" w:eastAsia="Times New Roman CYR" w:hAnsi="Times New Roman CYR" w:cs="Times New Roman CYR"/>
        </w:rPr>
        <w:t xml:space="preserve"> (надалі – </w:t>
      </w:r>
      <w:r w:rsidR="00E66DFE" w:rsidRPr="00180CEC">
        <w:t>«</w:t>
      </w:r>
      <w:r w:rsidR="00E66DFE" w:rsidRPr="00180CEC">
        <w:rPr>
          <w:rFonts w:ascii="Times New Roman CYR" w:eastAsia="Times New Roman CYR" w:hAnsi="Times New Roman CYR" w:cs="Times New Roman CYR"/>
          <w:b/>
        </w:rPr>
        <w:t>Замовник</w:t>
      </w:r>
      <w:r w:rsidR="00E66DFE" w:rsidRPr="00180CEC">
        <w:rPr>
          <w:b/>
        </w:rPr>
        <w:t>»</w:t>
      </w:r>
      <w:r w:rsidR="00E66DFE" w:rsidRPr="00180CEC">
        <w:t xml:space="preserve">) </w:t>
      </w:r>
      <w:r w:rsidR="00E66DFE" w:rsidRPr="00180CEC">
        <w:rPr>
          <w:rFonts w:ascii="Times New Roman CYR" w:eastAsia="Times New Roman CYR" w:hAnsi="Times New Roman CYR" w:cs="Times New Roman CYR"/>
        </w:rPr>
        <w:t xml:space="preserve">в особі  </w:t>
      </w:r>
      <w:r w:rsidR="00E66DFE" w:rsidRPr="00180CEC">
        <w:t>директора Забашти Віктора Федоровича, що</w:t>
      </w:r>
      <w:r w:rsidR="00E66DFE" w:rsidRPr="00180CEC">
        <w:rPr>
          <w:rFonts w:ascii="Times New Roman CYR" w:eastAsia="Times New Roman CYR" w:hAnsi="Times New Roman CYR" w:cs="Times New Roman CYR"/>
        </w:rPr>
        <w:t xml:space="preserve"> діє на підставі Статуту, з іншої сторони, при спільному згадуванні надалі іменовані </w:t>
      </w:r>
      <w:r w:rsidR="00E66DFE" w:rsidRPr="00180CEC">
        <w:rPr>
          <w:b/>
        </w:rPr>
        <w:t>«</w:t>
      </w:r>
      <w:r w:rsidR="00E66DFE" w:rsidRPr="00180CEC">
        <w:rPr>
          <w:rFonts w:ascii="Times New Roman CYR" w:eastAsia="Times New Roman CYR" w:hAnsi="Times New Roman CYR" w:cs="Times New Roman CYR"/>
          <w:b/>
        </w:rPr>
        <w:t>Сторони</w:t>
      </w:r>
      <w:r w:rsidR="00E66DFE" w:rsidRPr="00180CEC">
        <w:rPr>
          <w:b/>
        </w:rPr>
        <w:t>»</w:t>
      </w:r>
      <w:r w:rsidR="00E66DFE" w:rsidRPr="00180CEC">
        <w:t xml:space="preserve">, </w:t>
      </w:r>
      <w:r w:rsidR="00892F2B" w:rsidRPr="00614748">
        <w:rPr>
          <w:bCs/>
          <w:iCs/>
          <w:color w:val="000000"/>
          <w:sz w:val="22"/>
          <w:szCs w:val="22"/>
          <w:lang w:val="uk-UA"/>
        </w:rPr>
        <w:t>відповідно до Закону України «Про публічні закупівлі» (далі – Закон) з урахуванням П</w:t>
      </w:r>
      <w:r w:rsidR="00892F2B" w:rsidRPr="00614748">
        <w:rPr>
          <w:iCs/>
          <w:color w:val="000000"/>
          <w:sz w:val="22"/>
          <w:szCs w:val="22"/>
          <w:lang w:val="uk-UA"/>
        </w:rPr>
        <w:t>останови Кабінету Міністрів України від 12 жовтня 2022 р. № 1178 «</w:t>
      </w:r>
      <w:r w:rsidR="00892F2B" w:rsidRPr="00614748">
        <w:rPr>
          <w:bCs/>
          <w:iCs/>
          <w:color w:val="000000"/>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F2B" w:rsidRPr="00614748">
        <w:rPr>
          <w:iCs/>
          <w:color w:val="000000"/>
          <w:sz w:val="22"/>
          <w:szCs w:val="22"/>
          <w:lang w:val="uk-UA"/>
        </w:rPr>
        <w:t>» (далі - Особливості)</w:t>
      </w:r>
      <w:r w:rsidR="00892F2B" w:rsidRPr="00614748">
        <w:rPr>
          <w:sz w:val="22"/>
          <w:szCs w:val="22"/>
          <w:lang w:val="uk-UA"/>
        </w:rPr>
        <w:t>, вимог  Цивільного кодексу України, Господарського кодексу України та інших нормативно-правових актів, про таке:</w:t>
      </w:r>
    </w:p>
    <w:p w:rsidR="00E66DFE" w:rsidRPr="00DD7B39" w:rsidRDefault="00E66DFE" w:rsidP="00E66DFE">
      <w:pPr>
        <w:tabs>
          <w:tab w:val="left" w:pos="0"/>
        </w:tabs>
        <w:jc w:val="center"/>
        <w:rPr>
          <w:rFonts w:ascii="Times New Roman CYR" w:eastAsia="Times New Roman CYR" w:hAnsi="Times New Roman CYR" w:cs="Times New Roman CYR"/>
          <w:b/>
        </w:rPr>
      </w:pPr>
      <w:r w:rsidRPr="00DD7B39">
        <w:rPr>
          <w:rFonts w:ascii="Times New Roman CYR" w:eastAsia="Times New Roman CYR" w:hAnsi="Times New Roman CYR" w:cs="Times New Roman CYR"/>
          <w:b/>
        </w:rPr>
        <w:t>І. ПРЕДМЕТ ДОГОВОРУ</w:t>
      </w:r>
    </w:p>
    <w:p w:rsidR="00E66DFE" w:rsidRPr="00DD7B39" w:rsidRDefault="00E66DFE" w:rsidP="00E66DFE">
      <w:pPr>
        <w:jc w:val="both"/>
        <w:rPr>
          <w:rFonts w:ascii="Times New Roman CYR" w:eastAsia="Times New Roman CYR" w:hAnsi="Times New Roman CYR" w:cs="Times New Roman CYR"/>
          <w:shd w:val="clear" w:color="auto" w:fill="FFFFFF"/>
        </w:rPr>
      </w:pPr>
      <w:r w:rsidRPr="00DD7B39">
        <w:rPr>
          <w:shd w:val="clear" w:color="auto" w:fill="FFFFFF"/>
        </w:rPr>
        <w:t xml:space="preserve">1.1. </w:t>
      </w:r>
      <w:r w:rsidRPr="00DD7B39">
        <w:rPr>
          <w:rFonts w:ascii="Times New Roman CYR" w:eastAsia="Times New Roman CYR" w:hAnsi="Times New Roman CYR" w:cs="Times New Roman CYR"/>
          <w:shd w:val="clear" w:color="auto" w:fill="FFFFFF"/>
        </w:rPr>
        <w:t xml:space="preserve">Постачальник </w:t>
      </w:r>
      <w:r w:rsidRPr="00DD7B39">
        <w:rPr>
          <w:rFonts w:ascii="Times New Roman CYR" w:eastAsia="Times New Roman CYR" w:hAnsi="Times New Roman CYR" w:cs="Times New Roman CYR"/>
        </w:rPr>
        <w:t xml:space="preserve">зобов'язується до </w:t>
      </w:r>
      <w:r w:rsidR="00C33187" w:rsidRPr="00C33187">
        <w:rPr>
          <w:rFonts w:ascii="Times New Roman CYR" w:eastAsia="Times New Roman CYR" w:hAnsi="Times New Roman CYR" w:cs="Times New Roman CYR"/>
        </w:rPr>
        <w:t>25</w:t>
      </w:r>
      <w:r w:rsidRPr="00DD7B39">
        <w:rPr>
          <w:rFonts w:ascii="Times New Roman CYR" w:eastAsia="Times New Roman CYR" w:hAnsi="Times New Roman CYR" w:cs="Times New Roman CYR"/>
        </w:rPr>
        <w:t>грудня 2023 року поставляти Замовнику</w:t>
      </w:r>
      <w:r w:rsidR="00FA6303" w:rsidRPr="00FA6303">
        <w:rPr>
          <w:rFonts w:ascii="Times New Roman CYR" w:eastAsia="Times New Roman CYR" w:hAnsi="Times New Roman CYR" w:cs="Times New Roman CYR"/>
        </w:rPr>
        <w:t>:</w:t>
      </w:r>
      <w:r w:rsidRPr="00DD7B39">
        <w:rPr>
          <w:rFonts w:ascii="Times New Roman CYR" w:eastAsia="Times New Roman CYR" w:hAnsi="Times New Roman CYR" w:cs="Times New Roman CYR"/>
        </w:rPr>
        <w:t xml:space="preserve"> </w:t>
      </w:r>
      <w:r w:rsidR="00FA6303" w:rsidRPr="007B32E7">
        <w:rPr>
          <w:b/>
        </w:rPr>
        <w:t>Дизельне паливо (Євро 5), АЗС ОККО, талон</w:t>
      </w:r>
      <w:r w:rsidR="00FA6303" w:rsidRPr="00FA6303">
        <w:rPr>
          <w:b/>
          <w:iCs/>
          <w:color w:val="000000"/>
        </w:rPr>
        <w:t>, (відповідний код - 09134200-9 Дизельне паливо) за кодом ДК 021:2015 – 09130000-9: Нафта і дистиляти.</w:t>
      </w:r>
      <w:r w:rsidR="00FA6303" w:rsidRPr="00FA6303">
        <w:rPr>
          <w:rFonts w:ascii="Times New Roman CYR" w:eastAsia="Times New Roman CYR" w:hAnsi="Times New Roman CYR" w:cs="Times New Roman CYR"/>
          <w:b/>
        </w:rPr>
        <w:t xml:space="preserve"> </w:t>
      </w:r>
      <w:r w:rsidRPr="00DD7B39">
        <w:rPr>
          <w:rFonts w:ascii="Times New Roman CYR" w:eastAsia="Times New Roman CYR" w:hAnsi="Times New Roman CYR" w:cs="Times New Roman CYR"/>
        </w:rPr>
        <w:t>далі по тексту – Товар.  Замовник зобов’язується прийняти і оплатити такий Товар</w:t>
      </w:r>
      <w:r w:rsidRPr="00DD7B39">
        <w:rPr>
          <w:rFonts w:ascii="Times New Roman CYR" w:eastAsia="Times New Roman CYR" w:hAnsi="Times New Roman CYR" w:cs="Times New Roman CYR"/>
          <w:shd w:val="clear" w:color="auto" w:fill="FFFFFF"/>
        </w:rPr>
        <w:t>.</w:t>
      </w:r>
    </w:p>
    <w:p w:rsidR="00E66DFE" w:rsidRPr="00DD7B39" w:rsidRDefault="00E66DFE" w:rsidP="00E66DFE">
      <w:pPr>
        <w:numPr>
          <w:ilvl w:val="0"/>
          <w:numId w:val="3"/>
        </w:numPr>
        <w:tabs>
          <w:tab w:val="left" w:pos="426"/>
        </w:tabs>
        <w:jc w:val="both"/>
        <w:rPr>
          <w:rFonts w:ascii="Times New Roman CYR" w:eastAsia="Times New Roman CYR" w:hAnsi="Times New Roman CYR" w:cs="Times New Roman CYR"/>
        </w:rPr>
      </w:pPr>
      <w:r w:rsidRPr="00DD7B39">
        <w:rPr>
          <w:rFonts w:ascii="Times New Roman CYR" w:eastAsia="Times New Roman CYR" w:hAnsi="Times New Roman CYR" w:cs="Times New Roman CYR"/>
        </w:rPr>
        <w:t>Найменування (номенклатура, асортимент) та кількість товару зазначається в специфікації (Додаток 1), що додається до цього Договору і є його невід’ємною частиною.</w:t>
      </w:r>
    </w:p>
    <w:p w:rsidR="00E66DFE" w:rsidRPr="00DD7B39" w:rsidRDefault="00E66DFE" w:rsidP="00E66DFE">
      <w:pPr>
        <w:numPr>
          <w:ilvl w:val="0"/>
          <w:numId w:val="3"/>
        </w:numPr>
        <w:tabs>
          <w:tab w:val="left" w:pos="0"/>
        </w:tabs>
        <w:jc w:val="both"/>
        <w:rPr>
          <w:rFonts w:ascii="Times New Roman CYR" w:eastAsia="Times New Roman CYR" w:hAnsi="Times New Roman CYR" w:cs="Times New Roman CYR"/>
        </w:rPr>
      </w:pPr>
      <w:r w:rsidRPr="00DD7B39">
        <w:rPr>
          <w:rFonts w:ascii="Times New Roman CYR" w:eastAsia="Times New Roman CYR" w:hAnsi="Times New Roman CYR" w:cs="Times New Roman CYR"/>
        </w:rPr>
        <w:t>Обсяги закупі</w:t>
      </w:r>
      <w:proofErr w:type="gramStart"/>
      <w:r w:rsidRPr="00DD7B39">
        <w:rPr>
          <w:rFonts w:ascii="Times New Roman CYR" w:eastAsia="Times New Roman CYR" w:hAnsi="Times New Roman CYR" w:cs="Times New Roman CYR"/>
        </w:rPr>
        <w:t>вл</w:t>
      </w:r>
      <w:proofErr w:type="gramEnd"/>
      <w:r w:rsidRPr="00DD7B39">
        <w:rPr>
          <w:rFonts w:ascii="Times New Roman CYR" w:eastAsia="Times New Roman CYR" w:hAnsi="Times New Roman CYR" w:cs="Times New Roman CYR"/>
        </w:rPr>
        <w:t xml:space="preserve">і товарів можуть бути зменшені залежно від реального фінансування видатків. </w:t>
      </w:r>
    </w:p>
    <w:p w:rsidR="00C33187" w:rsidRPr="00C33187" w:rsidRDefault="00E66DFE" w:rsidP="00EE7C5E">
      <w:pPr>
        <w:ind w:left="2268" w:hanging="2268"/>
        <w:jc w:val="both"/>
        <w:rPr>
          <w:rFonts w:ascii="Times New Roman CYR" w:eastAsia="Times New Roman CYR" w:hAnsi="Times New Roman CYR" w:cs="Times New Roman CYR"/>
        </w:rPr>
      </w:pPr>
      <w:r w:rsidRPr="00EE7C5E">
        <w:rPr>
          <w:rFonts w:ascii="Times New Roman CYR" w:eastAsia="Times New Roman CYR" w:hAnsi="Times New Roman CYR" w:cs="Times New Roman CYR"/>
        </w:rPr>
        <w:t>Джерело фінанс</w:t>
      </w:r>
      <w:r w:rsidR="00C33187">
        <w:rPr>
          <w:rFonts w:ascii="Times New Roman CYR" w:eastAsia="Times New Roman CYR" w:hAnsi="Times New Roman CYR" w:cs="Times New Roman CYR"/>
        </w:rPr>
        <w:t>ування</w:t>
      </w:r>
      <w:proofErr w:type="gramStart"/>
      <w:r w:rsidR="00C33187">
        <w:rPr>
          <w:rFonts w:ascii="Times New Roman CYR" w:eastAsia="Times New Roman CYR" w:hAnsi="Times New Roman CYR" w:cs="Times New Roman CYR"/>
        </w:rPr>
        <w:t xml:space="preserve"> </w:t>
      </w:r>
      <w:r w:rsidR="00C33187" w:rsidRPr="00C33187">
        <w:rPr>
          <w:rFonts w:ascii="Times New Roman CYR" w:eastAsia="Times New Roman CYR" w:hAnsi="Times New Roman CYR" w:cs="Times New Roman CYR"/>
        </w:rPr>
        <w:t>:</w:t>
      </w:r>
      <w:proofErr w:type="gramEnd"/>
    </w:p>
    <w:p w:rsidR="00EE7C5E" w:rsidRDefault="00EE7C5E" w:rsidP="00C33187">
      <w:pPr>
        <w:ind w:left="2268" w:hanging="567"/>
        <w:jc w:val="both"/>
        <w:rPr>
          <w:rFonts w:ascii="Times New Roman CYR" w:eastAsia="Times New Roman CYR" w:hAnsi="Times New Roman CYR" w:cs="Times New Roman CYR"/>
          <w:lang w:val="uk-UA"/>
        </w:rPr>
      </w:pPr>
      <w:r w:rsidRPr="00C64D77">
        <w:rPr>
          <w:rFonts w:ascii="Times New Roman CYR" w:eastAsia="Times New Roman CYR" w:hAnsi="Times New Roman CYR" w:cs="Times New Roman CYR"/>
          <w:lang w:val="uk-UA"/>
        </w:rPr>
        <w:t>інш</w:t>
      </w:r>
      <w:r>
        <w:rPr>
          <w:rFonts w:ascii="Times New Roman CYR" w:eastAsia="Times New Roman CYR" w:hAnsi="Times New Roman CYR" w:cs="Times New Roman CYR"/>
          <w:lang w:val="uk-UA"/>
        </w:rPr>
        <w:t>е</w:t>
      </w:r>
      <w:r w:rsidRPr="00C64D77">
        <w:rPr>
          <w:rFonts w:ascii="Times New Roman CYR" w:eastAsia="Times New Roman CYR" w:hAnsi="Times New Roman CYR" w:cs="Times New Roman CYR"/>
          <w:lang w:val="uk-UA"/>
        </w:rPr>
        <w:t xml:space="preserve"> (благодійні кошти (грант 008- </w:t>
      </w:r>
      <w:r w:rsidRPr="00C64D77">
        <w:rPr>
          <w:rFonts w:ascii="Times New Roman CYR" w:eastAsia="Times New Roman CYR" w:hAnsi="Times New Roman CYR" w:cs="Times New Roman CYR"/>
          <w:lang w:val="en-US"/>
        </w:rPr>
        <w:t>UNF</w:t>
      </w:r>
      <w:r w:rsidRPr="00C64D77">
        <w:rPr>
          <w:rFonts w:ascii="Times New Roman CYR" w:eastAsia="Times New Roman CYR" w:hAnsi="Times New Roman CYR" w:cs="Times New Roman CYR"/>
          <w:lang w:val="uk-UA"/>
        </w:rPr>
        <w:t>-2</w:t>
      </w:r>
      <w:r w:rsidR="00077352">
        <w:rPr>
          <w:rFonts w:ascii="Times New Roman CYR" w:eastAsia="Times New Roman CYR" w:hAnsi="Times New Roman CYR" w:cs="Times New Roman CYR"/>
          <w:lang w:val="uk-UA"/>
        </w:rPr>
        <w:t>4</w:t>
      </w:r>
      <w:r w:rsidRPr="00C64D77">
        <w:rPr>
          <w:rFonts w:ascii="Times New Roman CYR" w:eastAsia="Times New Roman CYR" w:hAnsi="Times New Roman CYR" w:cs="Times New Roman CYR"/>
          <w:lang w:val="uk-UA"/>
        </w:rPr>
        <w:t xml:space="preserve">)) – </w:t>
      </w:r>
      <w:r>
        <w:rPr>
          <w:rFonts w:ascii="Times New Roman CYR" w:eastAsia="Times New Roman CYR" w:hAnsi="Times New Roman CYR" w:cs="Times New Roman CYR"/>
          <w:lang w:val="uk-UA"/>
        </w:rPr>
        <w:t>_______ .</w:t>
      </w:r>
    </w:p>
    <w:p w:rsidR="00E66DFE" w:rsidRPr="00EE7C5E" w:rsidRDefault="00E66DFE" w:rsidP="00E66DFE">
      <w:pPr>
        <w:numPr>
          <w:ilvl w:val="0"/>
          <w:numId w:val="3"/>
        </w:numPr>
        <w:tabs>
          <w:tab w:val="left" w:pos="0"/>
        </w:tabs>
        <w:ind w:left="360" w:hanging="360"/>
        <w:jc w:val="center"/>
        <w:rPr>
          <w:rFonts w:ascii="Times New Roman CYR" w:eastAsia="Times New Roman CYR" w:hAnsi="Times New Roman CYR" w:cs="Times New Roman CYR"/>
          <w:b/>
        </w:rPr>
      </w:pPr>
      <w:r w:rsidRPr="00EE7C5E">
        <w:rPr>
          <w:rFonts w:ascii="Times New Roman CYR" w:eastAsia="Times New Roman CYR" w:hAnsi="Times New Roman CYR" w:cs="Times New Roman CYR"/>
          <w:b/>
        </w:rPr>
        <w:t>ЯКІСТЬ ТОВАРУ</w:t>
      </w:r>
    </w:p>
    <w:p w:rsidR="00E66DFE" w:rsidRPr="00DD7B39" w:rsidRDefault="00E66DFE" w:rsidP="00E66DFE">
      <w:pPr>
        <w:jc w:val="both"/>
        <w:rPr>
          <w:rFonts w:ascii="Times New Roman CYR" w:eastAsia="Times New Roman CYR" w:hAnsi="Times New Roman CYR" w:cs="Times New Roman CYR"/>
          <w:color w:val="000000" w:themeColor="text1"/>
        </w:rPr>
      </w:pPr>
      <w:r w:rsidRPr="00DD7B39">
        <w:t xml:space="preserve">2.1. </w:t>
      </w:r>
      <w:r w:rsidRPr="00DD7B39">
        <w:rPr>
          <w:rFonts w:ascii="Times New Roman CYR" w:eastAsia="Times New Roman CYR" w:hAnsi="Times New Roman CYR" w:cs="Times New Roman CYR"/>
        </w:rPr>
        <w:t xml:space="preserve">Товар по якості і безпечності має </w:t>
      </w:r>
      <w:r w:rsidRPr="00DD7B39">
        <w:rPr>
          <w:rFonts w:ascii="Times New Roman CYR" w:eastAsia="Times New Roman CYR" w:hAnsi="Times New Roman CYR" w:cs="Times New Roman CYR"/>
          <w:color w:val="000000" w:themeColor="text1"/>
        </w:rPr>
        <w:t xml:space="preserve">відповідати ДСТУ 7688:2015, вимогам, які діють для даного товару в України. </w:t>
      </w:r>
    </w:p>
    <w:p w:rsidR="00E66DFE" w:rsidRPr="00DD7B39" w:rsidRDefault="00E66DFE" w:rsidP="00E66DFE">
      <w:pPr>
        <w:jc w:val="both"/>
        <w:rPr>
          <w:rFonts w:ascii="Times New Roman CYR" w:eastAsia="Times New Roman CYR" w:hAnsi="Times New Roman CYR" w:cs="Times New Roman CYR"/>
        </w:rPr>
      </w:pPr>
      <w:r w:rsidRPr="00DD7B39">
        <w:t xml:space="preserve">2.2. </w:t>
      </w:r>
      <w:r w:rsidRPr="00DD7B39">
        <w:rPr>
          <w:rFonts w:ascii="Times New Roman CYR" w:eastAsia="Times New Roman CYR" w:hAnsi="Times New Roman CYR" w:cs="Times New Roman CYR"/>
        </w:rPr>
        <w:t xml:space="preserve">Постачальник повинен засвідчити якість товару, що </w:t>
      </w:r>
      <w:proofErr w:type="gramStart"/>
      <w:r w:rsidRPr="00DD7B39">
        <w:rPr>
          <w:rFonts w:ascii="Times New Roman CYR" w:eastAsia="Times New Roman CYR" w:hAnsi="Times New Roman CYR" w:cs="Times New Roman CYR"/>
        </w:rPr>
        <w:t>поставляється</w:t>
      </w:r>
      <w:proofErr w:type="gramEnd"/>
      <w:r w:rsidRPr="00DD7B39">
        <w:rPr>
          <w:rFonts w:ascii="Times New Roman CYR" w:eastAsia="Times New Roman CYR" w:hAnsi="Times New Roman CYR" w:cs="Times New Roman CYR"/>
        </w:rPr>
        <w:t>, належним документом (сертифікатом відповідності та/або паспортом якості або іншим документом який передбачений для даного товару в Україні), копія якого на вимогу Замовника має надаватися представнику Замовника безпосередньо на автозаправних станціях далі по тексту - АЗС, що фактично здійснювали або здійснюють відпуск товару.</w:t>
      </w:r>
    </w:p>
    <w:p w:rsidR="00E66DFE" w:rsidRPr="00DD7B39" w:rsidRDefault="00E66DFE" w:rsidP="00E66DFE">
      <w:pPr>
        <w:tabs>
          <w:tab w:val="left" w:pos="0"/>
        </w:tabs>
        <w:ind w:left="-720"/>
        <w:jc w:val="center"/>
        <w:rPr>
          <w:rFonts w:ascii="Times New Roman CYR" w:eastAsia="Times New Roman CYR" w:hAnsi="Times New Roman CYR" w:cs="Times New Roman CYR"/>
          <w:b/>
        </w:rPr>
      </w:pPr>
      <w:r w:rsidRPr="00DD7B39">
        <w:rPr>
          <w:b/>
        </w:rPr>
        <w:t xml:space="preserve">3. </w:t>
      </w:r>
      <w:proofErr w:type="gramStart"/>
      <w:r w:rsidRPr="00DD7B39">
        <w:rPr>
          <w:rFonts w:ascii="Times New Roman CYR" w:eastAsia="Times New Roman CYR" w:hAnsi="Times New Roman CYR" w:cs="Times New Roman CYR"/>
          <w:b/>
        </w:rPr>
        <w:t>Ц</w:t>
      </w:r>
      <w:proofErr w:type="gramEnd"/>
      <w:r w:rsidRPr="00DD7B39">
        <w:rPr>
          <w:rFonts w:ascii="Times New Roman CYR" w:eastAsia="Times New Roman CYR" w:hAnsi="Times New Roman CYR" w:cs="Times New Roman CYR"/>
          <w:b/>
        </w:rPr>
        <w:t>ІНА ДОГОВОРУ</w:t>
      </w:r>
    </w:p>
    <w:p w:rsidR="00E66DFE" w:rsidRDefault="00E66DFE" w:rsidP="00E66DFE">
      <w:pPr>
        <w:tabs>
          <w:tab w:val="right" w:pos="8505"/>
        </w:tabs>
        <w:jc w:val="both"/>
        <w:rPr>
          <w:rFonts w:ascii="Times New Roman CYR" w:eastAsia="Times New Roman CYR" w:hAnsi="Times New Roman CYR" w:cs="Times New Roman CYR"/>
          <w:b/>
          <w:bCs/>
        </w:rPr>
      </w:pPr>
      <w:r w:rsidRPr="00DD7B39">
        <w:rPr>
          <w:rFonts w:ascii="Times New Roman CYR" w:eastAsia="Times New Roman CYR" w:hAnsi="Times New Roman CYR" w:cs="Times New Roman CYR"/>
        </w:rPr>
        <w:t xml:space="preserve">3.1. </w:t>
      </w:r>
      <w:proofErr w:type="gramStart"/>
      <w:r w:rsidRPr="00DD7B39">
        <w:rPr>
          <w:rFonts w:ascii="Times New Roman CYR" w:eastAsia="Times New Roman CYR" w:hAnsi="Times New Roman CYR" w:cs="Times New Roman CYR"/>
        </w:rPr>
        <w:t>Ц</w:t>
      </w:r>
      <w:proofErr w:type="gramEnd"/>
      <w:r w:rsidRPr="00DD7B39">
        <w:rPr>
          <w:rFonts w:ascii="Times New Roman CYR" w:eastAsia="Times New Roman CYR" w:hAnsi="Times New Roman CYR" w:cs="Times New Roman CYR"/>
        </w:rPr>
        <w:t xml:space="preserve">іна цього Договору становить складає  </w:t>
      </w:r>
      <w:r w:rsidR="00892F2B" w:rsidRPr="00892F2B">
        <w:rPr>
          <w:rFonts w:ascii="Times New Roman CYR" w:eastAsia="Times New Roman CYR" w:hAnsi="Times New Roman CYR" w:cs="Times New Roman CYR"/>
          <w:b/>
          <w:bCs/>
          <w:lang w:val="uk-UA"/>
        </w:rPr>
        <w:t>__________</w:t>
      </w:r>
      <w:r w:rsidRPr="00892F2B">
        <w:rPr>
          <w:rFonts w:ascii="Times New Roman CYR" w:eastAsia="Times New Roman CYR" w:hAnsi="Times New Roman CYR" w:cs="Times New Roman CYR"/>
          <w:b/>
          <w:bCs/>
        </w:rPr>
        <w:t xml:space="preserve"> в т.ч. ПДВ </w:t>
      </w:r>
      <w:r w:rsidR="00892F2B" w:rsidRPr="00892F2B">
        <w:rPr>
          <w:rFonts w:ascii="Times New Roman CYR" w:eastAsia="Times New Roman CYR" w:hAnsi="Times New Roman CYR" w:cs="Times New Roman CYR"/>
          <w:b/>
          <w:bCs/>
          <w:lang w:val="uk-UA"/>
        </w:rPr>
        <w:t>______</w:t>
      </w:r>
      <w:r w:rsidRPr="00892F2B">
        <w:rPr>
          <w:rFonts w:ascii="Times New Roman CYR" w:eastAsia="Times New Roman CYR" w:hAnsi="Times New Roman CYR" w:cs="Times New Roman CYR"/>
          <w:b/>
          <w:bCs/>
        </w:rPr>
        <w:t>.</w:t>
      </w:r>
    </w:p>
    <w:p w:rsidR="00EE7C5E" w:rsidRDefault="00EE7C5E" w:rsidP="00E66DFE">
      <w:pPr>
        <w:tabs>
          <w:tab w:val="right" w:pos="8505"/>
        </w:tabs>
        <w:jc w:val="both"/>
        <w:rPr>
          <w:rFonts w:ascii="Times New Roman CYR" w:eastAsia="Times New Roman CYR" w:hAnsi="Times New Roman CYR" w:cs="Times New Roman CYR"/>
          <w:b/>
          <w:bCs/>
        </w:rPr>
      </w:pPr>
    </w:p>
    <w:p w:rsidR="00EE7C5E" w:rsidRPr="00DD7B39" w:rsidRDefault="00EE7C5E" w:rsidP="00E66DFE">
      <w:pPr>
        <w:tabs>
          <w:tab w:val="right" w:pos="8505"/>
        </w:tabs>
        <w:jc w:val="both"/>
        <w:rPr>
          <w:rFonts w:ascii="Times New Roman CYR" w:eastAsia="Times New Roman CYR" w:hAnsi="Times New Roman CYR" w:cs="Times New Roman CYR"/>
          <w:b/>
          <w:bCs/>
        </w:rPr>
      </w:pPr>
    </w:p>
    <w:p w:rsidR="00E66DFE" w:rsidRPr="00DD7B39" w:rsidRDefault="00E66DFE" w:rsidP="00E66DFE">
      <w:pPr>
        <w:tabs>
          <w:tab w:val="left" w:pos="284"/>
        </w:tabs>
        <w:suppressAutoHyphens/>
        <w:ind w:left="540" w:hanging="540"/>
        <w:jc w:val="both"/>
        <w:rPr>
          <w:rFonts w:ascii="Times New Roman CYR" w:eastAsia="Times New Roman CYR" w:hAnsi="Times New Roman CYR" w:cs="Times New Roman CYR"/>
        </w:rPr>
      </w:pPr>
      <w:r w:rsidRPr="00DD7B39">
        <w:rPr>
          <w:rFonts w:ascii="Times New Roman CYR" w:eastAsia="Times New Roman CYR" w:hAnsi="Times New Roman CYR" w:cs="Times New Roman CYR"/>
        </w:rPr>
        <w:t xml:space="preserve">3.2. </w:t>
      </w:r>
      <w:proofErr w:type="gramStart"/>
      <w:r w:rsidRPr="00DD7B39">
        <w:rPr>
          <w:rFonts w:ascii="Times New Roman CYR" w:eastAsia="Times New Roman CYR" w:hAnsi="Times New Roman CYR" w:cs="Times New Roman CYR"/>
        </w:rPr>
        <w:t>Ц</w:t>
      </w:r>
      <w:proofErr w:type="gramEnd"/>
      <w:r w:rsidRPr="00DD7B39">
        <w:rPr>
          <w:rFonts w:ascii="Times New Roman CYR" w:eastAsia="Times New Roman CYR" w:hAnsi="Times New Roman CYR" w:cs="Times New Roman CYR"/>
        </w:rPr>
        <w:t xml:space="preserve">іна цього Договору може бути зменшена за взаємною згодою Сторін. </w:t>
      </w:r>
    </w:p>
    <w:p w:rsidR="00E66DFE" w:rsidRPr="00180CEC" w:rsidRDefault="00E66DFE" w:rsidP="00E66DFE">
      <w:pPr>
        <w:tabs>
          <w:tab w:val="left" w:pos="1440"/>
        </w:tabs>
        <w:jc w:val="both"/>
        <w:rPr>
          <w:rFonts w:ascii="Times New Roman CYR" w:eastAsia="Times New Roman CYR" w:hAnsi="Times New Roman CYR" w:cs="Times New Roman CYR"/>
        </w:rPr>
      </w:pPr>
      <w:r w:rsidRPr="00DD7B39">
        <w:t xml:space="preserve">3.3. </w:t>
      </w:r>
      <w:proofErr w:type="gramStart"/>
      <w:r w:rsidRPr="00DD7B39">
        <w:rPr>
          <w:rFonts w:ascii="Times New Roman CYR" w:eastAsia="Times New Roman CYR" w:hAnsi="Times New Roman CYR" w:cs="Times New Roman CYR"/>
        </w:rPr>
        <w:t>Ц</w:t>
      </w:r>
      <w:proofErr w:type="gramEnd"/>
      <w:r w:rsidRPr="00DD7B39">
        <w:rPr>
          <w:rFonts w:ascii="Times New Roman CYR" w:eastAsia="Times New Roman CYR" w:hAnsi="Times New Roman CYR" w:cs="Times New Roman CYR"/>
        </w:rPr>
        <w:t>іна за одиницю товару визначається у національній валюті України та</w:t>
      </w:r>
      <w:r w:rsidRPr="00180CEC">
        <w:rPr>
          <w:rFonts w:ascii="Times New Roman CYR" w:eastAsia="Times New Roman CYR" w:hAnsi="Times New Roman CYR" w:cs="Times New Roman CYR"/>
        </w:rPr>
        <w:t xml:space="preserve">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даний товар, з урахуванням норм діючого законодавства.  До ціни товару входить також вартість зберігання товару Постачальником в резервуарах АЗС </w:t>
      </w:r>
      <w:proofErr w:type="gramStart"/>
      <w:r w:rsidRPr="00180CEC">
        <w:rPr>
          <w:rFonts w:ascii="Times New Roman CYR" w:eastAsia="Times New Roman CYR" w:hAnsi="Times New Roman CYR" w:cs="Times New Roman CYR"/>
        </w:rPr>
        <w:t>до</w:t>
      </w:r>
      <w:proofErr w:type="gramEnd"/>
      <w:r w:rsidRPr="00180CEC">
        <w:rPr>
          <w:rFonts w:ascii="Times New Roman CYR" w:eastAsia="Times New Roman CYR" w:hAnsi="Times New Roman CYR" w:cs="Times New Roman CYR"/>
        </w:rPr>
        <w:t xml:space="preserve"> моменту його отримання Замовником.</w:t>
      </w:r>
    </w:p>
    <w:p w:rsidR="00E66DFE" w:rsidRPr="00180CEC" w:rsidRDefault="00E66DFE" w:rsidP="00E66DFE">
      <w:pPr>
        <w:jc w:val="both"/>
        <w:rPr>
          <w:rFonts w:ascii="Times New Roman CYR" w:eastAsia="Times New Roman CYR" w:hAnsi="Times New Roman CYR" w:cs="Times New Roman CYR"/>
        </w:rPr>
      </w:pPr>
      <w:r w:rsidRPr="00180CEC">
        <w:t xml:space="preserve">3.4 </w:t>
      </w:r>
      <w:proofErr w:type="gramStart"/>
      <w:r w:rsidRPr="00180CEC">
        <w:rPr>
          <w:rFonts w:ascii="Times New Roman CYR" w:eastAsia="Times New Roman CYR" w:hAnsi="Times New Roman CYR" w:cs="Times New Roman CYR"/>
        </w:rPr>
        <w:t>Ц</w:t>
      </w:r>
      <w:proofErr w:type="gramEnd"/>
      <w:r w:rsidRPr="00180CEC">
        <w:rPr>
          <w:rFonts w:ascii="Times New Roman CYR" w:eastAsia="Times New Roman CYR" w:hAnsi="Times New Roman CYR" w:cs="Times New Roman CYR"/>
        </w:rPr>
        <w:t>іна за одиницю товару зазначається в Специфікації (Додаток  1), що є невід’ємною частиною Договору.</w:t>
      </w:r>
    </w:p>
    <w:p w:rsidR="00E66DFE" w:rsidRPr="00180CEC" w:rsidRDefault="00E66DFE" w:rsidP="00E66DFE">
      <w:pPr>
        <w:tabs>
          <w:tab w:val="left" w:pos="1350"/>
        </w:tabs>
        <w:jc w:val="both"/>
        <w:rPr>
          <w:rFonts w:ascii="Times New Roman CYR" w:eastAsia="Times New Roman CYR" w:hAnsi="Times New Roman CYR" w:cs="Times New Roman CYR"/>
        </w:rPr>
      </w:pPr>
      <w:r w:rsidRPr="00180CEC">
        <w:t xml:space="preserve">3.5. </w:t>
      </w:r>
      <w:r w:rsidRPr="00180CEC">
        <w:rPr>
          <w:rFonts w:ascii="Times New Roman CYR" w:eastAsia="Times New Roman CYR" w:hAnsi="Times New Roman CYR" w:cs="Times New Roman CYR"/>
        </w:rPr>
        <w:t xml:space="preserve">Внесення змін до ціни Договору, зокрема ціни за одиницю товару, здійснюється тільки за взаємною згодою Сторін на </w:t>
      </w:r>
      <w:proofErr w:type="gramStart"/>
      <w:r w:rsidRPr="00180CEC">
        <w:rPr>
          <w:rFonts w:ascii="Times New Roman CYR" w:eastAsia="Times New Roman CYR" w:hAnsi="Times New Roman CYR" w:cs="Times New Roman CYR"/>
        </w:rPr>
        <w:t>п</w:t>
      </w:r>
      <w:proofErr w:type="gramEnd"/>
      <w:r w:rsidRPr="00180CEC">
        <w:rPr>
          <w:rFonts w:ascii="Times New Roman CYR" w:eastAsia="Times New Roman CYR" w:hAnsi="Times New Roman CYR" w:cs="Times New Roman CYR"/>
        </w:rPr>
        <w:t xml:space="preserve">ідставі належним чином оформленої додаткової угоди до Договору. </w:t>
      </w:r>
    </w:p>
    <w:p w:rsidR="00E66DFE" w:rsidRPr="00180CEC" w:rsidRDefault="00E66DFE" w:rsidP="00E66DFE">
      <w:pPr>
        <w:tabs>
          <w:tab w:val="left" w:pos="1350"/>
        </w:tabs>
        <w:jc w:val="both"/>
      </w:pPr>
    </w:p>
    <w:p w:rsidR="00E66DFE" w:rsidRPr="00180CEC" w:rsidRDefault="00E66DFE" w:rsidP="00E66DFE">
      <w:pPr>
        <w:suppressAutoHyphens/>
        <w:ind w:hanging="540"/>
        <w:jc w:val="center"/>
        <w:rPr>
          <w:rFonts w:ascii="Times New Roman CYR" w:eastAsia="Times New Roman CYR" w:hAnsi="Times New Roman CYR" w:cs="Times New Roman CYR"/>
          <w:b/>
        </w:rPr>
      </w:pPr>
      <w:r w:rsidRPr="00180CEC">
        <w:rPr>
          <w:b/>
        </w:rPr>
        <w:lastRenderedPageBreak/>
        <w:t xml:space="preserve">4. </w:t>
      </w:r>
      <w:r w:rsidRPr="00180CEC">
        <w:rPr>
          <w:rFonts w:ascii="Times New Roman CYR" w:eastAsia="Times New Roman CYR" w:hAnsi="Times New Roman CYR" w:cs="Times New Roman CYR"/>
          <w:b/>
        </w:rPr>
        <w:t>ПОРЯДОК ЗДІЙСНЕННЯ ОПЛАТИ</w:t>
      </w:r>
    </w:p>
    <w:p w:rsidR="00E66DFE" w:rsidRPr="00180CEC" w:rsidRDefault="00E66DFE" w:rsidP="00E66DFE">
      <w:pPr>
        <w:tabs>
          <w:tab w:val="left" w:pos="950"/>
        </w:tabs>
        <w:jc w:val="both"/>
        <w:rPr>
          <w:rFonts w:ascii="Times New Roman CYR" w:eastAsia="Times New Roman CYR" w:hAnsi="Times New Roman CYR" w:cs="Times New Roman CYR"/>
          <w:color w:val="000000"/>
          <w:shd w:val="clear" w:color="auto" w:fill="FFFFFF"/>
        </w:rPr>
      </w:pPr>
      <w:r w:rsidRPr="00180CEC">
        <w:rPr>
          <w:shd w:val="clear" w:color="auto" w:fill="FFFFFF"/>
        </w:rPr>
        <w:t xml:space="preserve">4.1. </w:t>
      </w:r>
      <w:r w:rsidRPr="00180CEC">
        <w:rPr>
          <w:rFonts w:ascii="Times New Roman CYR" w:eastAsia="Times New Roman CYR" w:hAnsi="Times New Roman CYR" w:cs="Times New Roman CYR"/>
          <w:shd w:val="clear" w:color="auto" w:fill="FFFFFF"/>
        </w:rPr>
        <w:t xml:space="preserve">Розрахунки проводяться шляхом </w:t>
      </w:r>
      <w:r w:rsidRPr="00180CEC">
        <w:rPr>
          <w:rFonts w:ascii="Times New Roman CYR" w:eastAsia="Times New Roman CYR" w:hAnsi="Times New Roman CYR" w:cs="Times New Roman CYR"/>
          <w:color w:val="000000"/>
          <w:shd w:val="clear" w:color="auto" w:fill="FFFFFF"/>
        </w:rPr>
        <w:t xml:space="preserve">оплати Замовником </w:t>
      </w:r>
      <w:proofErr w:type="gramStart"/>
      <w:r w:rsidRPr="00180CEC">
        <w:rPr>
          <w:rFonts w:ascii="Times New Roman CYR" w:eastAsia="Times New Roman CYR" w:hAnsi="Times New Roman CYR" w:cs="Times New Roman CYR"/>
          <w:color w:val="000000"/>
          <w:shd w:val="clear" w:color="auto" w:fill="FFFFFF"/>
        </w:rPr>
        <w:t>п</w:t>
      </w:r>
      <w:proofErr w:type="gramEnd"/>
      <w:r w:rsidRPr="00180CEC">
        <w:rPr>
          <w:rFonts w:ascii="Times New Roman CYR" w:eastAsia="Times New Roman CYR" w:hAnsi="Times New Roman CYR" w:cs="Times New Roman CYR"/>
          <w:color w:val="000000"/>
          <w:shd w:val="clear" w:color="auto" w:fill="FFFFFF"/>
        </w:rPr>
        <w:t>ісля підписання Сторонами видаткової накладної.</w:t>
      </w:r>
    </w:p>
    <w:p w:rsidR="00E66DFE" w:rsidRPr="00180CEC" w:rsidRDefault="00E66DFE" w:rsidP="00E66DFE">
      <w:pPr>
        <w:tabs>
          <w:tab w:val="left" w:pos="950"/>
        </w:tabs>
        <w:jc w:val="both"/>
        <w:rPr>
          <w:rFonts w:ascii="Times New Roman CYR" w:eastAsia="Times New Roman CYR" w:hAnsi="Times New Roman CYR" w:cs="Times New Roman CYR"/>
          <w:color w:val="000000"/>
          <w:shd w:val="clear" w:color="auto" w:fill="FFFFFF"/>
        </w:rPr>
      </w:pPr>
      <w:r w:rsidRPr="00180CEC">
        <w:rPr>
          <w:color w:val="000000"/>
          <w:shd w:val="clear" w:color="auto" w:fill="FFFFFF"/>
        </w:rPr>
        <w:t xml:space="preserve">4.2. </w:t>
      </w:r>
      <w:r w:rsidRPr="00180CEC">
        <w:rPr>
          <w:rFonts w:ascii="Times New Roman CYR" w:eastAsia="Times New Roman CYR" w:hAnsi="Times New Roman CYR" w:cs="Times New Roman CYR"/>
          <w:color w:val="000000"/>
          <w:shd w:val="clear" w:color="auto" w:fill="FFFFFF"/>
        </w:rPr>
        <w:t xml:space="preserve">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20 (двадцяти) банківських днів з дати поставки товару на </w:t>
      </w:r>
      <w:proofErr w:type="gramStart"/>
      <w:r w:rsidRPr="00180CEC">
        <w:rPr>
          <w:rFonts w:ascii="Times New Roman CYR" w:eastAsia="Times New Roman CYR" w:hAnsi="Times New Roman CYR" w:cs="Times New Roman CYR"/>
          <w:color w:val="000000"/>
          <w:shd w:val="clear" w:color="auto" w:fill="FFFFFF"/>
        </w:rPr>
        <w:t>п</w:t>
      </w:r>
      <w:proofErr w:type="gramEnd"/>
      <w:r w:rsidRPr="00180CEC">
        <w:rPr>
          <w:rFonts w:ascii="Times New Roman CYR" w:eastAsia="Times New Roman CYR" w:hAnsi="Times New Roman CYR" w:cs="Times New Roman CYR"/>
          <w:color w:val="000000"/>
          <w:shd w:val="clear" w:color="auto" w:fill="FFFFFF"/>
        </w:rPr>
        <w:t>ідставі видаткової накладної. У разі затримки фінансування, розрахунок за поставлений Товар здійснюється на протязі 10 (десяти) банківських днів з дати отримання Замовником призначення на фінансування закупі</w:t>
      </w:r>
      <w:proofErr w:type="gramStart"/>
      <w:r w:rsidRPr="00180CEC">
        <w:rPr>
          <w:rFonts w:ascii="Times New Roman CYR" w:eastAsia="Times New Roman CYR" w:hAnsi="Times New Roman CYR" w:cs="Times New Roman CYR"/>
          <w:color w:val="000000"/>
          <w:shd w:val="clear" w:color="auto" w:fill="FFFFFF"/>
        </w:rPr>
        <w:t>вл</w:t>
      </w:r>
      <w:proofErr w:type="gramEnd"/>
      <w:r w:rsidRPr="00180CEC">
        <w:rPr>
          <w:rFonts w:ascii="Times New Roman CYR" w:eastAsia="Times New Roman CYR" w:hAnsi="Times New Roman CYR" w:cs="Times New Roman CYR"/>
          <w:color w:val="000000"/>
          <w:shd w:val="clear" w:color="auto" w:fill="FFFFFF"/>
        </w:rPr>
        <w:t xml:space="preserve">і на свій реєстраційний  рахунок. </w:t>
      </w:r>
    </w:p>
    <w:p w:rsidR="00E66DFE" w:rsidRPr="00180CEC" w:rsidRDefault="00E66DFE" w:rsidP="00E66DFE">
      <w:pPr>
        <w:tabs>
          <w:tab w:val="left" w:pos="950"/>
        </w:tabs>
        <w:jc w:val="both"/>
        <w:rPr>
          <w:rFonts w:ascii="Times New Roman CYR" w:eastAsia="Times New Roman CYR" w:hAnsi="Times New Roman CYR" w:cs="Times New Roman CYR"/>
          <w:color w:val="000000"/>
          <w:shd w:val="clear" w:color="auto" w:fill="FFFFFF"/>
        </w:rPr>
      </w:pPr>
      <w:r w:rsidRPr="00180CEC">
        <w:rPr>
          <w:color w:val="000000"/>
          <w:shd w:val="clear" w:color="auto" w:fill="FFFFFF"/>
        </w:rPr>
        <w:t xml:space="preserve">4.3. </w:t>
      </w:r>
      <w:r w:rsidRPr="00180CEC">
        <w:rPr>
          <w:rFonts w:ascii="Times New Roman CYR" w:eastAsia="Times New Roman CYR" w:hAnsi="Times New Roman CYR" w:cs="Times New Roman CYR"/>
          <w:color w:val="000000"/>
          <w:shd w:val="clear" w:color="auto" w:fill="FFFFFF"/>
        </w:rPr>
        <w:t xml:space="preserve">Оплата за товар здійснюється Замовником залежно від </w:t>
      </w:r>
      <w:proofErr w:type="gramStart"/>
      <w:r w:rsidRPr="00180CEC">
        <w:rPr>
          <w:rFonts w:ascii="Times New Roman CYR" w:eastAsia="Times New Roman CYR" w:hAnsi="Times New Roman CYR" w:cs="Times New Roman CYR"/>
          <w:color w:val="000000"/>
          <w:shd w:val="clear" w:color="auto" w:fill="FFFFFF"/>
        </w:rPr>
        <w:t>реального</w:t>
      </w:r>
      <w:proofErr w:type="gramEnd"/>
      <w:r w:rsidRPr="00180CEC">
        <w:rPr>
          <w:rFonts w:ascii="Times New Roman CYR" w:eastAsia="Times New Roman CYR" w:hAnsi="Times New Roman CYR" w:cs="Times New Roman CYR"/>
          <w:color w:val="000000"/>
          <w:shd w:val="clear" w:color="auto" w:fill="FFFFFF"/>
        </w:rPr>
        <w:t xml:space="preserve"> фінансування видатків.</w:t>
      </w:r>
    </w:p>
    <w:p w:rsidR="00E66DFE" w:rsidRPr="00180CEC" w:rsidRDefault="00E66DFE" w:rsidP="00E66DFE">
      <w:pPr>
        <w:tabs>
          <w:tab w:val="left" w:pos="1350"/>
        </w:tabs>
        <w:jc w:val="both"/>
      </w:pPr>
    </w:p>
    <w:p w:rsidR="00E66DFE" w:rsidRPr="00180CEC" w:rsidRDefault="00E66DFE" w:rsidP="00E66DFE">
      <w:pPr>
        <w:tabs>
          <w:tab w:val="left" w:pos="0"/>
        </w:tabs>
        <w:ind w:left="-720"/>
        <w:jc w:val="center"/>
        <w:rPr>
          <w:rFonts w:ascii="Times New Roman CYR" w:eastAsia="Times New Roman CYR" w:hAnsi="Times New Roman CYR" w:cs="Times New Roman CYR"/>
          <w:b/>
        </w:rPr>
      </w:pPr>
      <w:r w:rsidRPr="00180CEC">
        <w:rPr>
          <w:b/>
        </w:rPr>
        <w:t xml:space="preserve">5. </w:t>
      </w:r>
      <w:r w:rsidRPr="00180CEC">
        <w:rPr>
          <w:rFonts w:ascii="Times New Roman CYR" w:eastAsia="Times New Roman CYR" w:hAnsi="Times New Roman CYR" w:cs="Times New Roman CYR"/>
          <w:b/>
        </w:rPr>
        <w:t>ПОСТАВКА ТОВАРІ</w:t>
      </w:r>
      <w:proofErr w:type="gramStart"/>
      <w:r w:rsidRPr="00180CEC">
        <w:rPr>
          <w:rFonts w:ascii="Times New Roman CYR" w:eastAsia="Times New Roman CYR" w:hAnsi="Times New Roman CYR" w:cs="Times New Roman CYR"/>
          <w:b/>
        </w:rPr>
        <w:t>В</w:t>
      </w:r>
      <w:proofErr w:type="gramEnd"/>
    </w:p>
    <w:p w:rsidR="00E90B21" w:rsidRDefault="00E66DFE" w:rsidP="00E66DFE">
      <w:pPr>
        <w:jc w:val="both"/>
        <w:rPr>
          <w:rFonts w:ascii="Times New Roman CYR" w:eastAsia="Times New Roman CYR" w:hAnsi="Times New Roman CYR" w:cs="Times New Roman CYR"/>
          <w:lang w:val="uk-UA"/>
        </w:rPr>
      </w:pPr>
      <w:r w:rsidRPr="00180CEC">
        <w:t xml:space="preserve">5.1. </w:t>
      </w:r>
      <w:r w:rsidRPr="00180CEC">
        <w:rPr>
          <w:rFonts w:ascii="Times New Roman CYR" w:eastAsia="Times New Roman CYR" w:hAnsi="Times New Roman CYR" w:cs="Times New Roman CYR"/>
        </w:rPr>
        <w:t xml:space="preserve">Постачальник здійснює передачу Товару (талонів) на пальне частинами (партіями), протягом </w:t>
      </w:r>
      <w:r w:rsidRPr="00E66DFE">
        <w:rPr>
          <w:rFonts w:ascii="Times New Roman CYR" w:eastAsia="Times New Roman CYR" w:hAnsi="Times New Roman CYR" w:cs="Times New Roman CYR"/>
          <w:b/>
        </w:rPr>
        <w:t>3 (трьох) календарних</w:t>
      </w:r>
      <w:r w:rsidRPr="00180CEC">
        <w:rPr>
          <w:rFonts w:ascii="Times New Roman CYR" w:eastAsia="Times New Roman CYR" w:hAnsi="Times New Roman CYR" w:cs="Times New Roman CYR"/>
        </w:rPr>
        <w:t xml:space="preserve"> днів з моменту отримання Постачальником заявки від Замовника, що </w:t>
      </w:r>
      <w:proofErr w:type="gramStart"/>
      <w:r w:rsidRPr="00180CEC">
        <w:rPr>
          <w:rFonts w:ascii="Times New Roman CYR" w:eastAsia="Times New Roman CYR" w:hAnsi="Times New Roman CYR" w:cs="Times New Roman CYR"/>
        </w:rPr>
        <w:t>направляється</w:t>
      </w:r>
      <w:proofErr w:type="gramEnd"/>
      <w:r w:rsidRPr="00180CEC">
        <w:rPr>
          <w:rFonts w:ascii="Times New Roman CYR" w:eastAsia="Times New Roman CYR" w:hAnsi="Times New Roman CYR" w:cs="Times New Roman CYR"/>
        </w:rPr>
        <w:t xml:space="preserve"> Замовником на електрону адресу Постачальника </w:t>
      </w:r>
      <w:r w:rsidR="00E90B21">
        <w:rPr>
          <w:rFonts w:ascii="Times New Roman CYR" w:eastAsia="Times New Roman CYR" w:hAnsi="Times New Roman CYR" w:cs="Times New Roman CYR"/>
          <w:lang w:val="uk-UA"/>
        </w:rPr>
        <w:t xml:space="preserve">відповідальною особою Замовника </w:t>
      </w:r>
      <w:r w:rsidRPr="00180CEC">
        <w:rPr>
          <w:rFonts w:ascii="Times New Roman CYR" w:eastAsia="Times New Roman CYR" w:hAnsi="Times New Roman CYR" w:cs="Times New Roman CYR"/>
        </w:rPr>
        <w:t xml:space="preserve">в асортименті, кількості та за цінами, визначеними цим Договором. </w:t>
      </w:r>
    </w:p>
    <w:p w:rsidR="00E90B21" w:rsidRPr="00E90B21" w:rsidRDefault="00E90B21" w:rsidP="00E90B21">
      <w:pPr>
        <w:widowControl w:val="0"/>
        <w:autoSpaceDE w:val="0"/>
        <w:autoSpaceDN w:val="0"/>
        <w:adjustRightInd w:val="0"/>
        <w:jc w:val="both"/>
        <w:rPr>
          <w:rFonts w:ascii="Times New Roman CYR" w:hAnsi="Times New Roman CYR" w:cs="Times New Roman CYR"/>
          <w:i/>
          <w:lang w:val="uk-UA"/>
        </w:rPr>
      </w:pPr>
      <w:r w:rsidRPr="00E90B21">
        <w:rPr>
          <w:rFonts w:ascii="Times New Roman CYR" w:hAnsi="Times New Roman CYR" w:cs="Times New Roman CYR"/>
          <w:i/>
          <w:lang w:val="uk-UA"/>
        </w:rPr>
        <w:t xml:space="preserve">Відповідальна особа  Замовника: _____________________________________посада, ПІБ, </w:t>
      </w:r>
    </w:p>
    <w:p w:rsidR="00E90B21" w:rsidRPr="00E90B21" w:rsidRDefault="00E90B21" w:rsidP="00E90B21">
      <w:pPr>
        <w:widowControl w:val="0"/>
        <w:autoSpaceDE w:val="0"/>
        <w:autoSpaceDN w:val="0"/>
        <w:adjustRightInd w:val="0"/>
        <w:jc w:val="both"/>
        <w:rPr>
          <w:rFonts w:ascii="Times New Roman CYR" w:hAnsi="Times New Roman CYR" w:cs="Times New Roman CYR"/>
          <w:i/>
        </w:rPr>
      </w:pPr>
      <w:r w:rsidRPr="00E90B21">
        <w:rPr>
          <w:rFonts w:ascii="Times New Roman CYR" w:hAnsi="Times New Roman CYR" w:cs="Times New Roman CYR"/>
          <w:i/>
          <w:lang w:val="uk-UA"/>
        </w:rPr>
        <w:t xml:space="preserve">тел. __________, </w:t>
      </w:r>
      <w:r w:rsidRPr="00E90B21">
        <w:rPr>
          <w:rFonts w:ascii="Times New Roman CYR" w:hAnsi="Times New Roman CYR" w:cs="Times New Roman CYR"/>
          <w:i/>
          <w:lang w:val="en-US"/>
        </w:rPr>
        <w:t>e</w:t>
      </w:r>
      <w:r w:rsidRPr="00E90B21">
        <w:rPr>
          <w:rFonts w:ascii="Times New Roman CYR" w:hAnsi="Times New Roman CYR" w:cs="Times New Roman CYR"/>
          <w:i/>
        </w:rPr>
        <w:t>-</w:t>
      </w:r>
      <w:r w:rsidRPr="00E90B21">
        <w:rPr>
          <w:rFonts w:ascii="Times New Roman CYR" w:hAnsi="Times New Roman CYR" w:cs="Times New Roman CYR"/>
          <w:i/>
          <w:lang w:val="en-US"/>
        </w:rPr>
        <w:t>mail</w:t>
      </w:r>
      <w:r w:rsidRPr="00E90B21">
        <w:rPr>
          <w:rFonts w:ascii="Times New Roman CYR" w:hAnsi="Times New Roman CYR" w:cs="Times New Roman CYR"/>
          <w:i/>
        </w:rPr>
        <w:t>____________</w:t>
      </w:r>
    </w:p>
    <w:p w:rsidR="00E66DFE" w:rsidRDefault="00E66DFE" w:rsidP="00E66DFE">
      <w:pPr>
        <w:jc w:val="both"/>
        <w:rPr>
          <w:rFonts w:ascii="Times New Roman CYR" w:eastAsia="Times New Roman CYR" w:hAnsi="Times New Roman CYR" w:cs="Times New Roman CYR"/>
          <w:lang w:val="uk-UA"/>
        </w:rPr>
      </w:pPr>
      <w:r w:rsidRPr="00180CEC">
        <w:rPr>
          <w:rFonts w:ascii="Times New Roman CYR" w:eastAsia="Times New Roman CYR" w:hAnsi="Times New Roman CYR" w:cs="Times New Roman CYR"/>
        </w:rPr>
        <w:t>Постачальник повинен мати в наявності талони номіналом 10, 20 лі</w:t>
      </w:r>
      <w:proofErr w:type="gramStart"/>
      <w:r w:rsidRPr="00180CEC">
        <w:rPr>
          <w:rFonts w:ascii="Times New Roman CYR" w:eastAsia="Times New Roman CYR" w:hAnsi="Times New Roman CYR" w:cs="Times New Roman CYR"/>
        </w:rPr>
        <w:t>тр</w:t>
      </w:r>
      <w:proofErr w:type="gramEnd"/>
      <w:r w:rsidRPr="00180CEC">
        <w:rPr>
          <w:rFonts w:ascii="Times New Roman CYR" w:eastAsia="Times New Roman CYR" w:hAnsi="Times New Roman CYR" w:cs="Times New Roman CYR"/>
        </w:rPr>
        <w:t>ів та передати Замовнику талони, термін дії яких не менше ніж 6 місяців з дня отримання Замовником. Постачальник забезпечує безкоштовний обмін невикористаних талонів, термін придатності яких закінчується.</w:t>
      </w:r>
    </w:p>
    <w:p w:rsidR="00E90B21" w:rsidRPr="003B6A44" w:rsidRDefault="00E90B21" w:rsidP="00E90B21">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Постачання товару </w:t>
      </w:r>
      <w:r w:rsidRPr="003B6A44">
        <w:rPr>
          <w:rFonts w:ascii="Times New Roman CYR" w:hAnsi="Times New Roman CYR" w:cs="Times New Roman CYR"/>
          <w:lang w:val="uk-UA"/>
        </w:rPr>
        <w:t>проводиться  на підставі надан</w:t>
      </w:r>
      <w:r>
        <w:rPr>
          <w:rFonts w:ascii="Times New Roman CYR" w:hAnsi="Times New Roman CYR" w:cs="Times New Roman CYR"/>
          <w:lang w:val="uk-UA"/>
        </w:rPr>
        <w:t>ого</w:t>
      </w:r>
      <w:r w:rsidRPr="003B6A44">
        <w:rPr>
          <w:rFonts w:ascii="Times New Roman CYR" w:hAnsi="Times New Roman CYR" w:cs="Times New Roman CYR"/>
          <w:lang w:val="uk-UA"/>
        </w:rPr>
        <w:t xml:space="preserve"> письмово</w:t>
      </w:r>
      <w:r>
        <w:rPr>
          <w:rFonts w:ascii="Times New Roman CYR" w:hAnsi="Times New Roman CYR" w:cs="Times New Roman CYR"/>
          <w:lang w:val="uk-UA"/>
        </w:rPr>
        <w:t>го</w:t>
      </w:r>
      <w:r w:rsidRPr="003B6A44">
        <w:rPr>
          <w:rFonts w:ascii="Times New Roman CYR" w:hAnsi="Times New Roman CYR" w:cs="Times New Roman CYR"/>
          <w:lang w:val="uk-UA"/>
        </w:rPr>
        <w:t xml:space="preserve"> </w:t>
      </w:r>
      <w:r>
        <w:rPr>
          <w:rFonts w:ascii="Times New Roman CYR" w:hAnsi="Times New Roman CYR" w:cs="Times New Roman CYR"/>
          <w:lang w:val="uk-UA"/>
        </w:rPr>
        <w:t>замовлення</w:t>
      </w:r>
      <w:r w:rsidRPr="003B6A44">
        <w:rPr>
          <w:rFonts w:ascii="Times New Roman CYR" w:hAnsi="Times New Roman CYR" w:cs="Times New Roman CYR"/>
          <w:lang w:val="uk-UA"/>
        </w:rPr>
        <w:t xml:space="preserve"> Замовника, як</w:t>
      </w:r>
      <w:r>
        <w:rPr>
          <w:rFonts w:ascii="Times New Roman CYR" w:hAnsi="Times New Roman CYR" w:cs="Times New Roman CYR"/>
          <w:lang w:val="uk-UA"/>
        </w:rPr>
        <w:t>е</w:t>
      </w:r>
      <w:r w:rsidRPr="003B6A44">
        <w:rPr>
          <w:rFonts w:ascii="Times New Roman CYR" w:hAnsi="Times New Roman CYR" w:cs="Times New Roman CYR"/>
          <w:lang w:val="uk-UA"/>
        </w:rPr>
        <w:t xml:space="preserve"> вважається  дозволом </w:t>
      </w:r>
      <w:r>
        <w:rPr>
          <w:rFonts w:ascii="Times New Roman CYR" w:hAnsi="Times New Roman CYR" w:cs="Times New Roman CYR"/>
          <w:lang w:val="uk-UA"/>
        </w:rPr>
        <w:t>постачання товару</w:t>
      </w:r>
      <w:r w:rsidRPr="003B6A44">
        <w:rPr>
          <w:rFonts w:ascii="Times New Roman CYR" w:hAnsi="Times New Roman CYR" w:cs="Times New Roman CYR"/>
          <w:lang w:val="uk-UA"/>
        </w:rPr>
        <w:t xml:space="preserve"> та є підтвердженням готовності Замовника до отримання Послуг.</w:t>
      </w:r>
    </w:p>
    <w:p w:rsidR="00E66DFE" w:rsidRDefault="00E66DFE" w:rsidP="00E66DFE">
      <w:pPr>
        <w:jc w:val="both"/>
        <w:rPr>
          <w:rFonts w:ascii="Times New Roman CYR" w:eastAsia="Times New Roman CYR" w:hAnsi="Times New Roman CYR" w:cs="Times New Roman CYR"/>
          <w:lang w:val="uk-UA"/>
        </w:rPr>
      </w:pPr>
      <w:r w:rsidRPr="00180CEC">
        <w:t xml:space="preserve">5.2. </w:t>
      </w:r>
      <w:r w:rsidRPr="00180CEC">
        <w:rPr>
          <w:rFonts w:ascii="Times New Roman CYR" w:eastAsia="Times New Roman CYR" w:hAnsi="Times New Roman CYR" w:cs="Times New Roman CYR"/>
        </w:rPr>
        <w:t xml:space="preserve">Необхідний обсяг першої поставки Товару (талонів) </w:t>
      </w:r>
      <w:proofErr w:type="gramStart"/>
      <w:r w:rsidRPr="00180CEC">
        <w:rPr>
          <w:rFonts w:ascii="Times New Roman CYR" w:eastAsia="Times New Roman CYR" w:hAnsi="Times New Roman CYR" w:cs="Times New Roman CYR"/>
        </w:rPr>
        <w:t>п</w:t>
      </w:r>
      <w:proofErr w:type="gramEnd"/>
      <w:r w:rsidRPr="00180CEC">
        <w:rPr>
          <w:rFonts w:ascii="Times New Roman CYR" w:eastAsia="Times New Roman CYR" w:hAnsi="Times New Roman CYR" w:cs="Times New Roman CYR"/>
        </w:rPr>
        <w:t xml:space="preserve">ісля укладання договору складає не менше 5 % від загальної кількості на момент укладання договору. </w:t>
      </w:r>
      <w:proofErr w:type="gramStart"/>
      <w:r w:rsidRPr="00180CEC">
        <w:rPr>
          <w:rFonts w:ascii="Times New Roman CYR" w:eastAsia="Times New Roman CYR" w:hAnsi="Times New Roman CYR" w:cs="Times New Roman CYR"/>
        </w:rPr>
        <w:t>Ц</w:t>
      </w:r>
      <w:proofErr w:type="gramEnd"/>
      <w:r w:rsidRPr="00180CEC">
        <w:rPr>
          <w:rFonts w:ascii="Times New Roman CYR" w:eastAsia="Times New Roman CYR" w:hAnsi="Times New Roman CYR" w:cs="Times New Roman CYR"/>
        </w:rPr>
        <w:t>іна товару може переглядатися сторонами лише після здійснення першої поставки товару.</w:t>
      </w:r>
    </w:p>
    <w:p w:rsidR="00EF0049" w:rsidRDefault="00EF0049" w:rsidP="00E66DFE">
      <w:pPr>
        <w:jc w:val="both"/>
        <w:rPr>
          <w:rFonts w:ascii="Times New Roman CYR" w:eastAsia="Times New Roman CYR" w:hAnsi="Times New Roman CYR" w:cs="Times New Roman CYR"/>
          <w:lang w:val="uk-UA"/>
        </w:rPr>
      </w:pPr>
      <w:r>
        <w:rPr>
          <w:rFonts w:ascii="Times New Roman CYR" w:eastAsia="Times New Roman CYR" w:hAnsi="Times New Roman CYR" w:cs="Times New Roman CYR"/>
          <w:lang w:val="uk-UA"/>
        </w:rPr>
        <w:t>5.3. Датою поставки Товару є дата підписання Замовником видаткової накладної.</w:t>
      </w:r>
    </w:p>
    <w:p w:rsidR="00EF0049" w:rsidRDefault="00EF0049" w:rsidP="00E66DFE">
      <w:pPr>
        <w:jc w:val="both"/>
        <w:rPr>
          <w:rFonts w:ascii="Times New Roman CYR" w:eastAsia="Times New Roman CYR" w:hAnsi="Times New Roman CYR" w:cs="Times New Roman CYR"/>
          <w:lang w:val="uk-UA"/>
        </w:rPr>
      </w:pPr>
      <w:r>
        <w:rPr>
          <w:rFonts w:ascii="Times New Roman CYR" w:eastAsia="Times New Roman CYR" w:hAnsi="Times New Roman CYR" w:cs="Times New Roman CYR"/>
          <w:lang w:val="uk-UA"/>
        </w:rPr>
        <w:t xml:space="preserve">5.4. До моменту фактичної вибірки Товару з АЗС за талонами Товар знаходиться на зберіганні в Постачальника до повного погашення </w:t>
      </w:r>
      <w:r w:rsidR="007A6EDB">
        <w:rPr>
          <w:rFonts w:ascii="Times New Roman CYR" w:eastAsia="Times New Roman CYR" w:hAnsi="Times New Roman CYR" w:cs="Times New Roman CYR"/>
          <w:lang w:val="uk-UA"/>
        </w:rPr>
        <w:t>талону.</w:t>
      </w:r>
      <w:r w:rsidR="00892F2B">
        <w:rPr>
          <w:rFonts w:ascii="Times New Roman CYR" w:eastAsia="Times New Roman CYR" w:hAnsi="Times New Roman CYR" w:cs="Times New Roman CYR"/>
          <w:lang w:val="uk-UA"/>
        </w:rPr>
        <w:t xml:space="preserve"> </w:t>
      </w:r>
      <w:r w:rsidR="007A6EDB">
        <w:rPr>
          <w:rFonts w:ascii="Times New Roman CYR" w:eastAsia="Times New Roman CYR" w:hAnsi="Times New Roman CYR" w:cs="Times New Roman CYR"/>
          <w:lang w:val="uk-UA"/>
        </w:rPr>
        <w:t>Зобов</w:t>
      </w:r>
      <w:r w:rsidR="007A6EDB" w:rsidRPr="007A6EDB">
        <w:rPr>
          <w:rFonts w:ascii="Times New Roman CYR" w:eastAsia="Times New Roman CYR" w:hAnsi="Times New Roman CYR" w:cs="Times New Roman CYR"/>
        </w:rPr>
        <w:t>`</w:t>
      </w:r>
      <w:r w:rsidR="007A6EDB">
        <w:rPr>
          <w:rFonts w:ascii="Times New Roman CYR" w:eastAsia="Times New Roman CYR" w:hAnsi="Times New Roman CYR" w:cs="Times New Roman CYR"/>
          <w:lang w:val="uk-UA"/>
        </w:rPr>
        <w:t>язання Постачальника щодо повернення Товару вважаються виконанимиу повному обсязі з моменту отоварення талонів на АЗС Постачальника (тобто кількість пального і його марка, вказані в талоні, видана Замовнику). Строк дії талону – до повного погашення.</w:t>
      </w:r>
    </w:p>
    <w:p w:rsidR="007A6EDB" w:rsidRPr="007A6EDB" w:rsidRDefault="007A6EDB" w:rsidP="00E66DFE">
      <w:pPr>
        <w:jc w:val="both"/>
        <w:rPr>
          <w:rFonts w:ascii="Times New Roman CYR" w:eastAsia="Times New Roman CYR" w:hAnsi="Times New Roman CYR" w:cs="Times New Roman CYR"/>
          <w:lang w:val="uk-UA"/>
        </w:rPr>
      </w:pPr>
      <w:r>
        <w:rPr>
          <w:rFonts w:ascii="Times New Roman CYR" w:eastAsia="Times New Roman CYR" w:hAnsi="Times New Roman CYR" w:cs="Times New Roman CYR"/>
          <w:lang w:val="uk-UA"/>
        </w:rPr>
        <w:t>5.5. Кількість отриманого Товару по накладній забезпечується видачею необхідної кількості талонів (по маркам і літражу). Зберігання отриманого по накладній Товару здійснюється у мережах АЗС Постачальника на його відповідальному збереженні.</w:t>
      </w:r>
    </w:p>
    <w:p w:rsidR="00E66DFE" w:rsidRPr="00180CEC" w:rsidRDefault="00E66DFE" w:rsidP="00E66DFE">
      <w:pPr>
        <w:jc w:val="both"/>
      </w:pPr>
      <w:r w:rsidRPr="00180CEC">
        <w:t>5.</w:t>
      </w:r>
      <w:r w:rsidR="00C74856">
        <w:rPr>
          <w:lang w:val="uk-UA"/>
        </w:rPr>
        <w:t>10</w:t>
      </w:r>
      <w:r w:rsidRPr="00180CEC">
        <w:t xml:space="preserve">. </w:t>
      </w:r>
      <w:r w:rsidRPr="00180CEC">
        <w:rPr>
          <w:rFonts w:ascii="Times New Roman CYR" w:eastAsia="Times New Roman CYR" w:hAnsi="Times New Roman CYR" w:cs="Times New Roman CYR"/>
        </w:rPr>
        <w:t>Місце поставки Товару (талонів): за адресою Замовника - 61058, Україна, Харківська область, м. Харків, проспект Незалежності,</w:t>
      </w:r>
      <w:r w:rsidRPr="00180CEC">
        <w:t> 13.</w:t>
      </w:r>
    </w:p>
    <w:p w:rsidR="00E66DFE" w:rsidRPr="00180CEC" w:rsidRDefault="00E66DFE" w:rsidP="00E66DFE">
      <w:pPr>
        <w:jc w:val="both"/>
        <w:rPr>
          <w:rFonts w:ascii="Times New Roman CYR" w:eastAsia="Times New Roman CYR" w:hAnsi="Times New Roman CYR" w:cs="Times New Roman CYR"/>
        </w:rPr>
      </w:pPr>
      <w:r w:rsidRPr="00180CEC">
        <w:t>5.</w:t>
      </w:r>
      <w:r w:rsidR="00C74856">
        <w:rPr>
          <w:lang w:val="uk-UA"/>
        </w:rPr>
        <w:t>11</w:t>
      </w:r>
      <w:r w:rsidRPr="00180CEC">
        <w:t xml:space="preserve">. </w:t>
      </w:r>
      <w:r w:rsidRPr="00180CEC">
        <w:rPr>
          <w:rFonts w:ascii="Times New Roman CYR" w:eastAsia="Times New Roman CYR" w:hAnsi="Times New Roman CYR" w:cs="Times New Roman CYR"/>
        </w:rPr>
        <w:t>Пальне відпускається Замовнику на умовах – FCA (Інкотермс 2010) завантаженням в автомобільний транспорт Замовника з резервуарів АЗС Постачальника.</w:t>
      </w:r>
    </w:p>
    <w:p w:rsidR="00E66DFE" w:rsidRPr="00180CEC" w:rsidRDefault="00E66DFE" w:rsidP="00E66DFE">
      <w:pPr>
        <w:jc w:val="both"/>
        <w:rPr>
          <w:rFonts w:ascii="Times New Roman CYR" w:eastAsia="Times New Roman CYR" w:hAnsi="Times New Roman CYR" w:cs="Times New Roman CYR"/>
        </w:rPr>
      </w:pPr>
      <w:r w:rsidRPr="00180CEC">
        <w:t>5.</w:t>
      </w:r>
      <w:r w:rsidR="00C74856">
        <w:rPr>
          <w:lang w:val="uk-UA"/>
        </w:rPr>
        <w:t>12</w:t>
      </w:r>
      <w:r w:rsidRPr="00180CEC">
        <w:t xml:space="preserve">. </w:t>
      </w:r>
      <w:r w:rsidRPr="00180CEC">
        <w:rPr>
          <w:rFonts w:ascii="Times New Roman CYR" w:eastAsia="Times New Roman CYR" w:hAnsi="Times New Roman CYR" w:cs="Times New Roman CYR"/>
        </w:rPr>
        <w:t xml:space="preserve">Відпуск пального Замовнику (його представникам – особам, у яких наявні талони) здійснюється тільки </w:t>
      </w:r>
      <w:proofErr w:type="gramStart"/>
      <w:r w:rsidRPr="00180CEC">
        <w:rPr>
          <w:rFonts w:ascii="Times New Roman CYR" w:eastAsia="Times New Roman CYR" w:hAnsi="Times New Roman CYR" w:cs="Times New Roman CYR"/>
        </w:rPr>
        <w:t>п</w:t>
      </w:r>
      <w:proofErr w:type="gramEnd"/>
      <w:r w:rsidRPr="00180CEC">
        <w:rPr>
          <w:rFonts w:ascii="Times New Roman CYR" w:eastAsia="Times New Roman CYR" w:hAnsi="Times New Roman CYR" w:cs="Times New Roman CYR"/>
        </w:rPr>
        <w:t>ісля пред’явлення талонів. Наявність талонів у особи є підтвердженням повноважень такої особи на отримання пального.</w:t>
      </w:r>
    </w:p>
    <w:p w:rsidR="00E66DFE" w:rsidRPr="00180CEC" w:rsidRDefault="00E66DFE" w:rsidP="00E66DFE">
      <w:pPr>
        <w:jc w:val="both"/>
        <w:rPr>
          <w:rFonts w:ascii="Times New Roman CYR" w:eastAsia="Times New Roman CYR" w:hAnsi="Times New Roman CYR" w:cs="Times New Roman CYR"/>
        </w:rPr>
      </w:pPr>
      <w:r w:rsidRPr="00180CEC">
        <w:t>5.</w:t>
      </w:r>
      <w:r w:rsidR="00C74856">
        <w:rPr>
          <w:lang w:val="uk-UA"/>
        </w:rPr>
        <w:t>13</w:t>
      </w:r>
      <w:r w:rsidRPr="00180CEC">
        <w:t xml:space="preserve">. </w:t>
      </w:r>
      <w:r w:rsidRPr="00180CEC">
        <w:rPr>
          <w:rFonts w:ascii="Times New Roman CYR" w:eastAsia="Times New Roman CYR" w:hAnsi="Times New Roman CYR" w:cs="Times New Roman CYR"/>
        </w:rPr>
        <w:t>Право власності на товар та ризик випадкового його знищення переходить до Замовника з дня його фактичного отримання з АЗС.</w:t>
      </w:r>
    </w:p>
    <w:p w:rsidR="00E66DFE" w:rsidRPr="00180CEC" w:rsidRDefault="00E66DFE" w:rsidP="00E66DFE">
      <w:pPr>
        <w:suppressAutoHyphens/>
        <w:jc w:val="both"/>
        <w:rPr>
          <w:rFonts w:ascii="Times New Roman CYR" w:eastAsia="Times New Roman CYR" w:hAnsi="Times New Roman CYR" w:cs="Times New Roman CYR"/>
        </w:rPr>
      </w:pPr>
      <w:r w:rsidRPr="00180CEC">
        <w:t>5.</w:t>
      </w:r>
      <w:r w:rsidR="00C74856">
        <w:rPr>
          <w:lang w:val="uk-UA"/>
        </w:rPr>
        <w:t>14</w:t>
      </w:r>
      <w:r w:rsidRPr="00180CEC">
        <w:t xml:space="preserve">. </w:t>
      </w:r>
      <w:r w:rsidRPr="00180CEC">
        <w:rPr>
          <w:rFonts w:ascii="Times New Roman CYR" w:eastAsia="Times New Roman CYR" w:hAnsi="Times New Roman CYR" w:cs="Times New Roman CYR"/>
          <w:color w:val="00000A"/>
        </w:rPr>
        <w:t xml:space="preserve">Відпуск пального за талонами на АЗС має </w:t>
      </w:r>
      <w:proofErr w:type="gramStart"/>
      <w:r w:rsidRPr="00180CEC">
        <w:rPr>
          <w:rFonts w:ascii="Times New Roman CYR" w:eastAsia="Times New Roman CYR" w:hAnsi="Times New Roman CYR" w:cs="Times New Roman CYR"/>
          <w:color w:val="00000A"/>
        </w:rPr>
        <w:t>п</w:t>
      </w:r>
      <w:proofErr w:type="gramEnd"/>
      <w:r w:rsidRPr="00180CEC">
        <w:rPr>
          <w:rFonts w:ascii="Times New Roman CYR" w:eastAsia="Times New Roman CYR" w:hAnsi="Times New Roman CYR" w:cs="Times New Roman CYR"/>
          <w:color w:val="00000A"/>
        </w:rPr>
        <w:t>ідтверджуватись фіскальним касовим чеком, який Постачальник зобов’язаний надати представнику Замовника безпосередньо на АЗС відразу після відпуску пального за талоном.</w:t>
      </w:r>
    </w:p>
    <w:p w:rsidR="00E66DFE" w:rsidRPr="00180CEC" w:rsidRDefault="00E66DFE" w:rsidP="00E66DFE">
      <w:pPr>
        <w:jc w:val="both"/>
        <w:rPr>
          <w:rFonts w:ascii="Times New Roman CYR" w:eastAsia="Times New Roman CYR" w:hAnsi="Times New Roman CYR" w:cs="Times New Roman CYR"/>
        </w:rPr>
      </w:pPr>
      <w:r w:rsidRPr="00180CEC">
        <w:lastRenderedPageBreak/>
        <w:t>5.</w:t>
      </w:r>
      <w:r w:rsidR="00C74856">
        <w:rPr>
          <w:lang w:val="uk-UA"/>
        </w:rPr>
        <w:t>15</w:t>
      </w:r>
      <w:r w:rsidRPr="00180CEC">
        <w:t xml:space="preserve">. </w:t>
      </w:r>
      <w:r w:rsidRPr="00180CEC">
        <w:rPr>
          <w:rFonts w:ascii="Times New Roman CYR" w:eastAsia="Times New Roman CYR" w:hAnsi="Times New Roman CYR" w:cs="Times New Roman CYR"/>
        </w:rPr>
        <w:t>Постачальник вважається таким, що виконав свої зобов’язання з поставки товару з моменту відпуску пального у розпорядження Замовника (пред’явника талонів) на АЗС (тобто з моменту отоварення талоні</w:t>
      </w:r>
      <w:proofErr w:type="gramStart"/>
      <w:r w:rsidRPr="00180CEC">
        <w:rPr>
          <w:rFonts w:ascii="Times New Roman CYR" w:eastAsia="Times New Roman CYR" w:hAnsi="Times New Roman CYR" w:cs="Times New Roman CYR"/>
        </w:rPr>
        <w:t>в</w:t>
      </w:r>
      <w:proofErr w:type="gramEnd"/>
      <w:r w:rsidRPr="00180CEC">
        <w:rPr>
          <w:rFonts w:ascii="Times New Roman CYR" w:eastAsia="Times New Roman CYR" w:hAnsi="Times New Roman CYR" w:cs="Times New Roman CYR"/>
        </w:rPr>
        <w:t xml:space="preserve"> на АЗС).</w:t>
      </w:r>
    </w:p>
    <w:p w:rsidR="00E66DFE" w:rsidRPr="00180CEC" w:rsidRDefault="00E66DFE" w:rsidP="00E66DFE">
      <w:pPr>
        <w:jc w:val="both"/>
        <w:rPr>
          <w:rFonts w:ascii="Times New Roman CYR" w:eastAsia="Times New Roman CYR" w:hAnsi="Times New Roman CYR" w:cs="Times New Roman CYR"/>
        </w:rPr>
      </w:pPr>
      <w:r w:rsidRPr="00180CEC">
        <w:t>5.1</w:t>
      </w:r>
      <w:r w:rsidR="00C74856">
        <w:rPr>
          <w:lang w:val="uk-UA"/>
        </w:rPr>
        <w:t>6</w:t>
      </w:r>
      <w:r w:rsidRPr="00180CEC">
        <w:t xml:space="preserve">. </w:t>
      </w:r>
      <w:r w:rsidRPr="00180CEC">
        <w:rPr>
          <w:rFonts w:ascii="Times New Roman CYR" w:eastAsia="Times New Roman CYR" w:hAnsi="Times New Roman CYR" w:cs="Times New Roman CYR"/>
        </w:rPr>
        <w:t xml:space="preserve">Пошкоджені талони </w:t>
      </w:r>
      <w:proofErr w:type="gramStart"/>
      <w:r w:rsidRPr="00180CEC">
        <w:rPr>
          <w:rFonts w:ascii="Times New Roman CYR" w:eastAsia="Times New Roman CYR" w:hAnsi="Times New Roman CYR" w:cs="Times New Roman CYR"/>
        </w:rPr>
        <w:t>п</w:t>
      </w:r>
      <w:proofErr w:type="gramEnd"/>
      <w:r w:rsidRPr="00180CEC">
        <w:rPr>
          <w:rFonts w:ascii="Times New Roman CYR" w:eastAsia="Times New Roman CYR" w:hAnsi="Times New Roman CYR" w:cs="Times New Roman CYR"/>
        </w:rPr>
        <w:t>ідлягають заміні протягом 3 (трьох) робочих днів після одержання Постачальником письмової вимоги Замовника. Письмову вимогу до Постачальника, Замовник зобов’язаний подати протягом 10 (десяти) календарних днів з моменту пошкодження талону, що має бути засвідчено актом, складеним у присутності представників Сторін.</w:t>
      </w:r>
    </w:p>
    <w:p w:rsidR="00E66DFE" w:rsidRPr="00180CEC" w:rsidRDefault="00E66DFE" w:rsidP="00E66DFE">
      <w:pPr>
        <w:jc w:val="both"/>
        <w:rPr>
          <w:rFonts w:ascii="Times New Roman CYR" w:eastAsia="Times New Roman CYR" w:hAnsi="Times New Roman CYR" w:cs="Times New Roman CYR"/>
        </w:rPr>
      </w:pPr>
      <w:r w:rsidRPr="00180CEC">
        <w:t>5.1</w:t>
      </w:r>
      <w:r w:rsidR="00C74856">
        <w:rPr>
          <w:lang w:val="uk-UA"/>
        </w:rPr>
        <w:t>7</w:t>
      </w:r>
      <w:r w:rsidRPr="00180CEC">
        <w:t xml:space="preserve">. </w:t>
      </w:r>
      <w:r w:rsidRPr="00180CEC">
        <w:rPr>
          <w:rFonts w:ascii="Times New Roman CYR" w:eastAsia="Times New Roman CYR" w:hAnsi="Times New Roman CYR" w:cs="Times New Roman CYR"/>
        </w:rPr>
        <w:t xml:space="preserve">При втраті талону Замовником можлива </w:t>
      </w:r>
      <w:proofErr w:type="gramStart"/>
      <w:r w:rsidRPr="00180CEC">
        <w:rPr>
          <w:rFonts w:ascii="Times New Roman CYR" w:eastAsia="Times New Roman CYR" w:hAnsi="Times New Roman CYR" w:cs="Times New Roman CYR"/>
        </w:rPr>
        <w:t>повторна</w:t>
      </w:r>
      <w:proofErr w:type="gramEnd"/>
      <w:r w:rsidRPr="00180CEC">
        <w:rPr>
          <w:rFonts w:ascii="Times New Roman CYR" w:eastAsia="Times New Roman CYR" w:hAnsi="Times New Roman CYR" w:cs="Times New Roman CYR"/>
        </w:rPr>
        <w:t xml:space="preserve"> його видача при умові, що він не був отоварений (тобто повернутий Постачальнику в обмін на видане ним пальне).</w:t>
      </w:r>
    </w:p>
    <w:p w:rsidR="00E66DFE" w:rsidRPr="00180CEC" w:rsidRDefault="00E66DFE" w:rsidP="00E66DFE">
      <w:pPr>
        <w:jc w:val="both"/>
        <w:rPr>
          <w:rFonts w:ascii="Times New Roman CYR" w:eastAsia="Times New Roman CYR" w:hAnsi="Times New Roman CYR" w:cs="Times New Roman CYR"/>
        </w:rPr>
      </w:pPr>
      <w:r w:rsidRPr="00180CEC">
        <w:t>5.1</w:t>
      </w:r>
      <w:r w:rsidR="00C74856">
        <w:rPr>
          <w:lang w:val="uk-UA"/>
        </w:rPr>
        <w:t>8</w:t>
      </w:r>
      <w:r w:rsidRPr="00180CEC">
        <w:t xml:space="preserve">. </w:t>
      </w:r>
      <w:r w:rsidRPr="00180CEC">
        <w:rPr>
          <w:rFonts w:ascii="Times New Roman CYR" w:eastAsia="Times New Roman CYR" w:hAnsi="Times New Roman CYR" w:cs="Times New Roman CYR"/>
        </w:rPr>
        <w:t xml:space="preserve">Пальне знаходиться на безоплатному безстроковому відповідальному зберіганні у Постачальника </w:t>
      </w:r>
      <w:proofErr w:type="gramStart"/>
      <w:r w:rsidRPr="00180CEC">
        <w:rPr>
          <w:rFonts w:ascii="Times New Roman CYR" w:eastAsia="Times New Roman CYR" w:hAnsi="Times New Roman CYR" w:cs="Times New Roman CYR"/>
        </w:rPr>
        <w:t>до</w:t>
      </w:r>
      <w:proofErr w:type="gramEnd"/>
      <w:r w:rsidRPr="00180CEC">
        <w:rPr>
          <w:rFonts w:ascii="Times New Roman CYR" w:eastAsia="Times New Roman CYR" w:hAnsi="Times New Roman CYR" w:cs="Times New Roman CYR"/>
        </w:rPr>
        <w:t xml:space="preserve"> моменту його отримання Замовником за талонами.</w:t>
      </w:r>
    </w:p>
    <w:p w:rsidR="00E66DFE" w:rsidRPr="00180CEC" w:rsidRDefault="00E66DFE" w:rsidP="00E66DFE">
      <w:pPr>
        <w:jc w:val="both"/>
        <w:rPr>
          <w:rFonts w:ascii="Times New Roman CYR" w:eastAsia="Times New Roman CYR" w:hAnsi="Times New Roman CYR" w:cs="Times New Roman CYR"/>
        </w:rPr>
      </w:pPr>
      <w:r w:rsidRPr="00180CEC">
        <w:t>5.1</w:t>
      </w:r>
      <w:r w:rsidR="00C74856">
        <w:rPr>
          <w:lang w:val="uk-UA"/>
        </w:rPr>
        <w:t>9</w:t>
      </w:r>
      <w:r w:rsidRPr="00180CEC">
        <w:t xml:space="preserve">. </w:t>
      </w:r>
      <w:r w:rsidRPr="00180CEC">
        <w:rPr>
          <w:rFonts w:ascii="Times New Roman CYR" w:eastAsia="Times New Roman CYR" w:hAnsi="Times New Roman CYR" w:cs="Times New Roman CYR"/>
        </w:rPr>
        <w:t xml:space="preserve">Приймання пального по кількості і якості здійснюється з урахуванням </w:t>
      </w:r>
      <w:r w:rsidRPr="00180CEC">
        <w:t>«</w:t>
      </w:r>
      <w:r w:rsidRPr="00180CEC">
        <w:rPr>
          <w:rFonts w:ascii="Times New Roman CYR" w:eastAsia="Times New Roman CYR" w:hAnsi="Times New Roman CYR" w:cs="Times New Roman CYR"/>
        </w:rPr>
        <w:t xml:space="preserve">Інструкції про порядок приймання, транспортування, зберігання, відпуску та </w:t>
      </w:r>
      <w:proofErr w:type="gramStart"/>
      <w:r w:rsidRPr="00180CEC">
        <w:rPr>
          <w:rFonts w:ascii="Times New Roman CYR" w:eastAsia="Times New Roman CYR" w:hAnsi="Times New Roman CYR" w:cs="Times New Roman CYR"/>
        </w:rPr>
        <w:t>обл</w:t>
      </w:r>
      <w:proofErr w:type="gramEnd"/>
      <w:r w:rsidRPr="00180CEC">
        <w:rPr>
          <w:rFonts w:ascii="Times New Roman CYR" w:eastAsia="Times New Roman CYR" w:hAnsi="Times New Roman CYR" w:cs="Times New Roman CYR"/>
        </w:rPr>
        <w:t>іку нафти і нафтопродуктів на підприємствах і організаціях України</w:t>
      </w:r>
      <w:r w:rsidRPr="00180CEC">
        <w:t xml:space="preserve">», </w:t>
      </w:r>
      <w:r w:rsidRPr="00180CEC">
        <w:rPr>
          <w:rFonts w:ascii="Times New Roman CYR" w:eastAsia="Times New Roman CYR" w:hAnsi="Times New Roman CYR" w:cs="Times New Roman CYR"/>
        </w:rPr>
        <w:t xml:space="preserve">затвердженої спільним наказом Мінпаливенерго, Мінтрансзв’язку, Мінекономіки, Держспоживстандарту України від 20 травня 2008 р. N 281/171/578/155, зареєстрованою у Міністерстві юстиції України 02.09.2008р. за № 805/15496 (далі – Інструкція). </w:t>
      </w:r>
    </w:p>
    <w:p w:rsidR="00E66DFE" w:rsidRPr="00180CEC" w:rsidRDefault="00E66DFE" w:rsidP="00E66DFE">
      <w:pPr>
        <w:jc w:val="both"/>
        <w:rPr>
          <w:rFonts w:ascii="Times New Roman CYR" w:eastAsia="Times New Roman CYR" w:hAnsi="Times New Roman CYR" w:cs="Times New Roman CYR"/>
        </w:rPr>
      </w:pPr>
      <w:r w:rsidRPr="00180CEC">
        <w:t>5.</w:t>
      </w:r>
      <w:r w:rsidR="00C74856">
        <w:rPr>
          <w:lang w:val="uk-UA"/>
        </w:rPr>
        <w:t>20</w:t>
      </w:r>
      <w:r w:rsidRPr="00180CEC">
        <w:t xml:space="preserve">. </w:t>
      </w:r>
      <w:r w:rsidRPr="00180CEC">
        <w:rPr>
          <w:rFonts w:ascii="Times New Roman CYR" w:eastAsia="Times New Roman CYR" w:hAnsi="Times New Roman CYR" w:cs="Times New Roman CYR"/>
        </w:rPr>
        <w:t xml:space="preserve">У випадку невідповідності пального вказаної якості та/або кількості Замовник складає про це акт </w:t>
      </w:r>
      <w:proofErr w:type="gramStart"/>
      <w:r w:rsidRPr="00180CEC">
        <w:rPr>
          <w:rFonts w:ascii="Times New Roman CYR" w:eastAsia="Times New Roman CYR" w:hAnsi="Times New Roman CYR" w:cs="Times New Roman CYR"/>
        </w:rPr>
        <w:t>з обов</w:t>
      </w:r>
      <w:proofErr w:type="gramEnd"/>
      <w:r w:rsidRPr="00180CEC">
        <w:rPr>
          <w:rFonts w:ascii="Times New Roman CYR" w:eastAsia="Times New Roman CYR" w:hAnsi="Times New Roman CYR" w:cs="Times New Roman CYR"/>
        </w:rPr>
        <w:t xml:space="preserve">’язковим викликом та участю представника Постачальника. </w:t>
      </w:r>
    </w:p>
    <w:p w:rsidR="00E66DFE" w:rsidRPr="00180CEC" w:rsidRDefault="00E66DFE" w:rsidP="00E66DFE">
      <w:pPr>
        <w:tabs>
          <w:tab w:val="left" w:pos="1350"/>
        </w:tabs>
        <w:jc w:val="both"/>
        <w:rPr>
          <w:rFonts w:ascii="Times New Roman CYR" w:eastAsia="Times New Roman CYR" w:hAnsi="Times New Roman CYR" w:cs="Times New Roman CYR"/>
        </w:rPr>
      </w:pPr>
      <w:r w:rsidRPr="00180CEC">
        <w:t>5.</w:t>
      </w:r>
      <w:r w:rsidR="00C74856">
        <w:rPr>
          <w:lang w:val="uk-UA"/>
        </w:rPr>
        <w:t>21</w:t>
      </w:r>
      <w:r w:rsidRPr="00180CEC">
        <w:t xml:space="preserve">. </w:t>
      </w:r>
      <w:r w:rsidRPr="00180CEC">
        <w:rPr>
          <w:rFonts w:ascii="Times New Roman CYR" w:eastAsia="Times New Roman CYR" w:hAnsi="Times New Roman CYR" w:cs="Times New Roman CYR"/>
        </w:rPr>
        <w:t xml:space="preserve">Замовник має право виставити Постачальнику претензію про невідповідність по якості пального. До претензії </w:t>
      </w:r>
      <w:proofErr w:type="gramStart"/>
      <w:r w:rsidRPr="00180CEC">
        <w:rPr>
          <w:rFonts w:ascii="Times New Roman CYR" w:eastAsia="Times New Roman CYR" w:hAnsi="Times New Roman CYR" w:cs="Times New Roman CYR"/>
        </w:rPr>
        <w:t>повинен</w:t>
      </w:r>
      <w:proofErr w:type="gramEnd"/>
      <w:r w:rsidRPr="00180CEC">
        <w:rPr>
          <w:rFonts w:ascii="Times New Roman CYR" w:eastAsia="Times New Roman CYR" w:hAnsi="Times New Roman CYR" w:cs="Times New Roman CYR"/>
        </w:rPr>
        <w:t xml:space="preserve"> бути прикладений акт незалежного експерта про невідповідність пального по якості. Організація експертизи пального здійснюється за рахунок Замовника. У випадку задоволення претензії Замовника про невідповідність пального по якості, Постачальник зобов'язаний за </w:t>
      </w:r>
      <w:proofErr w:type="gramStart"/>
      <w:r w:rsidRPr="00180CEC">
        <w:rPr>
          <w:rFonts w:ascii="Times New Roman CYR" w:eastAsia="Times New Roman CYR" w:hAnsi="Times New Roman CYR" w:cs="Times New Roman CYR"/>
        </w:rPr>
        <w:t>св</w:t>
      </w:r>
      <w:proofErr w:type="gramEnd"/>
      <w:r w:rsidRPr="00180CEC">
        <w:rPr>
          <w:rFonts w:ascii="Times New Roman CYR" w:eastAsia="Times New Roman CYR" w:hAnsi="Times New Roman CYR" w:cs="Times New Roman CYR"/>
        </w:rPr>
        <w:t>ій рахунок замінити неякісне пальне протягом однієї доби з моменту визнання його неякісним, а також відшкодувати витрати Замовника на проведення експертизи за умови надання документів, що підтверджують такі витрати та усіх збитків, завданих Замовнику у зв’язку із використанням неякісного пального.</w:t>
      </w:r>
    </w:p>
    <w:p w:rsidR="00E66DFE" w:rsidRPr="00180CEC" w:rsidRDefault="00E66DFE" w:rsidP="00E66DFE">
      <w:pPr>
        <w:tabs>
          <w:tab w:val="left" w:pos="0"/>
        </w:tabs>
        <w:suppressAutoHyphens/>
        <w:jc w:val="center"/>
        <w:rPr>
          <w:rFonts w:ascii="Times New Roman CYR" w:eastAsia="Times New Roman CYR" w:hAnsi="Times New Roman CYR" w:cs="Times New Roman CYR"/>
          <w:b/>
        </w:rPr>
      </w:pPr>
      <w:r w:rsidRPr="00180CEC">
        <w:rPr>
          <w:b/>
        </w:rPr>
        <w:t xml:space="preserve">6. </w:t>
      </w:r>
      <w:r w:rsidRPr="00180CEC">
        <w:rPr>
          <w:rFonts w:ascii="Times New Roman CYR" w:eastAsia="Times New Roman CYR" w:hAnsi="Times New Roman CYR" w:cs="Times New Roman CYR"/>
          <w:b/>
        </w:rPr>
        <w:t>ПРАВА ТА ОБОВЯЗКИ СТОРІН</w:t>
      </w:r>
    </w:p>
    <w:p w:rsidR="00E66DFE" w:rsidRPr="00180CEC" w:rsidRDefault="00E66DFE" w:rsidP="00E66DFE">
      <w:pPr>
        <w:jc w:val="both"/>
        <w:rPr>
          <w:rFonts w:ascii="Times New Roman CYR" w:eastAsia="Times New Roman CYR" w:hAnsi="Times New Roman CYR" w:cs="Times New Roman CYR"/>
        </w:rPr>
      </w:pPr>
      <w:r w:rsidRPr="00180CEC">
        <w:t xml:space="preserve">6.1. </w:t>
      </w:r>
      <w:r w:rsidRPr="00180CEC">
        <w:rPr>
          <w:rFonts w:ascii="Times New Roman CYR" w:eastAsia="Times New Roman CYR" w:hAnsi="Times New Roman CYR" w:cs="Times New Roman CYR"/>
        </w:rPr>
        <w:t>Замовник зобов’язаний:</w:t>
      </w:r>
    </w:p>
    <w:p w:rsidR="00E66DFE" w:rsidRPr="00180CEC" w:rsidRDefault="00E66DFE" w:rsidP="00E66DFE">
      <w:pPr>
        <w:jc w:val="both"/>
        <w:rPr>
          <w:rFonts w:ascii="Times New Roman CYR" w:eastAsia="Times New Roman CYR" w:hAnsi="Times New Roman CYR" w:cs="Times New Roman CYR"/>
        </w:rPr>
      </w:pPr>
      <w:r w:rsidRPr="00180CEC">
        <w:t xml:space="preserve">6.1.1. </w:t>
      </w:r>
      <w:r w:rsidRPr="00180CEC">
        <w:rPr>
          <w:rFonts w:ascii="Times New Roman CYR" w:eastAsia="Times New Roman CYR" w:hAnsi="Times New Roman CYR" w:cs="Times New Roman CYR"/>
        </w:rPr>
        <w:t>Своєчасно та в повному обсязі сплачувати за поставлений Товар (надані Постачальником талони);</w:t>
      </w:r>
    </w:p>
    <w:p w:rsidR="00E66DFE" w:rsidRPr="00180CEC" w:rsidRDefault="00E66DFE" w:rsidP="00E66DFE">
      <w:pPr>
        <w:tabs>
          <w:tab w:val="right" w:pos="8505"/>
        </w:tabs>
        <w:jc w:val="both"/>
        <w:rPr>
          <w:rFonts w:ascii="Times New Roman CYR" w:eastAsia="Times New Roman CYR" w:hAnsi="Times New Roman CYR" w:cs="Times New Roman CYR"/>
        </w:rPr>
      </w:pPr>
      <w:r w:rsidRPr="00180CEC">
        <w:t xml:space="preserve">6.1.2.  </w:t>
      </w:r>
      <w:r w:rsidRPr="00180CEC">
        <w:rPr>
          <w:rFonts w:ascii="Times New Roman CYR" w:eastAsia="Times New Roman CYR" w:hAnsi="Times New Roman CYR" w:cs="Times New Roman CYR"/>
        </w:rPr>
        <w:t xml:space="preserve">Прийняти товар, що </w:t>
      </w:r>
      <w:proofErr w:type="gramStart"/>
      <w:r w:rsidRPr="00180CEC">
        <w:rPr>
          <w:rFonts w:ascii="Times New Roman CYR" w:eastAsia="Times New Roman CYR" w:hAnsi="Times New Roman CYR" w:cs="Times New Roman CYR"/>
        </w:rPr>
        <w:t>поставляється</w:t>
      </w:r>
      <w:proofErr w:type="gramEnd"/>
      <w:r w:rsidRPr="00180CEC">
        <w:rPr>
          <w:rFonts w:ascii="Times New Roman CYR" w:eastAsia="Times New Roman CYR" w:hAnsi="Times New Roman CYR" w:cs="Times New Roman CYR"/>
        </w:rPr>
        <w:t xml:space="preserve"> згідно з видатковою накладною;</w:t>
      </w:r>
    </w:p>
    <w:p w:rsidR="00E66DFE" w:rsidRPr="00180CEC" w:rsidRDefault="00E66DFE" w:rsidP="00E66DFE">
      <w:pPr>
        <w:tabs>
          <w:tab w:val="right" w:pos="8505"/>
        </w:tabs>
        <w:jc w:val="both"/>
        <w:rPr>
          <w:rFonts w:ascii="Times New Roman CYR" w:eastAsia="Times New Roman CYR" w:hAnsi="Times New Roman CYR" w:cs="Times New Roman CYR"/>
        </w:rPr>
      </w:pPr>
      <w:r w:rsidRPr="00180CEC">
        <w:t xml:space="preserve">6.1.3. </w:t>
      </w:r>
      <w:r w:rsidRPr="00180CEC">
        <w:rPr>
          <w:rFonts w:ascii="Times New Roman CYR" w:eastAsia="Times New Roman CYR" w:hAnsi="Times New Roman CYR" w:cs="Times New Roman CYR"/>
        </w:rPr>
        <w:t xml:space="preserve">Інші обов’язки відповідно до положень Цивільного кодексу України, Господарського кодексу </w:t>
      </w:r>
      <w:proofErr w:type="gramStart"/>
      <w:r w:rsidRPr="00180CEC">
        <w:rPr>
          <w:rFonts w:ascii="Times New Roman CYR" w:eastAsia="Times New Roman CYR" w:hAnsi="Times New Roman CYR" w:cs="Times New Roman CYR"/>
        </w:rPr>
        <w:t>Укра</w:t>
      </w:r>
      <w:proofErr w:type="gramEnd"/>
      <w:r w:rsidRPr="00180CEC">
        <w:rPr>
          <w:rFonts w:ascii="Times New Roman CYR" w:eastAsia="Times New Roman CYR" w:hAnsi="Times New Roman CYR" w:cs="Times New Roman CYR"/>
        </w:rPr>
        <w:t>їни та інших нормативно-правових актів.</w:t>
      </w:r>
    </w:p>
    <w:p w:rsidR="00E66DFE" w:rsidRPr="00180CEC" w:rsidRDefault="00E66DFE" w:rsidP="00E66DFE">
      <w:pPr>
        <w:jc w:val="both"/>
        <w:rPr>
          <w:rFonts w:ascii="Times New Roman CYR" w:eastAsia="Times New Roman CYR" w:hAnsi="Times New Roman CYR" w:cs="Times New Roman CYR"/>
        </w:rPr>
      </w:pPr>
      <w:r w:rsidRPr="00180CEC">
        <w:t xml:space="preserve">6.2. </w:t>
      </w:r>
      <w:r w:rsidRPr="00180CEC">
        <w:rPr>
          <w:rFonts w:ascii="Times New Roman CYR" w:eastAsia="Times New Roman CYR" w:hAnsi="Times New Roman CYR" w:cs="Times New Roman CYR"/>
        </w:rPr>
        <w:t xml:space="preserve">Замовник має право: </w:t>
      </w:r>
    </w:p>
    <w:p w:rsidR="00E66DFE" w:rsidRPr="00180CEC" w:rsidRDefault="00E66DFE" w:rsidP="00E66DFE">
      <w:pPr>
        <w:jc w:val="both"/>
        <w:rPr>
          <w:rFonts w:ascii="Times New Roman CYR" w:eastAsia="Times New Roman CYR" w:hAnsi="Times New Roman CYR" w:cs="Times New Roman CYR"/>
        </w:rPr>
      </w:pPr>
      <w:r w:rsidRPr="00180CEC">
        <w:t xml:space="preserve">6.2.1.  </w:t>
      </w:r>
      <w:r w:rsidRPr="00180CEC">
        <w:rPr>
          <w:rFonts w:ascii="Times New Roman CYR" w:eastAsia="Times New Roman CYR" w:hAnsi="Times New Roman CYR" w:cs="Times New Roman CYR"/>
        </w:rPr>
        <w:t>Достроково розірвати цей Догові</w:t>
      </w:r>
      <w:proofErr w:type="gramStart"/>
      <w:r w:rsidRPr="00180CEC">
        <w:rPr>
          <w:rFonts w:ascii="Times New Roman CYR" w:eastAsia="Times New Roman CYR" w:hAnsi="Times New Roman CYR" w:cs="Times New Roman CYR"/>
        </w:rPr>
        <w:t>р</w:t>
      </w:r>
      <w:proofErr w:type="gramEnd"/>
      <w:r w:rsidRPr="00180CEC">
        <w:t> </w:t>
      </w:r>
      <w:r w:rsidRPr="00180CEC">
        <w:rPr>
          <w:rFonts w:ascii="Times New Roman CYR" w:eastAsia="Times New Roman CYR" w:hAnsi="Times New Roman CYR" w:cs="Times New Roman CYR"/>
        </w:rPr>
        <w:t>в односторонньому порядку в разі невиконання або неналежного виконання Постачальником взятих на себе зобов'язань, без попереднього повідомлення Постачальника.</w:t>
      </w:r>
    </w:p>
    <w:p w:rsidR="00E66DFE" w:rsidRPr="00180CEC" w:rsidRDefault="00E66DFE" w:rsidP="00E66DFE">
      <w:pPr>
        <w:jc w:val="both"/>
        <w:rPr>
          <w:rFonts w:ascii="Times New Roman CYR" w:eastAsia="Times New Roman CYR" w:hAnsi="Times New Roman CYR" w:cs="Times New Roman CYR"/>
        </w:rPr>
      </w:pPr>
      <w:r w:rsidRPr="00180CEC">
        <w:t xml:space="preserve">6.2.2. </w:t>
      </w:r>
      <w:r w:rsidRPr="00180CEC">
        <w:rPr>
          <w:rFonts w:ascii="Times New Roman CYR" w:eastAsia="Times New Roman CYR" w:hAnsi="Times New Roman CYR" w:cs="Times New Roman CYR"/>
        </w:rPr>
        <w:t xml:space="preserve">Контролювати поставку Товару у строки, встановлені цим Договором; </w:t>
      </w:r>
    </w:p>
    <w:p w:rsidR="00E66DFE" w:rsidRPr="00180CEC" w:rsidRDefault="00E66DFE" w:rsidP="00E66DFE">
      <w:pPr>
        <w:jc w:val="both"/>
        <w:rPr>
          <w:rFonts w:ascii="Times New Roman CYR" w:eastAsia="Times New Roman CYR" w:hAnsi="Times New Roman CYR" w:cs="Times New Roman CYR"/>
        </w:rPr>
      </w:pPr>
      <w:r w:rsidRPr="00180CEC">
        <w:t xml:space="preserve">6.2.3. </w:t>
      </w:r>
      <w:r w:rsidRPr="00180CEC">
        <w:rPr>
          <w:rFonts w:ascii="Times New Roman CYR" w:eastAsia="Times New Roman CYR" w:hAnsi="Times New Roman CYR" w:cs="Times New Roman CYR"/>
        </w:rPr>
        <w:t>Зменшувати обсяг закупі</w:t>
      </w:r>
      <w:proofErr w:type="gramStart"/>
      <w:r w:rsidRPr="00180CEC">
        <w:rPr>
          <w:rFonts w:ascii="Times New Roman CYR" w:eastAsia="Times New Roman CYR" w:hAnsi="Times New Roman CYR" w:cs="Times New Roman CYR"/>
        </w:rPr>
        <w:t>вл</w:t>
      </w:r>
      <w:proofErr w:type="gramEnd"/>
      <w:r w:rsidRPr="00180CEC">
        <w:rPr>
          <w:rFonts w:ascii="Times New Roman CYR" w:eastAsia="Times New Roman CYR" w:hAnsi="Times New Roman CYR" w:cs="Times New Roman CYR"/>
        </w:rPr>
        <w:t xml:space="preserve">і Товару та загальну ціну цього Договору залежно від реального фінансування видатків. У такому разі Сторони вносять відповідні зміни до цього Договору; </w:t>
      </w:r>
    </w:p>
    <w:p w:rsidR="00E66DFE" w:rsidRPr="00180CEC" w:rsidRDefault="00E66DFE" w:rsidP="00E66DFE">
      <w:pPr>
        <w:jc w:val="both"/>
        <w:rPr>
          <w:rFonts w:ascii="Times New Roman CYR" w:eastAsia="Times New Roman CYR" w:hAnsi="Times New Roman CYR" w:cs="Times New Roman CYR"/>
        </w:rPr>
      </w:pPr>
      <w:r w:rsidRPr="00180CEC">
        <w:t xml:space="preserve">6.2.4. </w:t>
      </w:r>
      <w:r w:rsidRPr="00180CEC">
        <w:rPr>
          <w:rFonts w:ascii="Times New Roman CYR" w:eastAsia="Times New Roman CYR" w:hAnsi="Times New Roman CYR" w:cs="Times New Roman CYR"/>
        </w:rPr>
        <w:t xml:space="preserve">Повернути видаткову накладну Постачальнику без здійснення оплати в разі неналежного оформлення документів, зазначених у розділі ІV цього Договору (відсутність </w:t>
      </w:r>
      <w:proofErr w:type="gramStart"/>
      <w:r w:rsidRPr="00180CEC">
        <w:rPr>
          <w:rFonts w:ascii="Times New Roman CYR" w:eastAsia="Times New Roman CYR" w:hAnsi="Times New Roman CYR" w:cs="Times New Roman CYR"/>
        </w:rPr>
        <w:t>п</w:t>
      </w:r>
      <w:proofErr w:type="gramEnd"/>
      <w:r w:rsidRPr="00180CEC">
        <w:rPr>
          <w:rFonts w:ascii="Times New Roman CYR" w:eastAsia="Times New Roman CYR" w:hAnsi="Times New Roman CYR" w:cs="Times New Roman CYR"/>
        </w:rPr>
        <w:t>ідписів, тощо);</w:t>
      </w:r>
    </w:p>
    <w:p w:rsidR="00E66DFE" w:rsidRPr="00180CEC" w:rsidRDefault="00E66DFE" w:rsidP="00E66DFE">
      <w:pPr>
        <w:tabs>
          <w:tab w:val="right" w:pos="8505"/>
        </w:tabs>
        <w:jc w:val="both"/>
        <w:rPr>
          <w:rFonts w:ascii="Times New Roman CYR" w:eastAsia="Times New Roman CYR" w:hAnsi="Times New Roman CYR" w:cs="Times New Roman CYR"/>
        </w:rPr>
      </w:pPr>
      <w:r w:rsidRPr="00180CEC">
        <w:t xml:space="preserve">6.2.5. </w:t>
      </w:r>
      <w:r w:rsidRPr="00180CEC">
        <w:rPr>
          <w:rFonts w:ascii="Times New Roman CYR" w:eastAsia="Times New Roman CYR" w:hAnsi="Times New Roman CYR" w:cs="Times New Roman CYR"/>
        </w:rPr>
        <w:t>Якщо поставлений товар не відповідає встановленим вимогам звернутись з вимогою до Постачальника щодо заміни неякісного товару;</w:t>
      </w:r>
    </w:p>
    <w:p w:rsidR="00E66DFE" w:rsidRPr="00180CEC" w:rsidRDefault="00E66DFE" w:rsidP="00E66DFE">
      <w:pPr>
        <w:tabs>
          <w:tab w:val="right" w:pos="8505"/>
        </w:tabs>
        <w:jc w:val="both"/>
        <w:rPr>
          <w:rFonts w:ascii="Times New Roman CYR" w:eastAsia="Times New Roman CYR" w:hAnsi="Times New Roman CYR" w:cs="Times New Roman CYR"/>
        </w:rPr>
      </w:pPr>
      <w:r w:rsidRPr="00180CEC">
        <w:t xml:space="preserve">6.2.6. </w:t>
      </w:r>
      <w:proofErr w:type="gramStart"/>
      <w:r w:rsidRPr="00180CEC">
        <w:rPr>
          <w:rFonts w:ascii="Times New Roman CYR" w:eastAsia="Times New Roman CYR" w:hAnsi="Times New Roman CYR" w:cs="Times New Roman CYR"/>
        </w:rPr>
        <w:t>У</w:t>
      </w:r>
      <w:proofErr w:type="gramEnd"/>
      <w:r w:rsidRPr="00180CEC">
        <w:rPr>
          <w:rFonts w:ascii="Times New Roman CYR" w:eastAsia="Times New Roman CYR" w:hAnsi="Times New Roman CYR" w:cs="Times New Roman CYR"/>
        </w:rPr>
        <w:t xml:space="preserve"> разі відпуску пального неналежної якості вимагати від Постачальника відшкодування вартості неякісного пального; відшкодування збитків, завданих Замовнику у зв’язку із використанням неякісного пального.</w:t>
      </w:r>
    </w:p>
    <w:p w:rsidR="00E66DFE" w:rsidRPr="00180CEC" w:rsidRDefault="00E66DFE" w:rsidP="00E66DFE">
      <w:pPr>
        <w:tabs>
          <w:tab w:val="right" w:pos="8505"/>
        </w:tabs>
        <w:jc w:val="both"/>
        <w:rPr>
          <w:rFonts w:ascii="Times New Roman CYR" w:eastAsia="Times New Roman CYR" w:hAnsi="Times New Roman CYR" w:cs="Times New Roman CYR"/>
        </w:rPr>
      </w:pPr>
      <w:r w:rsidRPr="00180CEC">
        <w:lastRenderedPageBreak/>
        <w:t xml:space="preserve">6.2.7. </w:t>
      </w:r>
      <w:r w:rsidRPr="00180CEC">
        <w:rPr>
          <w:rFonts w:ascii="Times New Roman CYR" w:eastAsia="Times New Roman CYR" w:hAnsi="Times New Roman CYR" w:cs="Times New Roman CYR"/>
        </w:rPr>
        <w:t xml:space="preserve">Інші права відповідно до положень Цивільного кодексу України, Господарського кодексу </w:t>
      </w:r>
      <w:proofErr w:type="gramStart"/>
      <w:r w:rsidRPr="00180CEC">
        <w:rPr>
          <w:rFonts w:ascii="Times New Roman CYR" w:eastAsia="Times New Roman CYR" w:hAnsi="Times New Roman CYR" w:cs="Times New Roman CYR"/>
        </w:rPr>
        <w:t>Укра</w:t>
      </w:r>
      <w:proofErr w:type="gramEnd"/>
      <w:r w:rsidRPr="00180CEC">
        <w:rPr>
          <w:rFonts w:ascii="Times New Roman CYR" w:eastAsia="Times New Roman CYR" w:hAnsi="Times New Roman CYR" w:cs="Times New Roman CYR"/>
        </w:rPr>
        <w:t>їни та інших нормативно-правових актів.</w:t>
      </w:r>
    </w:p>
    <w:p w:rsidR="00E66DFE" w:rsidRPr="00180CEC" w:rsidRDefault="00E66DFE" w:rsidP="00E66DFE">
      <w:pPr>
        <w:jc w:val="both"/>
        <w:rPr>
          <w:rFonts w:ascii="Times New Roman CYR" w:eastAsia="Times New Roman CYR" w:hAnsi="Times New Roman CYR" w:cs="Times New Roman CYR"/>
        </w:rPr>
      </w:pPr>
      <w:r w:rsidRPr="00180CEC">
        <w:t xml:space="preserve">6.3. </w:t>
      </w:r>
      <w:r w:rsidRPr="00180CEC">
        <w:rPr>
          <w:rFonts w:ascii="Times New Roman CYR" w:eastAsia="Times New Roman CYR" w:hAnsi="Times New Roman CYR" w:cs="Times New Roman CYR"/>
        </w:rPr>
        <w:t xml:space="preserve">Постачальник зобов'язаний: </w:t>
      </w:r>
    </w:p>
    <w:p w:rsidR="00E66DFE" w:rsidRPr="00180CEC" w:rsidRDefault="00E66DFE" w:rsidP="00E66DFE">
      <w:pPr>
        <w:jc w:val="both"/>
        <w:rPr>
          <w:rFonts w:ascii="Times New Roman CYR" w:eastAsia="Times New Roman CYR" w:hAnsi="Times New Roman CYR" w:cs="Times New Roman CYR"/>
        </w:rPr>
      </w:pPr>
      <w:r w:rsidRPr="00180CEC">
        <w:t xml:space="preserve">6.3.1. </w:t>
      </w:r>
      <w:r w:rsidRPr="00180CEC">
        <w:rPr>
          <w:rFonts w:ascii="Times New Roman CYR" w:eastAsia="Times New Roman CYR" w:hAnsi="Times New Roman CYR" w:cs="Times New Roman CYR"/>
        </w:rPr>
        <w:t xml:space="preserve">Своєчасно здійснити передачу талонів, які повинні бути захищеними від </w:t>
      </w:r>
      <w:proofErr w:type="gramStart"/>
      <w:r w:rsidRPr="00180CEC">
        <w:rPr>
          <w:rFonts w:ascii="Times New Roman CYR" w:eastAsia="Times New Roman CYR" w:hAnsi="Times New Roman CYR" w:cs="Times New Roman CYR"/>
        </w:rPr>
        <w:t>п</w:t>
      </w:r>
      <w:proofErr w:type="gramEnd"/>
      <w:r w:rsidRPr="00180CEC">
        <w:rPr>
          <w:rFonts w:ascii="Times New Roman CYR" w:eastAsia="Times New Roman CYR" w:hAnsi="Times New Roman CYR" w:cs="Times New Roman CYR"/>
        </w:rPr>
        <w:t>ідроблення, Замовнику у строки, встановлені Договором;</w:t>
      </w:r>
    </w:p>
    <w:p w:rsidR="00E66DFE" w:rsidRPr="00180CEC" w:rsidRDefault="00E66DFE" w:rsidP="00E66DFE">
      <w:pPr>
        <w:jc w:val="both"/>
        <w:rPr>
          <w:rFonts w:ascii="Times New Roman CYR" w:eastAsia="Times New Roman CYR" w:hAnsi="Times New Roman CYR" w:cs="Times New Roman CYR"/>
          <w:b/>
        </w:rPr>
      </w:pPr>
      <w:r w:rsidRPr="00180CEC">
        <w:t xml:space="preserve">6.3.2. </w:t>
      </w:r>
      <w:r w:rsidRPr="00180CEC">
        <w:rPr>
          <w:rFonts w:ascii="Times New Roman CYR" w:eastAsia="Times New Roman CYR" w:hAnsi="Times New Roman CYR" w:cs="Times New Roman CYR"/>
        </w:rPr>
        <w:t>Здійснювати реалізацію пального шляхом заправки автотранспортних засобів Замовника за талонами;</w:t>
      </w:r>
    </w:p>
    <w:p w:rsidR="00E66DFE" w:rsidRPr="00180CEC" w:rsidRDefault="00E66DFE" w:rsidP="00E66DFE">
      <w:pPr>
        <w:tabs>
          <w:tab w:val="right" w:pos="8505"/>
        </w:tabs>
        <w:jc w:val="both"/>
        <w:rPr>
          <w:rFonts w:ascii="Times New Roman CYR" w:eastAsia="Times New Roman CYR" w:hAnsi="Times New Roman CYR" w:cs="Times New Roman CYR"/>
        </w:rPr>
      </w:pPr>
      <w:r w:rsidRPr="00180CEC">
        <w:t xml:space="preserve">6.3.3. </w:t>
      </w:r>
      <w:r w:rsidRPr="00180CEC">
        <w:rPr>
          <w:rFonts w:ascii="Times New Roman CYR" w:eastAsia="Times New Roman CYR" w:hAnsi="Times New Roman CYR" w:cs="Times New Roman CYR"/>
        </w:rPr>
        <w:t>Здійснити реалізацію пального, якість якого має відповідати  умовам, встановленим розділом ІІ цього Договору;</w:t>
      </w:r>
    </w:p>
    <w:p w:rsidR="00E66DFE" w:rsidRPr="00180CEC" w:rsidRDefault="00E66DFE" w:rsidP="00E66DFE">
      <w:pPr>
        <w:jc w:val="both"/>
        <w:rPr>
          <w:rFonts w:ascii="Times New Roman CYR" w:eastAsia="Times New Roman CYR" w:hAnsi="Times New Roman CYR" w:cs="Times New Roman CYR"/>
          <w:b/>
        </w:rPr>
      </w:pPr>
      <w:r w:rsidRPr="00180CEC">
        <w:t xml:space="preserve">6.3.4. </w:t>
      </w:r>
      <w:r w:rsidRPr="00180CEC">
        <w:rPr>
          <w:rFonts w:ascii="Times New Roman CYR" w:eastAsia="Times New Roman CYR" w:hAnsi="Times New Roman CYR" w:cs="Times New Roman CYR"/>
        </w:rPr>
        <w:t>Забезпечити Замовнику відпуск пального через відповідні АЗС (</w:t>
      </w:r>
      <w:r w:rsidRPr="00180CEC">
        <w:rPr>
          <w:rFonts w:ascii="Times New Roman CYR" w:eastAsia="Times New Roman CYR" w:hAnsi="Times New Roman CYR" w:cs="Times New Roman CYR"/>
          <w:color w:val="000000"/>
        </w:rPr>
        <w:t xml:space="preserve">згідно </w:t>
      </w:r>
      <w:r w:rsidRPr="00180CEC">
        <w:rPr>
          <w:rFonts w:ascii="Times New Roman CYR" w:eastAsia="Times New Roman CYR" w:hAnsi="Times New Roman CYR" w:cs="Times New Roman CYR"/>
        </w:rPr>
        <w:t xml:space="preserve">переліку, </w:t>
      </w:r>
      <w:r w:rsidRPr="004B319B">
        <w:rPr>
          <w:rFonts w:ascii="Times New Roman CYR" w:eastAsia="Times New Roman CYR" w:hAnsi="Times New Roman CYR" w:cs="Times New Roman CYR"/>
        </w:rPr>
        <w:t>зазначеному в Додатку №2 та Додатку №3 до договору</w:t>
      </w:r>
      <w:r w:rsidRPr="00180CEC">
        <w:rPr>
          <w:rFonts w:ascii="Times New Roman CYR" w:eastAsia="Times New Roman CYR" w:hAnsi="Times New Roman CYR" w:cs="Times New Roman CYR"/>
          <w:color w:val="000000"/>
        </w:rPr>
        <w:t>, що є його невід’ємними частинами)</w:t>
      </w:r>
      <w:r w:rsidRPr="00180CEC">
        <w:rPr>
          <w:rFonts w:ascii="Times New Roman CYR" w:eastAsia="Times New Roman CYR" w:hAnsi="Times New Roman CYR" w:cs="Times New Roman CYR"/>
        </w:rPr>
        <w:t xml:space="preserve"> в наступному режимі – безперервно та цілодобово, за винятком випадків, коли роботу АЗС припинено внаслідок </w:t>
      </w:r>
      <w:proofErr w:type="gramStart"/>
      <w:r w:rsidRPr="00180CEC">
        <w:rPr>
          <w:rFonts w:ascii="Times New Roman CYR" w:eastAsia="Times New Roman CYR" w:hAnsi="Times New Roman CYR" w:cs="Times New Roman CYR"/>
        </w:rPr>
        <w:t>техн</w:t>
      </w:r>
      <w:proofErr w:type="gramEnd"/>
      <w:r w:rsidRPr="00180CEC">
        <w:rPr>
          <w:rFonts w:ascii="Times New Roman CYR" w:eastAsia="Times New Roman CYR" w:hAnsi="Times New Roman CYR" w:cs="Times New Roman CYR"/>
        </w:rPr>
        <w:t xml:space="preserve">ічної перерви, технічної аварії або дії форс-мажорних обставин, у відповідності </w:t>
      </w:r>
      <w:proofErr w:type="gramStart"/>
      <w:r w:rsidRPr="00180CEC">
        <w:rPr>
          <w:rFonts w:ascii="Times New Roman CYR" w:eastAsia="Times New Roman CYR" w:hAnsi="Times New Roman CYR" w:cs="Times New Roman CYR"/>
        </w:rPr>
        <w:t>до</w:t>
      </w:r>
      <w:proofErr w:type="gramEnd"/>
      <w:r w:rsidRPr="00180CEC">
        <w:rPr>
          <w:rFonts w:ascii="Times New Roman CYR" w:eastAsia="Times New Roman CYR" w:hAnsi="Times New Roman CYR" w:cs="Times New Roman CYR"/>
        </w:rPr>
        <w:t xml:space="preserve"> кількості </w:t>
      </w:r>
      <w:proofErr w:type="gramStart"/>
      <w:r w:rsidRPr="00180CEC">
        <w:rPr>
          <w:rFonts w:ascii="Times New Roman CYR" w:eastAsia="Times New Roman CYR" w:hAnsi="Times New Roman CYR" w:cs="Times New Roman CYR"/>
        </w:rPr>
        <w:t>та</w:t>
      </w:r>
      <w:proofErr w:type="gramEnd"/>
      <w:r w:rsidRPr="00180CEC">
        <w:rPr>
          <w:rFonts w:ascii="Times New Roman CYR" w:eastAsia="Times New Roman CYR" w:hAnsi="Times New Roman CYR" w:cs="Times New Roman CYR"/>
        </w:rPr>
        <w:t xml:space="preserve"> номенклатури товару, визначеного в наданому талоні;</w:t>
      </w:r>
    </w:p>
    <w:p w:rsidR="00E66DFE" w:rsidRPr="00180CEC" w:rsidRDefault="00E66DFE" w:rsidP="00E66DFE">
      <w:pPr>
        <w:jc w:val="both"/>
        <w:rPr>
          <w:rFonts w:ascii="Times New Roman CYR" w:eastAsia="Times New Roman CYR" w:hAnsi="Times New Roman CYR" w:cs="Times New Roman CYR"/>
        </w:rPr>
      </w:pPr>
      <w:r w:rsidRPr="00180CEC">
        <w:t xml:space="preserve">6.3.5. </w:t>
      </w:r>
      <w:r w:rsidRPr="00180CEC">
        <w:rPr>
          <w:rFonts w:ascii="Times New Roman CYR" w:eastAsia="Times New Roman CYR" w:hAnsi="Times New Roman CYR" w:cs="Times New Roman CYR"/>
        </w:rPr>
        <w:t xml:space="preserve">Повідомляти Замовника у письмовій формі про планові зупинки АЗС на </w:t>
      </w:r>
      <w:proofErr w:type="gramStart"/>
      <w:r w:rsidRPr="00180CEC">
        <w:rPr>
          <w:rFonts w:ascii="Times New Roman CYR" w:eastAsia="Times New Roman CYR" w:hAnsi="Times New Roman CYR" w:cs="Times New Roman CYR"/>
        </w:rPr>
        <w:t>п</w:t>
      </w:r>
      <w:proofErr w:type="gramEnd"/>
      <w:r w:rsidRPr="00180CEC">
        <w:rPr>
          <w:rFonts w:ascii="Times New Roman CYR" w:eastAsia="Times New Roman CYR" w:hAnsi="Times New Roman CYR" w:cs="Times New Roman CYR"/>
        </w:rPr>
        <w:t>ізніше ніж за 24 години до такої зупинки;</w:t>
      </w:r>
    </w:p>
    <w:p w:rsidR="00E66DFE" w:rsidRPr="00180CEC" w:rsidRDefault="00E66DFE" w:rsidP="00E66DFE">
      <w:pPr>
        <w:jc w:val="both"/>
        <w:rPr>
          <w:rFonts w:ascii="Times New Roman CYR" w:eastAsia="Times New Roman CYR" w:hAnsi="Times New Roman CYR" w:cs="Times New Roman CYR"/>
        </w:rPr>
      </w:pPr>
      <w:r w:rsidRPr="00180CEC">
        <w:t xml:space="preserve">6.3.6. </w:t>
      </w:r>
      <w:r w:rsidRPr="00180CEC">
        <w:rPr>
          <w:rFonts w:ascii="Times New Roman CYR" w:eastAsia="Times New Roman CYR" w:hAnsi="Times New Roman CYR" w:cs="Times New Roman CYR"/>
        </w:rPr>
        <w:t xml:space="preserve">Повідомляти Замовника по телефону про аварійні зупинки АЗС негайно </w:t>
      </w:r>
      <w:proofErr w:type="gramStart"/>
      <w:r w:rsidRPr="00180CEC">
        <w:rPr>
          <w:rFonts w:ascii="Times New Roman CYR" w:eastAsia="Times New Roman CYR" w:hAnsi="Times New Roman CYR" w:cs="Times New Roman CYR"/>
        </w:rPr>
        <w:t>п</w:t>
      </w:r>
      <w:proofErr w:type="gramEnd"/>
      <w:r w:rsidRPr="00180CEC">
        <w:rPr>
          <w:rFonts w:ascii="Times New Roman CYR" w:eastAsia="Times New Roman CYR" w:hAnsi="Times New Roman CYR" w:cs="Times New Roman CYR"/>
        </w:rPr>
        <w:t>ісля такої зупинки.</w:t>
      </w:r>
    </w:p>
    <w:p w:rsidR="00E66DFE" w:rsidRPr="00180CEC" w:rsidRDefault="00E66DFE" w:rsidP="00E66DFE">
      <w:pPr>
        <w:tabs>
          <w:tab w:val="right" w:pos="8505"/>
        </w:tabs>
        <w:jc w:val="both"/>
        <w:rPr>
          <w:rFonts w:ascii="Times New Roman CYR" w:eastAsia="Times New Roman CYR" w:hAnsi="Times New Roman CYR" w:cs="Times New Roman CYR"/>
        </w:rPr>
      </w:pPr>
      <w:r w:rsidRPr="00180CEC">
        <w:t xml:space="preserve">6.3.7. </w:t>
      </w:r>
      <w:r w:rsidRPr="00180CEC">
        <w:rPr>
          <w:rFonts w:ascii="Times New Roman CYR" w:eastAsia="Times New Roman CYR" w:hAnsi="Times New Roman CYR" w:cs="Times New Roman CYR"/>
        </w:rPr>
        <w:t>Замінити пальне неналежної якості та відшкодувати збитки, завдані Замовнику у зв’язку з використанням неякісного пального відповідно до розділу V цього договору.</w:t>
      </w:r>
    </w:p>
    <w:p w:rsidR="00E66DFE" w:rsidRPr="00180CEC" w:rsidRDefault="00E66DFE" w:rsidP="00E66DFE">
      <w:pPr>
        <w:jc w:val="both"/>
        <w:rPr>
          <w:rFonts w:ascii="Times New Roman CYR" w:eastAsia="Times New Roman CYR" w:hAnsi="Times New Roman CYR" w:cs="Times New Roman CYR"/>
        </w:rPr>
      </w:pPr>
      <w:r w:rsidRPr="00180CEC">
        <w:t xml:space="preserve">6.3.8.  </w:t>
      </w:r>
      <w:r w:rsidRPr="00180CEC">
        <w:rPr>
          <w:rFonts w:ascii="Times New Roman CYR" w:eastAsia="Times New Roman CYR" w:hAnsi="Times New Roman CYR" w:cs="Times New Roman CYR"/>
        </w:rPr>
        <w:t xml:space="preserve">Інші обов’язки відповідно до положень Цивільного кодексу України, Господарського кодексу </w:t>
      </w:r>
      <w:proofErr w:type="gramStart"/>
      <w:r w:rsidRPr="00180CEC">
        <w:rPr>
          <w:rFonts w:ascii="Times New Roman CYR" w:eastAsia="Times New Roman CYR" w:hAnsi="Times New Roman CYR" w:cs="Times New Roman CYR"/>
        </w:rPr>
        <w:t>Укра</w:t>
      </w:r>
      <w:proofErr w:type="gramEnd"/>
      <w:r w:rsidRPr="00180CEC">
        <w:rPr>
          <w:rFonts w:ascii="Times New Roman CYR" w:eastAsia="Times New Roman CYR" w:hAnsi="Times New Roman CYR" w:cs="Times New Roman CYR"/>
        </w:rPr>
        <w:t>їни та інших нормативно-правових актів.</w:t>
      </w:r>
    </w:p>
    <w:p w:rsidR="00E66DFE" w:rsidRPr="00180CEC" w:rsidRDefault="00E66DFE" w:rsidP="00E66DFE">
      <w:pPr>
        <w:jc w:val="both"/>
        <w:rPr>
          <w:rFonts w:ascii="Times New Roman CYR" w:eastAsia="Times New Roman CYR" w:hAnsi="Times New Roman CYR" w:cs="Times New Roman CYR"/>
        </w:rPr>
      </w:pPr>
      <w:r w:rsidRPr="00180CEC">
        <w:t xml:space="preserve">6.4. </w:t>
      </w:r>
      <w:r w:rsidRPr="00180CEC">
        <w:rPr>
          <w:rFonts w:ascii="Times New Roman CYR" w:eastAsia="Times New Roman CYR" w:hAnsi="Times New Roman CYR" w:cs="Times New Roman CYR"/>
        </w:rPr>
        <w:t>Постачальник має право:</w:t>
      </w:r>
    </w:p>
    <w:p w:rsidR="00E66DFE" w:rsidRPr="00180CEC" w:rsidRDefault="00E66DFE" w:rsidP="00E66DFE">
      <w:pPr>
        <w:jc w:val="both"/>
        <w:rPr>
          <w:rFonts w:ascii="Times New Roman CYR" w:eastAsia="Times New Roman CYR" w:hAnsi="Times New Roman CYR" w:cs="Times New Roman CYR"/>
        </w:rPr>
      </w:pPr>
      <w:r w:rsidRPr="00180CEC">
        <w:t xml:space="preserve">6.4.1. </w:t>
      </w:r>
      <w:r w:rsidRPr="00180CEC">
        <w:rPr>
          <w:rFonts w:ascii="Times New Roman CYR" w:eastAsia="Times New Roman CYR" w:hAnsi="Times New Roman CYR" w:cs="Times New Roman CYR"/>
        </w:rPr>
        <w:t>Своєчасно та в повному обсязі отримувати плату за поставлений товар;</w:t>
      </w:r>
    </w:p>
    <w:p w:rsidR="00E66DFE" w:rsidRPr="00180CEC" w:rsidRDefault="00E66DFE" w:rsidP="00E66DFE">
      <w:pPr>
        <w:jc w:val="both"/>
        <w:rPr>
          <w:rFonts w:ascii="Times New Roman CYR" w:eastAsia="Times New Roman CYR" w:hAnsi="Times New Roman CYR" w:cs="Times New Roman CYR"/>
        </w:rPr>
      </w:pPr>
      <w:r w:rsidRPr="00180CEC">
        <w:t xml:space="preserve">6.4.2. </w:t>
      </w:r>
      <w:r w:rsidRPr="00180CEC">
        <w:rPr>
          <w:rFonts w:ascii="Times New Roman CYR" w:eastAsia="Times New Roman CYR" w:hAnsi="Times New Roman CYR" w:cs="Times New Roman CYR"/>
        </w:rPr>
        <w:t>У разі невиконання зобов'язань Замовником достроково в односторонньому порядку розірвати цей Догові</w:t>
      </w:r>
      <w:proofErr w:type="gramStart"/>
      <w:r w:rsidRPr="00180CEC">
        <w:rPr>
          <w:rFonts w:ascii="Times New Roman CYR" w:eastAsia="Times New Roman CYR" w:hAnsi="Times New Roman CYR" w:cs="Times New Roman CYR"/>
        </w:rPr>
        <w:t>р</w:t>
      </w:r>
      <w:proofErr w:type="gramEnd"/>
      <w:r w:rsidRPr="00180CEC">
        <w:rPr>
          <w:rFonts w:ascii="Times New Roman CYR" w:eastAsia="Times New Roman CYR" w:hAnsi="Times New Roman CYR" w:cs="Times New Roman CYR"/>
        </w:rPr>
        <w:t>, повідомивши про цеписьмово Замовника за 20 днів до запланованої дати його розірвання, з чітким обґрунтуванням підстав розірвання Договору.</w:t>
      </w:r>
    </w:p>
    <w:p w:rsidR="00E66DFE" w:rsidRPr="00180CEC" w:rsidRDefault="00E66DFE" w:rsidP="00E66DFE">
      <w:pPr>
        <w:tabs>
          <w:tab w:val="left" w:pos="426"/>
        </w:tabs>
        <w:jc w:val="both"/>
        <w:rPr>
          <w:rFonts w:ascii="Times New Roman CYR" w:eastAsia="Times New Roman CYR" w:hAnsi="Times New Roman CYR" w:cs="Times New Roman CYR"/>
        </w:rPr>
      </w:pPr>
      <w:r w:rsidRPr="00180CEC">
        <w:t xml:space="preserve"> 6.4.3. </w:t>
      </w:r>
      <w:r w:rsidRPr="00180CEC">
        <w:rPr>
          <w:rFonts w:ascii="Times New Roman CYR" w:eastAsia="Times New Roman CYR" w:hAnsi="Times New Roman CYR" w:cs="Times New Roman CYR"/>
        </w:rPr>
        <w:t xml:space="preserve">Інші права відповідно до положень Цивільного кодексу України, Господарського кодексу </w:t>
      </w:r>
      <w:proofErr w:type="gramStart"/>
      <w:r w:rsidRPr="00180CEC">
        <w:rPr>
          <w:rFonts w:ascii="Times New Roman CYR" w:eastAsia="Times New Roman CYR" w:hAnsi="Times New Roman CYR" w:cs="Times New Roman CYR"/>
        </w:rPr>
        <w:t>Укра</w:t>
      </w:r>
      <w:proofErr w:type="gramEnd"/>
      <w:r w:rsidRPr="00180CEC">
        <w:rPr>
          <w:rFonts w:ascii="Times New Roman CYR" w:eastAsia="Times New Roman CYR" w:hAnsi="Times New Roman CYR" w:cs="Times New Roman CYR"/>
        </w:rPr>
        <w:t>їни та інших нормативно-правових актів.</w:t>
      </w:r>
    </w:p>
    <w:p w:rsidR="00E66DFE" w:rsidRPr="00180CEC" w:rsidRDefault="00E66DFE" w:rsidP="00E66DFE">
      <w:pPr>
        <w:tabs>
          <w:tab w:val="left" w:pos="426"/>
        </w:tabs>
        <w:jc w:val="both"/>
      </w:pPr>
    </w:p>
    <w:p w:rsidR="00E66DFE" w:rsidRPr="00180CEC" w:rsidRDefault="00E66DFE" w:rsidP="00E66DFE">
      <w:pPr>
        <w:tabs>
          <w:tab w:val="left" w:pos="0"/>
          <w:tab w:val="left" w:pos="3261"/>
        </w:tabs>
        <w:suppressAutoHyphens/>
        <w:jc w:val="center"/>
        <w:rPr>
          <w:rFonts w:ascii="Times New Roman CYR" w:eastAsia="Times New Roman CYR" w:hAnsi="Times New Roman CYR" w:cs="Times New Roman CYR"/>
          <w:b/>
        </w:rPr>
      </w:pPr>
      <w:r w:rsidRPr="00180CEC">
        <w:rPr>
          <w:b/>
        </w:rPr>
        <w:t xml:space="preserve">7. </w:t>
      </w:r>
      <w:r w:rsidRPr="00180CEC">
        <w:rPr>
          <w:rFonts w:ascii="Times New Roman CYR" w:eastAsia="Times New Roman CYR" w:hAnsi="Times New Roman CYR" w:cs="Times New Roman CYR"/>
          <w:b/>
        </w:rPr>
        <w:t>ВІДПОВІДАЛЬНІСТЬ СТОРІН</w:t>
      </w:r>
    </w:p>
    <w:p w:rsidR="00E66DFE" w:rsidRPr="00180CEC" w:rsidRDefault="00E66DFE" w:rsidP="00E66DFE">
      <w:pPr>
        <w:jc w:val="both"/>
        <w:rPr>
          <w:rFonts w:ascii="Times New Roman CYR" w:eastAsia="Times New Roman CYR" w:hAnsi="Times New Roman CYR" w:cs="Times New Roman CYR"/>
        </w:rPr>
      </w:pPr>
      <w:r w:rsidRPr="00180CEC">
        <w:t xml:space="preserve">7.1. </w:t>
      </w:r>
      <w:proofErr w:type="gramStart"/>
      <w:r w:rsidRPr="00180CEC">
        <w:rPr>
          <w:rFonts w:ascii="Times New Roman CYR" w:eastAsia="Times New Roman CYR" w:hAnsi="Times New Roman CYR" w:cs="Times New Roman CYR"/>
        </w:rPr>
        <w:t>У</w:t>
      </w:r>
      <w:proofErr w:type="gramEnd"/>
      <w:r w:rsidRPr="00180CEC">
        <w:rPr>
          <w:rFonts w:ascii="Times New Roman CYR" w:eastAsia="Times New Roman CYR" w:hAnsi="Times New Roman CYR" w:cs="Times New Roman CYR"/>
        </w:rPr>
        <w:t xml:space="preserve"> </w:t>
      </w:r>
      <w:proofErr w:type="gramStart"/>
      <w:r w:rsidRPr="00180CEC">
        <w:rPr>
          <w:rFonts w:ascii="Times New Roman CYR" w:eastAsia="Times New Roman CYR" w:hAnsi="Times New Roman CYR" w:cs="Times New Roman CYR"/>
        </w:rPr>
        <w:t>раз</w:t>
      </w:r>
      <w:proofErr w:type="gramEnd"/>
      <w:r w:rsidRPr="00180CEC">
        <w:rPr>
          <w:rFonts w:ascii="Times New Roman CYR" w:eastAsia="Times New Roman CYR" w:hAnsi="Times New Roman CYR" w:cs="Times New Roman CYR"/>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66DFE" w:rsidRPr="00180CEC" w:rsidRDefault="00E66DFE" w:rsidP="00E66DFE">
      <w:pPr>
        <w:jc w:val="both"/>
        <w:rPr>
          <w:rFonts w:ascii="Times New Roman CYR" w:eastAsia="Times New Roman CYR" w:hAnsi="Times New Roman CYR" w:cs="Times New Roman CYR"/>
          <w:color w:val="000000"/>
        </w:rPr>
      </w:pPr>
      <w:r w:rsidRPr="00180CEC">
        <w:t xml:space="preserve">7.2. </w:t>
      </w:r>
      <w:r w:rsidRPr="00180CEC">
        <w:rPr>
          <w:rFonts w:ascii="Times New Roman CYR" w:eastAsia="Times New Roman CYR" w:hAnsi="Times New Roman CYR" w:cs="Times New Roman CYR"/>
        </w:rPr>
        <w:t>У</w:t>
      </w:r>
      <w:r w:rsidRPr="00180CEC">
        <w:rPr>
          <w:rFonts w:ascii="Times New Roman CYR" w:eastAsia="Times New Roman CYR" w:hAnsi="Times New Roman CYR" w:cs="Times New Roman CYR"/>
          <w:color w:val="000000"/>
        </w:rPr>
        <w:t xml:space="preserve"> разі затримки поставки Товару, заявленого Замовником, Постачальник сплачує пеню у розмі</w:t>
      </w:r>
      <w:proofErr w:type="gramStart"/>
      <w:r w:rsidRPr="00180CEC">
        <w:rPr>
          <w:rFonts w:ascii="Times New Roman CYR" w:eastAsia="Times New Roman CYR" w:hAnsi="Times New Roman CYR" w:cs="Times New Roman CYR"/>
          <w:color w:val="000000"/>
        </w:rPr>
        <w:t>р</w:t>
      </w:r>
      <w:proofErr w:type="gramEnd"/>
      <w:r w:rsidRPr="00180CEC">
        <w:rPr>
          <w:rFonts w:ascii="Times New Roman CYR" w:eastAsia="Times New Roman CYR" w:hAnsi="Times New Roman CYR" w:cs="Times New Roman CYR"/>
          <w:color w:val="000000"/>
        </w:rPr>
        <w:t>і 0,1%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(згідно статті 231 ГКУ).</w:t>
      </w:r>
    </w:p>
    <w:p w:rsidR="00E66DFE" w:rsidRPr="00180CEC" w:rsidRDefault="00E66DFE" w:rsidP="00E66DFE">
      <w:pPr>
        <w:jc w:val="both"/>
        <w:rPr>
          <w:rFonts w:ascii="Times New Roman CYR" w:eastAsia="Times New Roman CYR" w:hAnsi="Times New Roman CYR" w:cs="Times New Roman CYR"/>
        </w:rPr>
      </w:pPr>
      <w:r w:rsidRPr="00180CEC">
        <w:t xml:space="preserve">7.3. </w:t>
      </w:r>
      <w:r w:rsidRPr="00180CEC">
        <w:rPr>
          <w:rFonts w:ascii="Times New Roman CYR" w:eastAsia="Times New Roman CYR" w:hAnsi="Times New Roman CYR" w:cs="Times New Roman CYR"/>
        </w:rPr>
        <w:t xml:space="preserve">Види порушень та санкції за них, </w:t>
      </w:r>
      <w:proofErr w:type="gramStart"/>
      <w:r w:rsidRPr="00180CEC">
        <w:rPr>
          <w:rFonts w:ascii="Times New Roman CYR" w:eastAsia="Times New Roman CYR" w:hAnsi="Times New Roman CYR" w:cs="Times New Roman CYR"/>
        </w:rPr>
        <w:t>установлен</w:t>
      </w:r>
      <w:proofErr w:type="gramEnd"/>
      <w:r w:rsidRPr="00180CEC">
        <w:rPr>
          <w:rFonts w:ascii="Times New Roman CYR" w:eastAsia="Times New Roman CYR" w:hAnsi="Times New Roman CYR" w:cs="Times New Roman CYR"/>
        </w:rPr>
        <w:t>і Договором: У разі затримки платежу за Товар, Замовник сплачує Постачальнику пеню у розмі</w:t>
      </w:r>
      <w:proofErr w:type="gramStart"/>
      <w:r w:rsidRPr="00180CEC">
        <w:rPr>
          <w:rFonts w:ascii="Times New Roman CYR" w:eastAsia="Times New Roman CYR" w:hAnsi="Times New Roman CYR" w:cs="Times New Roman CYR"/>
        </w:rPr>
        <w:t>р</w:t>
      </w:r>
      <w:proofErr w:type="gramEnd"/>
      <w:r w:rsidRPr="00180CEC">
        <w:rPr>
          <w:rFonts w:ascii="Times New Roman CYR" w:eastAsia="Times New Roman CYR" w:hAnsi="Times New Roman CYR" w:cs="Times New Roman CYR"/>
        </w:rPr>
        <w:t>і подвійної облікової ставки НБУ за кожен день прострочення від неоплаченої суми, що діє на момент прострочення.</w:t>
      </w:r>
    </w:p>
    <w:p w:rsidR="00E66DFE" w:rsidRPr="00180CEC" w:rsidRDefault="00E66DFE" w:rsidP="00E66DFE">
      <w:pPr>
        <w:jc w:val="both"/>
        <w:rPr>
          <w:rFonts w:ascii="Times New Roman CYR" w:eastAsia="Times New Roman CYR" w:hAnsi="Times New Roman CYR" w:cs="Times New Roman CYR"/>
        </w:rPr>
      </w:pPr>
      <w:r w:rsidRPr="00180CEC">
        <w:t xml:space="preserve">7.4. </w:t>
      </w:r>
      <w:r w:rsidRPr="00180CEC">
        <w:rPr>
          <w:rFonts w:ascii="Times New Roman CYR" w:eastAsia="Times New Roman CYR" w:hAnsi="Times New Roman CYR" w:cs="Times New Roman CYR"/>
        </w:rPr>
        <w:t>Сплата штрафних санкцій не звільняє Сторону від виконання прийнятих на себе зобов’язань по Договору.</w:t>
      </w:r>
    </w:p>
    <w:p w:rsidR="00E66DFE" w:rsidRPr="00180CEC" w:rsidRDefault="00E66DFE" w:rsidP="00E66DFE">
      <w:pPr>
        <w:tabs>
          <w:tab w:val="left" w:pos="426"/>
        </w:tabs>
        <w:jc w:val="both"/>
      </w:pPr>
    </w:p>
    <w:p w:rsidR="00E66DFE" w:rsidRPr="00180CEC" w:rsidRDefault="00E66DFE" w:rsidP="00E66DFE">
      <w:pPr>
        <w:tabs>
          <w:tab w:val="left" w:pos="0"/>
        </w:tabs>
        <w:suppressAutoHyphens/>
        <w:jc w:val="center"/>
        <w:rPr>
          <w:rFonts w:ascii="Times New Roman CYR" w:eastAsia="Times New Roman CYR" w:hAnsi="Times New Roman CYR" w:cs="Times New Roman CYR"/>
          <w:b/>
        </w:rPr>
      </w:pPr>
      <w:r w:rsidRPr="00180CEC">
        <w:rPr>
          <w:b/>
        </w:rPr>
        <w:t xml:space="preserve">8. </w:t>
      </w:r>
      <w:r w:rsidRPr="00180CEC">
        <w:rPr>
          <w:rFonts w:ascii="Times New Roman CYR" w:eastAsia="Times New Roman CYR" w:hAnsi="Times New Roman CYR" w:cs="Times New Roman CYR"/>
          <w:b/>
        </w:rPr>
        <w:t>ОБСТАВИНИ НЕПЕРЕБОРНОЇ СИЛИ</w:t>
      </w:r>
    </w:p>
    <w:p w:rsidR="00E66DFE" w:rsidRPr="00180CEC" w:rsidRDefault="00E66DFE" w:rsidP="00E66DFE">
      <w:pPr>
        <w:jc w:val="both"/>
        <w:rPr>
          <w:rFonts w:ascii="Times New Roman CYR" w:eastAsia="Times New Roman CYR" w:hAnsi="Times New Roman CYR" w:cs="Times New Roman CYR"/>
        </w:rPr>
      </w:pPr>
      <w:r w:rsidRPr="00180CEC">
        <w:t xml:space="preserve">8.1. </w:t>
      </w:r>
      <w:r w:rsidRPr="00180CEC">
        <w:rPr>
          <w:rFonts w:ascii="Times New Roman CYR" w:eastAsia="Times New Roman CYR" w:hAnsi="Times New Roman CYR" w:cs="Times New Roman CYR"/>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80CEC">
        <w:rPr>
          <w:rFonts w:ascii="Times New Roman CYR" w:eastAsia="Times New Roman CYR" w:hAnsi="Times New Roman CYR" w:cs="Times New Roman CYR"/>
        </w:rPr>
        <w:t>п</w:t>
      </w:r>
      <w:proofErr w:type="gramEnd"/>
      <w:r w:rsidRPr="00180CEC">
        <w:rPr>
          <w:rFonts w:ascii="Times New Roman CYR" w:eastAsia="Times New Roman CYR" w:hAnsi="Times New Roman CYR" w:cs="Times New Roman CYR"/>
        </w:rPr>
        <w:t xml:space="preserve">ід час укладання Договору та виникли поза волею Сторін (аварія, катастрофа, стихійне лихо, епідемія, епізоотія, війна). </w:t>
      </w:r>
    </w:p>
    <w:p w:rsidR="00E66DFE" w:rsidRPr="00180CEC" w:rsidRDefault="00E66DFE" w:rsidP="00E66DFE">
      <w:pPr>
        <w:jc w:val="both"/>
        <w:rPr>
          <w:rFonts w:ascii="Times New Roman CYR" w:eastAsia="Times New Roman CYR" w:hAnsi="Times New Roman CYR" w:cs="Times New Roman CYR"/>
        </w:rPr>
      </w:pPr>
      <w:r w:rsidRPr="00180CEC">
        <w:t xml:space="preserve">8.2. </w:t>
      </w:r>
      <w:r w:rsidRPr="00180CEC">
        <w:rPr>
          <w:rFonts w:ascii="Times New Roman CYR" w:eastAsia="Times New Roman CYR" w:hAnsi="Times New Roman CYR" w:cs="Times New Roman CYR"/>
        </w:rPr>
        <w:t xml:space="preserve">Сторона, що не може виконувати зобов’язання за цим Договором унаслідок дії обставин непереборної сили, повинна не </w:t>
      </w:r>
      <w:proofErr w:type="gramStart"/>
      <w:r w:rsidRPr="00180CEC">
        <w:rPr>
          <w:rFonts w:ascii="Times New Roman CYR" w:eastAsia="Times New Roman CYR" w:hAnsi="Times New Roman CYR" w:cs="Times New Roman CYR"/>
        </w:rPr>
        <w:t>п</w:t>
      </w:r>
      <w:proofErr w:type="gramEnd"/>
      <w:r w:rsidRPr="00180CEC">
        <w:rPr>
          <w:rFonts w:ascii="Times New Roman CYR" w:eastAsia="Times New Roman CYR" w:hAnsi="Times New Roman CYR" w:cs="Times New Roman CYR"/>
        </w:rPr>
        <w:t>ізніше ніж протягом  3 (трьох)</w:t>
      </w:r>
      <w:r w:rsidRPr="00180CEC">
        <w:rPr>
          <w:rFonts w:ascii="Times New Roman CYR" w:eastAsia="Times New Roman CYR" w:hAnsi="Times New Roman CYR" w:cs="Times New Roman CYR"/>
          <w:color w:val="FF0000"/>
        </w:rPr>
        <w:t xml:space="preserve"> </w:t>
      </w:r>
      <w:r w:rsidRPr="00180CEC">
        <w:rPr>
          <w:rFonts w:ascii="Times New Roman CYR" w:eastAsia="Times New Roman CYR" w:hAnsi="Times New Roman CYR" w:cs="Times New Roman CYR"/>
          <w:color w:val="000000"/>
        </w:rPr>
        <w:t>діб</w:t>
      </w:r>
      <w:r w:rsidRPr="00180CEC">
        <w:rPr>
          <w:rFonts w:ascii="Times New Roman CYR" w:eastAsia="Times New Roman CYR" w:hAnsi="Times New Roman CYR" w:cs="Times New Roman CYR"/>
        </w:rPr>
        <w:t xml:space="preserve"> з моменту їх виникнення повідомити про це іншу Сторону у письмовій формі. </w:t>
      </w:r>
    </w:p>
    <w:p w:rsidR="00E66DFE" w:rsidRPr="00180CEC" w:rsidRDefault="00E66DFE" w:rsidP="00E66DFE">
      <w:pPr>
        <w:jc w:val="both"/>
        <w:rPr>
          <w:rFonts w:ascii="Times New Roman CYR" w:eastAsia="Times New Roman CYR" w:hAnsi="Times New Roman CYR" w:cs="Times New Roman CYR"/>
        </w:rPr>
      </w:pPr>
      <w:r w:rsidRPr="00180CEC">
        <w:lastRenderedPageBreak/>
        <w:t xml:space="preserve">8.3. </w:t>
      </w:r>
      <w:r w:rsidRPr="00180CEC">
        <w:rPr>
          <w:rFonts w:ascii="Times New Roman CYR" w:eastAsia="Times New Roman CYR" w:hAnsi="Times New Roman CYR" w:cs="Times New Roman CYR"/>
        </w:rPr>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E66DFE" w:rsidRPr="00180CEC" w:rsidRDefault="00E66DFE" w:rsidP="00E66DFE">
      <w:pPr>
        <w:tabs>
          <w:tab w:val="left" w:pos="426"/>
        </w:tabs>
        <w:jc w:val="both"/>
        <w:rPr>
          <w:rFonts w:ascii="Times New Roman CYR" w:eastAsia="Times New Roman CYR" w:hAnsi="Times New Roman CYR" w:cs="Times New Roman CYR"/>
        </w:rPr>
      </w:pPr>
      <w:r w:rsidRPr="00180CEC">
        <w:t xml:space="preserve">8.4. </w:t>
      </w:r>
      <w:proofErr w:type="gramStart"/>
      <w:r w:rsidRPr="00180CEC">
        <w:rPr>
          <w:rFonts w:ascii="Times New Roman CYR" w:eastAsia="Times New Roman CYR" w:hAnsi="Times New Roman CYR" w:cs="Times New Roman CYR"/>
        </w:rPr>
        <w:t>У</w:t>
      </w:r>
      <w:proofErr w:type="gramEnd"/>
      <w:r w:rsidRPr="00180CEC">
        <w:rPr>
          <w:rFonts w:ascii="Times New Roman CYR" w:eastAsia="Times New Roman CYR" w:hAnsi="Times New Roman CYR" w:cs="Times New Roman CYR"/>
        </w:rPr>
        <w:t xml:space="preserve"> </w:t>
      </w:r>
      <w:proofErr w:type="gramStart"/>
      <w:r w:rsidRPr="00180CEC">
        <w:rPr>
          <w:rFonts w:ascii="Times New Roman CYR" w:eastAsia="Times New Roman CYR" w:hAnsi="Times New Roman CYR" w:cs="Times New Roman CYR"/>
        </w:rPr>
        <w:t>раз</w:t>
      </w:r>
      <w:proofErr w:type="gramEnd"/>
      <w:r w:rsidRPr="00180CEC">
        <w:rPr>
          <w:rFonts w:ascii="Times New Roman CYR" w:eastAsia="Times New Roman CYR" w:hAnsi="Times New Roman CYR" w:cs="Times New Roman CYR"/>
        </w:rPr>
        <w:t>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E66DFE" w:rsidRPr="00180CEC" w:rsidRDefault="00E66DFE" w:rsidP="00E66DFE">
      <w:pPr>
        <w:tabs>
          <w:tab w:val="left" w:pos="426"/>
        </w:tabs>
        <w:ind w:hanging="397"/>
        <w:jc w:val="both"/>
      </w:pPr>
    </w:p>
    <w:p w:rsidR="00E66DFE" w:rsidRPr="00180CEC" w:rsidRDefault="00E66DFE" w:rsidP="00E66DFE">
      <w:pPr>
        <w:jc w:val="center"/>
        <w:rPr>
          <w:rFonts w:ascii="Times New Roman CYR" w:eastAsia="Times New Roman CYR" w:hAnsi="Times New Roman CYR" w:cs="Times New Roman CYR"/>
        </w:rPr>
      </w:pPr>
      <w:r w:rsidRPr="00180CEC">
        <w:rPr>
          <w:b/>
        </w:rPr>
        <w:t xml:space="preserve">9. </w:t>
      </w:r>
      <w:r w:rsidRPr="00180CEC">
        <w:rPr>
          <w:rFonts w:ascii="Times New Roman CYR" w:eastAsia="Times New Roman CYR" w:hAnsi="Times New Roman CYR" w:cs="Times New Roman CYR"/>
          <w:b/>
        </w:rPr>
        <w:t>ВИРІШЕННЯ СПОРІ</w:t>
      </w:r>
      <w:proofErr w:type="gramStart"/>
      <w:r w:rsidRPr="00180CEC">
        <w:rPr>
          <w:rFonts w:ascii="Times New Roman CYR" w:eastAsia="Times New Roman CYR" w:hAnsi="Times New Roman CYR" w:cs="Times New Roman CYR"/>
          <w:b/>
        </w:rPr>
        <w:t>В</w:t>
      </w:r>
      <w:proofErr w:type="gramEnd"/>
    </w:p>
    <w:p w:rsidR="00E66DFE" w:rsidRPr="00180CEC" w:rsidRDefault="00E66DFE" w:rsidP="00E66DFE">
      <w:pPr>
        <w:jc w:val="both"/>
        <w:rPr>
          <w:rFonts w:ascii="Times New Roman CYR" w:eastAsia="Times New Roman CYR" w:hAnsi="Times New Roman CYR" w:cs="Times New Roman CYR"/>
        </w:rPr>
      </w:pPr>
      <w:r w:rsidRPr="00180CEC">
        <w:t xml:space="preserve">9.1. </w:t>
      </w:r>
      <w:r w:rsidRPr="00180CEC">
        <w:rPr>
          <w:rFonts w:ascii="Times New Roman CYR" w:eastAsia="Times New Roman CYR" w:hAnsi="Times New Roman CYR" w:cs="Times New Roman CYR"/>
        </w:rPr>
        <w:t>У випадку виникнення спорів або розбіжностей Сторони зобов’язуються вирішувати їх шляхом взаємних переговорі</w:t>
      </w:r>
      <w:proofErr w:type="gramStart"/>
      <w:r w:rsidRPr="00180CEC">
        <w:rPr>
          <w:rFonts w:ascii="Times New Roman CYR" w:eastAsia="Times New Roman CYR" w:hAnsi="Times New Roman CYR" w:cs="Times New Roman CYR"/>
        </w:rPr>
        <w:t>в</w:t>
      </w:r>
      <w:proofErr w:type="gramEnd"/>
      <w:r w:rsidRPr="00180CEC">
        <w:rPr>
          <w:rFonts w:ascii="Times New Roman CYR" w:eastAsia="Times New Roman CYR" w:hAnsi="Times New Roman CYR" w:cs="Times New Roman CYR"/>
        </w:rPr>
        <w:t xml:space="preserve"> та консультацій. </w:t>
      </w:r>
    </w:p>
    <w:p w:rsidR="00E66DFE" w:rsidRPr="00180CEC" w:rsidRDefault="00E66DFE" w:rsidP="00E66DFE">
      <w:pPr>
        <w:tabs>
          <w:tab w:val="left" w:pos="426"/>
        </w:tabs>
        <w:ind w:hanging="397"/>
        <w:jc w:val="both"/>
        <w:rPr>
          <w:rFonts w:ascii="Times New Roman CYR" w:eastAsia="Times New Roman CYR" w:hAnsi="Times New Roman CYR" w:cs="Times New Roman CYR"/>
        </w:rPr>
      </w:pPr>
      <w:r w:rsidRPr="00180CEC">
        <w:tab/>
        <w:t xml:space="preserve">9.2. </w:t>
      </w:r>
      <w:proofErr w:type="gramStart"/>
      <w:r w:rsidRPr="00180CEC">
        <w:rPr>
          <w:rFonts w:ascii="Times New Roman CYR" w:eastAsia="Times New Roman CYR" w:hAnsi="Times New Roman CYR" w:cs="Times New Roman CYR"/>
        </w:rPr>
        <w:t>У разі недосягнення Сторонами згоди спори (розбіжності) вирішуються у судовому порядку.</w:t>
      </w:r>
      <w:proofErr w:type="gramEnd"/>
    </w:p>
    <w:p w:rsidR="00E66DFE" w:rsidRPr="00180CEC" w:rsidRDefault="00E66DFE" w:rsidP="00E66DFE">
      <w:pPr>
        <w:tabs>
          <w:tab w:val="left" w:pos="426"/>
        </w:tabs>
        <w:ind w:hanging="397"/>
        <w:jc w:val="both"/>
      </w:pPr>
    </w:p>
    <w:p w:rsidR="00E66DFE" w:rsidRPr="00180CEC" w:rsidRDefault="00E66DFE" w:rsidP="00E66DFE">
      <w:pPr>
        <w:tabs>
          <w:tab w:val="left" w:pos="0"/>
        </w:tabs>
        <w:suppressAutoHyphens/>
        <w:jc w:val="center"/>
        <w:rPr>
          <w:rFonts w:ascii="Times New Roman CYR" w:eastAsia="Times New Roman CYR" w:hAnsi="Times New Roman CYR" w:cs="Times New Roman CYR"/>
          <w:b/>
        </w:rPr>
      </w:pPr>
      <w:r w:rsidRPr="00180CEC">
        <w:rPr>
          <w:b/>
        </w:rPr>
        <w:t xml:space="preserve">10. </w:t>
      </w:r>
      <w:r w:rsidRPr="00180CEC">
        <w:rPr>
          <w:rFonts w:ascii="Times New Roman CYR" w:eastAsia="Times New Roman CYR" w:hAnsi="Times New Roman CYR" w:cs="Times New Roman CYR"/>
          <w:b/>
        </w:rPr>
        <w:t>СТРОК ДІЇ ДОГОВОРУ</w:t>
      </w:r>
    </w:p>
    <w:p w:rsidR="00892F2B" w:rsidRDefault="00E66DFE" w:rsidP="00E66DFE">
      <w:pPr>
        <w:jc w:val="both"/>
        <w:rPr>
          <w:rFonts w:ascii="Times New Roman CYR" w:eastAsia="Times New Roman CYR" w:hAnsi="Times New Roman CYR" w:cs="Times New Roman CYR"/>
          <w:shd w:val="clear" w:color="auto" w:fill="FFFFFF"/>
          <w:lang w:val="uk-UA"/>
        </w:rPr>
      </w:pPr>
      <w:r w:rsidRPr="00180CEC">
        <w:rPr>
          <w:shd w:val="clear" w:color="auto" w:fill="FFFFFF"/>
        </w:rPr>
        <w:t xml:space="preserve">10.1. </w:t>
      </w:r>
      <w:r w:rsidRPr="00180CEC">
        <w:rPr>
          <w:rFonts w:ascii="Times New Roman CYR" w:eastAsia="Times New Roman CYR" w:hAnsi="Times New Roman CYR" w:cs="Times New Roman CYR"/>
          <w:shd w:val="clear" w:color="auto" w:fill="FFFFFF"/>
        </w:rPr>
        <w:t>Цей Догові</w:t>
      </w:r>
      <w:proofErr w:type="gramStart"/>
      <w:r w:rsidRPr="00180CEC">
        <w:rPr>
          <w:rFonts w:ascii="Times New Roman CYR" w:eastAsia="Times New Roman CYR" w:hAnsi="Times New Roman CYR" w:cs="Times New Roman CYR"/>
          <w:shd w:val="clear" w:color="auto" w:fill="FFFFFF"/>
        </w:rPr>
        <w:t>р</w:t>
      </w:r>
      <w:proofErr w:type="gramEnd"/>
      <w:r w:rsidRPr="00180CEC">
        <w:rPr>
          <w:rFonts w:ascii="Times New Roman CYR" w:eastAsia="Times New Roman CYR" w:hAnsi="Times New Roman CYR" w:cs="Times New Roman CYR"/>
          <w:shd w:val="clear" w:color="auto" w:fill="FFFFFF"/>
        </w:rPr>
        <w:t xml:space="preserve"> набуває чинності з дати його підписання уповноваженими представниками Сторін і діє до 31 грудня 202</w:t>
      </w:r>
      <w:r w:rsidR="00077352">
        <w:rPr>
          <w:rFonts w:ascii="Times New Roman CYR" w:eastAsia="Times New Roman CYR" w:hAnsi="Times New Roman CYR" w:cs="Times New Roman CYR"/>
          <w:shd w:val="clear" w:color="auto" w:fill="FFFFFF"/>
          <w:lang w:val="uk-UA"/>
        </w:rPr>
        <w:t>4</w:t>
      </w:r>
      <w:r w:rsidRPr="00180CEC">
        <w:rPr>
          <w:rFonts w:ascii="Times New Roman CYR" w:eastAsia="Times New Roman CYR" w:hAnsi="Times New Roman CYR" w:cs="Times New Roman CYR"/>
          <w:shd w:val="clear" w:color="auto" w:fill="FFFFFF"/>
        </w:rPr>
        <w:t xml:space="preserve"> року, а в частині проведення розрахунків – до їх повного здійснення. </w:t>
      </w:r>
    </w:p>
    <w:p w:rsidR="00E66DFE" w:rsidRPr="00180CEC" w:rsidRDefault="00E66DFE" w:rsidP="00E66DFE">
      <w:pPr>
        <w:jc w:val="both"/>
        <w:rPr>
          <w:rFonts w:ascii="Times New Roman CYR" w:eastAsia="Times New Roman CYR" w:hAnsi="Times New Roman CYR" w:cs="Times New Roman CYR"/>
        </w:rPr>
      </w:pPr>
      <w:r w:rsidRPr="00180CEC">
        <w:t xml:space="preserve">10.2. </w:t>
      </w:r>
      <w:r w:rsidRPr="00180CEC">
        <w:rPr>
          <w:rFonts w:ascii="Times New Roman CYR" w:eastAsia="Times New Roman CYR" w:hAnsi="Times New Roman CYR" w:cs="Times New Roman CYR"/>
        </w:rPr>
        <w:t>Цей Догові</w:t>
      </w:r>
      <w:proofErr w:type="gramStart"/>
      <w:r w:rsidRPr="00180CEC">
        <w:rPr>
          <w:rFonts w:ascii="Times New Roman CYR" w:eastAsia="Times New Roman CYR" w:hAnsi="Times New Roman CYR" w:cs="Times New Roman CYR"/>
        </w:rPr>
        <w:t>р</w:t>
      </w:r>
      <w:proofErr w:type="gramEnd"/>
      <w:r w:rsidRPr="00180CEC">
        <w:rPr>
          <w:rFonts w:ascii="Times New Roman CYR" w:eastAsia="Times New Roman CYR" w:hAnsi="Times New Roman CYR" w:cs="Times New Roman CYR"/>
        </w:rPr>
        <w:t xml:space="preserve"> укладається і підписується у 2 (двох) примірниках (для кожної із Сторін), що мають однакову юридичну силу.</w:t>
      </w:r>
    </w:p>
    <w:p w:rsidR="00E66DFE" w:rsidRPr="00180CEC" w:rsidRDefault="00E66DFE" w:rsidP="00E66DFE">
      <w:pPr>
        <w:jc w:val="both"/>
        <w:rPr>
          <w:rFonts w:ascii="Times New Roman CYR" w:eastAsia="Times New Roman CYR" w:hAnsi="Times New Roman CYR" w:cs="Times New Roman CYR"/>
        </w:rPr>
      </w:pPr>
      <w:r w:rsidRPr="00180CEC">
        <w:t xml:space="preserve">10.3. </w:t>
      </w:r>
      <w:r w:rsidRPr="00180CEC">
        <w:rPr>
          <w:rFonts w:ascii="Times New Roman CYR" w:eastAsia="Times New Roman CYR" w:hAnsi="Times New Roman CYR" w:cs="Times New Roman CYR"/>
        </w:rPr>
        <w:t xml:space="preserve">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w:t>
      </w:r>
      <w:proofErr w:type="gramStart"/>
      <w:r w:rsidRPr="00180CEC">
        <w:rPr>
          <w:rFonts w:ascii="Times New Roman CYR" w:eastAsia="Times New Roman CYR" w:hAnsi="Times New Roman CYR" w:cs="Times New Roman CYR"/>
        </w:rPr>
        <w:t>п</w:t>
      </w:r>
      <w:proofErr w:type="gramEnd"/>
      <w:r w:rsidRPr="00180CEC">
        <w:rPr>
          <w:rFonts w:ascii="Times New Roman CYR" w:eastAsia="Times New Roman CYR" w:hAnsi="Times New Roman CYR" w:cs="Times New Roman CYR"/>
        </w:rPr>
        <w:t>ід час дії цього Договору.</w:t>
      </w:r>
    </w:p>
    <w:p w:rsidR="00E66DFE" w:rsidRPr="00180CEC" w:rsidRDefault="00E66DFE" w:rsidP="00E66DFE">
      <w:pPr>
        <w:jc w:val="both"/>
      </w:pPr>
    </w:p>
    <w:p w:rsidR="00E66DFE" w:rsidRPr="00180CEC" w:rsidRDefault="00E66DFE" w:rsidP="00E66DFE">
      <w:pPr>
        <w:tabs>
          <w:tab w:val="left" w:pos="0"/>
        </w:tabs>
        <w:ind w:left="1582"/>
        <w:rPr>
          <w:rFonts w:ascii="Times New Roman CYR" w:eastAsia="Times New Roman CYR" w:hAnsi="Times New Roman CYR" w:cs="Times New Roman CYR"/>
          <w:b/>
        </w:rPr>
      </w:pPr>
      <w:r w:rsidRPr="00180CEC">
        <w:rPr>
          <w:b/>
        </w:rPr>
        <w:t xml:space="preserve">11 </w:t>
      </w:r>
      <w:r w:rsidRPr="00180CEC">
        <w:rPr>
          <w:rFonts w:ascii="Times New Roman CYR" w:eastAsia="Times New Roman CYR" w:hAnsi="Times New Roman CYR" w:cs="Times New Roman CYR"/>
          <w:b/>
        </w:rPr>
        <w:t xml:space="preserve">ВНЕСЕННЯ ЗМІН </w:t>
      </w:r>
      <w:proofErr w:type="gramStart"/>
      <w:r w:rsidRPr="00180CEC">
        <w:rPr>
          <w:rFonts w:ascii="Times New Roman CYR" w:eastAsia="Times New Roman CYR" w:hAnsi="Times New Roman CYR" w:cs="Times New Roman CYR"/>
          <w:b/>
        </w:rPr>
        <w:t>ДО</w:t>
      </w:r>
      <w:proofErr w:type="gramEnd"/>
      <w:r w:rsidRPr="00180CEC">
        <w:rPr>
          <w:rFonts w:ascii="Times New Roman CYR" w:eastAsia="Times New Roman CYR" w:hAnsi="Times New Roman CYR" w:cs="Times New Roman CYR"/>
          <w:b/>
        </w:rPr>
        <w:t xml:space="preserve"> ДОГОВОРУ. ІНШІ УМОВИ</w:t>
      </w:r>
    </w:p>
    <w:p w:rsidR="00E66DFE" w:rsidRPr="00803B20" w:rsidRDefault="00E66DFE" w:rsidP="00E66DFE">
      <w:pPr>
        <w:tabs>
          <w:tab w:val="left" w:pos="1051"/>
        </w:tabs>
        <w:jc w:val="both"/>
        <w:rPr>
          <w:rFonts w:ascii="Times New Roman CYR" w:eastAsia="Times New Roman CYR" w:hAnsi="Times New Roman CYR" w:cs="Times New Roman CYR"/>
          <w:color w:val="000000" w:themeColor="text1"/>
          <w:shd w:val="clear" w:color="auto" w:fill="FFFFFF"/>
        </w:rPr>
      </w:pPr>
      <w:r w:rsidRPr="00180CEC">
        <w:rPr>
          <w:shd w:val="clear" w:color="auto" w:fill="FFFFFF"/>
        </w:rPr>
        <w:t xml:space="preserve">11.1. </w:t>
      </w:r>
      <w:r w:rsidRPr="00180CEC">
        <w:rPr>
          <w:rFonts w:ascii="Times New Roman CYR" w:eastAsia="Times New Roman CYR" w:hAnsi="Times New Roman CYR" w:cs="Times New Roman CYR"/>
          <w:color w:val="000000"/>
          <w:shd w:val="clear" w:color="auto" w:fill="FFFFFF"/>
        </w:rPr>
        <w:t xml:space="preserve">Замовник </w:t>
      </w:r>
      <w:r w:rsidRPr="00803B20">
        <w:rPr>
          <w:rFonts w:ascii="Times New Roman CYR" w:eastAsia="Times New Roman CYR" w:hAnsi="Times New Roman CYR" w:cs="Times New Roman CYR"/>
          <w:color w:val="000000" w:themeColor="text1"/>
          <w:shd w:val="clear" w:color="auto" w:fill="FFFFFF"/>
        </w:rPr>
        <w:t xml:space="preserve">неприбуткове </w:t>
      </w:r>
      <w:proofErr w:type="gramStart"/>
      <w:r w:rsidRPr="00803B20">
        <w:rPr>
          <w:rFonts w:ascii="Times New Roman CYR" w:eastAsia="Times New Roman CYR" w:hAnsi="Times New Roman CYR" w:cs="Times New Roman CYR"/>
          <w:color w:val="000000" w:themeColor="text1"/>
          <w:shd w:val="clear" w:color="auto" w:fill="FFFFFF"/>
        </w:rPr>
        <w:t>п</w:t>
      </w:r>
      <w:proofErr w:type="gramEnd"/>
      <w:r w:rsidRPr="00803B20">
        <w:rPr>
          <w:rFonts w:ascii="Times New Roman CYR" w:eastAsia="Times New Roman CYR" w:hAnsi="Times New Roman CYR" w:cs="Times New Roman CYR"/>
          <w:color w:val="000000" w:themeColor="text1"/>
          <w:shd w:val="clear" w:color="auto" w:fill="FFFFFF"/>
        </w:rPr>
        <w:t>ідприємство.</w:t>
      </w:r>
    </w:p>
    <w:p w:rsidR="00E66DFE" w:rsidRPr="00803B20" w:rsidRDefault="00E66DFE" w:rsidP="00E66DFE">
      <w:pPr>
        <w:tabs>
          <w:tab w:val="left" w:pos="1051"/>
        </w:tabs>
        <w:jc w:val="both"/>
        <w:rPr>
          <w:rFonts w:ascii="Times New Roman CYR" w:eastAsia="Times New Roman CYR" w:hAnsi="Times New Roman CYR" w:cs="Times New Roman CYR"/>
          <w:color w:val="000000" w:themeColor="text1"/>
          <w:shd w:val="clear" w:color="auto" w:fill="FFFFFF"/>
        </w:rPr>
      </w:pPr>
      <w:r w:rsidRPr="00803B20">
        <w:rPr>
          <w:color w:val="000000" w:themeColor="text1"/>
          <w:shd w:val="clear" w:color="auto" w:fill="FFFFFF"/>
        </w:rPr>
        <w:t xml:space="preserve">11.2. </w:t>
      </w:r>
      <w:r w:rsidRPr="00803B20">
        <w:rPr>
          <w:rFonts w:ascii="Times New Roman CYR" w:eastAsia="Times New Roman CYR" w:hAnsi="Times New Roman CYR" w:cs="Times New Roman CYR"/>
          <w:color w:val="000000" w:themeColor="text1"/>
          <w:shd w:val="clear" w:color="auto" w:fill="FFFFFF"/>
        </w:rPr>
        <w:t xml:space="preserve">Постачальник є платником податку на додану вартість на загальних </w:t>
      </w:r>
      <w:proofErr w:type="gramStart"/>
      <w:r w:rsidRPr="00803B20">
        <w:rPr>
          <w:rFonts w:ascii="Times New Roman CYR" w:eastAsia="Times New Roman CYR" w:hAnsi="Times New Roman CYR" w:cs="Times New Roman CYR"/>
          <w:color w:val="000000" w:themeColor="text1"/>
          <w:shd w:val="clear" w:color="auto" w:fill="FFFFFF"/>
        </w:rPr>
        <w:t>п</w:t>
      </w:r>
      <w:proofErr w:type="gramEnd"/>
      <w:r w:rsidRPr="00803B20">
        <w:rPr>
          <w:rFonts w:ascii="Times New Roman CYR" w:eastAsia="Times New Roman CYR" w:hAnsi="Times New Roman CYR" w:cs="Times New Roman CYR"/>
          <w:color w:val="000000" w:themeColor="text1"/>
          <w:shd w:val="clear" w:color="auto" w:fill="FFFFFF"/>
        </w:rPr>
        <w:t>ідставах.</w:t>
      </w:r>
    </w:p>
    <w:p w:rsidR="00E66DFE" w:rsidRPr="00180CEC" w:rsidRDefault="00E66DFE" w:rsidP="00E66DFE">
      <w:pPr>
        <w:tabs>
          <w:tab w:val="left" w:pos="1051"/>
        </w:tabs>
        <w:jc w:val="both"/>
        <w:rPr>
          <w:rFonts w:ascii="Times New Roman CYR" w:eastAsia="Times New Roman CYR" w:hAnsi="Times New Roman CYR" w:cs="Times New Roman CYR"/>
          <w:color w:val="000000"/>
          <w:shd w:val="clear" w:color="auto" w:fill="FFFFFF"/>
        </w:rPr>
      </w:pPr>
      <w:r w:rsidRPr="00803B20">
        <w:rPr>
          <w:color w:val="000000" w:themeColor="text1"/>
          <w:shd w:val="clear" w:color="auto" w:fill="FFFFFF"/>
        </w:rPr>
        <w:t xml:space="preserve">11.3. </w:t>
      </w:r>
      <w:r w:rsidRPr="00803B20">
        <w:rPr>
          <w:rFonts w:ascii="Times New Roman CYR" w:eastAsia="Times New Roman CYR" w:hAnsi="Times New Roman CYR" w:cs="Times New Roman CYR"/>
          <w:color w:val="000000" w:themeColor="text1"/>
          <w:shd w:val="clear" w:color="auto" w:fill="FFFFFF"/>
        </w:rPr>
        <w:t>Усі зміни та доповнення</w:t>
      </w:r>
      <w:r w:rsidRPr="00180CEC">
        <w:rPr>
          <w:rFonts w:ascii="Times New Roman CYR" w:eastAsia="Times New Roman CYR" w:hAnsi="Times New Roman CYR" w:cs="Times New Roman CYR"/>
          <w:color w:val="000000"/>
          <w:shd w:val="clear" w:color="auto" w:fill="FFFFFF"/>
        </w:rPr>
        <w:t xml:space="preserve"> до Договору, є чинними лише у тому випадку, якщо оформлені письмово у вигляді додаткових угод, які </w:t>
      </w:r>
      <w:proofErr w:type="gramStart"/>
      <w:r w:rsidRPr="00180CEC">
        <w:rPr>
          <w:rFonts w:ascii="Times New Roman CYR" w:eastAsia="Times New Roman CYR" w:hAnsi="Times New Roman CYR" w:cs="Times New Roman CYR"/>
          <w:color w:val="000000"/>
          <w:shd w:val="clear" w:color="auto" w:fill="FFFFFF"/>
        </w:rPr>
        <w:t>п</w:t>
      </w:r>
      <w:proofErr w:type="gramEnd"/>
      <w:r w:rsidRPr="00180CEC">
        <w:rPr>
          <w:rFonts w:ascii="Times New Roman CYR" w:eastAsia="Times New Roman CYR" w:hAnsi="Times New Roman CYR" w:cs="Times New Roman CYR"/>
          <w:color w:val="000000"/>
          <w:shd w:val="clear" w:color="auto" w:fill="FFFFFF"/>
        </w:rPr>
        <w:t>ідписуються обома Сторонами. Усі додаткові угоди є невід'ємними частинами Договору.</w:t>
      </w:r>
    </w:p>
    <w:p w:rsidR="00E66DFE" w:rsidRPr="00180CEC" w:rsidRDefault="00E66DFE" w:rsidP="00E66DFE">
      <w:pPr>
        <w:jc w:val="both"/>
        <w:rPr>
          <w:rFonts w:ascii="Times New Roman CYR" w:eastAsia="Times New Roman CYR" w:hAnsi="Times New Roman CYR" w:cs="Times New Roman CYR"/>
          <w:color w:val="000000"/>
        </w:rPr>
      </w:pPr>
      <w:r w:rsidRPr="00180CEC">
        <w:rPr>
          <w:color w:val="000000"/>
        </w:rPr>
        <w:t xml:space="preserve">11.4. </w:t>
      </w:r>
      <w:r w:rsidRPr="00180CEC">
        <w:rPr>
          <w:rFonts w:ascii="Times New Roman CYR" w:eastAsia="Times New Roman CYR" w:hAnsi="Times New Roman CYR" w:cs="Times New Roman CYR"/>
          <w:color w:val="000000"/>
        </w:rPr>
        <w:t>У випадках, не передбачених цим Договором, Сторони керуються чинним законодавством.</w:t>
      </w:r>
    </w:p>
    <w:p w:rsidR="00E66DFE" w:rsidRPr="00180CEC" w:rsidRDefault="00E66DFE" w:rsidP="00E66DFE">
      <w:pPr>
        <w:jc w:val="both"/>
        <w:rPr>
          <w:rFonts w:ascii="Times New Roman CYR" w:eastAsia="Times New Roman CYR" w:hAnsi="Times New Roman CYR" w:cs="Times New Roman CYR"/>
          <w:color w:val="000000"/>
          <w:shd w:val="clear" w:color="auto" w:fill="FFFFFF"/>
        </w:rPr>
      </w:pPr>
      <w:r w:rsidRPr="00180CEC">
        <w:rPr>
          <w:color w:val="000000"/>
        </w:rPr>
        <w:t xml:space="preserve">11.5. </w:t>
      </w:r>
      <w:r w:rsidRPr="00180CEC">
        <w:rPr>
          <w:rFonts w:ascii="Times New Roman CYR" w:eastAsia="Times New Roman CYR" w:hAnsi="Times New Roman CYR" w:cs="Times New Roman CYR"/>
          <w:color w:val="000000"/>
          <w:shd w:val="clear" w:color="auto" w:fill="FFFFFF"/>
        </w:rPr>
        <w:t xml:space="preserve">Істотні умови даного договору не можуть змінюватися </w:t>
      </w:r>
      <w:proofErr w:type="gramStart"/>
      <w:r w:rsidRPr="00180CEC">
        <w:rPr>
          <w:rFonts w:ascii="Times New Roman CYR" w:eastAsia="Times New Roman CYR" w:hAnsi="Times New Roman CYR" w:cs="Times New Roman CYR"/>
          <w:color w:val="000000"/>
          <w:shd w:val="clear" w:color="auto" w:fill="FFFFFF"/>
        </w:rPr>
        <w:t>п</w:t>
      </w:r>
      <w:proofErr w:type="gramEnd"/>
      <w:r w:rsidRPr="00180CEC">
        <w:rPr>
          <w:rFonts w:ascii="Times New Roman CYR" w:eastAsia="Times New Roman CYR" w:hAnsi="Times New Roman CYR" w:cs="Times New Roman CYR"/>
          <w:color w:val="000000"/>
          <w:shd w:val="clear" w:color="auto" w:fill="FFFFFF"/>
        </w:rPr>
        <w:t>ісля його підписання до виконання зобов’язань сторонами в повному обсязі, крім випадків:</w:t>
      </w:r>
    </w:p>
    <w:p w:rsidR="00E66DFE" w:rsidRPr="00180CEC" w:rsidRDefault="00E66DFE" w:rsidP="00E66DFE">
      <w:pPr>
        <w:jc w:val="both"/>
        <w:rPr>
          <w:rFonts w:ascii="Times New Roman CYR" w:eastAsia="Times New Roman CYR" w:hAnsi="Times New Roman CYR" w:cs="Times New Roman CYR"/>
          <w:color w:val="000000"/>
          <w:shd w:val="clear" w:color="auto" w:fill="FFFFFF"/>
        </w:rPr>
      </w:pPr>
      <w:r w:rsidRPr="00180CEC">
        <w:rPr>
          <w:color w:val="000000"/>
          <w:shd w:val="clear" w:color="auto" w:fill="FFFFFF"/>
        </w:rPr>
        <w:t xml:space="preserve">1) </w:t>
      </w:r>
      <w:r w:rsidRPr="00180CEC">
        <w:rPr>
          <w:rFonts w:ascii="Times New Roman CYR" w:eastAsia="Times New Roman CYR" w:hAnsi="Times New Roman CYR" w:cs="Times New Roman CYR"/>
          <w:color w:val="000000"/>
          <w:shd w:val="clear" w:color="auto" w:fill="FFFFFF"/>
        </w:rPr>
        <w:t>зменшення обсягів закупі</w:t>
      </w:r>
      <w:proofErr w:type="gramStart"/>
      <w:r w:rsidRPr="00180CEC">
        <w:rPr>
          <w:rFonts w:ascii="Times New Roman CYR" w:eastAsia="Times New Roman CYR" w:hAnsi="Times New Roman CYR" w:cs="Times New Roman CYR"/>
          <w:color w:val="000000"/>
          <w:shd w:val="clear" w:color="auto" w:fill="FFFFFF"/>
        </w:rPr>
        <w:t>вл</w:t>
      </w:r>
      <w:proofErr w:type="gramEnd"/>
      <w:r w:rsidRPr="00180CEC">
        <w:rPr>
          <w:rFonts w:ascii="Times New Roman CYR" w:eastAsia="Times New Roman CYR" w:hAnsi="Times New Roman CYR" w:cs="Times New Roman CYR"/>
          <w:color w:val="000000"/>
          <w:shd w:val="clear" w:color="auto" w:fill="FFFFFF"/>
        </w:rPr>
        <w:t>і, зокрема з урахуванням фактичного обсягу видатків замовника;</w:t>
      </w:r>
    </w:p>
    <w:p w:rsidR="00E66DFE" w:rsidRPr="00180CEC" w:rsidRDefault="00E66DFE" w:rsidP="00E66DFE">
      <w:pPr>
        <w:jc w:val="both"/>
        <w:rPr>
          <w:rFonts w:ascii="Times New Roman CYR" w:eastAsia="Times New Roman CYR" w:hAnsi="Times New Roman CYR" w:cs="Times New Roman CYR"/>
          <w:color w:val="000000"/>
          <w:shd w:val="clear" w:color="auto" w:fill="FFFFFF"/>
        </w:rPr>
      </w:pPr>
      <w:r w:rsidRPr="00180CEC">
        <w:rPr>
          <w:color w:val="000000"/>
          <w:shd w:val="clear" w:color="auto" w:fill="FFFFFF"/>
        </w:rPr>
        <w:t xml:space="preserve">2) </w:t>
      </w:r>
      <w:r w:rsidRPr="00180CEC">
        <w:rPr>
          <w:rFonts w:ascii="Times New Roman CYR" w:eastAsia="Times New Roman CYR" w:hAnsi="Times New Roman CYR" w:cs="Times New Roman CYR"/>
          <w:color w:val="000000"/>
          <w:shd w:val="clear" w:color="auto" w:fill="FFFFFF"/>
        </w:rPr>
        <w:t xml:space="preserve">погодження зміни </w:t>
      </w:r>
      <w:proofErr w:type="gramStart"/>
      <w:r w:rsidRPr="00180CEC">
        <w:rPr>
          <w:rFonts w:ascii="Times New Roman CYR" w:eastAsia="Times New Roman CYR" w:hAnsi="Times New Roman CYR" w:cs="Times New Roman CYR"/>
          <w:color w:val="000000"/>
          <w:shd w:val="clear" w:color="auto" w:fill="FFFFFF"/>
        </w:rPr>
        <w:t>ц</w:t>
      </w:r>
      <w:proofErr w:type="gramEnd"/>
      <w:r w:rsidRPr="00180CEC">
        <w:rPr>
          <w:rFonts w:ascii="Times New Roman CYR" w:eastAsia="Times New Roman CYR" w:hAnsi="Times New Roman CYR" w:cs="Times New Roman CYR"/>
          <w:color w:val="000000"/>
          <w:shd w:val="clear" w:color="auto" w:fill="FFFFFF"/>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80CEC">
        <w:rPr>
          <w:rFonts w:ascii="Times New Roman CYR" w:eastAsia="Times New Roman CYR" w:hAnsi="Times New Roman CYR" w:cs="Times New Roman CYR"/>
          <w:color w:val="000000"/>
          <w:shd w:val="clear" w:color="auto" w:fill="FFFFFF"/>
        </w:rPr>
        <w:t>п</w:t>
      </w:r>
      <w:proofErr w:type="gramEnd"/>
      <w:r w:rsidRPr="00180CEC">
        <w:rPr>
          <w:rFonts w:ascii="Times New Roman CYR" w:eastAsia="Times New Roman CYR" w:hAnsi="Times New Roman CYR" w:cs="Times New Roman CYR"/>
          <w:color w:val="000000"/>
          <w:shd w:val="clear" w:color="auto" w:fill="FFFFFF"/>
        </w:rPr>
        <w:t xml:space="preserve">ідтвердження такого коливання та не повинна призвести до збільшення суми, визначеної в договорі </w:t>
      </w:r>
      <w:proofErr w:type="gramStart"/>
      <w:r w:rsidRPr="00180CEC">
        <w:rPr>
          <w:rFonts w:ascii="Times New Roman CYR" w:eastAsia="Times New Roman CYR" w:hAnsi="Times New Roman CYR" w:cs="Times New Roman CYR"/>
          <w:color w:val="000000"/>
          <w:shd w:val="clear" w:color="auto" w:fill="FFFFFF"/>
        </w:rPr>
        <w:t>про</w:t>
      </w:r>
      <w:proofErr w:type="gramEnd"/>
      <w:r w:rsidRPr="00180CEC">
        <w:rPr>
          <w:rFonts w:ascii="Times New Roman CYR" w:eastAsia="Times New Roman CYR" w:hAnsi="Times New Roman CYR" w:cs="Times New Roman CYR"/>
          <w:color w:val="000000"/>
          <w:shd w:val="clear" w:color="auto" w:fill="FFFFFF"/>
        </w:rPr>
        <w:t xml:space="preserve"> закупівлю на момент його укладення;</w:t>
      </w:r>
    </w:p>
    <w:p w:rsidR="00E66DFE" w:rsidRPr="00180CEC" w:rsidRDefault="00E66DFE" w:rsidP="00E66DFE">
      <w:pPr>
        <w:jc w:val="both"/>
        <w:rPr>
          <w:rFonts w:ascii="Times New Roman CYR" w:eastAsia="Times New Roman CYR" w:hAnsi="Times New Roman CYR" w:cs="Times New Roman CYR"/>
          <w:color w:val="000000"/>
          <w:shd w:val="clear" w:color="auto" w:fill="FFFFFF"/>
        </w:rPr>
      </w:pPr>
      <w:r w:rsidRPr="00180CEC">
        <w:rPr>
          <w:color w:val="000000"/>
          <w:shd w:val="clear" w:color="auto" w:fill="FFFFFF"/>
        </w:rPr>
        <w:t xml:space="preserve">3) </w:t>
      </w:r>
      <w:r w:rsidRPr="00180CEC">
        <w:rPr>
          <w:rFonts w:ascii="Times New Roman CYR" w:eastAsia="Times New Roman CYR" w:hAnsi="Times New Roman CYR" w:cs="Times New Roman CYR"/>
          <w:color w:val="000000"/>
          <w:shd w:val="clear" w:color="auto" w:fill="FFFFFF"/>
        </w:rPr>
        <w:t>покращення якості предмета закупі</w:t>
      </w:r>
      <w:proofErr w:type="gramStart"/>
      <w:r w:rsidRPr="00180CEC">
        <w:rPr>
          <w:rFonts w:ascii="Times New Roman CYR" w:eastAsia="Times New Roman CYR" w:hAnsi="Times New Roman CYR" w:cs="Times New Roman CYR"/>
          <w:color w:val="000000"/>
          <w:shd w:val="clear" w:color="auto" w:fill="FFFFFF"/>
        </w:rPr>
        <w:t>вл</w:t>
      </w:r>
      <w:proofErr w:type="gramEnd"/>
      <w:r w:rsidRPr="00180CEC">
        <w:rPr>
          <w:rFonts w:ascii="Times New Roman CYR" w:eastAsia="Times New Roman CYR" w:hAnsi="Times New Roman CYR" w:cs="Times New Roman CYR"/>
          <w:color w:val="000000"/>
          <w:shd w:val="clear" w:color="auto" w:fill="FFFFFF"/>
        </w:rPr>
        <w:t>і за умови, що таке покращення не призведе до збільшення суми, визначеної в договорі про закупівлю;</w:t>
      </w:r>
    </w:p>
    <w:p w:rsidR="00E66DFE" w:rsidRPr="00180CEC" w:rsidRDefault="00E66DFE" w:rsidP="00E66DFE">
      <w:pPr>
        <w:jc w:val="both"/>
        <w:rPr>
          <w:rFonts w:ascii="Times New Roman CYR" w:eastAsia="Times New Roman CYR" w:hAnsi="Times New Roman CYR" w:cs="Times New Roman CYR"/>
          <w:color w:val="000000"/>
          <w:shd w:val="clear" w:color="auto" w:fill="FFFFFF"/>
        </w:rPr>
      </w:pPr>
      <w:r w:rsidRPr="00180CEC">
        <w:rPr>
          <w:color w:val="000000"/>
          <w:shd w:val="clear" w:color="auto" w:fill="FFFFFF"/>
        </w:rPr>
        <w:t xml:space="preserve">4) </w:t>
      </w:r>
      <w:r w:rsidRPr="00180CEC">
        <w:rPr>
          <w:rFonts w:ascii="Times New Roman CYR" w:eastAsia="Times New Roman CYR" w:hAnsi="Times New Roman CYR" w:cs="Times New Roman CYR"/>
          <w:color w:val="000000"/>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80CEC">
        <w:rPr>
          <w:rFonts w:ascii="Times New Roman CYR" w:eastAsia="Times New Roman CYR" w:hAnsi="Times New Roman CYR" w:cs="Times New Roman CYR"/>
          <w:color w:val="000000"/>
          <w:shd w:val="clear" w:color="auto" w:fill="FFFFFF"/>
        </w:rPr>
        <w:t>п</w:t>
      </w:r>
      <w:proofErr w:type="gramEnd"/>
      <w:r w:rsidRPr="00180CEC">
        <w:rPr>
          <w:rFonts w:ascii="Times New Roman CYR" w:eastAsia="Times New Roman CYR" w:hAnsi="Times New Roman CYR" w:cs="Times New Roman CYR"/>
          <w:color w:val="000000"/>
          <w:shd w:val="clear" w:color="auto" w:fill="FFFFFF"/>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80CEC">
        <w:rPr>
          <w:rFonts w:ascii="Times New Roman CYR" w:eastAsia="Times New Roman CYR" w:hAnsi="Times New Roman CYR" w:cs="Times New Roman CYR"/>
          <w:color w:val="000000"/>
          <w:shd w:val="clear" w:color="auto" w:fill="FFFFFF"/>
        </w:rPr>
        <w:t>про</w:t>
      </w:r>
      <w:proofErr w:type="gramEnd"/>
      <w:r w:rsidRPr="00180CEC">
        <w:rPr>
          <w:rFonts w:ascii="Times New Roman CYR" w:eastAsia="Times New Roman CYR" w:hAnsi="Times New Roman CYR" w:cs="Times New Roman CYR"/>
          <w:color w:val="000000"/>
          <w:shd w:val="clear" w:color="auto" w:fill="FFFFFF"/>
        </w:rPr>
        <w:t xml:space="preserve"> закупівлю;</w:t>
      </w:r>
    </w:p>
    <w:p w:rsidR="00E66DFE" w:rsidRPr="00180CEC" w:rsidRDefault="00E66DFE" w:rsidP="00E66DFE">
      <w:pPr>
        <w:jc w:val="both"/>
        <w:rPr>
          <w:rFonts w:ascii="Times New Roman CYR" w:eastAsia="Times New Roman CYR" w:hAnsi="Times New Roman CYR" w:cs="Times New Roman CYR"/>
          <w:color w:val="000000"/>
          <w:shd w:val="clear" w:color="auto" w:fill="FFFFFF"/>
        </w:rPr>
      </w:pPr>
      <w:r w:rsidRPr="00180CEC">
        <w:rPr>
          <w:color w:val="000000"/>
          <w:shd w:val="clear" w:color="auto" w:fill="FFFFFF"/>
        </w:rPr>
        <w:t xml:space="preserve">5) </w:t>
      </w:r>
      <w:r w:rsidRPr="00180CEC">
        <w:rPr>
          <w:rFonts w:ascii="Times New Roman CYR" w:eastAsia="Times New Roman CYR" w:hAnsi="Times New Roman CYR" w:cs="Times New Roman CYR"/>
          <w:color w:val="000000"/>
          <w:shd w:val="clear" w:color="auto" w:fill="FFFFFF"/>
        </w:rPr>
        <w:t xml:space="preserve">погодження зміни </w:t>
      </w:r>
      <w:proofErr w:type="gramStart"/>
      <w:r w:rsidRPr="00180CEC">
        <w:rPr>
          <w:rFonts w:ascii="Times New Roman CYR" w:eastAsia="Times New Roman CYR" w:hAnsi="Times New Roman CYR" w:cs="Times New Roman CYR"/>
          <w:color w:val="000000"/>
          <w:shd w:val="clear" w:color="auto" w:fill="FFFFFF"/>
        </w:rPr>
        <w:t>ц</w:t>
      </w:r>
      <w:proofErr w:type="gramEnd"/>
      <w:r w:rsidRPr="00180CEC">
        <w:rPr>
          <w:rFonts w:ascii="Times New Roman CYR" w:eastAsia="Times New Roman CYR" w:hAnsi="Times New Roman CYR" w:cs="Times New Roman CYR"/>
          <w:color w:val="000000"/>
          <w:shd w:val="clear" w:color="auto" w:fill="FFFFFF"/>
        </w:rPr>
        <w:t>іни в договорі про закупівлю в бік зменшення (без зміни кількості (обсягу) та якості товарів, робіт і послуг);</w:t>
      </w:r>
    </w:p>
    <w:p w:rsidR="00E66DFE" w:rsidRPr="00180CEC" w:rsidRDefault="00E66DFE" w:rsidP="00E66DFE">
      <w:pPr>
        <w:jc w:val="both"/>
        <w:rPr>
          <w:rFonts w:ascii="Times New Roman CYR" w:eastAsia="Times New Roman CYR" w:hAnsi="Times New Roman CYR" w:cs="Times New Roman CYR"/>
          <w:color w:val="000000"/>
          <w:shd w:val="clear" w:color="auto" w:fill="FFFFFF"/>
        </w:rPr>
      </w:pPr>
      <w:r w:rsidRPr="00180CEC">
        <w:rPr>
          <w:color w:val="000000"/>
          <w:shd w:val="clear" w:color="auto" w:fill="FFFFFF"/>
        </w:rPr>
        <w:lastRenderedPageBreak/>
        <w:t xml:space="preserve">6) </w:t>
      </w:r>
      <w:r w:rsidRPr="00180CEC">
        <w:rPr>
          <w:rFonts w:ascii="Times New Roman CYR" w:eastAsia="Times New Roman CYR" w:hAnsi="Times New Roman CYR" w:cs="Times New Roman CYR"/>
          <w:color w:val="000000"/>
          <w:shd w:val="clear" w:color="auto" w:fill="FFFFFF"/>
        </w:rPr>
        <w:t xml:space="preserve">зміни ціни в договорі про закупівлю у зв’язку з зміною ставок податків і зборів та/або зміною умов щодо надання </w:t>
      </w:r>
      <w:proofErr w:type="gramStart"/>
      <w:r w:rsidRPr="00180CEC">
        <w:rPr>
          <w:rFonts w:ascii="Times New Roman CYR" w:eastAsia="Times New Roman CYR" w:hAnsi="Times New Roman CYR" w:cs="Times New Roman CYR"/>
          <w:color w:val="000000"/>
          <w:shd w:val="clear" w:color="auto" w:fill="FFFFFF"/>
        </w:rPr>
        <w:t>п</w:t>
      </w:r>
      <w:proofErr w:type="gramEnd"/>
      <w:r w:rsidRPr="00180CEC">
        <w:rPr>
          <w:rFonts w:ascii="Times New Roman CYR" w:eastAsia="Times New Roman CYR" w:hAnsi="Times New Roman CYR" w:cs="Times New Roman CYR"/>
          <w:color w:val="000000"/>
          <w:shd w:val="clear" w:color="auto" w:fill="FFFFFF"/>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66DFE" w:rsidRPr="00180CEC" w:rsidRDefault="00E66DFE" w:rsidP="00E66DFE">
      <w:pPr>
        <w:jc w:val="both"/>
        <w:rPr>
          <w:rFonts w:ascii="Times New Roman CYR" w:eastAsia="Times New Roman CYR" w:hAnsi="Times New Roman CYR" w:cs="Times New Roman CYR"/>
          <w:color w:val="000000"/>
          <w:shd w:val="clear" w:color="auto" w:fill="FFFFFF"/>
        </w:rPr>
      </w:pPr>
      <w:proofErr w:type="gramStart"/>
      <w:r w:rsidRPr="00180CEC">
        <w:rPr>
          <w:color w:val="000000"/>
          <w:shd w:val="clear" w:color="auto" w:fill="FFFFFF"/>
        </w:rPr>
        <w:t xml:space="preserve">7) </w:t>
      </w:r>
      <w:r w:rsidRPr="00180CEC">
        <w:rPr>
          <w:rFonts w:ascii="Times New Roman CYR" w:eastAsia="Times New Roman CYR" w:hAnsi="Times New Roman CYR" w:cs="Times New Roman CYR"/>
          <w:color w:val="000000"/>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80CEC">
        <w:rPr>
          <w:rFonts w:ascii="Times New Roman CYR" w:eastAsia="Times New Roman CYR" w:hAnsi="Times New Roman CYR" w:cs="Times New Roman CYR"/>
          <w:color w:val="000000"/>
          <w:shd w:val="clear" w:color="auto" w:fill="FFFFFF"/>
        </w:rPr>
        <w:t xml:space="preserve">і </w:t>
      </w:r>
      <w:proofErr w:type="gramStart"/>
      <w:r w:rsidRPr="00180CEC">
        <w:rPr>
          <w:rFonts w:ascii="Times New Roman CYR" w:eastAsia="Times New Roman CYR" w:hAnsi="Times New Roman CYR" w:cs="Times New Roman CYR"/>
          <w:color w:val="000000"/>
          <w:shd w:val="clear" w:color="auto" w:fill="FFFFFF"/>
        </w:rPr>
        <w:t>про</w:t>
      </w:r>
      <w:proofErr w:type="gramEnd"/>
      <w:r w:rsidRPr="00180CEC">
        <w:rPr>
          <w:rFonts w:ascii="Times New Roman CYR" w:eastAsia="Times New Roman CYR" w:hAnsi="Times New Roman CYR" w:cs="Times New Roman CYR"/>
          <w:color w:val="000000"/>
          <w:shd w:val="clear" w:color="auto" w:fill="FFFFFF"/>
        </w:rPr>
        <w:t xml:space="preserve"> закупівлю порядку зміни ціни;</w:t>
      </w:r>
    </w:p>
    <w:p w:rsidR="00E66DFE" w:rsidRPr="00180CEC" w:rsidRDefault="00E66DFE" w:rsidP="00E66DFE">
      <w:pPr>
        <w:jc w:val="both"/>
        <w:rPr>
          <w:color w:val="000000"/>
          <w:shd w:val="clear" w:color="auto" w:fill="FFFFFF"/>
        </w:rPr>
      </w:pPr>
      <w:r w:rsidRPr="00180CEC">
        <w:rPr>
          <w:color w:val="000000"/>
          <w:shd w:val="clear" w:color="auto" w:fill="FFFFFF"/>
        </w:rPr>
        <w:t xml:space="preserve">8) </w:t>
      </w:r>
      <w:r w:rsidRPr="00180CEC">
        <w:rPr>
          <w:rFonts w:ascii="Times New Roman CYR" w:eastAsia="Times New Roman CYR" w:hAnsi="Times New Roman CYR" w:cs="Times New Roman CYR"/>
          <w:color w:val="000000"/>
          <w:shd w:val="clear" w:color="auto" w:fill="FFFFFF"/>
        </w:rPr>
        <w:t xml:space="preserve">зміни умов у зв’язку із застосуванням положень частини шостої статті 41 Закону України </w:t>
      </w:r>
      <w:r w:rsidRPr="00180CEC">
        <w:rPr>
          <w:color w:val="000000"/>
          <w:shd w:val="clear" w:color="auto" w:fill="FFFFFF"/>
        </w:rPr>
        <w:t>«</w:t>
      </w:r>
      <w:r w:rsidRPr="00180CEC">
        <w:rPr>
          <w:rFonts w:ascii="Times New Roman CYR" w:eastAsia="Times New Roman CYR" w:hAnsi="Times New Roman CYR" w:cs="Times New Roman CYR"/>
          <w:color w:val="000000"/>
          <w:shd w:val="clear" w:color="auto" w:fill="FFFFFF"/>
        </w:rPr>
        <w:t>Про публічні закупі</w:t>
      </w:r>
      <w:proofErr w:type="gramStart"/>
      <w:r w:rsidRPr="00180CEC">
        <w:rPr>
          <w:rFonts w:ascii="Times New Roman CYR" w:eastAsia="Times New Roman CYR" w:hAnsi="Times New Roman CYR" w:cs="Times New Roman CYR"/>
          <w:color w:val="000000"/>
          <w:shd w:val="clear" w:color="auto" w:fill="FFFFFF"/>
        </w:rPr>
        <w:t>вл</w:t>
      </w:r>
      <w:proofErr w:type="gramEnd"/>
      <w:r w:rsidRPr="00180CEC">
        <w:rPr>
          <w:rFonts w:ascii="Times New Roman CYR" w:eastAsia="Times New Roman CYR" w:hAnsi="Times New Roman CYR" w:cs="Times New Roman CYR"/>
          <w:color w:val="000000"/>
          <w:shd w:val="clear" w:color="auto" w:fill="FFFFFF"/>
        </w:rPr>
        <w:t>і</w:t>
      </w:r>
      <w:r w:rsidRPr="00180CEC">
        <w:rPr>
          <w:color w:val="000000"/>
          <w:shd w:val="clear" w:color="auto" w:fill="FFFFFF"/>
        </w:rPr>
        <w:t>».</w:t>
      </w:r>
    </w:p>
    <w:p w:rsidR="00E66DFE" w:rsidRPr="00180CEC" w:rsidRDefault="00E66DFE" w:rsidP="00E66DFE">
      <w:pPr>
        <w:jc w:val="both"/>
        <w:rPr>
          <w:rFonts w:ascii="Times New Roman CYR" w:eastAsia="Times New Roman CYR" w:hAnsi="Times New Roman CYR" w:cs="Times New Roman CYR"/>
        </w:rPr>
      </w:pPr>
      <w:r w:rsidRPr="00180CEC">
        <w:t xml:space="preserve">11.6. </w:t>
      </w:r>
      <w:r w:rsidRPr="00180CEC">
        <w:rPr>
          <w:rFonts w:ascii="Times New Roman CYR" w:eastAsia="Times New Roman CYR" w:hAnsi="Times New Roman CYR" w:cs="Times New Roman CYR"/>
        </w:rPr>
        <w:t xml:space="preserve">Внесення змін </w:t>
      </w:r>
      <w:proofErr w:type="gramStart"/>
      <w:r w:rsidRPr="00180CEC">
        <w:rPr>
          <w:rFonts w:ascii="Times New Roman CYR" w:eastAsia="Times New Roman CYR" w:hAnsi="Times New Roman CYR" w:cs="Times New Roman CYR"/>
        </w:rPr>
        <w:t>до</w:t>
      </w:r>
      <w:proofErr w:type="gramEnd"/>
      <w:r w:rsidRPr="00180CEC">
        <w:rPr>
          <w:rFonts w:ascii="Times New Roman CYR" w:eastAsia="Times New Roman CYR" w:hAnsi="Times New Roman CYR" w:cs="Times New Roman CYR"/>
        </w:rPr>
        <w:t xml:space="preserve"> </w:t>
      </w:r>
      <w:proofErr w:type="gramStart"/>
      <w:r w:rsidRPr="00180CEC">
        <w:rPr>
          <w:rFonts w:ascii="Times New Roman CYR" w:eastAsia="Times New Roman CYR" w:hAnsi="Times New Roman CYR" w:cs="Times New Roman CYR"/>
        </w:rPr>
        <w:t>Договору</w:t>
      </w:r>
      <w:proofErr w:type="gramEnd"/>
      <w:r w:rsidRPr="00180CEC">
        <w:rPr>
          <w:rFonts w:ascii="Times New Roman CYR" w:eastAsia="Times New Roman CYR" w:hAnsi="Times New Roman CYR" w:cs="Times New Roman CYR"/>
        </w:rPr>
        <w:t xml:space="preserve"> в односторонньому порядку не допускаються. Внесення змін до Договору </w:t>
      </w:r>
      <w:proofErr w:type="gramStart"/>
      <w:r w:rsidRPr="00180CEC">
        <w:rPr>
          <w:rFonts w:ascii="Times New Roman CYR" w:eastAsia="Times New Roman CYR" w:hAnsi="Times New Roman CYR" w:cs="Times New Roman CYR"/>
        </w:rPr>
        <w:t>допускається</w:t>
      </w:r>
      <w:proofErr w:type="gramEnd"/>
      <w:r w:rsidRPr="00180CEC">
        <w:rPr>
          <w:rFonts w:ascii="Times New Roman CYR" w:eastAsia="Times New Roman CYR" w:hAnsi="Times New Roman CYR" w:cs="Times New Roman CYR"/>
        </w:rPr>
        <w:t xml:space="preserve"> тільки за згодою Сторін, якщо інше не встановлено законом.  </w:t>
      </w:r>
    </w:p>
    <w:p w:rsidR="00E66DFE" w:rsidRPr="00180CEC" w:rsidRDefault="00E66DFE" w:rsidP="00E66DFE">
      <w:pPr>
        <w:jc w:val="both"/>
        <w:rPr>
          <w:rFonts w:ascii="Times New Roman CYR" w:eastAsia="Times New Roman CYR" w:hAnsi="Times New Roman CYR" w:cs="Times New Roman CYR"/>
        </w:rPr>
      </w:pPr>
      <w:r w:rsidRPr="00180CEC">
        <w:t xml:space="preserve">11.7. </w:t>
      </w:r>
      <w:r w:rsidRPr="00180CEC">
        <w:rPr>
          <w:rFonts w:ascii="Times New Roman CYR" w:eastAsia="Times New Roman CYR" w:hAnsi="Times New Roman CYR" w:cs="Times New Roman CYR"/>
        </w:rPr>
        <w:t>Сторона Договору, яка вважає за необхі</w:t>
      </w:r>
      <w:proofErr w:type="gramStart"/>
      <w:r w:rsidRPr="00180CEC">
        <w:rPr>
          <w:rFonts w:ascii="Times New Roman CYR" w:eastAsia="Times New Roman CYR" w:hAnsi="Times New Roman CYR" w:cs="Times New Roman CYR"/>
        </w:rPr>
        <w:t>дне</w:t>
      </w:r>
      <w:proofErr w:type="gramEnd"/>
      <w:r w:rsidRPr="00180CEC">
        <w:rPr>
          <w:rFonts w:ascii="Times New Roman CYR" w:eastAsia="Times New Roman CYR" w:hAnsi="Times New Roman CYR" w:cs="Times New Roman CYR"/>
        </w:rPr>
        <w:t xml:space="preserve"> змінити умови Договору повинна надіслати відповідну пропозицію другій стороні за цим договором.</w:t>
      </w:r>
    </w:p>
    <w:p w:rsidR="00E66DFE" w:rsidRPr="00180CEC" w:rsidRDefault="00E66DFE" w:rsidP="00E66DFE">
      <w:pPr>
        <w:jc w:val="both"/>
        <w:rPr>
          <w:rFonts w:ascii="Times New Roman CYR" w:eastAsia="Times New Roman CYR" w:hAnsi="Times New Roman CYR" w:cs="Times New Roman CYR"/>
        </w:rPr>
      </w:pPr>
      <w:r w:rsidRPr="00180CEC">
        <w:t xml:space="preserve">11.8. </w:t>
      </w:r>
      <w:r w:rsidRPr="00180CEC">
        <w:rPr>
          <w:rFonts w:ascii="Times New Roman CYR" w:eastAsia="Times New Roman CYR" w:hAnsi="Times New Roman CYR" w:cs="Times New Roman CYR"/>
        </w:rPr>
        <w:t xml:space="preserve">Сторона Договору, яка одержала пропозицію про зміну Договору, у двадцятиденний строк </w:t>
      </w:r>
      <w:proofErr w:type="gramStart"/>
      <w:r w:rsidRPr="00180CEC">
        <w:rPr>
          <w:rFonts w:ascii="Times New Roman CYR" w:eastAsia="Times New Roman CYR" w:hAnsi="Times New Roman CYR" w:cs="Times New Roman CYR"/>
        </w:rPr>
        <w:t>п</w:t>
      </w:r>
      <w:proofErr w:type="gramEnd"/>
      <w:r w:rsidRPr="00180CEC">
        <w:rPr>
          <w:rFonts w:ascii="Times New Roman CYR" w:eastAsia="Times New Roman CYR" w:hAnsi="Times New Roman CYR" w:cs="Times New Roman CYR"/>
        </w:rPr>
        <w:t>ісля одержання пропозиції повідомляє другу Сторону про результати її розгляду.</w:t>
      </w:r>
    </w:p>
    <w:p w:rsidR="00E66DFE" w:rsidRPr="00180CEC" w:rsidRDefault="00E66DFE" w:rsidP="00E66DFE">
      <w:pPr>
        <w:jc w:val="both"/>
        <w:rPr>
          <w:rFonts w:ascii="Times New Roman CYR" w:eastAsia="Times New Roman CYR" w:hAnsi="Times New Roman CYR" w:cs="Times New Roman CYR"/>
        </w:rPr>
      </w:pPr>
      <w:r w:rsidRPr="00180CEC">
        <w:t xml:space="preserve">11.9. </w:t>
      </w:r>
      <w:r w:rsidRPr="00180CEC">
        <w:rPr>
          <w:rFonts w:ascii="Times New Roman CYR" w:eastAsia="Times New Roman CYR" w:hAnsi="Times New Roman CYR" w:cs="Times New Roman CYR"/>
        </w:rPr>
        <w:t xml:space="preserve">Зміни до Договору оформлюються в письмовій формі як додаткові угоди, додатки, </w:t>
      </w:r>
      <w:proofErr w:type="gramStart"/>
      <w:r w:rsidRPr="00180CEC">
        <w:rPr>
          <w:rFonts w:ascii="Times New Roman CYR" w:eastAsia="Times New Roman CYR" w:hAnsi="Times New Roman CYR" w:cs="Times New Roman CYR"/>
        </w:rPr>
        <w:t>п</w:t>
      </w:r>
      <w:proofErr w:type="gramEnd"/>
      <w:r w:rsidRPr="00180CEC">
        <w:rPr>
          <w:rFonts w:ascii="Times New Roman CYR" w:eastAsia="Times New Roman CYR" w:hAnsi="Times New Roman CYR" w:cs="Times New Roman CYR"/>
        </w:rPr>
        <w:t>ідписуються уповноваженими представниками обох Сторін. До додаткової угоди до Договору прирівнюються обмін Сторонами листами, телеграмами, факсимільними повідомленнями, телексами з подальшим письмовим підтвердженням, завіреним підписом Сторони, яка їх надіслала.</w:t>
      </w:r>
    </w:p>
    <w:p w:rsidR="00E66DFE" w:rsidRPr="00180CEC" w:rsidRDefault="00E66DFE" w:rsidP="00E66DFE">
      <w:pPr>
        <w:jc w:val="both"/>
        <w:rPr>
          <w:rFonts w:ascii="Times New Roman CYR" w:eastAsia="Times New Roman CYR" w:hAnsi="Times New Roman CYR" w:cs="Times New Roman CYR"/>
        </w:rPr>
      </w:pPr>
      <w:r w:rsidRPr="00180CEC">
        <w:t xml:space="preserve">11.10. </w:t>
      </w:r>
      <w:r w:rsidRPr="00180CEC">
        <w:rPr>
          <w:rFonts w:ascii="Times New Roman CYR" w:eastAsia="Times New Roman CYR" w:hAnsi="Times New Roman CYR" w:cs="Times New Roman CYR"/>
        </w:rPr>
        <w:t>Зміни у цей Догові</w:t>
      </w:r>
      <w:proofErr w:type="gramStart"/>
      <w:r w:rsidRPr="00180CEC">
        <w:rPr>
          <w:rFonts w:ascii="Times New Roman CYR" w:eastAsia="Times New Roman CYR" w:hAnsi="Times New Roman CYR" w:cs="Times New Roman CYR"/>
        </w:rPr>
        <w:t>р</w:t>
      </w:r>
      <w:proofErr w:type="gramEnd"/>
      <w:r w:rsidRPr="00180CEC">
        <w:rPr>
          <w:rFonts w:ascii="Times New Roman CYR" w:eastAsia="Times New Roman CYR" w:hAnsi="Times New Roman CYR" w:cs="Times New Roman CYR"/>
        </w:rPr>
        <w:t xml:space="preserve">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rsidR="00E66DFE" w:rsidRPr="00180CEC" w:rsidRDefault="00E66DFE" w:rsidP="00E66DFE">
      <w:pPr>
        <w:jc w:val="both"/>
        <w:rPr>
          <w:rFonts w:ascii="Times New Roman CYR" w:eastAsia="Times New Roman CYR" w:hAnsi="Times New Roman CYR" w:cs="Times New Roman CYR"/>
        </w:rPr>
      </w:pPr>
      <w:r w:rsidRPr="00180CEC">
        <w:t xml:space="preserve">11.11. </w:t>
      </w:r>
      <w:r w:rsidRPr="00180CEC">
        <w:rPr>
          <w:rFonts w:ascii="Times New Roman CYR" w:eastAsia="Times New Roman CYR" w:hAnsi="Times New Roman CYR" w:cs="Times New Roman CYR"/>
        </w:rPr>
        <w:t>Якщо інше прямо не передбачено цим Договором або чинним законодавством України, цей Догові</w:t>
      </w:r>
      <w:proofErr w:type="gramStart"/>
      <w:r w:rsidRPr="00180CEC">
        <w:rPr>
          <w:rFonts w:ascii="Times New Roman CYR" w:eastAsia="Times New Roman CYR" w:hAnsi="Times New Roman CYR" w:cs="Times New Roman CYR"/>
        </w:rPr>
        <w:t>р</w:t>
      </w:r>
      <w:proofErr w:type="gramEnd"/>
      <w:r w:rsidRPr="00180CEC">
        <w:rPr>
          <w:rFonts w:ascii="Times New Roman CYR" w:eastAsia="Times New Roman CYR" w:hAnsi="Times New Roman CYR" w:cs="Times New Roman CYR"/>
        </w:rPr>
        <w:t xml:space="preserve"> може бути розірваний тільки за домовленістю Сторін, яка оформлюється додатковою угодою до цього Договору.</w:t>
      </w:r>
    </w:p>
    <w:p w:rsidR="00E66DFE" w:rsidRPr="00180CEC" w:rsidRDefault="00E66DFE" w:rsidP="00E66DFE">
      <w:pPr>
        <w:jc w:val="both"/>
        <w:rPr>
          <w:rFonts w:ascii="Times New Roman CYR" w:eastAsia="Times New Roman CYR" w:hAnsi="Times New Roman CYR" w:cs="Times New Roman CYR"/>
        </w:rPr>
      </w:pPr>
      <w:r w:rsidRPr="00180CEC">
        <w:t xml:space="preserve">11.12. </w:t>
      </w:r>
      <w:r w:rsidRPr="00180CEC">
        <w:rPr>
          <w:rFonts w:ascii="Times New Roman CYR" w:eastAsia="Times New Roman CYR" w:hAnsi="Times New Roman CYR" w:cs="Times New Roman CYR"/>
        </w:rPr>
        <w:t>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180CEC">
        <w:rPr>
          <w:rFonts w:ascii="Times New Roman CYR" w:eastAsia="Times New Roman CYR" w:hAnsi="Times New Roman CYR" w:cs="Times New Roman CYR"/>
        </w:rPr>
        <w:t>р</w:t>
      </w:r>
      <w:proofErr w:type="gramEnd"/>
      <w:r w:rsidRPr="00180CEC">
        <w:rPr>
          <w:rFonts w:ascii="Times New Roman CYR" w:eastAsia="Times New Roman CYR" w:hAnsi="Times New Roman CYR" w:cs="Times New Roman CYR"/>
        </w:rPr>
        <w:t xml:space="preserve"> на вирішення суду.</w:t>
      </w:r>
    </w:p>
    <w:p w:rsidR="00E66DFE" w:rsidRPr="00180CEC" w:rsidRDefault="00E66DFE" w:rsidP="00E66DFE">
      <w:pPr>
        <w:jc w:val="both"/>
        <w:rPr>
          <w:rFonts w:ascii="Times New Roman CYR" w:eastAsia="Times New Roman CYR" w:hAnsi="Times New Roman CYR" w:cs="Times New Roman CYR"/>
        </w:rPr>
      </w:pPr>
      <w:r w:rsidRPr="00180CEC">
        <w:t xml:space="preserve">11.13. </w:t>
      </w:r>
      <w:r w:rsidRPr="00180CEC">
        <w:rPr>
          <w:rFonts w:ascii="Times New Roman CYR" w:eastAsia="Times New Roman CYR" w:hAnsi="Times New Roman CYR" w:cs="Times New Roman CYR"/>
        </w:rPr>
        <w:t xml:space="preserve">Якщо судовим </w:t>
      </w:r>
      <w:proofErr w:type="gramStart"/>
      <w:r w:rsidRPr="00180CEC">
        <w:rPr>
          <w:rFonts w:ascii="Times New Roman CYR" w:eastAsia="Times New Roman CYR" w:hAnsi="Times New Roman CYR" w:cs="Times New Roman CYR"/>
        </w:rPr>
        <w:t>р</w:t>
      </w:r>
      <w:proofErr w:type="gramEnd"/>
      <w:r w:rsidRPr="00180CEC">
        <w:rPr>
          <w:rFonts w:ascii="Times New Roman CYR" w:eastAsia="Times New Roman CYR" w:hAnsi="Times New Roman CYR" w:cs="Times New Roman CYR"/>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E66DFE" w:rsidRPr="00180CEC" w:rsidRDefault="00E66DFE" w:rsidP="00E66DFE">
      <w:pPr>
        <w:tabs>
          <w:tab w:val="right" w:pos="8505"/>
        </w:tabs>
        <w:jc w:val="both"/>
        <w:rPr>
          <w:rFonts w:ascii="Times New Roman CYR" w:eastAsia="Times New Roman CYR" w:hAnsi="Times New Roman CYR" w:cs="Times New Roman CYR"/>
        </w:rPr>
      </w:pPr>
      <w:r w:rsidRPr="00180CEC">
        <w:t xml:space="preserve">11.14. </w:t>
      </w:r>
      <w:r w:rsidRPr="00180CEC">
        <w:rPr>
          <w:rFonts w:ascii="Times New Roman CYR" w:eastAsia="Times New Roman CYR" w:hAnsi="Times New Roman CYR" w:cs="Times New Roman CYR"/>
        </w:rPr>
        <w:t xml:space="preserve">Зобов’язання за цим Договором виникають у Замовника тільки при наявності асигнувань. Замовник виконує договірні зобов’язання в залежності від обсягів </w:t>
      </w:r>
      <w:proofErr w:type="gramStart"/>
      <w:r w:rsidRPr="00180CEC">
        <w:rPr>
          <w:rFonts w:ascii="Times New Roman CYR" w:eastAsia="Times New Roman CYR" w:hAnsi="Times New Roman CYR" w:cs="Times New Roman CYR"/>
        </w:rPr>
        <w:t>реального</w:t>
      </w:r>
      <w:proofErr w:type="gramEnd"/>
      <w:r w:rsidRPr="00180CEC">
        <w:rPr>
          <w:rFonts w:ascii="Times New Roman CYR" w:eastAsia="Times New Roman CYR" w:hAnsi="Times New Roman CYR" w:cs="Times New Roman CYR"/>
        </w:rPr>
        <w:t xml:space="preserve"> фінансування.</w:t>
      </w:r>
    </w:p>
    <w:p w:rsidR="00E66DFE" w:rsidRPr="00180CEC" w:rsidRDefault="00E66DFE" w:rsidP="00E66DFE">
      <w:pPr>
        <w:jc w:val="both"/>
        <w:rPr>
          <w:rFonts w:ascii="Times New Roman CYR" w:eastAsia="Times New Roman CYR" w:hAnsi="Times New Roman CYR" w:cs="Times New Roman CYR"/>
        </w:rPr>
      </w:pPr>
      <w:r w:rsidRPr="00180CEC">
        <w:t xml:space="preserve">11.15. </w:t>
      </w:r>
      <w:r w:rsidRPr="00180CEC">
        <w:rPr>
          <w:rFonts w:ascii="Times New Roman CYR" w:eastAsia="Times New Roman CYR" w:hAnsi="Times New Roman CYR" w:cs="Times New Roman CYR"/>
        </w:rPr>
        <w:t>У всьому, що не передбачено цим Договором, сторони керуються чинним законодавством України.</w:t>
      </w:r>
    </w:p>
    <w:p w:rsidR="00E66DFE" w:rsidRPr="00180CEC" w:rsidRDefault="00E66DFE" w:rsidP="00E66DFE">
      <w:pPr>
        <w:tabs>
          <w:tab w:val="right" w:pos="8505"/>
        </w:tabs>
        <w:jc w:val="both"/>
        <w:rPr>
          <w:rFonts w:ascii="Times New Roman CYR" w:eastAsia="Times New Roman CYR" w:hAnsi="Times New Roman CYR" w:cs="Times New Roman CYR"/>
        </w:rPr>
      </w:pPr>
      <w:r w:rsidRPr="00180CEC">
        <w:t xml:space="preserve">11.16. </w:t>
      </w:r>
      <w:r w:rsidRPr="00180CEC">
        <w:rPr>
          <w:rFonts w:ascii="Times New Roman CYR" w:eastAsia="Times New Roman CYR" w:hAnsi="Times New Roman CYR" w:cs="Times New Roman CYR"/>
        </w:rPr>
        <w:t xml:space="preserve">Ризик випадкової втрати Товару несе Постачальник </w:t>
      </w:r>
      <w:proofErr w:type="gramStart"/>
      <w:r w:rsidRPr="00180CEC">
        <w:rPr>
          <w:rFonts w:ascii="Times New Roman CYR" w:eastAsia="Times New Roman CYR" w:hAnsi="Times New Roman CYR" w:cs="Times New Roman CYR"/>
        </w:rPr>
        <w:t>до</w:t>
      </w:r>
      <w:proofErr w:type="gramEnd"/>
      <w:r w:rsidRPr="00180CEC">
        <w:rPr>
          <w:rFonts w:ascii="Times New Roman CYR" w:eastAsia="Times New Roman CYR" w:hAnsi="Times New Roman CYR" w:cs="Times New Roman CYR"/>
        </w:rPr>
        <w:t xml:space="preserve"> </w:t>
      </w:r>
      <w:proofErr w:type="gramStart"/>
      <w:r w:rsidRPr="00180CEC">
        <w:rPr>
          <w:rFonts w:ascii="Times New Roman CYR" w:eastAsia="Times New Roman CYR" w:hAnsi="Times New Roman CYR" w:cs="Times New Roman CYR"/>
        </w:rPr>
        <w:t>моменту</w:t>
      </w:r>
      <w:proofErr w:type="gramEnd"/>
      <w:r w:rsidRPr="00180CEC">
        <w:rPr>
          <w:rFonts w:ascii="Times New Roman CYR" w:eastAsia="Times New Roman CYR" w:hAnsi="Times New Roman CYR" w:cs="Times New Roman CYR"/>
        </w:rPr>
        <w:t xml:space="preserve"> передачі його Замовнику за накладною. </w:t>
      </w:r>
    </w:p>
    <w:p w:rsidR="00E66DFE" w:rsidRPr="00180CEC" w:rsidRDefault="00E66DFE" w:rsidP="00E66DFE">
      <w:pPr>
        <w:tabs>
          <w:tab w:val="left" w:pos="0"/>
          <w:tab w:val="right" w:pos="8505"/>
        </w:tabs>
        <w:jc w:val="both"/>
        <w:rPr>
          <w:rFonts w:ascii="Times New Roman CYR" w:eastAsia="Times New Roman CYR" w:hAnsi="Times New Roman CYR" w:cs="Times New Roman CYR"/>
          <w:color w:val="000000"/>
        </w:rPr>
      </w:pPr>
      <w:r w:rsidRPr="00180CEC">
        <w:t xml:space="preserve">11.17. </w:t>
      </w:r>
      <w:r w:rsidRPr="00180CEC">
        <w:rPr>
          <w:rFonts w:ascii="Times New Roman CYR" w:eastAsia="Times New Roman CYR" w:hAnsi="Times New Roman CYR" w:cs="Times New Roman CYR"/>
          <w:color w:val="000000"/>
        </w:rPr>
        <w:t>Даним Договором Постачальник гаранту</w:t>
      </w:r>
      <w:proofErr w:type="gramStart"/>
      <w:r w:rsidRPr="00180CEC">
        <w:rPr>
          <w:rFonts w:ascii="Times New Roman CYR" w:eastAsia="Times New Roman CYR" w:hAnsi="Times New Roman CYR" w:cs="Times New Roman CYR"/>
          <w:color w:val="000000"/>
        </w:rPr>
        <w:t>є,</w:t>
      </w:r>
      <w:proofErr w:type="gramEnd"/>
      <w:r w:rsidRPr="00180CEC">
        <w:rPr>
          <w:rFonts w:ascii="Times New Roman CYR" w:eastAsia="Times New Roman CYR" w:hAnsi="Times New Roman CYR" w:cs="Times New Roman CYR"/>
          <w:color w:val="000000"/>
        </w:rPr>
        <w:t xml:space="preserve"> що товар належить йому на праві власності, не є предметом застави, не перебуває під арештом, вільне від прав третіх осіб.</w:t>
      </w:r>
    </w:p>
    <w:p w:rsidR="009E6EEB" w:rsidRPr="00217236" w:rsidRDefault="00E66DFE" w:rsidP="009E6EEB">
      <w:pPr>
        <w:tabs>
          <w:tab w:val="right" w:pos="8505"/>
        </w:tabs>
        <w:jc w:val="both"/>
        <w:rPr>
          <w:color w:val="FFFFFF" w:themeColor="background1"/>
        </w:rPr>
      </w:pPr>
      <w:r w:rsidRPr="00180CEC">
        <w:rPr>
          <w:color w:val="000000"/>
        </w:rPr>
        <w:t>11.18.</w:t>
      </w:r>
      <w:r w:rsidRPr="00180CEC">
        <w:t xml:space="preserve"> </w:t>
      </w:r>
      <w:r w:rsidR="009E6EEB" w:rsidRPr="009E6EEB">
        <w:rPr>
          <w:lang w:val="uk-UA"/>
        </w:rPr>
        <w:t xml:space="preserve">Підписуючи цей Договір </w:t>
      </w:r>
      <w:r w:rsidR="009E6EEB">
        <w:rPr>
          <w:lang w:val="uk-UA"/>
        </w:rPr>
        <w:t>Постачальник</w:t>
      </w:r>
      <w:r w:rsidR="009E6EEB" w:rsidRPr="009E6EEB">
        <w:rPr>
          <w:lang w:val="uk-UA"/>
        </w:rPr>
        <w:t xml:space="preserve"> (посадова особа П</w:t>
      </w:r>
      <w:r w:rsidR="009E6EEB">
        <w:rPr>
          <w:lang w:val="uk-UA"/>
        </w:rPr>
        <w:t>остачальника</w:t>
      </w:r>
      <w:r w:rsidR="009E6EEB" w:rsidRPr="009E6EEB">
        <w:rPr>
          <w:lang w:val="uk-UA"/>
        </w:rPr>
        <w:t xml:space="preserve">, яка представляє інтереси юридичної особи) гарантує, що він не є громадянином Російської Федерації/Республіки Білорусь;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w:t>
      </w:r>
      <w:r w:rsidR="009E6EEB" w:rsidRPr="009E6EEB">
        <w:rPr>
          <w:lang w:val="uk-UA"/>
        </w:rPr>
        <w:lastRenderedPageBreak/>
        <w:t xml:space="preserve">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roofErr w:type="gramStart"/>
      <w:r w:rsidR="009E6EEB" w:rsidRPr="00217236">
        <w:t>Кр</w:t>
      </w:r>
      <w:proofErr w:type="gramEnd"/>
      <w:r w:rsidR="009E6EEB" w:rsidRPr="00217236">
        <w:t xml:space="preserve">ім того, товар, який є предметом даної закупівлі не є походженням з Російської Федерації/Республіки Білорусь, за </w:t>
      </w:r>
      <w:r w:rsidR="009E6EEB" w:rsidRPr="00217236">
        <w:rPr>
          <w:color w:val="000000" w:themeColor="text1"/>
        </w:rPr>
        <w:t>винятком товарів, необхідних для ремонту та обслуговування товарів, придбаних до набрання чинності постановою Кабінету Міністрів України від 12.10.2022 № 1178.</w:t>
      </w:r>
    </w:p>
    <w:p w:rsidR="00E66DFE" w:rsidRPr="00180CEC" w:rsidRDefault="00E66DFE" w:rsidP="00E66DFE">
      <w:pPr>
        <w:jc w:val="both"/>
        <w:rPr>
          <w:rFonts w:ascii="Times New Roman CYR" w:eastAsia="Times New Roman CYR" w:hAnsi="Times New Roman CYR" w:cs="Times New Roman CYR"/>
        </w:rPr>
      </w:pPr>
      <w:r w:rsidRPr="00180CEC">
        <w:t xml:space="preserve">11.19. </w:t>
      </w:r>
      <w:r w:rsidRPr="00180CEC">
        <w:rPr>
          <w:rFonts w:ascii="Times New Roman CYR" w:eastAsia="Times New Roman CYR" w:hAnsi="Times New Roman CYR" w:cs="Times New Roman CYR"/>
        </w:rPr>
        <w:t>Жодна із Сторін не має права передавати права та обов’язки за цим Договором третій особі.</w:t>
      </w:r>
    </w:p>
    <w:p w:rsidR="00E66DFE" w:rsidRPr="00180CEC" w:rsidRDefault="00E66DFE" w:rsidP="00E66DFE">
      <w:pPr>
        <w:shd w:val="clear" w:color="auto" w:fill="FFFFFF" w:themeFill="background1"/>
        <w:jc w:val="both"/>
        <w:rPr>
          <w:rFonts w:ascii="Times New Roman CYR" w:eastAsia="Times New Roman CYR" w:hAnsi="Times New Roman CYR" w:cs="Times New Roman CYR"/>
        </w:rPr>
      </w:pPr>
      <w:r w:rsidRPr="00180CEC">
        <w:t xml:space="preserve">11.20. </w:t>
      </w:r>
      <w:r w:rsidRPr="00180CEC">
        <w:rPr>
          <w:rFonts w:ascii="Times New Roman CYR" w:eastAsia="Times New Roman CYR" w:hAnsi="Times New Roman CYR" w:cs="Times New Roman CYR"/>
        </w:rPr>
        <w:t>Цей Догові</w:t>
      </w:r>
      <w:proofErr w:type="gramStart"/>
      <w:r w:rsidRPr="00180CEC">
        <w:rPr>
          <w:rFonts w:ascii="Times New Roman CYR" w:eastAsia="Times New Roman CYR" w:hAnsi="Times New Roman CYR" w:cs="Times New Roman CYR"/>
        </w:rPr>
        <w:t>р</w:t>
      </w:r>
      <w:proofErr w:type="gramEnd"/>
      <w:r w:rsidRPr="00180CEC">
        <w:rPr>
          <w:rFonts w:ascii="Times New Roman CYR" w:eastAsia="Times New Roman CYR" w:hAnsi="Times New Roman CYR" w:cs="Times New Roman CYR"/>
        </w:rPr>
        <w:t xml:space="preserve"> укладається, підписується уповноваженими представниками Сторін у двох примірниках, що мають однакову юридичну силу.</w:t>
      </w:r>
    </w:p>
    <w:p w:rsidR="00E66DFE" w:rsidRPr="00180CEC" w:rsidRDefault="00E66DFE" w:rsidP="00E66DFE">
      <w:pPr>
        <w:shd w:val="clear" w:color="auto" w:fill="FFFFFF" w:themeFill="background1"/>
        <w:jc w:val="both"/>
      </w:pPr>
    </w:p>
    <w:p w:rsidR="00E66DFE" w:rsidRPr="00180CEC" w:rsidRDefault="00E66DFE" w:rsidP="00E66DFE">
      <w:pPr>
        <w:shd w:val="clear" w:color="auto" w:fill="FFFFFF" w:themeFill="background1"/>
        <w:jc w:val="center"/>
        <w:rPr>
          <w:rFonts w:ascii="Times New Roman CYR" w:eastAsia="Times New Roman CYR" w:hAnsi="Times New Roman CYR" w:cs="Times New Roman CYR"/>
          <w:b/>
        </w:rPr>
      </w:pPr>
      <w:r w:rsidRPr="008213DD">
        <w:rPr>
          <w:rFonts w:ascii="Times New Roman CYR" w:eastAsia="Times New Roman CYR" w:hAnsi="Times New Roman CYR" w:cs="Times New Roman CYR"/>
          <w:b/>
        </w:rPr>
        <w:t xml:space="preserve">12. ДОДАТКИ </w:t>
      </w:r>
      <w:proofErr w:type="gramStart"/>
      <w:r w:rsidRPr="008213DD">
        <w:rPr>
          <w:rFonts w:ascii="Times New Roman CYR" w:eastAsia="Times New Roman CYR" w:hAnsi="Times New Roman CYR" w:cs="Times New Roman CYR"/>
          <w:b/>
        </w:rPr>
        <w:t>ДО</w:t>
      </w:r>
      <w:proofErr w:type="gramEnd"/>
      <w:r w:rsidRPr="008213DD">
        <w:rPr>
          <w:rFonts w:ascii="Times New Roman CYR" w:eastAsia="Times New Roman CYR" w:hAnsi="Times New Roman CYR" w:cs="Times New Roman CYR"/>
          <w:b/>
        </w:rPr>
        <w:t xml:space="preserve"> ДОГОВОРУ:</w:t>
      </w:r>
    </w:p>
    <w:p w:rsidR="00E66DFE" w:rsidRPr="00180CEC" w:rsidRDefault="00E66DFE" w:rsidP="00E66DFE">
      <w:pPr>
        <w:shd w:val="clear" w:color="auto" w:fill="FFFFFF" w:themeFill="background1"/>
        <w:jc w:val="both"/>
        <w:rPr>
          <w:b/>
          <w:color w:val="FF0000"/>
        </w:rPr>
      </w:pPr>
    </w:p>
    <w:p w:rsidR="00E66DFE" w:rsidRPr="00180CEC" w:rsidRDefault="00E66DFE" w:rsidP="00E66DFE">
      <w:pPr>
        <w:keepNext/>
        <w:shd w:val="clear" w:color="auto" w:fill="FFFFFF" w:themeFill="background1"/>
      </w:pPr>
      <w:r w:rsidRPr="00180CEC">
        <w:t>Невід’ємною частиною цього Договору</w:t>
      </w:r>
      <w:proofErr w:type="gramStart"/>
      <w:r w:rsidRPr="00180CEC">
        <w:t xml:space="preserve"> є:</w:t>
      </w:r>
      <w:proofErr w:type="gramEnd"/>
      <w:r w:rsidRPr="00180CEC">
        <w:t xml:space="preserve"> </w:t>
      </w:r>
    </w:p>
    <w:p w:rsidR="00E66DFE" w:rsidRPr="00180CEC" w:rsidRDefault="00E66DFE" w:rsidP="00E66DFE">
      <w:r w:rsidRPr="00180CEC">
        <w:t>Додаток №1  Специфікація</w:t>
      </w:r>
    </w:p>
    <w:p w:rsidR="00E66DFE" w:rsidRPr="00180CEC" w:rsidRDefault="00E66DFE" w:rsidP="00E66DFE">
      <w:pPr>
        <w:keepNext/>
      </w:pPr>
      <w:r w:rsidRPr="00180CEC">
        <w:t xml:space="preserve">Додаток №2  Мережа АЗС по </w:t>
      </w:r>
      <w:proofErr w:type="gramStart"/>
      <w:r w:rsidRPr="00180CEC">
        <w:t>м</w:t>
      </w:r>
      <w:proofErr w:type="gramEnd"/>
      <w:r w:rsidRPr="00180CEC">
        <w:t xml:space="preserve">істу Харкову та Харківській області. </w:t>
      </w:r>
    </w:p>
    <w:p w:rsidR="00E66DFE" w:rsidRPr="00180CEC" w:rsidRDefault="00E66DFE" w:rsidP="00E66DFE">
      <w:pPr>
        <w:jc w:val="both"/>
        <w:rPr>
          <w:b/>
          <w:color w:val="FF0000"/>
        </w:rPr>
      </w:pPr>
    </w:p>
    <w:p w:rsidR="00E66DFE" w:rsidRPr="00180CEC" w:rsidRDefault="00E66DFE" w:rsidP="00E66DFE">
      <w:pPr>
        <w:jc w:val="center"/>
        <w:rPr>
          <w:rFonts w:ascii="Times New Roman CYR" w:eastAsia="Times New Roman CYR" w:hAnsi="Times New Roman CYR" w:cs="Times New Roman CYR"/>
          <w:b/>
        </w:rPr>
      </w:pPr>
      <w:r w:rsidRPr="00180CEC">
        <w:rPr>
          <w:b/>
        </w:rPr>
        <w:t xml:space="preserve">13. </w:t>
      </w:r>
      <w:r w:rsidRPr="00180CEC">
        <w:rPr>
          <w:rFonts w:ascii="Times New Roman CYR" w:eastAsia="Times New Roman CYR" w:hAnsi="Times New Roman CYR" w:cs="Times New Roman CYR"/>
          <w:b/>
        </w:rPr>
        <w:t>МІСЦЕЗНАХОДЖЕННЯ ТА БАНКІВСЬКІ РЕКВІЗИТИ</w:t>
      </w:r>
    </w:p>
    <w:p w:rsidR="00E66DFE" w:rsidRPr="00180CEC" w:rsidRDefault="00E66DFE" w:rsidP="00E66DFE">
      <w:pPr>
        <w:tabs>
          <w:tab w:val="left" w:pos="426"/>
        </w:tabs>
        <w:ind w:hanging="397"/>
        <w:jc w:val="both"/>
      </w:pPr>
    </w:p>
    <w:p w:rsidR="00E66DFE" w:rsidRPr="00180CEC" w:rsidRDefault="00E66DFE" w:rsidP="00E66DFE">
      <w:pPr>
        <w:tabs>
          <w:tab w:val="left" w:pos="612"/>
        </w:tabs>
        <w:spacing w:line="264" w:lineRule="auto"/>
        <w:ind w:left="-360"/>
      </w:pPr>
    </w:p>
    <w:tbl>
      <w:tblPr>
        <w:tblW w:w="0" w:type="auto"/>
        <w:jc w:val="center"/>
        <w:tblCellMar>
          <w:left w:w="10" w:type="dxa"/>
          <w:right w:w="10" w:type="dxa"/>
        </w:tblCellMar>
        <w:tblLook w:val="04A0" w:firstRow="1" w:lastRow="0" w:firstColumn="1" w:lastColumn="0" w:noHBand="0" w:noVBand="1"/>
      </w:tblPr>
      <w:tblGrid>
        <w:gridCol w:w="4698"/>
        <w:gridCol w:w="458"/>
        <w:gridCol w:w="4415"/>
      </w:tblGrid>
      <w:tr w:rsidR="00E66DFE" w:rsidRPr="00180CEC" w:rsidTr="00EA50ED">
        <w:trPr>
          <w:jc w:val="center"/>
        </w:trPr>
        <w:tc>
          <w:tcPr>
            <w:tcW w:w="5070" w:type="dxa"/>
            <w:shd w:val="clear" w:color="000000" w:fill="FFFFFF"/>
            <w:tcMar>
              <w:left w:w="108" w:type="dxa"/>
              <w:right w:w="108" w:type="dxa"/>
            </w:tcMar>
          </w:tcPr>
          <w:p w:rsidR="00E66DFE" w:rsidRPr="00180CEC" w:rsidRDefault="00E66DFE" w:rsidP="00EA50ED">
            <w:pPr>
              <w:jc w:val="center"/>
              <w:rPr>
                <w:rFonts w:ascii="Times New Roman CYR" w:eastAsia="Times New Roman CYR" w:hAnsi="Times New Roman CYR" w:cs="Times New Roman CYR"/>
                <w:b/>
              </w:rPr>
            </w:pPr>
            <w:r w:rsidRPr="00180CEC">
              <w:rPr>
                <w:rFonts w:ascii="Times New Roman CYR" w:eastAsia="Times New Roman CYR" w:hAnsi="Times New Roman CYR" w:cs="Times New Roman CYR"/>
                <w:b/>
              </w:rPr>
              <w:t>ПОСТАЧАЛЬНИК:</w:t>
            </w:r>
          </w:p>
          <w:p w:rsidR="00E66DFE" w:rsidRPr="00180CEC" w:rsidRDefault="00E66DFE" w:rsidP="00EA50ED"/>
        </w:tc>
        <w:tc>
          <w:tcPr>
            <w:tcW w:w="496" w:type="dxa"/>
            <w:shd w:val="clear" w:color="000000" w:fill="FFFFFF"/>
            <w:tcMar>
              <w:left w:w="108" w:type="dxa"/>
              <w:right w:w="108" w:type="dxa"/>
            </w:tcMar>
          </w:tcPr>
          <w:p w:rsidR="00E66DFE" w:rsidRPr="00180CEC" w:rsidRDefault="00E66DFE" w:rsidP="00EA50ED">
            <w:pPr>
              <w:jc w:val="center"/>
              <w:rPr>
                <w:rFonts w:ascii="Calibri" w:eastAsia="Calibri" w:hAnsi="Calibri" w:cs="Calibri"/>
              </w:rPr>
            </w:pPr>
          </w:p>
        </w:tc>
        <w:tc>
          <w:tcPr>
            <w:tcW w:w="4854" w:type="dxa"/>
            <w:shd w:val="clear" w:color="000000" w:fill="FFFFFF"/>
            <w:tcMar>
              <w:left w:w="108" w:type="dxa"/>
              <w:right w:w="108" w:type="dxa"/>
            </w:tcMar>
          </w:tcPr>
          <w:p w:rsidR="00E66DFE" w:rsidRPr="00180CEC" w:rsidRDefault="00E66DFE" w:rsidP="00EA50ED">
            <w:pPr>
              <w:jc w:val="center"/>
              <w:rPr>
                <w:color w:val="000000" w:themeColor="text1"/>
              </w:rPr>
            </w:pPr>
            <w:r w:rsidRPr="00180CEC">
              <w:rPr>
                <w:rFonts w:ascii="Times New Roman CYR" w:eastAsia="Times New Roman CYR" w:hAnsi="Times New Roman CYR" w:cs="Times New Roman CYR"/>
                <w:b/>
                <w:color w:val="000000" w:themeColor="text1"/>
              </w:rPr>
              <w:t>ЗАМОВНИК:</w:t>
            </w:r>
          </w:p>
        </w:tc>
      </w:tr>
      <w:tr w:rsidR="00E66DFE" w:rsidRPr="00180CEC" w:rsidTr="00EA50ED">
        <w:trPr>
          <w:jc w:val="center"/>
        </w:trPr>
        <w:tc>
          <w:tcPr>
            <w:tcW w:w="5070" w:type="dxa"/>
            <w:shd w:val="clear" w:color="000000" w:fill="FFFFFF"/>
            <w:tcMar>
              <w:left w:w="108" w:type="dxa"/>
              <w:right w:w="108" w:type="dxa"/>
            </w:tcMar>
          </w:tcPr>
          <w:p w:rsidR="00E66DFE" w:rsidRPr="002440AF" w:rsidRDefault="00E66DFE" w:rsidP="00EA50ED">
            <w:pPr>
              <w:rPr>
                <w:rFonts w:ascii="Times New Roman CYR" w:eastAsia="Times New Roman CYR" w:hAnsi="Times New Roman CYR" w:cs="Times New Roman CYR"/>
                <w:b/>
              </w:rPr>
            </w:pPr>
          </w:p>
        </w:tc>
        <w:tc>
          <w:tcPr>
            <w:tcW w:w="496" w:type="dxa"/>
            <w:shd w:val="clear" w:color="000000" w:fill="FFFFFF"/>
            <w:tcMar>
              <w:left w:w="108" w:type="dxa"/>
              <w:right w:w="108" w:type="dxa"/>
            </w:tcMar>
          </w:tcPr>
          <w:p w:rsidR="00E66DFE" w:rsidRPr="00180CEC" w:rsidRDefault="00E66DFE" w:rsidP="00EA50ED">
            <w:pPr>
              <w:rPr>
                <w:rFonts w:ascii="Times New Roman CYR" w:eastAsia="Times New Roman CYR" w:hAnsi="Times New Roman CYR" w:cs="Times New Roman CYR"/>
              </w:rPr>
            </w:pPr>
          </w:p>
        </w:tc>
        <w:tc>
          <w:tcPr>
            <w:tcW w:w="4854" w:type="dxa"/>
            <w:shd w:val="clear" w:color="000000" w:fill="FFFFFF"/>
            <w:tcMar>
              <w:left w:w="108" w:type="dxa"/>
              <w:right w:w="108" w:type="dxa"/>
            </w:tcMar>
          </w:tcPr>
          <w:p w:rsidR="00E66DFE" w:rsidRPr="00180CEC" w:rsidRDefault="00E66DFE" w:rsidP="00EA50ED">
            <w:pPr>
              <w:rPr>
                <w:rFonts w:ascii="Times New Roman CYR" w:eastAsia="Times New Roman CYR" w:hAnsi="Times New Roman CYR" w:cs="Times New Roman CYR"/>
              </w:rPr>
            </w:pPr>
          </w:p>
        </w:tc>
      </w:tr>
    </w:tbl>
    <w:p w:rsidR="00E66DFE" w:rsidRPr="00180CEC" w:rsidRDefault="00E66DFE" w:rsidP="00E66DFE">
      <w:pPr>
        <w:spacing w:after="200" w:line="276" w:lineRule="auto"/>
        <w:rPr>
          <w:rFonts w:ascii="Calibri" w:eastAsia="Calibri" w:hAnsi="Calibri" w:cs="Calibri"/>
        </w:rPr>
      </w:pPr>
    </w:p>
    <w:p w:rsidR="00E66DFE" w:rsidRPr="00180CEC" w:rsidRDefault="00E66DFE" w:rsidP="00E66DFE">
      <w:pPr>
        <w:spacing w:after="200" w:line="276" w:lineRule="auto"/>
        <w:rPr>
          <w:rFonts w:ascii="Calibri" w:eastAsia="Calibri" w:hAnsi="Calibri" w:cs="Calibri"/>
        </w:rPr>
      </w:pPr>
    </w:p>
    <w:p w:rsidR="00E66DFE" w:rsidRPr="00180CEC" w:rsidRDefault="00E66DFE" w:rsidP="00E66DFE">
      <w:pPr>
        <w:spacing w:after="200" w:line="276" w:lineRule="auto"/>
        <w:rPr>
          <w:rFonts w:ascii="Calibri" w:eastAsia="Calibri" w:hAnsi="Calibri" w:cs="Calibri"/>
        </w:rPr>
      </w:pPr>
    </w:p>
    <w:p w:rsidR="00E66DFE" w:rsidRPr="00180CEC" w:rsidRDefault="00E66DFE" w:rsidP="00E66DFE">
      <w:pPr>
        <w:spacing w:after="200" w:line="276" w:lineRule="auto"/>
        <w:rPr>
          <w:rFonts w:ascii="Calibri" w:eastAsia="Calibri" w:hAnsi="Calibri" w:cs="Calibri"/>
        </w:rPr>
      </w:pPr>
    </w:p>
    <w:p w:rsidR="00E66DFE" w:rsidRPr="00180CEC" w:rsidRDefault="00E66DFE" w:rsidP="00E66DFE">
      <w:pPr>
        <w:spacing w:after="200" w:line="276" w:lineRule="auto"/>
        <w:rPr>
          <w:rFonts w:ascii="Calibri" w:eastAsia="Calibri" w:hAnsi="Calibri" w:cs="Calibri"/>
        </w:rPr>
      </w:pPr>
    </w:p>
    <w:p w:rsidR="00E66DFE" w:rsidRPr="00180CEC" w:rsidRDefault="00E66DFE" w:rsidP="00E66DFE">
      <w:pPr>
        <w:spacing w:after="200" w:line="276" w:lineRule="auto"/>
        <w:rPr>
          <w:rFonts w:ascii="Calibri" w:eastAsia="Calibri" w:hAnsi="Calibri" w:cs="Calibri"/>
        </w:rPr>
      </w:pPr>
    </w:p>
    <w:p w:rsidR="00E66DFE" w:rsidRPr="00180CEC" w:rsidRDefault="00E66DFE" w:rsidP="00E66DFE">
      <w:pPr>
        <w:spacing w:after="200" w:line="276" w:lineRule="auto"/>
        <w:rPr>
          <w:rFonts w:ascii="Calibri" w:eastAsia="Calibri" w:hAnsi="Calibri" w:cs="Calibri"/>
        </w:rPr>
      </w:pPr>
    </w:p>
    <w:p w:rsidR="00E66DFE" w:rsidRPr="00180CEC" w:rsidRDefault="00E66DFE" w:rsidP="00E66DFE">
      <w:pPr>
        <w:spacing w:after="200" w:line="276" w:lineRule="auto"/>
        <w:rPr>
          <w:rFonts w:ascii="Calibri" w:eastAsia="Calibri" w:hAnsi="Calibri" w:cs="Calibri"/>
        </w:rPr>
      </w:pPr>
    </w:p>
    <w:p w:rsidR="00E66DFE" w:rsidRDefault="00E66DFE" w:rsidP="00E66DFE">
      <w:pPr>
        <w:spacing w:after="200" w:line="276" w:lineRule="auto"/>
        <w:rPr>
          <w:rFonts w:ascii="Calibri" w:eastAsia="Calibri" w:hAnsi="Calibri" w:cs="Calibri"/>
        </w:rPr>
      </w:pPr>
    </w:p>
    <w:p w:rsidR="00E66DFE" w:rsidRDefault="00E66DFE" w:rsidP="00E66DFE">
      <w:pPr>
        <w:spacing w:after="200" w:line="276" w:lineRule="auto"/>
        <w:rPr>
          <w:rFonts w:ascii="Calibri" w:eastAsia="Calibri" w:hAnsi="Calibri" w:cs="Calibri"/>
          <w:lang w:val="uk-UA"/>
        </w:rPr>
      </w:pPr>
    </w:p>
    <w:p w:rsidR="00077352" w:rsidRDefault="00077352" w:rsidP="00E66DFE">
      <w:pPr>
        <w:spacing w:after="200" w:line="276" w:lineRule="auto"/>
        <w:rPr>
          <w:rFonts w:ascii="Calibri" w:eastAsia="Calibri" w:hAnsi="Calibri" w:cs="Calibri"/>
          <w:lang w:val="uk-UA"/>
        </w:rPr>
      </w:pPr>
    </w:p>
    <w:p w:rsidR="00077352" w:rsidRPr="00077352" w:rsidRDefault="00077352" w:rsidP="00E66DFE">
      <w:pPr>
        <w:spacing w:after="200" w:line="276" w:lineRule="auto"/>
        <w:rPr>
          <w:rFonts w:ascii="Calibri" w:eastAsia="Calibri" w:hAnsi="Calibri" w:cs="Calibri"/>
          <w:lang w:val="uk-UA"/>
        </w:rPr>
      </w:pPr>
    </w:p>
    <w:p w:rsidR="00E66DFE" w:rsidRDefault="00E66DFE" w:rsidP="00E66DFE">
      <w:pPr>
        <w:spacing w:after="200" w:line="276" w:lineRule="auto"/>
        <w:rPr>
          <w:rFonts w:ascii="Calibri" w:eastAsia="Calibri" w:hAnsi="Calibri" w:cs="Calibri"/>
        </w:rPr>
      </w:pPr>
    </w:p>
    <w:p w:rsidR="00E66DFE" w:rsidRDefault="00E66DFE" w:rsidP="00E66DFE">
      <w:pPr>
        <w:spacing w:after="200" w:line="276" w:lineRule="auto"/>
        <w:rPr>
          <w:rFonts w:ascii="Calibri" w:eastAsia="Calibri" w:hAnsi="Calibri" w:cs="Calibri"/>
        </w:rPr>
      </w:pPr>
    </w:p>
    <w:p w:rsidR="00E66DFE" w:rsidRDefault="00E66DFE" w:rsidP="00E66DFE">
      <w:pPr>
        <w:spacing w:after="200" w:line="276" w:lineRule="auto"/>
        <w:rPr>
          <w:rFonts w:ascii="Calibri" w:eastAsia="Calibri" w:hAnsi="Calibri" w:cs="Calibri"/>
          <w:lang w:val="uk-UA"/>
        </w:rPr>
      </w:pPr>
    </w:p>
    <w:tbl>
      <w:tblPr>
        <w:tblW w:w="0" w:type="auto"/>
        <w:tblInd w:w="5778" w:type="dxa"/>
        <w:tblLook w:val="04A0" w:firstRow="1" w:lastRow="0" w:firstColumn="1" w:lastColumn="0" w:noHBand="0" w:noVBand="1"/>
      </w:tblPr>
      <w:tblGrid>
        <w:gridCol w:w="3686"/>
      </w:tblGrid>
      <w:tr w:rsidR="00E66DFE" w:rsidRPr="00180CEC" w:rsidTr="00EA50ED">
        <w:tc>
          <w:tcPr>
            <w:tcW w:w="3686" w:type="dxa"/>
          </w:tcPr>
          <w:p w:rsidR="00E66DFE" w:rsidRPr="009E6EEB" w:rsidRDefault="00EE7C5E" w:rsidP="00EA50ED">
            <w:pPr>
              <w:rPr>
                <w:i/>
              </w:rPr>
            </w:pPr>
            <w:r>
              <w:rPr>
                <w:i/>
              </w:rPr>
              <w:t>Д</w:t>
            </w:r>
            <w:r w:rsidR="00E66DFE" w:rsidRPr="009E6EEB">
              <w:rPr>
                <w:i/>
              </w:rPr>
              <w:t>одаток № 1</w:t>
            </w:r>
          </w:p>
        </w:tc>
      </w:tr>
      <w:tr w:rsidR="00E66DFE" w:rsidRPr="00180CEC" w:rsidTr="00EA50ED">
        <w:tc>
          <w:tcPr>
            <w:tcW w:w="3686" w:type="dxa"/>
          </w:tcPr>
          <w:p w:rsidR="00E66DFE" w:rsidRPr="009E6EEB" w:rsidRDefault="00E66DFE" w:rsidP="00EA50ED">
            <w:pPr>
              <w:rPr>
                <w:i/>
                <w:lang w:val="uk-UA"/>
              </w:rPr>
            </w:pPr>
            <w:proofErr w:type="gramStart"/>
            <w:r w:rsidRPr="009E6EEB">
              <w:rPr>
                <w:i/>
              </w:rPr>
              <w:t>до</w:t>
            </w:r>
            <w:proofErr w:type="gramEnd"/>
            <w:r w:rsidRPr="009E6EEB">
              <w:rPr>
                <w:i/>
              </w:rPr>
              <w:t xml:space="preserve"> Договору №</w:t>
            </w:r>
            <w:r w:rsidR="009E6EEB">
              <w:rPr>
                <w:i/>
                <w:lang w:val="uk-UA"/>
              </w:rPr>
              <w:t>________________</w:t>
            </w:r>
          </w:p>
        </w:tc>
      </w:tr>
      <w:tr w:rsidR="00E66DFE" w:rsidRPr="00180CEC" w:rsidTr="00EA50ED">
        <w:tc>
          <w:tcPr>
            <w:tcW w:w="3686" w:type="dxa"/>
          </w:tcPr>
          <w:p w:rsidR="00077352" w:rsidRDefault="00E66DFE" w:rsidP="00077352">
            <w:pPr>
              <w:rPr>
                <w:i/>
                <w:lang w:val="uk-UA"/>
              </w:rPr>
            </w:pPr>
            <w:r w:rsidRPr="009E6EEB">
              <w:rPr>
                <w:i/>
              </w:rPr>
              <w:t xml:space="preserve">від </w:t>
            </w:r>
            <w:r w:rsidR="009E6EEB" w:rsidRPr="009E6EEB">
              <w:rPr>
                <w:i/>
                <w:lang w:val="uk-UA"/>
              </w:rPr>
              <w:t>________________</w:t>
            </w:r>
            <w:r w:rsidRPr="009E6EEB">
              <w:rPr>
                <w:i/>
              </w:rPr>
              <w:t xml:space="preserve"> 202</w:t>
            </w:r>
            <w:r w:rsidR="00077352">
              <w:rPr>
                <w:i/>
                <w:lang w:val="uk-UA"/>
              </w:rPr>
              <w:t>4</w:t>
            </w:r>
          </w:p>
          <w:p w:rsidR="00077352" w:rsidRDefault="00077352" w:rsidP="00077352">
            <w:pPr>
              <w:rPr>
                <w:i/>
                <w:lang w:val="uk-UA"/>
              </w:rPr>
            </w:pPr>
          </w:p>
          <w:p w:rsidR="00077352" w:rsidRDefault="00077352" w:rsidP="00077352">
            <w:pPr>
              <w:rPr>
                <w:i/>
                <w:lang w:val="uk-UA"/>
              </w:rPr>
            </w:pPr>
          </w:p>
          <w:p w:rsidR="00077352" w:rsidRDefault="00077352" w:rsidP="00077352">
            <w:pPr>
              <w:rPr>
                <w:i/>
                <w:lang w:val="uk-UA"/>
              </w:rPr>
            </w:pPr>
          </w:p>
          <w:p w:rsidR="00077352" w:rsidRDefault="00077352" w:rsidP="00077352">
            <w:pPr>
              <w:rPr>
                <w:i/>
                <w:lang w:val="uk-UA"/>
              </w:rPr>
            </w:pPr>
          </w:p>
          <w:p w:rsidR="00E66DFE" w:rsidRPr="009E6EEB" w:rsidRDefault="00E66DFE" w:rsidP="00077352">
            <w:pPr>
              <w:rPr>
                <w:i/>
              </w:rPr>
            </w:pPr>
            <w:r w:rsidRPr="009E6EEB">
              <w:rPr>
                <w:i/>
              </w:rPr>
              <w:t xml:space="preserve">р. </w:t>
            </w:r>
          </w:p>
        </w:tc>
      </w:tr>
    </w:tbl>
    <w:p w:rsidR="00E66DFE" w:rsidRPr="00180CEC" w:rsidRDefault="00E66DFE" w:rsidP="00E66DFE">
      <w:pPr>
        <w:ind w:left="6804"/>
        <w:jc w:val="right"/>
        <w:rPr>
          <w:i/>
        </w:rPr>
      </w:pPr>
    </w:p>
    <w:p w:rsidR="00E66DFE" w:rsidRPr="00180CEC" w:rsidRDefault="00E66DFE" w:rsidP="00E66DFE">
      <w:pPr>
        <w:tabs>
          <w:tab w:val="right" w:pos="8505"/>
        </w:tabs>
        <w:spacing w:after="200" w:line="276" w:lineRule="auto"/>
        <w:jc w:val="both"/>
      </w:pPr>
    </w:p>
    <w:p w:rsidR="00E66DFE" w:rsidRPr="00180CEC" w:rsidRDefault="00E66DFE" w:rsidP="00E66DFE">
      <w:pPr>
        <w:tabs>
          <w:tab w:val="right" w:pos="10080"/>
        </w:tabs>
        <w:spacing w:after="200" w:line="276" w:lineRule="auto"/>
        <w:jc w:val="center"/>
        <w:rPr>
          <w:b/>
        </w:rPr>
      </w:pPr>
      <w:r w:rsidRPr="00180CEC">
        <w:rPr>
          <w:b/>
        </w:rPr>
        <w:t xml:space="preserve">С </w:t>
      </w:r>
      <w:proofErr w:type="gramStart"/>
      <w:r w:rsidRPr="00180CEC">
        <w:rPr>
          <w:b/>
        </w:rPr>
        <w:t>П</w:t>
      </w:r>
      <w:proofErr w:type="gramEnd"/>
      <w:r w:rsidRPr="00180CEC">
        <w:rPr>
          <w:b/>
        </w:rPr>
        <w:t xml:space="preserve"> Е Ц И Ф І К А Ц І Я</w:t>
      </w:r>
    </w:p>
    <w:p w:rsidR="00C33187" w:rsidRPr="00180CEC" w:rsidRDefault="00C33187" w:rsidP="00C33187">
      <w:pPr>
        <w:tabs>
          <w:tab w:val="right" w:pos="10080"/>
        </w:tabs>
        <w:spacing w:after="200" w:line="276" w:lineRule="auto"/>
        <w:jc w:val="center"/>
        <w:rPr>
          <w:b/>
        </w:rPr>
      </w:pPr>
      <w:r w:rsidRPr="00180CEC">
        <w:rPr>
          <w:b/>
        </w:rPr>
        <w:t xml:space="preserve">С </w:t>
      </w:r>
      <w:proofErr w:type="gramStart"/>
      <w:r w:rsidRPr="00180CEC">
        <w:rPr>
          <w:b/>
        </w:rPr>
        <w:t>П</w:t>
      </w:r>
      <w:proofErr w:type="gramEnd"/>
      <w:r w:rsidRPr="00180CEC">
        <w:rPr>
          <w:b/>
        </w:rPr>
        <w:t xml:space="preserve"> Е Ц И Ф І К А Ц І Я</w:t>
      </w:r>
    </w:p>
    <w:p w:rsidR="00C33187" w:rsidRPr="00180CEC" w:rsidRDefault="00C33187" w:rsidP="00C33187">
      <w:pPr>
        <w:jc w:val="both"/>
        <w:rPr>
          <w:i/>
        </w:rPr>
      </w:pPr>
    </w:p>
    <w:p w:rsidR="00C33187" w:rsidRPr="00180CEC" w:rsidRDefault="00C33187" w:rsidP="00C33187">
      <w:pPr>
        <w:ind w:left="6804"/>
        <w:jc w:val="both"/>
        <w:rPr>
          <w:i/>
        </w:rPr>
      </w:pPr>
    </w:p>
    <w:tbl>
      <w:tblPr>
        <w:tblW w:w="10458" w:type="dxa"/>
        <w:jc w:val="center"/>
        <w:tblCellMar>
          <w:left w:w="10" w:type="dxa"/>
          <w:right w:w="10" w:type="dxa"/>
        </w:tblCellMar>
        <w:tblLook w:val="04A0" w:firstRow="1" w:lastRow="0" w:firstColumn="1" w:lastColumn="0" w:noHBand="0" w:noVBand="1"/>
      </w:tblPr>
      <w:tblGrid>
        <w:gridCol w:w="461"/>
        <w:gridCol w:w="1904"/>
        <w:gridCol w:w="1996"/>
        <w:gridCol w:w="1520"/>
        <w:gridCol w:w="917"/>
        <w:gridCol w:w="1056"/>
        <w:gridCol w:w="1008"/>
        <w:gridCol w:w="1596"/>
      </w:tblGrid>
      <w:tr w:rsidR="00C33187" w:rsidRPr="00180CEC" w:rsidTr="00DD66BD">
        <w:trPr>
          <w:cantSplit/>
          <w:jc w:val="center"/>
        </w:trPr>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EC2E3E" w:rsidRDefault="00C33187" w:rsidP="002D6AB4">
            <w:pPr>
              <w:jc w:val="center"/>
              <w:rPr>
                <w:i/>
                <w:sz w:val="20"/>
                <w:szCs w:val="20"/>
              </w:rPr>
            </w:pPr>
            <w:r w:rsidRPr="00EC2E3E">
              <w:rPr>
                <w:i/>
                <w:sz w:val="20"/>
                <w:szCs w:val="20"/>
              </w:rPr>
              <w:t>№</w:t>
            </w:r>
          </w:p>
          <w:p w:rsidR="00C33187" w:rsidRPr="00EC2E3E" w:rsidRDefault="00C33187" w:rsidP="002D6AB4">
            <w:pPr>
              <w:jc w:val="center"/>
              <w:rPr>
                <w:i/>
                <w:sz w:val="20"/>
                <w:szCs w:val="20"/>
              </w:rPr>
            </w:pPr>
            <w:r w:rsidRPr="00EC2E3E">
              <w:rPr>
                <w:i/>
                <w:sz w:val="20"/>
                <w:szCs w:val="20"/>
              </w:rPr>
              <w:t>з/</w:t>
            </w:r>
            <w:proofErr w:type="gramStart"/>
            <w:r w:rsidRPr="00EC2E3E">
              <w:rPr>
                <w:i/>
                <w:sz w:val="20"/>
                <w:szCs w:val="20"/>
              </w:rPr>
              <w:t>п</w:t>
            </w:r>
            <w:proofErr w:type="gramEnd"/>
          </w:p>
        </w:tc>
        <w:tc>
          <w:tcPr>
            <w:tcW w:w="19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33187" w:rsidRPr="00EC2E3E" w:rsidRDefault="00C33187" w:rsidP="002D6AB4">
            <w:pPr>
              <w:jc w:val="center"/>
              <w:rPr>
                <w:i/>
                <w:sz w:val="20"/>
                <w:szCs w:val="20"/>
              </w:rPr>
            </w:pPr>
            <w:r w:rsidRPr="00EC2E3E">
              <w:rPr>
                <w:i/>
                <w:sz w:val="20"/>
                <w:szCs w:val="20"/>
              </w:rPr>
              <w:t>Назва товару</w:t>
            </w:r>
          </w:p>
        </w:tc>
        <w:tc>
          <w:tcPr>
            <w:tcW w:w="199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33187" w:rsidRPr="00EC2E3E" w:rsidRDefault="00C33187" w:rsidP="002D6AB4">
            <w:pPr>
              <w:jc w:val="center"/>
              <w:rPr>
                <w:i/>
                <w:sz w:val="20"/>
                <w:szCs w:val="20"/>
              </w:rPr>
            </w:pPr>
            <w:r w:rsidRPr="00E24229">
              <w:rPr>
                <w:i/>
                <w:sz w:val="20"/>
                <w:szCs w:val="20"/>
              </w:rPr>
              <w:t>Назва товару згідно з документами Постачальника</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EC2E3E" w:rsidRDefault="00C33187" w:rsidP="002D6AB4">
            <w:pPr>
              <w:jc w:val="center"/>
              <w:rPr>
                <w:i/>
                <w:sz w:val="20"/>
                <w:szCs w:val="20"/>
              </w:rPr>
            </w:pPr>
            <w:r w:rsidRPr="00EC2E3E">
              <w:rPr>
                <w:i/>
                <w:sz w:val="20"/>
                <w:szCs w:val="20"/>
              </w:rPr>
              <w:t>Виробник та</w:t>
            </w:r>
          </w:p>
          <w:p w:rsidR="00C33187" w:rsidRPr="00EC2E3E" w:rsidRDefault="00C33187" w:rsidP="002D6AB4">
            <w:pPr>
              <w:jc w:val="center"/>
              <w:rPr>
                <w:i/>
                <w:sz w:val="20"/>
                <w:szCs w:val="20"/>
              </w:rPr>
            </w:pPr>
            <w:r w:rsidRPr="00EC2E3E">
              <w:rPr>
                <w:i/>
                <w:sz w:val="20"/>
                <w:szCs w:val="20"/>
              </w:rPr>
              <w:t xml:space="preserve"> </w:t>
            </w:r>
            <w:proofErr w:type="gramStart"/>
            <w:r w:rsidRPr="00EC2E3E">
              <w:rPr>
                <w:i/>
                <w:sz w:val="20"/>
                <w:szCs w:val="20"/>
              </w:rPr>
              <w:t>країна</w:t>
            </w:r>
            <w:proofErr w:type="gramEnd"/>
            <w:r w:rsidRPr="00EC2E3E">
              <w:rPr>
                <w:i/>
                <w:sz w:val="20"/>
                <w:szCs w:val="20"/>
              </w:rPr>
              <w:t xml:space="preserve"> походження</w:t>
            </w:r>
          </w:p>
          <w:p w:rsidR="00C33187" w:rsidRPr="00EC2E3E" w:rsidRDefault="00C33187" w:rsidP="002D6AB4">
            <w:pPr>
              <w:jc w:val="center"/>
              <w:rPr>
                <w:i/>
                <w:sz w:val="20"/>
                <w:szCs w:val="20"/>
              </w:rPr>
            </w:pPr>
            <w:r w:rsidRPr="00EC2E3E">
              <w:rPr>
                <w:i/>
                <w:sz w:val="20"/>
                <w:szCs w:val="20"/>
              </w:rPr>
              <w:t xml:space="preserve">товару </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EC2E3E" w:rsidRDefault="00C33187" w:rsidP="002D6AB4">
            <w:pPr>
              <w:jc w:val="center"/>
              <w:rPr>
                <w:i/>
                <w:sz w:val="20"/>
                <w:szCs w:val="20"/>
              </w:rPr>
            </w:pPr>
            <w:r w:rsidRPr="00EC2E3E">
              <w:rPr>
                <w:i/>
                <w:sz w:val="20"/>
                <w:szCs w:val="20"/>
              </w:rPr>
              <w:t>Одиниці виміру</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EC2E3E" w:rsidRDefault="00C33187" w:rsidP="002D6AB4">
            <w:pPr>
              <w:jc w:val="center"/>
              <w:rPr>
                <w:i/>
                <w:sz w:val="20"/>
                <w:szCs w:val="20"/>
              </w:rPr>
            </w:pPr>
            <w:r w:rsidRPr="00EC2E3E">
              <w:rPr>
                <w:i/>
                <w:sz w:val="20"/>
                <w:szCs w:val="20"/>
              </w:rPr>
              <w:t>Кількість</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EC2E3E" w:rsidRDefault="00C33187" w:rsidP="002D6AB4">
            <w:pPr>
              <w:jc w:val="center"/>
              <w:rPr>
                <w:i/>
                <w:sz w:val="20"/>
                <w:szCs w:val="20"/>
              </w:rPr>
            </w:pPr>
            <w:proofErr w:type="gramStart"/>
            <w:r w:rsidRPr="00EC2E3E">
              <w:rPr>
                <w:i/>
                <w:sz w:val="20"/>
                <w:szCs w:val="20"/>
              </w:rPr>
              <w:t>Ц</w:t>
            </w:r>
            <w:proofErr w:type="gramEnd"/>
            <w:r w:rsidRPr="00EC2E3E">
              <w:rPr>
                <w:i/>
                <w:sz w:val="20"/>
                <w:szCs w:val="20"/>
              </w:rPr>
              <w:t>іна за одиницю, грн., без ПДВ.</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EC2E3E" w:rsidRDefault="00C33187" w:rsidP="002D6AB4">
            <w:pPr>
              <w:jc w:val="center"/>
              <w:rPr>
                <w:i/>
                <w:sz w:val="20"/>
                <w:szCs w:val="20"/>
              </w:rPr>
            </w:pPr>
            <w:r w:rsidRPr="00EC2E3E">
              <w:rPr>
                <w:i/>
                <w:sz w:val="20"/>
                <w:szCs w:val="20"/>
              </w:rPr>
              <w:t>Загальна вартість, грн. без ПДВ.</w:t>
            </w:r>
          </w:p>
        </w:tc>
      </w:tr>
      <w:tr w:rsidR="00C33187" w:rsidRPr="00180CEC" w:rsidTr="00DD66BD">
        <w:trPr>
          <w:trHeight w:val="450"/>
          <w:jc w:val="center"/>
        </w:trPr>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DD66BD" w:rsidRDefault="00DD66BD" w:rsidP="002D6AB4">
            <w:pPr>
              <w:jc w:val="center"/>
              <w:rPr>
                <w:lang w:val="en-US"/>
              </w:rPr>
            </w:pPr>
            <w:r>
              <w:rPr>
                <w:lang w:val="en-US"/>
              </w:rPr>
              <w:t>1</w:t>
            </w:r>
          </w:p>
        </w:tc>
        <w:tc>
          <w:tcPr>
            <w:tcW w:w="19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33187" w:rsidRPr="00180CEC" w:rsidRDefault="00FA6303" w:rsidP="002D6AB4">
            <w:r w:rsidRPr="007B32E7">
              <w:t>Дизельне паливо (Євро 5), АЗС ОККО, талон</w:t>
            </w:r>
          </w:p>
        </w:tc>
        <w:tc>
          <w:tcPr>
            <w:tcW w:w="199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33187" w:rsidRPr="00180CEC" w:rsidRDefault="00C33187" w:rsidP="002D6AB4">
            <w:pPr>
              <w:ind w:left="161"/>
            </w:pP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EC2E3E" w:rsidRDefault="00C33187" w:rsidP="002D6AB4">
            <w:pPr>
              <w:rPr>
                <w:rFonts w:eastAsia="Calibri" w:cs="Calibri"/>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313E50" w:rsidRDefault="00C33187" w:rsidP="002D6AB4">
            <w:pPr>
              <w:jc w:val="center"/>
              <w:rPr>
                <w:lang w:val="uk-UA"/>
              </w:rPr>
            </w:pPr>
            <w:r>
              <w:rPr>
                <w:lang w:val="uk-UA"/>
              </w:rPr>
              <w:t>л</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077352" w:rsidRDefault="00077352" w:rsidP="002D6AB4">
            <w:pPr>
              <w:jc w:val="center"/>
              <w:rPr>
                <w:lang w:val="uk-UA"/>
              </w:rPr>
            </w:pPr>
            <w:r>
              <w:rPr>
                <w:lang w:val="uk-UA"/>
              </w:rPr>
              <w:t>4500</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Default="00C33187" w:rsidP="002D6AB4">
            <w:pPr>
              <w:jc w:val="cente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Default="00C33187" w:rsidP="002D6AB4">
            <w:pPr>
              <w:jc w:val="center"/>
            </w:pPr>
          </w:p>
        </w:tc>
      </w:tr>
      <w:tr w:rsidR="00C33187" w:rsidRPr="00180CEC" w:rsidTr="002D6AB4">
        <w:trPr>
          <w:trHeight w:val="1"/>
          <w:jc w:val="center"/>
        </w:trPr>
        <w:tc>
          <w:tcPr>
            <w:tcW w:w="886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180CEC" w:rsidRDefault="00C33187" w:rsidP="002D6AB4">
            <w:pPr>
              <w:jc w:val="right"/>
            </w:pPr>
            <w:r w:rsidRPr="00180CEC">
              <w:rPr>
                <w:b/>
              </w:rPr>
              <w:t>Вартість, грн. без ПДВ:</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0C3B67" w:rsidRDefault="00C33187" w:rsidP="002D6AB4">
            <w:pPr>
              <w:jc w:val="center"/>
            </w:pPr>
          </w:p>
        </w:tc>
      </w:tr>
      <w:tr w:rsidR="00C33187" w:rsidRPr="00180CEC" w:rsidTr="002D6AB4">
        <w:trPr>
          <w:trHeight w:val="1"/>
          <w:jc w:val="center"/>
        </w:trPr>
        <w:tc>
          <w:tcPr>
            <w:tcW w:w="886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180CEC" w:rsidRDefault="00C33187" w:rsidP="002D6AB4">
            <w:pPr>
              <w:jc w:val="right"/>
            </w:pPr>
            <w:r w:rsidRPr="00180CEC">
              <w:rPr>
                <w:b/>
              </w:rPr>
              <w:t>ПДВ:</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4F002F" w:rsidRDefault="00C33187" w:rsidP="002D6AB4">
            <w:pPr>
              <w:jc w:val="center"/>
              <w:rPr>
                <w:lang w:val="uk-UA"/>
              </w:rPr>
            </w:pPr>
          </w:p>
        </w:tc>
      </w:tr>
      <w:tr w:rsidR="00C33187" w:rsidRPr="00180CEC" w:rsidTr="002D6AB4">
        <w:trPr>
          <w:trHeight w:val="1"/>
          <w:jc w:val="center"/>
        </w:trPr>
        <w:tc>
          <w:tcPr>
            <w:tcW w:w="886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180CEC" w:rsidRDefault="00C33187" w:rsidP="002D6AB4">
            <w:pPr>
              <w:jc w:val="right"/>
            </w:pPr>
            <w:r w:rsidRPr="00180CEC">
              <w:rPr>
                <w:b/>
              </w:rPr>
              <w:t>Загальна вартість, грн. з ПДВ:</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187" w:rsidRPr="00313E50" w:rsidRDefault="00C33187" w:rsidP="002D6AB4">
            <w:pPr>
              <w:jc w:val="center"/>
              <w:rPr>
                <w:lang w:val="uk-UA"/>
              </w:rPr>
            </w:pPr>
          </w:p>
        </w:tc>
      </w:tr>
    </w:tbl>
    <w:p w:rsidR="00E66DFE" w:rsidRPr="00180CEC" w:rsidRDefault="00E66DFE" w:rsidP="00E66DFE">
      <w:pPr>
        <w:jc w:val="both"/>
        <w:rPr>
          <w:i/>
        </w:rPr>
      </w:pPr>
    </w:p>
    <w:p w:rsidR="00E66DFE" w:rsidRPr="00180CEC" w:rsidRDefault="00E66DFE" w:rsidP="00E66DFE">
      <w:pPr>
        <w:ind w:left="6804"/>
        <w:jc w:val="both"/>
        <w:rPr>
          <w:i/>
        </w:rPr>
      </w:pPr>
    </w:p>
    <w:p w:rsidR="00E66DFE" w:rsidRPr="00180CEC" w:rsidRDefault="00E66DFE" w:rsidP="00E66DFE">
      <w:pPr>
        <w:jc w:val="both"/>
        <w:rPr>
          <w:i/>
        </w:rPr>
      </w:pPr>
    </w:p>
    <w:p w:rsidR="00E66DFE" w:rsidRPr="00180CEC" w:rsidRDefault="00E66DFE" w:rsidP="00E66DFE">
      <w:pPr>
        <w:jc w:val="both"/>
        <w:rPr>
          <w:i/>
        </w:rPr>
      </w:pPr>
    </w:p>
    <w:p w:rsidR="00E66DFE" w:rsidRPr="00180CEC" w:rsidRDefault="00E66DFE" w:rsidP="00E66DFE">
      <w:pPr>
        <w:jc w:val="both"/>
        <w:rPr>
          <w:i/>
        </w:rPr>
      </w:pPr>
    </w:p>
    <w:tbl>
      <w:tblPr>
        <w:tblW w:w="0" w:type="auto"/>
        <w:jc w:val="center"/>
        <w:tblCellMar>
          <w:left w:w="10" w:type="dxa"/>
          <w:right w:w="10" w:type="dxa"/>
        </w:tblCellMar>
        <w:tblLook w:val="04A0" w:firstRow="1" w:lastRow="0" w:firstColumn="1" w:lastColumn="0" w:noHBand="0" w:noVBand="1"/>
      </w:tblPr>
      <w:tblGrid>
        <w:gridCol w:w="4671"/>
        <w:gridCol w:w="435"/>
        <w:gridCol w:w="4465"/>
      </w:tblGrid>
      <w:tr w:rsidR="00E66DFE" w:rsidRPr="00180CEC" w:rsidTr="00EA50ED">
        <w:trPr>
          <w:jc w:val="center"/>
        </w:trPr>
        <w:tc>
          <w:tcPr>
            <w:tcW w:w="4793" w:type="dxa"/>
            <w:shd w:val="clear" w:color="000000" w:fill="FFFFFF"/>
            <w:tcMar>
              <w:left w:w="108" w:type="dxa"/>
              <w:right w:w="108" w:type="dxa"/>
            </w:tcMar>
          </w:tcPr>
          <w:p w:rsidR="00E66DFE" w:rsidRPr="00180CEC" w:rsidRDefault="00E66DFE" w:rsidP="00EA50ED">
            <w:pPr>
              <w:jc w:val="center"/>
              <w:rPr>
                <w:rFonts w:ascii="Times New Roman CYR" w:eastAsia="Times New Roman CYR" w:hAnsi="Times New Roman CYR" w:cs="Times New Roman CYR"/>
                <w:b/>
              </w:rPr>
            </w:pPr>
            <w:r w:rsidRPr="00180CEC">
              <w:rPr>
                <w:rFonts w:ascii="Times New Roman CYR" w:eastAsia="Times New Roman CYR" w:hAnsi="Times New Roman CYR" w:cs="Times New Roman CYR"/>
                <w:b/>
              </w:rPr>
              <w:t>ПОСТАЧАЛЬНИК:</w:t>
            </w:r>
          </w:p>
          <w:p w:rsidR="00E66DFE" w:rsidRPr="00180CEC" w:rsidRDefault="00E66DFE" w:rsidP="00EA50ED"/>
        </w:tc>
        <w:tc>
          <w:tcPr>
            <w:tcW w:w="447" w:type="dxa"/>
            <w:shd w:val="clear" w:color="000000" w:fill="FFFFFF"/>
            <w:tcMar>
              <w:left w:w="108" w:type="dxa"/>
              <w:right w:w="108" w:type="dxa"/>
            </w:tcMar>
          </w:tcPr>
          <w:p w:rsidR="00E66DFE" w:rsidRPr="00180CEC" w:rsidRDefault="00E66DFE" w:rsidP="00EA50ED">
            <w:pPr>
              <w:jc w:val="center"/>
              <w:rPr>
                <w:rFonts w:ascii="Calibri" w:eastAsia="Calibri" w:hAnsi="Calibri" w:cs="Calibri"/>
              </w:rPr>
            </w:pPr>
          </w:p>
        </w:tc>
        <w:tc>
          <w:tcPr>
            <w:tcW w:w="4614" w:type="dxa"/>
            <w:shd w:val="clear" w:color="000000" w:fill="FFFFFF"/>
            <w:tcMar>
              <w:left w:w="108" w:type="dxa"/>
              <w:right w:w="108" w:type="dxa"/>
            </w:tcMar>
          </w:tcPr>
          <w:p w:rsidR="00E66DFE" w:rsidRPr="00180CEC" w:rsidRDefault="00E66DFE" w:rsidP="00EA50ED">
            <w:pPr>
              <w:jc w:val="center"/>
              <w:rPr>
                <w:color w:val="000000" w:themeColor="text1"/>
              </w:rPr>
            </w:pPr>
            <w:r w:rsidRPr="00180CEC">
              <w:rPr>
                <w:rFonts w:ascii="Times New Roman CYR" w:eastAsia="Times New Roman CYR" w:hAnsi="Times New Roman CYR" w:cs="Times New Roman CYR"/>
                <w:b/>
                <w:color w:val="000000" w:themeColor="text1"/>
              </w:rPr>
              <w:t>ЗАМОВНИК:</w:t>
            </w:r>
          </w:p>
        </w:tc>
      </w:tr>
      <w:tr w:rsidR="00E66DFE" w:rsidRPr="00180CEC" w:rsidTr="00EA50ED">
        <w:trPr>
          <w:jc w:val="center"/>
        </w:trPr>
        <w:tc>
          <w:tcPr>
            <w:tcW w:w="4793" w:type="dxa"/>
            <w:shd w:val="clear" w:color="000000" w:fill="FFFFFF"/>
            <w:tcMar>
              <w:left w:w="108" w:type="dxa"/>
              <w:right w:w="108" w:type="dxa"/>
            </w:tcMar>
          </w:tcPr>
          <w:p w:rsidR="00E66DFE" w:rsidRPr="002440AF" w:rsidRDefault="00E66DFE" w:rsidP="00EA50ED">
            <w:pPr>
              <w:rPr>
                <w:rFonts w:ascii="Times New Roman CYR" w:eastAsia="Times New Roman CYR" w:hAnsi="Times New Roman CYR" w:cs="Times New Roman CYR"/>
                <w:b/>
              </w:rPr>
            </w:pPr>
          </w:p>
        </w:tc>
        <w:tc>
          <w:tcPr>
            <w:tcW w:w="447" w:type="dxa"/>
            <w:shd w:val="clear" w:color="000000" w:fill="FFFFFF"/>
            <w:tcMar>
              <w:left w:w="108" w:type="dxa"/>
              <w:right w:w="108" w:type="dxa"/>
            </w:tcMar>
          </w:tcPr>
          <w:p w:rsidR="00E66DFE" w:rsidRPr="00180CEC" w:rsidRDefault="00E66DFE" w:rsidP="00EA50ED">
            <w:pPr>
              <w:rPr>
                <w:rFonts w:ascii="Times New Roman CYR" w:eastAsia="Times New Roman CYR" w:hAnsi="Times New Roman CYR" w:cs="Times New Roman CYR"/>
              </w:rPr>
            </w:pPr>
          </w:p>
        </w:tc>
        <w:tc>
          <w:tcPr>
            <w:tcW w:w="4614" w:type="dxa"/>
            <w:shd w:val="clear" w:color="000000" w:fill="FFFFFF"/>
            <w:tcMar>
              <w:left w:w="108" w:type="dxa"/>
              <w:right w:w="108" w:type="dxa"/>
            </w:tcMar>
          </w:tcPr>
          <w:p w:rsidR="00E66DFE" w:rsidRPr="00180CEC" w:rsidRDefault="00E66DFE" w:rsidP="00EA50ED">
            <w:pPr>
              <w:rPr>
                <w:rFonts w:ascii="Times New Roman CYR" w:eastAsia="Times New Roman CYR" w:hAnsi="Times New Roman CYR" w:cs="Times New Roman CYR"/>
              </w:rPr>
            </w:pPr>
          </w:p>
        </w:tc>
      </w:tr>
    </w:tbl>
    <w:p w:rsidR="00E66DFE" w:rsidRPr="00180CEC" w:rsidRDefault="00E66DFE" w:rsidP="00E66DFE">
      <w:pPr>
        <w:ind w:left="6804"/>
        <w:jc w:val="both"/>
        <w:rPr>
          <w:i/>
        </w:rPr>
      </w:pPr>
    </w:p>
    <w:p w:rsidR="00E66DFE" w:rsidRPr="00180CEC" w:rsidRDefault="00E66DFE" w:rsidP="00E66DFE">
      <w:pPr>
        <w:ind w:left="6804"/>
        <w:jc w:val="both"/>
        <w:rPr>
          <w:i/>
        </w:rPr>
      </w:pPr>
    </w:p>
    <w:p w:rsidR="00E66DFE" w:rsidRPr="00180CEC" w:rsidRDefault="00E66DFE" w:rsidP="00E66DFE">
      <w:pPr>
        <w:ind w:left="6804"/>
        <w:jc w:val="both"/>
        <w:rPr>
          <w:i/>
        </w:rPr>
      </w:pPr>
    </w:p>
    <w:p w:rsidR="00E66DFE" w:rsidRPr="00180CEC" w:rsidRDefault="00E66DFE" w:rsidP="00E66DFE">
      <w:pPr>
        <w:ind w:left="6804"/>
        <w:jc w:val="both"/>
        <w:rPr>
          <w:i/>
        </w:rPr>
      </w:pPr>
    </w:p>
    <w:p w:rsidR="00E66DFE" w:rsidRPr="00180CEC" w:rsidRDefault="00E66DFE" w:rsidP="00E66DFE">
      <w:pPr>
        <w:ind w:left="6804"/>
        <w:jc w:val="both"/>
        <w:rPr>
          <w:i/>
        </w:rPr>
      </w:pPr>
      <w:r w:rsidRPr="00180CEC">
        <w:rPr>
          <w:i/>
        </w:rPr>
        <w:t xml:space="preserve"> </w:t>
      </w:r>
    </w:p>
    <w:p w:rsidR="00E66DFE" w:rsidRPr="00180CEC" w:rsidRDefault="00E66DFE" w:rsidP="00E66DFE">
      <w:pPr>
        <w:spacing w:after="200" w:line="276" w:lineRule="auto"/>
        <w:rPr>
          <w:i/>
        </w:rPr>
      </w:pPr>
    </w:p>
    <w:p w:rsidR="00E66DFE" w:rsidRPr="00180CEC" w:rsidRDefault="00E66DFE" w:rsidP="00E66DFE">
      <w:pPr>
        <w:ind w:left="6804"/>
        <w:jc w:val="both"/>
        <w:rPr>
          <w:i/>
        </w:rPr>
      </w:pPr>
    </w:p>
    <w:p w:rsidR="00C33187" w:rsidRPr="00180CEC" w:rsidRDefault="00C33187" w:rsidP="00C33187">
      <w:pPr>
        <w:jc w:val="both"/>
        <w:rPr>
          <w:i/>
        </w:rPr>
      </w:pPr>
    </w:p>
    <w:p w:rsidR="00E66DFE" w:rsidRPr="00180CEC" w:rsidRDefault="00E66DFE" w:rsidP="00E66DFE">
      <w:pPr>
        <w:jc w:val="both"/>
        <w:rPr>
          <w:i/>
        </w:rPr>
      </w:pPr>
    </w:p>
    <w:p w:rsidR="00E66DFE" w:rsidRDefault="00E66DFE" w:rsidP="00E66DFE">
      <w:pPr>
        <w:rPr>
          <w:i/>
        </w:rPr>
      </w:pPr>
    </w:p>
    <w:p w:rsidR="00E66DFE" w:rsidRDefault="00E66DFE" w:rsidP="00E66DFE">
      <w:pPr>
        <w:rPr>
          <w:i/>
          <w:lang w:val="uk-UA"/>
        </w:rPr>
      </w:pPr>
    </w:p>
    <w:p w:rsidR="009E6EEB" w:rsidRDefault="009E6EEB" w:rsidP="00E66DFE">
      <w:pPr>
        <w:rPr>
          <w:i/>
          <w:lang w:val="uk-UA"/>
        </w:rPr>
      </w:pPr>
    </w:p>
    <w:p w:rsidR="009E6EEB" w:rsidRDefault="009E6EEB" w:rsidP="00E66DFE">
      <w:pPr>
        <w:rPr>
          <w:i/>
          <w:lang w:val="uk-UA"/>
        </w:rPr>
      </w:pPr>
    </w:p>
    <w:p w:rsidR="009E6EEB" w:rsidRDefault="009E6EEB" w:rsidP="00E66DFE">
      <w:pPr>
        <w:rPr>
          <w:i/>
          <w:lang w:val="uk-UA"/>
        </w:rPr>
      </w:pPr>
    </w:p>
    <w:p w:rsidR="009E6EEB" w:rsidRDefault="009E6EEB" w:rsidP="00E66DFE">
      <w:pPr>
        <w:rPr>
          <w:i/>
          <w:lang w:val="uk-UA"/>
        </w:rPr>
      </w:pPr>
    </w:p>
    <w:p w:rsidR="009E6EEB" w:rsidRDefault="009E6EEB" w:rsidP="00E66DFE">
      <w:pPr>
        <w:rPr>
          <w:i/>
          <w:lang w:val="uk-UA"/>
        </w:rPr>
      </w:pPr>
    </w:p>
    <w:p w:rsidR="009E6EEB" w:rsidRDefault="009E6EEB" w:rsidP="00E66DFE">
      <w:pPr>
        <w:rPr>
          <w:i/>
          <w:lang w:val="uk-UA"/>
        </w:rPr>
      </w:pPr>
    </w:p>
    <w:p w:rsidR="009E6EEB" w:rsidRDefault="009E6EEB" w:rsidP="00E66DFE">
      <w:pPr>
        <w:rPr>
          <w:i/>
          <w:lang w:val="uk-UA"/>
        </w:rPr>
      </w:pPr>
    </w:p>
    <w:p w:rsidR="009E6EEB" w:rsidRDefault="009E6EEB" w:rsidP="00E66DFE">
      <w:pPr>
        <w:rPr>
          <w:i/>
          <w:lang w:val="uk-UA"/>
        </w:rPr>
      </w:pPr>
    </w:p>
    <w:p w:rsidR="009E6EEB" w:rsidRDefault="009E6EEB" w:rsidP="00E66DFE">
      <w:pPr>
        <w:rPr>
          <w:i/>
          <w:lang w:val="uk-UA"/>
        </w:rPr>
      </w:pPr>
    </w:p>
    <w:p w:rsidR="009E6EEB" w:rsidRDefault="009E6EEB" w:rsidP="00E66DFE">
      <w:pPr>
        <w:rPr>
          <w:i/>
          <w:lang w:val="uk-UA"/>
        </w:rPr>
      </w:pPr>
    </w:p>
    <w:p w:rsidR="009E6EEB" w:rsidRDefault="009E6EEB" w:rsidP="00E66DFE">
      <w:pPr>
        <w:rPr>
          <w:i/>
          <w:lang w:val="uk-UA"/>
        </w:rPr>
      </w:pPr>
    </w:p>
    <w:p w:rsidR="00EE7C5E" w:rsidRDefault="00EE7C5E" w:rsidP="00E66DFE">
      <w:pPr>
        <w:rPr>
          <w:i/>
          <w:lang w:val="uk-UA"/>
        </w:rPr>
      </w:pPr>
    </w:p>
    <w:p w:rsidR="00EE7C5E" w:rsidRDefault="00EE7C5E" w:rsidP="00E66DFE">
      <w:pPr>
        <w:rPr>
          <w:i/>
          <w:lang w:val="uk-UA"/>
        </w:rPr>
      </w:pPr>
    </w:p>
    <w:p w:rsidR="00EE7C5E" w:rsidRDefault="00EE7C5E" w:rsidP="00E66DFE">
      <w:pPr>
        <w:rPr>
          <w:i/>
          <w:lang w:val="uk-UA"/>
        </w:rPr>
      </w:pPr>
    </w:p>
    <w:p w:rsidR="00EE7C5E" w:rsidRDefault="00EE7C5E" w:rsidP="00E66DFE">
      <w:pPr>
        <w:rPr>
          <w:i/>
          <w:lang w:val="uk-UA"/>
        </w:rPr>
      </w:pPr>
    </w:p>
    <w:p w:rsidR="00EE7C5E" w:rsidRDefault="00EE7C5E" w:rsidP="00E66DFE">
      <w:pPr>
        <w:rPr>
          <w:i/>
          <w:lang w:val="uk-UA"/>
        </w:rPr>
      </w:pPr>
    </w:p>
    <w:p w:rsidR="009E6EEB" w:rsidRDefault="009E6EEB" w:rsidP="00E66DFE">
      <w:pPr>
        <w:rPr>
          <w:i/>
          <w:lang w:val="uk-UA"/>
        </w:rPr>
      </w:pPr>
    </w:p>
    <w:p w:rsidR="009E6EEB" w:rsidRPr="009E6EEB" w:rsidRDefault="009E6EEB" w:rsidP="00E66DFE">
      <w:pPr>
        <w:rPr>
          <w:i/>
          <w:lang w:val="uk-UA"/>
        </w:rPr>
      </w:pPr>
    </w:p>
    <w:p w:rsidR="00E66DFE" w:rsidRPr="00180CEC" w:rsidRDefault="00E66DFE" w:rsidP="00E66DFE">
      <w:pPr>
        <w:ind w:left="6804"/>
        <w:jc w:val="right"/>
        <w:rPr>
          <w:i/>
        </w:rPr>
      </w:pPr>
    </w:p>
    <w:tbl>
      <w:tblPr>
        <w:tblW w:w="0" w:type="auto"/>
        <w:tblInd w:w="5778" w:type="dxa"/>
        <w:tblLook w:val="04A0" w:firstRow="1" w:lastRow="0" w:firstColumn="1" w:lastColumn="0" w:noHBand="0" w:noVBand="1"/>
      </w:tblPr>
      <w:tblGrid>
        <w:gridCol w:w="3686"/>
      </w:tblGrid>
      <w:tr w:rsidR="00E66DFE" w:rsidRPr="00180CEC" w:rsidTr="00EA50ED">
        <w:tc>
          <w:tcPr>
            <w:tcW w:w="3686" w:type="dxa"/>
          </w:tcPr>
          <w:p w:rsidR="00E66DFE" w:rsidRPr="00180CEC" w:rsidRDefault="00E66DFE" w:rsidP="00EA50ED">
            <w:pPr>
              <w:rPr>
                <w:i/>
              </w:rPr>
            </w:pPr>
            <w:r w:rsidRPr="00180CEC">
              <w:rPr>
                <w:i/>
              </w:rPr>
              <w:t xml:space="preserve">Додаток № </w:t>
            </w:r>
            <w:r>
              <w:rPr>
                <w:i/>
              </w:rPr>
              <w:t>2</w:t>
            </w:r>
          </w:p>
        </w:tc>
      </w:tr>
      <w:tr w:rsidR="00E66DFE" w:rsidRPr="00180CEC" w:rsidTr="00EA50ED">
        <w:tc>
          <w:tcPr>
            <w:tcW w:w="3686" w:type="dxa"/>
          </w:tcPr>
          <w:p w:rsidR="00E66DFE" w:rsidRPr="009E6EEB" w:rsidRDefault="00E66DFE" w:rsidP="00EA50ED">
            <w:pPr>
              <w:rPr>
                <w:i/>
                <w:lang w:val="uk-UA"/>
              </w:rPr>
            </w:pPr>
            <w:proofErr w:type="gramStart"/>
            <w:r w:rsidRPr="00180CEC">
              <w:rPr>
                <w:i/>
              </w:rPr>
              <w:t>до</w:t>
            </w:r>
            <w:proofErr w:type="gramEnd"/>
            <w:r w:rsidRPr="00180CEC">
              <w:rPr>
                <w:i/>
              </w:rPr>
              <w:t xml:space="preserve"> Договору №</w:t>
            </w:r>
            <w:r>
              <w:t xml:space="preserve"> </w:t>
            </w:r>
            <w:r w:rsidR="009E6EEB">
              <w:rPr>
                <w:lang w:val="uk-UA"/>
              </w:rPr>
              <w:t>__________</w:t>
            </w:r>
          </w:p>
        </w:tc>
      </w:tr>
      <w:tr w:rsidR="00E66DFE" w:rsidRPr="00180CEC" w:rsidTr="00EA50ED">
        <w:tc>
          <w:tcPr>
            <w:tcW w:w="3686" w:type="dxa"/>
          </w:tcPr>
          <w:p w:rsidR="00E66DFE" w:rsidRPr="00180CEC" w:rsidRDefault="00E66DFE" w:rsidP="00077352">
            <w:pPr>
              <w:rPr>
                <w:i/>
              </w:rPr>
            </w:pPr>
            <w:r w:rsidRPr="00180CEC">
              <w:rPr>
                <w:i/>
              </w:rPr>
              <w:t xml:space="preserve">від </w:t>
            </w:r>
            <w:r w:rsidR="009E6EEB">
              <w:rPr>
                <w:i/>
                <w:lang w:val="uk-UA"/>
              </w:rPr>
              <w:t>________________</w:t>
            </w:r>
            <w:r>
              <w:rPr>
                <w:i/>
              </w:rPr>
              <w:t xml:space="preserve"> </w:t>
            </w:r>
            <w:r w:rsidRPr="00180CEC">
              <w:rPr>
                <w:i/>
              </w:rPr>
              <w:t>20</w:t>
            </w:r>
            <w:r>
              <w:rPr>
                <w:i/>
              </w:rPr>
              <w:t>2</w:t>
            </w:r>
            <w:r w:rsidR="00077352">
              <w:rPr>
                <w:i/>
                <w:lang w:val="uk-UA"/>
              </w:rPr>
              <w:t>4</w:t>
            </w:r>
            <w:r w:rsidRPr="00180CEC">
              <w:rPr>
                <w:i/>
              </w:rPr>
              <w:t xml:space="preserve">р. </w:t>
            </w:r>
          </w:p>
        </w:tc>
      </w:tr>
    </w:tbl>
    <w:p w:rsidR="00E66DFE" w:rsidRDefault="00E66DFE"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Pr="009E6EEB" w:rsidRDefault="009E6EEB" w:rsidP="00E66DFE">
      <w:pPr>
        <w:rPr>
          <w:lang w:val="uk-UA"/>
        </w:rPr>
      </w:pPr>
    </w:p>
    <w:p w:rsidR="00E66DFE" w:rsidRDefault="00E66DFE" w:rsidP="00E66DFE">
      <w:pPr>
        <w:keepNext/>
        <w:spacing w:before="240" w:after="60"/>
        <w:jc w:val="center"/>
        <w:rPr>
          <w:b/>
        </w:rPr>
      </w:pPr>
      <w:r w:rsidRPr="00180CEC">
        <w:rPr>
          <w:b/>
        </w:rPr>
        <w:t xml:space="preserve">Мережа АЗС по </w:t>
      </w:r>
      <w:proofErr w:type="gramStart"/>
      <w:r w:rsidRPr="00180CEC">
        <w:rPr>
          <w:b/>
        </w:rPr>
        <w:t>м</w:t>
      </w:r>
      <w:proofErr w:type="gramEnd"/>
      <w:r w:rsidRPr="00180CEC">
        <w:rPr>
          <w:b/>
        </w:rPr>
        <w:t>істу Харкову та Харківській області</w:t>
      </w:r>
    </w:p>
    <w:p w:rsidR="00E66DFE" w:rsidRDefault="00E66DFE"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Default="009E6EEB" w:rsidP="00E66DFE">
      <w:pPr>
        <w:rPr>
          <w:lang w:val="uk-UA"/>
        </w:rPr>
      </w:pPr>
    </w:p>
    <w:p w:rsidR="009E6EEB" w:rsidRPr="009E6EEB" w:rsidRDefault="009E6EEB" w:rsidP="00E66DFE">
      <w:pPr>
        <w:rPr>
          <w:lang w:val="uk-UA"/>
        </w:rPr>
      </w:pPr>
    </w:p>
    <w:p w:rsidR="00E66DFE" w:rsidRPr="00180CEC" w:rsidRDefault="00E66DFE" w:rsidP="00E66DFE">
      <w:pPr>
        <w:tabs>
          <w:tab w:val="right" w:pos="10080"/>
        </w:tabs>
      </w:pPr>
    </w:p>
    <w:p w:rsidR="00E66DFE" w:rsidRPr="00180CEC" w:rsidRDefault="00E66DFE" w:rsidP="00E66DFE">
      <w:pPr>
        <w:tabs>
          <w:tab w:val="right" w:pos="10080"/>
        </w:tabs>
      </w:pPr>
    </w:p>
    <w:tbl>
      <w:tblPr>
        <w:tblW w:w="0" w:type="auto"/>
        <w:jc w:val="center"/>
        <w:tblCellMar>
          <w:left w:w="10" w:type="dxa"/>
          <w:right w:w="10" w:type="dxa"/>
        </w:tblCellMar>
        <w:tblLook w:val="04A0" w:firstRow="1" w:lastRow="0" w:firstColumn="1" w:lastColumn="0" w:noHBand="0" w:noVBand="1"/>
      </w:tblPr>
      <w:tblGrid>
        <w:gridCol w:w="4698"/>
        <w:gridCol w:w="458"/>
        <w:gridCol w:w="4415"/>
      </w:tblGrid>
      <w:tr w:rsidR="00E66DFE" w:rsidRPr="00180CEC" w:rsidTr="00EA50ED">
        <w:trPr>
          <w:jc w:val="center"/>
        </w:trPr>
        <w:tc>
          <w:tcPr>
            <w:tcW w:w="5070" w:type="dxa"/>
            <w:shd w:val="clear" w:color="000000" w:fill="FFFFFF"/>
            <w:tcMar>
              <w:left w:w="108" w:type="dxa"/>
              <w:right w:w="108" w:type="dxa"/>
            </w:tcMar>
          </w:tcPr>
          <w:p w:rsidR="00E66DFE" w:rsidRPr="00AB7438" w:rsidRDefault="00E66DFE" w:rsidP="00EA50ED">
            <w:pPr>
              <w:jc w:val="center"/>
              <w:rPr>
                <w:rFonts w:ascii="Times New Roman CYR" w:eastAsia="Times New Roman CYR" w:hAnsi="Times New Roman CYR" w:cs="Times New Roman CYR"/>
                <w:b/>
              </w:rPr>
            </w:pPr>
            <w:r w:rsidRPr="00180CEC">
              <w:rPr>
                <w:rFonts w:ascii="Times New Roman CYR" w:eastAsia="Times New Roman CYR" w:hAnsi="Times New Roman CYR" w:cs="Times New Roman CYR"/>
                <w:b/>
              </w:rPr>
              <w:t>ПОСТАЧАЛЬНИК:</w:t>
            </w:r>
          </w:p>
        </w:tc>
        <w:tc>
          <w:tcPr>
            <w:tcW w:w="496" w:type="dxa"/>
            <w:shd w:val="clear" w:color="000000" w:fill="FFFFFF"/>
            <w:tcMar>
              <w:left w:w="108" w:type="dxa"/>
              <w:right w:w="108" w:type="dxa"/>
            </w:tcMar>
          </w:tcPr>
          <w:p w:rsidR="00E66DFE" w:rsidRPr="00180CEC" w:rsidRDefault="00E66DFE" w:rsidP="00EA50ED">
            <w:pPr>
              <w:jc w:val="center"/>
              <w:rPr>
                <w:rFonts w:ascii="Calibri" w:eastAsia="Calibri" w:hAnsi="Calibri" w:cs="Calibri"/>
              </w:rPr>
            </w:pPr>
          </w:p>
        </w:tc>
        <w:tc>
          <w:tcPr>
            <w:tcW w:w="4854" w:type="dxa"/>
            <w:shd w:val="clear" w:color="000000" w:fill="FFFFFF"/>
            <w:tcMar>
              <w:left w:w="108" w:type="dxa"/>
              <w:right w:w="108" w:type="dxa"/>
            </w:tcMar>
          </w:tcPr>
          <w:p w:rsidR="00E66DFE" w:rsidRPr="00180CEC" w:rsidRDefault="00E66DFE" w:rsidP="00EA50ED">
            <w:pPr>
              <w:jc w:val="center"/>
              <w:rPr>
                <w:color w:val="000000" w:themeColor="text1"/>
              </w:rPr>
            </w:pPr>
            <w:r w:rsidRPr="00180CEC">
              <w:rPr>
                <w:rFonts w:ascii="Times New Roman CYR" w:eastAsia="Times New Roman CYR" w:hAnsi="Times New Roman CYR" w:cs="Times New Roman CYR"/>
                <w:b/>
                <w:color w:val="000000" w:themeColor="text1"/>
              </w:rPr>
              <w:t>ЗАМОВНИК:</w:t>
            </w:r>
          </w:p>
        </w:tc>
      </w:tr>
      <w:tr w:rsidR="00E66DFE" w:rsidRPr="00180CEC" w:rsidTr="00EA50ED">
        <w:trPr>
          <w:jc w:val="center"/>
        </w:trPr>
        <w:tc>
          <w:tcPr>
            <w:tcW w:w="5070" w:type="dxa"/>
            <w:shd w:val="clear" w:color="000000" w:fill="FFFFFF"/>
            <w:tcMar>
              <w:left w:w="108" w:type="dxa"/>
              <w:right w:w="108" w:type="dxa"/>
            </w:tcMar>
          </w:tcPr>
          <w:p w:rsidR="00E66DFE" w:rsidRDefault="00E66DFE" w:rsidP="00EA50ED">
            <w:pPr>
              <w:rPr>
                <w:lang w:val="uk-UA"/>
              </w:rPr>
            </w:pPr>
          </w:p>
          <w:p w:rsidR="009E6EEB" w:rsidRPr="009E6EEB" w:rsidRDefault="009E6EEB" w:rsidP="00EA50ED">
            <w:pPr>
              <w:rPr>
                <w:rFonts w:ascii="Times New Roman CYR" w:eastAsia="Times New Roman CYR" w:hAnsi="Times New Roman CYR" w:cs="Times New Roman CYR"/>
                <w:b/>
                <w:lang w:val="uk-UA"/>
              </w:rPr>
            </w:pPr>
          </w:p>
        </w:tc>
        <w:tc>
          <w:tcPr>
            <w:tcW w:w="496" w:type="dxa"/>
            <w:shd w:val="clear" w:color="000000" w:fill="FFFFFF"/>
            <w:tcMar>
              <w:left w:w="108" w:type="dxa"/>
              <w:right w:w="108" w:type="dxa"/>
            </w:tcMar>
          </w:tcPr>
          <w:p w:rsidR="00E66DFE" w:rsidRPr="00180CEC" w:rsidRDefault="00E66DFE" w:rsidP="00EA50ED">
            <w:pPr>
              <w:rPr>
                <w:rFonts w:ascii="Times New Roman CYR" w:eastAsia="Times New Roman CYR" w:hAnsi="Times New Roman CYR" w:cs="Times New Roman CYR"/>
              </w:rPr>
            </w:pPr>
          </w:p>
        </w:tc>
        <w:tc>
          <w:tcPr>
            <w:tcW w:w="4854" w:type="dxa"/>
            <w:shd w:val="clear" w:color="000000" w:fill="FFFFFF"/>
            <w:tcMar>
              <w:left w:w="108" w:type="dxa"/>
              <w:right w:w="108" w:type="dxa"/>
            </w:tcMar>
          </w:tcPr>
          <w:p w:rsidR="00E66DFE" w:rsidRPr="00180CEC" w:rsidRDefault="00E66DFE" w:rsidP="00EA50ED">
            <w:pPr>
              <w:rPr>
                <w:rFonts w:ascii="Times New Roman CYR" w:eastAsia="Times New Roman CYR" w:hAnsi="Times New Roman CYR" w:cs="Times New Roman CYR"/>
              </w:rPr>
            </w:pPr>
          </w:p>
          <w:p w:rsidR="00E66DFE" w:rsidRPr="00180CEC" w:rsidRDefault="00E66DFE" w:rsidP="00EA50ED">
            <w:pPr>
              <w:rPr>
                <w:rFonts w:ascii="Times New Roman CYR" w:eastAsia="Times New Roman CYR" w:hAnsi="Times New Roman CYR" w:cs="Times New Roman CYR"/>
              </w:rPr>
            </w:pPr>
          </w:p>
        </w:tc>
      </w:tr>
    </w:tbl>
    <w:p w:rsidR="00E66DFE" w:rsidRDefault="00E66DFE" w:rsidP="00E66DFE">
      <w:pPr>
        <w:tabs>
          <w:tab w:val="right" w:pos="10080"/>
        </w:tabs>
        <w:rPr>
          <w:i/>
        </w:rPr>
      </w:pPr>
    </w:p>
    <w:p w:rsidR="00E66DFE" w:rsidRDefault="00E66DFE" w:rsidP="00E66DFE">
      <w:pPr>
        <w:tabs>
          <w:tab w:val="right" w:pos="10080"/>
        </w:tabs>
        <w:rPr>
          <w:i/>
        </w:rPr>
      </w:pPr>
    </w:p>
    <w:p w:rsidR="00E66DFE" w:rsidRDefault="00E66DFE" w:rsidP="00E66DFE">
      <w:pPr>
        <w:tabs>
          <w:tab w:val="right" w:pos="10080"/>
        </w:tabs>
        <w:rPr>
          <w:i/>
        </w:rPr>
      </w:pPr>
    </w:p>
    <w:p w:rsidR="00E66DFE" w:rsidRDefault="00E66DFE" w:rsidP="00E66DFE">
      <w:pPr>
        <w:tabs>
          <w:tab w:val="right" w:pos="10080"/>
        </w:tabs>
        <w:rPr>
          <w:i/>
        </w:rPr>
      </w:pPr>
    </w:p>
    <w:p w:rsidR="00E66DFE" w:rsidRDefault="00E66DFE" w:rsidP="00E66DFE">
      <w:pPr>
        <w:tabs>
          <w:tab w:val="right" w:pos="10080"/>
        </w:tabs>
        <w:rPr>
          <w:i/>
        </w:rPr>
      </w:pPr>
    </w:p>
    <w:p w:rsidR="00E66DFE" w:rsidRDefault="00E66DFE" w:rsidP="00E66DFE">
      <w:pPr>
        <w:tabs>
          <w:tab w:val="right" w:pos="10080"/>
        </w:tabs>
        <w:rPr>
          <w:i/>
        </w:rPr>
      </w:pPr>
    </w:p>
    <w:p w:rsidR="00E66DFE" w:rsidRDefault="00E66DFE" w:rsidP="00E66DFE">
      <w:pPr>
        <w:tabs>
          <w:tab w:val="right" w:pos="10080"/>
        </w:tabs>
        <w:rPr>
          <w:i/>
        </w:rPr>
      </w:pPr>
    </w:p>
    <w:p w:rsidR="00E66DFE" w:rsidRDefault="00E66DFE" w:rsidP="00E66DFE">
      <w:pPr>
        <w:tabs>
          <w:tab w:val="right" w:pos="10080"/>
        </w:tabs>
        <w:rPr>
          <w:i/>
        </w:rPr>
      </w:pPr>
    </w:p>
    <w:p w:rsidR="00E66DFE" w:rsidRDefault="00E66DFE" w:rsidP="00E66DFE">
      <w:pPr>
        <w:tabs>
          <w:tab w:val="right" w:pos="10080"/>
        </w:tabs>
        <w:rPr>
          <w:i/>
        </w:rPr>
      </w:pPr>
    </w:p>
    <w:p w:rsidR="00E66DFE" w:rsidRDefault="00E66DFE" w:rsidP="00E66DFE">
      <w:pPr>
        <w:tabs>
          <w:tab w:val="right" w:pos="10080"/>
        </w:tabs>
        <w:rPr>
          <w:i/>
        </w:rPr>
      </w:pPr>
    </w:p>
    <w:p w:rsidR="00E66DFE" w:rsidRDefault="00E66DFE" w:rsidP="00E66DFE">
      <w:pPr>
        <w:tabs>
          <w:tab w:val="right" w:pos="10080"/>
        </w:tabs>
        <w:rPr>
          <w:i/>
        </w:rPr>
      </w:pPr>
    </w:p>
    <w:p w:rsidR="00E66DFE" w:rsidRDefault="00E66DFE" w:rsidP="00E66DFE">
      <w:pPr>
        <w:tabs>
          <w:tab w:val="right" w:pos="10080"/>
        </w:tabs>
        <w:rPr>
          <w:i/>
        </w:rPr>
      </w:pPr>
    </w:p>
    <w:p w:rsidR="00E66DFE" w:rsidRDefault="00E66DFE" w:rsidP="00E66DFE">
      <w:pPr>
        <w:tabs>
          <w:tab w:val="right" w:pos="10080"/>
        </w:tabs>
        <w:rPr>
          <w:i/>
        </w:rPr>
      </w:pPr>
    </w:p>
    <w:sectPr w:rsidR="00E66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59E7"/>
    <w:multiLevelType w:val="multilevel"/>
    <w:tmpl w:val="8190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8B3E81"/>
    <w:multiLevelType w:val="multilevel"/>
    <w:tmpl w:val="191A7BC4"/>
    <w:lvl w:ilvl="0">
      <w:start w:val="1"/>
      <w:numFmt w:val="decimal"/>
      <w:lvlText w:val="%1."/>
      <w:lvlJc w:val="left"/>
      <w:pPr>
        <w:ind w:left="1215" w:hanging="1215"/>
      </w:pPr>
      <w:rPr>
        <w:rFonts w:ascii="Times New Roman" w:hAnsi="Times New Roman" w:hint="default"/>
      </w:rPr>
    </w:lvl>
    <w:lvl w:ilvl="1">
      <w:start w:val="1"/>
      <w:numFmt w:val="decimal"/>
      <w:lvlText w:val="%1.%2."/>
      <w:lvlJc w:val="left"/>
      <w:pPr>
        <w:ind w:left="1782" w:hanging="1215"/>
      </w:pPr>
      <w:rPr>
        <w:rFonts w:ascii="Times New Roman" w:hAnsi="Times New Roman" w:hint="default"/>
      </w:rPr>
    </w:lvl>
    <w:lvl w:ilvl="2">
      <w:start w:val="1"/>
      <w:numFmt w:val="decimal"/>
      <w:lvlText w:val="%1.%2.%3."/>
      <w:lvlJc w:val="left"/>
      <w:pPr>
        <w:ind w:left="2349" w:hanging="1215"/>
      </w:pPr>
      <w:rPr>
        <w:rFonts w:ascii="Times New Roman" w:hAnsi="Times New Roman" w:hint="default"/>
      </w:rPr>
    </w:lvl>
    <w:lvl w:ilvl="3">
      <w:start w:val="1"/>
      <w:numFmt w:val="decimal"/>
      <w:lvlText w:val="%1.%2.%3.%4."/>
      <w:lvlJc w:val="left"/>
      <w:pPr>
        <w:ind w:left="2916" w:hanging="1215"/>
      </w:pPr>
      <w:rPr>
        <w:rFonts w:ascii="Times New Roman" w:hAnsi="Times New Roman" w:hint="default"/>
      </w:rPr>
    </w:lvl>
    <w:lvl w:ilvl="4">
      <w:start w:val="1"/>
      <w:numFmt w:val="decimal"/>
      <w:lvlText w:val="%1.%2.%3.%4.%5."/>
      <w:lvlJc w:val="left"/>
      <w:pPr>
        <w:ind w:left="3483" w:hanging="1215"/>
      </w:pPr>
      <w:rPr>
        <w:rFonts w:ascii="Times New Roman" w:hAnsi="Times New Roman" w:hint="default"/>
      </w:rPr>
    </w:lvl>
    <w:lvl w:ilvl="5">
      <w:start w:val="1"/>
      <w:numFmt w:val="decimal"/>
      <w:lvlText w:val="%1.%2.%3.%4.%5.%6."/>
      <w:lvlJc w:val="left"/>
      <w:pPr>
        <w:ind w:left="4050" w:hanging="1215"/>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2">
    <w:nsid w:val="46F31AEA"/>
    <w:multiLevelType w:val="hybridMultilevel"/>
    <w:tmpl w:val="93E4F9EC"/>
    <w:lvl w:ilvl="0" w:tplc="0419000F">
      <w:start w:val="1"/>
      <w:numFmt w:val="decimal"/>
      <w:lvlText w:val="%1."/>
      <w:lvlJc w:val="left"/>
      <w:pPr>
        <w:ind w:left="650" w:hanging="360"/>
      </w:pPr>
    </w:lvl>
    <w:lvl w:ilvl="1" w:tplc="04190019">
      <w:start w:val="1"/>
      <w:numFmt w:val="lowerLetter"/>
      <w:lvlText w:val="%2."/>
      <w:lvlJc w:val="left"/>
      <w:pPr>
        <w:ind w:left="1897" w:hanging="360"/>
      </w:pPr>
    </w:lvl>
    <w:lvl w:ilvl="2" w:tplc="0419001B">
      <w:start w:val="1"/>
      <w:numFmt w:val="lowerRoman"/>
      <w:lvlText w:val="%3."/>
      <w:lvlJc w:val="right"/>
      <w:pPr>
        <w:ind w:left="2617" w:hanging="180"/>
      </w:pPr>
    </w:lvl>
    <w:lvl w:ilvl="3" w:tplc="0419000F">
      <w:start w:val="1"/>
      <w:numFmt w:val="decimal"/>
      <w:lvlText w:val="%4."/>
      <w:lvlJc w:val="left"/>
      <w:pPr>
        <w:ind w:left="3337" w:hanging="360"/>
      </w:pPr>
    </w:lvl>
    <w:lvl w:ilvl="4" w:tplc="04190019">
      <w:start w:val="1"/>
      <w:numFmt w:val="lowerLetter"/>
      <w:lvlText w:val="%5."/>
      <w:lvlJc w:val="left"/>
      <w:pPr>
        <w:ind w:left="4057" w:hanging="360"/>
      </w:pPr>
    </w:lvl>
    <w:lvl w:ilvl="5" w:tplc="0419001B">
      <w:start w:val="1"/>
      <w:numFmt w:val="lowerRoman"/>
      <w:lvlText w:val="%6."/>
      <w:lvlJc w:val="right"/>
      <w:pPr>
        <w:ind w:left="4777" w:hanging="180"/>
      </w:pPr>
    </w:lvl>
    <w:lvl w:ilvl="6" w:tplc="0419000F">
      <w:start w:val="1"/>
      <w:numFmt w:val="decimal"/>
      <w:lvlText w:val="%7."/>
      <w:lvlJc w:val="left"/>
      <w:pPr>
        <w:ind w:left="5497" w:hanging="360"/>
      </w:pPr>
    </w:lvl>
    <w:lvl w:ilvl="7" w:tplc="04190019">
      <w:start w:val="1"/>
      <w:numFmt w:val="lowerLetter"/>
      <w:lvlText w:val="%8."/>
      <w:lvlJc w:val="left"/>
      <w:pPr>
        <w:ind w:left="6217" w:hanging="360"/>
      </w:pPr>
    </w:lvl>
    <w:lvl w:ilvl="8" w:tplc="0419001B">
      <w:start w:val="1"/>
      <w:numFmt w:val="lowerRoman"/>
      <w:lvlText w:val="%9."/>
      <w:lvlJc w:val="right"/>
      <w:pPr>
        <w:ind w:left="6937"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E0"/>
    <w:rsid w:val="000241C5"/>
    <w:rsid w:val="00077352"/>
    <w:rsid w:val="00093486"/>
    <w:rsid w:val="00242BA0"/>
    <w:rsid w:val="00477162"/>
    <w:rsid w:val="004938E0"/>
    <w:rsid w:val="006B2553"/>
    <w:rsid w:val="007A6EDB"/>
    <w:rsid w:val="00892F2B"/>
    <w:rsid w:val="009E6EEB"/>
    <w:rsid w:val="00B521C1"/>
    <w:rsid w:val="00B923AE"/>
    <w:rsid w:val="00BD62AA"/>
    <w:rsid w:val="00C04878"/>
    <w:rsid w:val="00C33187"/>
    <w:rsid w:val="00C3450D"/>
    <w:rsid w:val="00C74856"/>
    <w:rsid w:val="00DD66BD"/>
    <w:rsid w:val="00E14928"/>
    <w:rsid w:val="00E66DFE"/>
    <w:rsid w:val="00E67070"/>
    <w:rsid w:val="00E90B21"/>
    <w:rsid w:val="00EE7C5E"/>
    <w:rsid w:val="00EF0049"/>
    <w:rsid w:val="00FA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04878"/>
    <w:pPr>
      <w:ind w:left="720"/>
      <w:contextualSpacing/>
    </w:pPr>
    <w:rPr>
      <w:rFonts w:eastAsia="Calibri"/>
    </w:rPr>
  </w:style>
  <w:style w:type="paragraph" w:styleId="a5">
    <w:name w:val="No Spacing"/>
    <w:link w:val="a6"/>
    <w:uiPriority w:val="99"/>
    <w:qFormat/>
    <w:rsid w:val="00C04878"/>
    <w:pPr>
      <w:spacing w:after="0" w:line="240" w:lineRule="auto"/>
    </w:pPr>
    <w:rPr>
      <w:rFonts w:ascii="Calibri" w:eastAsia="Calibri" w:hAnsi="Calibri" w:cs="Times New Roman"/>
      <w:lang w:val="uk-UA"/>
    </w:rPr>
  </w:style>
  <w:style w:type="character" w:customStyle="1" w:styleId="a6">
    <w:name w:val="Без интервала Знак"/>
    <w:link w:val="a5"/>
    <w:uiPriority w:val="99"/>
    <w:rsid w:val="00C04878"/>
    <w:rPr>
      <w:rFonts w:ascii="Calibri" w:eastAsia="Calibri" w:hAnsi="Calibri" w:cs="Times New Roman"/>
      <w:lang w:val="uk-UA"/>
    </w:rPr>
  </w:style>
  <w:style w:type="paragraph" w:styleId="a7">
    <w:name w:val="Body Text"/>
    <w:basedOn w:val="a"/>
    <w:link w:val="a8"/>
    <w:rsid w:val="00C04878"/>
    <w:pPr>
      <w:spacing w:after="120"/>
    </w:pPr>
    <w:rPr>
      <w:lang w:val="x-none" w:eastAsia="x-none"/>
    </w:rPr>
  </w:style>
  <w:style w:type="character" w:customStyle="1" w:styleId="a8">
    <w:name w:val="Основной текст Знак"/>
    <w:basedOn w:val="a0"/>
    <w:link w:val="a7"/>
    <w:rsid w:val="00C04878"/>
    <w:rPr>
      <w:rFonts w:ascii="Times New Roman" w:eastAsia="Times New Roman" w:hAnsi="Times New Roman" w:cs="Times New Roman"/>
      <w:sz w:val="24"/>
      <w:szCs w:val="24"/>
      <w:lang w:val="x-none" w:eastAsia="x-none"/>
    </w:rPr>
  </w:style>
  <w:style w:type="paragraph" w:styleId="2">
    <w:name w:val="Body Text Indent 2"/>
    <w:basedOn w:val="a"/>
    <w:link w:val="20"/>
    <w:rsid w:val="00C04878"/>
    <w:pPr>
      <w:spacing w:after="120" w:line="480" w:lineRule="auto"/>
      <w:ind w:left="283"/>
    </w:pPr>
  </w:style>
  <w:style w:type="character" w:customStyle="1" w:styleId="20">
    <w:name w:val="Основной текст с отступом 2 Знак"/>
    <w:basedOn w:val="a0"/>
    <w:link w:val="2"/>
    <w:rsid w:val="00C04878"/>
    <w:rPr>
      <w:rFonts w:ascii="Times New Roman" w:eastAsia="Times New Roman" w:hAnsi="Times New Roman" w:cs="Times New Roman"/>
      <w:sz w:val="24"/>
      <w:szCs w:val="24"/>
      <w:lang w:eastAsia="ru-RU"/>
    </w:rPr>
  </w:style>
  <w:style w:type="paragraph" w:styleId="21">
    <w:name w:val="Body Text 2"/>
    <w:basedOn w:val="a"/>
    <w:link w:val="22"/>
    <w:rsid w:val="00C04878"/>
    <w:pPr>
      <w:spacing w:after="120" w:line="480" w:lineRule="auto"/>
    </w:pPr>
  </w:style>
  <w:style w:type="character" w:customStyle="1" w:styleId="22">
    <w:name w:val="Основной текст 2 Знак"/>
    <w:basedOn w:val="a0"/>
    <w:link w:val="21"/>
    <w:rsid w:val="00C04878"/>
    <w:rPr>
      <w:rFonts w:ascii="Times New Roman" w:eastAsia="Times New Roman" w:hAnsi="Times New Roman" w:cs="Times New Roman"/>
      <w:sz w:val="24"/>
      <w:szCs w:val="24"/>
      <w:lang w:eastAsia="ru-RU"/>
    </w:rPr>
  </w:style>
  <w:style w:type="character" w:customStyle="1" w:styleId="rvts0">
    <w:name w:val="rvts0"/>
    <w:uiPriority w:val="99"/>
    <w:qFormat/>
    <w:rsid w:val="00C04878"/>
    <w:rPr>
      <w:rFonts w:cs="Times New Roman"/>
    </w:rPr>
  </w:style>
  <w:style w:type="character" w:customStyle="1" w:styleId="a4">
    <w:name w:val="Абзац списка Знак"/>
    <w:link w:val="a3"/>
    <w:uiPriority w:val="99"/>
    <w:rsid w:val="00C04878"/>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04878"/>
    <w:pPr>
      <w:ind w:left="720"/>
      <w:contextualSpacing/>
    </w:pPr>
    <w:rPr>
      <w:rFonts w:eastAsia="Calibri"/>
    </w:rPr>
  </w:style>
  <w:style w:type="paragraph" w:styleId="a5">
    <w:name w:val="No Spacing"/>
    <w:link w:val="a6"/>
    <w:uiPriority w:val="99"/>
    <w:qFormat/>
    <w:rsid w:val="00C04878"/>
    <w:pPr>
      <w:spacing w:after="0" w:line="240" w:lineRule="auto"/>
    </w:pPr>
    <w:rPr>
      <w:rFonts w:ascii="Calibri" w:eastAsia="Calibri" w:hAnsi="Calibri" w:cs="Times New Roman"/>
      <w:lang w:val="uk-UA"/>
    </w:rPr>
  </w:style>
  <w:style w:type="character" w:customStyle="1" w:styleId="a6">
    <w:name w:val="Без интервала Знак"/>
    <w:link w:val="a5"/>
    <w:uiPriority w:val="99"/>
    <w:rsid w:val="00C04878"/>
    <w:rPr>
      <w:rFonts w:ascii="Calibri" w:eastAsia="Calibri" w:hAnsi="Calibri" w:cs="Times New Roman"/>
      <w:lang w:val="uk-UA"/>
    </w:rPr>
  </w:style>
  <w:style w:type="paragraph" w:styleId="a7">
    <w:name w:val="Body Text"/>
    <w:basedOn w:val="a"/>
    <w:link w:val="a8"/>
    <w:rsid w:val="00C04878"/>
    <w:pPr>
      <w:spacing w:after="120"/>
    </w:pPr>
    <w:rPr>
      <w:lang w:val="x-none" w:eastAsia="x-none"/>
    </w:rPr>
  </w:style>
  <w:style w:type="character" w:customStyle="1" w:styleId="a8">
    <w:name w:val="Основной текст Знак"/>
    <w:basedOn w:val="a0"/>
    <w:link w:val="a7"/>
    <w:rsid w:val="00C04878"/>
    <w:rPr>
      <w:rFonts w:ascii="Times New Roman" w:eastAsia="Times New Roman" w:hAnsi="Times New Roman" w:cs="Times New Roman"/>
      <w:sz w:val="24"/>
      <w:szCs w:val="24"/>
      <w:lang w:val="x-none" w:eastAsia="x-none"/>
    </w:rPr>
  </w:style>
  <w:style w:type="paragraph" w:styleId="2">
    <w:name w:val="Body Text Indent 2"/>
    <w:basedOn w:val="a"/>
    <w:link w:val="20"/>
    <w:rsid w:val="00C04878"/>
    <w:pPr>
      <w:spacing w:after="120" w:line="480" w:lineRule="auto"/>
      <w:ind w:left="283"/>
    </w:pPr>
  </w:style>
  <w:style w:type="character" w:customStyle="1" w:styleId="20">
    <w:name w:val="Основной текст с отступом 2 Знак"/>
    <w:basedOn w:val="a0"/>
    <w:link w:val="2"/>
    <w:rsid w:val="00C04878"/>
    <w:rPr>
      <w:rFonts w:ascii="Times New Roman" w:eastAsia="Times New Roman" w:hAnsi="Times New Roman" w:cs="Times New Roman"/>
      <w:sz w:val="24"/>
      <w:szCs w:val="24"/>
      <w:lang w:eastAsia="ru-RU"/>
    </w:rPr>
  </w:style>
  <w:style w:type="paragraph" w:styleId="21">
    <w:name w:val="Body Text 2"/>
    <w:basedOn w:val="a"/>
    <w:link w:val="22"/>
    <w:rsid w:val="00C04878"/>
    <w:pPr>
      <w:spacing w:after="120" w:line="480" w:lineRule="auto"/>
    </w:pPr>
  </w:style>
  <w:style w:type="character" w:customStyle="1" w:styleId="22">
    <w:name w:val="Основной текст 2 Знак"/>
    <w:basedOn w:val="a0"/>
    <w:link w:val="21"/>
    <w:rsid w:val="00C04878"/>
    <w:rPr>
      <w:rFonts w:ascii="Times New Roman" w:eastAsia="Times New Roman" w:hAnsi="Times New Roman" w:cs="Times New Roman"/>
      <w:sz w:val="24"/>
      <w:szCs w:val="24"/>
      <w:lang w:eastAsia="ru-RU"/>
    </w:rPr>
  </w:style>
  <w:style w:type="character" w:customStyle="1" w:styleId="rvts0">
    <w:name w:val="rvts0"/>
    <w:uiPriority w:val="99"/>
    <w:qFormat/>
    <w:rsid w:val="00C04878"/>
    <w:rPr>
      <w:rFonts w:cs="Times New Roman"/>
    </w:rPr>
  </w:style>
  <w:style w:type="character" w:customStyle="1" w:styleId="a4">
    <w:name w:val="Абзац списка Знак"/>
    <w:link w:val="a3"/>
    <w:uiPriority w:val="99"/>
    <w:rsid w:val="00C04878"/>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14169</Words>
  <Characters>8077</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12</cp:revision>
  <dcterms:created xsi:type="dcterms:W3CDTF">2023-06-28T10:32:00Z</dcterms:created>
  <dcterms:modified xsi:type="dcterms:W3CDTF">2024-02-28T14:12:00Z</dcterms:modified>
</cp:coreProperties>
</file>