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9AF6" w14:textId="77777777" w:rsidR="006329A0" w:rsidRPr="00F948D9" w:rsidRDefault="006329A0" w:rsidP="006329A0">
      <w:pPr>
        <w:ind w:left="320"/>
        <w:jc w:val="center"/>
        <w:rPr>
          <w:rFonts w:ascii="Times New Roman" w:hAnsi="Times New Roman"/>
          <w:b/>
          <w:bCs/>
          <w:szCs w:val="24"/>
        </w:rPr>
      </w:pPr>
      <w:r w:rsidRPr="00F948D9">
        <w:rPr>
          <w:rFonts w:ascii="Times New Roman" w:hAnsi="Times New Roman"/>
          <w:b/>
          <w:bCs/>
          <w:szCs w:val="24"/>
        </w:rPr>
        <w:t>2 ДЕРЖАВНИЙ ПОЖЕЖНО-РЯТУВАЛЬНИЙ ЗАГІН ГОЛОВНОГО УПРАВЛІННЯ ДЕРЖАВНОЇ СЛУЖБИ УКРАЇНИ З НАДЗВИЧАЙНИХ СИТУАЦІЙ В ІВАНО-ФРАНКІВСЬКІЙ ОБЛАСТІ</w:t>
      </w:r>
    </w:p>
    <w:p w14:paraId="6419F15D" w14:textId="77777777" w:rsidR="00FB64CC" w:rsidRPr="00F80DE3" w:rsidRDefault="00FB64CC" w:rsidP="00D32113">
      <w:pPr>
        <w:tabs>
          <w:tab w:val="left" w:pos="3090"/>
        </w:tabs>
        <w:jc w:val="center"/>
        <w:rPr>
          <w:rFonts w:ascii="Times New Roman" w:hAnsi="Times New Roman"/>
          <w:b/>
          <w:szCs w:val="24"/>
          <w:shd w:val="clear" w:color="auto" w:fill="FAFAF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F80DE3" w14:paraId="429E8C5E" w14:textId="77777777" w:rsidTr="0058620F">
        <w:tc>
          <w:tcPr>
            <w:tcW w:w="4502" w:type="dxa"/>
          </w:tcPr>
          <w:p w14:paraId="524D6888" w14:textId="77777777" w:rsidR="00FB64CC" w:rsidRPr="00F80DE3"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F80DE3" w:rsidRDefault="00FB64CC" w:rsidP="00950980">
            <w:pPr>
              <w:rPr>
                <w:rFonts w:ascii="Times New Roman" w:eastAsia="Calibri" w:hAnsi="Times New Roman"/>
                <w:szCs w:val="24"/>
                <w:lang w:val="uk-UA" w:eastAsia="en-US"/>
              </w:rPr>
            </w:pPr>
            <w:r w:rsidRPr="00F80DE3">
              <w:rPr>
                <w:rFonts w:ascii="Times New Roman" w:hAnsi="Times New Roman"/>
                <w:szCs w:val="24"/>
                <w:lang w:val="uk-UA"/>
              </w:rPr>
              <w:t>ЗАТВЕРДЖЕНО</w:t>
            </w:r>
          </w:p>
        </w:tc>
      </w:tr>
      <w:tr w:rsidR="00FB64CC" w:rsidRPr="00F80DE3" w14:paraId="72CB1DC4" w14:textId="77777777" w:rsidTr="0058620F">
        <w:tc>
          <w:tcPr>
            <w:tcW w:w="4502" w:type="dxa"/>
          </w:tcPr>
          <w:p w14:paraId="577BCD2F" w14:textId="77777777" w:rsidR="00FB64CC" w:rsidRPr="00F80DE3"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F80DE3" w:rsidRDefault="00FB64CC" w:rsidP="00EC4466">
            <w:pPr>
              <w:rPr>
                <w:rFonts w:ascii="Times New Roman" w:eastAsia="Calibri" w:hAnsi="Times New Roman"/>
                <w:szCs w:val="24"/>
                <w:lang w:val="uk-UA" w:eastAsia="en-US"/>
              </w:rPr>
            </w:pPr>
            <w:r w:rsidRPr="00F80DE3">
              <w:rPr>
                <w:rFonts w:ascii="Times New Roman" w:hAnsi="Times New Roman"/>
                <w:szCs w:val="24"/>
                <w:lang w:val="uk-UA"/>
              </w:rPr>
              <w:t xml:space="preserve">РІШЕННЯМ </w:t>
            </w:r>
            <w:r w:rsidR="00223D53" w:rsidRPr="00F80DE3">
              <w:rPr>
                <w:rFonts w:ascii="Times New Roman" w:hAnsi="Times New Roman"/>
                <w:szCs w:val="24"/>
                <w:lang w:val="uk-UA"/>
              </w:rPr>
              <w:t>уповноваженої особи</w:t>
            </w:r>
            <w:r w:rsidR="001117A7" w:rsidRPr="00F80DE3">
              <w:rPr>
                <w:rFonts w:ascii="Times New Roman" w:hAnsi="Times New Roman"/>
                <w:szCs w:val="24"/>
                <w:lang w:val="uk-UA"/>
              </w:rPr>
              <w:t xml:space="preserve"> </w:t>
            </w:r>
          </w:p>
        </w:tc>
      </w:tr>
      <w:tr w:rsidR="00FB64CC" w:rsidRPr="00F80DE3" w14:paraId="2E1FC8CF" w14:textId="77777777" w:rsidTr="0058620F">
        <w:tc>
          <w:tcPr>
            <w:tcW w:w="4502" w:type="dxa"/>
          </w:tcPr>
          <w:p w14:paraId="7541E2C8" w14:textId="77777777" w:rsidR="00FB64CC" w:rsidRPr="00F80DE3" w:rsidRDefault="00FB64CC" w:rsidP="00950980">
            <w:pPr>
              <w:rPr>
                <w:rFonts w:ascii="Times New Roman" w:eastAsia="Calibri" w:hAnsi="Times New Roman"/>
                <w:szCs w:val="24"/>
                <w:lang w:val="uk-UA" w:eastAsia="en-US"/>
              </w:rPr>
            </w:pPr>
          </w:p>
        </w:tc>
        <w:tc>
          <w:tcPr>
            <w:tcW w:w="4813" w:type="dxa"/>
            <w:hideMark/>
          </w:tcPr>
          <w:p w14:paraId="7BA61926" w14:textId="103FC681" w:rsidR="00FB64CC" w:rsidRPr="00F80DE3" w:rsidRDefault="00BB15DB" w:rsidP="001E0B45">
            <w:pPr>
              <w:rPr>
                <w:rFonts w:ascii="Times New Roman" w:eastAsia="Calibri" w:hAnsi="Times New Roman"/>
                <w:szCs w:val="24"/>
                <w:lang w:val="uk-UA" w:eastAsia="en-US"/>
              </w:rPr>
            </w:pPr>
            <w:r w:rsidRPr="00F80DE3">
              <w:rPr>
                <w:rFonts w:ascii="Times New Roman" w:hAnsi="Times New Roman"/>
                <w:szCs w:val="24"/>
                <w:lang w:val="uk-UA"/>
              </w:rPr>
              <w:t>від</w:t>
            </w:r>
            <w:r w:rsidR="00FB64CC" w:rsidRPr="00F80DE3">
              <w:rPr>
                <w:rFonts w:ascii="Times New Roman" w:hAnsi="Times New Roman"/>
                <w:szCs w:val="24"/>
                <w:lang w:val="uk-UA"/>
              </w:rPr>
              <w:t xml:space="preserve"> </w:t>
            </w:r>
            <w:r w:rsidR="00192F18">
              <w:rPr>
                <w:rFonts w:ascii="Times New Roman" w:hAnsi="Times New Roman"/>
                <w:szCs w:val="24"/>
                <w:lang w:val="uk-UA"/>
              </w:rPr>
              <w:t>23</w:t>
            </w:r>
            <w:r w:rsidR="00223D53" w:rsidRPr="00F80DE3">
              <w:rPr>
                <w:rFonts w:ascii="Times New Roman" w:hAnsi="Times New Roman"/>
                <w:szCs w:val="24"/>
                <w:lang w:val="uk-UA"/>
              </w:rPr>
              <w:t xml:space="preserve"> </w:t>
            </w:r>
            <w:r w:rsidR="004D27E4" w:rsidRPr="00F80DE3">
              <w:rPr>
                <w:rFonts w:ascii="Times New Roman" w:hAnsi="Times New Roman"/>
                <w:szCs w:val="24"/>
                <w:lang w:val="uk-UA"/>
              </w:rPr>
              <w:t>березня</w:t>
            </w:r>
            <w:r w:rsidR="00223D53" w:rsidRPr="00F80DE3">
              <w:rPr>
                <w:rFonts w:ascii="Times New Roman" w:hAnsi="Times New Roman"/>
                <w:szCs w:val="24"/>
                <w:lang w:val="uk-UA"/>
              </w:rPr>
              <w:t xml:space="preserve"> 202</w:t>
            </w:r>
            <w:r w:rsidR="00C85CB2" w:rsidRPr="00F80DE3">
              <w:rPr>
                <w:rFonts w:ascii="Times New Roman" w:hAnsi="Times New Roman"/>
                <w:szCs w:val="24"/>
                <w:lang w:val="uk-UA"/>
              </w:rPr>
              <w:t>3</w:t>
            </w:r>
            <w:r w:rsidR="007F7953" w:rsidRPr="00F80DE3">
              <w:rPr>
                <w:rFonts w:ascii="Times New Roman" w:hAnsi="Times New Roman"/>
                <w:szCs w:val="24"/>
                <w:lang w:val="uk-UA"/>
              </w:rPr>
              <w:t xml:space="preserve"> </w:t>
            </w:r>
            <w:r w:rsidR="00FB64CC" w:rsidRPr="00F80DE3">
              <w:rPr>
                <w:rFonts w:ascii="Times New Roman" w:hAnsi="Times New Roman"/>
                <w:szCs w:val="24"/>
                <w:lang w:val="uk-UA"/>
              </w:rPr>
              <w:t>року</w:t>
            </w:r>
          </w:p>
        </w:tc>
      </w:tr>
    </w:tbl>
    <w:p w14:paraId="1467665F" w14:textId="77777777" w:rsidR="00FB64CC" w:rsidRPr="00F80DE3"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F80DE3" w:rsidRDefault="0058620F" w:rsidP="0058620F">
      <w:pPr>
        <w:rPr>
          <w:rFonts w:ascii="Times New Roman" w:hAnsi="Times New Roman"/>
          <w:szCs w:val="24"/>
          <w:lang w:val="uk-UA"/>
        </w:rPr>
      </w:pPr>
      <w:r w:rsidRPr="00F80DE3">
        <w:rPr>
          <w:rFonts w:ascii="Times New Roman" w:hAnsi="Times New Roman"/>
          <w:szCs w:val="24"/>
          <w:lang w:val="uk-UA"/>
        </w:rPr>
        <w:tab/>
      </w:r>
      <w:r w:rsidRPr="00F80DE3">
        <w:rPr>
          <w:rFonts w:ascii="Times New Roman" w:hAnsi="Times New Roman"/>
          <w:szCs w:val="24"/>
          <w:lang w:val="uk-UA"/>
        </w:rPr>
        <w:tab/>
      </w:r>
      <w:r w:rsidRPr="00F80DE3">
        <w:rPr>
          <w:rFonts w:ascii="Times New Roman" w:hAnsi="Times New Roman"/>
          <w:szCs w:val="24"/>
          <w:lang w:val="uk-UA"/>
        </w:rPr>
        <w:tab/>
      </w:r>
      <w:r w:rsidRPr="00F80DE3">
        <w:rPr>
          <w:rFonts w:ascii="Times New Roman" w:hAnsi="Times New Roman"/>
          <w:szCs w:val="24"/>
          <w:lang w:val="uk-UA"/>
        </w:rPr>
        <w:tab/>
      </w:r>
    </w:p>
    <w:p w14:paraId="6C599D65" w14:textId="77777777" w:rsidR="00FB64CC" w:rsidRPr="00F80DE3" w:rsidRDefault="00FB64CC" w:rsidP="00FB64CC">
      <w:pPr>
        <w:tabs>
          <w:tab w:val="right" w:pos="9639"/>
        </w:tabs>
        <w:rPr>
          <w:rFonts w:ascii="Times New Roman" w:hAnsi="Times New Roman"/>
          <w:b/>
          <w:bCs/>
          <w:szCs w:val="24"/>
          <w:lang w:val="uk-UA"/>
        </w:rPr>
      </w:pPr>
    </w:p>
    <w:p w14:paraId="44F81664" w14:textId="77777777" w:rsidR="00FB64CC" w:rsidRPr="00F80DE3" w:rsidRDefault="00FB64CC" w:rsidP="003D0292">
      <w:pPr>
        <w:tabs>
          <w:tab w:val="right" w:pos="9639"/>
        </w:tabs>
        <w:jc w:val="center"/>
        <w:rPr>
          <w:rFonts w:ascii="Times New Roman" w:hAnsi="Times New Roman"/>
          <w:b/>
          <w:bCs/>
          <w:szCs w:val="24"/>
          <w:lang w:val="uk-UA"/>
        </w:rPr>
      </w:pPr>
      <w:r w:rsidRPr="00F80DE3">
        <w:rPr>
          <w:rFonts w:ascii="Times New Roman" w:hAnsi="Times New Roman"/>
          <w:b/>
          <w:bCs/>
          <w:szCs w:val="24"/>
          <w:lang w:val="uk-UA"/>
        </w:rPr>
        <w:t>Зміни до тендерної документації</w:t>
      </w:r>
    </w:p>
    <w:p w14:paraId="3F05B2E0" w14:textId="77777777" w:rsidR="006329A0" w:rsidRPr="00F948D9" w:rsidRDefault="00FB64CC" w:rsidP="006329A0">
      <w:pPr>
        <w:jc w:val="center"/>
        <w:rPr>
          <w:rFonts w:ascii="Times New Roman" w:hAnsi="Times New Roman"/>
          <w:szCs w:val="24"/>
        </w:rPr>
      </w:pPr>
      <w:r w:rsidRPr="00F80DE3">
        <w:rPr>
          <w:rFonts w:ascii="Times New Roman" w:hAnsi="Times New Roman"/>
          <w:szCs w:val="24"/>
          <w:lang w:val="uk-UA"/>
        </w:rPr>
        <w:t>на закупівлю</w:t>
      </w:r>
      <w:r w:rsidR="00916E97" w:rsidRPr="00F80DE3">
        <w:rPr>
          <w:rFonts w:ascii="Times New Roman" w:hAnsi="Times New Roman"/>
          <w:szCs w:val="24"/>
          <w:lang w:val="uk-UA"/>
        </w:rPr>
        <w:t>:</w:t>
      </w:r>
      <w:r w:rsidRPr="00F80DE3">
        <w:rPr>
          <w:rFonts w:ascii="Times New Roman" w:hAnsi="Times New Roman"/>
          <w:szCs w:val="24"/>
          <w:lang w:val="uk-UA"/>
        </w:rPr>
        <w:t xml:space="preserve"> </w:t>
      </w:r>
      <w:r w:rsidR="006329A0" w:rsidRPr="00F948D9">
        <w:rPr>
          <w:rFonts w:ascii="Times New Roman" w:hAnsi="Times New Roman"/>
          <w:b/>
          <w:szCs w:val="24"/>
        </w:rPr>
        <w:t>ДК 021:2015:09130000-9: Нафта і дистиляти (Бензин</w:t>
      </w:r>
      <w:r w:rsidR="006329A0" w:rsidRPr="00F948D9">
        <w:rPr>
          <w:rFonts w:ascii="Times New Roman" w:hAnsi="Times New Roman"/>
          <w:b/>
          <w:szCs w:val="24"/>
          <w:lang w:val="en-US"/>
        </w:rPr>
        <w:t xml:space="preserve"> </w:t>
      </w:r>
      <w:r w:rsidR="006329A0" w:rsidRPr="00F948D9">
        <w:rPr>
          <w:rFonts w:ascii="Times New Roman" w:hAnsi="Times New Roman"/>
          <w:b/>
          <w:szCs w:val="24"/>
        </w:rPr>
        <w:t>А-95 та дизельне паливо)</w:t>
      </w:r>
    </w:p>
    <w:p w14:paraId="48821507" w14:textId="58AC2399" w:rsidR="0092336A" w:rsidRPr="00F80DE3" w:rsidRDefault="003671A5" w:rsidP="0063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Cs w:val="24"/>
          <w:lang w:val="uk-UA"/>
        </w:rPr>
      </w:pPr>
      <w:hyperlink r:id="rId7" w:tgtFrame="_blank" w:tooltip="Оголошення на порталі Уповноваженого органу" w:history="1"/>
    </w:p>
    <w:p w14:paraId="416D947F" w14:textId="483347E6" w:rsidR="00D050DD" w:rsidRPr="00F80DE3" w:rsidRDefault="00FB64CC" w:rsidP="00D050DD">
      <w:pPr>
        <w:pStyle w:val="rvps2"/>
        <w:shd w:val="clear" w:color="auto" w:fill="FFFFFF"/>
        <w:spacing w:before="0" w:beforeAutospacing="0" w:after="0" w:afterAutospacing="0"/>
        <w:ind w:firstLine="450"/>
        <w:jc w:val="both"/>
        <w:rPr>
          <w:color w:val="000000"/>
          <w:lang w:val="uk-UA" w:eastAsia="uk-UA"/>
        </w:rPr>
      </w:pPr>
      <w:r w:rsidRPr="00F80DE3">
        <w:rPr>
          <w:rFonts w:eastAsia="Batang"/>
          <w:color w:val="000000"/>
          <w:lang w:val="uk-UA"/>
        </w:rPr>
        <w:tab/>
      </w:r>
      <w:r w:rsidR="00223D53" w:rsidRPr="00F80DE3">
        <w:rPr>
          <w:rFonts w:eastAsia="Batang"/>
          <w:color w:val="000000"/>
          <w:lang w:val="uk-UA"/>
        </w:rPr>
        <w:t>Уповноваженою особою</w:t>
      </w:r>
      <w:r w:rsidRPr="00F80DE3">
        <w:rPr>
          <w:rFonts w:eastAsia="Batang"/>
          <w:color w:val="000000"/>
          <w:lang w:val="uk-UA"/>
        </w:rPr>
        <w:t xml:space="preserve"> було прийнято рішення про внесення змін до тендерної документації відповідно до </w:t>
      </w:r>
      <w:r w:rsidR="005C1AEE" w:rsidRPr="00F80DE3">
        <w:rPr>
          <w:rFonts w:eastAsia="Batang"/>
          <w:color w:val="000000"/>
          <w:lang w:val="uk-UA"/>
        </w:rPr>
        <w:t>п</w:t>
      </w:r>
      <w:r w:rsidRPr="00F80DE3">
        <w:rPr>
          <w:rFonts w:eastAsia="Batang"/>
          <w:color w:val="000000"/>
          <w:lang w:val="uk-UA"/>
        </w:rPr>
        <w:t>.</w:t>
      </w:r>
      <w:r w:rsidR="005C1AEE" w:rsidRPr="00F80DE3">
        <w:rPr>
          <w:rFonts w:eastAsia="Batang"/>
          <w:color w:val="000000"/>
          <w:lang w:val="uk-UA"/>
        </w:rPr>
        <w:t>51</w:t>
      </w:r>
      <w:r w:rsidRPr="00F80DE3">
        <w:rPr>
          <w:rFonts w:eastAsia="Batang"/>
          <w:color w:val="000000"/>
          <w:lang w:val="uk-UA"/>
        </w:rPr>
        <w:t xml:space="preserve"> </w:t>
      </w:r>
      <w:r w:rsidR="005C1AEE" w:rsidRPr="00F80DE3">
        <w:rPr>
          <w:rFonts w:eastAsia="Batang"/>
          <w:color w:val="000000"/>
          <w:lang w:val="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0DE3">
        <w:rPr>
          <w:rFonts w:eastAsia="Batang"/>
          <w:color w:val="000000"/>
          <w:lang w:val="uk-UA"/>
        </w:rPr>
        <w:t xml:space="preserve">, </w:t>
      </w:r>
      <w:r w:rsidR="00D050DD" w:rsidRPr="00F80DE3">
        <w:rPr>
          <w:lang w:val="uk-UA"/>
        </w:rPr>
        <w:t xml:space="preserve">в </w:t>
      </w:r>
      <w:r w:rsidRPr="00F80DE3">
        <w:rPr>
          <w:rFonts w:eastAsia="Batang"/>
          <w:color w:val="000000"/>
          <w:lang w:val="uk-UA"/>
        </w:rPr>
        <w:t>«</w:t>
      </w:r>
      <w:r w:rsidR="00600812" w:rsidRPr="00F80DE3">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F80DE3">
        <w:rPr>
          <w:color w:val="000000"/>
          <w:lang w:val="uk-UA"/>
        </w:rPr>
        <w:t>.</w:t>
      </w:r>
    </w:p>
    <w:p w14:paraId="10BBD6EE" w14:textId="77777777" w:rsidR="00600812" w:rsidRPr="00F80DE3" w:rsidRDefault="00600812" w:rsidP="00600812">
      <w:pPr>
        <w:pStyle w:val="rvps2"/>
        <w:shd w:val="clear" w:color="auto" w:fill="FFFFFF"/>
        <w:spacing w:before="0" w:beforeAutospacing="0" w:after="0" w:afterAutospacing="0"/>
        <w:ind w:firstLine="450"/>
        <w:jc w:val="both"/>
        <w:rPr>
          <w:color w:val="000000"/>
          <w:lang w:val="uk-UA"/>
        </w:rPr>
      </w:pPr>
      <w:bookmarkStart w:id="0" w:name="n1440"/>
      <w:bookmarkEnd w:id="0"/>
      <w:r w:rsidRPr="00F80DE3">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B5DC110" w14:textId="77777777" w:rsidR="00600812" w:rsidRPr="00F80DE3" w:rsidRDefault="00600812" w:rsidP="00600812">
      <w:pPr>
        <w:pStyle w:val="rvps2"/>
        <w:shd w:val="clear" w:color="auto" w:fill="FFFFFF"/>
        <w:spacing w:after="0" w:afterAutospacing="0"/>
        <w:ind w:firstLine="450"/>
        <w:jc w:val="both"/>
        <w:rPr>
          <w:color w:val="000000"/>
          <w:lang w:val="uk-UA"/>
        </w:rPr>
      </w:pPr>
      <w:r w:rsidRPr="00F80DE3">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64400" w14:textId="66C44FC3" w:rsidR="00FB64CC" w:rsidRPr="00F80DE3" w:rsidRDefault="00600812" w:rsidP="00600812">
      <w:pPr>
        <w:pStyle w:val="rvps2"/>
        <w:shd w:val="clear" w:color="auto" w:fill="FFFFFF"/>
        <w:spacing w:before="0" w:beforeAutospacing="0" w:after="0" w:afterAutospacing="0"/>
        <w:ind w:firstLine="450"/>
        <w:jc w:val="both"/>
        <w:rPr>
          <w:color w:val="000000"/>
          <w:lang w:val="uk-UA"/>
        </w:rPr>
      </w:pPr>
      <w:r w:rsidRPr="00F80DE3">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FB64CC" w:rsidRPr="00F80DE3">
        <w:rPr>
          <w:color w:val="000000"/>
          <w:lang w:val="uk-UA" w:eastAsia="uk-UA"/>
        </w:rPr>
        <w:t>.»</w:t>
      </w:r>
    </w:p>
    <w:p w14:paraId="716B7D47" w14:textId="3811DF8A" w:rsidR="00885CB3" w:rsidRPr="00F80DE3" w:rsidRDefault="00223D53" w:rsidP="006232E5">
      <w:pPr>
        <w:widowControl/>
        <w:shd w:val="clear" w:color="auto" w:fill="FFFFFF"/>
        <w:ind w:firstLine="450"/>
        <w:jc w:val="both"/>
        <w:textAlignment w:val="baseline"/>
        <w:rPr>
          <w:rFonts w:ascii="Times New Roman" w:hAnsi="Times New Roman"/>
          <w:color w:val="000000"/>
          <w:szCs w:val="24"/>
          <w:lang w:val="uk-UA" w:eastAsia="uk-UA"/>
        </w:rPr>
      </w:pPr>
      <w:r w:rsidRPr="00F80DE3">
        <w:rPr>
          <w:rFonts w:ascii="Times New Roman" w:hAnsi="Times New Roman"/>
          <w:color w:val="000000"/>
          <w:szCs w:val="24"/>
          <w:lang w:val="uk-UA" w:eastAsia="uk-UA"/>
        </w:rPr>
        <w:t>Уповноваженою особою</w:t>
      </w:r>
      <w:r w:rsidR="00885CB3" w:rsidRPr="00F80DE3">
        <w:rPr>
          <w:rFonts w:ascii="Times New Roman" w:hAnsi="Times New Roman"/>
          <w:color w:val="000000"/>
          <w:szCs w:val="24"/>
          <w:lang w:val="uk-UA" w:eastAsia="uk-UA"/>
        </w:rPr>
        <w:t xml:space="preserve"> прийнято рішення внести зміни до тендерної документації</w:t>
      </w:r>
      <w:r w:rsidR="00B21D41" w:rsidRPr="00F80DE3">
        <w:rPr>
          <w:rFonts w:ascii="Times New Roman" w:hAnsi="Times New Roman"/>
          <w:color w:val="000000"/>
          <w:szCs w:val="24"/>
          <w:lang w:val="uk-UA" w:eastAsia="uk-UA"/>
        </w:rPr>
        <w:t>:</w:t>
      </w:r>
    </w:p>
    <w:p w14:paraId="4F75115D" w14:textId="77777777" w:rsidR="00021C55" w:rsidRPr="00F80DE3" w:rsidRDefault="00021C55" w:rsidP="00C17407">
      <w:pPr>
        <w:rPr>
          <w:rFonts w:ascii="Times New Roman" w:eastAsia="Calibri" w:hAnsi="Times New Roman"/>
          <w:color w:val="000000"/>
          <w:spacing w:val="-11"/>
          <w:szCs w:val="24"/>
          <w:lang w:val="uk-UA" w:eastAsia="en-US"/>
        </w:rPr>
      </w:pPr>
    </w:p>
    <w:p w14:paraId="504413F7" w14:textId="15DD7C6C" w:rsidR="006329A0" w:rsidRPr="006329A0" w:rsidRDefault="000C7670" w:rsidP="006329A0">
      <w:pPr>
        <w:pStyle w:val="aa"/>
        <w:numPr>
          <w:ilvl w:val="0"/>
          <w:numId w:val="2"/>
        </w:numPr>
        <w:rPr>
          <w:rFonts w:ascii="Times New Roman" w:hAnsi="Times New Roman"/>
          <w:b/>
          <w:szCs w:val="24"/>
          <w:lang w:val="uk-UA"/>
        </w:rPr>
      </w:pPr>
      <w:r w:rsidRPr="00F80DE3">
        <w:rPr>
          <w:rFonts w:ascii="Times New Roman" w:hAnsi="Times New Roman"/>
          <w:b/>
          <w:szCs w:val="24"/>
          <w:lang w:val="uk-UA"/>
        </w:rPr>
        <w:t>Викласти в новій редакції  Титульну сторінку Тендерної документації:</w:t>
      </w:r>
      <w:bookmarkStart w:id="1" w:name="_Hlk129007495"/>
    </w:p>
    <w:p w14:paraId="520F23E6" w14:textId="29E12205" w:rsidR="006329A0" w:rsidRDefault="006329A0" w:rsidP="006329A0">
      <w:pPr>
        <w:pStyle w:val="aa"/>
        <w:rPr>
          <w:rFonts w:ascii="Times New Roman" w:hAnsi="Times New Roman"/>
          <w:b/>
          <w:szCs w:val="24"/>
          <w:lang w:val="uk-UA"/>
        </w:rPr>
      </w:pPr>
    </w:p>
    <w:p w14:paraId="1A1AFDCA" w14:textId="77777777" w:rsidR="00192F18" w:rsidRPr="00F948D9" w:rsidRDefault="00192F18" w:rsidP="00192F18">
      <w:pPr>
        <w:ind w:left="320"/>
        <w:jc w:val="center"/>
        <w:rPr>
          <w:rFonts w:ascii="Times New Roman" w:hAnsi="Times New Roman"/>
          <w:b/>
          <w:bCs/>
          <w:szCs w:val="24"/>
        </w:rPr>
      </w:pPr>
      <w:bookmarkStart w:id="2" w:name="_Hlk129007054"/>
      <w:bookmarkStart w:id="3" w:name="_Hlk123649426"/>
      <w:r w:rsidRPr="00F948D9">
        <w:rPr>
          <w:rFonts w:ascii="Times New Roman" w:hAnsi="Times New Roman"/>
          <w:b/>
          <w:bCs/>
          <w:szCs w:val="24"/>
        </w:rPr>
        <w:t>2 ДЕРЖАВНИЙ ПОЖЕЖНО-РЯТУВАЛЬНИЙ ЗАГІН ГОЛОВНОГО УПРАВЛІННЯ ДЕРЖАВНОЇ СЛУЖБИ УКРАЇНИ З НАДЗВИЧАЙНИХ СИТУАЦІЙ В ІВАНО-ФРАНКІВСЬКІЙ ОБЛАСТІ</w:t>
      </w:r>
    </w:p>
    <w:bookmarkEnd w:id="2"/>
    <w:p w14:paraId="1886FC9C" w14:textId="77777777" w:rsidR="00192F18" w:rsidRPr="00F948D9" w:rsidRDefault="00192F18" w:rsidP="0019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Cs w:val="24"/>
        </w:rPr>
      </w:pPr>
    </w:p>
    <w:p w14:paraId="0D95B86E" w14:textId="77777777" w:rsidR="00192F18" w:rsidRPr="00F948D9" w:rsidRDefault="00192F18" w:rsidP="0019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Cs w:val="24"/>
        </w:rPr>
      </w:pPr>
    </w:p>
    <w:p w14:paraId="43D0F993" w14:textId="77777777" w:rsidR="00192F18" w:rsidRPr="00F948D9" w:rsidRDefault="00192F18" w:rsidP="0019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Cs w:val="24"/>
        </w:rPr>
      </w:pPr>
    </w:p>
    <w:p w14:paraId="43035D49" w14:textId="77777777" w:rsidR="00192F18" w:rsidRPr="00F948D9" w:rsidRDefault="00192F18" w:rsidP="0019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Cs w:val="24"/>
        </w:rPr>
      </w:pPr>
      <w:r w:rsidRPr="00F948D9">
        <w:rPr>
          <w:rFonts w:ascii="Times New Roman" w:hAnsi="Times New Roman"/>
          <w:b/>
          <w:bCs/>
          <w:kern w:val="28"/>
          <w:szCs w:val="24"/>
        </w:rPr>
        <w:t xml:space="preserve">Затверджено рішенням </w:t>
      </w:r>
    </w:p>
    <w:p w14:paraId="731E8E09" w14:textId="77777777" w:rsidR="00192F18" w:rsidRPr="00F948D9" w:rsidRDefault="00192F18" w:rsidP="0019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Cs w:val="24"/>
        </w:rPr>
      </w:pPr>
      <w:r w:rsidRPr="00F948D9">
        <w:rPr>
          <w:rFonts w:ascii="Times New Roman" w:hAnsi="Times New Roman"/>
          <w:b/>
          <w:bCs/>
          <w:kern w:val="28"/>
          <w:szCs w:val="24"/>
        </w:rPr>
        <w:t xml:space="preserve">уповноваженої особи від </w:t>
      </w:r>
      <w:r>
        <w:rPr>
          <w:rFonts w:ascii="Times New Roman" w:hAnsi="Times New Roman"/>
          <w:b/>
          <w:bCs/>
          <w:kern w:val="28"/>
          <w:szCs w:val="24"/>
        </w:rPr>
        <w:t>17</w:t>
      </w:r>
      <w:r w:rsidRPr="00F948D9">
        <w:rPr>
          <w:rFonts w:ascii="Times New Roman" w:hAnsi="Times New Roman"/>
          <w:b/>
          <w:bCs/>
          <w:kern w:val="28"/>
          <w:szCs w:val="24"/>
        </w:rPr>
        <w:t>.03.2023 р.</w:t>
      </w:r>
    </w:p>
    <w:p w14:paraId="763BEB46" w14:textId="77777777" w:rsidR="00192F18" w:rsidRPr="00F948D9" w:rsidRDefault="00192F18" w:rsidP="00192F18">
      <w:pPr>
        <w:jc w:val="center"/>
        <w:rPr>
          <w:rFonts w:ascii="Times New Roman" w:hAnsi="Times New Roman"/>
          <w:b/>
          <w:szCs w:val="24"/>
        </w:rPr>
      </w:pPr>
      <w:r>
        <w:rPr>
          <w:rFonts w:ascii="Times New Roman" w:hAnsi="Times New Roman"/>
          <w:b/>
          <w:szCs w:val="24"/>
        </w:rPr>
        <w:t xml:space="preserve">                                                                                      зі змінами від 23.03.2023 року</w:t>
      </w:r>
    </w:p>
    <w:p w14:paraId="73BDCDF1" w14:textId="77777777" w:rsidR="00192F18" w:rsidRPr="00F948D9" w:rsidRDefault="00192F18" w:rsidP="00192F18">
      <w:pPr>
        <w:jc w:val="center"/>
        <w:rPr>
          <w:rFonts w:ascii="Times New Roman" w:hAnsi="Times New Roman"/>
          <w:b/>
          <w:szCs w:val="24"/>
        </w:rPr>
      </w:pPr>
    </w:p>
    <w:p w14:paraId="53929DF2" w14:textId="77777777" w:rsidR="00192F18" w:rsidRPr="00F948D9" w:rsidRDefault="00192F18" w:rsidP="00192F18">
      <w:pPr>
        <w:jc w:val="center"/>
        <w:rPr>
          <w:rFonts w:ascii="Times New Roman" w:hAnsi="Times New Roman"/>
          <w:b/>
          <w:szCs w:val="24"/>
        </w:rPr>
      </w:pPr>
    </w:p>
    <w:p w14:paraId="3AC22F72" w14:textId="77777777" w:rsidR="00192F18" w:rsidRPr="00F948D9" w:rsidRDefault="00192F18" w:rsidP="00192F18">
      <w:pPr>
        <w:jc w:val="center"/>
        <w:rPr>
          <w:rFonts w:ascii="Times New Roman" w:hAnsi="Times New Roman"/>
          <w:b/>
          <w:szCs w:val="24"/>
        </w:rPr>
      </w:pPr>
    </w:p>
    <w:p w14:paraId="46A2FCC9" w14:textId="77777777" w:rsidR="00192F18" w:rsidRPr="00F948D9" w:rsidRDefault="00192F18" w:rsidP="00192F18">
      <w:pPr>
        <w:jc w:val="center"/>
        <w:rPr>
          <w:rFonts w:ascii="Times New Roman" w:hAnsi="Times New Roman"/>
          <w:b/>
          <w:szCs w:val="24"/>
        </w:rPr>
      </w:pPr>
    </w:p>
    <w:p w14:paraId="75C872B9" w14:textId="77777777" w:rsidR="00192F18" w:rsidRPr="00F948D9" w:rsidRDefault="00192F18" w:rsidP="00192F18">
      <w:pPr>
        <w:jc w:val="center"/>
        <w:rPr>
          <w:rFonts w:ascii="Times New Roman" w:hAnsi="Times New Roman"/>
          <w:b/>
          <w:szCs w:val="24"/>
        </w:rPr>
      </w:pPr>
      <w:r w:rsidRPr="00F948D9">
        <w:rPr>
          <w:rFonts w:ascii="Times New Roman" w:hAnsi="Times New Roman"/>
          <w:b/>
          <w:szCs w:val="24"/>
        </w:rPr>
        <w:t>ТЕНДЕРНА ДОКУМЕНТАЦІЯ</w:t>
      </w:r>
    </w:p>
    <w:p w14:paraId="25E61CE4" w14:textId="77777777" w:rsidR="00192F18" w:rsidRPr="00F948D9" w:rsidRDefault="00192F18" w:rsidP="00192F18">
      <w:pPr>
        <w:jc w:val="center"/>
        <w:rPr>
          <w:rFonts w:ascii="Times New Roman" w:hAnsi="Times New Roman"/>
          <w:b/>
          <w:szCs w:val="24"/>
        </w:rPr>
      </w:pPr>
      <w:r w:rsidRPr="00F948D9">
        <w:rPr>
          <w:rFonts w:ascii="Times New Roman" w:hAnsi="Times New Roman"/>
          <w:b/>
          <w:szCs w:val="24"/>
        </w:rPr>
        <w:t xml:space="preserve">Відкриті торги </w:t>
      </w:r>
    </w:p>
    <w:p w14:paraId="07EF3012" w14:textId="77777777" w:rsidR="00192F18" w:rsidRPr="00F948D9" w:rsidRDefault="00192F18" w:rsidP="00192F18">
      <w:pPr>
        <w:jc w:val="center"/>
        <w:rPr>
          <w:rFonts w:ascii="Times New Roman" w:hAnsi="Times New Roman"/>
          <w:b/>
          <w:szCs w:val="24"/>
        </w:rPr>
      </w:pPr>
      <w:r w:rsidRPr="00F948D9">
        <w:rPr>
          <w:rFonts w:ascii="Times New Roman" w:hAnsi="Times New Roman"/>
          <w:b/>
          <w:szCs w:val="24"/>
        </w:rPr>
        <w:t>на закупівлю:</w:t>
      </w:r>
    </w:p>
    <w:p w14:paraId="7E13E2D3" w14:textId="77777777" w:rsidR="00192F18" w:rsidRPr="00F948D9" w:rsidRDefault="00192F18" w:rsidP="00192F18">
      <w:pPr>
        <w:jc w:val="center"/>
        <w:rPr>
          <w:rFonts w:ascii="Times New Roman" w:hAnsi="Times New Roman"/>
          <w:b/>
          <w:szCs w:val="24"/>
        </w:rPr>
      </w:pPr>
    </w:p>
    <w:p w14:paraId="5BF1B302" w14:textId="77777777" w:rsidR="00192F18" w:rsidRPr="00F948D9" w:rsidRDefault="00192F18" w:rsidP="00192F18">
      <w:pPr>
        <w:jc w:val="center"/>
        <w:rPr>
          <w:rFonts w:ascii="Times New Roman" w:hAnsi="Times New Roman"/>
          <w:szCs w:val="24"/>
        </w:rPr>
      </w:pPr>
      <w:bookmarkStart w:id="4" w:name="_Hlk128742934"/>
      <w:r w:rsidRPr="00F948D9">
        <w:rPr>
          <w:rFonts w:ascii="Times New Roman" w:hAnsi="Times New Roman"/>
          <w:b/>
          <w:szCs w:val="24"/>
        </w:rPr>
        <w:t>ДК 021:2015:09130000-9: Нафта і дистиляти (Бензин</w:t>
      </w:r>
      <w:r w:rsidRPr="004A40C4">
        <w:rPr>
          <w:rFonts w:ascii="Times New Roman" w:hAnsi="Times New Roman"/>
          <w:b/>
          <w:szCs w:val="24"/>
        </w:rPr>
        <w:t xml:space="preserve"> </w:t>
      </w:r>
      <w:r w:rsidRPr="00F948D9">
        <w:rPr>
          <w:rFonts w:ascii="Times New Roman" w:hAnsi="Times New Roman"/>
          <w:b/>
          <w:szCs w:val="24"/>
        </w:rPr>
        <w:t>А-95 та дизельне паливо)</w:t>
      </w:r>
      <w:bookmarkEnd w:id="4"/>
    </w:p>
    <w:p w14:paraId="626D4564" w14:textId="77777777" w:rsidR="00192F18" w:rsidRPr="00F948D9" w:rsidRDefault="00192F18" w:rsidP="00192F18">
      <w:pPr>
        <w:rPr>
          <w:rFonts w:ascii="Times New Roman" w:hAnsi="Times New Roman"/>
          <w:szCs w:val="24"/>
        </w:rPr>
      </w:pPr>
    </w:p>
    <w:p w14:paraId="150BFC3A" w14:textId="77777777" w:rsidR="00192F18" w:rsidRPr="00F948D9" w:rsidRDefault="00192F18" w:rsidP="00192F18">
      <w:pPr>
        <w:rPr>
          <w:rFonts w:ascii="Times New Roman" w:hAnsi="Times New Roman"/>
          <w:szCs w:val="24"/>
        </w:rPr>
      </w:pPr>
    </w:p>
    <w:p w14:paraId="07D7E9F5" w14:textId="77777777" w:rsidR="00192F18" w:rsidRPr="00F948D9" w:rsidRDefault="00192F18" w:rsidP="00192F18">
      <w:pPr>
        <w:rPr>
          <w:rFonts w:ascii="Times New Roman" w:hAnsi="Times New Roman"/>
          <w:szCs w:val="24"/>
        </w:rPr>
      </w:pPr>
    </w:p>
    <w:p w14:paraId="013707EB" w14:textId="77777777" w:rsidR="00192F18" w:rsidRPr="00F948D9" w:rsidRDefault="00192F18" w:rsidP="00192F18">
      <w:pPr>
        <w:rPr>
          <w:rFonts w:ascii="Times New Roman" w:hAnsi="Times New Roman"/>
          <w:szCs w:val="24"/>
        </w:rPr>
      </w:pPr>
    </w:p>
    <w:p w14:paraId="3737606B" w14:textId="77777777" w:rsidR="00192F18" w:rsidRPr="00F948D9" w:rsidRDefault="00192F18" w:rsidP="00192F18">
      <w:pPr>
        <w:rPr>
          <w:rFonts w:ascii="Times New Roman" w:hAnsi="Times New Roman"/>
          <w:szCs w:val="24"/>
        </w:rPr>
      </w:pPr>
    </w:p>
    <w:p w14:paraId="627ABC7E" w14:textId="77777777" w:rsidR="00192F18" w:rsidRPr="00F948D9" w:rsidRDefault="00192F18" w:rsidP="00192F18">
      <w:pPr>
        <w:rPr>
          <w:rFonts w:ascii="Times New Roman" w:hAnsi="Times New Roman"/>
          <w:szCs w:val="24"/>
        </w:rPr>
      </w:pPr>
    </w:p>
    <w:p w14:paraId="199E07FD" w14:textId="77777777" w:rsidR="00192F18" w:rsidRPr="00F948D9" w:rsidRDefault="00192F18" w:rsidP="00192F18">
      <w:pPr>
        <w:rPr>
          <w:rFonts w:ascii="Times New Roman" w:hAnsi="Times New Roman"/>
          <w:szCs w:val="24"/>
        </w:rPr>
      </w:pPr>
    </w:p>
    <w:p w14:paraId="5EA5430F" w14:textId="77777777" w:rsidR="00192F18" w:rsidRPr="00F948D9" w:rsidRDefault="00192F18" w:rsidP="00192F18">
      <w:pPr>
        <w:rPr>
          <w:rFonts w:ascii="Times New Roman" w:hAnsi="Times New Roman"/>
          <w:szCs w:val="24"/>
        </w:rPr>
      </w:pPr>
    </w:p>
    <w:p w14:paraId="050A819A" w14:textId="77777777" w:rsidR="00192F18" w:rsidRPr="00F948D9" w:rsidRDefault="00192F18" w:rsidP="00192F18">
      <w:pPr>
        <w:rPr>
          <w:rFonts w:ascii="Times New Roman" w:hAnsi="Times New Roman"/>
          <w:szCs w:val="24"/>
        </w:rPr>
      </w:pPr>
    </w:p>
    <w:p w14:paraId="7F1A9AAD" w14:textId="77777777" w:rsidR="00192F18" w:rsidRPr="00F948D9" w:rsidRDefault="00192F18" w:rsidP="00192F18">
      <w:pPr>
        <w:rPr>
          <w:rFonts w:ascii="Times New Roman" w:hAnsi="Times New Roman"/>
          <w:szCs w:val="24"/>
        </w:rPr>
      </w:pPr>
    </w:p>
    <w:p w14:paraId="3AACE5B8" w14:textId="77777777" w:rsidR="00192F18" w:rsidRPr="00F948D9" w:rsidRDefault="00192F18" w:rsidP="00192F18">
      <w:pPr>
        <w:rPr>
          <w:rFonts w:ascii="Times New Roman" w:hAnsi="Times New Roman"/>
          <w:szCs w:val="24"/>
        </w:rPr>
      </w:pPr>
    </w:p>
    <w:p w14:paraId="15F59BE3" w14:textId="77777777" w:rsidR="00192F18" w:rsidRPr="00F948D9" w:rsidRDefault="00192F18" w:rsidP="00192F18">
      <w:pPr>
        <w:rPr>
          <w:rFonts w:ascii="Times New Roman" w:hAnsi="Times New Roman"/>
          <w:szCs w:val="24"/>
        </w:rPr>
      </w:pPr>
    </w:p>
    <w:p w14:paraId="0A6A175A" w14:textId="77777777" w:rsidR="00192F18" w:rsidRPr="00F948D9" w:rsidRDefault="00192F18" w:rsidP="00192F18">
      <w:pPr>
        <w:rPr>
          <w:rFonts w:ascii="Times New Roman" w:hAnsi="Times New Roman"/>
          <w:szCs w:val="24"/>
        </w:rPr>
      </w:pPr>
    </w:p>
    <w:p w14:paraId="230EA0E7" w14:textId="77777777" w:rsidR="00192F18" w:rsidRPr="00F948D9" w:rsidRDefault="00192F18" w:rsidP="00192F18">
      <w:pPr>
        <w:rPr>
          <w:rFonts w:ascii="Times New Roman" w:hAnsi="Times New Roman"/>
          <w:szCs w:val="24"/>
        </w:rPr>
      </w:pPr>
    </w:p>
    <w:p w14:paraId="033F8328" w14:textId="77777777" w:rsidR="00192F18" w:rsidRPr="00F948D9" w:rsidRDefault="00192F18" w:rsidP="00192F18">
      <w:pPr>
        <w:rPr>
          <w:rFonts w:ascii="Times New Roman" w:hAnsi="Times New Roman"/>
          <w:szCs w:val="24"/>
        </w:rPr>
      </w:pPr>
    </w:p>
    <w:p w14:paraId="369742B7" w14:textId="77777777" w:rsidR="00192F18" w:rsidRPr="00F948D9" w:rsidRDefault="00192F18" w:rsidP="00192F18">
      <w:pPr>
        <w:rPr>
          <w:rFonts w:ascii="Times New Roman" w:hAnsi="Times New Roman"/>
          <w:szCs w:val="24"/>
        </w:rPr>
      </w:pPr>
    </w:p>
    <w:p w14:paraId="63E72E43" w14:textId="77777777" w:rsidR="00192F18" w:rsidRPr="00F948D9" w:rsidRDefault="00192F18" w:rsidP="00192F18">
      <w:pPr>
        <w:rPr>
          <w:rFonts w:ascii="Times New Roman" w:hAnsi="Times New Roman"/>
          <w:szCs w:val="24"/>
        </w:rPr>
      </w:pPr>
    </w:p>
    <w:p w14:paraId="36E6B1A2" w14:textId="77777777" w:rsidR="00192F18" w:rsidRPr="00F948D9" w:rsidRDefault="00192F18" w:rsidP="00192F18">
      <w:pPr>
        <w:rPr>
          <w:rFonts w:ascii="Times New Roman" w:hAnsi="Times New Roman"/>
          <w:szCs w:val="24"/>
        </w:rPr>
      </w:pPr>
    </w:p>
    <w:p w14:paraId="4B395FE7" w14:textId="77777777" w:rsidR="00192F18" w:rsidRPr="00F948D9" w:rsidRDefault="00192F18" w:rsidP="00192F18">
      <w:pPr>
        <w:rPr>
          <w:rFonts w:ascii="Times New Roman" w:hAnsi="Times New Roman"/>
          <w:szCs w:val="24"/>
        </w:rPr>
      </w:pPr>
    </w:p>
    <w:p w14:paraId="732108C4" w14:textId="77777777" w:rsidR="00192F18" w:rsidRPr="00F948D9" w:rsidRDefault="00192F18" w:rsidP="00192F18">
      <w:pPr>
        <w:rPr>
          <w:rFonts w:ascii="Times New Roman" w:hAnsi="Times New Roman"/>
          <w:szCs w:val="24"/>
        </w:rPr>
      </w:pPr>
    </w:p>
    <w:p w14:paraId="555A3DF7" w14:textId="77777777" w:rsidR="00192F18" w:rsidRPr="00F948D9" w:rsidRDefault="00192F18" w:rsidP="00192F18">
      <w:pPr>
        <w:rPr>
          <w:rFonts w:ascii="Times New Roman" w:hAnsi="Times New Roman"/>
          <w:szCs w:val="24"/>
        </w:rPr>
      </w:pPr>
    </w:p>
    <w:p w14:paraId="020802D4" w14:textId="77777777" w:rsidR="00192F18" w:rsidRPr="00F948D9" w:rsidRDefault="00192F18" w:rsidP="00192F18">
      <w:pPr>
        <w:rPr>
          <w:rFonts w:ascii="Times New Roman" w:hAnsi="Times New Roman"/>
          <w:szCs w:val="24"/>
        </w:rPr>
      </w:pPr>
    </w:p>
    <w:p w14:paraId="0861272E" w14:textId="77777777" w:rsidR="00192F18" w:rsidRPr="00F948D9" w:rsidRDefault="00192F18" w:rsidP="00192F18">
      <w:pPr>
        <w:rPr>
          <w:rFonts w:ascii="Times New Roman" w:hAnsi="Times New Roman"/>
          <w:szCs w:val="24"/>
        </w:rPr>
      </w:pPr>
    </w:p>
    <w:p w14:paraId="1228D0FB" w14:textId="77777777" w:rsidR="00192F18" w:rsidRPr="00F948D9" w:rsidRDefault="00192F18" w:rsidP="00192F18">
      <w:pPr>
        <w:rPr>
          <w:rFonts w:ascii="Times New Roman" w:hAnsi="Times New Roman"/>
          <w:szCs w:val="24"/>
        </w:rPr>
      </w:pPr>
    </w:p>
    <w:p w14:paraId="42E5D94F" w14:textId="77777777" w:rsidR="00192F18" w:rsidRPr="00F948D9" w:rsidRDefault="00192F18" w:rsidP="00192F18">
      <w:pPr>
        <w:rPr>
          <w:rFonts w:ascii="Times New Roman" w:hAnsi="Times New Roman"/>
          <w:szCs w:val="24"/>
        </w:rPr>
      </w:pPr>
    </w:p>
    <w:p w14:paraId="06CE75C5" w14:textId="77777777" w:rsidR="00192F18" w:rsidRPr="00F948D9" w:rsidRDefault="00192F18" w:rsidP="00192F18">
      <w:pPr>
        <w:rPr>
          <w:rFonts w:ascii="Times New Roman" w:hAnsi="Times New Roman"/>
          <w:szCs w:val="24"/>
        </w:rPr>
      </w:pPr>
    </w:p>
    <w:p w14:paraId="3988BC11" w14:textId="77777777" w:rsidR="00192F18" w:rsidRDefault="00192F18" w:rsidP="00192F18">
      <w:pPr>
        <w:rPr>
          <w:rFonts w:ascii="Times New Roman" w:hAnsi="Times New Roman"/>
          <w:szCs w:val="24"/>
        </w:rPr>
      </w:pPr>
    </w:p>
    <w:p w14:paraId="4DA3A62D" w14:textId="77777777" w:rsidR="00192F18" w:rsidRDefault="00192F18" w:rsidP="00192F18">
      <w:pPr>
        <w:rPr>
          <w:rFonts w:ascii="Times New Roman" w:hAnsi="Times New Roman"/>
          <w:szCs w:val="24"/>
        </w:rPr>
      </w:pPr>
    </w:p>
    <w:p w14:paraId="1A2AE990" w14:textId="77777777" w:rsidR="00192F18" w:rsidRPr="00F948D9" w:rsidRDefault="00192F18" w:rsidP="00192F18">
      <w:pPr>
        <w:rPr>
          <w:rFonts w:ascii="Times New Roman" w:hAnsi="Times New Roman"/>
          <w:szCs w:val="24"/>
        </w:rPr>
      </w:pPr>
    </w:p>
    <w:p w14:paraId="7B4EEB49" w14:textId="77777777" w:rsidR="00192F18" w:rsidRPr="00F948D9" w:rsidRDefault="00192F18" w:rsidP="00192F18">
      <w:pPr>
        <w:rPr>
          <w:rFonts w:ascii="Times New Roman" w:hAnsi="Times New Roman"/>
          <w:szCs w:val="24"/>
        </w:rPr>
      </w:pPr>
    </w:p>
    <w:p w14:paraId="1DA555A5" w14:textId="77777777" w:rsidR="00192F18" w:rsidRPr="00F948D9" w:rsidRDefault="00192F18" w:rsidP="00192F18">
      <w:pPr>
        <w:rPr>
          <w:rFonts w:ascii="Times New Roman" w:hAnsi="Times New Roman"/>
          <w:szCs w:val="24"/>
        </w:rPr>
      </w:pPr>
    </w:p>
    <w:p w14:paraId="6AD353CF" w14:textId="77777777" w:rsidR="00192F18" w:rsidRPr="00F948D9" w:rsidRDefault="00192F18" w:rsidP="00192F18">
      <w:pPr>
        <w:rPr>
          <w:rFonts w:ascii="Times New Roman" w:hAnsi="Times New Roman"/>
          <w:szCs w:val="24"/>
        </w:rPr>
      </w:pPr>
    </w:p>
    <w:p w14:paraId="4843273B" w14:textId="77777777" w:rsidR="00192F18" w:rsidRPr="00F948D9" w:rsidRDefault="00192F18" w:rsidP="00192F18">
      <w:pPr>
        <w:rPr>
          <w:rFonts w:ascii="Times New Roman" w:hAnsi="Times New Roman"/>
          <w:szCs w:val="24"/>
        </w:rPr>
      </w:pPr>
    </w:p>
    <w:p w14:paraId="5344E62A" w14:textId="77777777" w:rsidR="00192F18" w:rsidRPr="00F948D9" w:rsidRDefault="00192F18" w:rsidP="00192F18">
      <w:pPr>
        <w:jc w:val="center"/>
        <w:rPr>
          <w:rFonts w:ascii="Times New Roman" w:hAnsi="Times New Roman"/>
          <w:b/>
          <w:bCs/>
          <w:szCs w:val="24"/>
        </w:rPr>
      </w:pPr>
      <w:r w:rsidRPr="00F948D9">
        <w:rPr>
          <w:rFonts w:ascii="Times New Roman" w:hAnsi="Times New Roman"/>
          <w:b/>
          <w:bCs/>
          <w:szCs w:val="24"/>
        </w:rPr>
        <w:t xml:space="preserve">м. Галич – 2023 р. </w:t>
      </w:r>
    </w:p>
    <w:p w14:paraId="108349EE" w14:textId="194B6A1B" w:rsidR="006329A0" w:rsidRDefault="006329A0" w:rsidP="006329A0">
      <w:pPr>
        <w:jc w:val="center"/>
        <w:rPr>
          <w:rFonts w:ascii="Times New Roman" w:hAnsi="Times New Roman"/>
          <w:b/>
          <w:bCs/>
          <w:szCs w:val="24"/>
        </w:rPr>
      </w:pPr>
    </w:p>
    <w:p w14:paraId="7D3258F5" w14:textId="588D49D7" w:rsidR="00192F18" w:rsidRDefault="00192F18" w:rsidP="006329A0">
      <w:pPr>
        <w:jc w:val="center"/>
        <w:rPr>
          <w:rFonts w:ascii="Times New Roman" w:hAnsi="Times New Roman"/>
          <w:b/>
          <w:bCs/>
          <w:szCs w:val="24"/>
        </w:rPr>
      </w:pPr>
    </w:p>
    <w:p w14:paraId="3F56A6D4" w14:textId="7997D7A5" w:rsidR="00192F18" w:rsidRDefault="00192F18" w:rsidP="00192F18">
      <w:pPr>
        <w:pStyle w:val="aa"/>
        <w:numPr>
          <w:ilvl w:val="0"/>
          <w:numId w:val="2"/>
        </w:numPr>
        <w:jc w:val="center"/>
        <w:rPr>
          <w:rFonts w:ascii="Times New Roman" w:hAnsi="Times New Roman"/>
          <w:b/>
          <w:bCs/>
          <w:szCs w:val="24"/>
          <w:lang w:val="uk-UA"/>
        </w:rPr>
      </w:pPr>
      <w:bookmarkStart w:id="5" w:name="_Hlk130463542"/>
      <w:r>
        <w:rPr>
          <w:rFonts w:ascii="Times New Roman" w:hAnsi="Times New Roman"/>
          <w:b/>
          <w:bCs/>
          <w:szCs w:val="24"/>
          <w:lang w:val="uk-UA"/>
        </w:rPr>
        <w:t>Викласти у новій редакції Розділ 3 Додатку 1 до тендерної документації</w:t>
      </w:r>
      <w:bookmarkEnd w:id="5"/>
      <w:r>
        <w:rPr>
          <w:rFonts w:ascii="Times New Roman" w:hAnsi="Times New Roman"/>
          <w:b/>
          <w:bCs/>
          <w:szCs w:val="24"/>
          <w:lang w:val="uk-UA"/>
        </w:rPr>
        <w:t>:</w:t>
      </w:r>
    </w:p>
    <w:p w14:paraId="5138BAEB" w14:textId="35F84214" w:rsidR="00192F18" w:rsidRDefault="00192F18" w:rsidP="00192F18">
      <w:pPr>
        <w:jc w:val="center"/>
        <w:rPr>
          <w:rFonts w:ascii="Times New Roman" w:hAnsi="Times New Roman"/>
          <w:b/>
          <w:bCs/>
          <w:szCs w:val="24"/>
          <w:lang w:val="uk-UA"/>
        </w:rPr>
      </w:pPr>
    </w:p>
    <w:p w14:paraId="100BDBF3" w14:textId="2BC36B0E" w:rsidR="00192F18" w:rsidRDefault="00192F18" w:rsidP="00192F18">
      <w:pPr>
        <w:jc w:val="center"/>
        <w:rPr>
          <w:rFonts w:ascii="Times New Roman" w:hAnsi="Times New Roman"/>
          <w:b/>
          <w:bCs/>
          <w:szCs w:val="24"/>
          <w:lang w:val="uk-UA"/>
        </w:rPr>
      </w:pPr>
    </w:p>
    <w:p w14:paraId="08D98B4E" w14:textId="77777777" w:rsidR="00192F18" w:rsidRPr="00F948D9" w:rsidRDefault="00192F18" w:rsidP="00192F18">
      <w:pPr>
        <w:tabs>
          <w:tab w:val="left" w:pos="1080"/>
        </w:tabs>
        <w:jc w:val="both"/>
        <w:rPr>
          <w:rFonts w:ascii="Times New Roman" w:hAnsi="Times New Roman"/>
          <w:b/>
          <w:bCs/>
          <w:szCs w:val="24"/>
          <w:lang w:eastAsia="uk-UA"/>
        </w:rPr>
      </w:pPr>
      <w:r w:rsidRPr="00F948D9">
        <w:rPr>
          <w:rFonts w:ascii="Times New Roman" w:hAnsi="Times New Roman"/>
          <w:b/>
          <w:bCs/>
          <w:szCs w:val="24"/>
          <w:lang w:eastAsia="uk-UA"/>
        </w:rPr>
        <w:t xml:space="preserve">Розділ </w:t>
      </w:r>
      <w:r w:rsidRPr="00F948D9">
        <w:rPr>
          <w:rFonts w:ascii="Times New Roman" w:hAnsi="Times New Roman"/>
          <w:b/>
          <w:bCs/>
          <w:szCs w:val="24"/>
          <w:lang w:val="en-US" w:eastAsia="uk-UA"/>
        </w:rPr>
        <w:t>3</w:t>
      </w:r>
      <w:r w:rsidRPr="00F948D9">
        <w:rPr>
          <w:rFonts w:ascii="Times New Roman" w:hAnsi="Times New Roman"/>
          <w:b/>
          <w:bCs/>
          <w:szCs w:val="24"/>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192F18" w:rsidRPr="00F948D9" w14:paraId="4B886061" w14:textId="77777777" w:rsidTr="0057754D">
        <w:trPr>
          <w:trHeight w:val="375"/>
        </w:trPr>
        <w:tc>
          <w:tcPr>
            <w:tcW w:w="426" w:type="dxa"/>
            <w:tcBorders>
              <w:top w:val="single" w:sz="4" w:space="0" w:color="000000"/>
              <w:left w:val="single" w:sz="4" w:space="0" w:color="000000"/>
              <w:bottom w:val="single" w:sz="4" w:space="0" w:color="000000"/>
              <w:right w:val="nil"/>
            </w:tcBorders>
            <w:hideMark/>
          </w:tcPr>
          <w:p w14:paraId="1CC1ECDB" w14:textId="77777777" w:rsidR="00192F18" w:rsidRPr="00F948D9" w:rsidRDefault="00192F18" w:rsidP="0057754D">
            <w:pPr>
              <w:suppressAutoHyphens/>
              <w:autoSpaceDE w:val="0"/>
              <w:jc w:val="center"/>
              <w:rPr>
                <w:rFonts w:ascii="Times New Roman" w:hAnsi="Times New Roman"/>
                <w:szCs w:val="24"/>
              </w:rPr>
            </w:pPr>
            <w:r w:rsidRPr="00F948D9">
              <w:rPr>
                <w:rFonts w:ascii="Times New Roman" w:hAnsi="Times New Roman"/>
                <w:b/>
                <w:bCs/>
                <w:szCs w:val="24"/>
              </w:rPr>
              <w:t>1.</w:t>
            </w:r>
          </w:p>
        </w:tc>
        <w:tc>
          <w:tcPr>
            <w:tcW w:w="2835" w:type="dxa"/>
            <w:tcBorders>
              <w:top w:val="single" w:sz="4" w:space="0" w:color="000000"/>
              <w:left w:val="single" w:sz="4" w:space="0" w:color="000000"/>
              <w:bottom w:val="single" w:sz="4" w:space="0" w:color="000000"/>
              <w:right w:val="nil"/>
            </w:tcBorders>
            <w:hideMark/>
          </w:tcPr>
          <w:p w14:paraId="56A845E7" w14:textId="77777777" w:rsidR="00192F18" w:rsidRPr="00F948D9" w:rsidRDefault="00192F18" w:rsidP="0057754D">
            <w:pPr>
              <w:suppressAutoHyphens/>
              <w:autoSpaceDE w:val="0"/>
              <w:rPr>
                <w:rFonts w:ascii="Times New Roman" w:hAnsi="Times New Roman"/>
                <w:szCs w:val="24"/>
              </w:rPr>
            </w:pPr>
            <w:r w:rsidRPr="00F948D9">
              <w:rPr>
                <w:rFonts w:ascii="Times New Roman" w:hAnsi="Times New Roman"/>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08E9F8A" w14:textId="77777777" w:rsidR="00192F18" w:rsidRPr="00F948D9" w:rsidRDefault="00192F18" w:rsidP="0057754D">
            <w:pPr>
              <w:jc w:val="both"/>
              <w:rPr>
                <w:rFonts w:ascii="Times New Roman" w:hAnsi="Times New Roman"/>
                <w:b/>
                <w:szCs w:val="24"/>
              </w:rPr>
            </w:pPr>
            <w:r w:rsidRPr="00F948D9">
              <w:rPr>
                <w:rFonts w:ascii="Times New Roman" w:hAnsi="Times New Roman"/>
                <w:b/>
                <w:szCs w:val="24"/>
              </w:rPr>
              <w:t>Для юридичних осіб</w:t>
            </w:r>
          </w:p>
          <w:p w14:paraId="4A8B24D5" w14:textId="77777777" w:rsidR="00192F18" w:rsidRPr="00F948D9" w:rsidRDefault="00192F18" w:rsidP="0057754D">
            <w:pPr>
              <w:jc w:val="both"/>
              <w:rPr>
                <w:rFonts w:ascii="Times New Roman" w:hAnsi="Times New Roman"/>
                <w:color w:val="000000"/>
                <w:szCs w:val="24"/>
              </w:rPr>
            </w:pPr>
            <w:r w:rsidRPr="00F948D9">
              <w:rPr>
                <w:rFonts w:ascii="Times New Roman" w:hAnsi="Times New Roman"/>
                <w:bCs/>
                <w:szCs w:val="24"/>
              </w:rPr>
              <w:t xml:space="preserve">1.1. </w:t>
            </w:r>
            <w:r w:rsidRPr="00F948D9">
              <w:rPr>
                <w:rFonts w:ascii="Times New Roman" w:hAnsi="Times New Roman"/>
                <w:szCs w:val="24"/>
                <w:u w:val="single"/>
              </w:rPr>
              <w:t>Повноваження щодо підпису документів тендерної пропозиції уповноваженої особи учасника процедури закупівлі - юридичної особи</w:t>
            </w:r>
            <w:r w:rsidRPr="00F948D9">
              <w:rPr>
                <w:rFonts w:ascii="Times New Roman" w:hAnsi="Times New Roman"/>
                <w:szCs w:val="24"/>
              </w:rPr>
              <w:t xml:space="preserve"> підтверджується: для посадових </w:t>
            </w:r>
            <w:r w:rsidRPr="00F948D9">
              <w:rPr>
                <w:rFonts w:ascii="Times New Roman" w:hAnsi="Times New Roman"/>
                <w:szCs w:val="24"/>
              </w:rPr>
              <w:lastRenderedPageBreak/>
              <w:t>(службових)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710E5F4" w14:textId="77777777" w:rsidR="00192F18" w:rsidRPr="00F948D9" w:rsidRDefault="00192F18" w:rsidP="0057754D">
            <w:pPr>
              <w:jc w:val="both"/>
              <w:rPr>
                <w:rFonts w:ascii="Times New Roman" w:hAnsi="Times New Roman"/>
                <w:bCs/>
                <w:szCs w:val="24"/>
              </w:rPr>
            </w:pPr>
            <w:r w:rsidRPr="00F948D9">
              <w:rPr>
                <w:rFonts w:ascii="Times New Roman" w:hAnsi="Times New Roman"/>
                <w:bCs/>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E52B508" w14:textId="77777777" w:rsidR="00192F18" w:rsidRPr="00F948D9" w:rsidRDefault="00192F18" w:rsidP="0057754D">
            <w:pPr>
              <w:jc w:val="both"/>
              <w:rPr>
                <w:rFonts w:ascii="Times New Roman" w:hAnsi="Times New Roman"/>
                <w:bCs/>
                <w:szCs w:val="24"/>
              </w:rPr>
            </w:pPr>
            <w:r w:rsidRPr="00F948D9">
              <w:rPr>
                <w:rFonts w:ascii="Times New Roman" w:hAnsi="Times New Roman"/>
                <w:bCs/>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5F7C342" w14:textId="77777777" w:rsidR="00192F18" w:rsidRPr="00F948D9" w:rsidRDefault="00192F18" w:rsidP="0057754D">
            <w:pPr>
              <w:jc w:val="both"/>
              <w:rPr>
                <w:rFonts w:ascii="Times New Roman" w:hAnsi="Times New Roman"/>
                <w:b/>
                <w:szCs w:val="24"/>
              </w:rPr>
            </w:pPr>
            <w:r w:rsidRPr="00F948D9">
              <w:rPr>
                <w:rFonts w:ascii="Times New Roman" w:hAnsi="Times New Roman"/>
                <w:b/>
                <w:szCs w:val="24"/>
              </w:rPr>
              <w:t>Для фізичних осіб-підприємців:</w:t>
            </w:r>
          </w:p>
          <w:p w14:paraId="0D0A7C2B" w14:textId="77777777" w:rsidR="00192F18" w:rsidRPr="00F948D9" w:rsidRDefault="00192F18" w:rsidP="0057754D">
            <w:pPr>
              <w:tabs>
                <w:tab w:val="left" w:pos="350"/>
              </w:tabs>
              <w:contextualSpacing/>
              <w:jc w:val="both"/>
              <w:rPr>
                <w:rFonts w:ascii="Times New Roman" w:hAnsi="Times New Roman"/>
                <w:szCs w:val="24"/>
              </w:rPr>
            </w:pPr>
            <w:r w:rsidRPr="00F948D9">
              <w:rPr>
                <w:rFonts w:ascii="Times New Roman" w:hAnsi="Times New Roman"/>
                <w:szCs w:val="24"/>
                <w:u w:val="single"/>
              </w:rPr>
              <w:t>1.3. Повноваження учасника – фізичної особи, у тому числі фізичної особи-підприємця</w:t>
            </w:r>
            <w:r w:rsidRPr="00F948D9">
              <w:rPr>
                <w:rFonts w:ascii="Times New Roman" w:hAnsi="Times New Roman"/>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664A3225" w14:textId="77777777" w:rsidR="00192F18" w:rsidRPr="00F948D9" w:rsidRDefault="00192F18" w:rsidP="0057754D">
            <w:pPr>
              <w:tabs>
                <w:tab w:val="left" w:pos="350"/>
              </w:tabs>
              <w:contextualSpacing/>
              <w:jc w:val="both"/>
              <w:rPr>
                <w:rFonts w:ascii="Times New Roman" w:hAnsi="Times New Roman"/>
                <w:szCs w:val="24"/>
              </w:rPr>
            </w:pPr>
            <w:r w:rsidRPr="00F948D9">
              <w:rPr>
                <w:rFonts w:ascii="Times New Roman" w:hAnsi="Times New Roman"/>
                <w:szCs w:val="24"/>
                <w:u w:val="single"/>
              </w:rPr>
              <w:t>Учасник-нерезидент</w:t>
            </w:r>
            <w:r w:rsidRPr="00F948D9">
              <w:rPr>
                <w:rFonts w:ascii="Times New Roman" w:hAnsi="Times New Roman"/>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w:t>
            </w:r>
            <w:r w:rsidRPr="00F948D9">
              <w:rPr>
                <w:rFonts w:ascii="Times New Roman" w:hAnsi="Times New Roman"/>
                <w:szCs w:val="24"/>
              </w:rPr>
              <w:lastRenderedPageBreak/>
              <w:t xml:space="preserve">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7729BF1" w14:textId="77777777" w:rsidR="00192F18" w:rsidRPr="00F948D9" w:rsidRDefault="00192F18" w:rsidP="0057754D">
            <w:pPr>
              <w:tabs>
                <w:tab w:val="left" w:pos="350"/>
              </w:tabs>
              <w:contextualSpacing/>
              <w:jc w:val="both"/>
              <w:rPr>
                <w:rFonts w:ascii="Times New Roman" w:hAnsi="Times New Roman"/>
                <w:szCs w:val="24"/>
              </w:rPr>
            </w:pPr>
            <w:r w:rsidRPr="00F948D9">
              <w:rPr>
                <w:rFonts w:ascii="Times New Roman" w:hAnsi="Times New Roman"/>
                <w:szCs w:val="24"/>
              </w:rPr>
              <w:t>Документи легалізуються учасниками торгів – іноземними суб’єктами господарювання наступним чином:</w:t>
            </w:r>
          </w:p>
          <w:p w14:paraId="12D558FA" w14:textId="77777777" w:rsidR="00192F18" w:rsidRPr="00F948D9" w:rsidRDefault="00192F18" w:rsidP="0057754D">
            <w:pPr>
              <w:contextualSpacing/>
              <w:jc w:val="both"/>
              <w:rPr>
                <w:rFonts w:ascii="Times New Roman" w:hAnsi="Times New Roman"/>
                <w:szCs w:val="24"/>
              </w:rPr>
            </w:pPr>
            <w:r w:rsidRPr="00F948D9">
              <w:rPr>
                <w:rFonts w:ascii="Times New Roman" w:hAnsi="Times New Roman"/>
                <w:szCs w:val="24"/>
              </w:rPr>
              <w:t>а) за спрощеною процедурою проставлення Апостиля (Apostille) відповідно до статей 3 та 4 Гаазької Конвенції від 05.10.1961р.</w:t>
            </w:r>
          </w:p>
          <w:p w14:paraId="1DC31BEE" w14:textId="77777777" w:rsidR="00192F18" w:rsidRPr="00F948D9" w:rsidRDefault="00192F18" w:rsidP="0057754D">
            <w:pPr>
              <w:contextualSpacing/>
              <w:jc w:val="both"/>
              <w:rPr>
                <w:rFonts w:ascii="Times New Roman" w:hAnsi="Times New Roman"/>
                <w:szCs w:val="24"/>
              </w:rPr>
            </w:pPr>
            <w:r w:rsidRPr="00F948D9">
              <w:rPr>
                <w:rFonts w:ascii="Times New Roman" w:hAnsi="Times New Roman"/>
                <w:szCs w:val="24"/>
              </w:rPr>
              <w:t>б) або за процедурою консульської легалізації відповідно до Віденської Конвенції «Про консульські зносини» 1963 року</w:t>
            </w:r>
          </w:p>
          <w:p w14:paraId="61133A46" w14:textId="77777777" w:rsidR="00192F18" w:rsidRPr="00F948D9" w:rsidRDefault="00192F18" w:rsidP="0057754D">
            <w:pPr>
              <w:jc w:val="both"/>
              <w:rPr>
                <w:rFonts w:ascii="Times New Roman" w:hAnsi="Times New Roman"/>
                <w:szCs w:val="24"/>
              </w:rPr>
            </w:pPr>
            <w:r w:rsidRPr="00F948D9">
              <w:rPr>
                <w:rFonts w:ascii="Times New Roman" w:eastAsia="Arial" w:hAnsi="Times New Roman"/>
                <w:color w:val="000000"/>
                <w:szCs w:val="24"/>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9AF6DD7" w14:textId="77777777" w:rsidR="00192F18" w:rsidRPr="00F948D9" w:rsidRDefault="00192F18" w:rsidP="0057754D">
            <w:pPr>
              <w:tabs>
                <w:tab w:val="left" w:pos="350"/>
              </w:tabs>
              <w:contextualSpacing/>
              <w:jc w:val="both"/>
              <w:rPr>
                <w:rFonts w:ascii="Times New Roman" w:hAnsi="Times New Roman"/>
                <w:szCs w:val="24"/>
              </w:rPr>
            </w:pPr>
          </w:p>
          <w:p w14:paraId="1A15A5DA" w14:textId="77777777" w:rsidR="00192F18" w:rsidRPr="00F948D9" w:rsidRDefault="00192F18" w:rsidP="0057754D">
            <w:pPr>
              <w:jc w:val="both"/>
              <w:rPr>
                <w:rFonts w:ascii="Times New Roman" w:hAnsi="Times New Roman"/>
                <w:b/>
                <w:szCs w:val="24"/>
              </w:rPr>
            </w:pPr>
            <w:r w:rsidRPr="00F948D9">
              <w:rPr>
                <w:rFonts w:ascii="Times New Roman" w:hAnsi="Times New Roman"/>
                <w:b/>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92F18" w:rsidRPr="00F948D9" w14:paraId="6C79BAB7" w14:textId="77777777" w:rsidTr="0057754D">
        <w:trPr>
          <w:trHeight w:val="375"/>
        </w:trPr>
        <w:tc>
          <w:tcPr>
            <w:tcW w:w="426" w:type="dxa"/>
            <w:tcBorders>
              <w:top w:val="single" w:sz="4" w:space="0" w:color="000000"/>
              <w:left w:val="single" w:sz="4" w:space="0" w:color="000000"/>
              <w:bottom w:val="single" w:sz="4" w:space="0" w:color="000000"/>
              <w:right w:val="nil"/>
            </w:tcBorders>
            <w:hideMark/>
          </w:tcPr>
          <w:p w14:paraId="49E64E51" w14:textId="77777777" w:rsidR="00192F18" w:rsidRPr="00F948D9" w:rsidRDefault="00192F18" w:rsidP="0057754D">
            <w:pPr>
              <w:suppressAutoHyphens/>
              <w:autoSpaceDE w:val="0"/>
              <w:jc w:val="center"/>
              <w:rPr>
                <w:rFonts w:ascii="Times New Roman" w:hAnsi="Times New Roman"/>
                <w:b/>
                <w:bCs/>
                <w:szCs w:val="24"/>
              </w:rPr>
            </w:pPr>
            <w:r w:rsidRPr="00F948D9">
              <w:rPr>
                <w:rFonts w:ascii="Times New Roman" w:hAnsi="Times New Roman"/>
                <w:b/>
                <w:bCs/>
                <w:szCs w:val="24"/>
              </w:rPr>
              <w:lastRenderedPageBreak/>
              <w:t>2.</w:t>
            </w:r>
          </w:p>
        </w:tc>
        <w:tc>
          <w:tcPr>
            <w:tcW w:w="2835" w:type="dxa"/>
            <w:tcBorders>
              <w:top w:val="single" w:sz="4" w:space="0" w:color="000000"/>
              <w:left w:val="single" w:sz="4" w:space="0" w:color="000000"/>
              <w:bottom w:val="single" w:sz="4" w:space="0" w:color="000000"/>
              <w:right w:val="nil"/>
            </w:tcBorders>
            <w:hideMark/>
          </w:tcPr>
          <w:p w14:paraId="2357548A" w14:textId="77777777" w:rsidR="00192F18" w:rsidRPr="00F948D9" w:rsidRDefault="00192F18" w:rsidP="0057754D">
            <w:pPr>
              <w:suppressAutoHyphens/>
              <w:autoSpaceDE w:val="0"/>
              <w:rPr>
                <w:rFonts w:ascii="Times New Roman" w:hAnsi="Times New Roman"/>
                <w:szCs w:val="24"/>
              </w:rPr>
            </w:pPr>
            <w:r w:rsidRPr="00F948D9">
              <w:rPr>
                <w:rFonts w:ascii="Times New Roman" w:hAnsi="Times New Roman"/>
                <w:szCs w:val="24"/>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6853072D" w14:textId="77777777" w:rsidR="00192F18" w:rsidRPr="00F948D9" w:rsidRDefault="00192F18" w:rsidP="0057754D">
            <w:pPr>
              <w:jc w:val="both"/>
              <w:rPr>
                <w:rFonts w:ascii="Times New Roman" w:hAnsi="Times New Roman"/>
                <w:szCs w:val="24"/>
              </w:rPr>
            </w:pPr>
            <w:r w:rsidRPr="00F948D9">
              <w:rPr>
                <w:rFonts w:ascii="Times New Roman" w:hAnsi="Times New Roman"/>
                <w:szCs w:val="24"/>
              </w:rPr>
              <w:t>Відомості про учасника за встановленою формою:</w:t>
            </w:r>
          </w:p>
          <w:p w14:paraId="54472968" w14:textId="77777777" w:rsidR="00192F18" w:rsidRPr="00F948D9" w:rsidRDefault="00192F18" w:rsidP="0057754D">
            <w:pPr>
              <w:jc w:val="center"/>
              <w:rPr>
                <w:rFonts w:ascii="Times New Roman" w:hAnsi="Times New Roman"/>
                <w:szCs w:val="24"/>
              </w:rPr>
            </w:pPr>
            <w:r w:rsidRPr="00F948D9">
              <w:rPr>
                <w:rFonts w:ascii="Times New Roman" w:hAnsi="Times New Roman"/>
                <w:szCs w:val="24"/>
              </w:rPr>
              <w:t>Форма «ВІДОМОСТІ ПРО УЧАСНИКА».</w:t>
            </w:r>
          </w:p>
          <w:p w14:paraId="490C4F60"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Повна та скорочена назва учасника:</w:t>
            </w:r>
          </w:p>
          <w:p w14:paraId="784DF27C"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Назва документа, яким затверджено Статут учасника, його номер та дата (для юридичних осіб):</w:t>
            </w:r>
          </w:p>
          <w:p w14:paraId="615C6C5E"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Місце та дата проведення державної реєстрації учасника:</w:t>
            </w:r>
          </w:p>
          <w:p w14:paraId="31B62C97"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 xml:space="preserve">Статус учасника </w:t>
            </w:r>
            <w:r w:rsidRPr="00F948D9">
              <w:rPr>
                <w:rFonts w:ascii="Times New Roman" w:hAnsi="Times New Roman"/>
                <w:szCs w:val="24"/>
                <w:u w:val="single"/>
              </w:rPr>
              <w:t>(виробник або надавач послуг або виконавець робіт, дилер, представник або ін.)</w:t>
            </w:r>
            <w:r w:rsidRPr="00F948D9">
              <w:rPr>
                <w:rFonts w:ascii="Times New Roman" w:hAnsi="Times New Roman"/>
                <w:szCs w:val="24"/>
              </w:rPr>
              <w:t>:</w:t>
            </w:r>
          </w:p>
          <w:p w14:paraId="34D9598C"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Організаційно-правова форма:</w:t>
            </w:r>
          </w:p>
          <w:p w14:paraId="114D2EA6"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Форма власності:</w:t>
            </w:r>
          </w:p>
          <w:p w14:paraId="5903412A"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Юридична адреса:</w:t>
            </w:r>
          </w:p>
          <w:p w14:paraId="6CE7BE33"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 xml:space="preserve">Поштова адреса: </w:t>
            </w:r>
          </w:p>
          <w:p w14:paraId="1178917B"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szCs w:val="24"/>
              </w:rPr>
              <w:t>Реквізити банку/банків (номер рахунку (у разі наявності), найменування банку та його код МФО), у якому (яких) обслуговується учасник:</w:t>
            </w:r>
          </w:p>
          <w:p w14:paraId="5971E556" w14:textId="77777777" w:rsidR="00192F18" w:rsidRPr="00F948D9" w:rsidRDefault="00192F18" w:rsidP="00192F18">
            <w:pPr>
              <w:widowControl/>
              <w:numPr>
                <w:ilvl w:val="0"/>
                <w:numId w:val="18"/>
              </w:numPr>
              <w:ind w:left="0" w:firstLine="0"/>
              <w:jc w:val="both"/>
              <w:rPr>
                <w:rFonts w:ascii="Times New Roman" w:hAnsi="Times New Roman"/>
                <w:szCs w:val="24"/>
              </w:rPr>
            </w:pPr>
            <w:r w:rsidRPr="00F948D9">
              <w:rPr>
                <w:rFonts w:ascii="Times New Roman" w:hAnsi="Times New Roman"/>
                <w:i/>
                <w:szCs w:val="24"/>
              </w:rPr>
              <w:t>Відомості про контактну(контактних) особу (осіб)учасника (ім’я ПРІЗВИЩЕ, посада, контактний мобільний телефон, е-</w:t>
            </w:r>
            <w:r w:rsidRPr="00F948D9">
              <w:rPr>
                <w:rFonts w:ascii="Times New Roman" w:hAnsi="Times New Roman"/>
                <w:i/>
                <w:szCs w:val="24"/>
                <w:lang w:val="en-US"/>
              </w:rPr>
              <w:t>mail</w:t>
            </w:r>
            <w:r w:rsidRPr="00F948D9">
              <w:rPr>
                <w:rFonts w:ascii="Times New Roman" w:hAnsi="Times New Roman"/>
                <w:i/>
                <w:szCs w:val="24"/>
              </w:rPr>
              <w:t xml:space="preserve"> , інше) </w:t>
            </w:r>
          </w:p>
          <w:p w14:paraId="0178034A" w14:textId="77777777" w:rsidR="00192F18" w:rsidRPr="00F948D9" w:rsidRDefault="00192F18" w:rsidP="0057754D">
            <w:pPr>
              <w:jc w:val="both"/>
              <w:rPr>
                <w:rFonts w:ascii="Times New Roman" w:hAnsi="Times New Roman"/>
                <w:i/>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192F18" w:rsidRPr="00F948D9" w14:paraId="29054CFF" w14:textId="77777777" w:rsidTr="0057754D">
              <w:tc>
                <w:tcPr>
                  <w:tcW w:w="1682" w:type="pct"/>
                  <w:tcBorders>
                    <w:top w:val="single" w:sz="4" w:space="0" w:color="auto"/>
                    <w:left w:val="single" w:sz="4" w:space="0" w:color="auto"/>
                    <w:bottom w:val="single" w:sz="4" w:space="0" w:color="auto"/>
                    <w:right w:val="single" w:sz="4" w:space="0" w:color="auto"/>
                  </w:tcBorders>
                </w:tcPr>
                <w:p w14:paraId="7422E8B3" w14:textId="77777777" w:rsidR="00192F18" w:rsidRPr="00F948D9" w:rsidRDefault="00192F18" w:rsidP="0057754D">
                  <w:pPr>
                    <w:tabs>
                      <w:tab w:val="left" w:pos="7013"/>
                      <w:tab w:val="left" w:pos="9923"/>
                    </w:tabs>
                    <w:jc w:val="center"/>
                    <w:rPr>
                      <w:rFonts w:ascii="Times New Roman" w:hAnsi="Times New Roman"/>
                      <w:szCs w:val="24"/>
                    </w:rPr>
                  </w:pPr>
                </w:p>
                <w:p w14:paraId="7A460B6B" w14:textId="77777777" w:rsidR="00192F18" w:rsidRPr="00F948D9" w:rsidRDefault="00192F18" w:rsidP="0057754D">
                  <w:pPr>
                    <w:tabs>
                      <w:tab w:val="left" w:pos="7013"/>
                      <w:tab w:val="left" w:pos="9923"/>
                    </w:tabs>
                    <w:jc w:val="center"/>
                    <w:rPr>
                      <w:rFonts w:ascii="Times New Roman" w:hAnsi="Times New Roman"/>
                      <w:szCs w:val="24"/>
                    </w:rPr>
                  </w:pPr>
                  <w:r w:rsidRPr="00F948D9">
                    <w:rPr>
                      <w:rFonts w:ascii="Times New Roman" w:hAnsi="Times New Roman"/>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6C30FEEE" w14:textId="77777777" w:rsidR="00192F18" w:rsidRPr="00F948D9" w:rsidRDefault="00192F18" w:rsidP="0057754D">
                  <w:pPr>
                    <w:tabs>
                      <w:tab w:val="left" w:pos="7013"/>
                      <w:tab w:val="left" w:pos="9923"/>
                    </w:tabs>
                    <w:jc w:val="center"/>
                    <w:rPr>
                      <w:rFonts w:ascii="Times New Roman" w:hAnsi="Times New Roman"/>
                      <w:szCs w:val="24"/>
                    </w:rPr>
                  </w:pPr>
                  <w:r w:rsidRPr="00F948D9">
                    <w:rPr>
                      <w:rFonts w:ascii="Times New Roman" w:hAnsi="Times New Roman"/>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2EB0E26E" w14:textId="77777777" w:rsidR="00192F18" w:rsidRPr="00F948D9" w:rsidRDefault="00192F18" w:rsidP="0057754D">
                  <w:pPr>
                    <w:tabs>
                      <w:tab w:val="left" w:pos="7013"/>
                      <w:tab w:val="left" w:pos="9923"/>
                    </w:tabs>
                    <w:jc w:val="center"/>
                    <w:rPr>
                      <w:rFonts w:ascii="Times New Roman" w:hAnsi="Times New Roman"/>
                      <w:szCs w:val="24"/>
                    </w:rPr>
                  </w:pPr>
                  <w:r w:rsidRPr="00F948D9">
                    <w:rPr>
                      <w:rFonts w:ascii="Times New Roman" w:hAnsi="Times New Roman"/>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52EB5413" w14:textId="77777777" w:rsidR="00192F18" w:rsidRPr="00F948D9" w:rsidRDefault="00192F18" w:rsidP="0057754D">
                  <w:pPr>
                    <w:tabs>
                      <w:tab w:val="left" w:pos="7013"/>
                      <w:tab w:val="left" w:pos="9923"/>
                    </w:tabs>
                    <w:jc w:val="center"/>
                    <w:rPr>
                      <w:rFonts w:ascii="Times New Roman" w:hAnsi="Times New Roman"/>
                      <w:szCs w:val="24"/>
                    </w:rPr>
                  </w:pPr>
                  <w:r w:rsidRPr="00F948D9">
                    <w:rPr>
                      <w:rFonts w:ascii="Times New Roman" w:hAnsi="Times New Roman"/>
                      <w:szCs w:val="24"/>
                    </w:rPr>
                    <w:t>Е-mail (у разі наявності)</w:t>
                  </w:r>
                </w:p>
              </w:tc>
            </w:tr>
            <w:tr w:rsidR="00192F18" w:rsidRPr="00F948D9" w14:paraId="1D2ACA1E" w14:textId="77777777" w:rsidTr="0057754D">
              <w:tc>
                <w:tcPr>
                  <w:tcW w:w="1682" w:type="pct"/>
                  <w:tcBorders>
                    <w:top w:val="single" w:sz="4" w:space="0" w:color="auto"/>
                    <w:left w:val="single" w:sz="4" w:space="0" w:color="auto"/>
                    <w:bottom w:val="single" w:sz="4" w:space="0" w:color="auto"/>
                    <w:right w:val="single" w:sz="4" w:space="0" w:color="auto"/>
                  </w:tcBorders>
                </w:tcPr>
                <w:p w14:paraId="4B67A249" w14:textId="77777777" w:rsidR="00192F18" w:rsidRPr="00F948D9" w:rsidRDefault="00192F18" w:rsidP="0057754D">
                  <w:pPr>
                    <w:tabs>
                      <w:tab w:val="left" w:pos="7013"/>
                      <w:tab w:val="left" w:pos="9923"/>
                    </w:tabs>
                    <w:rPr>
                      <w:rFonts w:ascii="Times New Roman" w:hAnsi="Times New Roman"/>
                      <w:iCs/>
                      <w:szCs w:val="24"/>
                    </w:rPr>
                  </w:pPr>
                  <w:r w:rsidRPr="00F948D9">
                    <w:rPr>
                      <w:rFonts w:ascii="Times New Roman" w:hAnsi="Times New Roman"/>
                      <w:iCs/>
                      <w:szCs w:val="24"/>
                    </w:rPr>
                    <w:lastRenderedPageBreak/>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61C9A794"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c>
                <w:tcPr>
                  <w:tcW w:w="1117" w:type="pct"/>
                  <w:tcBorders>
                    <w:top w:val="single" w:sz="4" w:space="0" w:color="auto"/>
                    <w:left w:val="single" w:sz="4" w:space="0" w:color="auto"/>
                    <w:bottom w:val="single" w:sz="4" w:space="0" w:color="auto"/>
                    <w:right w:val="single" w:sz="4" w:space="0" w:color="auto"/>
                  </w:tcBorders>
                </w:tcPr>
                <w:p w14:paraId="102EC989"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c>
                <w:tcPr>
                  <w:tcW w:w="1147" w:type="pct"/>
                  <w:tcBorders>
                    <w:top w:val="single" w:sz="4" w:space="0" w:color="auto"/>
                    <w:left w:val="single" w:sz="4" w:space="0" w:color="auto"/>
                    <w:bottom w:val="single" w:sz="4" w:space="0" w:color="auto"/>
                    <w:right w:val="single" w:sz="4" w:space="0" w:color="auto"/>
                  </w:tcBorders>
                </w:tcPr>
                <w:p w14:paraId="6DF64E67"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r>
            <w:tr w:rsidR="00192F18" w:rsidRPr="00F948D9" w14:paraId="76C032F5" w14:textId="77777777" w:rsidTr="0057754D">
              <w:tc>
                <w:tcPr>
                  <w:tcW w:w="1682" w:type="pct"/>
                  <w:tcBorders>
                    <w:top w:val="single" w:sz="4" w:space="0" w:color="auto"/>
                    <w:left w:val="single" w:sz="4" w:space="0" w:color="auto"/>
                    <w:bottom w:val="single" w:sz="4" w:space="0" w:color="auto"/>
                    <w:right w:val="single" w:sz="4" w:space="0" w:color="auto"/>
                  </w:tcBorders>
                </w:tcPr>
                <w:p w14:paraId="0D98AEC1" w14:textId="77777777" w:rsidR="00192F18" w:rsidRPr="00F948D9" w:rsidRDefault="00192F18" w:rsidP="0057754D">
                  <w:pPr>
                    <w:tabs>
                      <w:tab w:val="left" w:pos="7013"/>
                      <w:tab w:val="left" w:pos="9923"/>
                    </w:tabs>
                    <w:rPr>
                      <w:rFonts w:ascii="Times New Roman" w:hAnsi="Times New Roman"/>
                      <w:iCs/>
                      <w:szCs w:val="24"/>
                    </w:rPr>
                  </w:pPr>
                  <w:r w:rsidRPr="00F948D9">
                    <w:rPr>
                      <w:rFonts w:ascii="Times New Roman" w:hAnsi="Times New Roman"/>
                      <w:iCs/>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3574CB06"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c>
                <w:tcPr>
                  <w:tcW w:w="1117" w:type="pct"/>
                  <w:tcBorders>
                    <w:top w:val="single" w:sz="4" w:space="0" w:color="auto"/>
                    <w:left w:val="single" w:sz="4" w:space="0" w:color="auto"/>
                    <w:bottom w:val="single" w:sz="4" w:space="0" w:color="auto"/>
                    <w:right w:val="single" w:sz="4" w:space="0" w:color="auto"/>
                  </w:tcBorders>
                </w:tcPr>
                <w:p w14:paraId="5C9D85C3"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c>
                <w:tcPr>
                  <w:tcW w:w="1147" w:type="pct"/>
                  <w:tcBorders>
                    <w:top w:val="single" w:sz="4" w:space="0" w:color="auto"/>
                    <w:left w:val="single" w:sz="4" w:space="0" w:color="auto"/>
                    <w:bottom w:val="single" w:sz="4" w:space="0" w:color="auto"/>
                    <w:right w:val="single" w:sz="4" w:space="0" w:color="auto"/>
                  </w:tcBorders>
                </w:tcPr>
                <w:p w14:paraId="222168DA"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r>
            <w:tr w:rsidR="00192F18" w:rsidRPr="00F948D9" w14:paraId="46A98F4D" w14:textId="77777777" w:rsidTr="0057754D">
              <w:tc>
                <w:tcPr>
                  <w:tcW w:w="1682" w:type="pct"/>
                  <w:tcBorders>
                    <w:top w:val="single" w:sz="4" w:space="0" w:color="auto"/>
                    <w:left w:val="single" w:sz="4" w:space="0" w:color="auto"/>
                    <w:bottom w:val="single" w:sz="4" w:space="0" w:color="auto"/>
                    <w:right w:val="single" w:sz="4" w:space="0" w:color="auto"/>
                  </w:tcBorders>
                </w:tcPr>
                <w:p w14:paraId="466FD0F2" w14:textId="77777777" w:rsidR="00192F18" w:rsidRPr="00F948D9" w:rsidRDefault="00192F18" w:rsidP="0057754D">
                  <w:pPr>
                    <w:tabs>
                      <w:tab w:val="left" w:pos="7013"/>
                    </w:tabs>
                    <w:rPr>
                      <w:rFonts w:ascii="Times New Roman" w:hAnsi="Times New Roman"/>
                      <w:iCs/>
                      <w:szCs w:val="24"/>
                    </w:rPr>
                  </w:pPr>
                  <w:r w:rsidRPr="00F948D9">
                    <w:rPr>
                      <w:rFonts w:ascii="Times New Roman" w:hAnsi="Times New Roman"/>
                      <w:iCs/>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4AAFBC24"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c>
                <w:tcPr>
                  <w:tcW w:w="1117" w:type="pct"/>
                  <w:tcBorders>
                    <w:top w:val="single" w:sz="4" w:space="0" w:color="auto"/>
                    <w:left w:val="single" w:sz="4" w:space="0" w:color="auto"/>
                    <w:bottom w:val="single" w:sz="4" w:space="0" w:color="auto"/>
                    <w:right w:val="single" w:sz="4" w:space="0" w:color="auto"/>
                  </w:tcBorders>
                </w:tcPr>
                <w:p w14:paraId="52D17DF4"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c>
                <w:tcPr>
                  <w:tcW w:w="1147" w:type="pct"/>
                  <w:tcBorders>
                    <w:top w:val="single" w:sz="4" w:space="0" w:color="auto"/>
                    <w:left w:val="single" w:sz="4" w:space="0" w:color="auto"/>
                    <w:bottom w:val="single" w:sz="4" w:space="0" w:color="auto"/>
                    <w:right w:val="single" w:sz="4" w:space="0" w:color="auto"/>
                  </w:tcBorders>
                </w:tcPr>
                <w:p w14:paraId="49D9E16B" w14:textId="77777777" w:rsidR="00192F18" w:rsidRPr="00F948D9" w:rsidRDefault="00192F18" w:rsidP="0057754D">
                  <w:pPr>
                    <w:tabs>
                      <w:tab w:val="left" w:pos="7013"/>
                    </w:tabs>
                    <w:autoSpaceDE w:val="0"/>
                    <w:autoSpaceDN w:val="0"/>
                    <w:adjustRightInd w:val="0"/>
                    <w:jc w:val="both"/>
                    <w:rPr>
                      <w:rFonts w:ascii="Times New Roman" w:hAnsi="Times New Roman"/>
                      <w:szCs w:val="24"/>
                    </w:rPr>
                  </w:pPr>
                </w:p>
              </w:tc>
            </w:tr>
          </w:tbl>
          <w:p w14:paraId="71EB571C" w14:textId="77777777" w:rsidR="00192F18" w:rsidRPr="00F948D9" w:rsidRDefault="00192F18" w:rsidP="0057754D">
            <w:pPr>
              <w:jc w:val="both"/>
              <w:rPr>
                <w:rFonts w:ascii="Times New Roman" w:hAnsi="Times New Roman"/>
                <w:szCs w:val="24"/>
              </w:rPr>
            </w:pPr>
          </w:p>
        </w:tc>
      </w:tr>
      <w:tr w:rsidR="00192F18" w:rsidRPr="00F948D9" w14:paraId="0FD4297E" w14:textId="77777777" w:rsidTr="0057754D">
        <w:trPr>
          <w:trHeight w:val="444"/>
        </w:trPr>
        <w:tc>
          <w:tcPr>
            <w:tcW w:w="426" w:type="dxa"/>
            <w:tcBorders>
              <w:top w:val="single" w:sz="4" w:space="0" w:color="000000"/>
              <w:left w:val="single" w:sz="4" w:space="0" w:color="000000"/>
              <w:bottom w:val="single" w:sz="4" w:space="0" w:color="000000"/>
              <w:right w:val="nil"/>
            </w:tcBorders>
            <w:hideMark/>
          </w:tcPr>
          <w:p w14:paraId="14FCEDE7" w14:textId="77777777" w:rsidR="00192F18" w:rsidRPr="00F948D9" w:rsidRDefault="00192F18" w:rsidP="0057754D">
            <w:pPr>
              <w:suppressAutoHyphens/>
              <w:autoSpaceDE w:val="0"/>
              <w:jc w:val="center"/>
              <w:rPr>
                <w:rFonts w:ascii="Times New Roman" w:hAnsi="Times New Roman"/>
                <w:b/>
                <w:bCs/>
                <w:szCs w:val="24"/>
              </w:rPr>
            </w:pPr>
            <w:r>
              <w:rPr>
                <w:rFonts w:ascii="Times New Roman" w:hAnsi="Times New Roman"/>
                <w:b/>
                <w:bCs/>
                <w:szCs w:val="24"/>
              </w:rPr>
              <w:lastRenderedPageBreak/>
              <w:t>3</w:t>
            </w:r>
            <w:r w:rsidRPr="00F948D9">
              <w:rPr>
                <w:rFonts w:ascii="Times New Roman" w:hAnsi="Times New Roman"/>
                <w:b/>
                <w:bCs/>
                <w:szCs w:val="24"/>
              </w:rPr>
              <w:t>.</w:t>
            </w:r>
          </w:p>
        </w:tc>
        <w:tc>
          <w:tcPr>
            <w:tcW w:w="2835" w:type="dxa"/>
            <w:tcBorders>
              <w:top w:val="single" w:sz="4" w:space="0" w:color="000000"/>
              <w:left w:val="single" w:sz="4" w:space="0" w:color="000000"/>
              <w:bottom w:val="single" w:sz="4" w:space="0" w:color="000000"/>
              <w:right w:val="nil"/>
            </w:tcBorders>
            <w:hideMark/>
          </w:tcPr>
          <w:p w14:paraId="463F6E4A" w14:textId="77777777" w:rsidR="00192F18" w:rsidRPr="00F948D9" w:rsidRDefault="00192F18" w:rsidP="0057754D">
            <w:pPr>
              <w:suppressAutoHyphens/>
              <w:autoSpaceDE w:val="0"/>
              <w:rPr>
                <w:rFonts w:ascii="Times New Roman" w:hAnsi="Times New Roman"/>
                <w:szCs w:val="24"/>
              </w:rPr>
            </w:pPr>
            <w:r w:rsidRPr="00F948D9">
              <w:rPr>
                <w:rFonts w:ascii="Times New Roman" w:hAnsi="Times New Roman"/>
                <w:szCs w:val="24"/>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0A76EFA4" w14:textId="77777777" w:rsidR="00192F18" w:rsidRPr="00F948D9" w:rsidRDefault="00192F18" w:rsidP="0057754D">
            <w:pPr>
              <w:jc w:val="both"/>
              <w:rPr>
                <w:rFonts w:ascii="Times New Roman" w:hAnsi="Times New Roman"/>
                <w:szCs w:val="24"/>
              </w:rPr>
            </w:pPr>
            <w:r w:rsidRPr="00F948D9">
              <w:rPr>
                <w:rFonts w:ascii="Times New Roman" w:hAnsi="Times New Roman"/>
                <w:szCs w:val="24"/>
              </w:rPr>
              <w:t xml:space="preserve">Лист-згода в довільній формі або відповідно до взірця, що наведений в </w:t>
            </w:r>
            <w:r w:rsidRPr="00F948D9">
              <w:rPr>
                <w:rFonts w:ascii="Times New Roman" w:hAnsi="Times New Roman"/>
                <w:b/>
                <w:szCs w:val="24"/>
              </w:rPr>
              <w:t>Додатку №3</w:t>
            </w:r>
            <w:r w:rsidRPr="00F948D9">
              <w:rPr>
                <w:rFonts w:ascii="Times New Roman" w:hAnsi="Times New Roman"/>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192F18" w:rsidRPr="00F948D9" w14:paraId="51268424" w14:textId="77777777" w:rsidTr="0057754D">
        <w:trPr>
          <w:trHeight w:val="444"/>
        </w:trPr>
        <w:tc>
          <w:tcPr>
            <w:tcW w:w="426" w:type="dxa"/>
            <w:tcBorders>
              <w:top w:val="single" w:sz="4" w:space="0" w:color="000000"/>
              <w:left w:val="single" w:sz="4" w:space="0" w:color="000000"/>
              <w:bottom w:val="single" w:sz="4" w:space="0" w:color="000000"/>
              <w:right w:val="nil"/>
            </w:tcBorders>
          </w:tcPr>
          <w:p w14:paraId="5948821E" w14:textId="77777777" w:rsidR="00192F18" w:rsidRPr="00F948D9" w:rsidRDefault="00192F18" w:rsidP="0057754D">
            <w:pPr>
              <w:suppressAutoHyphens/>
              <w:autoSpaceDE w:val="0"/>
              <w:jc w:val="center"/>
              <w:rPr>
                <w:rFonts w:ascii="Times New Roman" w:hAnsi="Times New Roman"/>
                <w:b/>
                <w:bCs/>
                <w:szCs w:val="24"/>
              </w:rPr>
            </w:pPr>
            <w:r>
              <w:rPr>
                <w:rFonts w:ascii="Times New Roman" w:hAnsi="Times New Roman"/>
                <w:b/>
                <w:bCs/>
                <w:szCs w:val="24"/>
              </w:rPr>
              <w:t>4.</w:t>
            </w:r>
          </w:p>
        </w:tc>
        <w:tc>
          <w:tcPr>
            <w:tcW w:w="2835" w:type="dxa"/>
            <w:tcBorders>
              <w:top w:val="single" w:sz="4" w:space="0" w:color="000000"/>
              <w:left w:val="single" w:sz="4" w:space="0" w:color="000000"/>
              <w:bottom w:val="single" w:sz="4" w:space="0" w:color="000000"/>
              <w:right w:val="nil"/>
            </w:tcBorders>
          </w:tcPr>
          <w:p w14:paraId="4DB48D58" w14:textId="77777777" w:rsidR="00192F18" w:rsidRPr="00F948D9" w:rsidRDefault="00192F18" w:rsidP="0057754D">
            <w:pPr>
              <w:suppressAutoHyphens/>
              <w:autoSpaceDE w:val="0"/>
              <w:rPr>
                <w:rFonts w:ascii="Times New Roman" w:hAnsi="Times New Roman"/>
                <w:szCs w:val="24"/>
              </w:rPr>
            </w:pPr>
            <w:r>
              <w:rPr>
                <w:rFonts w:ascii="Times New Roman" w:hAnsi="Times New Roman"/>
                <w:szCs w:val="24"/>
              </w:rPr>
              <w:t>Згода з умовами договору</w:t>
            </w:r>
          </w:p>
        </w:tc>
        <w:tc>
          <w:tcPr>
            <w:tcW w:w="6520" w:type="dxa"/>
            <w:tcBorders>
              <w:top w:val="single" w:sz="4" w:space="0" w:color="000000"/>
              <w:left w:val="single" w:sz="4" w:space="0" w:color="000000"/>
              <w:bottom w:val="single" w:sz="4" w:space="0" w:color="000000"/>
              <w:right w:val="single" w:sz="4" w:space="0" w:color="000000"/>
            </w:tcBorders>
          </w:tcPr>
          <w:p w14:paraId="229F37A5" w14:textId="77777777" w:rsidR="00192F18" w:rsidRPr="00F948D9" w:rsidRDefault="00192F18" w:rsidP="0057754D">
            <w:pPr>
              <w:jc w:val="both"/>
              <w:rPr>
                <w:rFonts w:ascii="Times New Roman" w:hAnsi="Times New Roman"/>
                <w:szCs w:val="24"/>
              </w:rPr>
            </w:pPr>
            <w:r>
              <w:rPr>
                <w:rFonts w:ascii="Times New Roman" w:hAnsi="Times New Roman"/>
                <w:szCs w:val="24"/>
              </w:rPr>
              <w:t xml:space="preserve">Підписаний проект договору, згідно </w:t>
            </w:r>
            <w:r w:rsidRPr="00F32251">
              <w:rPr>
                <w:rFonts w:ascii="Times New Roman" w:hAnsi="Times New Roman"/>
                <w:b/>
                <w:bCs/>
                <w:szCs w:val="24"/>
              </w:rPr>
              <w:t>Додатку 5</w:t>
            </w:r>
          </w:p>
        </w:tc>
      </w:tr>
    </w:tbl>
    <w:p w14:paraId="4DA832B1" w14:textId="77777777" w:rsidR="00192F18" w:rsidRPr="00F948D9" w:rsidRDefault="00192F18" w:rsidP="00192F18">
      <w:pPr>
        <w:jc w:val="both"/>
        <w:rPr>
          <w:rFonts w:ascii="Times New Roman" w:hAnsi="Times New Roman"/>
          <w:bCs/>
          <w:i/>
          <w:iCs/>
          <w:szCs w:val="24"/>
        </w:rPr>
      </w:pPr>
    </w:p>
    <w:p w14:paraId="02EECA49" w14:textId="15071FDE" w:rsidR="00192F18" w:rsidRDefault="00192F18" w:rsidP="00192F18">
      <w:pPr>
        <w:pStyle w:val="aa"/>
        <w:numPr>
          <w:ilvl w:val="0"/>
          <w:numId w:val="2"/>
        </w:numPr>
        <w:jc w:val="center"/>
        <w:rPr>
          <w:rFonts w:ascii="Times New Roman" w:hAnsi="Times New Roman"/>
          <w:b/>
          <w:bCs/>
          <w:szCs w:val="24"/>
          <w:lang w:val="uk-UA"/>
        </w:rPr>
      </w:pPr>
      <w:bookmarkStart w:id="6" w:name="_Hlk130463572"/>
      <w:r>
        <w:rPr>
          <w:rFonts w:ascii="Times New Roman" w:hAnsi="Times New Roman"/>
          <w:b/>
          <w:bCs/>
          <w:szCs w:val="24"/>
          <w:lang w:val="uk-UA"/>
        </w:rPr>
        <w:t>Викласти у новій редакції Додаток 4 до тендерної документації</w:t>
      </w:r>
      <w:bookmarkEnd w:id="6"/>
      <w:r>
        <w:rPr>
          <w:rFonts w:ascii="Times New Roman" w:hAnsi="Times New Roman"/>
          <w:b/>
          <w:bCs/>
          <w:szCs w:val="24"/>
          <w:lang w:val="uk-UA"/>
        </w:rPr>
        <w:t>:</w:t>
      </w:r>
    </w:p>
    <w:p w14:paraId="4D5E4ED4" w14:textId="7749B5DE" w:rsidR="00192F18" w:rsidRDefault="00192F18" w:rsidP="00192F18">
      <w:pPr>
        <w:pStyle w:val="aa"/>
        <w:rPr>
          <w:rFonts w:ascii="Times New Roman" w:hAnsi="Times New Roman"/>
          <w:b/>
          <w:bCs/>
          <w:szCs w:val="24"/>
          <w:lang w:val="uk-UA"/>
        </w:rPr>
      </w:pPr>
    </w:p>
    <w:p w14:paraId="61D2EE06" w14:textId="7C077244" w:rsidR="00192F18" w:rsidRDefault="00192F18" w:rsidP="00192F18">
      <w:pPr>
        <w:pStyle w:val="aa"/>
        <w:rPr>
          <w:rFonts w:ascii="Times New Roman" w:hAnsi="Times New Roman"/>
          <w:b/>
          <w:bCs/>
          <w:szCs w:val="24"/>
          <w:lang w:val="uk-UA"/>
        </w:rPr>
      </w:pPr>
    </w:p>
    <w:p w14:paraId="7036B4AD" w14:textId="77777777" w:rsidR="00192F18" w:rsidRPr="00F948D9" w:rsidRDefault="00192F18" w:rsidP="00192F18">
      <w:pPr>
        <w:autoSpaceDE w:val="0"/>
        <w:autoSpaceDN w:val="0"/>
        <w:adjustRightInd w:val="0"/>
        <w:jc w:val="center"/>
        <w:rPr>
          <w:rFonts w:ascii="Times New Roman" w:hAnsi="Times New Roman"/>
          <w:szCs w:val="24"/>
          <w:vertAlign w:val="superscript"/>
        </w:rPr>
      </w:pPr>
      <w:r w:rsidRPr="00F948D9">
        <w:rPr>
          <w:rFonts w:ascii="Times New Roman" w:hAnsi="Times New Roman"/>
          <w:b/>
          <w:szCs w:val="24"/>
        </w:rPr>
        <w:t>ФОРМА «ТЕНДЕРНА ПРОПОЗИЦІЯ»</w:t>
      </w:r>
    </w:p>
    <w:p w14:paraId="7DBE3C24" w14:textId="77777777" w:rsidR="00192F18" w:rsidRPr="00F948D9" w:rsidRDefault="00192F18" w:rsidP="00192F18">
      <w:pPr>
        <w:autoSpaceDE w:val="0"/>
        <w:autoSpaceDN w:val="0"/>
        <w:adjustRightInd w:val="0"/>
        <w:jc w:val="center"/>
        <w:rPr>
          <w:rFonts w:ascii="Times New Roman" w:hAnsi="Times New Roman"/>
          <w:szCs w:val="24"/>
        </w:rPr>
      </w:pPr>
      <w:r w:rsidRPr="00F948D9">
        <w:rPr>
          <w:rFonts w:ascii="Times New Roman" w:hAnsi="Times New Roman"/>
          <w:i/>
          <w:szCs w:val="24"/>
        </w:rPr>
        <w:t xml:space="preserve">(форма, яка подається учасником на фірмовому бланку (для юридичних осіб) </w:t>
      </w:r>
    </w:p>
    <w:p w14:paraId="0616357B" w14:textId="77777777" w:rsidR="00192F18" w:rsidRPr="00F948D9" w:rsidRDefault="00192F18" w:rsidP="00192F18">
      <w:pPr>
        <w:jc w:val="both"/>
        <w:rPr>
          <w:rFonts w:ascii="Times New Roman" w:hAnsi="Times New Roman"/>
          <w:szCs w:val="24"/>
        </w:rPr>
      </w:pPr>
    </w:p>
    <w:p w14:paraId="1D0E61AA"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Уважно вивчивши тендерну документацію цим подаємо на участь у торгах щодо закупівлі ___________________________________________________________</w:t>
      </w:r>
    </w:p>
    <w:p w14:paraId="4BC57027" w14:textId="77777777" w:rsidR="00192F18" w:rsidRPr="00F948D9" w:rsidRDefault="00192F18" w:rsidP="00192F18">
      <w:pPr>
        <w:pBdr>
          <w:bottom w:val="single" w:sz="12" w:space="1" w:color="auto"/>
        </w:pBdr>
        <w:jc w:val="center"/>
        <w:rPr>
          <w:rFonts w:ascii="Times New Roman" w:hAnsi="Times New Roman"/>
          <w:i/>
          <w:szCs w:val="24"/>
        </w:rPr>
      </w:pPr>
      <w:r w:rsidRPr="00F948D9">
        <w:rPr>
          <w:rFonts w:ascii="Times New Roman" w:hAnsi="Times New Roman"/>
          <w:i/>
          <w:szCs w:val="24"/>
        </w:rPr>
        <w:t>(назва предмета закупівлі)</w:t>
      </w:r>
    </w:p>
    <w:p w14:paraId="706C6740" w14:textId="77777777" w:rsidR="00192F18" w:rsidRPr="00F948D9" w:rsidRDefault="00192F18" w:rsidP="00192F18">
      <w:pPr>
        <w:pBdr>
          <w:bottom w:val="single" w:sz="12" w:space="1" w:color="auto"/>
        </w:pBdr>
        <w:jc w:val="center"/>
        <w:rPr>
          <w:rFonts w:ascii="Times New Roman" w:hAnsi="Times New Roman"/>
          <w:szCs w:val="24"/>
        </w:rPr>
      </w:pPr>
    </w:p>
    <w:p w14:paraId="09C1EF59" w14:textId="77777777" w:rsidR="00192F18" w:rsidRPr="00F948D9" w:rsidRDefault="00192F18" w:rsidP="00192F18">
      <w:pPr>
        <w:jc w:val="center"/>
        <w:rPr>
          <w:rFonts w:ascii="Times New Roman" w:hAnsi="Times New Roman"/>
          <w:i/>
          <w:szCs w:val="24"/>
        </w:rPr>
      </w:pPr>
      <w:r w:rsidRPr="00F948D9">
        <w:rPr>
          <w:rFonts w:ascii="Times New Roman" w:hAnsi="Times New Roman"/>
          <w:i/>
          <w:szCs w:val="24"/>
        </w:rPr>
        <w:t>(назва замовника)</w:t>
      </w:r>
    </w:p>
    <w:p w14:paraId="7007EECA"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7B60A3D4" w14:textId="77777777" w:rsidR="00192F18" w:rsidRPr="00F948D9" w:rsidRDefault="00192F18" w:rsidP="00192F18">
      <w:pPr>
        <w:rPr>
          <w:rFonts w:ascii="Times New Roman" w:hAnsi="Times New Roman"/>
          <w:szCs w:val="24"/>
        </w:rPr>
      </w:pPr>
      <w:r w:rsidRPr="00F948D9">
        <w:rPr>
          <w:rFonts w:ascii="Times New Roman" w:hAnsi="Times New Roman"/>
          <w:szCs w:val="24"/>
        </w:rPr>
        <w:t xml:space="preserve">Повне найменування учасника__________________________ </w:t>
      </w:r>
    </w:p>
    <w:p w14:paraId="457A044F" w14:textId="77777777" w:rsidR="00192F18" w:rsidRPr="00F948D9" w:rsidRDefault="00192F18" w:rsidP="00192F18">
      <w:pPr>
        <w:rPr>
          <w:rFonts w:ascii="Times New Roman" w:hAnsi="Times New Roman"/>
          <w:szCs w:val="24"/>
          <w:u w:val="single"/>
        </w:rPr>
      </w:pPr>
      <w:r w:rsidRPr="00F948D9">
        <w:rPr>
          <w:rFonts w:ascii="Times New Roman" w:hAnsi="Times New Roman"/>
          <w:szCs w:val="24"/>
        </w:rPr>
        <w:t>______________________________________________________</w:t>
      </w:r>
    </w:p>
    <w:p w14:paraId="7504341F" w14:textId="77777777" w:rsidR="00192F18" w:rsidRPr="00F948D9" w:rsidRDefault="00192F18" w:rsidP="00192F18">
      <w:pPr>
        <w:rPr>
          <w:rFonts w:ascii="Times New Roman" w:hAnsi="Times New Roman"/>
          <w:szCs w:val="24"/>
          <w:u w:val="single"/>
        </w:rPr>
      </w:pPr>
      <w:r w:rsidRPr="00F948D9">
        <w:rPr>
          <w:rFonts w:ascii="Times New Roman" w:hAnsi="Times New Roman"/>
          <w:szCs w:val="24"/>
        </w:rPr>
        <w:t>Адреса (юридична і фактична) _________________________</w:t>
      </w:r>
    </w:p>
    <w:p w14:paraId="3D5078E8" w14:textId="77777777" w:rsidR="00192F18" w:rsidRPr="00F948D9" w:rsidRDefault="00192F18" w:rsidP="00192F18">
      <w:pPr>
        <w:rPr>
          <w:rFonts w:ascii="Times New Roman" w:hAnsi="Times New Roman"/>
          <w:szCs w:val="24"/>
          <w:u w:val="single"/>
        </w:rPr>
      </w:pPr>
      <w:r w:rsidRPr="00F948D9">
        <w:rPr>
          <w:rFonts w:ascii="Times New Roman" w:hAnsi="Times New Roman"/>
          <w:szCs w:val="24"/>
        </w:rPr>
        <w:t>Телефон (факс) ______________________________________</w:t>
      </w:r>
    </w:p>
    <w:p w14:paraId="533B28A2"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Е-mail ______________________________________________</w:t>
      </w:r>
    </w:p>
    <w:p w14:paraId="1F92AC37" w14:textId="77777777" w:rsidR="00192F18" w:rsidRPr="00F948D9" w:rsidRDefault="00192F18" w:rsidP="00192F18">
      <w:pPr>
        <w:jc w:val="both"/>
        <w:rPr>
          <w:rFonts w:ascii="Times New Roman" w:hAnsi="Times New Roman"/>
          <w:bCs/>
          <w:szCs w:val="24"/>
        </w:rPr>
      </w:pPr>
      <w:r w:rsidRPr="00F948D9">
        <w:rPr>
          <w:rFonts w:ascii="Times New Roman" w:hAnsi="Times New Roman"/>
          <w:bCs/>
          <w:szCs w:val="24"/>
        </w:rPr>
        <w:t>Тендерна пропозиція (</w:t>
      </w:r>
      <w:r w:rsidRPr="00F948D9">
        <w:rPr>
          <w:rFonts w:ascii="Times New Roman" w:hAnsi="Times New Roman"/>
          <w:szCs w:val="24"/>
        </w:rPr>
        <w:t xml:space="preserve"> </w:t>
      </w:r>
      <w:r w:rsidRPr="00E64DB4">
        <w:rPr>
          <w:rFonts w:ascii="Times New Roman" w:hAnsi="Times New Roman"/>
          <w:szCs w:val="24"/>
        </w:rPr>
        <w:t>без ПДВ</w:t>
      </w:r>
      <w:r w:rsidRPr="00E64DB4">
        <w:rPr>
          <w:rFonts w:ascii="Times New Roman" w:hAnsi="Times New Roman"/>
          <w:bCs/>
          <w:szCs w:val="24"/>
        </w:rPr>
        <w:t>):</w:t>
      </w:r>
    </w:p>
    <w:p w14:paraId="58E579E5" w14:textId="77777777" w:rsidR="00192F18" w:rsidRPr="00F948D9" w:rsidRDefault="00192F18" w:rsidP="00192F18">
      <w:pPr>
        <w:jc w:val="both"/>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870"/>
        <w:gridCol w:w="1136"/>
        <w:gridCol w:w="1294"/>
        <w:gridCol w:w="1152"/>
        <w:gridCol w:w="1152"/>
        <w:gridCol w:w="912"/>
      </w:tblGrid>
      <w:tr w:rsidR="00192F18" w:rsidRPr="00F948D9" w14:paraId="6B8B62EB" w14:textId="77777777" w:rsidTr="0057754D">
        <w:trPr>
          <w:trHeight w:val="429"/>
        </w:trPr>
        <w:tc>
          <w:tcPr>
            <w:tcW w:w="250" w:type="pct"/>
            <w:shd w:val="clear" w:color="auto" w:fill="auto"/>
            <w:vAlign w:val="center"/>
            <w:hideMark/>
          </w:tcPr>
          <w:p w14:paraId="76821DB4" w14:textId="77777777" w:rsidR="00192F18" w:rsidRPr="00F948D9" w:rsidRDefault="00192F18" w:rsidP="0057754D">
            <w:pPr>
              <w:autoSpaceDE w:val="0"/>
              <w:autoSpaceDN w:val="0"/>
              <w:jc w:val="center"/>
              <w:rPr>
                <w:rFonts w:ascii="Times New Roman" w:hAnsi="Times New Roman"/>
                <w:szCs w:val="24"/>
                <w:lang w:eastAsia="uk-UA"/>
              </w:rPr>
            </w:pPr>
            <w:bookmarkStart w:id="7" w:name="_Hlk126839436"/>
            <w:r w:rsidRPr="00F948D9">
              <w:rPr>
                <w:rFonts w:ascii="Times New Roman" w:hAnsi="Times New Roman"/>
                <w:szCs w:val="24"/>
                <w:lang w:eastAsia="uk-UA"/>
              </w:rPr>
              <w:t>№ з/п</w:t>
            </w:r>
          </w:p>
        </w:tc>
        <w:tc>
          <w:tcPr>
            <w:tcW w:w="1939" w:type="pct"/>
            <w:vAlign w:val="center"/>
          </w:tcPr>
          <w:p w14:paraId="78BA8896" w14:textId="77777777" w:rsidR="00192F18" w:rsidRPr="00F948D9" w:rsidRDefault="00192F18" w:rsidP="0057754D">
            <w:pPr>
              <w:autoSpaceDE w:val="0"/>
              <w:autoSpaceDN w:val="0"/>
              <w:jc w:val="center"/>
              <w:rPr>
                <w:rFonts w:ascii="Times New Roman" w:hAnsi="Times New Roman"/>
                <w:szCs w:val="24"/>
                <w:lang w:eastAsia="uk-UA"/>
              </w:rPr>
            </w:pPr>
            <w:r w:rsidRPr="00F948D9">
              <w:rPr>
                <w:rFonts w:ascii="Times New Roman" w:hAnsi="Times New Roman"/>
                <w:szCs w:val="24"/>
                <w:lang w:eastAsia="uk-UA"/>
              </w:rPr>
              <w:t>Найменування товару</w:t>
            </w:r>
          </w:p>
        </w:tc>
        <w:tc>
          <w:tcPr>
            <w:tcW w:w="572" w:type="pct"/>
            <w:shd w:val="clear" w:color="auto" w:fill="auto"/>
            <w:vAlign w:val="center"/>
          </w:tcPr>
          <w:p w14:paraId="2716C89F" w14:textId="77777777" w:rsidR="00192F18" w:rsidRPr="00F948D9" w:rsidRDefault="00192F18" w:rsidP="0057754D">
            <w:pPr>
              <w:autoSpaceDE w:val="0"/>
              <w:autoSpaceDN w:val="0"/>
              <w:jc w:val="center"/>
              <w:rPr>
                <w:rFonts w:ascii="Times New Roman" w:hAnsi="Times New Roman"/>
                <w:szCs w:val="24"/>
                <w:lang w:eastAsia="uk-UA"/>
              </w:rPr>
            </w:pPr>
            <w:r w:rsidRPr="00F948D9">
              <w:rPr>
                <w:rFonts w:ascii="Times New Roman" w:hAnsi="Times New Roman"/>
                <w:szCs w:val="24"/>
                <w:lang w:eastAsia="uk-UA"/>
              </w:rPr>
              <w:t>Одиниця виміру</w:t>
            </w:r>
          </w:p>
        </w:tc>
        <w:tc>
          <w:tcPr>
            <w:tcW w:w="657" w:type="pct"/>
            <w:vAlign w:val="center"/>
          </w:tcPr>
          <w:p w14:paraId="301B456B" w14:textId="77777777" w:rsidR="00192F18" w:rsidRPr="00F948D9" w:rsidRDefault="00192F18" w:rsidP="0057754D">
            <w:pPr>
              <w:autoSpaceDE w:val="0"/>
              <w:autoSpaceDN w:val="0"/>
              <w:jc w:val="center"/>
              <w:rPr>
                <w:rFonts w:ascii="Times New Roman" w:hAnsi="Times New Roman"/>
                <w:szCs w:val="24"/>
                <w:lang w:eastAsia="uk-UA"/>
              </w:rPr>
            </w:pPr>
            <w:r w:rsidRPr="00F948D9">
              <w:rPr>
                <w:rFonts w:ascii="Times New Roman" w:hAnsi="Times New Roman"/>
                <w:szCs w:val="24"/>
                <w:lang w:eastAsia="uk-UA"/>
              </w:rPr>
              <w:t xml:space="preserve">Кількість </w:t>
            </w:r>
          </w:p>
        </w:tc>
        <w:tc>
          <w:tcPr>
            <w:tcW w:w="558" w:type="pct"/>
            <w:vAlign w:val="center"/>
          </w:tcPr>
          <w:p w14:paraId="2142E28E" w14:textId="77777777" w:rsidR="00192F18" w:rsidRPr="00E64DB4" w:rsidRDefault="00192F18" w:rsidP="0057754D">
            <w:pPr>
              <w:autoSpaceDE w:val="0"/>
              <w:autoSpaceDN w:val="0"/>
              <w:jc w:val="center"/>
              <w:rPr>
                <w:rFonts w:ascii="Times New Roman" w:hAnsi="Times New Roman"/>
                <w:szCs w:val="24"/>
                <w:lang w:eastAsia="uk-UA"/>
              </w:rPr>
            </w:pPr>
            <w:r w:rsidRPr="00E64DB4">
              <w:rPr>
                <w:rFonts w:ascii="Times New Roman" w:hAnsi="Times New Roman"/>
                <w:szCs w:val="24"/>
                <w:lang w:eastAsia="uk-UA"/>
              </w:rPr>
              <w:t>Ціна за одиницю товару (грн),</w:t>
            </w:r>
          </w:p>
          <w:p w14:paraId="1DFA1C68" w14:textId="77777777" w:rsidR="00192F18" w:rsidRPr="00E64DB4" w:rsidRDefault="00192F18" w:rsidP="0057754D">
            <w:pPr>
              <w:autoSpaceDE w:val="0"/>
              <w:autoSpaceDN w:val="0"/>
              <w:jc w:val="center"/>
              <w:rPr>
                <w:rFonts w:ascii="Times New Roman" w:hAnsi="Times New Roman"/>
                <w:szCs w:val="24"/>
                <w:lang w:eastAsia="uk-UA"/>
              </w:rPr>
            </w:pPr>
            <w:r w:rsidRPr="00E64DB4">
              <w:rPr>
                <w:rFonts w:ascii="Times New Roman" w:hAnsi="Times New Roman"/>
                <w:szCs w:val="24"/>
                <w:lang w:eastAsia="uk-UA"/>
              </w:rPr>
              <w:t xml:space="preserve"> без ПДВ</w:t>
            </w:r>
          </w:p>
        </w:tc>
        <w:tc>
          <w:tcPr>
            <w:tcW w:w="560" w:type="pct"/>
          </w:tcPr>
          <w:p w14:paraId="1F208BD0" w14:textId="77777777" w:rsidR="00192F18" w:rsidRPr="00E64DB4" w:rsidRDefault="00192F18" w:rsidP="0057754D">
            <w:pPr>
              <w:autoSpaceDE w:val="0"/>
              <w:autoSpaceDN w:val="0"/>
              <w:jc w:val="center"/>
              <w:rPr>
                <w:rFonts w:ascii="Times New Roman" w:hAnsi="Times New Roman"/>
                <w:szCs w:val="24"/>
                <w:lang w:eastAsia="uk-UA"/>
              </w:rPr>
            </w:pPr>
            <w:r w:rsidRPr="00E64DB4">
              <w:rPr>
                <w:rFonts w:ascii="Times New Roman" w:hAnsi="Times New Roman"/>
                <w:szCs w:val="24"/>
                <w:lang w:eastAsia="uk-UA"/>
              </w:rPr>
              <w:t>Ціна за одиницю товару (грн),</w:t>
            </w:r>
          </w:p>
          <w:p w14:paraId="3EA06FB9" w14:textId="77777777" w:rsidR="00192F18" w:rsidRPr="00E64DB4" w:rsidRDefault="00192F18" w:rsidP="0057754D">
            <w:pPr>
              <w:autoSpaceDE w:val="0"/>
              <w:autoSpaceDN w:val="0"/>
              <w:jc w:val="center"/>
              <w:rPr>
                <w:rFonts w:ascii="Times New Roman" w:hAnsi="Times New Roman"/>
                <w:szCs w:val="24"/>
                <w:lang w:eastAsia="uk-UA"/>
              </w:rPr>
            </w:pPr>
            <w:r w:rsidRPr="00E64DB4">
              <w:rPr>
                <w:rFonts w:ascii="Times New Roman" w:hAnsi="Times New Roman"/>
                <w:szCs w:val="24"/>
                <w:lang w:eastAsia="uk-UA"/>
              </w:rPr>
              <w:t xml:space="preserve"> без ПДВ</w:t>
            </w:r>
          </w:p>
        </w:tc>
        <w:tc>
          <w:tcPr>
            <w:tcW w:w="463" w:type="pct"/>
          </w:tcPr>
          <w:p w14:paraId="2BEAD8C9" w14:textId="77777777" w:rsidR="00192F18" w:rsidRPr="00E64DB4" w:rsidRDefault="00192F18" w:rsidP="0057754D">
            <w:pPr>
              <w:autoSpaceDE w:val="0"/>
              <w:autoSpaceDN w:val="0"/>
              <w:jc w:val="center"/>
              <w:rPr>
                <w:rFonts w:ascii="Times New Roman" w:hAnsi="Times New Roman"/>
                <w:szCs w:val="24"/>
                <w:lang w:eastAsia="uk-UA"/>
              </w:rPr>
            </w:pPr>
            <w:r w:rsidRPr="00E64DB4">
              <w:rPr>
                <w:rFonts w:ascii="Times New Roman" w:hAnsi="Times New Roman"/>
                <w:szCs w:val="24"/>
                <w:lang w:eastAsia="uk-UA"/>
              </w:rPr>
              <w:t>Сума (грн), без ПДВ</w:t>
            </w:r>
          </w:p>
        </w:tc>
      </w:tr>
      <w:tr w:rsidR="00192F18" w:rsidRPr="00F948D9" w14:paraId="64F36889" w14:textId="77777777" w:rsidTr="0057754D">
        <w:trPr>
          <w:trHeight w:val="224"/>
        </w:trPr>
        <w:tc>
          <w:tcPr>
            <w:tcW w:w="250" w:type="pct"/>
            <w:shd w:val="clear" w:color="auto" w:fill="auto"/>
            <w:vAlign w:val="center"/>
          </w:tcPr>
          <w:p w14:paraId="5D5ED1A6" w14:textId="77777777" w:rsidR="00192F18" w:rsidRPr="00F948D9" w:rsidRDefault="00192F18" w:rsidP="0057754D">
            <w:pPr>
              <w:autoSpaceDE w:val="0"/>
              <w:autoSpaceDN w:val="0"/>
              <w:rPr>
                <w:rFonts w:ascii="Times New Roman" w:hAnsi="Times New Roman"/>
                <w:szCs w:val="24"/>
                <w:lang w:eastAsia="uk-UA"/>
              </w:rPr>
            </w:pPr>
          </w:p>
        </w:tc>
        <w:tc>
          <w:tcPr>
            <w:tcW w:w="1939" w:type="pct"/>
            <w:vAlign w:val="center"/>
          </w:tcPr>
          <w:p w14:paraId="199DA5F3" w14:textId="77777777" w:rsidR="00192F18" w:rsidRPr="00F948D9" w:rsidRDefault="00192F18" w:rsidP="0057754D">
            <w:pPr>
              <w:autoSpaceDE w:val="0"/>
              <w:autoSpaceDN w:val="0"/>
              <w:jc w:val="center"/>
              <w:rPr>
                <w:rFonts w:ascii="Times New Roman" w:hAnsi="Times New Roman"/>
                <w:szCs w:val="24"/>
                <w:lang w:eastAsia="uk-UA"/>
              </w:rPr>
            </w:pPr>
          </w:p>
        </w:tc>
        <w:tc>
          <w:tcPr>
            <w:tcW w:w="572" w:type="pct"/>
            <w:shd w:val="clear" w:color="auto" w:fill="auto"/>
            <w:vAlign w:val="center"/>
          </w:tcPr>
          <w:p w14:paraId="4FF40A2F" w14:textId="77777777" w:rsidR="00192F18" w:rsidRPr="00F948D9" w:rsidRDefault="00192F18" w:rsidP="0057754D">
            <w:pPr>
              <w:autoSpaceDE w:val="0"/>
              <w:autoSpaceDN w:val="0"/>
              <w:jc w:val="center"/>
              <w:rPr>
                <w:rFonts w:ascii="Times New Roman" w:hAnsi="Times New Roman"/>
                <w:szCs w:val="24"/>
                <w:lang w:eastAsia="uk-UA"/>
              </w:rPr>
            </w:pPr>
          </w:p>
        </w:tc>
        <w:tc>
          <w:tcPr>
            <w:tcW w:w="657" w:type="pct"/>
            <w:vAlign w:val="center"/>
          </w:tcPr>
          <w:p w14:paraId="60377BAC" w14:textId="77777777" w:rsidR="00192F18" w:rsidRPr="00F948D9" w:rsidRDefault="00192F18" w:rsidP="0057754D">
            <w:pPr>
              <w:autoSpaceDE w:val="0"/>
              <w:autoSpaceDN w:val="0"/>
              <w:jc w:val="center"/>
              <w:rPr>
                <w:rFonts w:ascii="Times New Roman" w:hAnsi="Times New Roman"/>
                <w:szCs w:val="24"/>
                <w:lang w:eastAsia="uk-UA"/>
              </w:rPr>
            </w:pPr>
          </w:p>
        </w:tc>
        <w:tc>
          <w:tcPr>
            <w:tcW w:w="558" w:type="pct"/>
            <w:vAlign w:val="center"/>
          </w:tcPr>
          <w:p w14:paraId="4B906414" w14:textId="77777777" w:rsidR="00192F18" w:rsidRPr="00F948D9" w:rsidRDefault="00192F18" w:rsidP="0057754D">
            <w:pPr>
              <w:autoSpaceDE w:val="0"/>
              <w:autoSpaceDN w:val="0"/>
              <w:jc w:val="center"/>
              <w:rPr>
                <w:rFonts w:ascii="Times New Roman" w:hAnsi="Times New Roman"/>
                <w:szCs w:val="24"/>
                <w:lang w:eastAsia="uk-UA"/>
              </w:rPr>
            </w:pPr>
          </w:p>
        </w:tc>
        <w:tc>
          <w:tcPr>
            <w:tcW w:w="560" w:type="pct"/>
          </w:tcPr>
          <w:p w14:paraId="7D5C30FF" w14:textId="77777777" w:rsidR="00192F18" w:rsidRPr="00F948D9" w:rsidRDefault="00192F18" w:rsidP="0057754D">
            <w:pPr>
              <w:autoSpaceDE w:val="0"/>
              <w:autoSpaceDN w:val="0"/>
              <w:jc w:val="center"/>
              <w:rPr>
                <w:rFonts w:ascii="Times New Roman" w:hAnsi="Times New Roman"/>
                <w:szCs w:val="24"/>
                <w:lang w:eastAsia="uk-UA"/>
              </w:rPr>
            </w:pPr>
          </w:p>
        </w:tc>
        <w:tc>
          <w:tcPr>
            <w:tcW w:w="463" w:type="pct"/>
          </w:tcPr>
          <w:p w14:paraId="54D0AFC1" w14:textId="77777777" w:rsidR="00192F18" w:rsidRPr="00F948D9" w:rsidRDefault="00192F18" w:rsidP="0057754D">
            <w:pPr>
              <w:autoSpaceDE w:val="0"/>
              <w:autoSpaceDN w:val="0"/>
              <w:jc w:val="center"/>
              <w:rPr>
                <w:rFonts w:ascii="Times New Roman" w:hAnsi="Times New Roman"/>
                <w:szCs w:val="24"/>
                <w:lang w:eastAsia="uk-UA"/>
              </w:rPr>
            </w:pPr>
          </w:p>
        </w:tc>
      </w:tr>
      <w:tr w:rsidR="00192F18" w:rsidRPr="00F948D9" w14:paraId="02724BD4" w14:textId="77777777" w:rsidTr="0057754D">
        <w:trPr>
          <w:trHeight w:val="224"/>
        </w:trPr>
        <w:tc>
          <w:tcPr>
            <w:tcW w:w="250" w:type="pct"/>
            <w:shd w:val="clear" w:color="auto" w:fill="auto"/>
            <w:vAlign w:val="center"/>
          </w:tcPr>
          <w:p w14:paraId="68FE3F69" w14:textId="77777777" w:rsidR="00192F18" w:rsidRPr="00F948D9" w:rsidRDefault="00192F18" w:rsidP="0057754D">
            <w:pPr>
              <w:autoSpaceDE w:val="0"/>
              <w:autoSpaceDN w:val="0"/>
              <w:rPr>
                <w:rFonts w:ascii="Times New Roman" w:hAnsi="Times New Roman"/>
                <w:szCs w:val="24"/>
                <w:lang w:eastAsia="uk-UA"/>
              </w:rPr>
            </w:pPr>
          </w:p>
        </w:tc>
        <w:tc>
          <w:tcPr>
            <w:tcW w:w="1939" w:type="pct"/>
            <w:vAlign w:val="center"/>
          </w:tcPr>
          <w:p w14:paraId="7CD391B5" w14:textId="77777777" w:rsidR="00192F18" w:rsidRPr="00F948D9" w:rsidRDefault="00192F18" w:rsidP="0057754D">
            <w:pPr>
              <w:autoSpaceDE w:val="0"/>
              <w:autoSpaceDN w:val="0"/>
              <w:jc w:val="center"/>
              <w:rPr>
                <w:rFonts w:ascii="Times New Roman" w:hAnsi="Times New Roman"/>
                <w:szCs w:val="24"/>
                <w:lang w:eastAsia="uk-UA"/>
              </w:rPr>
            </w:pPr>
          </w:p>
        </w:tc>
        <w:tc>
          <w:tcPr>
            <w:tcW w:w="572" w:type="pct"/>
            <w:shd w:val="clear" w:color="auto" w:fill="auto"/>
            <w:vAlign w:val="center"/>
          </w:tcPr>
          <w:p w14:paraId="5B89C28A" w14:textId="77777777" w:rsidR="00192F18" w:rsidRPr="00F948D9" w:rsidRDefault="00192F18" w:rsidP="0057754D">
            <w:pPr>
              <w:autoSpaceDE w:val="0"/>
              <w:autoSpaceDN w:val="0"/>
              <w:jc w:val="center"/>
              <w:rPr>
                <w:rFonts w:ascii="Times New Roman" w:hAnsi="Times New Roman"/>
                <w:szCs w:val="24"/>
                <w:lang w:eastAsia="uk-UA"/>
              </w:rPr>
            </w:pPr>
          </w:p>
        </w:tc>
        <w:tc>
          <w:tcPr>
            <w:tcW w:w="657" w:type="pct"/>
            <w:vAlign w:val="center"/>
          </w:tcPr>
          <w:p w14:paraId="4EF916A7" w14:textId="77777777" w:rsidR="00192F18" w:rsidRPr="00F948D9" w:rsidRDefault="00192F18" w:rsidP="0057754D">
            <w:pPr>
              <w:autoSpaceDE w:val="0"/>
              <w:autoSpaceDN w:val="0"/>
              <w:jc w:val="center"/>
              <w:rPr>
                <w:rFonts w:ascii="Times New Roman" w:hAnsi="Times New Roman"/>
                <w:szCs w:val="24"/>
                <w:lang w:eastAsia="uk-UA"/>
              </w:rPr>
            </w:pPr>
          </w:p>
        </w:tc>
        <w:tc>
          <w:tcPr>
            <w:tcW w:w="558" w:type="pct"/>
            <w:vAlign w:val="center"/>
          </w:tcPr>
          <w:p w14:paraId="44E6DB6F" w14:textId="77777777" w:rsidR="00192F18" w:rsidRPr="00F948D9" w:rsidRDefault="00192F18" w:rsidP="0057754D">
            <w:pPr>
              <w:autoSpaceDE w:val="0"/>
              <w:autoSpaceDN w:val="0"/>
              <w:jc w:val="center"/>
              <w:rPr>
                <w:rFonts w:ascii="Times New Roman" w:hAnsi="Times New Roman"/>
                <w:szCs w:val="24"/>
                <w:lang w:eastAsia="uk-UA"/>
              </w:rPr>
            </w:pPr>
          </w:p>
        </w:tc>
        <w:tc>
          <w:tcPr>
            <w:tcW w:w="560" w:type="pct"/>
          </w:tcPr>
          <w:p w14:paraId="677D1833" w14:textId="77777777" w:rsidR="00192F18" w:rsidRPr="00F948D9" w:rsidRDefault="00192F18" w:rsidP="0057754D">
            <w:pPr>
              <w:autoSpaceDE w:val="0"/>
              <w:autoSpaceDN w:val="0"/>
              <w:jc w:val="center"/>
              <w:rPr>
                <w:rFonts w:ascii="Times New Roman" w:hAnsi="Times New Roman"/>
                <w:szCs w:val="24"/>
                <w:lang w:eastAsia="uk-UA"/>
              </w:rPr>
            </w:pPr>
          </w:p>
        </w:tc>
        <w:tc>
          <w:tcPr>
            <w:tcW w:w="463" w:type="pct"/>
          </w:tcPr>
          <w:p w14:paraId="4516456D" w14:textId="77777777" w:rsidR="00192F18" w:rsidRPr="00F948D9" w:rsidRDefault="00192F18" w:rsidP="0057754D">
            <w:pPr>
              <w:autoSpaceDE w:val="0"/>
              <w:autoSpaceDN w:val="0"/>
              <w:jc w:val="center"/>
              <w:rPr>
                <w:rFonts w:ascii="Times New Roman" w:hAnsi="Times New Roman"/>
                <w:szCs w:val="24"/>
                <w:lang w:eastAsia="uk-UA"/>
              </w:rPr>
            </w:pPr>
          </w:p>
        </w:tc>
      </w:tr>
      <w:tr w:rsidR="00192F18" w:rsidRPr="00F948D9" w14:paraId="259CD88F" w14:textId="77777777" w:rsidTr="0057754D">
        <w:trPr>
          <w:trHeight w:val="224"/>
        </w:trPr>
        <w:tc>
          <w:tcPr>
            <w:tcW w:w="250" w:type="pct"/>
            <w:shd w:val="clear" w:color="auto" w:fill="auto"/>
            <w:vAlign w:val="center"/>
          </w:tcPr>
          <w:p w14:paraId="75D3C6B3" w14:textId="77777777" w:rsidR="00192F18" w:rsidRPr="00F948D9" w:rsidRDefault="00192F18" w:rsidP="0057754D">
            <w:pPr>
              <w:autoSpaceDE w:val="0"/>
              <w:autoSpaceDN w:val="0"/>
              <w:rPr>
                <w:rFonts w:ascii="Times New Roman" w:hAnsi="Times New Roman"/>
                <w:szCs w:val="24"/>
                <w:lang w:eastAsia="uk-UA"/>
              </w:rPr>
            </w:pPr>
          </w:p>
        </w:tc>
        <w:tc>
          <w:tcPr>
            <w:tcW w:w="1939" w:type="pct"/>
            <w:vAlign w:val="center"/>
          </w:tcPr>
          <w:p w14:paraId="587AB431" w14:textId="77777777" w:rsidR="00192F18" w:rsidRPr="00F948D9" w:rsidRDefault="00192F18" w:rsidP="0057754D">
            <w:pPr>
              <w:autoSpaceDE w:val="0"/>
              <w:autoSpaceDN w:val="0"/>
              <w:jc w:val="center"/>
              <w:rPr>
                <w:rFonts w:ascii="Times New Roman" w:hAnsi="Times New Roman"/>
                <w:szCs w:val="24"/>
                <w:lang w:eastAsia="uk-UA"/>
              </w:rPr>
            </w:pPr>
          </w:p>
        </w:tc>
        <w:tc>
          <w:tcPr>
            <w:tcW w:w="572" w:type="pct"/>
            <w:shd w:val="clear" w:color="auto" w:fill="auto"/>
            <w:vAlign w:val="center"/>
          </w:tcPr>
          <w:p w14:paraId="765FB39C" w14:textId="77777777" w:rsidR="00192F18" w:rsidRPr="00F948D9" w:rsidRDefault="00192F18" w:rsidP="0057754D">
            <w:pPr>
              <w:autoSpaceDE w:val="0"/>
              <w:autoSpaceDN w:val="0"/>
              <w:jc w:val="center"/>
              <w:rPr>
                <w:rFonts w:ascii="Times New Roman" w:hAnsi="Times New Roman"/>
                <w:szCs w:val="24"/>
                <w:lang w:eastAsia="uk-UA"/>
              </w:rPr>
            </w:pPr>
          </w:p>
        </w:tc>
        <w:tc>
          <w:tcPr>
            <w:tcW w:w="657" w:type="pct"/>
            <w:vAlign w:val="center"/>
          </w:tcPr>
          <w:p w14:paraId="507A5285" w14:textId="77777777" w:rsidR="00192F18" w:rsidRPr="00F948D9" w:rsidRDefault="00192F18" w:rsidP="0057754D">
            <w:pPr>
              <w:autoSpaceDE w:val="0"/>
              <w:autoSpaceDN w:val="0"/>
              <w:jc w:val="center"/>
              <w:rPr>
                <w:rFonts w:ascii="Times New Roman" w:hAnsi="Times New Roman"/>
                <w:szCs w:val="24"/>
                <w:lang w:eastAsia="uk-UA"/>
              </w:rPr>
            </w:pPr>
          </w:p>
        </w:tc>
        <w:tc>
          <w:tcPr>
            <w:tcW w:w="558" w:type="pct"/>
            <w:vAlign w:val="center"/>
          </w:tcPr>
          <w:p w14:paraId="7FBC930D" w14:textId="77777777" w:rsidR="00192F18" w:rsidRPr="00F948D9" w:rsidRDefault="00192F18" w:rsidP="0057754D">
            <w:pPr>
              <w:autoSpaceDE w:val="0"/>
              <w:autoSpaceDN w:val="0"/>
              <w:jc w:val="center"/>
              <w:rPr>
                <w:rFonts w:ascii="Times New Roman" w:hAnsi="Times New Roman"/>
                <w:szCs w:val="24"/>
                <w:lang w:eastAsia="uk-UA"/>
              </w:rPr>
            </w:pPr>
          </w:p>
        </w:tc>
        <w:tc>
          <w:tcPr>
            <w:tcW w:w="560" w:type="pct"/>
          </w:tcPr>
          <w:p w14:paraId="006258A8" w14:textId="77777777" w:rsidR="00192F18" w:rsidRPr="00F948D9" w:rsidRDefault="00192F18" w:rsidP="0057754D">
            <w:pPr>
              <w:autoSpaceDE w:val="0"/>
              <w:autoSpaceDN w:val="0"/>
              <w:jc w:val="center"/>
              <w:rPr>
                <w:rFonts w:ascii="Times New Roman" w:hAnsi="Times New Roman"/>
                <w:szCs w:val="24"/>
                <w:lang w:eastAsia="uk-UA"/>
              </w:rPr>
            </w:pPr>
          </w:p>
        </w:tc>
        <w:tc>
          <w:tcPr>
            <w:tcW w:w="463" w:type="pct"/>
          </w:tcPr>
          <w:p w14:paraId="57EFCD1E" w14:textId="77777777" w:rsidR="00192F18" w:rsidRPr="00F948D9" w:rsidRDefault="00192F18" w:rsidP="0057754D">
            <w:pPr>
              <w:autoSpaceDE w:val="0"/>
              <w:autoSpaceDN w:val="0"/>
              <w:jc w:val="center"/>
              <w:rPr>
                <w:rFonts w:ascii="Times New Roman" w:hAnsi="Times New Roman"/>
                <w:szCs w:val="24"/>
                <w:lang w:eastAsia="uk-UA"/>
              </w:rPr>
            </w:pPr>
          </w:p>
        </w:tc>
      </w:tr>
      <w:tr w:rsidR="00192F18" w:rsidRPr="00F948D9" w14:paraId="31CFE9C0" w14:textId="77777777" w:rsidTr="0057754D">
        <w:trPr>
          <w:trHeight w:val="224"/>
        </w:trPr>
        <w:tc>
          <w:tcPr>
            <w:tcW w:w="4537" w:type="pct"/>
            <w:gridSpan w:val="6"/>
          </w:tcPr>
          <w:p w14:paraId="0D2CB3F4" w14:textId="77777777" w:rsidR="00192F18" w:rsidRPr="005909DC" w:rsidRDefault="00192F18" w:rsidP="0057754D">
            <w:pPr>
              <w:autoSpaceDE w:val="0"/>
              <w:autoSpaceDN w:val="0"/>
              <w:jc w:val="right"/>
              <w:rPr>
                <w:rFonts w:ascii="Times New Roman" w:hAnsi="Times New Roman"/>
                <w:szCs w:val="24"/>
                <w:lang w:eastAsia="uk-UA"/>
              </w:rPr>
            </w:pPr>
            <w:r w:rsidRPr="005909DC">
              <w:rPr>
                <w:rFonts w:ascii="Times New Roman" w:hAnsi="Times New Roman"/>
                <w:b/>
                <w:szCs w:val="24"/>
                <w:lang w:eastAsia="uk-UA"/>
              </w:rPr>
              <w:lastRenderedPageBreak/>
              <w:t>Загальна ціна, без ПДВ:</w:t>
            </w:r>
          </w:p>
        </w:tc>
        <w:tc>
          <w:tcPr>
            <w:tcW w:w="463" w:type="pct"/>
          </w:tcPr>
          <w:p w14:paraId="07004E7E" w14:textId="77777777" w:rsidR="00192F18" w:rsidRPr="005909DC" w:rsidRDefault="00192F18" w:rsidP="0057754D">
            <w:pPr>
              <w:autoSpaceDE w:val="0"/>
              <w:autoSpaceDN w:val="0"/>
              <w:jc w:val="center"/>
              <w:rPr>
                <w:rFonts w:ascii="Times New Roman" w:hAnsi="Times New Roman"/>
                <w:szCs w:val="24"/>
                <w:lang w:eastAsia="uk-UA"/>
              </w:rPr>
            </w:pPr>
          </w:p>
        </w:tc>
      </w:tr>
      <w:tr w:rsidR="00192F18" w:rsidRPr="00F948D9" w14:paraId="62D08FCB" w14:textId="77777777" w:rsidTr="0057754D">
        <w:trPr>
          <w:trHeight w:val="224"/>
        </w:trPr>
        <w:tc>
          <w:tcPr>
            <w:tcW w:w="4537" w:type="pct"/>
            <w:gridSpan w:val="6"/>
          </w:tcPr>
          <w:p w14:paraId="10474A83" w14:textId="77777777" w:rsidR="00192F18" w:rsidRPr="005909DC" w:rsidRDefault="00192F18" w:rsidP="0057754D">
            <w:pPr>
              <w:autoSpaceDE w:val="0"/>
              <w:autoSpaceDN w:val="0"/>
              <w:jc w:val="right"/>
              <w:rPr>
                <w:rFonts w:ascii="Times New Roman" w:hAnsi="Times New Roman"/>
                <w:szCs w:val="24"/>
                <w:lang w:eastAsia="uk-UA"/>
              </w:rPr>
            </w:pPr>
            <w:r w:rsidRPr="005909DC">
              <w:rPr>
                <w:rFonts w:ascii="Times New Roman" w:hAnsi="Times New Roman"/>
                <w:b/>
                <w:szCs w:val="24"/>
                <w:lang w:eastAsia="uk-UA"/>
              </w:rPr>
              <w:t>ПДВ**:</w:t>
            </w:r>
          </w:p>
        </w:tc>
        <w:tc>
          <w:tcPr>
            <w:tcW w:w="463" w:type="pct"/>
          </w:tcPr>
          <w:p w14:paraId="1A023C50" w14:textId="77777777" w:rsidR="00192F18" w:rsidRPr="005909DC" w:rsidRDefault="00192F18" w:rsidP="0057754D">
            <w:pPr>
              <w:autoSpaceDE w:val="0"/>
              <w:autoSpaceDN w:val="0"/>
              <w:jc w:val="center"/>
              <w:rPr>
                <w:rFonts w:ascii="Times New Roman" w:hAnsi="Times New Roman"/>
                <w:szCs w:val="24"/>
                <w:lang w:eastAsia="uk-UA"/>
              </w:rPr>
            </w:pPr>
            <w:r w:rsidRPr="005909DC">
              <w:rPr>
                <w:rFonts w:ascii="Times New Roman" w:hAnsi="Times New Roman"/>
                <w:szCs w:val="24"/>
                <w:lang w:eastAsia="uk-UA"/>
              </w:rPr>
              <w:t>0,00</w:t>
            </w:r>
          </w:p>
        </w:tc>
      </w:tr>
      <w:tr w:rsidR="00192F18" w:rsidRPr="00F948D9" w14:paraId="12E5FE8F" w14:textId="77777777" w:rsidTr="0057754D">
        <w:trPr>
          <w:trHeight w:val="224"/>
        </w:trPr>
        <w:tc>
          <w:tcPr>
            <w:tcW w:w="4537" w:type="pct"/>
            <w:gridSpan w:val="6"/>
          </w:tcPr>
          <w:p w14:paraId="76294A91" w14:textId="77777777" w:rsidR="00192F18" w:rsidRPr="005909DC" w:rsidRDefault="00192F18" w:rsidP="0057754D">
            <w:pPr>
              <w:autoSpaceDE w:val="0"/>
              <w:autoSpaceDN w:val="0"/>
              <w:jc w:val="right"/>
              <w:rPr>
                <w:rFonts w:ascii="Times New Roman" w:hAnsi="Times New Roman"/>
                <w:b/>
                <w:szCs w:val="24"/>
                <w:lang w:eastAsia="uk-UA"/>
              </w:rPr>
            </w:pPr>
            <w:r w:rsidRPr="005909DC">
              <w:rPr>
                <w:rFonts w:ascii="Times New Roman" w:hAnsi="Times New Roman"/>
                <w:b/>
                <w:szCs w:val="24"/>
                <w:lang w:eastAsia="uk-UA"/>
              </w:rPr>
              <w:t>Всього з ПДВ</w:t>
            </w:r>
          </w:p>
        </w:tc>
        <w:tc>
          <w:tcPr>
            <w:tcW w:w="463" w:type="pct"/>
          </w:tcPr>
          <w:p w14:paraId="291E8521" w14:textId="77777777" w:rsidR="00192F18" w:rsidRPr="005909DC" w:rsidRDefault="00192F18" w:rsidP="0057754D">
            <w:pPr>
              <w:autoSpaceDE w:val="0"/>
              <w:autoSpaceDN w:val="0"/>
              <w:jc w:val="center"/>
              <w:rPr>
                <w:rFonts w:ascii="Times New Roman" w:hAnsi="Times New Roman"/>
                <w:szCs w:val="24"/>
                <w:lang w:eastAsia="uk-UA"/>
              </w:rPr>
            </w:pPr>
          </w:p>
        </w:tc>
      </w:tr>
      <w:bookmarkEnd w:id="7"/>
    </w:tbl>
    <w:p w14:paraId="1C6376F0" w14:textId="77777777" w:rsidR="00192F18" w:rsidRPr="00F948D9" w:rsidRDefault="00192F18" w:rsidP="00192F18">
      <w:pPr>
        <w:jc w:val="both"/>
        <w:rPr>
          <w:rFonts w:ascii="Times New Roman" w:hAnsi="Times New Roman"/>
          <w:szCs w:val="24"/>
        </w:rPr>
      </w:pPr>
    </w:p>
    <w:p w14:paraId="2ED69780"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7ED9D2"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127742B4"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446BF26"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291FBA6C"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13F7BC1" w14:textId="77777777" w:rsidR="00192F18" w:rsidRPr="00F948D9" w:rsidRDefault="00192F18" w:rsidP="00192F18">
      <w:pPr>
        <w:jc w:val="both"/>
        <w:rPr>
          <w:rFonts w:ascii="Times New Roman" w:hAnsi="Times New Roman"/>
          <w:szCs w:val="24"/>
        </w:rPr>
      </w:pPr>
      <w:r w:rsidRPr="00F948D9">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B7B6FA2" w14:textId="77777777" w:rsidR="00192F18" w:rsidRPr="00F948D9" w:rsidRDefault="00192F18" w:rsidP="00192F18">
      <w:pPr>
        <w:rPr>
          <w:rFonts w:ascii="Times New Roman" w:hAnsi="Times New Roman"/>
          <w:i/>
          <w:szCs w:val="24"/>
        </w:rPr>
      </w:pPr>
    </w:p>
    <w:p w14:paraId="09766F80" w14:textId="77777777" w:rsidR="00192F18" w:rsidRPr="00F948D9" w:rsidRDefault="00192F18" w:rsidP="00192F18">
      <w:pPr>
        <w:rPr>
          <w:rFonts w:ascii="Times New Roman" w:hAnsi="Times New Roman"/>
          <w:i/>
          <w:szCs w:val="24"/>
        </w:rPr>
      </w:pPr>
    </w:p>
    <w:p w14:paraId="1FA02638" w14:textId="77777777" w:rsidR="00192F18" w:rsidRDefault="00192F18" w:rsidP="0019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Cs w:val="24"/>
        </w:rPr>
      </w:pPr>
      <w:r w:rsidRPr="00F948D9">
        <w:rPr>
          <w:rFonts w:ascii="Times New Roman" w:hAnsi="Times New Roman"/>
          <w:i/>
          <w:szCs w:val="24"/>
        </w:rPr>
        <w:t>Посада, ім’я ПРІЗВИЩЕ, підпис уповноваженої особи учасника</w:t>
      </w:r>
    </w:p>
    <w:p w14:paraId="5DE6E5F8" w14:textId="77777777" w:rsidR="00192F18" w:rsidRDefault="00192F18" w:rsidP="0019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Cs w:val="24"/>
        </w:rPr>
      </w:pPr>
    </w:p>
    <w:p w14:paraId="7E113AB3" w14:textId="77777777" w:rsidR="00192F18" w:rsidRPr="005909DC" w:rsidRDefault="00192F18" w:rsidP="00192F18">
      <w:pPr>
        <w:ind w:right="31"/>
        <w:jc w:val="both"/>
        <w:rPr>
          <w:rFonts w:ascii="Times New Roman" w:hAnsi="Times New Roman"/>
          <w:i/>
          <w:szCs w:val="24"/>
        </w:rPr>
      </w:pPr>
      <w:r w:rsidRPr="005909DC">
        <w:rPr>
          <w:rFonts w:ascii="Times New Roman" w:hAnsi="Times New Roman"/>
          <w:i/>
          <w:szCs w:val="24"/>
        </w:rPr>
        <w:t>***ПДВ нараховується у випадках, передбачених чинним законодавством України.</w:t>
      </w:r>
    </w:p>
    <w:p w14:paraId="7605DC89" w14:textId="77777777" w:rsidR="00192F18" w:rsidRPr="0029431A" w:rsidRDefault="00192F18" w:rsidP="00192F18">
      <w:pPr>
        <w:pStyle w:val="-11"/>
        <w:spacing w:line="240" w:lineRule="auto"/>
        <w:ind w:left="0"/>
        <w:jc w:val="both"/>
        <w:rPr>
          <w:rFonts w:ascii="Times New Roman" w:hAnsi="Times New Roman" w:cs="Times New Roman"/>
          <w:sz w:val="24"/>
          <w:szCs w:val="24"/>
          <w:lang w:val="uk-UA"/>
        </w:rPr>
      </w:pPr>
      <w:r w:rsidRPr="005909DC">
        <w:rPr>
          <w:rFonts w:ascii="Times New Roman" w:hAnsi="Times New Roman" w:cs="Times New Roman"/>
          <w:b/>
          <w:sz w:val="24"/>
          <w:szCs w:val="24"/>
          <w:lang w:val="uk-UA"/>
        </w:rPr>
        <w:t>****</w:t>
      </w:r>
      <w:r w:rsidRPr="005909DC">
        <w:rPr>
          <w:rFonts w:ascii="Times New Roman" w:hAnsi="Times New Roman" w:cs="Times New Roman"/>
          <w:sz w:val="24"/>
          <w:szCs w:val="24"/>
        </w:rPr>
        <w:t xml:space="preserve"> </w:t>
      </w:r>
      <w:r w:rsidRPr="005909DC">
        <w:rPr>
          <w:rFonts w:ascii="Times New Roman" w:hAnsi="Times New Roman" w:cs="Times New Roman"/>
          <w:i/>
          <w:sz w:val="24"/>
          <w:szCs w:val="24"/>
          <w:lang w:val="uk-UA"/>
        </w:rPr>
        <w:t>Вартість товару повинна бути розрахована, з використанням вимог Постанови КМУ від 02.03.2022 р. № 178 «Деякі питання обкладення податком на додану вартість за нульовою ставкою у період воєнного часу».</w:t>
      </w:r>
    </w:p>
    <w:p w14:paraId="59EA692E" w14:textId="77777777" w:rsidR="00192F18" w:rsidRPr="00F948D9" w:rsidRDefault="00192F18" w:rsidP="0019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Cs w:val="24"/>
        </w:rPr>
      </w:pPr>
    </w:p>
    <w:p w14:paraId="44B79489" w14:textId="4453E12C" w:rsidR="00192F18" w:rsidRDefault="00192F18" w:rsidP="00192F18">
      <w:pPr>
        <w:rPr>
          <w:rFonts w:ascii="Times New Roman" w:hAnsi="Times New Roman"/>
          <w:b/>
          <w:bCs/>
          <w:szCs w:val="24"/>
          <w:lang w:val="uk-UA"/>
        </w:rPr>
      </w:pPr>
    </w:p>
    <w:p w14:paraId="60F230FF" w14:textId="4B0B139A" w:rsidR="00192F18" w:rsidRDefault="00192F18" w:rsidP="00192F18">
      <w:pPr>
        <w:rPr>
          <w:rFonts w:ascii="Times New Roman" w:hAnsi="Times New Roman"/>
          <w:b/>
          <w:bCs/>
          <w:szCs w:val="24"/>
          <w:lang w:val="uk-UA"/>
        </w:rPr>
      </w:pPr>
    </w:p>
    <w:p w14:paraId="02FBD3AA" w14:textId="6F7BB7E5" w:rsidR="00192F18" w:rsidRDefault="00192F18" w:rsidP="00192F18">
      <w:pPr>
        <w:pStyle w:val="aa"/>
        <w:numPr>
          <w:ilvl w:val="0"/>
          <w:numId w:val="2"/>
        </w:numPr>
        <w:rPr>
          <w:rFonts w:ascii="Times New Roman" w:hAnsi="Times New Roman"/>
          <w:b/>
          <w:bCs/>
          <w:szCs w:val="24"/>
          <w:lang w:val="uk-UA"/>
        </w:rPr>
      </w:pPr>
      <w:bookmarkStart w:id="8" w:name="_Hlk130463583"/>
      <w:r>
        <w:rPr>
          <w:rFonts w:ascii="Times New Roman" w:hAnsi="Times New Roman"/>
          <w:b/>
          <w:bCs/>
          <w:szCs w:val="24"/>
          <w:lang w:val="uk-UA"/>
        </w:rPr>
        <w:t>Викласти у новій редакції п.4.1 Розділу 4 до тендерної документації</w:t>
      </w:r>
      <w:bookmarkEnd w:id="8"/>
      <w:r>
        <w:rPr>
          <w:rFonts w:ascii="Times New Roman" w:hAnsi="Times New Roman"/>
          <w:b/>
          <w:bCs/>
          <w:szCs w:val="24"/>
          <w:lang w:val="uk-UA"/>
        </w:rPr>
        <w:t>:</w:t>
      </w:r>
    </w:p>
    <w:p w14:paraId="784AB011" w14:textId="1CB44537" w:rsidR="00192F18" w:rsidRDefault="00192F18" w:rsidP="00192F18">
      <w:pPr>
        <w:rPr>
          <w:rFonts w:ascii="Times New Roman" w:hAnsi="Times New Roman"/>
          <w:b/>
          <w:bCs/>
          <w:szCs w:val="24"/>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192F18" w:rsidRPr="00541C70" w14:paraId="0AFB208B" w14:textId="77777777" w:rsidTr="0057754D">
        <w:trPr>
          <w:trHeight w:val="7366"/>
        </w:trPr>
        <w:tc>
          <w:tcPr>
            <w:tcW w:w="3565" w:type="dxa"/>
            <w:tcBorders>
              <w:top w:val="single" w:sz="4" w:space="0" w:color="auto"/>
              <w:left w:val="single" w:sz="4" w:space="0" w:color="auto"/>
              <w:right w:val="single" w:sz="4" w:space="0" w:color="auto"/>
            </w:tcBorders>
          </w:tcPr>
          <w:p w14:paraId="666DDD42" w14:textId="77777777" w:rsidR="00192F18" w:rsidRPr="00192F18" w:rsidRDefault="00192F18" w:rsidP="0057754D">
            <w:pPr>
              <w:jc w:val="both"/>
              <w:rPr>
                <w:rFonts w:ascii="Times New Roman" w:hAnsi="Times New Roman"/>
                <w:bCs/>
                <w:szCs w:val="24"/>
              </w:rPr>
            </w:pPr>
            <w:r w:rsidRPr="00192F18">
              <w:rPr>
                <w:rFonts w:ascii="Times New Roman" w:hAnsi="Times New Roman"/>
                <w:bCs/>
                <w:szCs w:val="24"/>
              </w:rPr>
              <w:lastRenderedPageBreak/>
              <w:t>4.1. Кінцевий строк подання тендерних пропозицій</w:t>
            </w:r>
          </w:p>
          <w:p w14:paraId="1FCE1FFE" w14:textId="77777777" w:rsidR="00192F18" w:rsidRPr="00192F18" w:rsidRDefault="00192F18" w:rsidP="0057754D">
            <w:pPr>
              <w:jc w:val="both"/>
              <w:rPr>
                <w:rFonts w:ascii="Times New Roman" w:hAnsi="Times New Roman"/>
                <w:bCs/>
                <w:szCs w:val="24"/>
              </w:rPr>
            </w:pPr>
          </w:p>
        </w:tc>
        <w:tc>
          <w:tcPr>
            <w:tcW w:w="6925" w:type="dxa"/>
          </w:tcPr>
          <w:p w14:paraId="41AE2625" w14:textId="12F6B409" w:rsidR="00192F18" w:rsidRPr="00192F18" w:rsidRDefault="00192F18" w:rsidP="0057754D">
            <w:pPr>
              <w:jc w:val="both"/>
              <w:rPr>
                <w:rFonts w:ascii="Times New Roman" w:hAnsi="Times New Roman"/>
                <w:i/>
                <w:iCs/>
                <w:szCs w:val="24"/>
              </w:rPr>
            </w:pPr>
            <w:r w:rsidRPr="00192F18">
              <w:rPr>
                <w:rFonts w:ascii="Times New Roman" w:hAnsi="Times New Roman"/>
                <w:b/>
                <w:bCs/>
                <w:szCs w:val="24"/>
              </w:rPr>
              <w:t>Кінцевий строк подання тендерних пропозицій — 28.03.2023 р. до 0</w:t>
            </w:r>
            <w:r w:rsidR="003671A5">
              <w:rPr>
                <w:rFonts w:ascii="Times New Roman" w:hAnsi="Times New Roman"/>
                <w:b/>
                <w:bCs/>
                <w:szCs w:val="24"/>
                <w:lang w:val="uk-UA"/>
              </w:rPr>
              <w:t>1</w:t>
            </w:r>
            <w:r w:rsidRPr="00192F18">
              <w:rPr>
                <w:rFonts w:ascii="Times New Roman" w:hAnsi="Times New Roman"/>
                <w:b/>
                <w:bCs/>
                <w:szCs w:val="24"/>
              </w:rPr>
              <w:t>:01 год.</w:t>
            </w:r>
            <w:r w:rsidRPr="00192F18">
              <w:rPr>
                <w:rFonts w:ascii="Times New Roman" w:hAnsi="Times New Roman"/>
                <w:szCs w:val="24"/>
              </w:rPr>
              <w:t xml:space="preserve"> (</w:t>
            </w:r>
            <w:r w:rsidRPr="00192F18">
              <w:rPr>
                <w:rFonts w:ascii="Times New Roman" w:hAnsi="Times New Roman"/>
                <w:i/>
                <w:iCs/>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50FA2F3C" w14:textId="77777777" w:rsidR="00192F18" w:rsidRPr="00192F18" w:rsidRDefault="00192F18" w:rsidP="0057754D">
            <w:pPr>
              <w:jc w:val="both"/>
              <w:rPr>
                <w:rFonts w:ascii="Times New Roman" w:hAnsi="Times New Roman"/>
                <w:szCs w:val="24"/>
              </w:rPr>
            </w:pPr>
            <w:r w:rsidRPr="00192F18">
              <w:rPr>
                <w:rFonts w:ascii="Times New Roman" w:hAnsi="Times New Roman"/>
                <w:szCs w:val="24"/>
              </w:rPr>
              <w:t>Тендерні пропозиції після закінчення кінцевого строку їх подання не приймаються електронною системою закупівель.</w:t>
            </w:r>
          </w:p>
          <w:p w14:paraId="28F2E9D0" w14:textId="77777777" w:rsidR="00192F18" w:rsidRPr="00192F18" w:rsidRDefault="00192F18" w:rsidP="0057754D">
            <w:pPr>
              <w:jc w:val="both"/>
              <w:rPr>
                <w:rFonts w:ascii="Times New Roman" w:hAnsi="Times New Roman"/>
                <w:szCs w:val="24"/>
              </w:rPr>
            </w:pPr>
            <w:r w:rsidRPr="00192F18">
              <w:rPr>
                <w:rFonts w:ascii="Times New Roman" w:hAnsi="Times New Roman"/>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A00A250" w14:textId="77777777" w:rsidR="00192F18" w:rsidRPr="00192F18" w:rsidRDefault="00192F18" w:rsidP="0057754D">
            <w:pPr>
              <w:jc w:val="both"/>
              <w:rPr>
                <w:rFonts w:ascii="Times New Roman" w:hAnsi="Times New Roman"/>
                <w:szCs w:val="24"/>
              </w:rPr>
            </w:pPr>
            <w:r w:rsidRPr="00192F18">
              <w:rPr>
                <w:rFonts w:ascii="Times New Roman" w:hAnsi="Times New Roman"/>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5F910E" w14:textId="77777777" w:rsidR="00192F18" w:rsidRPr="00192F18" w:rsidRDefault="00192F18" w:rsidP="0057754D">
            <w:pPr>
              <w:jc w:val="both"/>
              <w:rPr>
                <w:rFonts w:ascii="Times New Roman" w:hAnsi="Times New Roman"/>
                <w:szCs w:val="24"/>
              </w:rPr>
            </w:pPr>
            <w:r w:rsidRPr="00192F18">
              <w:rPr>
                <w:rFonts w:ascii="Times New Roman" w:hAnsi="Times New Roman"/>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4CB68E" w14:textId="77777777" w:rsidR="00192F18" w:rsidRPr="00192F18" w:rsidRDefault="00192F18" w:rsidP="0057754D">
            <w:pPr>
              <w:jc w:val="both"/>
              <w:rPr>
                <w:rFonts w:ascii="Times New Roman" w:hAnsi="Times New Roman"/>
                <w:szCs w:val="24"/>
              </w:rPr>
            </w:pPr>
            <w:r w:rsidRPr="00192F18">
              <w:rPr>
                <w:rFonts w:ascii="Times New Roman" w:hAnsi="Times New Roman"/>
                <w:szCs w:val="24"/>
              </w:rPr>
              <w:t>відхилити таку вимогу, не втрачаючи при цьому наданого ним забезпечення тендерної пропозиції;</w:t>
            </w:r>
          </w:p>
          <w:p w14:paraId="700431B6" w14:textId="77777777" w:rsidR="00192F18" w:rsidRPr="00192F18" w:rsidRDefault="00192F18" w:rsidP="0057754D">
            <w:pPr>
              <w:jc w:val="both"/>
              <w:rPr>
                <w:rFonts w:ascii="Times New Roman" w:hAnsi="Times New Roman"/>
                <w:szCs w:val="24"/>
              </w:rPr>
            </w:pPr>
            <w:r w:rsidRPr="00192F18">
              <w:rPr>
                <w:rFonts w:ascii="Times New Roman" w:hAnsi="Times New Roman"/>
                <w:szCs w:val="24"/>
              </w:rPr>
              <w:t>погодитися з вимогою та продовжити строк дії поданої ним тендерної пропозиції і наданого забезпечення тендерної пропозиції.</w:t>
            </w:r>
          </w:p>
          <w:p w14:paraId="6BF401EF" w14:textId="77777777" w:rsidR="00192F18" w:rsidRPr="00192F18" w:rsidRDefault="00192F18" w:rsidP="0057754D">
            <w:pPr>
              <w:jc w:val="both"/>
              <w:rPr>
                <w:rFonts w:ascii="Times New Roman" w:hAnsi="Times New Roman"/>
                <w:szCs w:val="24"/>
              </w:rPr>
            </w:pPr>
            <w:r w:rsidRPr="00192F18">
              <w:rPr>
                <w:rFonts w:ascii="Times New Roman" w:hAnsi="Times New Roman"/>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14:paraId="4AD02081" w14:textId="77777777" w:rsidR="00192F18" w:rsidRPr="00192F18" w:rsidRDefault="00192F18" w:rsidP="00192F18">
      <w:pPr>
        <w:rPr>
          <w:rFonts w:ascii="Times New Roman" w:hAnsi="Times New Roman"/>
          <w:b/>
          <w:bCs/>
          <w:szCs w:val="24"/>
          <w:lang w:val="uk-UA"/>
        </w:rPr>
      </w:pPr>
    </w:p>
    <w:bookmarkEnd w:id="3"/>
    <w:bookmarkEnd w:id="1"/>
    <w:sectPr w:rsidR="00192F18" w:rsidRPr="00192F18"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2CC5" w14:textId="77777777" w:rsidR="002A5F25" w:rsidRDefault="002A5F25" w:rsidP="00E2772D">
      <w:r>
        <w:separator/>
      </w:r>
    </w:p>
  </w:endnote>
  <w:endnote w:type="continuationSeparator" w:id="0">
    <w:p w14:paraId="5EA51B4B" w14:textId="77777777" w:rsidR="002A5F25" w:rsidRDefault="002A5F2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4295" w14:textId="77777777" w:rsidR="002A5F25" w:rsidRDefault="002A5F25" w:rsidP="00E2772D">
      <w:r>
        <w:separator/>
      </w:r>
    </w:p>
  </w:footnote>
  <w:footnote w:type="continuationSeparator" w:id="0">
    <w:p w14:paraId="234860D2" w14:textId="77777777" w:rsidR="002A5F25" w:rsidRDefault="002A5F2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3" w15:restartNumberingAfterBreak="0">
    <w:nsid w:val="05B8265D"/>
    <w:multiLevelType w:val="hybridMultilevel"/>
    <w:tmpl w:val="E6D660BC"/>
    <w:lvl w:ilvl="0" w:tplc="BCEE73AC">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6" w15:restartNumberingAfterBreak="0">
    <w:nsid w:val="18274752"/>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19152E"/>
    <w:multiLevelType w:val="hybridMultilevel"/>
    <w:tmpl w:val="A85E94BE"/>
    <w:lvl w:ilvl="0" w:tplc="7C84349C">
      <w:start w:val="1"/>
      <w:numFmt w:val="decimal"/>
      <w:lvlText w:val="%1."/>
      <w:lvlJc w:val="left"/>
      <w:pPr>
        <w:ind w:left="1003"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1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525C66FA"/>
    <w:multiLevelType w:val="hybridMultilevel"/>
    <w:tmpl w:val="B0A407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3" w15:restartNumberingAfterBreak="0">
    <w:nsid w:val="5E023CB5"/>
    <w:multiLevelType w:val="hybridMultilevel"/>
    <w:tmpl w:val="EEB66DBC"/>
    <w:lvl w:ilvl="0" w:tplc="612AE294">
      <w:start w:val="1"/>
      <w:numFmt w:val="decimal"/>
      <w:lvlText w:val="%1."/>
      <w:lvlJc w:val="left"/>
      <w:pPr>
        <w:ind w:left="700" w:hanging="360"/>
      </w:pPr>
      <w:rPr>
        <w:rFonts w:eastAsia="Calibri" w:hint="default"/>
        <w:color w:val="00000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4" w15:restartNumberingAfterBreak="0">
    <w:nsid w:val="62291A2F"/>
    <w:multiLevelType w:val="hybridMultilevel"/>
    <w:tmpl w:val="46DE2BA0"/>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4FF50D4"/>
    <w:multiLevelType w:val="hybridMultilevel"/>
    <w:tmpl w:val="CB808A3A"/>
    <w:lvl w:ilvl="0" w:tplc="7F4265E2">
      <w:start w:val="1"/>
      <w:numFmt w:val="decimal"/>
      <w:lvlText w:val="%1)"/>
      <w:lvlJc w:val="left"/>
      <w:pPr>
        <w:ind w:left="674" w:hanging="390"/>
      </w:pPr>
      <w:rPr>
        <w:rFonts w:hint="default"/>
        <w:b/>
        <w:i/>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num w:numId="1" w16cid:durableId="1343893203">
    <w:abstractNumId w:val="4"/>
  </w:num>
  <w:num w:numId="2" w16cid:durableId="1842237443">
    <w:abstractNumId w:val="16"/>
  </w:num>
  <w:num w:numId="3" w16cid:durableId="460028983">
    <w:abstractNumId w:val="17"/>
  </w:num>
  <w:num w:numId="4" w16cid:durableId="1208491574">
    <w:abstractNumId w:val="14"/>
  </w:num>
  <w:num w:numId="5" w16cid:durableId="776562778">
    <w:abstractNumId w:val="10"/>
  </w:num>
  <w:num w:numId="6" w16cid:durableId="242574072">
    <w:abstractNumId w:val="15"/>
  </w:num>
  <w:num w:numId="7" w16cid:durableId="1328047448">
    <w:abstractNumId w:val="12"/>
  </w:num>
  <w:num w:numId="8" w16cid:durableId="1776056544">
    <w:abstractNumId w:val="6"/>
  </w:num>
  <w:num w:numId="9" w16cid:durableId="1460299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540795">
    <w:abstractNumId w:val="11"/>
  </w:num>
  <w:num w:numId="11" w16cid:durableId="1293091908">
    <w:abstractNumId w:val="13"/>
  </w:num>
  <w:num w:numId="12" w16cid:durableId="1417282011">
    <w:abstractNumId w:val="9"/>
  </w:num>
  <w:num w:numId="13" w16cid:durableId="1486627163">
    <w:abstractNumId w:val="8"/>
  </w:num>
  <w:num w:numId="14" w16cid:durableId="1546870980">
    <w:abstractNumId w:val="3"/>
  </w:num>
  <w:num w:numId="15" w16cid:durableId="1012295670">
    <w:abstractNumId w:val="2"/>
  </w:num>
  <w:num w:numId="16" w16cid:durableId="681661542">
    <w:abstractNumId w:val="5"/>
  </w:num>
  <w:num w:numId="17" w16cid:durableId="29844658">
    <w:abstractNumId w:val="7"/>
  </w:num>
  <w:num w:numId="18" w16cid:durableId="284236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21C55"/>
    <w:rsid w:val="0003240E"/>
    <w:rsid w:val="000410A5"/>
    <w:rsid w:val="00045F10"/>
    <w:rsid w:val="000565EB"/>
    <w:rsid w:val="000654B5"/>
    <w:rsid w:val="0008671B"/>
    <w:rsid w:val="00096AAE"/>
    <w:rsid w:val="000A5F4C"/>
    <w:rsid w:val="000A784D"/>
    <w:rsid w:val="000C7670"/>
    <w:rsid w:val="000C7CCE"/>
    <w:rsid w:val="000D6D11"/>
    <w:rsid w:val="001117A7"/>
    <w:rsid w:val="0015065F"/>
    <w:rsid w:val="00162B0E"/>
    <w:rsid w:val="0016571D"/>
    <w:rsid w:val="00176B04"/>
    <w:rsid w:val="00182241"/>
    <w:rsid w:val="00190284"/>
    <w:rsid w:val="001906E0"/>
    <w:rsid w:val="00192F18"/>
    <w:rsid w:val="00197321"/>
    <w:rsid w:val="001A05C5"/>
    <w:rsid w:val="001A3B8E"/>
    <w:rsid w:val="001B08C8"/>
    <w:rsid w:val="001B0D72"/>
    <w:rsid w:val="001B1A23"/>
    <w:rsid w:val="001D616A"/>
    <w:rsid w:val="001E0B45"/>
    <w:rsid w:val="001E1233"/>
    <w:rsid w:val="001E2F72"/>
    <w:rsid w:val="001E3AEB"/>
    <w:rsid w:val="001E68FC"/>
    <w:rsid w:val="00211E80"/>
    <w:rsid w:val="00212FB6"/>
    <w:rsid w:val="00213F57"/>
    <w:rsid w:val="00220B1C"/>
    <w:rsid w:val="00223D53"/>
    <w:rsid w:val="00226A53"/>
    <w:rsid w:val="002332D7"/>
    <w:rsid w:val="002537AC"/>
    <w:rsid w:val="002556D0"/>
    <w:rsid w:val="00255A8B"/>
    <w:rsid w:val="002642B8"/>
    <w:rsid w:val="00267BE6"/>
    <w:rsid w:val="0027730D"/>
    <w:rsid w:val="00290E11"/>
    <w:rsid w:val="0029294F"/>
    <w:rsid w:val="002A54D0"/>
    <w:rsid w:val="002A5F25"/>
    <w:rsid w:val="002C0AE0"/>
    <w:rsid w:val="002C4704"/>
    <w:rsid w:val="002C68F6"/>
    <w:rsid w:val="002F6F6C"/>
    <w:rsid w:val="00305B0B"/>
    <w:rsid w:val="003671A5"/>
    <w:rsid w:val="003C5084"/>
    <w:rsid w:val="003D0292"/>
    <w:rsid w:val="003D360C"/>
    <w:rsid w:val="003E6709"/>
    <w:rsid w:val="0040043C"/>
    <w:rsid w:val="00400CDF"/>
    <w:rsid w:val="00406BEC"/>
    <w:rsid w:val="004578D8"/>
    <w:rsid w:val="004658B1"/>
    <w:rsid w:val="00466382"/>
    <w:rsid w:val="00471EAC"/>
    <w:rsid w:val="00495332"/>
    <w:rsid w:val="00496E42"/>
    <w:rsid w:val="004A0259"/>
    <w:rsid w:val="004A2C28"/>
    <w:rsid w:val="004D27E4"/>
    <w:rsid w:val="004D41F4"/>
    <w:rsid w:val="004F0810"/>
    <w:rsid w:val="00505140"/>
    <w:rsid w:val="00543692"/>
    <w:rsid w:val="00571A69"/>
    <w:rsid w:val="0058620F"/>
    <w:rsid w:val="005909DC"/>
    <w:rsid w:val="00594A35"/>
    <w:rsid w:val="005C1AEE"/>
    <w:rsid w:val="005F0B0A"/>
    <w:rsid w:val="005F7249"/>
    <w:rsid w:val="00600812"/>
    <w:rsid w:val="006029C0"/>
    <w:rsid w:val="00602E36"/>
    <w:rsid w:val="006173F2"/>
    <w:rsid w:val="006232E5"/>
    <w:rsid w:val="00625992"/>
    <w:rsid w:val="006329A0"/>
    <w:rsid w:val="00650D26"/>
    <w:rsid w:val="006A6CC8"/>
    <w:rsid w:val="006B38B5"/>
    <w:rsid w:val="006B6AAE"/>
    <w:rsid w:val="006D1526"/>
    <w:rsid w:val="006D6025"/>
    <w:rsid w:val="006E1512"/>
    <w:rsid w:val="006F1223"/>
    <w:rsid w:val="006F3A2D"/>
    <w:rsid w:val="007239DC"/>
    <w:rsid w:val="0073321F"/>
    <w:rsid w:val="00745F09"/>
    <w:rsid w:val="00751695"/>
    <w:rsid w:val="0076548B"/>
    <w:rsid w:val="00782307"/>
    <w:rsid w:val="00796F76"/>
    <w:rsid w:val="007A019A"/>
    <w:rsid w:val="007F3130"/>
    <w:rsid w:val="007F3733"/>
    <w:rsid w:val="007F70F3"/>
    <w:rsid w:val="007F7953"/>
    <w:rsid w:val="00800A45"/>
    <w:rsid w:val="00805EFC"/>
    <w:rsid w:val="00812D1B"/>
    <w:rsid w:val="00826C1D"/>
    <w:rsid w:val="00830774"/>
    <w:rsid w:val="008753BB"/>
    <w:rsid w:val="00883322"/>
    <w:rsid w:val="00885CB3"/>
    <w:rsid w:val="00892E88"/>
    <w:rsid w:val="008A27BD"/>
    <w:rsid w:val="008A6A2D"/>
    <w:rsid w:val="008B682C"/>
    <w:rsid w:val="008B694E"/>
    <w:rsid w:val="008C315A"/>
    <w:rsid w:val="008D74E2"/>
    <w:rsid w:val="008E2035"/>
    <w:rsid w:val="008E2963"/>
    <w:rsid w:val="008E2968"/>
    <w:rsid w:val="008F0A71"/>
    <w:rsid w:val="008F5B50"/>
    <w:rsid w:val="0090108A"/>
    <w:rsid w:val="00916E97"/>
    <w:rsid w:val="0092336A"/>
    <w:rsid w:val="00925000"/>
    <w:rsid w:val="00950980"/>
    <w:rsid w:val="0097002E"/>
    <w:rsid w:val="0097208B"/>
    <w:rsid w:val="00976A92"/>
    <w:rsid w:val="009A1AC4"/>
    <w:rsid w:val="009B3133"/>
    <w:rsid w:val="009B6D9A"/>
    <w:rsid w:val="009C347D"/>
    <w:rsid w:val="009D09FE"/>
    <w:rsid w:val="009D4678"/>
    <w:rsid w:val="009D4C80"/>
    <w:rsid w:val="009F6BB1"/>
    <w:rsid w:val="00A43CAD"/>
    <w:rsid w:val="00A4504F"/>
    <w:rsid w:val="00A57A09"/>
    <w:rsid w:val="00A70F0E"/>
    <w:rsid w:val="00A77174"/>
    <w:rsid w:val="00A9134D"/>
    <w:rsid w:val="00A91870"/>
    <w:rsid w:val="00A9481B"/>
    <w:rsid w:val="00A9773B"/>
    <w:rsid w:val="00AC25CD"/>
    <w:rsid w:val="00AE300B"/>
    <w:rsid w:val="00AF0528"/>
    <w:rsid w:val="00B03EA2"/>
    <w:rsid w:val="00B05F9B"/>
    <w:rsid w:val="00B072D6"/>
    <w:rsid w:val="00B21D41"/>
    <w:rsid w:val="00B27276"/>
    <w:rsid w:val="00B300F5"/>
    <w:rsid w:val="00B378B3"/>
    <w:rsid w:val="00B53D01"/>
    <w:rsid w:val="00B60D8A"/>
    <w:rsid w:val="00BB15DB"/>
    <w:rsid w:val="00BC25AD"/>
    <w:rsid w:val="00BC79B5"/>
    <w:rsid w:val="00BD6459"/>
    <w:rsid w:val="00BE39ED"/>
    <w:rsid w:val="00BF5924"/>
    <w:rsid w:val="00C05B30"/>
    <w:rsid w:val="00C17407"/>
    <w:rsid w:val="00C37732"/>
    <w:rsid w:val="00C5478E"/>
    <w:rsid w:val="00C67C77"/>
    <w:rsid w:val="00C80B81"/>
    <w:rsid w:val="00C85CB2"/>
    <w:rsid w:val="00C85F2E"/>
    <w:rsid w:val="00CE5517"/>
    <w:rsid w:val="00CE682B"/>
    <w:rsid w:val="00CF15D7"/>
    <w:rsid w:val="00CF26DD"/>
    <w:rsid w:val="00D005E2"/>
    <w:rsid w:val="00D02AC8"/>
    <w:rsid w:val="00D050DD"/>
    <w:rsid w:val="00D169AC"/>
    <w:rsid w:val="00D209E1"/>
    <w:rsid w:val="00D247E4"/>
    <w:rsid w:val="00D24F3C"/>
    <w:rsid w:val="00D32113"/>
    <w:rsid w:val="00D33B6E"/>
    <w:rsid w:val="00D42B31"/>
    <w:rsid w:val="00D4525C"/>
    <w:rsid w:val="00D55B88"/>
    <w:rsid w:val="00D567D9"/>
    <w:rsid w:val="00D91F52"/>
    <w:rsid w:val="00DC7BB0"/>
    <w:rsid w:val="00DF0721"/>
    <w:rsid w:val="00DF1382"/>
    <w:rsid w:val="00DF589B"/>
    <w:rsid w:val="00E042CE"/>
    <w:rsid w:val="00E2117D"/>
    <w:rsid w:val="00E22CF0"/>
    <w:rsid w:val="00E2772D"/>
    <w:rsid w:val="00E365FB"/>
    <w:rsid w:val="00E65D39"/>
    <w:rsid w:val="00E7463B"/>
    <w:rsid w:val="00E75610"/>
    <w:rsid w:val="00E76B36"/>
    <w:rsid w:val="00E81929"/>
    <w:rsid w:val="00E8196B"/>
    <w:rsid w:val="00E81BDE"/>
    <w:rsid w:val="00EB67F0"/>
    <w:rsid w:val="00EC4466"/>
    <w:rsid w:val="00ED44C8"/>
    <w:rsid w:val="00F12CD8"/>
    <w:rsid w:val="00F134A2"/>
    <w:rsid w:val="00F1484F"/>
    <w:rsid w:val="00F45C1B"/>
    <w:rsid w:val="00F74E40"/>
    <w:rsid w:val="00F80DE3"/>
    <w:rsid w:val="00F85007"/>
    <w:rsid w:val="00F90908"/>
    <w:rsid w:val="00FB64CC"/>
    <w:rsid w:val="00FB665A"/>
    <w:rsid w:val="00FC0075"/>
    <w:rsid w:val="00FC7949"/>
    <w:rsid w:val="00FE01D1"/>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у виносці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xfm50310351">
    <w:name w:val="xfm_50310351"/>
    <w:rsid w:val="00192F18"/>
  </w:style>
  <w:style w:type="character" w:customStyle="1" w:styleId="-1">
    <w:name w:val="Цветной список - Акцент 1 Знак"/>
    <w:link w:val="-11"/>
    <w:locked/>
    <w:rsid w:val="00192F18"/>
    <w:rPr>
      <w:rFonts w:ascii="Arial" w:hAnsi="Arial" w:cs="Arial"/>
      <w:color w:val="000000"/>
      <w:lang w:val="ru-RU" w:eastAsia="ru-RU"/>
    </w:rPr>
  </w:style>
  <w:style w:type="paragraph" w:customStyle="1" w:styleId="-11">
    <w:name w:val="Цветной список - Акцент 11"/>
    <w:basedOn w:val="a"/>
    <w:link w:val="-1"/>
    <w:rsid w:val="00192F18"/>
    <w:pPr>
      <w:widowControl/>
      <w:spacing w:line="276" w:lineRule="auto"/>
      <w:ind w:left="720"/>
      <w:contextualSpacing/>
    </w:pPr>
    <w:rPr>
      <w:rFonts w:ascii="Arial" w:eastAsiaTheme="minorHAns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Pages>
  <Words>8477</Words>
  <Characters>4833</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User</cp:lastModifiedBy>
  <cp:revision>237</cp:revision>
  <dcterms:created xsi:type="dcterms:W3CDTF">2016-09-02T10:00:00Z</dcterms:created>
  <dcterms:modified xsi:type="dcterms:W3CDTF">2023-03-23T12:47:00Z</dcterms:modified>
</cp:coreProperties>
</file>