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27" w:rsidRPr="00F41079" w:rsidRDefault="003A29A2" w:rsidP="00591589">
      <w:pPr>
        <w:ind w:left="7080" w:firstLine="708"/>
      </w:pPr>
      <w:r>
        <w:t xml:space="preserve">                         </w:t>
      </w:r>
      <w:r w:rsidR="00030027" w:rsidRPr="00D05437">
        <w:t xml:space="preserve">Додаток </w:t>
      </w:r>
      <w:r w:rsidR="00CB2EDC" w:rsidRPr="00D05437">
        <w:t>5</w:t>
      </w:r>
    </w:p>
    <w:p w:rsidR="00030027" w:rsidRPr="00F41079" w:rsidRDefault="00030027" w:rsidP="00030027">
      <w:r w:rsidRPr="00F41079">
        <w:tab/>
      </w:r>
      <w:r w:rsidRPr="00F41079">
        <w:tab/>
      </w:r>
      <w:r w:rsidRPr="00F41079">
        <w:tab/>
      </w:r>
      <w:r w:rsidRPr="00F41079">
        <w:tab/>
      </w:r>
      <w:r w:rsidRPr="00F41079">
        <w:tab/>
      </w:r>
      <w:r w:rsidRPr="00F41079">
        <w:tab/>
      </w:r>
      <w:r w:rsidRPr="00F41079">
        <w:tab/>
      </w:r>
      <w:r w:rsidRPr="00F41079">
        <w:tab/>
      </w:r>
      <w:r w:rsidRPr="00F41079">
        <w:tab/>
      </w:r>
      <w:r w:rsidRPr="00F41079">
        <w:tab/>
      </w:r>
    </w:p>
    <w:p w:rsidR="00030027" w:rsidRPr="00F41079" w:rsidRDefault="00030027" w:rsidP="00030027">
      <w:pPr>
        <w:shd w:val="clear" w:color="auto" w:fill="FFFFFF"/>
        <w:jc w:val="center"/>
        <w:rPr>
          <w:bCs/>
          <w:spacing w:val="1"/>
          <w:sz w:val="10"/>
          <w:szCs w:val="10"/>
        </w:rPr>
      </w:pPr>
    </w:p>
    <w:p w:rsidR="00030027" w:rsidRPr="00173CE8" w:rsidRDefault="00030027" w:rsidP="00030027">
      <w:pPr>
        <w:shd w:val="clear" w:color="auto" w:fill="FFFFFF"/>
        <w:jc w:val="center"/>
        <w:rPr>
          <w:b/>
          <w:bCs/>
        </w:rPr>
      </w:pPr>
      <w:r>
        <w:rPr>
          <w:b/>
          <w:bCs/>
          <w:spacing w:val="1"/>
        </w:rPr>
        <w:t>ПРОЄКТ ДОГОВОРУ №___</w:t>
      </w:r>
    </w:p>
    <w:p w:rsidR="00030027" w:rsidRDefault="00030027" w:rsidP="00030027">
      <w:pPr>
        <w:shd w:val="clear" w:color="auto" w:fill="FFFFFF"/>
        <w:jc w:val="center"/>
        <w:rPr>
          <w:b/>
          <w:bCs/>
          <w:spacing w:val="1"/>
        </w:rPr>
      </w:pPr>
      <w:r>
        <w:rPr>
          <w:b/>
          <w:bCs/>
          <w:spacing w:val="1"/>
        </w:rPr>
        <w:t>про надання послуг</w:t>
      </w:r>
    </w:p>
    <w:p w:rsidR="00030027" w:rsidRDefault="00030027" w:rsidP="00030027">
      <w:pPr>
        <w:shd w:val="clear" w:color="auto" w:fill="FFFFFF"/>
        <w:ind w:left="1315"/>
        <w:rPr>
          <w:b/>
          <w:bCs/>
        </w:rPr>
      </w:pPr>
    </w:p>
    <w:p w:rsidR="00030027" w:rsidRDefault="00030027" w:rsidP="00030027">
      <w:pPr>
        <w:jc w:val="center"/>
      </w:pPr>
      <w:r>
        <w:rPr>
          <w:b/>
          <w:bCs/>
        </w:rPr>
        <w:t>м.</w:t>
      </w:r>
      <w:r w:rsidRPr="00921D3E">
        <w:rPr>
          <w:b/>
          <w:bCs/>
        </w:rPr>
        <w:t xml:space="preserve"> Кривий Ріг</w:t>
      </w:r>
      <w:r w:rsidRPr="00921D3E">
        <w:tab/>
      </w:r>
      <w:r w:rsidRPr="00921D3E">
        <w:tab/>
      </w:r>
      <w:r w:rsidRPr="00921D3E">
        <w:tab/>
      </w:r>
      <w:r>
        <w:tab/>
      </w:r>
      <w:r w:rsidRPr="00921D3E">
        <w:tab/>
      </w:r>
      <w:r w:rsidRPr="00921D3E">
        <w:tab/>
      </w:r>
      <w:r w:rsidRPr="00921D3E">
        <w:tab/>
      </w:r>
      <w:r w:rsidR="003A29A2">
        <w:t xml:space="preserve">          </w:t>
      </w:r>
      <w:r w:rsidR="00F06319">
        <w:rPr>
          <w:b/>
          <w:bCs/>
        </w:rPr>
        <w:t>«____» ___________ 202</w:t>
      </w:r>
      <w:r w:rsidR="00A21B73">
        <w:rPr>
          <w:b/>
          <w:bCs/>
        </w:rPr>
        <w:t>4</w:t>
      </w:r>
      <w:r w:rsidR="003A29A2">
        <w:rPr>
          <w:b/>
          <w:bCs/>
        </w:rPr>
        <w:t xml:space="preserve"> </w:t>
      </w:r>
      <w:r w:rsidRPr="00921D3E">
        <w:rPr>
          <w:b/>
          <w:bCs/>
        </w:rPr>
        <w:t>р</w:t>
      </w:r>
      <w:r>
        <w:rPr>
          <w:b/>
          <w:bCs/>
        </w:rPr>
        <w:t>оку</w:t>
      </w:r>
    </w:p>
    <w:p w:rsidR="00030027" w:rsidRDefault="00030027" w:rsidP="00030027">
      <w:pPr>
        <w:ind w:firstLine="540"/>
        <w:jc w:val="both"/>
      </w:pPr>
    </w:p>
    <w:p w:rsidR="00030027" w:rsidRDefault="00030027" w:rsidP="00030027">
      <w:pPr>
        <w:tabs>
          <w:tab w:val="left" w:pos="2160"/>
        </w:tabs>
        <w:ind w:firstLine="540"/>
        <w:jc w:val="both"/>
      </w:pPr>
      <w:r>
        <w:rPr>
          <w:b/>
          <w:bCs/>
        </w:rPr>
        <w:t>В</w:t>
      </w:r>
      <w:r w:rsidR="008C369F">
        <w:rPr>
          <w:b/>
          <w:bCs/>
        </w:rPr>
        <w:t>ИКОНАВЧИЙ КОМІТЕТ МЕТАЛУРГІЙНОЇ РАЙОННОЇ У МІСТІ РАДИ,</w:t>
      </w:r>
      <w:r>
        <w:t xml:space="preserve"> в особі</w:t>
      </w:r>
      <w:r w:rsidR="00A21B73">
        <w:t xml:space="preserve"> </w:t>
      </w:r>
      <w:r w:rsidRPr="00405232">
        <w:t xml:space="preserve">голови </w:t>
      </w:r>
      <w:r w:rsidR="00533D1A">
        <w:t xml:space="preserve">районної у місті ради </w:t>
      </w:r>
      <w:r w:rsidR="008C369F">
        <w:t>ШАПОВАЛОВА ГЕННАДІЯ АНАТОЛІЙОВИЧА</w:t>
      </w:r>
      <w:r w:rsidRPr="004F2EC3">
        <w:t>,</w:t>
      </w:r>
      <w:r>
        <w:t xml:space="preserve">що діє на підставі Закону України «Про місцеве самоврядування в Україні» та Положення (далі - Замовник), з однієї сторони, та </w:t>
      </w:r>
      <w:r w:rsidRPr="00F348D6">
        <w:t>_______________________</w:t>
      </w:r>
      <w:r>
        <w:t>__________</w:t>
      </w:r>
      <w:r w:rsidRPr="00F348D6">
        <w:t>______</w:t>
      </w:r>
      <w:r>
        <w:t xml:space="preserve">, в особі </w:t>
      </w:r>
      <w:r w:rsidRPr="00F348D6">
        <w:t>___________________</w:t>
      </w:r>
      <w:r>
        <w:t>, що діє на підставі _</w:t>
      </w:r>
      <w:r>
        <w:rPr>
          <w:b/>
        </w:rPr>
        <w:t>__________________________________________</w:t>
      </w:r>
      <w:r w:rsidRPr="00F348D6">
        <w:rPr>
          <w:b/>
        </w:rPr>
        <w:t>__________</w:t>
      </w:r>
      <w:r>
        <w:t xml:space="preserve"> (далі - </w:t>
      </w:r>
      <w:r w:rsidRPr="00DB3E3B">
        <w:t>Виконавець) з</w:t>
      </w:r>
      <w:r>
        <w:t xml:space="preserve"> іншої сторони, разом - </w:t>
      </w:r>
      <w:r w:rsidRPr="00CC744F">
        <w:rPr>
          <w:bCs/>
        </w:rPr>
        <w:t>Сторони</w:t>
      </w:r>
      <w:r w:rsidRPr="00CC744F">
        <w:t>,</w:t>
      </w:r>
      <w:r>
        <w:t xml:space="preserve"> уклали цей договір (далі-Договір) про наступне:</w:t>
      </w:r>
    </w:p>
    <w:p w:rsidR="00950D44" w:rsidRDefault="00950D44" w:rsidP="00030027">
      <w:pPr>
        <w:tabs>
          <w:tab w:val="left" w:pos="2160"/>
        </w:tabs>
        <w:ind w:firstLine="540"/>
        <w:jc w:val="both"/>
      </w:pPr>
    </w:p>
    <w:p w:rsidR="00030027" w:rsidRDefault="00030027" w:rsidP="00030027">
      <w:pPr>
        <w:jc w:val="center"/>
        <w:rPr>
          <w:b/>
        </w:rPr>
      </w:pPr>
      <w:r>
        <w:rPr>
          <w:b/>
        </w:rPr>
        <w:t>1. Предмет Договору</w:t>
      </w:r>
    </w:p>
    <w:p w:rsidR="00A513C5" w:rsidRDefault="00030027" w:rsidP="00030027">
      <w:pPr>
        <w:tabs>
          <w:tab w:val="center" w:pos="4153"/>
          <w:tab w:val="right" w:pos="8306"/>
        </w:tabs>
        <w:ind w:right="-1" w:firstLine="425"/>
        <w:jc w:val="both"/>
        <w:rPr>
          <w:b/>
        </w:rPr>
      </w:pPr>
      <w:r>
        <w:t xml:space="preserve">1.1. </w:t>
      </w:r>
      <w:r w:rsidR="00492C7E">
        <w:t xml:space="preserve">Предмет договору: </w:t>
      </w:r>
      <w:r w:rsidR="00533D1A" w:rsidRPr="00533D1A">
        <w:rPr>
          <w:b/>
        </w:rPr>
        <w:t xml:space="preserve">Послуги з </w:t>
      </w:r>
      <w:r w:rsidR="00DB3E3B">
        <w:rPr>
          <w:b/>
        </w:rPr>
        <w:t>обслуговування автомобільним транспортом</w:t>
      </w:r>
      <w:r w:rsidR="00A513C5">
        <w:rPr>
          <w:b/>
        </w:rPr>
        <w:t>.</w:t>
      </w:r>
    </w:p>
    <w:p w:rsidR="00030027" w:rsidRPr="00A513C5" w:rsidRDefault="00A513C5" w:rsidP="00030027">
      <w:pPr>
        <w:tabs>
          <w:tab w:val="center" w:pos="4153"/>
          <w:tab w:val="right" w:pos="8306"/>
        </w:tabs>
        <w:ind w:right="-1" w:firstLine="425"/>
        <w:jc w:val="both"/>
        <w:rPr>
          <w:i/>
        </w:rPr>
      </w:pPr>
      <w:r w:rsidRPr="00A513C5">
        <w:t>1.2.</w:t>
      </w:r>
      <w:r w:rsidR="00DB3E3B">
        <w:t xml:space="preserve"> </w:t>
      </w:r>
      <w:r w:rsidRPr="00A513C5">
        <w:t>Код</w:t>
      </w:r>
      <w:r w:rsidR="00DB3E3B">
        <w:t xml:space="preserve"> </w:t>
      </w:r>
      <w:r w:rsidR="00030027" w:rsidRPr="00A513C5">
        <w:rPr>
          <w:lang w:val="en-US"/>
        </w:rPr>
        <w:t>CPV</w:t>
      </w:r>
      <w:r w:rsidR="00030027" w:rsidRPr="00A513C5">
        <w:t xml:space="preserve"> ДК 021:2015 - 60170000-0 </w:t>
      </w:r>
      <w:r w:rsidRPr="00A513C5">
        <w:t>«</w:t>
      </w:r>
      <w:r w:rsidR="00030027" w:rsidRPr="00A513C5">
        <w:t>Прокат пасажирських транспортних засобів із водієм</w:t>
      </w:r>
      <w:r w:rsidRPr="00A513C5">
        <w:t>».</w:t>
      </w:r>
    </w:p>
    <w:p w:rsidR="00030027" w:rsidRDefault="00030027" w:rsidP="00030027">
      <w:pPr>
        <w:jc w:val="both"/>
      </w:pPr>
      <w:r>
        <w:t xml:space="preserve">Виконавець зобов'язується </w:t>
      </w:r>
      <w:r>
        <w:rPr>
          <w:b/>
        </w:rPr>
        <w:t>в</w:t>
      </w:r>
      <w:r w:rsidRPr="00F950A4">
        <w:rPr>
          <w:b/>
        </w:rPr>
        <w:t xml:space="preserve"> 20</w:t>
      </w:r>
      <w:r w:rsidR="006C1F65">
        <w:rPr>
          <w:b/>
        </w:rPr>
        <w:t>2</w:t>
      </w:r>
      <w:r w:rsidR="00A21B73">
        <w:rPr>
          <w:b/>
        </w:rPr>
        <w:t>4</w:t>
      </w:r>
      <w:r w:rsidRPr="00F950A4">
        <w:rPr>
          <w:b/>
        </w:rPr>
        <w:t xml:space="preserve"> році</w:t>
      </w:r>
      <w:r>
        <w:t xml:space="preserve"> надати </w:t>
      </w:r>
      <w:r w:rsidR="000C6423" w:rsidRPr="000C6423">
        <w:t xml:space="preserve">послуги з обслуговування автомобільним транспортом </w:t>
      </w:r>
      <w:r>
        <w:t xml:space="preserve">Замовнику легковими автомобілями (надалі – автотранспорт) на умовах, передбачених цим Договором, на замовлення останнього, а Замовник зобов’язаний оплатити Виконавцю </w:t>
      </w:r>
      <w:r w:rsidR="009B0E5C" w:rsidRPr="000C6423">
        <w:t>послуги з обслуговування автомобільним транспортом</w:t>
      </w:r>
      <w:r>
        <w:t>, згідно з діючими тарифами (Додаток № 1).</w:t>
      </w:r>
    </w:p>
    <w:p w:rsidR="00030027" w:rsidRDefault="00030027" w:rsidP="00030027">
      <w:pPr>
        <w:ind w:firstLine="567"/>
        <w:jc w:val="both"/>
      </w:pPr>
      <w:r>
        <w:t>1.</w:t>
      </w:r>
      <w:r w:rsidR="00337633">
        <w:t>3</w:t>
      </w:r>
      <w:r>
        <w:t>. Кількість і відповідні характеристики автотранспорту зазнача</w:t>
      </w:r>
      <w:r w:rsidR="00B30D65">
        <w:t>ються в специфікації (Додаток №</w:t>
      </w:r>
      <w:r>
        <w:t>2), що є невід’ємною частиною Договору.</w:t>
      </w:r>
    </w:p>
    <w:p w:rsidR="00337633" w:rsidRDefault="00337633" w:rsidP="00030027">
      <w:pPr>
        <w:ind w:firstLine="567"/>
        <w:jc w:val="both"/>
      </w:pPr>
    </w:p>
    <w:p w:rsidR="00030027" w:rsidRDefault="00030027" w:rsidP="00030027">
      <w:pPr>
        <w:jc w:val="center"/>
        <w:rPr>
          <w:b/>
        </w:rPr>
      </w:pPr>
      <w:r>
        <w:rPr>
          <w:b/>
        </w:rPr>
        <w:t>2. Якість послуг</w:t>
      </w:r>
    </w:p>
    <w:p w:rsidR="00030027" w:rsidRDefault="00030027" w:rsidP="00030027">
      <w:pPr>
        <w:ind w:firstLine="540"/>
        <w:jc w:val="both"/>
      </w:pPr>
      <w:r>
        <w:t xml:space="preserve">2.1. Виконавець </w:t>
      </w:r>
      <w:r w:rsidRPr="008416F3">
        <w:t xml:space="preserve">повинен надати Замовнику </w:t>
      </w:r>
      <w:r w:rsidR="000C6423" w:rsidRPr="000C6423">
        <w:t>послуги з обслуговування автомобільним транспортом</w:t>
      </w:r>
      <w:r w:rsidRPr="008416F3">
        <w:t xml:space="preserve">, загальна кількість якого не перевищує </w:t>
      </w:r>
      <w:r w:rsidR="00B30D65">
        <w:rPr>
          <w:b/>
        </w:rPr>
        <w:t>2</w:t>
      </w:r>
      <w:r w:rsidRPr="00155D3D">
        <w:rPr>
          <w:b/>
        </w:rPr>
        <w:t xml:space="preserve"> одиниці</w:t>
      </w:r>
      <w:r w:rsidRPr="008416F3">
        <w:t xml:space="preserve">, якість яких відповідає умовам цього Договору, вимогам чинного законодавства щодо якості </w:t>
      </w:r>
      <w:r w:rsidR="009B0E5C" w:rsidRPr="000C6423">
        <w:t>п</w:t>
      </w:r>
      <w:r w:rsidR="009B0E5C">
        <w:t>ослуг</w:t>
      </w:r>
      <w:r w:rsidR="009B0E5C" w:rsidRPr="000C6423">
        <w:t xml:space="preserve"> з обслуговування автомобільним транспортом</w:t>
      </w:r>
      <w:r>
        <w:t>. Виконавець має забезпечити виконання співробітниками, що безпосередньо приймають участь у наданні послуг вимог правил дорожнього руху, пожежної безпеки, охорони праці, створити умови щодо збереження майна Замовника, запобігання ушкодження співробітників Замовника під час надання послуг за цим Договором.</w:t>
      </w:r>
    </w:p>
    <w:p w:rsidR="00030027" w:rsidRDefault="00030027" w:rsidP="00030027">
      <w:pPr>
        <w:ind w:firstLine="540"/>
        <w:jc w:val="both"/>
      </w:pPr>
      <w:r>
        <w:t xml:space="preserve">2.2. Виконавець надає </w:t>
      </w:r>
      <w:r w:rsidR="000C6423" w:rsidRPr="000C6423">
        <w:t>послуги з обслуговування автомобільним транспортом</w:t>
      </w:r>
      <w:r>
        <w:t>, який відповідає вимогам стандартів щодо безпеки дорожнього руху, правил технічної експлуатації та іншій нормативно-технічній документації.</w:t>
      </w:r>
    </w:p>
    <w:p w:rsidR="00337633" w:rsidRDefault="00337633" w:rsidP="00030027">
      <w:pPr>
        <w:ind w:firstLine="540"/>
        <w:jc w:val="both"/>
      </w:pPr>
    </w:p>
    <w:p w:rsidR="00030027" w:rsidRPr="00C67184" w:rsidRDefault="00030027" w:rsidP="00030027">
      <w:pPr>
        <w:jc w:val="center"/>
        <w:rPr>
          <w:b/>
          <w:bCs/>
        </w:rPr>
      </w:pPr>
      <w:r w:rsidRPr="00C67184">
        <w:rPr>
          <w:b/>
          <w:bCs/>
        </w:rPr>
        <w:t xml:space="preserve">3. Ціна </w:t>
      </w:r>
      <w:r>
        <w:rPr>
          <w:b/>
          <w:bCs/>
        </w:rPr>
        <w:t>Д</w:t>
      </w:r>
      <w:r w:rsidRPr="00C67184">
        <w:rPr>
          <w:b/>
          <w:bCs/>
        </w:rPr>
        <w:t>оговору</w:t>
      </w:r>
    </w:p>
    <w:p w:rsidR="00030027" w:rsidRPr="00C67184" w:rsidRDefault="00030027" w:rsidP="00030027">
      <w:pPr>
        <w:ind w:firstLine="567"/>
        <w:jc w:val="both"/>
      </w:pPr>
      <w:r w:rsidRPr="00C67184">
        <w:t xml:space="preserve">3.1. Ціна Договору становить </w:t>
      </w:r>
      <w:r w:rsidRPr="0040480A">
        <w:rPr>
          <w:b/>
        </w:rPr>
        <w:t>____________ грн. (_____</w:t>
      </w:r>
      <w:r w:rsidR="00712409" w:rsidRPr="00712409">
        <w:rPr>
          <w:i/>
        </w:rPr>
        <w:t>прописом</w:t>
      </w:r>
      <w:r>
        <w:rPr>
          <w:b/>
        </w:rPr>
        <w:t>___</w:t>
      </w:r>
      <w:r w:rsidR="00997A43">
        <w:rPr>
          <w:b/>
        </w:rPr>
        <w:t>________</w:t>
      </w:r>
      <w:r w:rsidRPr="0040480A">
        <w:rPr>
          <w:b/>
        </w:rPr>
        <w:t>)</w:t>
      </w:r>
      <w:r>
        <w:rPr>
          <w:b/>
        </w:rPr>
        <w:t>,</w:t>
      </w:r>
      <w:r w:rsidR="00A21B73">
        <w:rPr>
          <w:b/>
        </w:rPr>
        <w:t xml:space="preserve"> </w:t>
      </w:r>
      <w:r>
        <w:rPr>
          <w:b/>
        </w:rPr>
        <w:t>з/без ПДВ</w:t>
      </w:r>
      <w:r w:rsidRPr="0040480A">
        <w:rPr>
          <w:b/>
        </w:rPr>
        <w:t>.</w:t>
      </w:r>
      <w:r w:rsidRPr="00C67184">
        <w:t xml:space="preserve"> Ціна Договору відповідає розміру бюджетного призначення на визначений період. </w:t>
      </w:r>
    </w:p>
    <w:p w:rsidR="00030027" w:rsidRPr="00CA2333" w:rsidRDefault="00030027" w:rsidP="00030027">
      <w:pPr>
        <w:shd w:val="clear" w:color="auto" w:fill="FFFFFF"/>
        <w:ind w:right="14" w:firstLine="567"/>
        <w:jc w:val="both"/>
        <w:rPr>
          <w:spacing w:val="1"/>
        </w:rPr>
      </w:pPr>
      <w:r w:rsidRPr="00021722">
        <w:t>3.2. Договір укладено на річну вартість закупівлі.</w:t>
      </w:r>
    </w:p>
    <w:p w:rsidR="00030027" w:rsidRDefault="00030027" w:rsidP="00030027">
      <w:pPr>
        <w:ind w:firstLine="540"/>
        <w:jc w:val="both"/>
      </w:pPr>
      <w:r w:rsidRPr="004207A7">
        <w:t>3.</w:t>
      </w:r>
      <w:r>
        <w:t>3.</w:t>
      </w:r>
      <w:r w:rsidR="006C1F65">
        <w:t>На підставі ст. 41</w:t>
      </w:r>
      <w:r w:rsidRPr="009F0D69">
        <w:t xml:space="preserve"> Закону України «Про публічні закупівлі»</w:t>
      </w:r>
      <w:r w:rsidR="007F2525">
        <w:t>, з урахуванням Особливостей, затверджених Постан</w:t>
      </w:r>
      <w:r w:rsidR="009B0E5C">
        <w:t>овою КМУ від 12.10.2022 №1178 «</w:t>
      </w:r>
      <w:r w:rsidR="007F2525">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769A4">
        <w:t xml:space="preserve"> зі змінами</w:t>
      </w:r>
      <w:r w:rsidR="007F2525">
        <w:t>, на період дії правового режиму воєнного стану в Україні та протягом 90 днів з дня його припинення або скасування,</w:t>
      </w:r>
      <w:r w:rsidRPr="00226BE5">
        <w:t xml:space="preserve"> ціна цього Договору може бути зменшена за взаємною згодою Сторін в залежності від фактичного фінансування. У такому разі Сторони вносять відповідні зміни до цього Договору шляхом підписання додаткової угоди</w:t>
      </w:r>
      <w:r>
        <w:t>.</w:t>
      </w:r>
    </w:p>
    <w:p w:rsidR="00B81798" w:rsidRDefault="00B81798" w:rsidP="00030027">
      <w:pPr>
        <w:ind w:firstLine="540"/>
        <w:jc w:val="both"/>
      </w:pPr>
    </w:p>
    <w:p w:rsidR="00030027" w:rsidRDefault="00030027" w:rsidP="00030027">
      <w:pPr>
        <w:jc w:val="center"/>
        <w:rPr>
          <w:b/>
          <w:bCs/>
        </w:rPr>
      </w:pPr>
      <w:r>
        <w:rPr>
          <w:b/>
          <w:bCs/>
        </w:rPr>
        <w:t>4. Порядок здійснення оплати</w:t>
      </w:r>
    </w:p>
    <w:p w:rsidR="00533D1A" w:rsidRDefault="00533D1A" w:rsidP="00533D1A">
      <w:pPr>
        <w:ind w:firstLine="360"/>
        <w:jc w:val="both"/>
      </w:pPr>
      <w:r>
        <w:t xml:space="preserve">4.1. Оплата проводиться Замовником після пред’явлення Виконавцем рахунку та акту наданих послуг, підписаного Сторонами, протягом 10 робочих днів з дня надходження фінансування. Датою оплати вважається дата зарахування коштів Замовника на банківський рахунок Виконавця. </w:t>
      </w:r>
    </w:p>
    <w:p w:rsidR="00030027" w:rsidRDefault="00030027" w:rsidP="00030027">
      <w:pPr>
        <w:jc w:val="center"/>
        <w:rPr>
          <w:b/>
        </w:rPr>
      </w:pPr>
    </w:p>
    <w:p w:rsidR="00030027" w:rsidRDefault="00030027" w:rsidP="00030027">
      <w:pPr>
        <w:jc w:val="center"/>
        <w:rPr>
          <w:b/>
        </w:rPr>
      </w:pPr>
      <w:r>
        <w:rPr>
          <w:b/>
        </w:rPr>
        <w:t>5. Порядок надання послуг</w:t>
      </w:r>
    </w:p>
    <w:p w:rsidR="00030027" w:rsidRDefault="00030027" w:rsidP="00030027">
      <w:pPr>
        <w:ind w:firstLine="567"/>
        <w:jc w:val="both"/>
      </w:pPr>
      <w:r>
        <w:t>5.1. Строк надання послуг:</w:t>
      </w:r>
      <w:r w:rsidR="006C1F65">
        <w:t xml:space="preserve"> з </w:t>
      </w:r>
      <w:r w:rsidR="003A29A2">
        <w:t>___________ року</w:t>
      </w:r>
      <w:r w:rsidR="00533D1A">
        <w:t xml:space="preserve"> </w:t>
      </w:r>
      <w:r w:rsidR="006C1F65">
        <w:t>до 31.12. 202</w:t>
      </w:r>
      <w:r w:rsidR="00A21B73">
        <w:t>4</w:t>
      </w:r>
      <w:r w:rsidRPr="00181D4A">
        <w:t xml:space="preserve"> року</w:t>
      </w:r>
      <w:r>
        <w:t>.</w:t>
      </w:r>
    </w:p>
    <w:p w:rsidR="00030027" w:rsidRPr="00181D4A" w:rsidRDefault="00030027" w:rsidP="00030027">
      <w:pPr>
        <w:widowControl w:val="0"/>
        <w:shd w:val="clear" w:color="auto" w:fill="FFFFFF"/>
        <w:tabs>
          <w:tab w:val="left" w:pos="422"/>
        </w:tabs>
        <w:autoSpaceDE w:val="0"/>
        <w:autoSpaceDN w:val="0"/>
        <w:adjustRightInd w:val="0"/>
        <w:ind w:right="14" w:firstLine="567"/>
        <w:jc w:val="both"/>
        <w:rPr>
          <w:i/>
          <w:color w:val="000000"/>
          <w:spacing w:val="-8"/>
        </w:rPr>
      </w:pPr>
      <w:r>
        <w:t xml:space="preserve">5.2. Місце надання послуг: </w:t>
      </w:r>
      <w:r w:rsidRPr="00181D4A">
        <w:rPr>
          <w:i/>
        </w:rPr>
        <w:t xml:space="preserve">Дніпропетровська область, м. Кривий Ріг, </w:t>
      </w:r>
      <w:r w:rsidR="00A21B73">
        <w:rPr>
          <w:i/>
        </w:rPr>
        <w:t>пр.</w:t>
      </w:r>
      <w:r w:rsidR="00EA5E19">
        <w:rPr>
          <w:i/>
        </w:rPr>
        <w:t xml:space="preserve"> Миру</w:t>
      </w:r>
      <w:r w:rsidRPr="00181D4A">
        <w:rPr>
          <w:i/>
        </w:rPr>
        <w:t xml:space="preserve">, буд. </w:t>
      </w:r>
      <w:r w:rsidR="00EA5E19">
        <w:rPr>
          <w:i/>
        </w:rPr>
        <w:t>42</w:t>
      </w:r>
      <w:r w:rsidR="00A21B73">
        <w:rPr>
          <w:i/>
        </w:rPr>
        <w:t xml:space="preserve"> </w:t>
      </w:r>
      <w:r w:rsidRPr="00181D4A">
        <w:rPr>
          <w:i/>
        </w:rPr>
        <w:t>та на замовлення.</w:t>
      </w:r>
    </w:p>
    <w:p w:rsidR="00030027" w:rsidRDefault="00030027" w:rsidP="00030027">
      <w:pPr>
        <w:pStyle w:val="a3"/>
        <w:spacing w:before="0" w:beforeAutospacing="0" w:after="0" w:afterAutospacing="0"/>
        <w:ind w:firstLine="540"/>
        <w:jc w:val="both"/>
      </w:pPr>
      <w:r>
        <w:lastRenderedPageBreak/>
        <w:t xml:space="preserve">5.3. Виконавець надає </w:t>
      </w:r>
      <w:r w:rsidR="009B0E5C" w:rsidRPr="000C6423">
        <w:t>послуги з обслуговування автомобільним транспортом</w:t>
      </w:r>
      <w:r w:rsidR="00A21B73">
        <w:t xml:space="preserve"> </w:t>
      </w:r>
      <w:r>
        <w:t xml:space="preserve">Замовнику після надходження від останнього відповідного замовлення. </w:t>
      </w:r>
    </w:p>
    <w:p w:rsidR="00030027" w:rsidRDefault="00030027" w:rsidP="00030027">
      <w:pPr>
        <w:ind w:firstLine="540"/>
        <w:jc w:val="both"/>
      </w:pPr>
      <w:r>
        <w:t xml:space="preserve">5.4. Транспортні засоби, які безпосередньо не застосовуються при наданні </w:t>
      </w:r>
      <w:r w:rsidR="000C6423" w:rsidRPr="000C6423">
        <w:t>послуг з обслуговування автомобільним транспортом</w:t>
      </w:r>
      <w:r>
        <w:t xml:space="preserve"> посадовим особам Замовника, надаються лише після надходження від Замовника замовлення в письмовій формі.</w:t>
      </w:r>
    </w:p>
    <w:p w:rsidR="00DB3E3B" w:rsidRDefault="00DB3E3B" w:rsidP="00030027">
      <w:pPr>
        <w:ind w:firstLine="540"/>
        <w:jc w:val="both"/>
      </w:pPr>
    </w:p>
    <w:p w:rsidR="00030027" w:rsidRDefault="00030027" w:rsidP="00030027">
      <w:pPr>
        <w:jc w:val="center"/>
        <w:rPr>
          <w:b/>
          <w:bCs/>
        </w:rPr>
      </w:pPr>
      <w:r>
        <w:rPr>
          <w:b/>
          <w:bCs/>
        </w:rPr>
        <w:t>6. Права та обов'язки Сторін</w:t>
      </w:r>
    </w:p>
    <w:p w:rsidR="00030027" w:rsidRDefault="00030027" w:rsidP="00030027">
      <w:pPr>
        <w:ind w:firstLine="540"/>
        <w:jc w:val="both"/>
      </w:pPr>
      <w:r>
        <w:t>6.1. Замовник зобов'язаний:</w:t>
      </w:r>
    </w:p>
    <w:p w:rsidR="00030027" w:rsidRDefault="00030027" w:rsidP="00030027">
      <w:pPr>
        <w:pStyle w:val="a3"/>
        <w:spacing w:before="0" w:beforeAutospacing="0" w:after="0" w:afterAutospacing="0"/>
        <w:ind w:firstLine="540"/>
        <w:jc w:val="both"/>
      </w:pPr>
      <w:r>
        <w:t>6.1.1. Своєчасно та в повному обсязі сплачувати за надані послуги.</w:t>
      </w:r>
    </w:p>
    <w:p w:rsidR="00030027" w:rsidRDefault="00030027" w:rsidP="00030027">
      <w:pPr>
        <w:ind w:firstLine="540"/>
        <w:jc w:val="both"/>
      </w:pPr>
      <w:r>
        <w:t xml:space="preserve">6.1.2. Своєчасно надавати Виконавцю замовлення на використання автотранспорту згідно з </w:t>
      </w:r>
      <w:r>
        <w:br/>
        <w:t>п. 5.3 Договору та попереджати Виконавця про відмову від замовлення або про заміну автотранспорту не пізніше 16.00 години попереднього дня.</w:t>
      </w:r>
    </w:p>
    <w:p w:rsidR="00030027" w:rsidRDefault="00030027" w:rsidP="00030027">
      <w:pPr>
        <w:ind w:firstLine="540"/>
        <w:jc w:val="both"/>
      </w:pPr>
      <w:r>
        <w:t>6.1.3 Своєчасно повертати Виконавцю узгоджені документи, що стосуються цього Договору (акти надання послуг, додаткові угоди з додатками тощо).</w:t>
      </w:r>
    </w:p>
    <w:p w:rsidR="00030027" w:rsidRDefault="00030027" w:rsidP="00030027">
      <w:pPr>
        <w:ind w:firstLine="540"/>
        <w:jc w:val="both"/>
      </w:pPr>
      <w:r>
        <w:t>6.2. Замовник має право повернути рахунок та відповідний акт Виконавцю без здійснення оплати в разі неналежного оформлення документів для оплати (акт виконаних послуг, рахунок на оплату послуг).</w:t>
      </w:r>
    </w:p>
    <w:p w:rsidR="00030027" w:rsidRDefault="00030027" w:rsidP="00030027">
      <w:pPr>
        <w:ind w:firstLine="540"/>
        <w:jc w:val="both"/>
      </w:pPr>
      <w:r>
        <w:t>6.3. Виконавець зобов'язаний:</w:t>
      </w:r>
    </w:p>
    <w:p w:rsidR="00030027" w:rsidRDefault="00030027" w:rsidP="00030027">
      <w:pPr>
        <w:pStyle w:val="a3"/>
        <w:spacing w:before="0" w:beforeAutospacing="0" w:after="0" w:afterAutospacing="0"/>
        <w:ind w:firstLine="540"/>
        <w:jc w:val="both"/>
      </w:pPr>
      <w:r>
        <w:t xml:space="preserve">6.3.1. Забезпечити надання послуг у строки встановлені цим Договором; </w:t>
      </w:r>
    </w:p>
    <w:p w:rsidR="00030027" w:rsidRDefault="00030027" w:rsidP="00030027">
      <w:pPr>
        <w:pStyle w:val="a3"/>
        <w:spacing w:before="0" w:beforeAutospacing="0" w:after="0" w:afterAutospacing="0"/>
        <w:ind w:firstLine="540"/>
        <w:jc w:val="both"/>
      </w:pPr>
      <w:r>
        <w:t>6.3.2. Забезпечити надання послуг, якість яких відповідає умовам, установленим Договором. Подати транспорт точно в призначений Замовником час та за визначеною адресою. По завершенню виконання замовлення надати Замовнику для підписання подорожній лист, лист підтвердження та зведений реєстр листів підтверджень роботи автомобіля, на підставі яких здійснюється розрахунок вартості послуг.</w:t>
      </w:r>
    </w:p>
    <w:p w:rsidR="00030027" w:rsidRDefault="00030027" w:rsidP="00030027">
      <w:pPr>
        <w:ind w:firstLine="540"/>
        <w:jc w:val="both"/>
      </w:pPr>
      <w:r>
        <w:t>6.3.3. Утримувати у справному технічному стані, заправляти пально-мастильними матеріалами, проводити технічне обслуговування автотранспорту і нести експлуатаційні витрати щодо автотранспорту, що використовується Замовником.</w:t>
      </w:r>
    </w:p>
    <w:p w:rsidR="00030027" w:rsidRDefault="00030027" w:rsidP="00030027">
      <w:pPr>
        <w:ind w:firstLine="540"/>
        <w:jc w:val="both"/>
      </w:pPr>
      <w:r>
        <w:t>6.4. Виконавець має право:</w:t>
      </w:r>
    </w:p>
    <w:p w:rsidR="00030027" w:rsidRDefault="00030027" w:rsidP="00030027">
      <w:pPr>
        <w:pStyle w:val="a3"/>
        <w:spacing w:before="0" w:beforeAutospacing="0" w:after="0" w:afterAutospacing="0"/>
        <w:ind w:firstLine="540"/>
        <w:jc w:val="both"/>
      </w:pPr>
      <w:r>
        <w:t>6.4.1. Своєчасно та в повному обсязі отримувати плату за надані послуги;</w:t>
      </w:r>
    </w:p>
    <w:p w:rsidR="00030027" w:rsidRDefault="00030027" w:rsidP="00030027">
      <w:pPr>
        <w:pStyle w:val="a3"/>
        <w:spacing w:before="0" w:beforeAutospacing="0" w:after="0" w:afterAutospacing="0"/>
        <w:ind w:firstLine="540"/>
        <w:jc w:val="both"/>
        <w:rPr>
          <w:color w:val="000000"/>
          <w:spacing w:val="1"/>
        </w:rPr>
      </w:pPr>
      <w:r>
        <w:t>6.4.2. Протягом дії Договору, у випадку неможливості надання автотранспорту відповідно до специфікації з поважних причин, Виконавець зобов’язаний надати Замовнику інший «підмінний» автотранспорт з характеристиками, які відповідають вимогам Замовника, та за цінами, що не перевищують ціни за Договором.</w:t>
      </w:r>
    </w:p>
    <w:p w:rsidR="00030027" w:rsidRDefault="00030027" w:rsidP="00030027">
      <w:pPr>
        <w:jc w:val="center"/>
        <w:rPr>
          <w:b/>
        </w:rPr>
      </w:pPr>
      <w:r>
        <w:rPr>
          <w:b/>
        </w:rPr>
        <w:t>7. Відповідальність Сторін</w:t>
      </w:r>
    </w:p>
    <w:p w:rsidR="00030027" w:rsidRDefault="00030027" w:rsidP="00030027">
      <w:pPr>
        <w:ind w:firstLine="567"/>
        <w:jc w:val="both"/>
      </w:pPr>
      <w: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30027" w:rsidRDefault="00030027" w:rsidP="00030027">
      <w:pPr>
        <w:ind w:firstLine="567"/>
        <w:jc w:val="both"/>
      </w:pPr>
      <w:r>
        <w:t>7.2. У разі невиконання або несвоєчасного виконання зобов'язань при закупівлі послуг за бюджетні кошти Виконавець сплачує Замовнику неустойку у розмірі двох облікових ставок НБУ.</w:t>
      </w:r>
    </w:p>
    <w:p w:rsidR="006C1F65" w:rsidRDefault="006C1F65" w:rsidP="00030027">
      <w:pPr>
        <w:ind w:firstLine="567"/>
        <w:jc w:val="both"/>
      </w:pPr>
    </w:p>
    <w:p w:rsidR="00030027" w:rsidRDefault="00030027" w:rsidP="00030027">
      <w:pPr>
        <w:jc w:val="center"/>
        <w:rPr>
          <w:b/>
        </w:rPr>
      </w:pPr>
      <w:r>
        <w:rPr>
          <w:b/>
        </w:rPr>
        <w:t>8. Обставини непереборної сили</w:t>
      </w:r>
    </w:p>
    <w:p w:rsidR="00030027" w:rsidRDefault="00030027" w:rsidP="00030027">
      <w:pPr>
        <w:ind w:firstLine="540"/>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w:t>
      </w:r>
      <w:r w:rsidRPr="00533D1A">
        <w:t>, війна, військові дії</w:t>
      </w:r>
      <w:r>
        <w:t xml:space="preserve"> тощо).</w:t>
      </w:r>
    </w:p>
    <w:p w:rsidR="00030027" w:rsidRDefault="00030027" w:rsidP="00030027">
      <w:pPr>
        <w:ind w:firstLine="540"/>
        <w:jc w:val="both"/>
      </w:pPr>
      <w:r>
        <w:t xml:space="preserve">8.2. Сторона, що не може виконувати зобов'язання за цим Договором унаслідок дії обставин непереборної сили, повинна протягом 10 днів з моменту їх виникнення повідомити про це іншу Сторону у письмовій формі. </w:t>
      </w:r>
    </w:p>
    <w:p w:rsidR="00030027" w:rsidRDefault="00030027" w:rsidP="00030027">
      <w:pPr>
        <w:ind w:firstLine="540"/>
        <w:jc w:val="both"/>
      </w:pPr>
      <w: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 уповноваженим органом з даного питання.</w:t>
      </w:r>
    </w:p>
    <w:p w:rsidR="00030027" w:rsidRDefault="00030027" w:rsidP="00030027">
      <w:pPr>
        <w:ind w:firstLine="540"/>
        <w:jc w:val="both"/>
      </w:pPr>
      <w:r>
        <w:t xml:space="preserve">8.4. У разі коли строк дії обставин непереборної сили продовжується більше ніж </w:t>
      </w:r>
      <w:r w:rsidRPr="00E61250">
        <w:t>30</w:t>
      </w:r>
      <w:r>
        <w:t xml:space="preserve"> днів, кожна із Сторін в установленому порядку має право розірвати цей Договір.</w:t>
      </w:r>
    </w:p>
    <w:p w:rsidR="00030027" w:rsidRDefault="00030027" w:rsidP="00030027">
      <w:pPr>
        <w:jc w:val="center"/>
        <w:rPr>
          <w:b/>
        </w:rPr>
      </w:pPr>
      <w:r>
        <w:rPr>
          <w:b/>
        </w:rPr>
        <w:t>9. Вирішення спорів</w:t>
      </w:r>
    </w:p>
    <w:p w:rsidR="00030027" w:rsidRDefault="00030027" w:rsidP="00030027">
      <w:pPr>
        <w:ind w:firstLine="540"/>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30027" w:rsidRDefault="00030027" w:rsidP="00030027">
      <w:pPr>
        <w:ind w:firstLine="540"/>
        <w:jc w:val="both"/>
      </w:pPr>
      <w:r>
        <w:lastRenderedPageBreak/>
        <w:t>9.2. У разі недосягнення Сторонами згоди спори (розбіжності) вирішуються у судовому порядку.</w:t>
      </w:r>
    </w:p>
    <w:p w:rsidR="00030027" w:rsidRDefault="00030027" w:rsidP="00030027">
      <w:pPr>
        <w:jc w:val="center"/>
        <w:rPr>
          <w:b/>
        </w:rPr>
      </w:pPr>
      <w:r>
        <w:rPr>
          <w:b/>
        </w:rPr>
        <w:t>10. Строк дії Договору</w:t>
      </w:r>
    </w:p>
    <w:p w:rsidR="00030027" w:rsidRDefault="00030027" w:rsidP="00030027">
      <w:pPr>
        <w:ind w:firstLine="709"/>
        <w:jc w:val="both"/>
      </w:pPr>
      <w:r>
        <w:t xml:space="preserve">10.1. Термін дії Договору визначається </w:t>
      </w:r>
      <w:r w:rsidRPr="00921073">
        <w:rPr>
          <w:b/>
        </w:rPr>
        <w:t xml:space="preserve">з </w:t>
      </w:r>
      <w:r w:rsidR="00EB59F0">
        <w:rPr>
          <w:b/>
        </w:rPr>
        <w:t>дати підписання</w:t>
      </w:r>
      <w:r w:rsidR="00A21B73">
        <w:rPr>
          <w:b/>
        </w:rPr>
        <w:t xml:space="preserve"> </w:t>
      </w:r>
      <w:r w:rsidRPr="00921073">
        <w:rPr>
          <w:b/>
        </w:rPr>
        <w:t>по 31.12.20</w:t>
      </w:r>
      <w:r>
        <w:rPr>
          <w:b/>
        </w:rPr>
        <w:t>2</w:t>
      </w:r>
      <w:r w:rsidR="00A21B73">
        <w:rPr>
          <w:b/>
        </w:rPr>
        <w:t>4</w:t>
      </w:r>
      <w:r w:rsidR="00533D1A">
        <w:rPr>
          <w:b/>
        </w:rPr>
        <w:t xml:space="preserve"> року</w:t>
      </w:r>
      <w:r>
        <w:t xml:space="preserve"> і діє до повного виконання Сторонами передбачених ним зобов’язань.</w:t>
      </w:r>
    </w:p>
    <w:p w:rsidR="00030027" w:rsidRDefault="00030027" w:rsidP="00030027">
      <w:pPr>
        <w:ind w:firstLine="709"/>
        <w:jc w:val="both"/>
      </w:pPr>
      <w:r>
        <w:t>10.2. Цей Договір укладається і підписується у двох примірниках, що мають однакову юридичну силу.</w:t>
      </w:r>
    </w:p>
    <w:p w:rsidR="00030027" w:rsidRDefault="00030027" w:rsidP="00030027">
      <w:pPr>
        <w:ind w:firstLine="709"/>
        <w:jc w:val="both"/>
      </w:pPr>
      <w:r>
        <w:t>10.3. Дія Договору про закупівлю може продовжуватися на строк, достатній для проведення процедури закупівл</w:t>
      </w:r>
      <w:r w:rsidR="00486B99">
        <w:t>і</w:t>
      </w:r>
      <w:r>
        <w:t xml:space="preserve"> на початку наступного року, в обсязі, що не перевищує 20 відсотків суми, визначеної </w:t>
      </w:r>
      <w:r w:rsidR="00486B99">
        <w:t>в</w:t>
      </w:r>
      <w:r w:rsidR="003A29A2">
        <w:t xml:space="preserve"> </w:t>
      </w:r>
      <w:r w:rsidR="00EB59F0">
        <w:t xml:space="preserve">початковому </w:t>
      </w:r>
      <w:r>
        <w:t xml:space="preserve">Договорі, укладеному </w:t>
      </w:r>
      <w:r w:rsidR="00486B99">
        <w:t>в</w:t>
      </w:r>
      <w:r>
        <w:t xml:space="preserve"> попередньому році, якщо видатки на цю мету затверджено в установленому порядку.</w:t>
      </w:r>
    </w:p>
    <w:p w:rsidR="00030027" w:rsidRDefault="00030027" w:rsidP="00030027">
      <w:pPr>
        <w:ind w:firstLine="540"/>
        <w:jc w:val="center"/>
        <w:rPr>
          <w:b/>
        </w:rPr>
      </w:pPr>
      <w:r>
        <w:rPr>
          <w:b/>
        </w:rPr>
        <w:t>11. Інші умови</w:t>
      </w:r>
    </w:p>
    <w:p w:rsidR="00030027" w:rsidRDefault="00030027" w:rsidP="00030027">
      <w:pPr>
        <w:ind w:firstLine="540"/>
        <w:jc w:val="both"/>
      </w:pPr>
      <w:r>
        <w:t>11.1. Контроль за оформленням документації щодо тривалості щоденних транспортних послуг та пройденого кілометражу здійснюється Сторонами на підставі листа-підтвердження.</w:t>
      </w:r>
    </w:p>
    <w:p w:rsidR="00030027" w:rsidRDefault="00030027" w:rsidP="00030027">
      <w:pPr>
        <w:pStyle w:val="a3"/>
        <w:spacing w:before="0" w:beforeAutospacing="0" w:after="0" w:afterAutospacing="0"/>
        <w:ind w:firstLine="567"/>
        <w:jc w:val="both"/>
      </w:pPr>
      <w:r>
        <w:t>11.2. Відносини, що неврегульовані цим Договором, регулюються чинним законодавством України.</w:t>
      </w:r>
    </w:p>
    <w:p w:rsidR="00030027" w:rsidRPr="00263F68" w:rsidRDefault="00030027" w:rsidP="00030027">
      <w:pPr>
        <w:ind w:firstLine="540"/>
        <w:jc w:val="both"/>
      </w:pPr>
      <w:r>
        <w:t xml:space="preserve">11.3. У разі зміни </w:t>
      </w:r>
      <w:r w:rsidRPr="00263F68">
        <w:t xml:space="preserve">юридичної адреси або інших реквізитів </w:t>
      </w:r>
      <w:r>
        <w:t>с</w:t>
      </w:r>
      <w:r w:rsidRPr="00263F68">
        <w:t xml:space="preserve">торони, вона повинна протягом </w:t>
      </w:r>
      <w:r>
        <w:br/>
      </w:r>
      <w:r w:rsidRPr="00263F68">
        <w:t xml:space="preserve">5 днів повідомити про це іншу </w:t>
      </w:r>
      <w:r>
        <w:t>С</w:t>
      </w:r>
      <w:r w:rsidRPr="00263F68">
        <w:t>торону.</w:t>
      </w:r>
    </w:p>
    <w:p w:rsidR="00030027" w:rsidRDefault="00030027" w:rsidP="00030027">
      <w:pPr>
        <w:ind w:firstLine="540"/>
        <w:jc w:val="both"/>
      </w:pPr>
      <w:r w:rsidRPr="00263F68">
        <w:t>11.</w:t>
      </w:r>
      <w:r>
        <w:t>4</w:t>
      </w:r>
      <w:r w:rsidRPr="00263F68">
        <w:t xml:space="preserve">.Умови </w:t>
      </w:r>
      <w:r>
        <w:t>Д</w:t>
      </w:r>
      <w:r w:rsidRPr="00263F68">
        <w:t>оговору можуть бути змінені за</w:t>
      </w:r>
      <w:r>
        <w:t xml:space="preserve"> згодою Сторін з обов’язковим укладанням додаткової угоди у випадках незаборонених законодавством України.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w:t>
      </w:r>
    </w:p>
    <w:p w:rsidR="00030027" w:rsidRDefault="00030027" w:rsidP="00030027">
      <w:pPr>
        <w:ind w:firstLine="540"/>
        <w:jc w:val="both"/>
      </w:pPr>
      <w:r>
        <w:t xml:space="preserve">11.5. Договір складено в двох оригінальних примірниках, обидва примірники українською мовою, по одному оригіналу для кожної Сторони цього Договору. </w:t>
      </w:r>
    </w:p>
    <w:p w:rsidR="00030027" w:rsidRPr="00A65065" w:rsidRDefault="00030027" w:rsidP="00030027">
      <w:pPr>
        <w:tabs>
          <w:tab w:val="left" w:pos="142"/>
        </w:tabs>
        <w:ind w:right="282" w:firstLine="567"/>
        <w:jc w:val="both"/>
      </w:pPr>
      <w:r>
        <w:t xml:space="preserve">11.6. </w:t>
      </w:r>
      <w:r w:rsidRPr="00D3483C">
        <w:rPr>
          <w:color w:val="000000"/>
        </w:rPr>
        <w:t xml:space="preserve">Своїм підписом під цим Договором кожна зі </w:t>
      </w:r>
      <w:r>
        <w:rPr>
          <w:color w:val="000000"/>
        </w:rPr>
        <w:t>С</w:t>
      </w:r>
      <w:r w:rsidRPr="00D3483C">
        <w:rPr>
          <w:color w:val="000000"/>
        </w:rPr>
        <w:t xml:space="preserve">торін Договору відповідно до Закону України «Про захист персональних даних» надає іншій </w:t>
      </w:r>
      <w:r>
        <w:rPr>
          <w:color w:val="000000"/>
        </w:rPr>
        <w:t>С</w:t>
      </w:r>
      <w:r w:rsidRPr="00D3483C">
        <w:rPr>
          <w:color w:val="000000"/>
        </w:rPr>
        <w:t xml:space="preserve">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іншої </w:t>
      </w:r>
      <w:r>
        <w:rPr>
          <w:color w:val="000000"/>
        </w:rPr>
        <w:t>С</w:t>
      </w:r>
      <w:r w:rsidRPr="00D3483C">
        <w:rPr>
          <w:color w:val="000000"/>
        </w:rPr>
        <w:t xml:space="preserve">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w:t>
      </w:r>
      <w:r w:rsidRPr="00A65065">
        <w:t>яким ці дані передаються.</w:t>
      </w:r>
    </w:p>
    <w:p w:rsidR="00030027" w:rsidRDefault="00030027" w:rsidP="00030027">
      <w:pPr>
        <w:tabs>
          <w:tab w:val="left" w:pos="4530"/>
          <w:tab w:val="left" w:pos="5700"/>
        </w:tabs>
        <w:jc w:val="center"/>
        <w:rPr>
          <w:b/>
        </w:rPr>
      </w:pPr>
      <w:r>
        <w:rPr>
          <w:b/>
        </w:rPr>
        <w:t>12. Додатки до Договору</w:t>
      </w:r>
    </w:p>
    <w:p w:rsidR="00030027" w:rsidRDefault="00030027" w:rsidP="00030027">
      <w:pPr>
        <w:ind w:firstLine="540"/>
        <w:jc w:val="both"/>
      </w:pPr>
      <w:r>
        <w:t>12.1. Невід'ємною частиною цього Договору є:</w:t>
      </w:r>
    </w:p>
    <w:p w:rsidR="00030027" w:rsidRPr="0094019D" w:rsidRDefault="0094019D" w:rsidP="0094019D">
      <w:pPr>
        <w:ind w:firstLine="708"/>
      </w:pPr>
      <w:r>
        <w:t xml:space="preserve">Додаток 1  - </w:t>
      </w:r>
      <w:r w:rsidRPr="0094019D">
        <w:t>Тарифи на послуги з обслуговування автомобільним транспортом</w:t>
      </w:r>
    </w:p>
    <w:p w:rsidR="00030027" w:rsidRDefault="00030027" w:rsidP="00533D1A">
      <w:pPr>
        <w:ind w:firstLine="708"/>
        <w:jc w:val="both"/>
      </w:pPr>
      <w:r>
        <w:t xml:space="preserve">Додаток 2 </w:t>
      </w:r>
      <w:r w:rsidR="00923730">
        <w:t>-</w:t>
      </w:r>
      <w:bookmarkStart w:id="0" w:name="_GoBack"/>
      <w:bookmarkEnd w:id="0"/>
      <w:r>
        <w:t xml:space="preserve"> Специфікація.</w:t>
      </w:r>
    </w:p>
    <w:p w:rsidR="00DB3E3B" w:rsidRDefault="00DB3E3B" w:rsidP="00533D1A">
      <w:pPr>
        <w:ind w:firstLine="708"/>
        <w:jc w:val="both"/>
      </w:pPr>
    </w:p>
    <w:p w:rsidR="00030027" w:rsidRPr="00CE6416" w:rsidRDefault="00030027" w:rsidP="00030027">
      <w:pPr>
        <w:jc w:val="center"/>
        <w:rPr>
          <w:b/>
        </w:rPr>
      </w:pPr>
      <w:r w:rsidRPr="00CE6416">
        <w:rPr>
          <w:b/>
        </w:rPr>
        <w:t>13. Місцезнахо</w:t>
      </w:r>
      <w:r>
        <w:rPr>
          <w:b/>
        </w:rPr>
        <w:t>дження та банківські реквізити С</w:t>
      </w:r>
      <w:r w:rsidRPr="00CE6416">
        <w:rPr>
          <w:b/>
        </w:rPr>
        <w:t>торін</w:t>
      </w:r>
    </w:p>
    <w:p w:rsidR="00DB3E3B" w:rsidRDefault="00DB3E3B" w:rsidP="0094019D">
      <w:pPr>
        <w:rPr>
          <w:b/>
          <w:i/>
        </w:rPr>
      </w:pPr>
    </w:p>
    <w:p w:rsidR="00030027" w:rsidRPr="00CE6416" w:rsidRDefault="0094019D" w:rsidP="0094019D">
      <w:pPr>
        <w:rPr>
          <w:b/>
          <w:i/>
        </w:rPr>
      </w:pPr>
      <w:r w:rsidRPr="00CE6416">
        <w:rPr>
          <w:b/>
          <w:i/>
        </w:rPr>
        <w:t>«Замовник»</w:t>
      </w:r>
      <w:r w:rsidR="00030027" w:rsidRPr="00CE6416">
        <w:rPr>
          <w:b/>
          <w:i/>
        </w:rPr>
        <w:tab/>
      </w:r>
      <w:r w:rsidR="00030027" w:rsidRPr="00CE6416">
        <w:rPr>
          <w:b/>
          <w:i/>
        </w:rPr>
        <w:tab/>
      </w:r>
      <w:r w:rsidR="00030027" w:rsidRPr="00CE6416">
        <w:rPr>
          <w:b/>
          <w:i/>
        </w:rPr>
        <w:tab/>
      </w:r>
      <w:r w:rsidR="00030027" w:rsidRPr="00CE6416">
        <w:rPr>
          <w:b/>
          <w:i/>
        </w:rPr>
        <w:tab/>
      </w:r>
      <w:r w:rsidR="00030027" w:rsidRPr="00CE6416">
        <w:rPr>
          <w:b/>
          <w:i/>
        </w:rPr>
        <w:tab/>
      </w:r>
      <w:r>
        <w:rPr>
          <w:b/>
          <w:i/>
        </w:rPr>
        <w:tab/>
      </w:r>
      <w:r>
        <w:rPr>
          <w:b/>
          <w:i/>
        </w:rPr>
        <w:tab/>
      </w:r>
      <w:r>
        <w:rPr>
          <w:b/>
          <w:i/>
        </w:rPr>
        <w:tab/>
      </w:r>
      <w:r w:rsidRPr="00CE6416">
        <w:rPr>
          <w:b/>
          <w:i/>
        </w:rPr>
        <w:t>«Виконавець»</w:t>
      </w:r>
    </w:p>
    <w:tbl>
      <w:tblPr>
        <w:tblW w:w="10772" w:type="dxa"/>
        <w:tblInd w:w="-176" w:type="dxa"/>
        <w:tblLook w:val="01E0"/>
      </w:tblPr>
      <w:tblGrid>
        <w:gridCol w:w="5529"/>
        <w:gridCol w:w="5243"/>
      </w:tblGrid>
      <w:tr w:rsidR="00030027" w:rsidRPr="00CE6416" w:rsidTr="009B0E5C">
        <w:trPr>
          <w:trHeight w:val="180"/>
        </w:trPr>
        <w:tc>
          <w:tcPr>
            <w:tcW w:w="5529" w:type="dxa"/>
          </w:tcPr>
          <w:p w:rsidR="0094019D" w:rsidRPr="00CE6416" w:rsidRDefault="0094019D" w:rsidP="0094019D">
            <w:r>
              <w:t>ВИКОНАВЧИЙ КОМІТЕТ МЕТАЛУРГІЙНОЇ РАЙОННОЇ У МІСТІ РАДИ</w:t>
            </w:r>
          </w:p>
          <w:p w:rsidR="0094019D" w:rsidRPr="00CE6416" w:rsidRDefault="0094019D" w:rsidP="0094019D">
            <w:r w:rsidRPr="00CE6416">
              <w:t>500</w:t>
            </w:r>
            <w:r>
              <w:t>69</w:t>
            </w:r>
            <w:r w:rsidRPr="00CE6416">
              <w:t>, Дніпропетровська область, м. Кривий Ріг,</w:t>
            </w:r>
          </w:p>
          <w:p w:rsidR="0094019D" w:rsidRDefault="0094019D" w:rsidP="0094019D">
            <w:r>
              <w:t>проспект Миру</w:t>
            </w:r>
            <w:r w:rsidRPr="00CE6416">
              <w:t xml:space="preserve">, </w:t>
            </w:r>
            <w:r>
              <w:t>буд. 42</w:t>
            </w:r>
            <w:r w:rsidRPr="00CE6416">
              <w:t xml:space="preserve">,тел. </w:t>
            </w:r>
            <w:r>
              <w:t>(0564) 92-28-04</w:t>
            </w:r>
          </w:p>
          <w:p w:rsidR="0094019D" w:rsidRDefault="0094019D" w:rsidP="0094019D">
            <w:r w:rsidRPr="00CE6416">
              <w:t>код ЄДРПОУ 0</w:t>
            </w:r>
            <w:r>
              <w:t>40</w:t>
            </w:r>
            <w:r w:rsidRPr="00CE6416">
              <w:t>5</w:t>
            </w:r>
            <w:r>
              <w:t>2525</w:t>
            </w:r>
          </w:p>
          <w:p w:rsidR="0094019D" w:rsidRPr="00CE6416" w:rsidRDefault="00A21B73" w:rsidP="0094019D">
            <w:r>
              <w:t>р/р_______________________</w:t>
            </w:r>
          </w:p>
          <w:p w:rsidR="0094019D" w:rsidRDefault="0094019D" w:rsidP="0094019D">
            <w:r>
              <w:t>Держказначейська служба України, м. Київ</w:t>
            </w:r>
          </w:p>
          <w:p w:rsidR="0094019D" w:rsidRPr="00CE6416" w:rsidRDefault="0094019D" w:rsidP="0094019D">
            <w:r>
              <w:t>МФО 820172</w:t>
            </w:r>
          </w:p>
          <w:p w:rsidR="0094019D" w:rsidRPr="00CE6416" w:rsidRDefault="0094019D" w:rsidP="0094019D"/>
          <w:p w:rsidR="0094019D" w:rsidRDefault="0094019D" w:rsidP="0094019D">
            <w:pPr>
              <w:pStyle w:val="5"/>
              <w:spacing w:before="0" w:after="0"/>
              <w:rPr>
                <w:rFonts w:ascii="Times New Roman" w:hAnsi="Times New Roman"/>
                <w:i w:val="0"/>
                <w:sz w:val="24"/>
                <w:szCs w:val="24"/>
              </w:rPr>
            </w:pPr>
            <w:r>
              <w:rPr>
                <w:rFonts w:ascii="Times New Roman" w:hAnsi="Times New Roman"/>
                <w:i w:val="0"/>
                <w:sz w:val="24"/>
                <w:szCs w:val="24"/>
              </w:rPr>
              <w:t>Голова районної у місті ради</w:t>
            </w:r>
          </w:p>
          <w:p w:rsidR="0094019D" w:rsidRPr="000F3FAE" w:rsidRDefault="0094019D" w:rsidP="0094019D"/>
          <w:p w:rsidR="00030027" w:rsidRPr="00CE6416" w:rsidRDefault="00A21B73" w:rsidP="00A21B73">
            <w:pPr>
              <w:rPr>
                <w:b/>
              </w:rPr>
            </w:pPr>
            <w:r>
              <w:t>____________________</w:t>
            </w:r>
            <w:r w:rsidR="0094019D" w:rsidRPr="00CE6416">
              <w:t xml:space="preserve"> </w:t>
            </w:r>
            <w:r w:rsidR="0094019D">
              <w:t>Г</w:t>
            </w:r>
            <w:r>
              <w:t xml:space="preserve">еннадій </w:t>
            </w:r>
            <w:r w:rsidR="0094019D">
              <w:t xml:space="preserve"> ШАПОВАЛОВ</w:t>
            </w:r>
          </w:p>
        </w:tc>
        <w:tc>
          <w:tcPr>
            <w:tcW w:w="5243" w:type="dxa"/>
          </w:tcPr>
          <w:p w:rsidR="00030027" w:rsidRPr="00433681" w:rsidRDefault="00030027" w:rsidP="006C7771">
            <w:pPr>
              <w:pStyle w:val="5"/>
              <w:spacing w:before="0" w:after="0"/>
              <w:rPr>
                <w:rFonts w:ascii="Times New Roman" w:hAnsi="Times New Roman"/>
                <w:i w:val="0"/>
                <w:sz w:val="24"/>
                <w:szCs w:val="24"/>
              </w:rPr>
            </w:pPr>
          </w:p>
        </w:tc>
      </w:tr>
    </w:tbl>
    <w:p w:rsidR="00030027" w:rsidRDefault="00030027" w:rsidP="00030027">
      <w:pPr>
        <w:ind w:left="6120"/>
        <w:rPr>
          <w:b/>
          <w:sz w:val="26"/>
          <w:szCs w:val="26"/>
        </w:rPr>
      </w:pPr>
      <w:r>
        <w:rPr>
          <w:b/>
          <w:sz w:val="26"/>
          <w:szCs w:val="26"/>
        </w:rPr>
        <w:br w:type="page"/>
      </w:r>
    </w:p>
    <w:p w:rsidR="00030027" w:rsidRPr="007B68D9" w:rsidRDefault="00030027" w:rsidP="00030027">
      <w:pPr>
        <w:ind w:left="6663"/>
        <w:rPr>
          <w:b/>
        </w:rPr>
      </w:pPr>
      <w:r w:rsidRPr="007B68D9">
        <w:rPr>
          <w:b/>
        </w:rPr>
        <w:lastRenderedPageBreak/>
        <w:t>Додаток №1</w:t>
      </w:r>
    </w:p>
    <w:p w:rsidR="00030027" w:rsidRPr="007B68D9" w:rsidRDefault="00030027" w:rsidP="00030027">
      <w:pPr>
        <w:ind w:left="6663"/>
        <w:jc w:val="both"/>
        <w:rPr>
          <w:b/>
        </w:rPr>
      </w:pPr>
      <w:r w:rsidRPr="007B68D9">
        <w:rPr>
          <w:b/>
        </w:rPr>
        <w:t>до Договору № ____</w:t>
      </w:r>
    </w:p>
    <w:p w:rsidR="00030027" w:rsidRPr="007B68D9" w:rsidRDefault="00030027" w:rsidP="00030027">
      <w:pPr>
        <w:ind w:left="6663"/>
        <w:rPr>
          <w:b/>
        </w:rPr>
      </w:pPr>
      <w:r w:rsidRPr="007B68D9">
        <w:rPr>
          <w:b/>
        </w:rPr>
        <w:t>від «___» __________ 20</w:t>
      </w:r>
      <w:r w:rsidR="006C1F65">
        <w:rPr>
          <w:b/>
        </w:rPr>
        <w:t>2</w:t>
      </w:r>
      <w:r w:rsidR="00A21B73">
        <w:rPr>
          <w:b/>
        </w:rPr>
        <w:t>4</w:t>
      </w:r>
      <w:r w:rsidRPr="007B68D9">
        <w:rPr>
          <w:b/>
        </w:rPr>
        <w:t xml:space="preserve"> року</w:t>
      </w:r>
    </w:p>
    <w:p w:rsidR="00030027" w:rsidRPr="007B68D9" w:rsidRDefault="00030027" w:rsidP="00030027">
      <w:pPr>
        <w:ind w:left="6663"/>
        <w:jc w:val="both"/>
      </w:pPr>
    </w:p>
    <w:p w:rsidR="00030027" w:rsidRDefault="00030027" w:rsidP="00030027">
      <w:pPr>
        <w:jc w:val="center"/>
      </w:pPr>
    </w:p>
    <w:p w:rsidR="00030027" w:rsidRDefault="00030027" w:rsidP="00030027">
      <w:pPr>
        <w:jc w:val="center"/>
      </w:pPr>
    </w:p>
    <w:p w:rsidR="00030027" w:rsidRPr="007B68D9" w:rsidRDefault="00030027" w:rsidP="00030027">
      <w:pPr>
        <w:jc w:val="center"/>
      </w:pPr>
    </w:p>
    <w:p w:rsidR="00030027" w:rsidRDefault="00030027" w:rsidP="0094019D">
      <w:pPr>
        <w:jc w:val="center"/>
        <w:rPr>
          <w:b/>
        </w:rPr>
      </w:pPr>
      <w:r w:rsidRPr="007B68D9">
        <w:rPr>
          <w:b/>
        </w:rPr>
        <w:t xml:space="preserve">Тарифи на </w:t>
      </w:r>
      <w:r w:rsidR="0094019D">
        <w:rPr>
          <w:b/>
        </w:rPr>
        <w:t>п</w:t>
      </w:r>
      <w:r w:rsidR="0094019D" w:rsidRPr="00533D1A">
        <w:rPr>
          <w:b/>
        </w:rPr>
        <w:t>ослуги з обслуговування автомобільним транспортом</w:t>
      </w:r>
    </w:p>
    <w:p w:rsidR="0094019D" w:rsidRPr="000614B6" w:rsidRDefault="0094019D" w:rsidP="0094019D">
      <w:pPr>
        <w:jc w:val="center"/>
        <w:rPr>
          <w:b/>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1701"/>
        <w:gridCol w:w="851"/>
        <w:gridCol w:w="1134"/>
        <w:gridCol w:w="1134"/>
        <w:gridCol w:w="850"/>
        <w:gridCol w:w="1134"/>
        <w:gridCol w:w="1134"/>
        <w:gridCol w:w="992"/>
        <w:gridCol w:w="993"/>
      </w:tblGrid>
      <w:tr w:rsidR="00EA606A" w:rsidRPr="00D502AD" w:rsidTr="000C6423">
        <w:trPr>
          <w:trHeight w:val="1643"/>
        </w:trPr>
        <w:tc>
          <w:tcPr>
            <w:tcW w:w="582" w:type="dxa"/>
            <w:tcBorders>
              <w:top w:val="single" w:sz="4" w:space="0" w:color="auto"/>
              <w:left w:val="single" w:sz="4" w:space="0" w:color="auto"/>
              <w:bottom w:val="single" w:sz="4" w:space="0" w:color="auto"/>
              <w:right w:val="single" w:sz="4" w:space="0" w:color="auto"/>
            </w:tcBorders>
            <w:vAlign w:val="center"/>
          </w:tcPr>
          <w:p w:rsidR="00EA606A" w:rsidRPr="00D502AD" w:rsidRDefault="00EA606A" w:rsidP="00862B71">
            <w:pPr>
              <w:jc w:val="center"/>
              <w:rPr>
                <w:i/>
                <w:sz w:val="20"/>
                <w:szCs w:val="20"/>
              </w:rPr>
            </w:pPr>
            <w:r>
              <w:rPr>
                <w:i/>
                <w:sz w:val="20"/>
                <w:szCs w:val="20"/>
              </w:rPr>
              <w:t>№ з/п</w:t>
            </w:r>
          </w:p>
        </w:tc>
        <w:tc>
          <w:tcPr>
            <w:tcW w:w="1701" w:type="dxa"/>
            <w:tcBorders>
              <w:top w:val="single" w:sz="4" w:space="0" w:color="auto"/>
              <w:left w:val="single" w:sz="4" w:space="0" w:color="auto"/>
              <w:bottom w:val="single" w:sz="4" w:space="0" w:color="auto"/>
              <w:right w:val="single" w:sz="4" w:space="0" w:color="auto"/>
            </w:tcBorders>
            <w:vAlign w:val="center"/>
          </w:tcPr>
          <w:p w:rsidR="00EA606A" w:rsidRPr="00D502AD" w:rsidRDefault="00EA606A" w:rsidP="00862B71">
            <w:pPr>
              <w:jc w:val="center"/>
              <w:rPr>
                <w:i/>
                <w:sz w:val="20"/>
                <w:szCs w:val="20"/>
              </w:rPr>
            </w:pPr>
            <w:r>
              <w:rPr>
                <w:i/>
                <w:sz w:val="20"/>
                <w:szCs w:val="20"/>
              </w:rPr>
              <w:t>Назва послуги</w:t>
            </w:r>
          </w:p>
        </w:tc>
        <w:tc>
          <w:tcPr>
            <w:tcW w:w="851" w:type="dxa"/>
            <w:tcBorders>
              <w:top w:val="single" w:sz="4" w:space="0" w:color="auto"/>
              <w:left w:val="single" w:sz="4" w:space="0" w:color="auto"/>
              <w:bottom w:val="single" w:sz="4" w:space="0" w:color="auto"/>
              <w:right w:val="single" w:sz="4" w:space="0" w:color="auto"/>
            </w:tcBorders>
          </w:tcPr>
          <w:p w:rsidR="00EA606A" w:rsidRDefault="000C6423" w:rsidP="000C6423">
            <w:pPr>
              <w:jc w:val="center"/>
              <w:rPr>
                <w:i/>
                <w:sz w:val="20"/>
                <w:szCs w:val="20"/>
              </w:rPr>
            </w:pPr>
            <w:r>
              <w:rPr>
                <w:i/>
                <w:sz w:val="20"/>
                <w:szCs w:val="20"/>
              </w:rPr>
              <w:t>Кіл-</w:t>
            </w:r>
            <w:r w:rsidR="00EA606A">
              <w:rPr>
                <w:i/>
                <w:sz w:val="20"/>
                <w:szCs w:val="20"/>
              </w:rPr>
              <w:t>ть авто</w:t>
            </w:r>
            <w:r w:rsidR="00A67EAA">
              <w:rPr>
                <w:i/>
                <w:sz w:val="20"/>
                <w:szCs w:val="20"/>
              </w:rPr>
              <w:t>-</w:t>
            </w:r>
            <w:r w:rsidR="00EA606A">
              <w:rPr>
                <w:i/>
                <w:sz w:val="20"/>
                <w:szCs w:val="20"/>
              </w:rPr>
              <w:t>мобілів</w:t>
            </w:r>
          </w:p>
        </w:tc>
        <w:tc>
          <w:tcPr>
            <w:tcW w:w="1134" w:type="dxa"/>
            <w:tcBorders>
              <w:top w:val="single" w:sz="4" w:space="0" w:color="auto"/>
              <w:left w:val="single" w:sz="4" w:space="0" w:color="auto"/>
              <w:bottom w:val="single" w:sz="4" w:space="0" w:color="auto"/>
              <w:right w:val="single" w:sz="4" w:space="0" w:color="auto"/>
            </w:tcBorders>
            <w:vAlign w:val="center"/>
          </w:tcPr>
          <w:p w:rsidR="00EA606A" w:rsidRPr="00EE5B43" w:rsidRDefault="00EA606A" w:rsidP="00862B71">
            <w:pPr>
              <w:jc w:val="center"/>
              <w:rPr>
                <w:i/>
                <w:sz w:val="20"/>
                <w:szCs w:val="20"/>
              </w:rPr>
            </w:pPr>
            <w:r>
              <w:rPr>
                <w:i/>
                <w:sz w:val="20"/>
                <w:szCs w:val="20"/>
              </w:rPr>
              <w:t>Планова</w:t>
            </w:r>
            <w:r w:rsidR="00A21B73">
              <w:rPr>
                <w:i/>
                <w:sz w:val="20"/>
                <w:szCs w:val="20"/>
              </w:rPr>
              <w:t xml:space="preserve"> </w:t>
            </w:r>
            <w:r>
              <w:rPr>
                <w:i/>
                <w:sz w:val="20"/>
                <w:szCs w:val="20"/>
              </w:rPr>
              <w:t>річна кількість відпрацьованих годин (год</w:t>
            </w:r>
            <w:r w:rsidR="000C6423">
              <w:rPr>
                <w:i/>
                <w:sz w:val="20"/>
                <w:szCs w:val="20"/>
              </w:rPr>
              <w:t>.</w:t>
            </w:r>
            <w:r>
              <w:rPr>
                <w: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A606A" w:rsidRDefault="00EA606A" w:rsidP="00862B71">
            <w:pPr>
              <w:jc w:val="center"/>
              <w:rPr>
                <w:i/>
                <w:sz w:val="20"/>
                <w:szCs w:val="20"/>
              </w:rPr>
            </w:pPr>
            <w:r w:rsidRPr="00D502AD">
              <w:rPr>
                <w:i/>
                <w:sz w:val="20"/>
                <w:szCs w:val="20"/>
              </w:rPr>
              <w:t>Ціна 1 год</w:t>
            </w:r>
            <w:r>
              <w:rPr>
                <w:i/>
                <w:sz w:val="20"/>
                <w:szCs w:val="20"/>
              </w:rPr>
              <w:t>. роботи автотранс</w:t>
            </w:r>
            <w:r w:rsidRPr="00D502AD">
              <w:rPr>
                <w:i/>
                <w:sz w:val="20"/>
                <w:szCs w:val="20"/>
              </w:rPr>
              <w:t>порту</w:t>
            </w:r>
          </w:p>
          <w:p w:rsidR="00EA606A" w:rsidRPr="00D502AD" w:rsidRDefault="00EA606A" w:rsidP="00862B71">
            <w:pPr>
              <w:jc w:val="center"/>
              <w:rPr>
                <w:i/>
                <w:sz w:val="20"/>
                <w:szCs w:val="20"/>
              </w:rPr>
            </w:pPr>
            <w:r w:rsidRPr="00D502AD">
              <w:rPr>
                <w:i/>
                <w:sz w:val="20"/>
                <w:szCs w:val="20"/>
              </w:rPr>
              <w:t>(з ПДВ</w:t>
            </w:r>
            <w:r w:rsidR="000C6423">
              <w:rPr>
                <w:i/>
                <w:sz w:val="20"/>
                <w:szCs w:val="20"/>
              </w:rPr>
              <w:t>/без ПДВ</w:t>
            </w:r>
            <w:r w:rsidRPr="00D502AD">
              <w:rPr>
                <w:i/>
                <w:sz w:val="20"/>
                <w:szCs w:val="20"/>
              </w:rPr>
              <w:t xml:space="preserve">),  </w:t>
            </w:r>
          </w:p>
          <w:p w:rsidR="00EA606A" w:rsidRPr="00D502AD" w:rsidRDefault="00EA606A" w:rsidP="00862B71">
            <w:pPr>
              <w:jc w:val="center"/>
              <w:rPr>
                <w:i/>
                <w:sz w:val="20"/>
                <w:szCs w:val="20"/>
              </w:rPr>
            </w:pPr>
            <w:r w:rsidRPr="00D502AD">
              <w:rPr>
                <w:i/>
                <w:sz w:val="20"/>
                <w:szCs w:val="20"/>
              </w:rPr>
              <w:t xml:space="preserve"> грн.</w:t>
            </w:r>
          </w:p>
        </w:tc>
        <w:tc>
          <w:tcPr>
            <w:tcW w:w="850" w:type="dxa"/>
            <w:tcBorders>
              <w:top w:val="single" w:sz="4" w:space="0" w:color="auto"/>
              <w:left w:val="single" w:sz="4" w:space="0" w:color="auto"/>
              <w:bottom w:val="single" w:sz="4" w:space="0" w:color="auto"/>
              <w:right w:val="single" w:sz="4" w:space="0" w:color="auto"/>
            </w:tcBorders>
            <w:vAlign w:val="center"/>
          </w:tcPr>
          <w:p w:rsidR="00A41087" w:rsidRDefault="00EA606A" w:rsidP="00862B71">
            <w:pPr>
              <w:jc w:val="center"/>
              <w:rPr>
                <w:i/>
                <w:sz w:val="20"/>
                <w:szCs w:val="20"/>
              </w:rPr>
            </w:pPr>
            <w:r>
              <w:rPr>
                <w:i/>
                <w:sz w:val="20"/>
                <w:szCs w:val="20"/>
              </w:rPr>
              <w:t>Сума</w:t>
            </w:r>
            <w:r w:rsidR="000C6423" w:rsidRPr="00D502AD">
              <w:rPr>
                <w:i/>
                <w:sz w:val="20"/>
                <w:szCs w:val="20"/>
              </w:rPr>
              <w:t>(з ПДВ</w:t>
            </w:r>
            <w:r w:rsidR="000C6423">
              <w:rPr>
                <w:i/>
                <w:sz w:val="20"/>
                <w:szCs w:val="20"/>
              </w:rPr>
              <w:t>/без ПДВ</w:t>
            </w:r>
            <w:r w:rsidR="000C6423" w:rsidRPr="00D502AD">
              <w:rPr>
                <w:i/>
                <w:sz w:val="20"/>
                <w:szCs w:val="20"/>
              </w:rPr>
              <w:t>)</w:t>
            </w:r>
          </w:p>
          <w:p w:rsidR="00EA606A" w:rsidRPr="00A2061A" w:rsidRDefault="000C6423" w:rsidP="00862B71">
            <w:pPr>
              <w:jc w:val="center"/>
              <w:rPr>
                <w:i/>
                <w:sz w:val="20"/>
                <w:szCs w:val="20"/>
              </w:rPr>
            </w:pPr>
            <w:r>
              <w:rPr>
                <w:i/>
                <w:sz w:val="20"/>
                <w:szCs w:val="20"/>
              </w:rPr>
              <w:t>г</w:t>
            </w:r>
            <w:r w:rsidR="00A41087">
              <w:rPr>
                <w:i/>
                <w:sz w:val="20"/>
                <w:szCs w:val="20"/>
              </w:rPr>
              <w:t>рн.</w:t>
            </w:r>
          </w:p>
        </w:tc>
        <w:tc>
          <w:tcPr>
            <w:tcW w:w="1134" w:type="dxa"/>
            <w:tcBorders>
              <w:top w:val="single" w:sz="4" w:space="0" w:color="auto"/>
              <w:left w:val="single" w:sz="4" w:space="0" w:color="auto"/>
              <w:bottom w:val="single" w:sz="4" w:space="0" w:color="auto"/>
              <w:right w:val="single" w:sz="4" w:space="0" w:color="auto"/>
            </w:tcBorders>
          </w:tcPr>
          <w:p w:rsidR="00EA606A" w:rsidRPr="00D502AD" w:rsidRDefault="00EA606A" w:rsidP="00862B71">
            <w:pPr>
              <w:jc w:val="center"/>
              <w:rPr>
                <w:i/>
                <w:sz w:val="20"/>
                <w:szCs w:val="20"/>
              </w:rPr>
            </w:pPr>
            <w:r>
              <w:rPr>
                <w:i/>
                <w:sz w:val="20"/>
                <w:szCs w:val="20"/>
              </w:rPr>
              <w:t>Плановий річний пробіг автомо</w:t>
            </w:r>
            <w:r w:rsidR="004A3398">
              <w:rPr>
                <w:i/>
                <w:sz w:val="20"/>
                <w:szCs w:val="20"/>
              </w:rPr>
              <w:t>-</w:t>
            </w:r>
            <w:r>
              <w:rPr>
                <w:i/>
                <w:sz w:val="20"/>
                <w:szCs w:val="20"/>
              </w:rPr>
              <w:t>біля (км)</w:t>
            </w:r>
          </w:p>
        </w:tc>
        <w:tc>
          <w:tcPr>
            <w:tcW w:w="1134" w:type="dxa"/>
            <w:tcBorders>
              <w:top w:val="single" w:sz="4" w:space="0" w:color="auto"/>
              <w:left w:val="single" w:sz="4" w:space="0" w:color="auto"/>
              <w:bottom w:val="single" w:sz="4" w:space="0" w:color="auto"/>
              <w:right w:val="single" w:sz="4" w:space="0" w:color="auto"/>
            </w:tcBorders>
            <w:vAlign w:val="center"/>
          </w:tcPr>
          <w:p w:rsidR="00EA606A" w:rsidRDefault="00EA606A" w:rsidP="00862B71">
            <w:pPr>
              <w:jc w:val="center"/>
              <w:rPr>
                <w:i/>
                <w:sz w:val="20"/>
                <w:szCs w:val="20"/>
              </w:rPr>
            </w:pPr>
            <w:r w:rsidRPr="00D502AD">
              <w:rPr>
                <w:i/>
                <w:sz w:val="20"/>
                <w:szCs w:val="20"/>
              </w:rPr>
              <w:t xml:space="preserve">Ціна </w:t>
            </w:r>
            <w:smartTag w:uri="urn:schemas-microsoft-com:office:smarttags" w:element="metricconverter">
              <w:smartTagPr>
                <w:attr w:name="ProductID" w:val="1 км"/>
              </w:smartTagPr>
              <w:r w:rsidRPr="00D502AD">
                <w:rPr>
                  <w:i/>
                  <w:sz w:val="20"/>
                  <w:szCs w:val="20"/>
                </w:rPr>
                <w:t>1 км</w:t>
              </w:r>
              <w:r w:rsidR="000C6423">
                <w:rPr>
                  <w:i/>
                  <w:sz w:val="20"/>
                  <w:szCs w:val="20"/>
                </w:rPr>
                <w:t>.</w:t>
              </w:r>
            </w:smartTag>
            <w:r w:rsidRPr="00D502AD">
              <w:rPr>
                <w:i/>
                <w:sz w:val="20"/>
                <w:szCs w:val="20"/>
              </w:rPr>
              <w:t xml:space="preserve"> пробігу </w:t>
            </w:r>
          </w:p>
          <w:p w:rsidR="00EA606A" w:rsidRPr="00D502AD" w:rsidRDefault="00EA606A" w:rsidP="00862B71">
            <w:pPr>
              <w:jc w:val="center"/>
              <w:rPr>
                <w:i/>
                <w:sz w:val="20"/>
                <w:szCs w:val="20"/>
              </w:rPr>
            </w:pPr>
            <w:r w:rsidRPr="00D502AD">
              <w:rPr>
                <w:i/>
                <w:sz w:val="20"/>
                <w:szCs w:val="20"/>
              </w:rPr>
              <w:t>(з ПДВ</w:t>
            </w:r>
            <w:r w:rsidR="000C6423">
              <w:rPr>
                <w:i/>
                <w:sz w:val="20"/>
                <w:szCs w:val="20"/>
              </w:rPr>
              <w:t>/без ПДВ</w:t>
            </w:r>
            <w:r w:rsidRPr="00D502AD">
              <w:rPr>
                <w:i/>
                <w:sz w:val="20"/>
                <w:szCs w:val="20"/>
              </w:rPr>
              <w:t>), грн.</w:t>
            </w:r>
          </w:p>
        </w:tc>
        <w:tc>
          <w:tcPr>
            <w:tcW w:w="992" w:type="dxa"/>
            <w:tcBorders>
              <w:top w:val="single" w:sz="4" w:space="0" w:color="auto"/>
              <w:left w:val="single" w:sz="4" w:space="0" w:color="auto"/>
              <w:bottom w:val="single" w:sz="4" w:space="0" w:color="auto"/>
              <w:right w:val="single" w:sz="4" w:space="0" w:color="auto"/>
            </w:tcBorders>
            <w:vAlign w:val="center"/>
          </w:tcPr>
          <w:p w:rsidR="00EA606A" w:rsidRDefault="00EA606A" w:rsidP="00862B71">
            <w:pPr>
              <w:jc w:val="center"/>
              <w:rPr>
                <w:i/>
                <w:sz w:val="20"/>
                <w:szCs w:val="20"/>
              </w:rPr>
            </w:pPr>
            <w:r>
              <w:rPr>
                <w:i/>
                <w:sz w:val="20"/>
                <w:szCs w:val="20"/>
              </w:rPr>
              <w:t>Сума</w:t>
            </w:r>
          </w:p>
          <w:p w:rsidR="00A41087" w:rsidRPr="00D502AD" w:rsidRDefault="000C6423" w:rsidP="00862B71">
            <w:pPr>
              <w:jc w:val="center"/>
              <w:rPr>
                <w:i/>
                <w:sz w:val="20"/>
                <w:szCs w:val="20"/>
              </w:rPr>
            </w:pPr>
            <w:r>
              <w:rPr>
                <w:i/>
                <w:sz w:val="20"/>
                <w:szCs w:val="20"/>
              </w:rPr>
              <w:t>грн.</w:t>
            </w:r>
          </w:p>
        </w:tc>
        <w:tc>
          <w:tcPr>
            <w:tcW w:w="993" w:type="dxa"/>
            <w:tcBorders>
              <w:top w:val="single" w:sz="4" w:space="0" w:color="auto"/>
              <w:left w:val="single" w:sz="4" w:space="0" w:color="auto"/>
              <w:bottom w:val="single" w:sz="4" w:space="0" w:color="auto"/>
              <w:right w:val="single" w:sz="4" w:space="0" w:color="auto"/>
            </w:tcBorders>
            <w:vAlign w:val="center"/>
          </w:tcPr>
          <w:p w:rsidR="00EA606A" w:rsidRPr="00D502AD" w:rsidRDefault="00EA606A" w:rsidP="00862B71">
            <w:pPr>
              <w:jc w:val="center"/>
              <w:rPr>
                <w:i/>
                <w:sz w:val="20"/>
                <w:szCs w:val="20"/>
              </w:rPr>
            </w:pPr>
            <w:r w:rsidRPr="00D502AD">
              <w:rPr>
                <w:i/>
                <w:sz w:val="20"/>
                <w:szCs w:val="20"/>
              </w:rPr>
              <w:t>Підсум</w:t>
            </w:r>
            <w:r w:rsidR="005D67CD">
              <w:rPr>
                <w:i/>
                <w:sz w:val="20"/>
                <w:szCs w:val="20"/>
              </w:rPr>
              <w:t>-</w:t>
            </w:r>
            <w:r w:rsidRPr="00D502AD">
              <w:rPr>
                <w:i/>
                <w:sz w:val="20"/>
                <w:szCs w:val="20"/>
              </w:rPr>
              <w:t>кова ціна, грн.</w:t>
            </w:r>
          </w:p>
        </w:tc>
      </w:tr>
      <w:tr w:rsidR="00EA606A" w:rsidRPr="00D502AD" w:rsidTr="000C6423">
        <w:trPr>
          <w:trHeight w:val="123"/>
        </w:trPr>
        <w:tc>
          <w:tcPr>
            <w:tcW w:w="582" w:type="dxa"/>
            <w:tcBorders>
              <w:top w:val="single" w:sz="4" w:space="0" w:color="auto"/>
              <w:left w:val="single" w:sz="4" w:space="0" w:color="auto"/>
              <w:bottom w:val="single" w:sz="4" w:space="0" w:color="auto"/>
              <w:right w:val="single" w:sz="4" w:space="0" w:color="auto"/>
            </w:tcBorders>
            <w:vAlign w:val="center"/>
          </w:tcPr>
          <w:p w:rsidR="00EA606A" w:rsidRPr="00D502AD" w:rsidRDefault="00EA606A" w:rsidP="00862B71">
            <w:pPr>
              <w:jc w:val="center"/>
              <w:rPr>
                <w:i/>
                <w:sz w:val="16"/>
                <w:szCs w:val="16"/>
              </w:rPr>
            </w:pPr>
            <w:r w:rsidRPr="00D502AD">
              <w:rPr>
                <w: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EA606A" w:rsidRPr="00D502AD" w:rsidRDefault="00EA606A" w:rsidP="00862B71">
            <w:pPr>
              <w:jc w:val="center"/>
              <w:rPr>
                <w:i/>
                <w:sz w:val="16"/>
                <w:szCs w:val="16"/>
              </w:rPr>
            </w:pPr>
            <w:r w:rsidRPr="00D502AD">
              <w:rPr>
                <w:i/>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EA606A" w:rsidRPr="00D502AD" w:rsidRDefault="00244FB3" w:rsidP="00862B71">
            <w:pPr>
              <w:jc w:val="center"/>
              <w:rPr>
                <w:i/>
                <w:sz w:val="16"/>
                <w:szCs w:val="16"/>
              </w:rPr>
            </w:pPr>
            <w:r>
              <w:rPr>
                <w:i/>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EA606A" w:rsidRPr="00D502AD" w:rsidRDefault="00244FB3" w:rsidP="00862B71">
            <w:pPr>
              <w:jc w:val="center"/>
              <w:rPr>
                <w:i/>
                <w:sz w:val="16"/>
                <w:szCs w:val="16"/>
              </w:rPr>
            </w:pPr>
            <w:r>
              <w:rPr>
                <w:i/>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EA606A" w:rsidRPr="00D502AD" w:rsidRDefault="00244FB3" w:rsidP="00862B71">
            <w:pPr>
              <w:jc w:val="center"/>
              <w:rPr>
                <w:i/>
                <w:sz w:val="16"/>
                <w:szCs w:val="16"/>
              </w:rPr>
            </w:pPr>
            <w:r>
              <w:rPr>
                <w:i/>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EA606A" w:rsidRPr="00D502AD" w:rsidRDefault="00244FB3" w:rsidP="00862B71">
            <w:pPr>
              <w:jc w:val="center"/>
              <w:rPr>
                <w:i/>
                <w:sz w:val="16"/>
                <w:szCs w:val="16"/>
              </w:rPr>
            </w:pPr>
            <w:r>
              <w:rPr>
                <w:i/>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EA606A" w:rsidRPr="00D502AD" w:rsidRDefault="00244FB3" w:rsidP="00862B71">
            <w:pPr>
              <w:jc w:val="center"/>
              <w:rPr>
                <w:i/>
                <w:sz w:val="16"/>
                <w:szCs w:val="16"/>
              </w:rPr>
            </w:pPr>
            <w:r>
              <w:rPr>
                <w:i/>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EA606A" w:rsidRPr="00D502AD" w:rsidRDefault="00244FB3" w:rsidP="00862B71">
            <w:pPr>
              <w:jc w:val="center"/>
              <w:rPr>
                <w:i/>
                <w:sz w:val="16"/>
                <w:szCs w:val="16"/>
              </w:rPr>
            </w:pPr>
            <w:r>
              <w:rPr>
                <w:i/>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rsidR="00EA606A" w:rsidRPr="00D502AD" w:rsidRDefault="00244FB3" w:rsidP="00862B71">
            <w:pPr>
              <w:jc w:val="center"/>
              <w:rPr>
                <w:i/>
                <w:sz w:val="16"/>
                <w:szCs w:val="16"/>
              </w:rPr>
            </w:pPr>
            <w:r>
              <w:rPr>
                <w:i/>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EA606A" w:rsidRDefault="00244FB3" w:rsidP="00862B71">
            <w:pPr>
              <w:jc w:val="center"/>
              <w:rPr>
                <w:i/>
                <w:sz w:val="16"/>
                <w:szCs w:val="16"/>
              </w:rPr>
            </w:pPr>
            <w:r>
              <w:rPr>
                <w:i/>
                <w:sz w:val="16"/>
                <w:szCs w:val="16"/>
              </w:rPr>
              <w:t>10</w:t>
            </w:r>
          </w:p>
        </w:tc>
      </w:tr>
      <w:tr w:rsidR="00EA606A" w:rsidRPr="001866C3" w:rsidTr="000C6423">
        <w:trPr>
          <w:trHeight w:val="315"/>
        </w:trPr>
        <w:tc>
          <w:tcPr>
            <w:tcW w:w="582" w:type="dxa"/>
            <w:tcBorders>
              <w:top w:val="single" w:sz="4" w:space="0" w:color="auto"/>
              <w:left w:val="single" w:sz="4" w:space="0" w:color="auto"/>
              <w:bottom w:val="single" w:sz="4" w:space="0" w:color="auto"/>
              <w:right w:val="single" w:sz="4" w:space="0" w:color="auto"/>
            </w:tcBorders>
          </w:tcPr>
          <w:p w:rsidR="00EA606A" w:rsidRPr="001866C3" w:rsidRDefault="00EA606A" w:rsidP="00862B71">
            <w:pPr>
              <w:jc w:val="center"/>
              <w:rPr>
                <w:bCs/>
              </w:rPr>
            </w:pPr>
            <w:r>
              <w:rPr>
                <w:bCs/>
              </w:rPr>
              <w:t>1</w:t>
            </w:r>
          </w:p>
        </w:tc>
        <w:tc>
          <w:tcPr>
            <w:tcW w:w="1701" w:type="dxa"/>
            <w:tcBorders>
              <w:top w:val="single" w:sz="4" w:space="0" w:color="auto"/>
              <w:left w:val="single" w:sz="4" w:space="0" w:color="auto"/>
              <w:bottom w:val="single" w:sz="4" w:space="0" w:color="auto"/>
              <w:right w:val="single" w:sz="4" w:space="0" w:color="auto"/>
            </w:tcBorders>
            <w:noWrap/>
            <w:vAlign w:val="bottom"/>
          </w:tcPr>
          <w:p w:rsidR="00EA606A" w:rsidRPr="00244FB3" w:rsidRDefault="0094019D" w:rsidP="00244FB3">
            <w:pPr>
              <w:jc w:val="both"/>
              <w:rPr>
                <w:sz w:val="20"/>
                <w:szCs w:val="20"/>
              </w:rPr>
            </w:pPr>
            <w:r>
              <w:rPr>
                <w:sz w:val="20"/>
                <w:szCs w:val="20"/>
              </w:rPr>
              <w:t>П</w:t>
            </w:r>
            <w:r w:rsidR="000C6423">
              <w:rPr>
                <w:sz w:val="20"/>
                <w:szCs w:val="20"/>
              </w:rPr>
              <w:t xml:space="preserve">ослуги </w:t>
            </w:r>
            <w:r w:rsidRPr="0094019D">
              <w:rPr>
                <w:sz w:val="20"/>
                <w:szCs w:val="20"/>
              </w:rPr>
              <w:t>з обслуговування автомобільним транспортом</w:t>
            </w:r>
          </w:p>
        </w:tc>
        <w:tc>
          <w:tcPr>
            <w:tcW w:w="851" w:type="dxa"/>
            <w:tcBorders>
              <w:top w:val="single" w:sz="4" w:space="0" w:color="auto"/>
              <w:left w:val="single" w:sz="4" w:space="0" w:color="auto"/>
              <w:bottom w:val="single" w:sz="4" w:space="0" w:color="auto"/>
              <w:right w:val="single" w:sz="4" w:space="0" w:color="auto"/>
            </w:tcBorders>
          </w:tcPr>
          <w:p w:rsidR="00EA606A" w:rsidRPr="00244FB3" w:rsidRDefault="0094019D" w:rsidP="00EA606A">
            <w:pPr>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EA606A" w:rsidRPr="000C6423" w:rsidRDefault="00A21B73" w:rsidP="000C6423">
            <w:pPr>
              <w:jc w:val="center"/>
            </w:pPr>
            <w:r>
              <w:t>2512</w:t>
            </w:r>
          </w:p>
        </w:tc>
        <w:tc>
          <w:tcPr>
            <w:tcW w:w="1134" w:type="dxa"/>
            <w:tcBorders>
              <w:top w:val="single" w:sz="4" w:space="0" w:color="auto"/>
              <w:left w:val="single" w:sz="4" w:space="0" w:color="auto"/>
              <w:bottom w:val="single" w:sz="4" w:space="0" w:color="auto"/>
              <w:right w:val="single" w:sz="4" w:space="0" w:color="auto"/>
            </w:tcBorders>
            <w:noWrap/>
            <w:vAlign w:val="center"/>
          </w:tcPr>
          <w:p w:rsidR="00EA606A" w:rsidRPr="000C6423" w:rsidRDefault="00EA606A" w:rsidP="000C6423">
            <w:pPr>
              <w:jc w:val="center"/>
              <w:rPr>
                <w:bC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A606A" w:rsidRPr="000C6423" w:rsidRDefault="00EA606A" w:rsidP="000C6423">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EA606A" w:rsidRPr="000C6423" w:rsidRDefault="00A21B73" w:rsidP="000C6423">
            <w:pPr>
              <w:jc w:val="center"/>
              <w:rPr>
                <w:bCs/>
              </w:rPr>
            </w:pPr>
            <w:r>
              <w:rPr>
                <w:bCs/>
              </w:rPr>
              <w:t>62800</w:t>
            </w:r>
          </w:p>
        </w:tc>
        <w:tc>
          <w:tcPr>
            <w:tcW w:w="1134" w:type="dxa"/>
            <w:tcBorders>
              <w:top w:val="single" w:sz="4" w:space="0" w:color="auto"/>
              <w:left w:val="single" w:sz="4" w:space="0" w:color="auto"/>
              <w:bottom w:val="single" w:sz="4" w:space="0" w:color="auto"/>
              <w:right w:val="single" w:sz="4" w:space="0" w:color="auto"/>
            </w:tcBorders>
            <w:noWrap/>
            <w:vAlign w:val="center"/>
          </w:tcPr>
          <w:p w:rsidR="00EA606A" w:rsidRPr="000C6423" w:rsidRDefault="00EA606A" w:rsidP="000C6423">
            <w:pPr>
              <w:jc w:val="center"/>
              <w:rPr>
                <w:bC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A606A" w:rsidRPr="000C6423" w:rsidRDefault="00EA606A" w:rsidP="000C6423">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A606A" w:rsidRPr="00244FB3" w:rsidRDefault="00EA606A" w:rsidP="000C6423">
            <w:pPr>
              <w:jc w:val="center"/>
            </w:pPr>
          </w:p>
        </w:tc>
      </w:tr>
      <w:tr w:rsidR="0094019D" w:rsidRPr="001866C3" w:rsidTr="000C6423">
        <w:trPr>
          <w:trHeight w:val="315"/>
        </w:trPr>
        <w:tc>
          <w:tcPr>
            <w:tcW w:w="582" w:type="dxa"/>
            <w:tcBorders>
              <w:top w:val="single" w:sz="4" w:space="0" w:color="auto"/>
              <w:left w:val="single" w:sz="4" w:space="0" w:color="auto"/>
              <w:bottom w:val="single" w:sz="4" w:space="0" w:color="auto"/>
              <w:right w:val="single" w:sz="4" w:space="0" w:color="auto"/>
            </w:tcBorders>
          </w:tcPr>
          <w:p w:rsidR="0094019D" w:rsidRDefault="0094019D" w:rsidP="00862B71">
            <w:pPr>
              <w:jc w:val="center"/>
              <w:rPr>
                <w:bCs/>
              </w:rPr>
            </w:pPr>
            <w:r>
              <w:rPr>
                <w:bCs/>
              </w:rPr>
              <w:t>2</w:t>
            </w:r>
          </w:p>
        </w:tc>
        <w:tc>
          <w:tcPr>
            <w:tcW w:w="1701" w:type="dxa"/>
            <w:tcBorders>
              <w:top w:val="single" w:sz="4" w:space="0" w:color="auto"/>
              <w:left w:val="single" w:sz="4" w:space="0" w:color="auto"/>
              <w:bottom w:val="single" w:sz="4" w:space="0" w:color="auto"/>
              <w:right w:val="single" w:sz="4" w:space="0" w:color="auto"/>
            </w:tcBorders>
            <w:noWrap/>
            <w:vAlign w:val="bottom"/>
          </w:tcPr>
          <w:p w:rsidR="0094019D" w:rsidRPr="00244FB3" w:rsidRDefault="0094019D" w:rsidP="00D275D9">
            <w:pPr>
              <w:jc w:val="both"/>
              <w:rPr>
                <w:sz w:val="20"/>
                <w:szCs w:val="20"/>
              </w:rPr>
            </w:pPr>
            <w:r>
              <w:rPr>
                <w:sz w:val="20"/>
                <w:szCs w:val="20"/>
              </w:rPr>
              <w:t>П</w:t>
            </w:r>
            <w:r w:rsidRPr="0094019D">
              <w:rPr>
                <w:sz w:val="20"/>
                <w:szCs w:val="20"/>
              </w:rPr>
              <w:t>ослуги з обслуговування автомобільним транспортом</w:t>
            </w:r>
          </w:p>
        </w:tc>
        <w:tc>
          <w:tcPr>
            <w:tcW w:w="851" w:type="dxa"/>
            <w:tcBorders>
              <w:top w:val="single" w:sz="4" w:space="0" w:color="auto"/>
              <w:left w:val="single" w:sz="4" w:space="0" w:color="auto"/>
              <w:bottom w:val="single" w:sz="4" w:space="0" w:color="auto"/>
              <w:right w:val="single" w:sz="4" w:space="0" w:color="auto"/>
            </w:tcBorders>
          </w:tcPr>
          <w:p w:rsidR="0094019D" w:rsidRDefault="0094019D" w:rsidP="00EA606A">
            <w:pPr>
              <w:jc w:val="center"/>
            </w:pPr>
            <w: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94019D" w:rsidRPr="000C6423" w:rsidRDefault="00A21B73" w:rsidP="000C6423">
            <w:pPr>
              <w:jc w:val="center"/>
            </w:pPr>
            <w:r>
              <w:t>2096</w:t>
            </w:r>
          </w:p>
        </w:tc>
        <w:tc>
          <w:tcPr>
            <w:tcW w:w="1134" w:type="dxa"/>
            <w:tcBorders>
              <w:top w:val="single" w:sz="4" w:space="0" w:color="auto"/>
              <w:left w:val="single" w:sz="4" w:space="0" w:color="auto"/>
              <w:bottom w:val="single" w:sz="4" w:space="0" w:color="auto"/>
              <w:right w:val="single" w:sz="4" w:space="0" w:color="auto"/>
            </w:tcBorders>
            <w:noWrap/>
            <w:vAlign w:val="center"/>
          </w:tcPr>
          <w:p w:rsidR="0094019D" w:rsidRPr="000C6423" w:rsidRDefault="0094019D" w:rsidP="000C6423">
            <w:pPr>
              <w:jc w:val="center"/>
              <w:rPr>
                <w:bC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94019D" w:rsidRPr="000C6423" w:rsidRDefault="0094019D" w:rsidP="000C6423">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94019D" w:rsidRPr="000C6423" w:rsidRDefault="00A21B73" w:rsidP="000C6423">
            <w:pPr>
              <w:jc w:val="center"/>
              <w:rPr>
                <w:bCs/>
              </w:rPr>
            </w:pPr>
            <w:r>
              <w:rPr>
                <w:bCs/>
              </w:rPr>
              <w:t>39300</w:t>
            </w:r>
          </w:p>
        </w:tc>
        <w:tc>
          <w:tcPr>
            <w:tcW w:w="1134" w:type="dxa"/>
            <w:tcBorders>
              <w:top w:val="single" w:sz="4" w:space="0" w:color="auto"/>
              <w:left w:val="single" w:sz="4" w:space="0" w:color="auto"/>
              <w:bottom w:val="single" w:sz="4" w:space="0" w:color="auto"/>
              <w:right w:val="single" w:sz="4" w:space="0" w:color="auto"/>
            </w:tcBorders>
            <w:noWrap/>
            <w:vAlign w:val="center"/>
          </w:tcPr>
          <w:p w:rsidR="0094019D" w:rsidRPr="000C6423" w:rsidRDefault="0094019D" w:rsidP="000C6423">
            <w:pPr>
              <w:jc w:val="center"/>
              <w:rPr>
                <w:bC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4019D" w:rsidRPr="000C6423" w:rsidRDefault="0094019D" w:rsidP="000C6423">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4019D" w:rsidRPr="001866C3" w:rsidRDefault="0094019D" w:rsidP="000C6423">
            <w:pPr>
              <w:jc w:val="center"/>
            </w:pPr>
          </w:p>
        </w:tc>
      </w:tr>
      <w:tr w:rsidR="0094019D" w:rsidRPr="008416F3" w:rsidTr="000C6423">
        <w:trPr>
          <w:trHeight w:val="315"/>
        </w:trPr>
        <w:tc>
          <w:tcPr>
            <w:tcW w:w="2283" w:type="dxa"/>
            <w:gridSpan w:val="2"/>
            <w:tcBorders>
              <w:top w:val="single" w:sz="4" w:space="0" w:color="auto"/>
              <w:left w:val="single" w:sz="4" w:space="0" w:color="auto"/>
              <w:bottom w:val="single" w:sz="4" w:space="0" w:color="auto"/>
              <w:right w:val="single" w:sz="4" w:space="0" w:color="auto"/>
            </w:tcBorders>
          </w:tcPr>
          <w:p w:rsidR="0094019D" w:rsidRPr="008416F3" w:rsidRDefault="0094019D" w:rsidP="00862B71">
            <w:pPr>
              <w:jc w:val="center"/>
            </w:pPr>
            <w:r w:rsidRPr="008416F3">
              <w:rPr>
                <w:b/>
              </w:rPr>
              <w:t>Підсумкова ціна</w:t>
            </w:r>
          </w:p>
        </w:tc>
        <w:tc>
          <w:tcPr>
            <w:tcW w:w="851" w:type="dxa"/>
            <w:tcBorders>
              <w:top w:val="single" w:sz="4" w:space="0" w:color="auto"/>
              <w:left w:val="single" w:sz="4" w:space="0" w:color="auto"/>
              <w:bottom w:val="single" w:sz="4" w:space="0" w:color="auto"/>
              <w:right w:val="single" w:sz="4" w:space="0" w:color="auto"/>
            </w:tcBorders>
          </w:tcPr>
          <w:p w:rsidR="0094019D" w:rsidRPr="004912D6" w:rsidRDefault="0094019D" w:rsidP="00862B71">
            <w:pPr>
              <w:jc w:val="center"/>
              <w:rPr>
                <w:b/>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4019D" w:rsidRPr="004912D6" w:rsidRDefault="0094019D" w:rsidP="00862B71">
            <w:pPr>
              <w:jc w:val="center"/>
              <w:rPr>
                <w:b/>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4019D" w:rsidRPr="008416F3" w:rsidRDefault="0094019D" w:rsidP="00862B71">
            <w:pPr>
              <w:jc w:val="center"/>
            </w:pPr>
            <w:r w:rsidRPr="008416F3">
              <w:t>х</w:t>
            </w:r>
          </w:p>
        </w:tc>
        <w:tc>
          <w:tcPr>
            <w:tcW w:w="850" w:type="dxa"/>
            <w:tcBorders>
              <w:top w:val="single" w:sz="4" w:space="0" w:color="auto"/>
              <w:left w:val="single" w:sz="4" w:space="0" w:color="auto"/>
              <w:bottom w:val="single" w:sz="4" w:space="0" w:color="auto"/>
              <w:right w:val="single" w:sz="4" w:space="0" w:color="auto"/>
            </w:tcBorders>
            <w:noWrap/>
            <w:vAlign w:val="bottom"/>
          </w:tcPr>
          <w:p w:rsidR="0094019D" w:rsidRPr="008416F3" w:rsidRDefault="0094019D" w:rsidP="00862B71">
            <w:pPr>
              <w:jc w:val="center"/>
            </w:pPr>
          </w:p>
        </w:tc>
        <w:tc>
          <w:tcPr>
            <w:tcW w:w="1134" w:type="dxa"/>
            <w:tcBorders>
              <w:top w:val="single" w:sz="4" w:space="0" w:color="auto"/>
              <w:left w:val="single" w:sz="4" w:space="0" w:color="auto"/>
              <w:bottom w:val="single" w:sz="4" w:space="0" w:color="auto"/>
              <w:right w:val="single" w:sz="4" w:space="0" w:color="auto"/>
            </w:tcBorders>
          </w:tcPr>
          <w:p w:rsidR="0094019D" w:rsidRPr="000C6423" w:rsidRDefault="0094019D" w:rsidP="00862B71">
            <w:pPr>
              <w:jc w:val="center"/>
              <w:rPr>
                <w:b/>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4019D" w:rsidRPr="008416F3" w:rsidRDefault="0094019D" w:rsidP="00862B71">
            <w:pPr>
              <w:jc w:val="center"/>
            </w:pPr>
            <w:r w:rsidRPr="008416F3">
              <w:t>х</w:t>
            </w:r>
          </w:p>
        </w:tc>
        <w:tc>
          <w:tcPr>
            <w:tcW w:w="992" w:type="dxa"/>
            <w:tcBorders>
              <w:top w:val="single" w:sz="4" w:space="0" w:color="auto"/>
              <w:left w:val="single" w:sz="4" w:space="0" w:color="auto"/>
              <w:bottom w:val="single" w:sz="4" w:space="0" w:color="auto"/>
              <w:right w:val="single" w:sz="4" w:space="0" w:color="auto"/>
            </w:tcBorders>
            <w:noWrap/>
            <w:vAlign w:val="bottom"/>
          </w:tcPr>
          <w:p w:rsidR="0094019D" w:rsidRPr="008416F3" w:rsidRDefault="0094019D" w:rsidP="00862B71">
            <w:pPr>
              <w:jc w:val="right"/>
              <w:rPr>
                <w:b/>
                <w:bCs/>
              </w:rPr>
            </w:pPr>
          </w:p>
        </w:tc>
        <w:tc>
          <w:tcPr>
            <w:tcW w:w="993" w:type="dxa"/>
            <w:tcBorders>
              <w:top w:val="single" w:sz="4" w:space="0" w:color="auto"/>
              <w:left w:val="single" w:sz="4" w:space="0" w:color="auto"/>
              <w:bottom w:val="single" w:sz="4" w:space="0" w:color="auto"/>
              <w:right w:val="single" w:sz="4" w:space="0" w:color="auto"/>
            </w:tcBorders>
          </w:tcPr>
          <w:p w:rsidR="0094019D" w:rsidRPr="008416F3" w:rsidRDefault="0094019D" w:rsidP="00862B71">
            <w:pPr>
              <w:jc w:val="right"/>
              <w:rPr>
                <w:b/>
                <w:bCs/>
              </w:rPr>
            </w:pPr>
          </w:p>
        </w:tc>
      </w:tr>
    </w:tbl>
    <w:p w:rsidR="00030027" w:rsidRPr="008416F3" w:rsidRDefault="00030027" w:rsidP="00030027"/>
    <w:p w:rsidR="00030027" w:rsidRPr="008416F3" w:rsidRDefault="00030027" w:rsidP="00030027"/>
    <w:p w:rsidR="00030027" w:rsidRPr="008416F3" w:rsidRDefault="00030027" w:rsidP="00030027"/>
    <w:p w:rsidR="0094019D" w:rsidRPr="00CE6416" w:rsidRDefault="0094019D" w:rsidP="0094019D">
      <w:pPr>
        <w:rPr>
          <w:b/>
          <w:i/>
        </w:rPr>
      </w:pPr>
      <w:r w:rsidRPr="00CE6416">
        <w:rPr>
          <w:b/>
          <w:i/>
        </w:rPr>
        <w:t>«Замовник»</w:t>
      </w:r>
      <w:r w:rsidRPr="00CE6416">
        <w:rPr>
          <w:b/>
          <w:i/>
        </w:rPr>
        <w:tab/>
      </w:r>
      <w:r>
        <w:rPr>
          <w:b/>
          <w:i/>
        </w:rPr>
        <w:tab/>
      </w:r>
      <w:r>
        <w:rPr>
          <w:b/>
          <w:i/>
        </w:rPr>
        <w:tab/>
      </w:r>
      <w:r>
        <w:rPr>
          <w:b/>
          <w:i/>
        </w:rPr>
        <w:tab/>
      </w:r>
      <w:r>
        <w:rPr>
          <w:b/>
          <w:i/>
        </w:rPr>
        <w:tab/>
      </w:r>
      <w:r>
        <w:rPr>
          <w:b/>
          <w:i/>
        </w:rPr>
        <w:tab/>
      </w:r>
      <w:r>
        <w:rPr>
          <w:b/>
          <w:i/>
        </w:rPr>
        <w:tab/>
      </w:r>
      <w:r>
        <w:rPr>
          <w:b/>
          <w:i/>
        </w:rPr>
        <w:tab/>
      </w:r>
      <w:r w:rsidRPr="00CE6416">
        <w:rPr>
          <w:b/>
          <w:i/>
        </w:rPr>
        <w:t>«Виконавець»</w:t>
      </w:r>
    </w:p>
    <w:p w:rsidR="00030027" w:rsidRPr="008416F3" w:rsidRDefault="00030027" w:rsidP="00030027"/>
    <w:p w:rsidR="0094019D" w:rsidRDefault="0094019D" w:rsidP="0094019D">
      <w:pPr>
        <w:pStyle w:val="5"/>
        <w:spacing w:before="0" w:after="0"/>
        <w:rPr>
          <w:rFonts w:ascii="Times New Roman" w:hAnsi="Times New Roman"/>
          <w:i w:val="0"/>
          <w:sz w:val="24"/>
          <w:szCs w:val="24"/>
        </w:rPr>
      </w:pPr>
      <w:r>
        <w:rPr>
          <w:rFonts w:ascii="Times New Roman" w:hAnsi="Times New Roman"/>
          <w:i w:val="0"/>
          <w:sz w:val="24"/>
          <w:szCs w:val="24"/>
        </w:rPr>
        <w:t>Голова районної у місті ради</w:t>
      </w:r>
    </w:p>
    <w:p w:rsidR="0094019D" w:rsidRPr="000F3FAE" w:rsidRDefault="0094019D" w:rsidP="0094019D"/>
    <w:p w:rsidR="00030027" w:rsidRPr="008416F3" w:rsidRDefault="0094019D" w:rsidP="0094019D">
      <w:r w:rsidRPr="00CE6416">
        <w:t xml:space="preserve">______________________ </w:t>
      </w:r>
      <w:r>
        <w:t>Г. А. ШАПОВАЛОВ</w:t>
      </w:r>
    </w:p>
    <w:p w:rsidR="00030027" w:rsidRPr="008416F3" w:rsidRDefault="00030027" w:rsidP="00030027">
      <w:pPr>
        <w:rPr>
          <w:b/>
        </w:rPr>
      </w:pPr>
    </w:p>
    <w:p w:rsidR="00030027" w:rsidRPr="008416F3" w:rsidRDefault="00030027" w:rsidP="00030027">
      <w:pPr>
        <w:rPr>
          <w:b/>
        </w:rPr>
      </w:pPr>
    </w:p>
    <w:p w:rsidR="00030027" w:rsidRPr="008416F3" w:rsidRDefault="00030027" w:rsidP="00030027">
      <w:pPr>
        <w:ind w:left="5412" w:firstLine="708"/>
      </w:pPr>
      <w:r w:rsidRPr="008416F3">
        <w:br w:type="page"/>
      </w:r>
    </w:p>
    <w:p w:rsidR="00030027" w:rsidRPr="008416F3" w:rsidRDefault="00030027" w:rsidP="00030027">
      <w:pPr>
        <w:ind w:left="6521"/>
        <w:rPr>
          <w:b/>
        </w:rPr>
      </w:pPr>
      <w:r w:rsidRPr="008416F3">
        <w:rPr>
          <w:b/>
        </w:rPr>
        <w:lastRenderedPageBreak/>
        <w:t>Додаток № 2</w:t>
      </w:r>
    </w:p>
    <w:p w:rsidR="00030027" w:rsidRPr="008416F3" w:rsidRDefault="00030027" w:rsidP="00030027">
      <w:pPr>
        <w:ind w:left="6521"/>
        <w:jc w:val="both"/>
        <w:rPr>
          <w:b/>
        </w:rPr>
      </w:pPr>
      <w:r w:rsidRPr="008416F3">
        <w:rPr>
          <w:b/>
        </w:rPr>
        <w:t>до Договору № ____</w:t>
      </w:r>
    </w:p>
    <w:p w:rsidR="00030027" w:rsidRPr="008416F3" w:rsidRDefault="00030027" w:rsidP="00030027">
      <w:pPr>
        <w:ind w:left="6521"/>
        <w:rPr>
          <w:b/>
        </w:rPr>
      </w:pPr>
      <w:r w:rsidRPr="008416F3">
        <w:rPr>
          <w:b/>
        </w:rPr>
        <w:t xml:space="preserve">від «____» ___________ </w:t>
      </w:r>
      <w:r>
        <w:rPr>
          <w:b/>
        </w:rPr>
        <w:t>202</w:t>
      </w:r>
      <w:r w:rsidR="00A21B73">
        <w:rPr>
          <w:b/>
        </w:rPr>
        <w:t>4</w:t>
      </w:r>
      <w:r w:rsidRPr="008416F3">
        <w:rPr>
          <w:b/>
        </w:rPr>
        <w:t xml:space="preserve"> року</w:t>
      </w:r>
    </w:p>
    <w:p w:rsidR="00030027" w:rsidRPr="008416F3" w:rsidRDefault="00030027" w:rsidP="00030027">
      <w:pPr>
        <w:ind w:left="142"/>
        <w:jc w:val="center"/>
        <w:rPr>
          <w:b/>
        </w:rPr>
      </w:pPr>
    </w:p>
    <w:p w:rsidR="00030027" w:rsidRDefault="00030027" w:rsidP="00030027">
      <w:pPr>
        <w:ind w:left="142"/>
        <w:jc w:val="center"/>
        <w:rPr>
          <w:b/>
        </w:rPr>
      </w:pPr>
    </w:p>
    <w:p w:rsidR="00030027" w:rsidRPr="008416F3" w:rsidRDefault="00030027" w:rsidP="00030027">
      <w:pPr>
        <w:ind w:left="142"/>
        <w:jc w:val="center"/>
        <w:rPr>
          <w:b/>
        </w:rPr>
      </w:pPr>
    </w:p>
    <w:p w:rsidR="00030027" w:rsidRPr="008416F3" w:rsidRDefault="00030027" w:rsidP="00030027">
      <w:pPr>
        <w:jc w:val="center"/>
        <w:rPr>
          <w:b/>
        </w:rPr>
      </w:pPr>
      <w:r w:rsidRPr="008416F3">
        <w:rPr>
          <w:b/>
        </w:rPr>
        <w:t>Специфікація</w:t>
      </w:r>
    </w:p>
    <w:p w:rsidR="00030027" w:rsidRPr="008416F3" w:rsidRDefault="00030027" w:rsidP="00030027">
      <w:pPr>
        <w:jc w:val="center"/>
        <w:rPr>
          <w:b/>
        </w:rPr>
      </w:pPr>
    </w:p>
    <w:tbl>
      <w:tblPr>
        <w:tblpPr w:leftFromText="180" w:rightFromText="180" w:vertAnchor="text" w:horzAnchor="margin" w:tblpY="154"/>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4962"/>
        <w:gridCol w:w="1559"/>
        <w:gridCol w:w="3120"/>
      </w:tblGrid>
      <w:tr w:rsidR="00030027" w:rsidRPr="008416F3" w:rsidTr="00862B71">
        <w:tc>
          <w:tcPr>
            <w:tcW w:w="533" w:type="dxa"/>
            <w:tcBorders>
              <w:top w:val="single" w:sz="4" w:space="0" w:color="auto"/>
              <w:left w:val="single" w:sz="4" w:space="0" w:color="auto"/>
              <w:bottom w:val="single" w:sz="4" w:space="0" w:color="auto"/>
              <w:right w:val="single" w:sz="4" w:space="0" w:color="auto"/>
            </w:tcBorders>
            <w:vAlign w:val="center"/>
          </w:tcPr>
          <w:p w:rsidR="00030027" w:rsidRPr="006A71A3" w:rsidRDefault="00030027" w:rsidP="00862B71">
            <w:pPr>
              <w:tabs>
                <w:tab w:val="left" w:pos="0"/>
                <w:tab w:val="center" w:pos="4153"/>
              </w:tabs>
              <w:jc w:val="center"/>
              <w:rPr>
                <w:b/>
                <w:i/>
              </w:rPr>
            </w:pPr>
            <w:r w:rsidRPr="006A71A3">
              <w:rPr>
                <w:b/>
                <w:i/>
              </w:rPr>
              <w:t>№ з/п</w:t>
            </w:r>
          </w:p>
        </w:tc>
        <w:tc>
          <w:tcPr>
            <w:tcW w:w="4962" w:type="dxa"/>
            <w:tcBorders>
              <w:top w:val="single" w:sz="4" w:space="0" w:color="auto"/>
              <w:left w:val="single" w:sz="4" w:space="0" w:color="auto"/>
              <w:bottom w:val="single" w:sz="4" w:space="0" w:color="auto"/>
              <w:right w:val="single" w:sz="4" w:space="0" w:color="auto"/>
            </w:tcBorders>
            <w:vAlign w:val="center"/>
          </w:tcPr>
          <w:p w:rsidR="00030027" w:rsidRPr="006A71A3" w:rsidRDefault="00030027" w:rsidP="00862B71">
            <w:pPr>
              <w:jc w:val="center"/>
              <w:rPr>
                <w:b/>
                <w:i/>
              </w:rPr>
            </w:pPr>
            <w:r w:rsidRPr="006A71A3">
              <w:rPr>
                <w:b/>
                <w:i/>
              </w:rPr>
              <w:t xml:space="preserve">Назва автотранспорту </w:t>
            </w:r>
          </w:p>
          <w:p w:rsidR="00030027" w:rsidRPr="006A71A3" w:rsidRDefault="00030027" w:rsidP="00862B71">
            <w:pPr>
              <w:tabs>
                <w:tab w:val="left" w:pos="0"/>
                <w:tab w:val="right" w:pos="8306"/>
              </w:tabs>
              <w:jc w:val="center"/>
              <w:rPr>
                <w:b/>
                <w:i/>
              </w:rPr>
            </w:pPr>
            <w:r w:rsidRPr="006A71A3">
              <w:rPr>
                <w:b/>
                <w:i/>
              </w:rPr>
              <w:t>(зазначити марку транспортного засобу)</w:t>
            </w:r>
          </w:p>
        </w:tc>
        <w:tc>
          <w:tcPr>
            <w:tcW w:w="1559" w:type="dxa"/>
            <w:tcBorders>
              <w:top w:val="single" w:sz="4" w:space="0" w:color="auto"/>
              <w:left w:val="single" w:sz="4" w:space="0" w:color="auto"/>
              <w:bottom w:val="single" w:sz="4" w:space="0" w:color="auto"/>
              <w:right w:val="single" w:sz="4" w:space="0" w:color="auto"/>
            </w:tcBorders>
            <w:vAlign w:val="center"/>
          </w:tcPr>
          <w:p w:rsidR="00030027" w:rsidRPr="006A71A3" w:rsidRDefault="00030027" w:rsidP="00862B71">
            <w:pPr>
              <w:tabs>
                <w:tab w:val="left" w:pos="0"/>
                <w:tab w:val="center" w:pos="4153"/>
                <w:tab w:val="right" w:pos="8306"/>
              </w:tabs>
              <w:ind w:right="-108"/>
              <w:jc w:val="center"/>
              <w:rPr>
                <w:b/>
                <w:i/>
              </w:rPr>
            </w:pPr>
            <w:r w:rsidRPr="006A71A3">
              <w:rPr>
                <w:b/>
                <w:i/>
              </w:rPr>
              <w:t>Державний номер</w:t>
            </w:r>
          </w:p>
        </w:tc>
        <w:tc>
          <w:tcPr>
            <w:tcW w:w="3120" w:type="dxa"/>
            <w:tcBorders>
              <w:top w:val="single" w:sz="4" w:space="0" w:color="auto"/>
              <w:left w:val="single" w:sz="4" w:space="0" w:color="auto"/>
              <w:bottom w:val="single" w:sz="4" w:space="0" w:color="auto"/>
              <w:right w:val="single" w:sz="4" w:space="0" w:color="auto"/>
            </w:tcBorders>
            <w:vAlign w:val="center"/>
          </w:tcPr>
          <w:p w:rsidR="00030027" w:rsidRPr="006A71A3" w:rsidRDefault="00030027" w:rsidP="00862B71">
            <w:pPr>
              <w:tabs>
                <w:tab w:val="left" w:pos="0"/>
                <w:tab w:val="center" w:pos="4153"/>
                <w:tab w:val="right" w:pos="8306"/>
              </w:tabs>
              <w:jc w:val="center"/>
              <w:rPr>
                <w:b/>
                <w:i/>
              </w:rPr>
            </w:pPr>
            <w:r w:rsidRPr="006A71A3">
              <w:rPr>
                <w:b/>
                <w:i/>
              </w:rPr>
              <w:t>Плановий добовий пробіг (км)</w:t>
            </w:r>
          </w:p>
        </w:tc>
      </w:tr>
      <w:tr w:rsidR="00030027" w:rsidRPr="008416F3" w:rsidTr="00862B71">
        <w:tc>
          <w:tcPr>
            <w:tcW w:w="533" w:type="dxa"/>
            <w:tcBorders>
              <w:top w:val="single" w:sz="4" w:space="0" w:color="auto"/>
              <w:left w:val="single" w:sz="4" w:space="0" w:color="auto"/>
              <w:bottom w:val="single" w:sz="4" w:space="0" w:color="auto"/>
              <w:right w:val="single" w:sz="4" w:space="0" w:color="auto"/>
            </w:tcBorders>
          </w:tcPr>
          <w:p w:rsidR="00030027" w:rsidRPr="008416F3" w:rsidRDefault="00030027" w:rsidP="00862B71">
            <w:pPr>
              <w:tabs>
                <w:tab w:val="left" w:pos="0"/>
                <w:tab w:val="center" w:pos="4153"/>
                <w:tab w:val="right" w:pos="8306"/>
              </w:tabs>
              <w:jc w:val="center"/>
              <w:rPr>
                <w:i/>
                <w:sz w:val="16"/>
                <w:szCs w:val="16"/>
              </w:rPr>
            </w:pPr>
            <w:r w:rsidRPr="008416F3">
              <w:rPr>
                <w:i/>
                <w:sz w:val="16"/>
                <w:szCs w:val="16"/>
              </w:rPr>
              <w:t>1</w:t>
            </w:r>
          </w:p>
        </w:tc>
        <w:tc>
          <w:tcPr>
            <w:tcW w:w="4962" w:type="dxa"/>
            <w:tcBorders>
              <w:top w:val="single" w:sz="4" w:space="0" w:color="auto"/>
              <w:left w:val="single" w:sz="4" w:space="0" w:color="auto"/>
              <w:bottom w:val="single" w:sz="4" w:space="0" w:color="auto"/>
              <w:right w:val="single" w:sz="4" w:space="0" w:color="auto"/>
            </w:tcBorders>
          </w:tcPr>
          <w:p w:rsidR="00030027" w:rsidRPr="008416F3" w:rsidRDefault="00030027" w:rsidP="00862B71">
            <w:pPr>
              <w:tabs>
                <w:tab w:val="left" w:pos="0"/>
                <w:tab w:val="center" w:pos="4153"/>
                <w:tab w:val="right" w:pos="8306"/>
              </w:tabs>
              <w:jc w:val="center"/>
              <w:rPr>
                <w:i/>
                <w:sz w:val="16"/>
                <w:szCs w:val="16"/>
              </w:rPr>
            </w:pPr>
            <w:r w:rsidRPr="008416F3">
              <w:rPr>
                <w:i/>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030027" w:rsidRPr="008416F3" w:rsidRDefault="00030027" w:rsidP="00862B71">
            <w:pPr>
              <w:tabs>
                <w:tab w:val="left" w:pos="0"/>
                <w:tab w:val="center" w:pos="4153"/>
                <w:tab w:val="right" w:pos="8306"/>
              </w:tabs>
              <w:jc w:val="center"/>
              <w:rPr>
                <w:i/>
                <w:sz w:val="16"/>
                <w:szCs w:val="16"/>
              </w:rPr>
            </w:pPr>
            <w:r w:rsidRPr="008416F3">
              <w:rPr>
                <w:i/>
                <w:sz w:val="16"/>
                <w:szCs w:val="16"/>
              </w:rPr>
              <w:t>3</w:t>
            </w:r>
          </w:p>
        </w:tc>
        <w:tc>
          <w:tcPr>
            <w:tcW w:w="3120" w:type="dxa"/>
            <w:tcBorders>
              <w:top w:val="single" w:sz="4" w:space="0" w:color="auto"/>
              <w:left w:val="single" w:sz="4" w:space="0" w:color="auto"/>
              <w:bottom w:val="single" w:sz="4" w:space="0" w:color="auto"/>
              <w:right w:val="single" w:sz="4" w:space="0" w:color="auto"/>
            </w:tcBorders>
          </w:tcPr>
          <w:p w:rsidR="00030027" w:rsidRPr="008416F3" w:rsidRDefault="00030027" w:rsidP="00862B71">
            <w:pPr>
              <w:tabs>
                <w:tab w:val="left" w:pos="0"/>
                <w:tab w:val="center" w:pos="4153"/>
                <w:tab w:val="right" w:pos="8306"/>
              </w:tabs>
              <w:jc w:val="center"/>
              <w:rPr>
                <w:i/>
                <w:sz w:val="16"/>
                <w:szCs w:val="16"/>
              </w:rPr>
            </w:pPr>
            <w:r w:rsidRPr="008416F3">
              <w:rPr>
                <w:i/>
                <w:sz w:val="16"/>
                <w:szCs w:val="16"/>
              </w:rPr>
              <w:t>4</w:t>
            </w:r>
          </w:p>
        </w:tc>
      </w:tr>
      <w:tr w:rsidR="00030027" w:rsidRPr="008416F3" w:rsidTr="00862B71">
        <w:tc>
          <w:tcPr>
            <w:tcW w:w="10174" w:type="dxa"/>
            <w:gridSpan w:val="4"/>
            <w:tcBorders>
              <w:top w:val="single" w:sz="4" w:space="0" w:color="auto"/>
              <w:left w:val="single" w:sz="4" w:space="0" w:color="auto"/>
              <w:bottom w:val="single" w:sz="4" w:space="0" w:color="auto"/>
              <w:right w:val="single" w:sz="4" w:space="0" w:color="auto"/>
            </w:tcBorders>
            <w:vAlign w:val="center"/>
          </w:tcPr>
          <w:p w:rsidR="00030027" w:rsidRPr="008416F3" w:rsidRDefault="00030027" w:rsidP="00862B71">
            <w:pPr>
              <w:tabs>
                <w:tab w:val="left" w:pos="0"/>
                <w:tab w:val="center" w:pos="4153"/>
                <w:tab w:val="right" w:pos="8306"/>
              </w:tabs>
              <w:jc w:val="center"/>
            </w:pPr>
            <w:r w:rsidRPr="008416F3">
              <w:rPr>
                <w:bCs/>
              </w:rPr>
              <w:t>Автомобіль легковий з кількістю місць для сидіння 4 (без місця сидіння водія)</w:t>
            </w:r>
          </w:p>
        </w:tc>
      </w:tr>
      <w:tr w:rsidR="00030027" w:rsidRPr="008416F3" w:rsidTr="00862B71">
        <w:tc>
          <w:tcPr>
            <w:tcW w:w="533" w:type="dxa"/>
            <w:tcBorders>
              <w:top w:val="single" w:sz="4" w:space="0" w:color="auto"/>
              <w:left w:val="single" w:sz="4" w:space="0" w:color="auto"/>
              <w:bottom w:val="single" w:sz="4" w:space="0" w:color="auto"/>
              <w:right w:val="single" w:sz="4" w:space="0" w:color="auto"/>
            </w:tcBorders>
            <w:vAlign w:val="center"/>
          </w:tcPr>
          <w:p w:rsidR="00030027" w:rsidRPr="004912D6" w:rsidRDefault="00030027" w:rsidP="00862B71">
            <w:pPr>
              <w:tabs>
                <w:tab w:val="left" w:pos="0"/>
                <w:tab w:val="center" w:pos="4153"/>
                <w:tab w:val="right" w:pos="8306"/>
              </w:tabs>
              <w:jc w:val="center"/>
            </w:pPr>
          </w:p>
        </w:tc>
        <w:tc>
          <w:tcPr>
            <w:tcW w:w="4962" w:type="dxa"/>
            <w:tcBorders>
              <w:top w:val="single" w:sz="4" w:space="0" w:color="auto"/>
              <w:left w:val="single" w:sz="4" w:space="0" w:color="auto"/>
              <w:bottom w:val="single" w:sz="4" w:space="0" w:color="auto"/>
              <w:right w:val="single" w:sz="4" w:space="0" w:color="auto"/>
            </w:tcBorders>
            <w:vAlign w:val="bottom"/>
          </w:tcPr>
          <w:p w:rsidR="00030027" w:rsidRPr="008416F3" w:rsidRDefault="00030027" w:rsidP="00862B71">
            <w:pPr>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030027" w:rsidRPr="008416F3" w:rsidRDefault="00030027" w:rsidP="00862B71">
            <w:pPr>
              <w:jc w:val="center"/>
            </w:pPr>
          </w:p>
        </w:tc>
        <w:tc>
          <w:tcPr>
            <w:tcW w:w="3120" w:type="dxa"/>
            <w:tcBorders>
              <w:top w:val="single" w:sz="4" w:space="0" w:color="auto"/>
              <w:left w:val="single" w:sz="4" w:space="0" w:color="auto"/>
              <w:bottom w:val="single" w:sz="4" w:space="0" w:color="auto"/>
              <w:right w:val="single" w:sz="4" w:space="0" w:color="auto"/>
            </w:tcBorders>
            <w:vAlign w:val="center"/>
          </w:tcPr>
          <w:p w:rsidR="00030027" w:rsidRPr="009B0E5C" w:rsidRDefault="009B0E5C" w:rsidP="00862B71">
            <w:pPr>
              <w:tabs>
                <w:tab w:val="left" w:pos="0"/>
                <w:tab w:val="center" w:pos="4153"/>
                <w:tab w:val="right" w:pos="8306"/>
              </w:tabs>
              <w:jc w:val="center"/>
            </w:pPr>
            <w:r w:rsidRPr="009B0E5C">
              <w:t>200</w:t>
            </w:r>
          </w:p>
        </w:tc>
      </w:tr>
      <w:tr w:rsidR="00A41087" w:rsidRPr="008416F3" w:rsidTr="00036213">
        <w:tc>
          <w:tcPr>
            <w:tcW w:w="10174" w:type="dxa"/>
            <w:gridSpan w:val="4"/>
            <w:tcBorders>
              <w:top w:val="single" w:sz="4" w:space="0" w:color="auto"/>
              <w:left w:val="single" w:sz="4" w:space="0" w:color="auto"/>
              <w:bottom w:val="single" w:sz="4" w:space="0" w:color="auto"/>
              <w:right w:val="single" w:sz="4" w:space="0" w:color="auto"/>
            </w:tcBorders>
            <w:vAlign w:val="center"/>
          </w:tcPr>
          <w:p w:rsidR="00A41087" w:rsidRPr="009B0E5C" w:rsidRDefault="009B0E5C" w:rsidP="00862B71">
            <w:pPr>
              <w:tabs>
                <w:tab w:val="left" w:pos="0"/>
                <w:tab w:val="center" w:pos="4153"/>
                <w:tab w:val="right" w:pos="8306"/>
              </w:tabs>
              <w:jc w:val="center"/>
            </w:pPr>
            <w:r w:rsidRPr="009B0E5C">
              <w:rPr>
                <w:bCs/>
              </w:rPr>
              <w:t>Автомобіль легковий з кількістю місць для сидіння 4 (без місця сидіння водія)</w:t>
            </w:r>
          </w:p>
        </w:tc>
      </w:tr>
      <w:tr w:rsidR="00A41087" w:rsidRPr="008416F3" w:rsidTr="00A41087">
        <w:tc>
          <w:tcPr>
            <w:tcW w:w="533" w:type="dxa"/>
            <w:tcBorders>
              <w:top w:val="single" w:sz="4" w:space="0" w:color="auto"/>
              <w:left w:val="single" w:sz="4" w:space="0" w:color="auto"/>
              <w:bottom w:val="single" w:sz="4" w:space="0" w:color="auto"/>
              <w:right w:val="single" w:sz="4" w:space="0" w:color="auto"/>
            </w:tcBorders>
            <w:vAlign w:val="center"/>
          </w:tcPr>
          <w:p w:rsidR="00A41087" w:rsidRPr="00A41087" w:rsidRDefault="00A41087" w:rsidP="00862B71">
            <w:pPr>
              <w:tabs>
                <w:tab w:val="left" w:pos="0"/>
                <w:tab w:val="center" w:pos="4153"/>
                <w:tab w:val="right" w:pos="8306"/>
              </w:tabs>
              <w:jc w:val="center"/>
            </w:pPr>
          </w:p>
        </w:tc>
        <w:tc>
          <w:tcPr>
            <w:tcW w:w="4962" w:type="dxa"/>
            <w:tcBorders>
              <w:top w:val="single" w:sz="4" w:space="0" w:color="auto"/>
              <w:left w:val="single" w:sz="4" w:space="0" w:color="auto"/>
              <w:bottom w:val="single" w:sz="4" w:space="0" w:color="auto"/>
              <w:right w:val="single" w:sz="4" w:space="0" w:color="auto"/>
            </w:tcBorders>
            <w:vAlign w:val="center"/>
          </w:tcPr>
          <w:p w:rsidR="00A41087" w:rsidRPr="00A41087" w:rsidRDefault="00A41087" w:rsidP="00862B71">
            <w:pPr>
              <w:tabs>
                <w:tab w:val="left" w:pos="0"/>
                <w:tab w:val="center" w:pos="4153"/>
                <w:tab w:val="right" w:pos="8306"/>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A41087" w:rsidRPr="00A41087" w:rsidRDefault="00A41087" w:rsidP="00862B71">
            <w:pPr>
              <w:tabs>
                <w:tab w:val="left" w:pos="0"/>
                <w:tab w:val="center" w:pos="4153"/>
                <w:tab w:val="right" w:pos="8306"/>
              </w:tabs>
              <w:jc w:val="center"/>
            </w:pPr>
          </w:p>
        </w:tc>
        <w:tc>
          <w:tcPr>
            <w:tcW w:w="3120" w:type="dxa"/>
            <w:tcBorders>
              <w:top w:val="single" w:sz="4" w:space="0" w:color="auto"/>
              <w:left w:val="single" w:sz="4" w:space="0" w:color="auto"/>
              <w:bottom w:val="single" w:sz="4" w:space="0" w:color="auto"/>
              <w:right w:val="single" w:sz="4" w:space="0" w:color="auto"/>
            </w:tcBorders>
            <w:vAlign w:val="center"/>
          </w:tcPr>
          <w:p w:rsidR="00A41087" w:rsidRPr="009B0E5C" w:rsidRDefault="009B0E5C" w:rsidP="00862B71">
            <w:pPr>
              <w:tabs>
                <w:tab w:val="left" w:pos="0"/>
                <w:tab w:val="center" w:pos="4153"/>
                <w:tab w:val="right" w:pos="8306"/>
              </w:tabs>
              <w:jc w:val="center"/>
            </w:pPr>
            <w:r w:rsidRPr="009B0E5C">
              <w:t>150</w:t>
            </w:r>
          </w:p>
        </w:tc>
      </w:tr>
      <w:tr w:rsidR="00A41087" w:rsidRPr="008416F3" w:rsidTr="00587ED2">
        <w:tc>
          <w:tcPr>
            <w:tcW w:w="10174" w:type="dxa"/>
            <w:gridSpan w:val="4"/>
            <w:tcBorders>
              <w:top w:val="single" w:sz="4" w:space="0" w:color="auto"/>
              <w:left w:val="single" w:sz="4" w:space="0" w:color="auto"/>
              <w:bottom w:val="single" w:sz="4" w:space="0" w:color="auto"/>
              <w:right w:val="single" w:sz="4" w:space="0" w:color="auto"/>
            </w:tcBorders>
            <w:vAlign w:val="center"/>
          </w:tcPr>
          <w:p w:rsidR="00A41087" w:rsidRPr="00A41087" w:rsidRDefault="00A41087" w:rsidP="00862B71">
            <w:pPr>
              <w:tabs>
                <w:tab w:val="left" w:pos="0"/>
                <w:tab w:val="center" w:pos="4153"/>
                <w:tab w:val="right" w:pos="8306"/>
              </w:tabs>
              <w:jc w:val="center"/>
            </w:pPr>
            <w:r>
              <w:t>Автомобіль легковий підмінний</w:t>
            </w:r>
          </w:p>
        </w:tc>
      </w:tr>
      <w:tr w:rsidR="00A41087" w:rsidRPr="008416F3" w:rsidTr="00A41087">
        <w:tc>
          <w:tcPr>
            <w:tcW w:w="533" w:type="dxa"/>
            <w:tcBorders>
              <w:top w:val="single" w:sz="4" w:space="0" w:color="auto"/>
              <w:left w:val="single" w:sz="4" w:space="0" w:color="auto"/>
              <w:bottom w:val="single" w:sz="4" w:space="0" w:color="auto"/>
              <w:right w:val="single" w:sz="4" w:space="0" w:color="auto"/>
            </w:tcBorders>
            <w:vAlign w:val="center"/>
          </w:tcPr>
          <w:p w:rsidR="00A41087" w:rsidRPr="00A41087" w:rsidRDefault="00A41087" w:rsidP="00862B71">
            <w:pPr>
              <w:tabs>
                <w:tab w:val="left" w:pos="0"/>
                <w:tab w:val="center" w:pos="4153"/>
                <w:tab w:val="right" w:pos="8306"/>
              </w:tabs>
              <w:jc w:val="center"/>
            </w:pPr>
          </w:p>
        </w:tc>
        <w:tc>
          <w:tcPr>
            <w:tcW w:w="4962" w:type="dxa"/>
            <w:tcBorders>
              <w:top w:val="single" w:sz="4" w:space="0" w:color="auto"/>
              <w:left w:val="single" w:sz="4" w:space="0" w:color="auto"/>
              <w:bottom w:val="single" w:sz="4" w:space="0" w:color="auto"/>
              <w:right w:val="single" w:sz="4" w:space="0" w:color="auto"/>
            </w:tcBorders>
            <w:vAlign w:val="center"/>
          </w:tcPr>
          <w:p w:rsidR="00A41087" w:rsidRPr="00A41087" w:rsidRDefault="00A41087" w:rsidP="00862B71">
            <w:pPr>
              <w:tabs>
                <w:tab w:val="left" w:pos="0"/>
                <w:tab w:val="center" w:pos="4153"/>
                <w:tab w:val="right" w:pos="8306"/>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A41087" w:rsidRPr="00A41087" w:rsidRDefault="00A41087" w:rsidP="00862B71">
            <w:pPr>
              <w:tabs>
                <w:tab w:val="left" w:pos="0"/>
                <w:tab w:val="center" w:pos="4153"/>
                <w:tab w:val="right" w:pos="8306"/>
              </w:tabs>
              <w:jc w:val="center"/>
            </w:pPr>
          </w:p>
        </w:tc>
        <w:tc>
          <w:tcPr>
            <w:tcW w:w="3120" w:type="dxa"/>
            <w:tcBorders>
              <w:top w:val="single" w:sz="4" w:space="0" w:color="auto"/>
              <w:left w:val="single" w:sz="4" w:space="0" w:color="auto"/>
              <w:bottom w:val="single" w:sz="4" w:space="0" w:color="auto"/>
              <w:right w:val="single" w:sz="4" w:space="0" w:color="auto"/>
            </w:tcBorders>
            <w:vAlign w:val="center"/>
          </w:tcPr>
          <w:p w:rsidR="00A41087" w:rsidRPr="00A41087" w:rsidRDefault="00A41087" w:rsidP="00862B71">
            <w:pPr>
              <w:tabs>
                <w:tab w:val="left" w:pos="0"/>
                <w:tab w:val="center" w:pos="4153"/>
                <w:tab w:val="right" w:pos="8306"/>
              </w:tabs>
              <w:jc w:val="center"/>
            </w:pPr>
          </w:p>
        </w:tc>
      </w:tr>
    </w:tbl>
    <w:p w:rsidR="00030027" w:rsidRPr="008416F3" w:rsidRDefault="00030027" w:rsidP="00030027">
      <w:pPr>
        <w:tabs>
          <w:tab w:val="left" w:pos="1095"/>
        </w:tabs>
        <w:rPr>
          <w:b/>
        </w:rPr>
      </w:pPr>
    </w:p>
    <w:p w:rsidR="00030027" w:rsidRPr="008416F3" w:rsidRDefault="00030027" w:rsidP="00030027">
      <w:pPr>
        <w:tabs>
          <w:tab w:val="left" w:pos="1095"/>
        </w:tabs>
        <w:rPr>
          <w:b/>
        </w:rPr>
      </w:pPr>
    </w:p>
    <w:p w:rsidR="009B0E5C" w:rsidRPr="008416F3" w:rsidRDefault="009B0E5C" w:rsidP="009B0E5C"/>
    <w:p w:rsidR="009B0E5C" w:rsidRPr="00CE6416" w:rsidRDefault="009B0E5C" w:rsidP="009B0E5C">
      <w:pPr>
        <w:rPr>
          <w:b/>
          <w:i/>
        </w:rPr>
      </w:pPr>
      <w:r w:rsidRPr="00CE6416">
        <w:rPr>
          <w:b/>
          <w:i/>
        </w:rPr>
        <w:t>«Замовник»</w:t>
      </w:r>
      <w:r w:rsidRPr="00CE6416">
        <w:rPr>
          <w:b/>
          <w:i/>
        </w:rPr>
        <w:tab/>
      </w:r>
      <w:r>
        <w:rPr>
          <w:b/>
          <w:i/>
        </w:rPr>
        <w:tab/>
      </w:r>
      <w:r>
        <w:rPr>
          <w:b/>
          <w:i/>
        </w:rPr>
        <w:tab/>
      </w:r>
      <w:r>
        <w:rPr>
          <w:b/>
          <w:i/>
        </w:rPr>
        <w:tab/>
      </w:r>
      <w:r>
        <w:rPr>
          <w:b/>
          <w:i/>
        </w:rPr>
        <w:tab/>
      </w:r>
      <w:r>
        <w:rPr>
          <w:b/>
          <w:i/>
        </w:rPr>
        <w:tab/>
      </w:r>
      <w:r>
        <w:rPr>
          <w:b/>
          <w:i/>
        </w:rPr>
        <w:tab/>
      </w:r>
      <w:r>
        <w:rPr>
          <w:b/>
          <w:i/>
        </w:rPr>
        <w:tab/>
      </w:r>
      <w:r w:rsidRPr="00CE6416">
        <w:rPr>
          <w:b/>
          <w:i/>
        </w:rPr>
        <w:t>«Виконавець»</w:t>
      </w:r>
    </w:p>
    <w:p w:rsidR="009B0E5C" w:rsidRPr="008416F3" w:rsidRDefault="009B0E5C" w:rsidP="009B0E5C"/>
    <w:p w:rsidR="009B0E5C" w:rsidRDefault="009B0E5C" w:rsidP="009B0E5C">
      <w:pPr>
        <w:pStyle w:val="5"/>
        <w:spacing w:before="0" w:after="0"/>
        <w:rPr>
          <w:rFonts w:ascii="Times New Roman" w:hAnsi="Times New Roman"/>
          <w:i w:val="0"/>
          <w:sz w:val="24"/>
          <w:szCs w:val="24"/>
        </w:rPr>
      </w:pPr>
      <w:r>
        <w:rPr>
          <w:rFonts w:ascii="Times New Roman" w:hAnsi="Times New Roman"/>
          <w:i w:val="0"/>
          <w:sz w:val="24"/>
          <w:szCs w:val="24"/>
        </w:rPr>
        <w:t>Голова районної у місті ради</w:t>
      </w:r>
    </w:p>
    <w:p w:rsidR="009B0E5C" w:rsidRPr="000F3FAE" w:rsidRDefault="009B0E5C" w:rsidP="009B0E5C"/>
    <w:p w:rsidR="009B0E5C" w:rsidRPr="008416F3" w:rsidRDefault="009B0E5C" w:rsidP="009B0E5C">
      <w:r w:rsidRPr="00CE6416">
        <w:t xml:space="preserve">______________________ </w:t>
      </w:r>
      <w:r>
        <w:t>Г. А. ШАПОВАЛОВ</w:t>
      </w:r>
    </w:p>
    <w:p w:rsidR="009B0E5C" w:rsidRPr="008416F3" w:rsidRDefault="009B0E5C" w:rsidP="009B0E5C">
      <w:pPr>
        <w:rPr>
          <w:b/>
        </w:rPr>
      </w:pPr>
    </w:p>
    <w:p w:rsidR="00030027" w:rsidRDefault="00030027" w:rsidP="00030027">
      <w:pPr>
        <w:rPr>
          <w:b/>
        </w:rPr>
      </w:pPr>
    </w:p>
    <w:p w:rsidR="00030027" w:rsidRDefault="00030027" w:rsidP="00030027">
      <w:pPr>
        <w:rPr>
          <w:b/>
        </w:rPr>
      </w:pPr>
    </w:p>
    <w:p w:rsidR="00030027" w:rsidRDefault="00030027" w:rsidP="00030027"/>
    <w:p w:rsidR="00030027" w:rsidRDefault="00030027" w:rsidP="00030027"/>
    <w:p w:rsidR="00030027" w:rsidRDefault="00030027" w:rsidP="00030027"/>
    <w:p w:rsidR="009B0E5C" w:rsidRDefault="009B0E5C" w:rsidP="00030027"/>
    <w:p w:rsidR="009B0E5C" w:rsidRDefault="009B0E5C" w:rsidP="00030027"/>
    <w:p w:rsidR="009B0E5C" w:rsidRDefault="009B0E5C" w:rsidP="00030027"/>
    <w:p w:rsidR="009B0E5C" w:rsidRDefault="009B0E5C" w:rsidP="00030027"/>
    <w:p w:rsidR="009B0E5C" w:rsidRDefault="009B0E5C" w:rsidP="00030027"/>
    <w:p w:rsidR="009B0E5C" w:rsidRDefault="009B0E5C" w:rsidP="00030027"/>
    <w:p w:rsidR="009B0E5C" w:rsidRDefault="009B0E5C" w:rsidP="00030027"/>
    <w:p w:rsidR="009B0E5C" w:rsidRDefault="009B0E5C" w:rsidP="00030027"/>
    <w:p w:rsidR="00030027" w:rsidRDefault="00030027" w:rsidP="00030027"/>
    <w:p w:rsidR="00030027" w:rsidRDefault="00030027" w:rsidP="00030027"/>
    <w:p w:rsidR="00030027" w:rsidRDefault="00030027" w:rsidP="00030027"/>
    <w:p w:rsidR="00030027" w:rsidRDefault="00030027" w:rsidP="00030027"/>
    <w:p w:rsidR="00FD7ED6" w:rsidRPr="00355E99" w:rsidRDefault="00FD7ED6" w:rsidP="00FD7ED6">
      <w:pPr>
        <w:pStyle w:val="ab"/>
        <w:spacing w:after="0"/>
        <w:jc w:val="both"/>
        <w:rPr>
          <w:rFonts w:ascii="Times New Roman" w:hAnsi="Times New Roman"/>
          <w:sz w:val="24"/>
          <w:szCs w:val="24"/>
          <w:lang w:val="uk-UA"/>
        </w:rPr>
      </w:pPr>
    </w:p>
    <w:p w:rsidR="00FD7ED6" w:rsidRPr="00D01651" w:rsidRDefault="00FD7ED6" w:rsidP="00FD7ED6">
      <w:pPr>
        <w:suppressAutoHyphens/>
        <w:spacing w:line="256" w:lineRule="auto"/>
        <w:ind w:firstLine="708"/>
        <w:jc w:val="both"/>
        <w:rPr>
          <w:b/>
          <w:bCs/>
          <w:color w:val="FF0000"/>
          <w:lang w:eastAsia="uk-UA"/>
        </w:rPr>
      </w:pPr>
      <w:r w:rsidRPr="00D01651">
        <w:rPr>
          <w:b/>
          <w:bCs/>
          <w:color w:val="FF0000"/>
          <w:lang w:eastAsia="uk-UA"/>
        </w:rPr>
        <w:t xml:space="preserve">Під час </w:t>
      </w:r>
      <w:r w:rsidR="009B0E5C">
        <w:rPr>
          <w:b/>
          <w:bCs/>
          <w:color w:val="FF0000"/>
          <w:lang w:eastAsia="uk-UA"/>
        </w:rPr>
        <w:t>укладання договору даний проє</w:t>
      </w:r>
      <w:r w:rsidRPr="00D01651">
        <w:rPr>
          <w:b/>
          <w:bCs/>
          <w:color w:val="FF0000"/>
          <w:lang w:eastAsia="uk-UA"/>
        </w:rPr>
        <w:t>кт договору може бути доповнений або скоригований, за згодою сторін, але в будь якому випадку без зміни істотних умов договору.</w:t>
      </w:r>
    </w:p>
    <w:p w:rsidR="00FD7ED6" w:rsidRPr="00355E99" w:rsidRDefault="00FD7ED6" w:rsidP="00FD7ED6">
      <w:pPr>
        <w:pStyle w:val="ab"/>
        <w:spacing w:after="0"/>
        <w:jc w:val="both"/>
        <w:rPr>
          <w:rFonts w:ascii="Times New Roman" w:hAnsi="Times New Roman"/>
          <w:sz w:val="24"/>
          <w:szCs w:val="24"/>
          <w:lang w:val="uk-UA"/>
        </w:rPr>
      </w:pPr>
    </w:p>
    <w:p w:rsidR="00030027" w:rsidRDefault="00030027" w:rsidP="00030027"/>
    <w:sectPr w:rsidR="00030027" w:rsidSect="0067158E">
      <w:headerReference w:type="even" r:id="rId7"/>
      <w:headerReference w:type="default" r:id="rId8"/>
      <w:footerReference w:type="even" r:id="rId9"/>
      <w:footerReference w:type="default" r:id="rId10"/>
      <w:pgSz w:w="11906" w:h="16838"/>
      <w:pgMar w:top="284" w:right="425" w:bottom="23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EA9" w:rsidRDefault="000B0EA9" w:rsidP="009F2608">
      <w:r>
        <w:separator/>
      </w:r>
    </w:p>
  </w:endnote>
  <w:endnote w:type="continuationSeparator" w:id="1">
    <w:p w:rsidR="000B0EA9" w:rsidRDefault="000B0EA9" w:rsidP="009F26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E5" w:rsidRDefault="004945BB" w:rsidP="001C06B0">
    <w:pPr>
      <w:pStyle w:val="a5"/>
      <w:framePr w:wrap="around" w:vAnchor="text" w:hAnchor="margin" w:xAlign="right" w:y="1"/>
      <w:rPr>
        <w:rStyle w:val="a7"/>
      </w:rPr>
    </w:pPr>
    <w:r>
      <w:rPr>
        <w:rStyle w:val="a7"/>
      </w:rPr>
      <w:fldChar w:fldCharType="begin"/>
    </w:r>
    <w:r w:rsidR="00030027">
      <w:rPr>
        <w:rStyle w:val="a7"/>
      </w:rPr>
      <w:instrText xml:space="preserve">PAGE  </w:instrText>
    </w:r>
    <w:r>
      <w:rPr>
        <w:rStyle w:val="a7"/>
      </w:rPr>
      <w:fldChar w:fldCharType="end"/>
    </w:r>
  </w:p>
  <w:p w:rsidR="006068E5" w:rsidRDefault="000B0EA9" w:rsidP="001C06B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E5" w:rsidRPr="00DB5FE2" w:rsidRDefault="000B0EA9" w:rsidP="001C06B0">
    <w:pPr>
      <w:pStyle w:val="a5"/>
      <w:ind w:right="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EA9" w:rsidRDefault="000B0EA9" w:rsidP="009F2608">
      <w:r>
        <w:separator/>
      </w:r>
    </w:p>
  </w:footnote>
  <w:footnote w:type="continuationSeparator" w:id="1">
    <w:p w:rsidR="000B0EA9" w:rsidRDefault="000B0EA9" w:rsidP="009F2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E5" w:rsidRDefault="004945BB" w:rsidP="007C7CB4">
    <w:pPr>
      <w:pStyle w:val="a8"/>
      <w:framePr w:wrap="around" w:vAnchor="text" w:hAnchor="margin" w:xAlign="center" w:y="1"/>
      <w:rPr>
        <w:rStyle w:val="a7"/>
      </w:rPr>
    </w:pPr>
    <w:r>
      <w:rPr>
        <w:rStyle w:val="a7"/>
      </w:rPr>
      <w:fldChar w:fldCharType="begin"/>
    </w:r>
    <w:r w:rsidR="00030027">
      <w:rPr>
        <w:rStyle w:val="a7"/>
      </w:rPr>
      <w:instrText xml:space="preserve">PAGE  </w:instrText>
    </w:r>
    <w:r>
      <w:rPr>
        <w:rStyle w:val="a7"/>
      </w:rPr>
      <w:fldChar w:fldCharType="end"/>
    </w:r>
  </w:p>
  <w:p w:rsidR="006068E5" w:rsidRDefault="000B0EA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E5" w:rsidRPr="00316E0E" w:rsidRDefault="004945BB" w:rsidP="007C7CB4">
    <w:pPr>
      <w:pStyle w:val="a8"/>
      <w:framePr w:wrap="around" w:vAnchor="text" w:hAnchor="margin" w:xAlign="center" w:y="1"/>
      <w:rPr>
        <w:rStyle w:val="a7"/>
        <w:sz w:val="24"/>
        <w:szCs w:val="24"/>
      </w:rPr>
    </w:pPr>
    <w:r w:rsidRPr="00316E0E">
      <w:rPr>
        <w:rStyle w:val="a7"/>
        <w:sz w:val="24"/>
        <w:szCs w:val="24"/>
      </w:rPr>
      <w:fldChar w:fldCharType="begin"/>
    </w:r>
    <w:r w:rsidR="00030027" w:rsidRPr="00316E0E">
      <w:rPr>
        <w:rStyle w:val="a7"/>
        <w:sz w:val="24"/>
        <w:szCs w:val="24"/>
      </w:rPr>
      <w:instrText xml:space="preserve">PAGE  </w:instrText>
    </w:r>
    <w:r w:rsidRPr="00316E0E">
      <w:rPr>
        <w:rStyle w:val="a7"/>
        <w:sz w:val="24"/>
        <w:szCs w:val="24"/>
      </w:rPr>
      <w:fldChar w:fldCharType="separate"/>
    </w:r>
    <w:r w:rsidR="00DB3E3B">
      <w:rPr>
        <w:rStyle w:val="a7"/>
        <w:noProof/>
        <w:sz w:val="24"/>
        <w:szCs w:val="24"/>
      </w:rPr>
      <w:t>4</w:t>
    </w:r>
    <w:r w:rsidRPr="00316E0E">
      <w:rPr>
        <w:rStyle w:val="a7"/>
        <w:sz w:val="24"/>
        <w:szCs w:val="24"/>
      </w:rPr>
      <w:fldChar w:fldCharType="end"/>
    </w:r>
  </w:p>
  <w:p w:rsidR="006068E5" w:rsidRPr="00DB5FE2" w:rsidRDefault="000B0EA9">
    <w:pPr>
      <w:pStyle w:val="a8"/>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027"/>
    <w:rsid w:val="00030027"/>
    <w:rsid w:val="000863E1"/>
    <w:rsid w:val="00096F79"/>
    <w:rsid w:val="000B0EA9"/>
    <w:rsid w:val="000C6423"/>
    <w:rsid w:val="000F3542"/>
    <w:rsid w:val="000F3C63"/>
    <w:rsid w:val="000F3FAE"/>
    <w:rsid w:val="0018567D"/>
    <w:rsid w:val="00186D46"/>
    <w:rsid w:val="00237362"/>
    <w:rsid w:val="00244FB3"/>
    <w:rsid w:val="00282C0C"/>
    <w:rsid w:val="00283793"/>
    <w:rsid w:val="002E3635"/>
    <w:rsid w:val="00336A17"/>
    <w:rsid w:val="00337633"/>
    <w:rsid w:val="003A29A2"/>
    <w:rsid w:val="003B033E"/>
    <w:rsid w:val="003B71E8"/>
    <w:rsid w:val="00486B99"/>
    <w:rsid w:val="00492C7E"/>
    <w:rsid w:val="004945BB"/>
    <w:rsid w:val="004A3398"/>
    <w:rsid w:val="004D0178"/>
    <w:rsid w:val="00533D1A"/>
    <w:rsid w:val="00544097"/>
    <w:rsid w:val="00591589"/>
    <w:rsid w:val="005D4AD5"/>
    <w:rsid w:val="005D67CD"/>
    <w:rsid w:val="00650D73"/>
    <w:rsid w:val="00684A0D"/>
    <w:rsid w:val="006C1F65"/>
    <w:rsid w:val="006C59D6"/>
    <w:rsid w:val="006C7771"/>
    <w:rsid w:val="006F4042"/>
    <w:rsid w:val="00712409"/>
    <w:rsid w:val="007270B4"/>
    <w:rsid w:val="007F2525"/>
    <w:rsid w:val="00821D13"/>
    <w:rsid w:val="008C369F"/>
    <w:rsid w:val="008E7822"/>
    <w:rsid w:val="00910E20"/>
    <w:rsid w:val="00915729"/>
    <w:rsid w:val="00923730"/>
    <w:rsid w:val="0094019D"/>
    <w:rsid w:val="00950D44"/>
    <w:rsid w:val="0095675A"/>
    <w:rsid w:val="009769A4"/>
    <w:rsid w:val="00997A43"/>
    <w:rsid w:val="009B0E5C"/>
    <w:rsid w:val="009D53DE"/>
    <w:rsid w:val="009F2608"/>
    <w:rsid w:val="00A21B73"/>
    <w:rsid w:val="00A26E6B"/>
    <w:rsid w:val="00A41087"/>
    <w:rsid w:val="00A513C5"/>
    <w:rsid w:val="00A62236"/>
    <w:rsid w:val="00A67EAA"/>
    <w:rsid w:val="00A92B5A"/>
    <w:rsid w:val="00AC77A8"/>
    <w:rsid w:val="00B30D65"/>
    <w:rsid w:val="00B81798"/>
    <w:rsid w:val="00B879C1"/>
    <w:rsid w:val="00BE79E8"/>
    <w:rsid w:val="00C37DED"/>
    <w:rsid w:val="00C84F05"/>
    <w:rsid w:val="00CB2EDC"/>
    <w:rsid w:val="00CE3210"/>
    <w:rsid w:val="00CF422F"/>
    <w:rsid w:val="00D01651"/>
    <w:rsid w:val="00D05437"/>
    <w:rsid w:val="00D856FF"/>
    <w:rsid w:val="00DB3E3B"/>
    <w:rsid w:val="00DF375F"/>
    <w:rsid w:val="00E20389"/>
    <w:rsid w:val="00E62927"/>
    <w:rsid w:val="00E63CEA"/>
    <w:rsid w:val="00EA5E19"/>
    <w:rsid w:val="00EA606A"/>
    <w:rsid w:val="00EB59F0"/>
    <w:rsid w:val="00F06319"/>
    <w:rsid w:val="00F62871"/>
    <w:rsid w:val="00FA0DCD"/>
    <w:rsid w:val="00FA33B6"/>
    <w:rsid w:val="00FC483C"/>
    <w:rsid w:val="00FD7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27"/>
    <w:pPr>
      <w:spacing w:after="0" w:line="240" w:lineRule="auto"/>
    </w:pPr>
    <w:rPr>
      <w:rFonts w:ascii="Times New Roman" w:eastAsia="Times New Roman" w:hAnsi="Times New Roman" w:cs="Times New Roman"/>
      <w:sz w:val="24"/>
      <w:szCs w:val="24"/>
      <w:lang w:val="uk-UA" w:eastAsia="ru-RU"/>
    </w:rPr>
  </w:style>
  <w:style w:type="paragraph" w:styleId="5">
    <w:name w:val="heading 5"/>
    <w:basedOn w:val="a"/>
    <w:next w:val="a"/>
    <w:link w:val="50"/>
    <w:unhideWhenUsed/>
    <w:qFormat/>
    <w:rsid w:val="0003002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30027"/>
    <w:rPr>
      <w:rFonts w:ascii="Calibri" w:eastAsia="Times New Roman" w:hAnsi="Calibri" w:cs="Times New Roman"/>
      <w:b/>
      <w:bCs/>
      <w:i/>
      <w:iCs/>
      <w:sz w:val="26"/>
      <w:szCs w:val="26"/>
      <w:lang w:val="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030027"/>
    <w:pPr>
      <w:spacing w:before="100" w:beforeAutospacing="1" w:after="100" w:afterAutospacing="1"/>
    </w:pPr>
  </w:style>
  <w:style w:type="paragraph" w:styleId="a5">
    <w:name w:val="footer"/>
    <w:basedOn w:val="a"/>
    <w:link w:val="a6"/>
    <w:rsid w:val="00030027"/>
    <w:pPr>
      <w:tabs>
        <w:tab w:val="center" w:pos="4677"/>
        <w:tab w:val="right" w:pos="9355"/>
      </w:tabs>
    </w:pPr>
  </w:style>
  <w:style w:type="character" w:customStyle="1" w:styleId="a6">
    <w:name w:val="Нижний колонтитул Знак"/>
    <w:basedOn w:val="a0"/>
    <w:link w:val="a5"/>
    <w:rsid w:val="00030027"/>
    <w:rPr>
      <w:rFonts w:ascii="Times New Roman" w:eastAsia="Times New Roman" w:hAnsi="Times New Roman" w:cs="Times New Roman"/>
      <w:sz w:val="24"/>
      <w:szCs w:val="24"/>
      <w:lang w:eastAsia="ru-RU"/>
    </w:rPr>
  </w:style>
  <w:style w:type="character" w:styleId="a7">
    <w:name w:val="page number"/>
    <w:basedOn w:val="a0"/>
    <w:rsid w:val="00030027"/>
  </w:style>
  <w:style w:type="paragraph" w:styleId="a8">
    <w:name w:val="header"/>
    <w:basedOn w:val="a"/>
    <w:link w:val="a9"/>
    <w:uiPriority w:val="99"/>
    <w:rsid w:val="00030027"/>
    <w:pPr>
      <w:tabs>
        <w:tab w:val="center" w:pos="4677"/>
        <w:tab w:val="right" w:pos="9355"/>
      </w:tabs>
    </w:pPr>
    <w:rPr>
      <w:sz w:val="28"/>
      <w:szCs w:val="28"/>
    </w:rPr>
  </w:style>
  <w:style w:type="character" w:customStyle="1" w:styleId="a9">
    <w:name w:val="Верхний колонтитул Знак"/>
    <w:basedOn w:val="a0"/>
    <w:link w:val="a8"/>
    <w:uiPriority w:val="99"/>
    <w:rsid w:val="00030027"/>
    <w:rPr>
      <w:rFonts w:ascii="Times New Roman" w:eastAsia="Times New Roman" w:hAnsi="Times New Roman" w:cs="Times New Roman"/>
      <w:sz w:val="28"/>
      <w:szCs w:val="28"/>
      <w:lang w:val="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030027"/>
    <w:rPr>
      <w:rFonts w:ascii="Times New Roman" w:eastAsia="Times New Roman" w:hAnsi="Times New Roman" w:cs="Times New Roman"/>
      <w:sz w:val="24"/>
      <w:szCs w:val="24"/>
      <w:lang w:val="uk-UA"/>
    </w:rPr>
  </w:style>
  <w:style w:type="paragraph" w:styleId="aa">
    <w:name w:val="No Spacing"/>
    <w:uiPriority w:val="1"/>
    <w:qFormat/>
    <w:rsid w:val="00030027"/>
    <w:pPr>
      <w:suppressAutoHyphens/>
      <w:spacing w:after="0" w:line="240" w:lineRule="auto"/>
    </w:pPr>
    <w:rPr>
      <w:rFonts w:ascii="Times New Roman" w:eastAsia="Times New Roman" w:hAnsi="Times New Roman" w:cs="Times New Roman"/>
      <w:sz w:val="20"/>
      <w:szCs w:val="20"/>
      <w:lang w:val="uk-UA" w:eastAsia="ar-SA"/>
    </w:rPr>
  </w:style>
  <w:style w:type="paragraph" w:styleId="ab">
    <w:name w:val="Body Text"/>
    <w:basedOn w:val="a"/>
    <w:link w:val="ac"/>
    <w:uiPriority w:val="99"/>
    <w:unhideWhenUsed/>
    <w:rsid w:val="00FD7ED6"/>
    <w:pPr>
      <w:spacing w:after="120" w:line="276" w:lineRule="auto"/>
    </w:pPr>
    <w:rPr>
      <w:rFonts w:ascii="Calibri" w:eastAsia="Calibri" w:hAnsi="Calibri"/>
      <w:sz w:val="22"/>
      <w:szCs w:val="22"/>
      <w:lang w:val="ru-RU" w:eastAsia="en-US"/>
    </w:rPr>
  </w:style>
  <w:style w:type="character" w:customStyle="1" w:styleId="ac">
    <w:name w:val="Основной текст Знак"/>
    <w:basedOn w:val="a0"/>
    <w:link w:val="ab"/>
    <w:uiPriority w:val="99"/>
    <w:rsid w:val="00FD7ED6"/>
    <w:rPr>
      <w:rFonts w:ascii="Calibri" w:eastAsia="Calibri" w:hAnsi="Calibri" w:cs="Times New Roman"/>
    </w:rPr>
  </w:style>
  <w:style w:type="paragraph" w:styleId="ad">
    <w:name w:val="Balloon Text"/>
    <w:basedOn w:val="a"/>
    <w:link w:val="ae"/>
    <w:uiPriority w:val="99"/>
    <w:semiHidden/>
    <w:unhideWhenUsed/>
    <w:rsid w:val="00AC77A8"/>
    <w:rPr>
      <w:rFonts w:ascii="Segoe UI" w:hAnsi="Segoe UI" w:cs="Segoe UI"/>
      <w:sz w:val="18"/>
      <w:szCs w:val="18"/>
    </w:rPr>
  </w:style>
  <w:style w:type="character" w:customStyle="1" w:styleId="ae">
    <w:name w:val="Текст выноски Знак"/>
    <w:basedOn w:val="a0"/>
    <w:link w:val="ad"/>
    <w:uiPriority w:val="99"/>
    <w:semiHidden/>
    <w:rsid w:val="00AC77A8"/>
    <w:rPr>
      <w:rFonts w:ascii="Segoe UI" w:eastAsia="Times New Roman" w:hAnsi="Segoe UI" w:cs="Segoe UI"/>
      <w:sz w:val="18"/>
      <w:szCs w:val="18"/>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9D89-D399-44E2-A533-AEB33C0F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44</cp:lastModifiedBy>
  <cp:revision>17</cp:revision>
  <cp:lastPrinted>2023-12-26T09:43:00Z</cp:lastPrinted>
  <dcterms:created xsi:type="dcterms:W3CDTF">2023-02-17T07:16:00Z</dcterms:created>
  <dcterms:modified xsi:type="dcterms:W3CDTF">2023-12-26T09:44:00Z</dcterms:modified>
</cp:coreProperties>
</file>