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EF" w:rsidRDefault="005812EF" w:rsidP="000F693C">
      <w:pPr>
        <w:tabs>
          <w:tab w:val="left" w:pos="10348"/>
        </w:tabs>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5812EF" w:rsidRPr="00FB4E73" w:rsidRDefault="005F69ED" w:rsidP="00FB4E73">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32550" w:rsidRPr="00FB4E73">
        <w:rPr>
          <w:rFonts w:ascii="Times New Roman" w:eastAsia="Times New Roman" w:hAnsi="Times New Roman" w:cs="Times New Roman"/>
          <w:b/>
          <w:sz w:val="24"/>
          <w:szCs w:val="24"/>
        </w:rPr>
        <w:t xml:space="preserve">ВИКОНАЧИЙ КОМІТЕТ </w:t>
      </w:r>
      <w:r w:rsidR="0078709C" w:rsidRPr="00FB4E73">
        <w:rPr>
          <w:rFonts w:ascii="Times New Roman" w:eastAsia="Times New Roman" w:hAnsi="Times New Roman" w:cs="Times New Roman"/>
          <w:b/>
          <w:sz w:val="24"/>
          <w:szCs w:val="24"/>
        </w:rPr>
        <w:t>МЕТАЛУРГІЙНОЇ</w:t>
      </w:r>
      <w:r w:rsidR="00832550" w:rsidRPr="00FB4E73">
        <w:rPr>
          <w:rFonts w:ascii="Times New Roman" w:eastAsia="Times New Roman" w:hAnsi="Times New Roman" w:cs="Times New Roman"/>
          <w:b/>
          <w:sz w:val="24"/>
          <w:szCs w:val="24"/>
        </w:rPr>
        <w:t xml:space="preserve">ОЇ РАЙОННОЇ </w:t>
      </w:r>
      <w:r w:rsidR="0078709C" w:rsidRPr="00FB4E73">
        <w:rPr>
          <w:rFonts w:ascii="Times New Roman" w:eastAsia="Times New Roman" w:hAnsi="Times New Roman" w:cs="Times New Roman"/>
          <w:b/>
          <w:sz w:val="24"/>
          <w:szCs w:val="24"/>
        </w:rPr>
        <w:t>У</w:t>
      </w:r>
      <w:r w:rsidR="00832550" w:rsidRPr="00FB4E73">
        <w:rPr>
          <w:rFonts w:ascii="Times New Roman" w:eastAsia="Times New Roman" w:hAnsi="Times New Roman" w:cs="Times New Roman"/>
          <w:b/>
          <w:sz w:val="24"/>
          <w:szCs w:val="24"/>
        </w:rPr>
        <w:t xml:space="preserve"> МІСТІ РАДИ</w:t>
      </w:r>
    </w:p>
    <w:p w:rsidR="005812EF" w:rsidRDefault="005812EF">
      <w:pPr>
        <w:spacing w:after="0" w:line="240" w:lineRule="auto"/>
        <w:ind w:left="-1418"/>
        <w:jc w:val="center"/>
        <w:rPr>
          <w:rFonts w:ascii="Times New Roman" w:eastAsia="Times New Roman" w:hAnsi="Times New Roman" w:cs="Times New Roman"/>
          <w:b/>
          <w:sz w:val="24"/>
          <w:szCs w:val="24"/>
          <w:highlight w:val="yellow"/>
        </w:rPr>
      </w:pPr>
    </w:p>
    <w:p w:rsidR="005812EF" w:rsidRDefault="005812EF">
      <w:pPr>
        <w:spacing w:after="0" w:line="240" w:lineRule="auto"/>
        <w:ind w:left="-1418"/>
        <w:jc w:val="center"/>
        <w:rPr>
          <w:rFonts w:ascii="Times New Roman" w:eastAsia="Times New Roman" w:hAnsi="Times New Roman" w:cs="Times New Roman"/>
          <w:b/>
          <w:color w:val="000000"/>
          <w:sz w:val="24"/>
          <w:szCs w:val="24"/>
        </w:rPr>
      </w:pPr>
    </w:p>
    <w:p w:rsidR="00832550" w:rsidRDefault="00832550" w:rsidP="0083255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32550" w:rsidRPr="00A43652" w:rsidRDefault="00832550" w:rsidP="00832550">
      <w:pPr>
        <w:spacing w:after="0" w:line="240" w:lineRule="auto"/>
        <w:ind w:left="-1418"/>
        <w:jc w:val="right"/>
        <w:rPr>
          <w:rFonts w:ascii="Times New Roman" w:eastAsia="Times New Roman" w:hAnsi="Times New Roman" w:cs="Times New Roman"/>
          <w:bCs/>
          <w:sz w:val="24"/>
          <w:szCs w:val="24"/>
          <w:highlight w:val="white"/>
        </w:rPr>
      </w:pPr>
      <w:r w:rsidRPr="00A43652">
        <w:rPr>
          <w:rFonts w:ascii="Times New Roman" w:eastAsia="Times New Roman" w:hAnsi="Times New Roman" w:cs="Times New Roman"/>
          <w:bCs/>
          <w:color w:val="000000"/>
          <w:sz w:val="24"/>
          <w:szCs w:val="24"/>
          <w:highlight w:val="white"/>
        </w:rPr>
        <w:t>Протокол</w:t>
      </w:r>
      <w:r w:rsidR="0078709C">
        <w:rPr>
          <w:rFonts w:ascii="Times New Roman" w:eastAsia="Times New Roman" w:hAnsi="Times New Roman" w:cs="Times New Roman"/>
          <w:bCs/>
          <w:color w:val="000000"/>
          <w:sz w:val="24"/>
          <w:szCs w:val="24"/>
          <w:highlight w:val="white"/>
        </w:rPr>
        <w:t>ом</w:t>
      </w:r>
      <w:r w:rsidR="005F69ED">
        <w:rPr>
          <w:rFonts w:ascii="Times New Roman" w:eastAsia="Times New Roman" w:hAnsi="Times New Roman" w:cs="Times New Roman"/>
          <w:bCs/>
          <w:color w:val="000000"/>
          <w:sz w:val="24"/>
          <w:szCs w:val="24"/>
          <w:highlight w:val="white"/>
        </w:rPr>
        <w:t xml:space="preserve"> </w:t>
      </w:r>
      <w:r w:rsidR="0078709C">
        <w:rPr>
          <w:rFonts w:ascii="Times New Roman" w:eastAsia="Times New Roman" w:hAnsi="Times New Roman" w:cs="Times New Roman"/>
          <w:bCs/>
          <w:color w:val="000000"/>
          <w:sz w:val="24"/>
          <w:szCs w:val="24"/>
          <w:highlight w:val="white"/>
        </w:rPr>
        <w:t>у</w:t>
      </w:r>
      <w:r w:rsidRPr="00A43652">
        <w:rPr>
          <w:rFonts w:ascii="Times New Roman" w:eastAsia="Times New Roman" w:hAnsi="Times New Roman" w:cs="Times New Roman"/>
          <w:bCs/>
          <w:color w:val="000000"/>
          <w:sz w:val="24"/>
          <w:szCs w:val="24"/>
          <w:highlight w:val="white"/>
        </w:rPr>
        <w:t>повноваженої особи</w:t>
      </w:r>
    </w:p>
    <w:p w:rsidR="00832550" w:rsidRDefault="005F69ED" w:rsidP="00832550">
      <w:pPr>
        <w:spacing w:after="0" w:line="240" w:lineRule="auto"/>
        <w:ind w:left="-1418"/>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головного спеціаліста</w:t>
      </w:r>
      <w:r w:rsidR="00832550" w:rsidRPr="00A43652">
        <w:rPr>
          <w:rFonts w:ascii="Times New Roman" w:eastAsia="Times New Roman" w:hAnsi="Times New Roman" w:cs="Times New Roman"/>
          <w:bCs/>
          <w:sz w:val="24"/>
          <w:szCs w:val="24"/>
        </w:rPr>
        <w:t xml:space="preserve"> </w:t>
      </w:r>
      <w:r w:rsidR="0078709C">
        <w:rPr>
          <w:rFonts w:ascii="Times New Roman" w:eastAsia="Times New Roman" w:hAnsi="Times New Roman" w:cs="Times New Roman"/>
          <w:bCs/>
          <w:sz w:val="24"/>
          <w:szCs w:val="24"/>
        </w:rPr>
        <w:t>відділу закупівель</w:t>
      </w:r>
      <w:r w:rsidR="00832550">
        <w:rPr>
          <w:rFonts w:ascii="Times New Roman" w:eastAsia="Times New Roman" w:hAnsi="Times New Roman" w:cs="Times New Roman"/>
          <w:bCs/>
          <w:sz w:val="24"/>
          <w:szCs w:val="24"/>
        </w:rPr>
        <w:t>,</w:t>
      </w:r>
    </w:p>
    <w:p w:rsidR="00832550" w:rsidRPr="005D3A5C" w:rsidRDefault="00340E5E" w:rsidP="00832550">
      <w:pPr>
        <w:spacing w:after="0" w:line="240" w:lineRule="auto"/>
        <w:jc w:val="right"/>
        <w:rPr>
          <w:rFonts w:ascii="Times New Roman" w:eastAsia="Times New Roman" w:hAnsi="Times New Roman" w:cs="Times New Roman"/>
          <w:sz w:val="24"/>
          <w:szCs w:val="24"/>
        </w:rPr>
      </w:pPr>
      <w:r w:rsidRPr="002A788F">
        <w:rPr>
          <w:rFonts w:ascii="Times New Roman" w:eastAsia="Times New Roman" w:hAnsi="Times New Roman" w:cs="Times New Roman"/>
          <w:sz w:val="24"/>
          <w:szCs w:val="24"/>
        </w:rPr>
        <w:t>2</w:t>
      </w:r>
      <w:r w:rsidR="002A788F" w:rsidRPr="002A788F">
        <w:rPr>
          <w:rFonts w:ascii="Times New Roman" w:eastAsia="Times New Roman" w:hAnsi="Times New Roman" w:cs="Times New Roman"/>
          <w:sz w:val="24"/>
          <w:szCs w:val="24"/>
        </w:rPr>
        <w:t>7</w:t>
      </w:r>
      <w:r w:rsidR="00832550" w:rsidRPr="002A788F">
        <w:rPr>
          <w:rFonts w:ascii="Times New Roman" w:eastAsia="Times New Roman" w:hAnsi="Times New Roman" w:cs="Times New Roman"/>
          <w:sz w:val="24"/>
          <w:szCs w:val="24"/>
        </w:rPr>
        <w:t>.</w:t>
      </w:r>
      <w:r w:rsidRPr="002A788F">
        <w:rPr>
          <w:rFonts w:ascii="Times New Roman" w:eastAsia="Times New Roman" w:hAnsi="Times New Roman" w:cs="Times New Roman"/>
          <w:sz w:val="24"/>
          <w:szCs w:val="24"/>
        </w:rPr>
        <w:t>1</w:t>
      </w:r>
      <w:r w:rsidR="005D3A5C" w:rsidRPr="002A788F">
        <w:rPr>
          <w:rFonts w:ascii="Times New Roman" w:eastAsia="Times New Roman" w:hAnsi="Times New Roman" w:cs="Times New Roman"/>
          <w:sz w:val="24"/>
          <w:szCs w:val="24"/>
        </w:rPr>
        <w:t>2</w:t>
      </w:r>
      <w:r w:rsidR="00832550" w:rsidRPr="002A788F">
        <w:rPr>
          <w:rFonts w:ascii="Times New Roman" w:eastAsia="Times New Roman" w:hAnsi="Times New Roman" w:cs="Times New Roman"/>
          <w:sz w:val="24"/>
          <w:szCs w:val="24"/>
        </w:rPr>
        <w:t>.202</w:t>
      </w:r>
      <w:r w:rsidR="006012A3" w:rsidRPr="002A788F">
        <w:rPr>
          <w:rFonts w:ascii="Times New Roman" w:eastAsia="Times New Roman" w:hAnsi="Times New Roman" w:cs="Times New Roman"/>
          <w:sz w:val="24"/>
          <w:szCs w:val="24"/>
        </w:rPr>
        <w:t>3</w:t>
      </w:r>
      <w:r w:rsidR="00832550" w:rsidRPr="002A788F">
        <w:rPr>
          <w:rFonts w:ascii="Times New Roman" w:eastAsia="Times New Roman" w:hAnsi="Times New Roman" w:cs="Times New Roman"/>
          <w:sz w:val="24"/>
          <w:szCs w:val="24"/>
        </w:rPr>
        <w:t xml:space="preserve"> №</w:t>
      </w:r>
      <w:r w:rsidR="005F69ED" w:rsidRPr="002A788F">
        <w:rPr>
          <w:rFonts w:ascii="Times New Roman" w:eastAsia="Times New Roman" w:hAnsi="Times New Roman" w:cs="Times New Roman"/>
          <w:sz w:val="24"/>
          <w:szCs w:val="24"/>
        </w:rPr>
        <w:t xml:space="preserve"> </w:t>
      </w:r>
      <w:r w:rsidRPr="002A788F">
        <w:rPr>
          <w:rFonts w:ascii="Times New Roman" w:eastAsia="Times New Roman" w:hAnsi="Times New Roman" w:cs="Times New Roman"/>
          <w:sz w:val="24"/>
          <w:szCs w:val="24"/>
        </w:rPr>
        <w:t>225</w:t>
      </w:r>
    </w:p>
    <w:p w:rsidR="005812EF" w:rsidRDefault="005812EF">
      <w:pPr>
        <w:spacing w:after="0" w:line="240" w:lineRule="auto"/>
        <w:jc w:val="right"/>
        <w:rPr>
          <w:rFonts w:ascii="Times New Roman" w:eastAsia="Times New Roman" w:hAnsi="Times New Roman" w:cs="Times New Roman"/>
          <w:sz w:val="24"/>
          <w:szCs w:val="24"/>
          <w:highlight w:val="yellow"/>
        </w:rPr>
      </w:pPr>
    </w:p>
    <w:p w:rsidR="005812EF" w:rsidRDefault="005812EF">
      <w:pPr>
        <w:spacing w:after="0" w:line="240" w:lineRule="auto"/>
        <w:rPr>
          <w:rFonts w:ascii="Times New Roman" w:eastAsia="Times New Roman" w:hAnsi="Times New Roman" w:cs="Times New Roman"/>
          <w:b/>
          <w:color w:val="000000"/>
          <w:sz w:val="24"/>
          <w:szCs w:val="24"/>
        </w:rPr>
      </w:pPr>
    </w:p>
    <w:p w:rsidR="005812EF" w:rsidRDefault="005812EF">
      <w:pPr>
        <w:spacing w:after="0" w:line="240" w:lineRule="auto"/>
        <w:rPr>
          <w:rFonts w:ascii="Times New Roman" w:eastAsia="Times New Roman" w:hAnsi="Times New Roman" w:cs="Times New Roman"/>
          <w:b/>
          <w:color w:val="000000"/>
          <w:sz w:val="24"/>
          <w:szCs w:val="24"/>
        </w:rPr>
      </w:pPr>
    </w:p>
    <w:p w:rsidR="005812EF" w:rsidRDefault="005812EF">
      <w:pPr>
        <w:spacing w:after="0" w:line="240" w:lineRule="auto"/>
        <w:rPr>
          <w:rFonts w:ascii="Times New Roman" w:eastAsia="Times New Roman" w:hAnsi="Times New Roman" w:cs="Times New Roman"/>
          <w:b/>
          <w:color w:val="000000"/>
          <w:sz w:val="24"/>
          <w:szCs w:val="24"/>
        </w:rPr>
      </w:pPr>
    </w:p>
    <w:p w:rsidR="005812EF" w:rsidRDefault="005812EF">
      <w:pPr>
        <w:spacing w:after="0" w:line="240" w:lineRule="auto"/>
        <w:rPr>
          <w:rFonts w:ascii="Times New Roman" w:eastAsia="Times New Roman" w:hAnsi="Times New Roman" w:cs="Times New Roman"/>
          <w:b/>
          <w:color w:val="000000"/>
          <w:sz w:val="24"/>
          <w:szCs w:val="24"/>
        </w:rPr>
      </w:pPr>
    </w:p>
    <w:p w:rsidR="005812EF" w:rsidRDefault="005812EF">
      <w:pPr>
        <w:spacing w:after="0" w:line="240" w:lineRule="auto"/>
        <w:rPr>
          <w:rFonts w:ascii="Times New Roman" w:eastAsia="Times New Roman" w:hAnsi="Times New Roman" w:cs="Times New Roman"/>
          <w:b/>
          <w:color w:val="000000"/>
          <w:sz w:val="24"/>
          <w:szCs w:val="24"/>
        </w:rPr>
      </w:pPr>
    </w:p>
    <w:p w:rsidR="005812EF" w:rsidRDefault="005812EF">
      <w:pPr>
        <w:spacing w:after="0" w:line="240" w:lineRule="auto"/>
        <w:rPr>
          <w:rFonts w:ascii="Times New Roman" w:eastAsia="Times New Roman" w:hAnsi="Times New Roman" w:cs="Times New Roman"/>
          <w:b/>
          <w:color w:val="000000"/>
          <w:sz w:val="24"/>
          <w:szCs w:val="24"/>
        </w:rPr>
      </w:pPr>
    </w:p>
    <w:p w:rsidR="005812EF" w:rsidRDefault="005812EF">
      <w:pPr>
        <w:spacing w:after="0" w:line="240" w:lineRule="auto"/>
        <w:rPr>
          <w:rFonts w:ascii="Times New Roman" w:eastAsia="Times New Roman" w:hAnsi="Times New Roman" w:cs="Times New Roman"/>
          <w:b/>
          <w:color w:val="000000"/>
          <w:sz w:val="24"/>
          <w:szCs w:val="24"/>
        </w:rPr>
      </w:pPr>
    </w:p>
    <w:p w:rsidR="005812EF" w:rsidRDefault="005812EF">
      <w:pPr>
        <w:spacing w:after="0" w:line="240" w:lineRule="auto"/>
        <w:rPr>
          <w:rFonts w:ascii="Times New Roman" w:eastAsia="Times New Roman" w:hAnsi="Times New Roman" w:cs="Times New Roman"/>
          <w:b/>
          <w:color w:val="000000"/>
          <w:sz w:val="24"/>
          <w:szCs w:val="24"/>
        </w:rPr>
      </w:pPr>
    </w:p>
    <w:p w:rsidR="005812EF" w:rsidRDefault="00FF24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812EF" w:rsidRDefault="00FF24A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812EF" w:rsidRDefault="00FF24A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832550">
        <w:rPr>
          <w:rFonts w:ascii="Times New Roman" w:eastAsia="Times New Roman" w:hAnsi="Times New Roman" w:cs="Times New Roman"/>
          <w:sz w:val="24"/>
          <w:szCs w:val="24"/>
        </w:rPr>
        <w:t>послуги</w:t>
      </w:r>
    </w:p>
    <w:p w:rsidR="00627CC6" w:rsidRPr="00832550" w:rsidRDefault="00627CC6">
      <w:pPr>
        <w:spacing w:before="240" w:after="0" w:line="240" w:lineRule="auto"/>
        <w:jc w:val="center"/>
        <w:rPr>
          <w:rFonts w:ascii="Times New Roman" w:eastAsia="Times New Roman" w:hAnsi="Times New Roman" w:cs="Times New Roman"/>
          <w:sz w:val="24"/>
          <w:szCs w:val="24"/>
        </w:rPr>
      </w:pPr>
    </w:p>
    <w:p w:rsidR="00AB5F7F" w:rsidRPr="00627CC6" w:rsidRDefault="00AB5F7F" w:rsidP="00627CC6">
      <w:pPr>
        <w:jc w:val="center"/>
        <w:rPr>
          <w:rFonts w:ascii="Times New Roman" w:hAnsi="Times New Roman" w:cs="Times New Roman"/>
          <w:b/>
          <w:bCs/>
          <w:sz w:val="28"/>
          <w:szCs w:val="28"/>
        </w:rPr>
      </w:pPr>
      <w:r w:rsidRPr="0096028D">
        <w:rPr>
          <w:rFonts w:ascii="Times New Roman" w:hAnsi="Times New Roman" w:cs="Times New Roman"/>
          <w:b/>
          <w:bCs/>
          <w:sz w:val="28"/>
          <w:szCs w:val="28"/>
        </w:rPr>
        <w:t xml:space="preserve">Послуги з </w:t>
      </w:r>
      <w:r w:rsidR="0082008C">
        <w:rPr>
          <w:rFonts w:ascii="Times New Roman" w:hAnsi="Times New Roman" w:cs="Times New Roman"/>
          <w:b/>
          <w:bCs/>
          <w:sz w:val="28"/>
          <w:szCs w:val="28"/>
        </w:rPr>
        <w:t>обслуговування автомобільним транспортом</w:t>
      </w:r>
    </w:p>
    <w:p w:rsidR="00627CC6" w:rsidRDefault="00627CC6" w:rsidP="00627CC6">
      <w:pPr>
        <w:jc w:val="center"/>
        <w:rPr>
          <w:rFonts w:ascii="Times New Roman" w:hAnsi="Times New Roman" w:cs="Times New Roman"/>
          <w:b/>
          <w:bCs/>
          <w:sz w:val="24"/>
          <w:szCs w:val="24"/>
        </w:rPr>
      </w:pPr>
    </w:p>
    <w:p w:rsidR="008A36A7" w:rsidRPr="00627CC6" w:rsidRDefault="008A36A7" w:rsidP="008A36A7">
      <w:pPr>
        <w:spacing w:line="240" w:lineRule="auto"/>
        <w:ind w:left="3119" w:hanging="3119"/>
        <w:jc w:val="center"/>
        <w:rPr>
          <w:rFonts w:ascii="Times New Roman" w:eastAsiaTheme="minorHAnsi" w:hAnsi="Times New Roman" w:cs="Times New Roman"/>
          <w:sz w:val="24"/>
          <w:szCs w:val="24"/>
          <w:lang w:val="ru-RU" w:eastAsia="en-US"/>
        </w:rPr>
      </w:pPr>
      <w:r w:rsidRPr="00627CC6">
        <w:rPr>
          <w:rFonts w:ascii="Times New Roman" w:eastAsiaTheme="minorHAnsi" w:hAnsi="Times New Roman" w:cs="Times New Roman"/>
          <w:sz w:val="24"/>
          <w:szCs w:val="24"/>
          <w:lang w:val="ru-RU" w:eastAsia="en-US"/>
        </w:rPr>
        <w:t>код</w:t>
      </w:r>
      <w:r w:rsidR="00F1717E">
        <w:rPr>
          <w:rFonts w:ascii="Times New Roman" w:eastAsiaTheme="minorHAnsi" w:hAnsi="Times New Roman" w:cs="Times New Roman"/>
          <w:sz w:val="24"/>
          <w:szCs w:val="24"/>
          <w:lang w:val="ru-RU" w:eastAsia="en-US"/>
        </w:rPr>
        <w:t xml:space="preserve"> </w:t>
      </w:r>
      <w:r w:rsidR="00832550" w:rsidRPr="00627CC6">
        <w:rPr>
          <w:rFonts w:ascii="Times New Roman" w:eastAsiaTheme="minorHAnsi" w:hAnsi="Times New Roman" w:cs="Times New Roman"/>
          <w:sz w:val="24"/>
          <w:szCs w:val="24"/>
          <w:lang w:val="en-US" w:eastAsia="en-US"/>
        </w:rPr>
        <w:t>CPV</w:t>
      </w:r>
      <w:r w:rsidR="00832550" w:rsidRPr="00627CC6">
        <w:rPr>
          <w:rFonts w:ascii="Times New Roman" w:eastAsiaTheme="minorHAnsi" w:hAnsi="Times New Roman" w:cs="Times New Roman"/>
          <w:sz w:val="24"/>
          <w:szCs w:val="24"/>
          <w:lang w:val="ru-RU" w:eastAsia="en-US"/>
        </w:rPr>
        <w:t xml:space="preserve"> ДК 021:2015 – 60170000-</w:t>
      </w:r>
      <w:r w:rsidR="00A078ED">
        <w:rPr>
          <w:rFonts w:ascii="Times New Roman" w:eastAsiaTheme="minorHAnsi" w:hAnsi="Times New Roman" w:cs="Times New Roman"/>
          <w:sz w:val="24"/>
          <w:szCs w:val="24"/>
          <w:lang w:val="ru-RU" w:eastAsia="en-US"/>
        </w:rPr>
        <w:t>0</w:t>
      </w:r>
    </w:p>
    <w:p w:rsidR="00832550" w:rsidRPr="00627CC6" w:rsidRDefault="008A36A7" w:rsidP="008A36A7">
      <w:pPr>
        <w:spacing w:line="240" w:lineRule="auto"/>
        <w:ind w:left="3119" w:hanging="3119"/>
        <w:jc w:val="center"/>
        <w:rPr>
          <w:rFonts w:ascii="Times New Roman" w:eastAsiaTheme="minorHAnsi" w:hAnsi="Times New Roman" w:cs="Times New Roman"/>
          <w:sz w:val="24"/>
          <w:szCs w:val="24"/>
          <w:lang w:val="ru-RU" w:eastAsia="en-US"/>
        </w:rPr>
      </w:pPr>
      <w:r w:rsidRPr="0096028D">
        <w:rPr>
          <w:rFonts w:ascii="Times New Roman" w:eastAsiaTheme="minorHAnsi" w:hAnsi="Times New Roman" w:cs="Times New Roman"/>
          <w:b/>
          <w:sz w:val="24"/>
          <w:szCs w:val="24"/>
          <w:lang w:val="ru-RU" w:eastAsia="en-US"/>
        </w:rPr>
        <w:t>«</w:t>
      </w:r>
      <w:r w:rsidR="00832550" w:rsidRPr="0096028D">
        <w:rPr>
          <w:rFonts w:ascii="Times New Roman" w:eastAsiaTheme="minorHAnsi" w:hAnsi="Times New Roman" w:cs="Times New Roman"/>
          <w:sz w:val="24"/>
          <w:szCs w:val="24"/>
          <w:lang w:val="ru-RU" w:eastAsia="en-US"/>
        </w:rPr>
        <w:t>Прокат пасажирських</w:t>
      </w:r>
      <w:r w:rsidR="00F1717E">
        <w:rPr>
          <w:rFonts w:ascii="Times New Roman" w:eastAsiaTheme="minorHAnsi" w:hAnsi="Times New Roman" w:cs="Times New Roman"/>
          <w:sz w:val="24"/>
          <w:szCs w:val="24"/>
          <w:lang w:val="ru-RU" w:eastAsia="en-US"/>
        </w:rPr>
        <w:t xml:space="preserve"> </w:t>
      </w:r>
      <w:r w:rsidR="00832550" w:rsidRPr="0096028D">
        <w:rPr>
          <w:rFonts w:ascii="Times New Roman" w:eastAsiaTheme="minorHAnsi" w:hAnsi="Times New Roman" w:cs="Times New Roman"/>
          <w:sz w:val="24"/>
          <w:szCs w:val="24"/>
          <w:lang w:val="ru-RU" w:eastAsia="en-US"/>
        </w:rPr>
        <w:t>транспортних</w:t>
      </w:r>
      <w:r w:rsidR="00F1717E">
        <w:rPr>
          <w:rFonts w:ascii="Times New Roman" w:eastAsiaTheme="minorHAnsi" w:hAnsi="Times New Roman" w:cs="Times New Roman"/>
          <w:sz w:val="24"/>
          <w:szCs w:val="24"/>
          <w:lang w:val="ru-RU" w:eastAsia="en-US"/>
        </w:rPr>
        <w:t xml:space="preserve"> </w:t>
      </w:r>
      <w:r w:rsidR="00832550" w:rsidRPr="0096028D">
        <w:rPr>
          <w:rFonts w:ascii="Times New Roman" w:eastAsiaTheme="minorHAnsi" w:hAnsi="Times New Roman" w:cs="Times New Roman"/>
          <w:sz w:val="24"/>
          <w:szCs w:val="24"/>
          <w:lang w:val="ru-RU" w:eastAsia="en-US"/>
        </w:rPr>
        <w:t>засобів</w:t>
      </w:r>
      <w:r w:rsidR="00F1717E">
        <w:rPr>
          <w:rFonts w:ascii="Times New Roman" w:eastAsiaTheme="minorHAnsi" w:hAnsi="Times New Roman" w:cs="Times New Roman"/>
          <w:sz w:val="24"/>
          <w:szCs w:val="24"/>
          <w:lang w:val="ru-RU" w:eastAsia="en-US"/>
        </w:rPr>
        <w:t xml:space="preserve"> </w:t>
      </w:r>
      <w:r w:rsidR="00832550" w:rsidRPr="0096028D">
        <w:rPr>
          <w:rFonts w:ascii="Times New Roman" w:eastAsiaTheme="minorHAnsi" w:hAnsi="Times New Roman" w:cs="Times New Roman"/>
          <w:sz w:val="24"/>
          <w:szCs w:val="24"/>
          <w:lang w:val="ru-RU" w:eastAsia="en-US"/>
        </w:rPr>
        <w:t>із</w:t>
      </w:r>
      <w:r w:rsidR="00F1717E">
        <w:rPr>
          <w:rFonts w:ascii="Times New Roman" w:eastAsiaTheme="minorHAnsi" w:hAnsi="Times New Roman" w:cs="Times New Roman"/>
          <w:sz w:val="24"/>
          <w:szCs w:val="24"/>
          <w:lang w:val="ru-RU" w:eastAsia="en-US"/>
        </w:rPr>
        <w:t xml:space="preserve"> </w:t>
      </w:r>
      <w:r w:rsidR="00832550" w:rsidRPr="0096028D">
        <w:rPr>
          <w:rFonts w:ascii="Times New Roman" w:eastAsiaTheme="minorHAnsi" w:hAnsi="Times New Roman" w:cs="Times New Roman"/>
          <w:sz w:val="24"/>
          <w:szCs w:val="24"/>
          <w:lang w:val="ru-RU" w:eastAsia="en-US"/>
        </w:rPr>
        <w:t>водієм</w:t>
      </w:r>
      <w:r w:rsidRPr="0096028D">
        <w:rPr>
          <w:rFonts w:ascii="Times New Roman" w:eastAsiaTheme="minorHAnsi" w:hAnsi="Times New Roman" w:cs="Times New Roman"/>
          <w:sz w:val="24"/>
          <w:szCs w:val="24"/>
          <w:lang w:val="ru-RU" w:eastAsia="en-US"/>
        </w:rPr>
        <w:t>»</w:t>
      </w:r>
    </w:p>
    <w:p w:rsidR="005812EF" w:rsidRPr="00832550" w:rsidRDefault="005812EF">
      <w:pPr>
        <w:spacing w:before="240" w:after="0" w:line="240" w:lineRule="auto"/>
        <w:jc w:val="center"/>
        <w:rPr>
          <w:rFonts w:ascii="Times New Roman" w:eastAsia="Times New Roman" w:hAnsi="Times New Roman" w:cs="Times New Roman"/>
          <w:color w:val="000000"/>
          <w:sz w:val="24"/>
          <w:szCs w:val="24"/>
          <w:lang w:val="ru-RU"/>
        </w:rPr>
      </w:pPr>
    </w:p>
    <w:p w:rsidR="005812EF" w:rsidRPr="00832550" w:rsidRDefault="005812EF">
      <w:pPr>
        <w:spacing w:before="240" w:after="0" w:line="240" w:lineRule="auto"/>
        <w:jc w:val="center"/>
        <w:rPr>
          <w:rFonts w:ascii="Times New Roman" w:eastAsia="Times New Roman" w:hAnsi="Times New Roman" w:cs="Times New Roman"/>
          <w:b/>
          <w:i/>
          <w:sz w:val="24"/>
          <w:szCs w:val="24"/>
        </w:rPr>
      </w:pPr>
    </w:p>
    <w:p w:rsidR="005812EF" w:rsidRDefault="00FF24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12EF" w:rsidRDefault="00FF24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12EF" w:rsidRDefault="00FF24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812EF" w:rsidRDefault="00FF24A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812EF" w:rsidRDefault="005812EF">
      <w:pPr>
        <w:spacing w:before="240" w:after="0" w:line="240" w:lineRule="auto"/>
        <w:rPr>
          <w:rFonts w:ascii="Times New Roman" w:eastAsia="Times New Roman" w:hAnsi="Times New Roman" w:cs="Times New Roman"/>
          <w:color w:val="000000"/>
          <w:sz w:val="24"/>
          <w:szCs w:val="24"/>
        </w:rPr>
      </w:pPr>
    </w:p>
    <w:p w:rsidR="005812EF" w:rsidRDefault="005812EF">
      <w:pPr>
        <w:spacing w:before="240" w:after="0" w:line="240" w:lineRule="auto"/>
        <w:rPr>
          <w:rFonts w:ascii="Times New Roman" w:eastAsia="Times New Roman" w:hAnsi="Times New Roman" w:cs="Times New Roman"/>
          <w:sz w:val="24"/>
          <w:szCs w:val="24"/>
        </w:rPr>
      </w:pPr>
    </w:p>
    <w:p w:rsidR="007A27C4" w:rsidRDefault="007A27C4">
      <w:pPr>
        <w:spacing w:before="240" w:after="0" w:line="240" w:lineRule="auto"/>
        <w:rPr>
          <w:rFonts w:ascii="Times New Roman" w:eastAsia="Times New Roman" w:hAnsi="Times New Roman" w:cs="Times New Roman"/>
          <w:sz w:val="24"/>
          <w:szCs w:val="24"/>
        </w:rPr>
      </w:pPr>
    </w:p>
    <w:p w:rsidR="005812EF" w:rsidRDefault="00FF24A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274FC" w:rsidRPr="0074401B" w:rsidRDefault="00FF24AD" w:rsidP="008274FC">
      <w:pPr>
        <w:spacing w:before="240" w:after="0" w:line="240" w:lineRule="auto"/>
        <w:jc w:val="center"/>
        <w:rPr>
          <w:rFonts w:ascii="Times New Roman" w:eastAsia="Times New Roman" w:hAnsi="Times New Roman" w:cs="Times New Roman"/>
          <w:i/>
          <w:sz w:val="24"/>
          <w:szCs w:val="24"/>
        </w:rPr>
      </w:pPr>
      <w:bookmarkStart w:id="1" w:name="_heading=h.1fob9te" w:colFirst="0" w:colLast="0"/>
      <w:bookmarkEnd w:id="1"/>
      <w:r w:rsidRPr="0074401B">
        <w:rPr>
          <w:rFonts w:ascii="Times New Roman" w:eastAsia="Times New Roman" w:hAnsi="Times New Roman" w:cs="Times New Roman"/>
          <w:sz w:val="24"/>
          <w:szCs w:val="24"/>
        </w:rPr>
        <w:t>м.К</w:t>
      </w:r>
      <w:r w:rsidR="00832550" w:rsidRPr="0074401B">
        <w:rPr>
          <w:rFonts w:ascii="Times New Roman" w:eastAsia="Times New Roman" w:hAnsi="Times New Roman" w:cs="Times New Roman"/>
          <w:sz w:val="24"/>
          <w:szCs w:val="24"/>
        </w:rPr>
        <w:t>ривий Ріг</w:t>
      </w:r>
    </w:p>
    <w:p w:rsidR="005812EF" w:rsidRPr="00832550" w:rsidRDefault="00FF24AD">
      <w:pPr>
        <w:spacing w:before="240" w:after="0" w:line="240" w:lineRule="auto"/>
        <w:jc w:val="center"/>
        <w:rPr>
          <w:rFonts w:ascii="Times New Roman" w:eastAsia="Times New Roman" w:hAnsi="Times New Roman" w:cs="Times New Roman"/>
          <w:color w:val="000000"/>
          <w:sz w:val="24"/>
          <w:szCs w:val="24"/>
        </w:rPr>
      </w:pPr>
      <w:r w:rsidRPr="00832550">
        <w:rPr>
          <w:rFonts w:ascii="Times New Roman" w:eastAsia="Times New Roman" w:hAnsi="Times New Roman" w:cs="Times New Roman"/>
          <w:color w:val="000000"/>
          <w:sz w:val="24"/>
          <w:szCs w:val="24"/>
        </w:rPr>
        <w:lastRenderedPageBreak/>
        <w:t>20</w:t>
      </w:r>
      <w:r w:rsidR="00832550" w:rsidRPr="00832550">
        <w:rPr>
          <w:rFonts w:ascii="Times New Roman" w:eastAsia="Times New Roman" w:hAnsi="Times New Roman" w:cs="Times New Roman"/>
          <w:color w:val="000000"/>
          <w:sz w:val="24"/>
          <w:szCs w:val="24"/>
        </w:rPr>
        <w:t>2</w:t>
      </w:r>
      <w:r w:rsidR="005D6302">
        <w:rPr>
          <w:rFonts w:ascii="Times New Roman" w:eastAsia="Times New Roman" w:hAnsi="Times New Roman" w:cs="Times New Roman"/>
          <w:color w:val="000000"/>
          <w:sz w:val="24"/>
          <w:szCs w:val="24"/>
        </w:rPr>
        <w:t>3</w:t>
      </w:r>
      <w:r w:rsidRPr="00832550">
        <w:rPr>
          <w:rFonts w:ascii="Times New Roman" w:eastAsia="Times New Roman" w:hAnsi="Times New Roman" w:cs="Times New Roman"/>
          <w:color w:val="000000"/>
          <w:sz w:val="24"/>
          <w:szCs w:val="24"/>
        </w:rPr>
        <w:t xml:space="preserve"> рік</w:t>
      </w:r>
    </w:p>
    <w:p w:rsidR="005812EF" w:rsidRDefault="005812EF">
      <w:pPr>
        <w:spacing w:after="0" w:line="240" w:lineRule="auto"/>
        <w:rPr>
          <w:rFonts w:ascii="Times New Roman" w:eastAsia="Times New Roman" w:hAnsi="Times New Roman" w:cs="Times New Roman"/>
          <w:sz w:val="24"/>
          <w:szCs w:val="24"/>
        </w:rPr>
      </w:pPr>
    </w:p>
    <w:p w:rsidR="005812EF" w:rsidRDefault="005812EF">
      <w:pPr>
        <w:spacing w:after="0" w:line="240" w:lineRule="auto"/>
        <w:jc w:val="both"/>
        <w:rPr>
          <w:rFonts w:ascii="Times New Roman" w:eastAsia="Times New Roman" w:hAnsi="Times New Roman" w:cs="Times New Roman"/>
          <w:sz w:val="24"/>
          <w:szCs w:val="24"/>
        </w:rPr>
      </w:pPr>
    </w:p>
    <w:tbl>
      <w:tblPr>
        <w:tblStyle w:val="ad"/>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661"/>
      </w:tblGrid>
      <w:tr w:rsidR="005812EF" w:rsidTr="00A6354A">
        <w:trPr>
          <w:trHeight w:val="416"/>
          <w:jc w:val="center"/>
        </w:trPr>
        <w:tc>
          <w:tcPr>
            <w:tcW w:w="705" w:type="dxa"/>
            <w:vAlign w:val="center"/>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496" w:type="dxa"/>
            <w:gridSpan w:val="2"/>
            <w:vAlign w:val="center"/>
          </w:tcPr>
          <w:p w:rsidR="005812EF" w:rsidRDefault="00FF24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812EF" w:rsidTr="00A6354A">
        <w:trPr>
          <w:trHeight w:val="411"/>
          <w:jc w:val="center"/>
        </w:trPr>
        <w:tc>
          <w:tcPr>
            <w:tcW w:w="705" w:type="dxa"/>
            <w:vAlign w:val="center"/>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1" w:type="dxa"/>
            <w:vAlign w:val="center"/>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812EF" w:rsidTr="00A6354A">
        <w:trPr>
          <w:trHeight w:val="1119"/>
          <w:jc w:val="center"/>
        </w:trPr>
        <w:tc>
          <w:tcPr>
            <w:tcW w:w="705" w:type="dxa"/>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12EF" w:rsidRDefault="00FF24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1" w:type="dxa"/>
          </w:tcPr>
          <w:p w:rsidR="00C94A50" w:rsidRPr="00674295" w:rsidRDefault="00C94A50" w:rsidP="00C94A50">
            <w:pPr>
              <w:jc w:val="both"/>
              <w:rPr>
                <w:rFonts w:ascii="Times New Roman" w:eastAsia="Times New Roman" w:hAnsi="Times New Roman" w:cs="Times New Roman"/>
                <w:sz w:val="24"/>
                <w:szCs w:val="24"/>
              </w:rPr>
            </w:pPr>
            <w:r w:rsidRPr="0067429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sidRPr="00674295">
              <w:rPr>
                <w:rFonts w:ascii="Times New Roman" w:eastAsia="Times New Roman" w:hAnsi="Times New Roman" w:cs="Times New Roman"/>
                <w:color w:val="000000"/>
                <w:sz w:val="24"/>
                <w:szCs w:val="24"/>
              </w:rPr>
              <w:t xml:space="preserve"> Закон)</w:t>
            </w:r>
            <w:r w:rsidRPr="0067429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5812EF" w:rsidRDefault="00C94A50" w:rsidP="00C94A50">
            <w:pPr>
              <w:jc w:val="both"/>
              <w:rPr>
                <w:rFonts w:ascii="Times New Roman" w:eastAsia="Times New Roman" w:hAnsi="Times New Roman" w:cs="Times New Roman"/>
                <w:sz w:val="24"/>
                <w:szCs w:val="24"/>
              </w:rPr>
            </w:pPr>
            <w:r w:rsidRPr="0067429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74295">
              <w:rPr>
                <w:rFonts w:ascii="Times New Roman" w:eastAsia="Times New Roman" w:hAnsi="Times New Roman" w:cs="Times New Roman"/>
                <w:sz w:val="24"/>
                <w:szCs w:val="24"/>
              </w:rPr>
              <w:t>Особливостях.</w:t>
            </w:r>
          </w:p>
        </w:tc>
      </w:tr>
      <w:tr w:rsidR="005812EF" w:rsidTr="00A6354A">
        <w:trPr>
          <w:trHeight w:val="615"/>
          <w:jc w:val="center"/>
        </w:trPr>
        <w:tc>
          <w:tcPr>
            <w:tcW w:w="705" w:type="dxa"/>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12EF" w:rsidRDefault="00FF24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1" w:type="dxa"/>
          </w:tcPr>
          <w:p w:rsidR="005812EF" w:rsidRDefault="00FF24A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812EF" w:rsidTr="00A6354A">
        <w:trPr>
          <w:trHeight w:val="285"/>
          <w:jc w:val="center"/>
        </w:trPr>
        <w:tc>
          <w:tcPr>
            <w:tcW w:w="705" w:type="dxa"/>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812EF" w:rsidRDefault="00FF24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1" w:type="dxa"/>
          </w:tcPr>
          <w:p w:rsidR="005812EF" w:rsidRPr="00AC78E5" w:rsidRDefault="00026773">
            <w:pPr>
              <w:jc w:val="both"/>
              <w:rPr>
                <w:rFonts w:ascii="Times New Roman" w:eastAsia="Times New Roman" w:hAnsi="Times New Roman" w:cs="Times New Roman"/>
                <w:i/>
                <w:sz w:val="24"/>
                <w:szCs w:val="24"/>
              </w:rPr>
            </w:pPr>
            <w:r w:rsidRPr="001E393B">
              <w:rPr>
                <w:rFonts w:ascii="Times New Roman" w:hAnsi="Times New Roman" w:cs="Times New Roman"/>
                <w:sz w:val="24"/>
                <w:szCs w:val="24"/>
              </w:rPr>
              <w:t>В</w:t>
            </w:r>
            <w:r>
              <w:rPr>
                <w:rFonts w:ascii="Times New Roman" w:hAnsi="Times New Roman" w:cs="Times New Roman"/>
                <w:sz w:val="24"/>
                <w:szCs w:val="24"/>
              </w:rPr>
              <w:t>ИКОНАВЧИЙ КОМІТЕТ МЕТАЛУРГІЙНОЇ РАЙОННОЇ У МІСТІ РАДИ</w:t>
            </w:r>
            <w:r w:rsidRPr="001E393B">
              <w:rPr>
                <w:rFonts w:ascii="Times New Roman" w:hAnsi="Times New Roman" w:cs="Times New Roman"/>
                <w:sz w:val="24"/>
                <w:szCs w:val="24"/>
              </w:rPr>
              <w:t xml:space="preserve"> (далі - Замовник)</w:t>
            </w:r>
          </w:p>
        </w:tc>
      </w:tr>
      <w:tr w:rsidR="005812EF" w:rsidTr="00A6354A">
        <w:trPr>
          <w:trHeight w:val="510"/>
          <w:jc w:val="center"/>
        </w:trPr>
        <w:tc>
          <w:tcPr>
            <w:tcW w:w="705" w:type="dxa"/>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812EF" w:rsidRDefault="00FF24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1" w:type="dxa"/>
          </w:tcPr>
          <w:p w:rsidR="005812EF" w:rsidRDefault="00026773">
            <w:pPr>
              <w:jc w:val="both"/>
              <w:rPr>
                <w:rFonts w:ascii="Times New Roman" w:eastAsia="Times New Roman" w:hAnsi="Times New Roman" w:cs="Times New Roman"/>
                <w:sz w:val="24"/>
                <w:szCs w:val="24"/>
              </w:rPr>
            </w:pPr>
            <w:r w:rsidRPr="001E393B">
              <w:rPr>
                <w:rFonts w:ascii="Times New Roman" w:hAnsi="Times New Roman" w:cs="Times New Roman"/>
                <w:sz w:val="24"/>
                <w:szCs w:val="24"/>
              </w:rPr>
              <w:t>500</w:t>
            </w:r>
            <w:r>
              <w:rPr>
                <w:rFonts w:ascii="Times New Roman" w:hAnsi="Times New Roman" w:cs="Times New Roman"/>
                <w:sz w:val="24"/>
                <w:szCs w:val="24"/>
              </w:rPr>
              <w:t>69</w:t>
            </w:r>
            <w:r w:rsidRPr="001E393B">
              <w:rPr>
                <w:rFonts w:ascii="Times New Roman" w:hAnsi="Times New Roman" w:cs="Times New Roman"/>
                <w:sz w:val="24"/>
                <w:szCs w:val="24"/>
              </w:rPr>
              <w:t xml:space="preserve">, </w:t>
            </w:r>
            <w:r>
              <w:rPr>
                <w:rFonts w:ascii="Times New Roman" w:hAnsi="Times New Roman" w:cs="Times New Roman"/>
                <w:sz w:val="24"/>
                <w:szCs w:val="24"/>
              </w:rPr>
              <w:t>Україна, Дніпропетровська обл., м</w:t>
            </w:r>
            <w:r w:rsidRPr="001E393B">
              <w:rPr>
                <w:rFonts w:ascii="Times New Roman" w:hAnsi="Times New Roman" w:cs="Times New Roman"/>
                <w:sz w:val="24"/>
                <w:szCs w:val="24"/>
              </w:rPr>
              <w:t>. Криви</w:t>
            </w:r>
            <w:r>
              <w:rPr>
                <w:rFonts w:ascii="Times New Roman" w:hAnsi="Times New Roman" w:cs="Times New Roman"/>
                <w:sz w:val="24"/>
                <w:szCs w:val="24"/>
              </w:rPr>
              <w:t>й Ріг,</w:t>
            </w:r>
            <w:r w:rsidR="00340E5E">
              <w:rPr>
                <w:rFonts w:ascii="Times New Roman" w:hAnsi="Times New Roman" w:cs="Times New Roman"/>
                <w:sz w:val="24"/>
                <w:szCs w:val="24"/>
              </w:rPr>
              <w:t xml:space="preserve"> </w:t>
            </w:r>
            <w:r>
              <w:rPr>
                <w:rFonts w:ascii="Times New Roman" w:hAnsi="Times New Roman" w:cs="Times New Roman"/>
                <w:sz w:val="24"/>
                <w:szCs w:val="24"/>
              </w:rPr>
              <w:t>проспект Миру, 42</w:t>
            </w:r>
          </w:p>
        </w:tc>
      </w:tr>
      <w:tr w:rsidR="005812EF" w:rsidTr="00A6354A">
        <w:trPr>
          <w:trHeight w:val="1119"/>
          <w:jc w:val="center"/>
        </w:trPr>
        <w:tc>
          <w:tcPr>
            <w:tcW w:w="705" w:type="dxa"/>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812EF" w:rsidRDefault="00FF24A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1" w:type="dxa"/>
          </w:tcPr>
          <w:p w:rsidR="00026773" w:rsidRPr="002B711E" w:rsidRDefault="00026773" w:rsidP="00740408">
            <w:pPr>
              <w:jc w:val="both"/>
              <w:rPr>
                <w:rFonts w:ascii="Times New Roman" w:hAnsi="Times New Roman" w:cs="Times New Roman"/>
                <w:b/>
                <w:sz w:val="24"/>
                <w:szCs w:val="24"/>
              </w:rPr>
            </w:pPr>
            <w:r w:rsidRPr="002B711E">
              <w:rPr>
                <w:rFonts w:ascii="Times New Roman" w:hAnsi="Times New Roman" w:cs="Times New Roman"/>
                <w:b/>
                <w:sz w:val="24"/>
                <w:szCs w:val="24"/>
              </w:rPr>
              <w:t>З питань тендерної документації:</w:t>
            </w:r>
          </w:p>
          <w:p w:rsidR="00026773" w:rsidRDefault="00340E5E" w:rsidP="00740408">
            <w:pPr>
              <w:jc w:val="both"/>
              <w:rPr>
                <w:rFonts w:ascii="Times New Roman" w:hAnsi="Times New Roman" w:cs="Times New Roman"/>
                <w:sz w:val="24"/>
                <w:szCs w:val="24"/>
              </w:rPr>
            </w:pPr>
            <w:r>
              <w:rPr>
                <w:rFonts w:ascii="Times New Roman" w:hAnsi="Times New Roman" w:cs="Times New Roman"/>
                <w:sz w:val="24"/>
                <w:szCs w:val="24"/>
              </w:rPr>
              <w:t>Захаренко Наталя Миколаївна</w:t>
            </w:r>
            <w:r w:rsidR="00026773" w:rsidRPr="006E525A">
              <w:rPr>
                <w:rFonts w:ascii="Times New Roman" w:hAnsi="Times New Roman" w:cs="Times New Roman"/>
                <w:sz w:val="24"/>
                <w:szCs w:val="24"/>
              </w:rPr>
              <w:t xml:space="preserve"> – </w:t>
            </w:r>
            <w:r>
              <w:rPr>
                <w:rFonts w:ascii="Times New Roman" w:hAnsi="Times New Roman" w:cs="Times New Roman"/>
                <w:sz w:val="24"/>
                <w:szCs w:val="24"/>
              </w:rPr>
              <w:t>головний спеціаліст</w:t>
            </w:r>
            <w:r w:rsidR="00026773" w:rsidRPr="006E525A">
              <w:rPr>
                <w:rFonts w:ascii="Times New Roman" w:hAnsi="Times New Roman" w:cs="Times New Roman"/>
                <w:sz w:val="24"/>
                <w:szCs w:val="24"/>
              </w:rPr>
              <w:t xml:space="preserve"> відділу закупівель виконавчого комітету, уповноважена особа,</w:t>
            </w:r>
          </w:p>
          <w:p w:rsidR="00026773" w:rsidRPr="00C46FE3" w:rsidRDefault="00026773" w:rsidP="00D77CE8">
            <w:pPr>
              <w:jc w:val="both"/>
              <w:rPr>
                <w:rFonts w:ascii="Times New Roman" w:hAnsi="Times New Roman" w:cs="Times New Roman"/>
                <w:sz w:val="24"/>
                <w:szCs w:val="24"/>
              </w:rPr>
            </w:pPr>
            <w:r w:rsidRPr="006E525A">
              <w:rPr>
                <w:rFonts w:ascii="Times New Roman" w:hAnsi="Times New Roman" w:cs="Times New Roman"/>
                <w:sz w:val="24"/>
                <w:szCs w:val="24"/>
              </w:rPr>
              <w:t>тел. (0564) 92-11-01</w:t>
            </w:r>
            <w:r>
              <w:rPr>
                <w:rFonts w:ascii="Times New Roman" w:hAnsi="Times New Roman" w:cs="Times New Roman"/>
                <w:sz w:val="24"/>
                <w:szCs w:val="24"/>
              </w:rPr>
              <w:t>.</w:t>
            </w:r>
          </w:p>
          <w:p w:rsidR="00A078ED" w:rsidRPr="00970ED3" w:rsidRDefault="00A078ED" w:rsidP="00A078ED">
            <w:pPr>
              <w:jc w:val="both"/>
              <w:rPr>
                <w:rFonts w:ascii="Times New Roman" w:hAnsi="Times New Roman" w:cs="Times New Roman"/>
                <w:b/>
                <w:sz w:val="24"/>
                <w:szCs w:val="24"/>
              </w:rPr>
            </w:pPr>
            <w:r w:rsidRPr="00970ED3">
              <w:rPr>
                <w:rFonts w:ascii="Times New Roman" w:hAnsi="Times New Roman" w:cs="Times New Roman"/>
                <w:b/>
                <w:sz w:val="24"/>
                <w:szCs w:val="24"/>
              </w:rPr>
              <w:t xml:space="preserve">З </w:t>
            </w:r>
            <w:r w:rsidR="00C8718A">
              <w:rPr>
                <w:rFonts w:ascii="Times New Roman" w:hAnsi="Times New Roman" w:cs="Times New Roman"/>
                <w:b/>
                <w:sz w:val="24"/>
                <w:szCs w:val="24"/>
              </w:rPr>
              <w:t>інших питань</w:t>
            </w:r>
            <w:r w:rsidRPr="00970ED3">
              <w:rPr>
                <w:rFonts w:ascii="Times New Roman" w:hAnsi="Times New Roman" w:cs="Times New Roman"/>
                <w:b/>
                <w:sz w:val="24"/>
                <w:szCs w:val="24"/>
              </w:rPr>
              <w:t xml:space="preserve">: </w:t>
            </w:r>
          </w:p>
          <w:p w:rsidR="00A078ED" w:rsidRDefault="00A078ED" w:rsidP="00A078ED">
            <w:pPr>
              <w:jc w:val="both"/>
              <w:rPr>
                <w:rFonts w:ascii="Times New Roman" w:hAnsi="Times New Roman" w:cs="Times New Roman"/>
                <w:sz w:val="24"/>
                <w:szCs w:val="24"/>
              </w:rPr>
            </w:pPr>
            <w:r>
              <w:rPr>
                <w:rFonts w:ascii="Times New Roman" w:hAnsi="Times New Roman" w:cs="Times New Roman"/>
                <w:sz w:val="24"/>
                <w:szCs w:val="24"/>
              </w:rPr>
              <w:t>Вакулич Любов Василівна – завідувач господарством,</w:t>
            </w:r>
          </w:p>
          <w:p w:rsidR="005812EF" w:rsidRPr="00AC78E5" w:rsidRDefault="00A078ED" w:rsidP="00A078ED">
            <w:pPr>
              <w:jc w:val="both"/>
              <w:rPr>
                <w:rFonts w:ascii="Times New Roman" w:eastAsia="Times New Roman" w:hAnsi="Times New Roman" w:cs="Times New Roman"/>
                <w:sz w:val="24"/>
                <w:szCs w:val="24"/>
                <w:lang w:val="en-US"/>
              </w:rPr>
            </w:pPr>
            <w:r>
              <w:rPr>
                <w:rFonts w:ascii="Times New Roman" w:hAnsi="Times New Roman" w:cs="Times New Roman"/>
                <w:sz w:val="24"/>
                <w:szCs w:val="24"/>
              </w:rPr>
              <w:t>тел. (0564)92-28-04.</w:t>
            </w:r>
          </w:p>
        </w:tc>
      </w:tr>
      <w:tr w:rsidR="005812EF" w:rsidTr="00A6354A">
        <w:trPr>
          <w:trHeight w:val="15"/>
          <w:jc w:val="center"/>
        </w:trPr>
        <w:tc>
          <w:tcPr>
            <w:tcW w:w="705" w:type="dxa"/>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812EF" w:rsidRDefault="00FF24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1" w:type="dxa"/>
          </w:tcPr>
          <w:p w:rsidR="005812EF" w:rsidRDefault="00FF24A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812EF" w:rsidTr="00A6354A">
        <w:trPr>
          <w:trHeight w:val="240"/>
          <w:jc w:val="center"/>
        </w:trPr>
        <w:tc>
          <w:tcPr>
            <w:tcW w:w="705" w:type="dxa"/>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812EF" w:rsidRDefault="00FF24A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61" w:type="dxa"/>
          </w:tcPr>
          <w:p w:rsidR="005812EF" w:rsidRDefault="00FF24A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812EF" w:rsidTr="00A6354A">
        <w:trPr>
          <w:jc w:val="center"/>
        </w:trPr>
        <w:tc>
          <w:tcPr>
            <w:tcW w:w="705" w:type="dxa"/>
          </w:tcPr>
          <w:p w:rsidR="005812EF" w:rsidRDefault="00FF24A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812EF" w:rsidRDefault="00FF24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61" w:type="dxa"/>
          </w:tcPr>
          <w:p w:rsidR="00340E5E" w:rsidRPr="00340E5E" w:rsidRDefault="00340E5E" w:rsidP="00340E5E">
            <w:pPr>
              <w:rPr>
                <w:rFonts w:ascii="Times New Roman" w:hAnsi="Times New Roman" w:cs="Times New Roman"/>
                <w:b/>
                <w:bCs/>
                <w:sz w:val="24"/>
                <w:szCs w:val="24"/>
              </w:rPr>
            </w:pPr>
            <w:r w:rsidRPr="00340E5E">
              <w:rPr>
                <w:rFonts w:ascii="Times New Roman" w:hAnsi="Times New Roman" w:cs="Times New Roman"/>
                <w:b/>
                <w:bCs/>
                <w:sz w:val="24"/>
                <w:szCs w:val="24"/>
              </w:rPr>
              <w:t xml:space="preserve">Послуги з </w:t>
            </w:r>
            <w:r w:rsidR="0082008C">
              <w:rPr>
                <w:rFonts w:ascii="Times New Roman" w:hAnsi="Times New Roman" w:cs="Times New Roman"/>
                <w:b/>
                <w:bCs/>
                <w:sz w:val="24"/>
                <w:szCs w:val="24"/>
              </w:rPr>
              <w:t>обслуговування автомобільним транспортом</w:t>
            </w:r>
          </w:p>
          <w:p w:rsidR="005812EF" w:rsidRPr="00A6354A" w:rsidRDefault="00464C67">
            <w:pPr>
              <w:jc w:val="both"/>
              <w:rPr>
                <w:rFonts w:ascii="Times New Roman" w:eastAsia="Times New Roman" w:hAnsi="Times New Roman" w:cs="Times New Roman"/>
                <w:i/>
                <w:sz w:val="24"/>
                <w:szCs w:val="24"/>
              </w:rPr>
            </w:pPr>
            <w:r w:rsidRPr="00D84E43">
              <w:rPr>
                <w:rFonts w:ascii="Times New Roman" w:eastAsiaTheme="minorHAnsi" w:hAnsi="Times New Roman" w:cs="Times New Roman"/>
                <w:sz w:val="24"/>
                <w:szCs w:val="24"/>
                <w:lang w:val="ru-RU" w:eastAsia="en-US"/>
              </w:rPr>
              <w:t>код</w:t>
            </w:r>
            <w:r w:rsidR="00340E5E">
              <w:rPr>
                <w:rFonts w:ascii="Times New Roman" w:eastAsiaTheme="minorHAnsi" w:hAnsi="Times New Roman" w:cs="Times New Roman"/>
                <w:sz w:val="24"/>
                <w:szCs w:val="24"/>
                <w:lang w:val="ru-RU" w:eastAsia="en-US"/>
              </w:rPr>
              <w:t xml:space="preserve"> </w:t>
            </w:r>
            <w:r w:rsidR="00A6354A" w:rsidRPr="00D84E43">
              <w:rPr>
                <w:rFonts w:ascii="Times New Roman" w:eastAsiaTheme="minorHAnsi" w:hAnsi="Times New Roman" w:cs="Times New Roman"/>
                <w:sz w:val="24"/>
                <w:szCs w:val="24"/>
                <w:lang w:val="en-US" w:eastAsia="en-US"/>
              </w:rPr>
              <w:t>CPV</w:t>
            </w:r>
            <w:r w:rsidR="00A6354A" w:rsidRPr="00D84E43">
              <w:rPr>
                <w:rFonts w:ascii="Times New Roman" w:eastAsiaTheme="minorHAnsi" w:hAnsi="Times New Roman" w:cs="Times New Roman"/>
                <w:sz w:val="24"/>
                <w:szCs w:val="24"/>
                <w:lang w:val="ru-RU" w:eastAsia="en-US"/>
              </w:rPr>
              <w:t xml:space="preserve"> ДК 021:2015 – 60170000-0</w:t>
            </w:r>
            <w:r w:rsidR="00340E5E">
              <w:rPr>
                <w:rFonts w:ascii="Times New Roman" w:eastAsiaTheme="minorHAnsi" w:hAnsi="Times New Roman" w:cs="Times New Roman"/>
                <w:sz w:val="24"/>
                <w:szCs w:val="24"/>
                <w:lang w:val="ru-RU" w:eastAsia="en-US"/>
              </w:rPr>
              <w:t xml:space="preserve"> </w:t>
            </w:r>
            <w:r w:rsidRPr="00D84E43">
              <w:rPr>
                <w:rFonts w:ascii="Times New Roman" w:eastAsiaTheme="minorHAnsi" w:hAnsi="Times New Roman" w:cs="Times New Roman"/>
                <w:b/>
                <w:sz w:val="24"/>
                <w:szCs w:val="24"/>
                <w:lang w:val="ru-RU" w:eastAsia="en-US"/>
              </w:rPr>
              <w:t>«</w:t>
            </w:r>
            <w:r w:rsidR="00A6354A" w:rsidRPr="00D84E43">
              <w:rPr>
                <w:rFonts w:ascii="Times New Roman" w:eastAsiaTheme="minorHAnsi" w:hAnsi="Times New Roman" w:cs="Times New Roman"/>
                <w:sz w:val="24"/>
                <w:szCs w:val="24"/>
                <w:lang w:val="ru-RU" w:eastAsia="en-US"/>
              </w:rPr>
              <w:t>Прокат пасажирських</w:t>
            </w:r>
            <w:r w:rsidR="00340E5E">
              <w:rPr>
                <w:rFonts w:ascii="Times New Roman" w:eastAsiaTheme="minorHAnsi" w:hAnsi="Times New Roman" w:cs="Times New Roman"/>
                <w:sz w:val="24"/>
                <w:szCs w:val="24"/>
                <w:lang w:val="ru-RU" w:eastAsia="en-US"/>
              </w:rPr>
              <w:t xml:space="preserve"> </w:t>
            </w:r>
            <w:r w:rsidR="00A6354A" w:rsidRPr="00D84E43">
              <w:rPr>
                <w:rFonts w:ascii="Times New Roman" w:eastAsiaTheme="minorHAnsi" w:hAnsi="Times New Roman" w:cs="Times New Roman"/>
                <w:sz w:val="24"/>
                <w:szCs w:val="24"/>
                <w:lang w:val="ru-RU" w:eastAsia="en-US"/>
              </w:rPr>
              <w:t>транспортних</w:t>
            </w:r>
            <w:r w:rsidR="00340E5E">
              <w:rPr>
                <w:rFonts w:ascii="Times New Roman" w:eastAsiaTheme="minorHAnsi" w:hAnsi="Times New Roman" w:cs="Times New Roman"/>
                <w:sz w:val="24"/>
                <w:szCs w:val="24"/>
                <w:lang w:val="ru-RU" w:eastAsia="en-US"/>
              </w:rPr>
              <w:t xml:space="preserve"> </w:t>
            </w:r>
            <w:r w:rsidR="00A6354A" w:rsidRPr="00D84E43">
              <w:rPr>
                <w:rFonts w:ascii="Times New Roman" w:eastAsiaTheme="minorHAnsi" w:hAnsi="Times New Roman" w:cs="Times New Roman"/>
                <w:sz w:val="24"/>
                <w:szCs w:val="24"/>
                <w:lang w:val="ru-RU" w:eastAsia="en-US"/>
              </w:rPr>
              <w:t>засобів</w:t>
            </w:r>
            <w:r w:rsidR="00340E5E">
              <w:rPr>
                <w:rFonts w:ascii="Times New Roman" w:eastAsiaTheme="minorHAnsi" w:hAnsi="Times New Roman" w:cs="Times New Roman"/>
                <w:sz w:val="24"/>
                <w:szCs w:val="24"/>
                <w:lang w:val="ru-RU" w:eastAsia="en-US"/>
              </w:rPr>
              <w:t xml:space="preserve"> </w:t>
            </w:r>
            <w:r w:rsidR="00A6354A" w:rsidRPr="00D84E43">
              <w:rPr>
                <w:rFonts w:ascii="Times New Roman" w:eastAsiaTheme="minorHAnsi" w:hAnsi="Times New Roman" w:cs="Times New Roman"/>
                <w:sz w:val="24"/>
                <w:szCs w:val="24"/>
                <w:lang w:val="ru-RU" w:eastAsia="en-US"/>
              </w:rPr>
              <w:t>із</w:t>
            </w:r>
            <w:r w:rsidR="00340E5E">
              <w:rPr>
                <w:rFonts w:ascii="Times New Roman" w:eastAsiaTheme="minorHAnsi" w:hAnsi="Times New Roman" w:cs="Times New Roman"/>
                <w:sz w:val="24"/>
                <w:szCs w:val="24"/>
                <w:lang w:val="ru-RU" w:eastAsia="en-US"/>
              </w:rPr>
              <w:t xml:space="preserve"> </w:t>
            </w:r>
            <w:r w:rsidR="00A6354A" w:rsidRPr="00D84E43">
              <w:rPr>
                <w:rFonts w:ascii="Times New Roman" w:eastAsiaTheme="minorHAnsi" w:hAnsi="Times New Roman" w:cs="Times New Roman"/>
                <w:sz w:val="24"/>
                <w:szCs w:val="24"/>
                <w:lang w:val="ru-RU" w:eastAsia="en-US"/>
              </w:rPr>
              <w:t>водієм</w:t>
            </w:r>
            <w:r w:rsidRPr="00D84E43">
              <w:rPr>
                <w:rFonts w:ascii="Times New Roman" w:eastAsiaTheme="minorHAnsi" w:hAnsi="Times New Roman" w:cs="Times New Roman"/>
                <w:sz w:val="24"/>
                <w:szCs w:val="24"/>
                <w:lang w:val="ru-RU" w:eastAsia="en-US"/>
              </w:rPr>
              <w:t>»</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812EF" w:rsidRDefault="00FF24A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1" w:type="dxa"/>
          </w:tcPr>
          <w:p w:rsidR="005812EF" w:rsidRPr="00A6354A" w:rsidRDefault="00FF24AD" w:rsidP="00A635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812EF" w:rsidRDefault="00FF24AD" w:rsidP="00656FD4">
            <w:pPr>
              <w:widowControl w:val="0"/>
              <w:rPr>
                <w:rFonts w:ascii="Times New Roman" w:eastAsia="Times New Roman" w:hAnsi="Times New Roman" w:cs="Times New Roman"/>
                <w:color w:val="000000"/>
                <w:sz w:val="24"/>
                <w:szCs w:val="24"/>
                <w:highlight w:val="yellow"/>
              </w:rPr>
            </w:pPr>
            <w:r w:rsidRPr="00656FD4">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661" w:type="dxa"/>
          </w:tcPr>
          <w:p w:rsidR="00464C67" w:rsidRDefault="00464C67" w:rsidP="00464C67">
            <w:pPr>
              <w:widowControl w:val="0"/>
              <w:ind w:right="120"/>
              <w:jc w:val="both"/>
              <w:rPr>
                <w:rFonts w:ascii="Times New Roman" w:eastAsia="Times New Roman" w:hAnsi="Times New Roman" w:cs="Times New Roman"/>
                <w:color w:val="000000"/>
                <w:sz w:val="24"/>
                <w:szCs w:val="24"/>
              </w:rPr>
            </w:pPr>
            <w:r w:rsidRPr="001E393B">
              <w:rPr>
                <w:rFonts w:ascii="Times New Roman" w:eastAsia="Times New Roman" w:hAnsi="Times New Roman" w:cs="Times New Roman"/>
                <w:color w:val="000000"/>
                <w:sz w:val="24"/>
                <w:szCs w:val="24"/>
              </w:rPr>
              <w:t xml:space="preserve">Кількість: </w:t>
            </w:r>
            <w:r>
              <w:rPr>
                <w:rFonts w:ascii="Times New Roman" w:eastAsia="Times New Roman" w:hAnsi="Times New Roman" w:cs="Times New Roman"/>
                <w:color w:val="000000"/>
                <w:sz w:val="24"/>
                <w:szCs w:val="24"/>
              </w:rPr>
              <w:t>1 послуга</w:t>
            </w:r>
          </w:p>
          <w:p w:rsidR="00C0771D" w:rsidRPr="001E393B" w:rsidRDefault="00C0771D" w:rsidP="00464C67">
            <w:pPr>
              <w:widowControl w:val="0"/>
              <w:ind w:right="120"/>
              <w:jc w:val="both"/>
              <w:rPr>
                <w:rFonts w:ascii="Times New Roman" w:eastAsia="Times New Roman" w:hAnsi="Times New Roman" w:cs="Times New Roman"/>
                <w:color w:val="000000"/>
                <w:sz w:val="24"/>
                <w:szCs w:val="24"/>
              </w:rPr>
            </w:pPr>
          </w:p>
          <w:p w:rsidR="005812EF" w:rsidRPr="00C138C8" w:rsidRDefault="00464C67" w:rsidP="007B7637">
            <w:pPr>
              <w:widowControl w:val="0"/>
              <w:ind w:right="120"/>
              <w:jc w:val="both"/>
              <w:rPr>
                <w:rFonts w:ascii="Times New Roman" w:eastAsia="Times New Roman" w:hAnsi="Times New Roman" w:cs="Times New Roman"/>
                <w:i/>
                <w:iCs/>
                <w:color w:val="000000"/>
                <w:sz w:val="24"/>
                <w:szCs w:val="24"/>
              </w:rPr>
            </w:pPr>
            <w:r w:rsidRPr="001E393B">
              <w:rPr>
                <w:rFonts w:ascii="Times New Roman" w:eastAsia="Times New Roman" w:hAnsi="Times New Roman" w:cs="Times New Roman"/>
                <w:color w:val="000000"/>
                <w:sz w:val="24"/>
                <w:szCs w:val="24"/>
              </w:rPr>
              <w:t xml:space="preserve">Місце </w:t>
            </w:r>
            <w:r w:rsidR="005D6302">
              <w:rPr>
                <w:rFonts w:ascii="Times New Roman" w:eastAsia="Times New Roman" w:hAnsi="Times New Roman" w:cs="Times New Roman"/>
                <w:color w:val="000000"/>
                <w:sz w:val="24"/>
                <w:szCs w:val="24"/>
              </w:rPr>
              <w:t>надання послуг</w:t>
            </w:r>
            <w:r w:rsidRPr="001E393B">
              <w:rPr>
                <w:rFonts w:ascii="Times New Roman" w:eastAsia="Times New Roman" w:hAnsi="Times New Roman" w:cs="Times New Roman"/>
                <w:color w:val="000000"/>
                <w:sz w:val="24"/>
                <w:szCs w:val="24"/>
              </w:rPr>
              <w:t xml:space="preserve">: </w:t>
            </w:r>
            <w:r w:rsidR="007B7637">
              <w:rPr>
                <w:rFonts w:ascii="Times New Roman" w:eastAsia="Times New Roman" w:hAnsi="Times New Roman" w:cs="Times New Roman"/>
                <w:sz w:val="24"/>
                <w:szCs w:val="24"/>
              </w:rPr>
              <w:t xml:space="preserve">Дніпропетровська область, м. Кривий Ріг, пр. </w:t>
            </w:r>
            <w:r w:rsidRPr="00544636">
              <w:rPr>
                <w:rFonts w:ascii="Times New Roman" w:eastAsia="Times New Roman" w:hAnsi="Times New Roman" w:cs="Times New Roman"/>
                <w:sz w:val="24"/>
                <w:szCs w:val="24"/>
              </w:rPr>
              <w:t>Мир</w:t>
            </w:r>
            <w:r w:rsidR="007B7637">
              <w:rPr>
                <w:rFonts w:ascii="Times New Roman" w:eastAsia="Times New Roman" w:hAnsi="Times New Roman" w:cs="Times New Roman"/>
                <w:sz w:val="24"/>
                <w:szCs w:val="24"/>
              </w:rPr>
              <w:t>у</w:t>
            </w:r>
            <w:r w:rsidRPr="00544636">
              <w:rPr>
                <w:rFonts w:ascii="Times New Roman" w:eastAsia="Times New Roman" w:hAnsi="Times New Roman" w:cs="Times New Roman"/>
                <w:sz w:val="24"/>
                <w:szCs w:val="24"/>
              </w:rPr>
              <w:t>,</w:t>
            </w:r>
            <w:r w:rsidR="007B7637">
              <w:rPr>
                <w:rFonts w:ascii="Times New Roman" w:eastAsia="Times New Roman" w:hAnsi="Times New Roman" w:cs="Times New Roman"/>
                <w:sz w:val="24"/>
                <w:szCs w:val="24"/>
              </w:rPr>
              <w:t xml:space="preserve"> буд.</w:t>
            </w:r>
            <w:r w:rsidRPr="00544636">
              <w:rPr>
                <w:rFonts w:ascii="Times New Roman" w:eastAsia="Times New Roman" w:hAnsi="Times New Roman" w:cs="Times New Roman"/>
                <w:sz w:val="24"/>
                <w:szCs w:val="24"/>
              </w:rPr>
              <w:t xml:space="preserve"> 42</w:t>
            </w:r>
            <w:r w:rsidR="00D77CE8">
              <w:rPr>
                <w:rFonts w:ascii="Times New Roman" w:eastAsia="Times New Roman" w:hAnsi="Times New Roman" w:cs="Times New Roman"/>
                <w:sz w:val="24"/>
                <w:szCs w:val="24"/>
              </w:rPr>
              <w:t xml:space="preserve"> та на замовлення</w:t>
            </w:r>
          </w:p>
        </w:tc>
      </w:tr>
      <w:tr w:rsidR="005812EF" w:rsidTr="00A6354A">
        <w:trPr>
          <w:trHeight w:val="645"/>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1" w:type="dxa"/>
          </w:tcPr>
          <w:p w:rsidR="005812EF" w:rsidRDefault="007B7637" w:rsidP="007B763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w:t>
            </w:r>
            <w:r w:rsidR="00FF24AD" w:rsidRPr="00C138C8">
              <w:rPr>
                <w:rFonts w:ascii="Times New Roman" w:eastAsia="Times New Roman" w:hAnsi="Times New Roman" w:cs="Times New Roman"/>
                <w:color w:val="000000"/>
                <w:sz w:val="24"/>
                <w:szCs w:val="24"/>
              </w:rPr>
              <w:t>  31 грудня 20</w:t>
            </w:r>
            <w:r w:rsidR="00C138C8" w:rsidRPr="00C138C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00FF24AD" w:rsidRPr="00C138C8">
              <w:rPr>
                <w:rFonts w:ascii="Times New Roman" w:eastAsia="Times New Roman" w:hAnsi="Times New Roman" w:cs="Times New Roman"/>
                <w:color w:val="000000"/>
                <w:sz w:val="24"/>
                <w:szCs w:val="24"/>
              </w:rPr>
              <w:t xml:space="preserve"> року включно</w:t>
            </w:r>
          </w:p>
        </w:tc>
      </w:tr>
      <w:tr w:rsidR="005812EF" w:rsidTr="00A6354A">
        <w:trPr>
          <w:trHeight w:val="841"/>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661" w:type="dxa"/>
          </w:tcPr>
          <w:p w:rsidR="005812EF" w:rsidRDefault="00FF24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661" w:type="dxa"/>
          </w:tcPr>
          <w:p w:rsidR="005812EF" w:rsidRDefault="00FF24A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7B76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w:t>
            </w:r>
            <w:r w:rsidR="003C7A52">
              <w:rPr>
                <w:rFonts w:ascii="Times New Roman" w:eastAsia="Times New Roman" w:hAnsi="Times New Roman" w:cs="Times New Roman"/>
                <w:b/>
                <w:i/>
                <w:color w:val="000000"/>
                <w:sz w:val="24"/>
                <w:szCs w:val="24"/>
              </w:rPr>
              <w:t>,</w:t>
            </w:r>
            <w:r>
              <w:rPr>
                <w:rFonts w:ascii="Times New Roman" w:eastAsia="Times New Roman" w:hAnsi="Times New Roman" w:cs="Times New Roman"/>
                <w:b/>
                <w:i/>
                <w:color w:val="000000"/>
                <w:sz w:val="24"/>
                <w:szCs w:val="24"/>
              </w:rPr>
              <w:t xml:space="preserve">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1" w:type="dxa"/>
          </w:tcPr>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812EF" w:rsidRDefault="00FF24A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812EF" w:rsidRDefault="00FF24AD" w:rsidP="007B763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w:t>
            </w:r>
            <w:r w:rsidR="007B7637">
              <w:rPr>
                <w:rFonts w:ascii="Times New Roman" w:eastAsia="Times New Roman" w:hAnsi="Times New Roman" w:cs="Times New Roman"/>
                <w:sz w:val="24"/>
                <w:szCs w:val="24"/>
              </w:rPr>
              <w:t>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12EF" w:rsidTr="00A6354A">
        <w:trPr>
          <w:trHeight w:val="501"/>
          <w:jc w:val="center"/>
        </w:trPr>
        <w:tc>
          <w:tcPr>
            <w:tcW w:w="10201" w:type="dxa"/>
            <w:gridSpan w:val="3"/>
            <w:vAlign w:val="center"/>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5812EF" w:rsidTr="00D0086B">
        <w:trPr>
          <w:trHeight w:val="1688"/>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5812EF" w:rsidRDefault="00FF24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1" w:type="dxa"/>
          </w:tcPr>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1" w:type="dxa"/>
          </w:tcPr>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3C7A5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3C7A52">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12EF" w:rsidTr="00A6354A">
        <w:trPr>
          <w:trHeight w:val="480"/>
          <w:jc w:val="center"/>
        </w:trPr>
        <w:tc>
          <w:tcPr>
            <w:tcW w:w="10201" w:type="dxa"/>
            <w:gridSpan w:val="3"/>
            <w:vAlign w:val="center"/>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812EF" w:rsidTr="00F61B80">
        <w:trPr>
          <w:trHeight w:val="557"/>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1" w:type="dxa"/>
            <w:vAlign w:val="center"/>
          </w:tcPr>
          <w:p w:rsidR="005812EF" w:rsidRPr="00C0771D" w:rsidRDefault="00FF24AD">
            <w:pPr>
              <w:widowControl w:val="0"/>
              <w:jc w:val="both"/>
              <w:rPr>
                <w:rFonts w:ascii="Times New Roman" w:eastAsia="Times New Roman" w:hAnsi="Times New Roman" w:cs="Times New Roman"/>
                <w:sz w:val="24"/>
                <w:szCs w:val="24"/>
              </w:rPr>
            </w:pPr>
            <w:r w:rsidRPr="00C0771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F51589">
              <w:rPr>
                <w:rFonts w:ascii="Times New Roman" w:eastAsia="Times New Roman" w:hAnsi="Times New Roman" w:cs="Times New Roman"/>
                <w:sz w:val="24"/>
                <w:szCs w:val="24"/>
              </w:rPr>
              <w:t xml:space="preserve">першої, </w:t>
            </w:r>
            <w:r w:rsidRPr="00C0771D">
              <w:rPr>
                <w:rFonts w:ascii="Times New Roman" w:eastAsia="Times New Roman" w:hAnsi="Times New Roman" w:cs="Times New Roman"/>
                <w:sz w:val="24"/>
                <w:szCs w:val="24"/>
              </w:rPr>
              <w:t xml:space="preserve">четвертої, шостої та сьомої статті 26 Закону. </w:t>
            </w:r>
          </w:p>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w:t>
            </w:r>
            <w:r w:rsidR="003C6B4F">
              <w:rPr>
                <w:rFonts w:ascii="Times New Roman" w:eastAsia="Times New Roman" w:hAnsi="Times New Roman" w:cs="Times New Roman"/>
                <w:sz w:val="24"/>
                <w:szCs w:val="24"/>
              </w:rPr>
              <w:t xml:space="preserve">ціну, </w:t>
            </w:r>
            <w:r>
              <w:rPr>
                <w:rFonts w:ascii="Times New Roman" w:eastAsia="Times New Roman" w:hAnsi="Times New Roman" w:cs="Times New Roman"/>
                <w:sz w:val="24"/>
                <w:szCs w:val="24"/>
              </w:rPr>
              <w:t xml:space="preserve">інші критерії оцінки (у разі їх встановлення замовником), </w:t>
            </w:r>
            <w:r w:rsidR="003C6B4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3C6B4F">
              <w:rPr>
                <w:rFonts w:ascii="Times New Roman" w:eastAsia="Times New Roman" w:hAnsi="Times New Roman" w:cs="Times New Roman"/>
                <w:sz w:val="24"/>
                <w:szCs w:val="24"/>
                <w:highlight w:val="white"/>
              </w:rPr>
              <w:t>, що вимагаються Замовником</w:t>
            </w:r>
            <w:r>
              <w:rPr>
                <w:rFonts w:ascii="Times New Roman" w:eastAsia="Times New Roman" w:hAnsi="Times New Roman" w:cs="Times New Roman"/>
                <w:sz w:val="24"/>
                <w:szCs w:val="24"/>
                <w:highlight w:val="white"/>
              </w:rPr>
              <w:t>:</w:t>
            </w:r>
          </w:p>
          <w:p w:rsidR="00B81A43" w:rsidRDefault="004208FC" w:rsidP="00904516">
            <w:pPr>
              <w:widowControl w:val="0"/>
              <w:numPr>
                <w:ilvl w:val="0"/>
                <w:numId w:val="12"/>
              </w:numPr>
              <w:ind w:left="3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w:t>
            </w:r>
            <w:r w:rsidR="00B81A43">
              <w:rPr>
                <w:rFonts w:ascii="Times New Roman" w:eastAsia="Times New Roman" w:hAnsi="Times New Roman" w:cs="Times New Roman"/>
                <w:sz w:val="24"/>
                <w:szCs w:val="24"/>
              </w:rPr>
              <w:t xml:space="preserve">, що </w:t>
            </w:r>
            <w:r>
              <w:rPr>
                <w:rFonts w:ascii="Times New Roman" w:eastAsia="Times New Roman" w:hAnsi="Times New Roman" w:cs="Times New Roman"/>
                <w:sz w:val="24"/>
                <w:szCs w:val="24"/>
              </w:rPr>
              <w:t xml:space="preserve">мають бути надані для підтвердження </w:t>
            </w:r>
            <w:r w:rsidR="00B81A43">
              <w:rPr>
                <w:rFonts w:ascii="Times New Roman" w:eastAsia="Times New Roman" w:hAnsi="Times New Roman" w:cs="Times New Roman"/>
                <w:sz w:val="24"/>
                <w:szCs w:val="24"/>
              </w:rPr>
              <w:t xml:space="preserve"> </w:t>
            </w:r>
            <w:r w:rsidR="009F4DA9">
              <w:rPr>
                <w:rFonts w:ascii="Times New Roman" w:eastAsia="Times New Roman" w:hAnsi="Times New Roman" w:cs="Times New Roman"/>
                <w:sz w:val="24"/>
                <w:szCs w:val="24"/>
              </w:rPr>
              <w:t xml:space="preserve">відповідності Учасника </w:t>
            </w:r>
            <w:r w:rsidR="00B81A43">
              <w:rPr>
                <w:rFonts w:ascii="Times New Roman" w:eastAsia="Times New Roman" w:hAnsi="Times New Roman" w:cs="Times New Roman"/>
                <w:sz w:val="24"/>
                <w:szCs w:val="24"/>
              </w:rPr>
              <w:t>кваліфікаційни</w:t>
            </w:r>
            <w:r w:rsidR="00895DF4">
              <w:rPr>
                <w:rFonts w:ascii="Times New Roman" w:eastAsia="Times New Roman" w:hAnsi="Times New Roman" w:cs="Times New Roman"/>
                <w:sz w:val="24"/>
                <w:szCs w:val="24"/>
              </w:rPr>
              <w:t>х</w:t>
            </w:r>
            <w:r w:rsidR="009F4DA9">
              <w:rPr>
                <w:rFonts w:ascii="Times New Roman" w:eastAsia="Times New Roman" w:hAnsi="Times New Roman" w:cs="Times New Roman"/>
                <w:sz w:val="24"/>
                <w:szCs w:val="24"/>
              </w:rPr>
              <w:t xml:space="preserve"> </w:t>
            </w:r>
            <w:r w:rsidR="00B81A43">
              <w:rPr>
                <w:rFonts w:ascii="Times New Roman" w:eastAsia="Times New Roman" w:hAnsi="Times New Roman" w:cs="Times New Roman"/>
                <w:sz w:val="24"/>
                <w:szCs w:val="24"/>
              </w:rPr>
              <w:t xml:space="preserve"> критері</w:t>
            </w:r>
            <w:r w:rsidR="00895DF4">
              <w:rPr>
                <w:rFonts w:ascii="Times New Roman" w:eastAsia="Times New Roman" w:hAnsi="Times New Roman" w:cs="Times New Roman"/>
                <w:sz w:val="24"/>
                <w:szCs w:val="24"/>
              </w:rPr>
              <w:t>їв</w:t>
            </w:r>
            <w:r w:rsidR="009F4DA9">
              <w:rPr>
                <w:rFonts w:ascii="Times New Roman" w:eastAsia="Times New Roman" w:hAnsi="Times New Roman" w:cs="Times New Roman"/>
                <w:sz w:val="24"/>
                <w:szCs w:val="24"/>
              </w:rPr>
              <w:t>, визначених</w:t>
            </w:r>
            <w:r w:rsidR="00B81A43">
              <w:rPr>
                <w:rFonts w:ascii="Times New Roman" w:eastAsia="Times New Roman" w:hAnsi="Times New Roman" w:cs="Times New Roman"/>
                <w:sz w:val="24"/>
                <w:szCs w:val="24"/>
              </w:rPr>
              <w:t xml:space="preserve"> – </w:t>
            </w:r>
            <w:r w:rsidR="00B81A43" w:rsidRPr="0020447E">
              <w:rPr>
                <w:rFonts w:ascii="Times New Roman" w:eastAsia="Times New Roman" w:hAnsi="Times New Roman" w:cs="Times New Roman"/>
                <w:b/>
                <w:i/>
                <w:sz w:val="24"/>
                <w:szCs w:val="24"/>
              </w:rPr>
              <w:t xml:space="preserve">згідно </w:t>
            </w:r>
            <w:r w:rsidR="00B81A43" w:rsidRPr="00C42BB5">
              <w:rPr>
                <w:rFonts w:ascii="Times New Roman" w:eastAsia="Times New Roman" w:hAnsi="Times New Roman" w:cs="Times New Roman"/>
                <w:b/>
                <w:i/>
                <w:sz w:val="24"/>
                <w:szCs w:val="24"/>
              </w:rPr>
              <w:t xml:space="preserve">Додатку </w:t>
            </w:r>
            <w:r w:rsidR="00B81A43">
              <w:rPr>
                <w:rFonts w:ascii="Times New Roman" w:eastAsia="Times New Roman" w:hAnsi="Times New Roman" w:cs="Times New Roman"/>
                <w:b/>
                <w:i/>
                <w:sz w:val="24"/>
                <w:szCs w:val="24"/>
              </w:rPr>
              <w:t>1</w:t>
            </w:r>
            <w:r w:rsidR="00B81A43">
              <w:rPr>
                <w:rFonts w:ascii="Times New Roman" w:eastAsia="Times New Roman" w:hAnsi="Times New Roman" w:cs="Times New Roman"/>
                <w:sz w:val="24"/>
                <w:szCs w:val="24"/>
              </w:rPr>
              <w:t xml:space="preserve"> до цієї тендерної документації;</w:t>
            </w:r>
          </w:p>
          <w:p w:rsidR="00B01030" w:rsidRDefault="00B01030" w:rsidP="00904516">
            <w:pPr>
              <w:widowControl w:val="0"/>
              <w:numPr>
                <w:ilvl w:val="0"/>
                <w:numId w:val="12"/>
              </w:numPr>
              <w:ind w:left="3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w:t>
            </w:r>
            <w:r w:rsidR="000F2BAE">
              <w:rPr>
                <w:rFonts w:ascii="Times New Roman" w:eastAsia="Times New Roman" w:hAnsi="Times New Roman" w:cs="Times New Roman"/>
                <w:sz w:val="24"/>
                <w:szCs w:val="24"/>
              </w:rPr>
              <w:t xml:space="preserve">підтвердження </w:t>
            </w:r>
            <w:r>
              <w:rPr>
                <w:rFonts w:ascii="Times New Roman" w:eastAsia="Times New Roman" w:hAnsi="Times New Roman" w:cs="Times New Roman"/>
                <w:sz w:val="24"/>
                <w:szCs w:val="24"/>
              </w:rPr>
              <w:t>від</w:t>
            </w:r>
            <w:r w:rsidR="00CB7DF4">
              <w:rPr>
                <w:rFonts w:ascii="Times New Roman" w:eastAsia="Times New Roman" w:hAnsi="Times New Roman" w:cs="Times New Roman"/>
                <w:sz w:val="24"/>
                <w:szCs w:val="24"/>
              </w:rPr>
              <w:t xml:space="preserve">повідності Учасника/Переможця вимогам, визначеним у </w:t>
            </w:r>
            <w:r w:rsidR="009F4DA9">
              <w:rPr>
                <w:rFonts w:ascii="Times New Roman" w:eastAsia="Times New Roman" w:hAnsi="Times New Roman" w:cs="Times New Roman"/>
                <w:sz w:val="24"/>
                <w:szCs w:val="24"/>
              </w:rPr>
              <w:t>пункті 4</w:t>
            </w:r>
            <w:r w:rsidR="00CB7DF4">
              <w:rPr>
                <w:rFonts w:ascii="Times New Roman" w:eastAsia="Times New Roman" w:hAnsi="Times New Roman" w:cs="Times New Roman"/>
                <w:sz w:val="24"/>
                <w:szCs w:val="24"/>
              </w:rPr>
              <w:t xml:space="preserve">7 </w:t>
            </w:r>
            <w:r w:rsidR="000F2BAE">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sidRPr="00C42BB5">
              <w:rPr>
                <w:rFonts w:ascii="Times New Roman" w:eastAsia="Times New Roman" w:hAnsi="Times New Roman" w:cs="Times New Roman"/>
                <w:b/>
                <w:i/>
                <w:sz w:val="24"/>
                <w:szCs w:val="24"/>
              </w:rPr>
              <w:t xml:space="preserve">згідно Додатку </w:t>
            </w:r>
            <w:r w:rsidR="00F60A0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2E5FD4" w:rsidRPr="00571EEB" w:rsidRDefault="002E5FD4" w:rsidP="00904516">
            <w:pPr>
              <w:widowControl w:val="0"/>
              <w:numPr>
                <w:ilvl w:val="0"/>
                <w:numId w:val="12"/>
              </w:numPr>
              <w:ind w:left="30" w:firstLine="283"/>
              <w:jc w:val="both"/>
              <w:rPr>
                <w:rFonts w:ascii="Times New Roman" w:eastAsia="Times New Roman" w:hAnsi="Times New Roman" w:cs="Times New Roman"/>
                <w:sz w:val="24"/>
                <w:szCs w:val="24"/>
              </w:rPr>
            </w:pPr>
            <w:r w:rsidRPr="003C7A52">
              <w:rPr>
                <w:rFonts w:ascii="Times New Roman" w:eastAsia="Times New Roman" w:hAnsi="Times New Roman" w:cs="Times New Roman"/>
                <w:b/>
                <w:i/>
                <w:sz w:val="24"/>
                <w:szCs w:val="24"/>
              </w:rPr>
              <w:t>Д</w:t>
            </w:r>
            <w:r w:rsidR="00F146F1" w:rsidRPr="003C7A52">
              <w:rPr>
                <w:rFonts w:ascii="Times New Roman" w:eastAsia="Times New Roman" w:hAnsi="Times New Roman" w:cs="Times New Roman"/>
                <w:b/>
                <w:i/>
                <w:sz w:val="24"/>
                <w:szCs w:val="24"/>
              </w:rPr>
              <w:t>одатку 3</w:t>
            </w:r>
            <w:r w:rsidR="00CB7DF4" w:rsidRPr="00571EEB">
              <w:rPr>
                <w:rFonts w:ascii="Times New Roman" w:eastAsia="Times New Roman" w:hAnsi="Times New Roman" w:cs="Times New Roman"/>
                <w:sz w:val="24"/>
                <w:szCs w:val="24"/>
              </w:rPr>
              <w:t xml:space="preserve"> «Інформація про технічні, якісні та кількісні характеристики предмета закупівлі» (Специфікація предмета закупівлі)</w:t>
            </w:r>
            <w:r w:rsidR="00F146F1" w:rsidRPr="00571EEB">
              <w:rPr>
                <w:rFonts w:ascii="Times New Roman" w:eastAsia="Times New Roman" w:hAnsi="Times New Roman" w:cs="Times New Roman"/>
                <w:sz w:val="24"/>
                <w:szCs w:val="24"/>
              </w:rPr>
              <w:t>;</w:t>
            </w:r>
          </w:p>
          <w:p w:rsidR="00B247B1" w:rsidRPr="00B247B1" w:rsidRDefault="00B247B1" w:rsidP="00904516">
            <w:pPr>
              <w:widowControl w:val="0"/>
              <w:numPr>
                <w:ilvl w:val="0"/>
                <w:numId w:val="12"/>
              </w:numPr>
              <w:ind w:left="30" w:firstLine="283"/>
              <w:jc w:val="both"/>
              <w:rPr>
                <w:rFonts w:ascii="Times New Roman" w:eastAsia="Times New Roman" w:hAnsi="Times New Roman" w:cs="Times New Roman"/>
                <w:b/>
                <w:i/>
                <w:sz w:val="24"/>
                <w:szCs w:val="24"/>
              </w:rPr>
            </w:pPr>
            <w:r w:rsidRPr="00B247B1">
              <w:rPr>
                <w:rFonts w:ascii="Times New Roman" w:eastAsia="Times New Roman" w:hAnsi="Times New Roman" w:cs="Times New Roman"/>
                <w:b/>
                <w:i/>
                <w:sz w:val="24"/>
                <w:szCs w:val="24"/>
              </w:rPr>
              <w:t xml:space="preserve">Додатку 4 </w:t>
            </w:r>
            <w:r>
              <w:rPr>
                <w:rFonts w:ascii="Times New Roman" w:eastAsia="Times New Roman" w:hAnsi="Times New Roman" w:cs="Times New Roman"/>
                <w:sz w:val="24"/>
                <w:szCs w:val="24"/>
              </w:rPr>
              <w:t>форма «Тендерна пропозиція»;</w:t>
            </w:r>
          </w:p>
          <w:p w:rsidR="005812EF" w:rsidRPr="00571EEB" w:rsidRDefault="00FF24AD" w:rsidP="00904516">
            <w:pPr>
              <w:widowControl w:val="0"/>
              <w:numPr>
                <w:ilvl w:val="0"/>
                <w:numId w:val="12"/>
              </w:numPr>
              <w:ind w:left="30" w:firstLine="283"/>
              <w:jc w:val="both"/>
              <w:rPr>
                <w:rFonts w:ascii="Times New Roman" w:eastAsia="Times New Roman" w:hAnsi="Times New Roman" w:cs="Times New Roman"/>
                <w:sz w:val="24"/>
                <w:szCs w:val="24"/>
              </w:rPr>
            </w:pPr>
            <w:r w:rsidRPr="0020447E">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71EEB">
              <w:rPr>
                <w:rFonts w:ascii="Times New Roman" w:eastAsia="Times New Roman" w:hAnsi="Times New Roman" w:cs="Times New Roman"/>
                <w:i/>
                <w:sz w:val="24"/>
                <w:szCs w:val="24"/>
              </w:rPr>
              <w:t>(застосовується для робіт або послуг)</w:t>
            </w:r>
            <w:r w:rsidRPr="00571EEB">
              <w:rPr>
                <w:rFonts w:ascii="Times New Roman" w:eastAsia="Times New Roman" w:hAnsi="Times New Roman" w:cs="Times New Roman"/>
                <w:sz w:val="24"/>
                <w:szCs w:val="24"/>
              </w:rPr>
              <w:t>;</w:t>
            </w:r>
          </w:p>
          <w:p w:rsidR="005812EF" w:rsidRDefault="00FF24AD" w:rsidP="00904516">
            <w:pPr>
              <w:widowControl w:val="0"/>
              <w:numPr>
                <w:ilvl w:val="0"/>
                <w:numId w:val="12"/>
              </w:numPr>
              <w:ind w:left="3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812EF" w:rsidRDefault="00FF24AD" w:rsidP="00904516">
            <w:pPr>
              <w:widowControl w:val="0"/>
              <w:numPr>
                <w:ilvl w:val="0"/>
                <w:numId w:val="12"/>
              </w:numPr>
              <w:ind w:left="30"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812EF" w:rsidRDefault="00FF24AD" w:rsidP="008E7BE0">
            <w:pPr>
              <w:widowControl w:val="0"/>
              <w:ind w:firstLine="3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812EF" w:rsidRPr="002E5FD4" w:rsidRDefault="00FF24AD" w:rsidP="008E7BE0">
            <w:pPr>
              <w:widowControl w:val="0"/>
              <w:ind w:firstLine="313"/>
              <w:jc w:val="both"/>
              <w:rPr>
                <w:rFonts w:ascii="Times New Roman" w:eastAsia="Times New Roman" w:hAnsi="Times New Roman" w:cs="Times New Roman"/>
                <w:sz w:val="24"/>
                <w:szCs w:val="24"/>
                <w:lang w:val="ru-RU"/>
              </w:rPr>
            </w:pPr>
            <w:r w:rsidRPr="002E5FD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2E5FD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2E5FD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для переможця</w:t>
            </w:r>
            <w:r w:rsidR="003C7A52">
              <w:rPr>
                <w:rFonts w:ascii="Times New Roman" w:eastAsia="Times New Roman" w:hAnsi="Times New Roman" w:cs="Times New Roman"/>
                <w:sz w:val="24"/>
                <w:szCs w:val="24"/>
              </w:rPr>
              <w:t xml:space="preserve"> (</w:t>
            </w:r>
            <w:r w:rsidR="0020447E" w:rsidRPr="00CB7DF4">
              <w:rPr>
                <w:rFonts w:ascii="Times New Roman" w:eastAsia="Times New Roman" w:hAnsi="Times New Roman" w:cs="Times New Roman"/>
                <w:sz w:val="24"/>
                <w:szCs w:val="24"/>
                <w:lang w:val="ru-RU"/>
              </w:rPr>
              <w:t>Додаток</w:t>
            </w:r>
            <w:r w:rsidR="003C7A52">
              <w:rPr>
                <w:rFonts w:ascii="Times New Roman" w:eastAsia="Times New Roman" w:hAnsi="Times New Roman" w:cs="Times New Roman"/>
                <w:sz w:val="24"/>
                <w:szCs w:val="24"/>
                <w:lang w:val="ru-RU"/>
              </w:rPr>
              <w:t xml:space="preserve"> </w:t>
            </w:r>
            <w:r w:rsidR="00D16083" w:rsidRPr="00CB7DF4">
              <w:rPr>
                <w:rFonts w:ascii="Times New Roman" w:eastAsia="Times New Roman" w:hAnsi="Times New Roman" w:cs="Times New Roman"/>
                <w:sz w:val="24"/>
                <w:szCs w:val="24"/>
                <w:lang w:val="ru-RU"/>
              </w:rPr>
              <w:t>2</w:t>
            </w:r>
            <w:r w:rsidR="0020447E" w:rsidRPr="00CB7DF4">
              <w:rPr>
                <w:rFonts w:ascii="Times New Roman" w:eastAsia="Times New Roman" w:hAnsi="Times New Roman" w:cs="Times New Roman"/>
                <w:sz w:val="24"/>
                <w:szCs w:val="24"/>
                <w:lang w:val="ru-RU"/>
              </w:rPr>
              <w:t xml:space="preserve"> та Додаток 4</w:t>
            </w:r>
            <w:r w:rsidR="003C7A52">
              <w:rPr>
                <w:rFonts w:ascii="Times New Roman" w:eastAsia="Times New Roman" w:hAnsi="Times New Roman" w:cs="Times New Roman"/>
                <w:sz w:val="24"/>
                <w:szCs w:val="24"/>
                <w:lang w:val="ru-RU"/>
              </w:rPr>
              <w:t>)</w:t>
            </w:r>
            <w:r w:rsidR="0020447E" w:rsidRPr="00CB7DF4">
              <w:rPr>
                <w:rFonts w:ascii="Times New Roman" w:eastAsia="Times New Roman" w:hAnsi="Times New Roman" w:cs="Times New Roman"/>
                <w:sz w:val="24"/>
                <w:szCs w:val="24"/>
                <w:lang w:val="ru-RU"/>
              </w:rPr>
              <w:t>.</w:t>
            </w:r>
          </w:p>
          <w:p w:rsidR="005812EF" w:rsidRDefault="00FF24A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Pr>
                <w:rFonts w:ascii="Times New Roman" w:eastAsia="Times New Roman" w:hAnsi="Times New Roman" w:cs="Times New Roman"/>
                <w:sz w:val="24"/>
                <w:szCs w:val="24"/>
              </w:rPr>
              <w:lastRenderedPageBreak/>
              <w:t xml:space="preserve">помилки та описки. </w:t>
            </w:r>
          </w:p>
          <w:p w:rsidR="005812EF" w:rsidRDefault="00FF24A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812EF" w:rsidRDefault="00FF24AD" w:rsidP="00CF0AFF">
            <w:pPr>
              <w:widowControl w:val="0"/>
              <w:tabs>
                <w:tab w:val="left" w:pos="31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812EF" w:rsidRDefault="00FF24AD" w:rsidP="00CF0AFF">
            <w:pPr>
              <w:widowControl w:val="0"/>
              <w:tabs>
                <w:tab w:val="left" w:pos="31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812EF" w:rsidRDefault="00FF24AD" w:rsidP="00153562">
            <w:pPr>
              <w:widowControl w:val="0"/>
              <w:tabs>
                <w:tab w:val="left" w:pos="31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812EF" w:rsidRDefault="00FF24AD" w:rsidP="00E31700">
            <w:pPr>
              <w:widowControl w:val="0"/>
              <w:tabs>
                <w:tab w:val="left" w:pos="31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12EF" w:rsidRDefault="00FF24AD" w:rsidP="007A65D1">
            <w:pPr>
              <w:widowControl w:val="0"/>
              <w:tabs>
                <w:tab w:val="left" w:pos="31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812EF" w:rsidRDefault="00FF24AD" w:rsidP="007A65D1">
            <w:pPr>
              <w:widowControl w:val="0"/>
              <w:tabs>
                <w:tab w:val="left" w:pos="31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812EF" w:rsidRDefault="00FF24AD" w:rsidP="00B565CF">
            <w:pPr>
              <w:widowControl w:val="0"/>
              <w:tabs>
                <w:tab w:val="left" w:pos="70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w:t>
            </w:r>
            <w:r w:rsidR="008C3F36">
              <w:rPr>
                <w:rFonts w:ascii="Times New Roman" w:eastAsia="Times New Roman" w:hAnsi="Times New Roman" w:cs="Times New Roman"/>
                <w:sz w:val="24"/>
                <w:szCs w:val="24"/>
              </w:rPr>
              <w:t>с оформлення тексту документа/</w:t>
            </w:r>
            <w:r>
              <w:rPr>
                <w:rFonts w:ascii="Times New Roman" w:eastAsia="Times New Roman" w:hAnsi="Times New Roman" w:cs="Times New Roman"/>
                <w:sz w:val="24"/>
                <w:szCs w:val="24"/>
              </w:rPr>
              <w:t>унесення інформації в окремі поля електронної форми тендерної пропозиції (у тому числі комп'ютерна коре</w:t>
            </w:r>
            <w:r w:rsidR="008C3F36">
              <w:rPr>
                <w:rFonts w:ascii="Times New Roman" w:eastAsia="Times New Roman" w:hAnsi="Times New Roman" w:cs="Times New Roman"/>
                <w:sz w:val="24"/>
                <w:szCs w:val="24"/>
              </w:rPr>
              <w:t>ктура, заміна літери (літер) та/</w:t>
            </w:r>
            <w:r>
              <w:rPr>
                <w:rFonts w:ascii="Times New Roman" w:eastAsia="Times New Roman" w:hAnsi="Times New Roman" w:cs="Times New Roman"/>
                <w:sz w:val="24"/>
                <w:szCs w:val="24"/>
              </w:rPr>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w:t>
            </w:r>
            <w:r w:rsidR="008C3F36">
              <w:rPr>
                <w:rFonts w:ascii="Times New Roman" w:eastAsia="Times New Roman" w:hAnsi="Times New Roman" w:cs="Times New Roman"/>
                <w:sz w:val="24"/>
                <w:szCs w:val="24"/>
              </w:rPr>
              <w:t>изводить до її спотворення та/</w:t>
            </w:r>
            <w:r>
              <w:rPr>
                <w:rFonts w:ascii="Times New Roman" w:eastAsia="Times New Roman" w:hAnsi="Times New Roman" w:cs="Times New Roman"/>
                <w:sz w:val="24"/>
                <w:szCs w:val="24"/>
              </w:rPr>
              <w:t>або не стосується характеристики предмета закупівлі, кваліфікаційних критеріїв до учасника процедури закупівлі.</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12EF" w:rsidRDefault="00FF24A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w:t>
            </w:r>
            <w:r w:rsidR="004B1A0E">
              <w:rPr>
                <w:rFonts w:ascii="Times New Roman" w:eastAsia="Times New Roman" w:hAnsi="Times New Roman" w:cs="Times New Roman"/>
                <w:sz w:val="24"/>
                <w:szCs w:val="24"/>
              </w:rPr>
              <w:t>дається» замість «не надається»</w:t>
            </w:r>
            <w:r>
              <w:rPr>
                <w:rFonts w:ascii="Times New Roman" w:eastAsia="Times New Roman" w:hAnsi="Times New Roman" w:cs="Times New Roman"/>
                <w:sz w:val="24"/>
                <w:szCs w:val="24"/>
              </w:rPr>
              <w:t>;</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812EF" w:rsidRDefault="00FF24A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12EF" w:rsidRDefault="00FF24A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812EF" w:rsidRPr="00C138C8" w:rsidRDefault="00FF24AD">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C138C8">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w:t>
            </w:r>
            <w:r w:rsidRPr="00C138C8">
              <w:rPr>
                <w:rFonts w:ascii="Times New Roman" w:eastAsia="Times New Roman" w:hAnsi="Times New Roman" w:cs="Times New Roman"/>
                <w:bCs/>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812EF" w:rsidRPr="00C138C8" w:rsidRDefault="00FF24AD">
            <w:pPr>
              <w:jc w:val="both"/>
              <w:rPr>
                <w:rFonts w:ascii="Times New Roman" w:eastAsia="Times New Roman" w:hAnsi="Times New Roman" w:cs="Times New Roman"/>
                <w:bCs/>
                <w:color w:val="000000"/>
                <w:sz w:val="24"/>
                <w:szCs w:val="24"/>
              </w:rPr>
            </w:pPr>
            <w:r w:rsidRPr="00C138C8">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5812EF" w:rsidRPr="00C138C8" w:rsidRDefault="00FF24AD">
            <w:pPr>
              <w:jc w:val="both"/>
              <w:rPr>
                <w:rFonts w:ascii="Times New Roman" w:eastAsia="Times New Roman" w:hAnsi="Times New Roman" w:cs="Times New Roman"/>
                <w:bCs/>
                <w:color w:val="000000"/>
                <w:sz w:val="24"/>
                <w:szCs w:val="24"/>
              </w:rPr>
            </w:pPr>
            <w:r w:rsidRPr="00C138C8">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138C8">
              <w:rPr>
                <w:rFonts w:ascii="Times New Roman" w:eastAsia="Times New Roman" w:hAnsi="Times New Roman" w:cs="Times New Roman"/>
                <w:bCs/>
                <w:sz w:val="24"/>
                <w:szCs w:val="24"/>
              </w:rPr>
              <w:t>сом (УЕП)</w:t>
            </w:r>
            <w:r w:rsidRPr="00C138C8">
              <w:rPr>
                <w:rFonts w:ascii="Times New Roman" w:eastAsia="Times New Roman" w:hAnsi="Times New Roman" w:cs="Times New Roman"/>
                <w:bCs/>
                <w:color w:val="000000"/>
                <w:sz w:val="24"/>
                <w:szCs w:val="24"/>
              </w:rPr>
              <w:t>;</w:t>
            </w:r>
          </w:p>
          <w:p w:rsidR="005812EF" w:rsidRPr="00C138C8" w:rsidRDefault="00FF24AD">
            <w:pPr>
              <w:jc w:val="both"/>
              <w:rPr>
                <w:rFonts w:ascii="Times New Roman" w:eastAsia="Times New Roman" w:hAnsi="Times New Roman" w:cs="Times New Roman"/>
                <w:bCs/>
                <w:color w:val="000000"/>
                <w:sz w:val="24"/>
                <w:szCs w:val="24"/>
              </w:rPr>
            </w:pPr>
            <w:r w:rsidRPr="00C138C8">
              <w:rPr>
                <w:rFonts w:ascii="Times New Roman" w:eastAsia="Times New Roman" w:hAnsi="Times New Roman" w:cs="Times New Roman"/>
                <w:bCs/>
                <w:color w:val="000000"/>
                <w:sz w:val="24"/>
                <w:szCs w:val="24"/>
              </w:rPr>
              <w:t xml:space="preserve">3) якщо тендерна пропозиція містить і скановані, і електронні документи, потрібно накласти КЕП/УЕП на тендерну пропозицію в цілому </w:t>
            </w:r>
            <w:r w:rsidRPr="00302BBC">
              <w:rPr>
                <w:rFonts w:ascii="Times New Roman" w:eastAsia="Times New Roman" w:hAnsi="Times New Roman" w:cs="Times New Roman"/>
                <w:bCs/>
                <w:color w:val="000000"/>
                <w:sz w:val="24"/>
                <w:szCs w:val="24"/>
              </w:rPr>
              <w:t>та на кожен електронний документ окремо.</w:t>
            </w:r>
          </w:p>
          <w:p w:rsidR="005812EF" w:rsidRPr="00C138C8" w:rsidRDefault="00FF24AD">
            <w:pPr>
              <w:jc w:val="both"/>
              <w:rPr>
                <w:rFonts w:ascii="Times New Roman" w:eastAsia="Times New Roman" w:hAnsi="Times New Roman" w:cs="Times New Roman"/>
                <w:bCs/>
                <w:color w:val="000000"/>
                <w:sz w:val="24"/>
                <w:szCs w:val="24"/>
              </w:rPr>
            </w:pPr>
            <w:r w:rsidRPr="00C138C8">
              <w:rPr>
                <w:rFonts w:ascii="Times New Roman" w:eastAsia="Times New Roman" w:hAnsi="Times New Roman" w:cs="Times New Roman"/>
                <w:bCs/>
                <w:color w:val="000000"/>
                <w:sz w:val="24"/>
                <w:szCs w:val="24"/>
              </w:rPr>
              <w:t>Винятки:</w:t>
            </w:r>
          </w:p>
          <w:p w:rsidR="005812EF" w:rsidRPr="00C138C8" w:rsidRDefault="00FF24AD">
            <w:pPr>
              <w:jc w:val="both"/>
              <w:rPr>
                <w:rFonts w:ascii="Times New Roman" w:eastAsia="Times New Roman" w:hAnsi="Times New Roman" w:cs="Times New Roman"/>
                <w:bCs/>
                <w:color w:val="000000"/>
                <w:sz w:val="24"/>
                <w:szCs w:val="24"/>
              </w:rPr>
            </w:pPr>
            <w:r w:rsidRPr="00C138C8">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812EF" w:rsidRPr="00C138C8" w:rsidRDefault="00FF24AD">
            <w:pPr>
              <w:widowControl w:val="0"/>
              <w:jc w:val="both"/>
              <w:rPr>
                <w:rFonts w:ascii="Times New Roman" w:eastAsia="Times New Roman" w:hAnsi="Times New Roman" w:cs="Times New Roman"/>
                <w:bCs/>
                <w:color w:val="000000"/>
                <w:sz w:val="24"/>
                <w:szCs w:val="24"/>
              </w:rPr>
            </w:pPr>
            <w:r w:rsidRPr="00C138C8">
              <w:rPr>
                <w:rFonts w:ascii="Times New Roman" w:eastAsia="Times New Roman" w:hAnsi="Times New Roman" w:cs="Times New Roman"/>
                <w:bCs/>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w:t>
            </w:r>
            <w:r w:rsidR="003D007B">
              <w:rPr>
                <w:rFonts w:ascii="Times New Roman" w:eastAsia="Times New Roman" w:hAnsi="Times New Roman" w:cs="Times New Roman"/>
                <w:bCs/>
                <w:color w:val="000000"/>
                <w:sz w:val="24"/>
                <w:szCs w:val="24"/>
              </w:rPr>
              <w:t>и підприємствами</w:t>
            </w:r>
            <w:r w:rsidR="004B1A0E">
              <w:rPr>
                <w:rFonts w:ascii="Times New Roman" w:eastAsia="Times New Roman" w:hAnsi="Times New Roman" w:cs="Times New Roman"/>
                <w:bCs/>
                <w:color w:val="000000"/>
                <w:sz w:val="24"/>
                <w:szCs w:val="24"/>
              </w:rPr>
              <w:t xml:space="preserve"> </w:t>
            </w:r>
            <w:r w:rsidR="003D007B">
              <w:rPr>
                <w:rFonts w:ascii="Times New Roman" w:eastAsia="Times New Roman" w:hAnsi="Times New Roman" w:cs="Times New Roman"/>
                <w:bCs/>
                <w:color w:val="000000"/>
                <w:sz w:val="24"/>
                <w:szCs w:val="24"/>
              </w:rPr>
              <w:t>/</w:t>
            </w:r>
            <w:r w:rsidR="004B1A0E">
              <w:rPr>
                <w:rFonts w:ascii="Times New Roman" w:eastAsia="Times New Roman" w:hAnsi="Times New Roman" w:cs="Times New Roman"/>
                <w:bCs/>
                <w:color w:val="000000"/>
                <w:sz w:val="24"/>
                <w:szCs w:val="24"/>
              </w:rPr>
              <w:t xml:space="preserve"> </w:t>
            </w:r>
            <w:r w:rsidR="003D007B">
              <w:rPr>
                <w:rFonts w:ascii="Times New Roman" w:eastAsia="Times New Roman" w:hAnsi="Times New Roman" w:cs="Times New Roman"/>
                <w:bCs/>
                <w:color w:val="000000"/>
                <w:sz w:val="24"/>
                <w:szCs w:val="24"/>
              </w:rPr>
              <w:t>установами</w:t>
            </w:r>
            <w:r w:rsidR="004B1A0E">
              <w:rPr>
                <w:rFonts w:ascii="Times New Roman" w:eastAsia="Times New Roman" w:hAnsi="Times New Roman" w:cs="Times New Roman"/>
                <w:bCs/>
                <w:color w:val="000000"/>
                <w:sz w:val="24"/>
                <w:szCs w:val="24"/>
              </w:rPr>
              <w:t xml:space="preserve"> </w:t>
            </w:r>
            <w:r w:rsidR="003D007B">
              <w:rPr>
                <w:rFonts w:ascii="Times New Roman" w:eastAsia="Times New Roman" w:hAnsi="Times New Roman" w:cs="Times New Roman"/>
                <w:bCs/>
                <w:color w:val="000000"/>
                <w:sz w:val="24"/>
                <w:szCs w:val="24"/>
              </w:rPr>
              <w:t>/</w:t>
            </w:r>
            <w:r w:rsidR="004B1A0E">
              <w:rPr>
                <w:rFonts w:ascii="Times New Roman" w:eastAsia="Times New Roman" w:hAnsi="Times New Roman" w:cs="Times New Roman"/>
                <w:bCs/>
                <w:color w:val="000000"/>
                <w:sz w:val="24"/>
                <w:szCs w:val="24"/>
              </w:rPr>
              <w:t xml:space="preserve"> </w:t>
            </w:r>
            <w:r w:rsidRPr="00C138C8">
              <w:rPr>
                <w:rFonts w:ascii="Times New Roman" w:eastAsia="Times New Roman" w:hAnsi="Times New Roman" w:cs="Times New Roman"/>
                <w:bCs/>
                <w:color w:val="000000"/>
                <w:sz w:val="24"/>
                <w:szCs w:val="24"/>
              </w:rPr>
              <w:t xml:space="preserve">організаціями). </w:t>
            </w:r>
          </w:p>
          <w:p w:rsidR="005812EF" w:rsidRPr="00C138C8" w:rsidRDefault="00FF24AD">
            <w:pPr>
              <w:widowControl w:val="0"/>
              <w:ind w:left="40" w:hanging="20"/>
              <w:jc w:val="both"/>
              <w:rPr>
                <w:rFonts w:ascii="Times New Roman" w:eastAsia="Times New Roman" w:hAnsi="Times New Roman" w:cs="Times New Roman"/>
                <w:bCs/>
                <w:sz w:val="24"/>
                <w:szCs w:val="24"/>
              </w:rPr>
            </w:pPr>
            <w:r w:rsidRPr="00C138C8">
              <w:rPr>
                <w:rFonts w:ascii="Times New Roman" w:eastAsia="Times New Roman" w:hAnsi="Times New Roman" w:cs="Times New Roman"/>
                <w:bCs/>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3C7A52">
              <w:rPr>
                <w:rFonts w:ascii="Times New Roman" w:eastAsia="Times New Roman" w:hAnsi="Times New Roman" w:cs="Times New Roman"/>
                <w:bCs/>
                <w:color w:val="000000"/>
                <w:sz w:val="24"/>
                <w:szCs w:val="24"/>
              </w:rPr>
              <w:t xml:space="preserve"> </w:t>
            </w:r>
            <w:r w:rsidRPr="00C138C8">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138C8" w:rsidRDefault="00FF24AD">
            <w:pPr>
              <w:widowControl w:val="0"/>
              <w:ind w:left="40" w:hanging="20"/>
              <w:jc w:val="both"/>
              <w:rPr>
                <w:rFonts w:ascii="Times New Roman" w:eastAsia="Times New Roman" w:hAnsi="Times New Roman" w:cs="Times New Roman"/>
                <w:bCs/>
                <w:color w:val="000000"/>
                <w:sz w:val="24"/>
                <w:szCs w:val="24"/>
              </w:rPr>
            </w:pPr>
            <w:r w:rsidRPr="00C138C8">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w:t>
            </w:r>
            <w:hyperlink r:id="rId9" w:history="1">
              <w:r w:rsidR="00C138C8" w:rsidRPr="00A22CF3">
                <w:rPr>
                  <w:rStyle w:val="a7"/>
                  <w:rFonts w:ascii="Times New Roman" w:eastAsia="Times New Roman" w:hAnsi="Times New Roman" w:cs="Times New Roman"/>
                  <w:bCs/>
                  <w:color w:val="auto"/>
                </w:rPr>
                <w:t>https://czo.gov.ua/verify</w:t>
              </w:r>
            </w:hyperlink>
            <w:r w:rsidRPr="00A22CF3">
              <w:rPr>
                <w:rFonts w:ascii="Times New Roman" w:eastAsia="Times New Roman" w:hAnsi="Times New Roman" w:cs="Times New Roman"/>
                <w:bCs/>
                <w:color w:val="000000"/>
              </w:rPr>
              <w:t xml:space="preserve">. </w:t>
            </w:r>
          </w:p>
          <w:p w:rsidR="005812EF" w:rsidRPr="00C138C8" w:rsidRDefault="00FF24AD">
            <w:pPr>
              <w:widowControl w:val="0"/>
              <w:ind w:left="40" w:hanging="20"/>
              <w:jc w:val="both"/>
              <w:rPr>
                <w:rFonts w:ascii="Times New Roman" w:eastAsia="Times New Roman" w:hAnsi="Times New Roman" w:cs="Times New Roman"/>
                <w:bCs/>
                <w:color w:val="000000"/>
                <w:sz w:val="24"/>
                <w:szCs w:val="24"/>
              </w:rPr>
            </w:pPr>
            <w:r w:rsidRPr="00C138C8">
              <w:rPr>
                <w:rFonts w:ascii="Times New Roman" w:eastAsia="Times New Roman" w:hAnsi="Times New Roman" w:cs="Times New Roman"/>
                <w:bCs/>
                <w:color w:val="000000"/>
                <w:sz w:val="24"/>
                <w:szCs w:val="24"/>
              </w:rPr>
              <w:t>Під час перевірки КЕП/УЕП повинні відображатися: прізвище</w:t>
            </w:r>
            <w:r w:rsidR="00F70D1B">
              <w:rPr>
                <w:rFonts w:ascii="Times New Roman" w:eastAsia="Times New Roman" w:hAnsi="Times New Roman" w:cs="Times New Roman"/>
                <w:bCs/>
                <w:color w:val="000000"/>
                <w:sz w:val="24"/>
                <w:szCs w:val="24"/>
              </w:rPr>
              <w:t>, ім’я, по-батькові</w:t>
            </w:r>
            <w:r w:rsidRPr="00C138C8">
              <w:rPr>
                <w:rFonts w:ascii="Times New Roman" w:eastAsia="Times New Roman" w:hAnsi="Times New Roman" w:cs="Times New Roman"/>
                <w:bCs/>
                <w:color w:val="000000"/>
                <w:sz w:val="24"/>
                <w:szCs w:val="24"/>
              </w:rPr>
              <w:t xml:space="preserve"> особи, уповноваженої на підписання тендерної пропозиції (власника ключа). У випадку відсутності даної інформації або у випа</w:t>
            </w:r>
            <w:r w:rsidR="003D007B">
              <w:rPr>
                <w:rFonts w:ascii="Times New Roman" w:eastAsia="Times New Roman" w:hAnsi="Times New Roman" w:cs="Times New Roman"/>
                <w:bCs/>
                <w:color w:val="000000"/>
                <w:sz w:val="24"/>
                <w:szCs w:val="24"/>
              </w:rPr>
              <w:t>дку не накладення учасником КЕП/</w:t>
            </w:r>
            <w:r w:rsidRPr="00C138C8">
              <w:rPr>
                <w:rFonts w:ascii="Times New Roman" w:eastAsia="Times New Roman" w:hAnsi="Times New Roman" w:cs="Times New Roman"/>
                <w:bCs/>
                <w:color w:val="000000"/>
                <w:sz w:val="24"/>
                <w:szCs w:val="24"/>
              </w:rPr>
              <w:t xml:space="preserve">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C138C8">
              <w:rPr>
                <w:rFonts w:ascii="Times New Roman" w:eastAsia="Times New Roman" w:hAnsi="Times New Roman" w:cs="Times New Roman"/>
                <w:bCs/>
                <w:color w:val="000000"/>
                <w:sz w:val="24"/>
                <w:szCs w:val="24"/>
              </w:rPr>
              <w:lastRenderedPageBreak/>
              <w:t>абзацу 3 пункту 1 частини 1 статті 31 Закону.</w:t>
            </w:r>
          </w:p>
          <w:p w:rsidR="005812EF" w:rsidRDefault="00FF24A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812EF" w:rsidRDefault="00FF24AD">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5812EF" w:rsidRDefault="00FF24A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812EF" w:rsidRPr="000404EF" w:rsidRDefault="00FF24AD">
            <w:pPr>
              <w:widowControl w:val="0"/>
              <w:jc w:val="both"/>
              <w:rPr>
                <w:rFonts w:ascii="Times New Roman" w:eastAsia="Times New Roman" w:hAnsi="Times New Roman" w:cs="Times New Roman"/>
                <w:color w:val="000000"/>
                <w:sz w:val="24"/>
                <w:szCs w:val="24"/>
              </w:rPr>
            </w:pPr>
            <w:r w:rsidRPr="000404EF">
              <w:rPr>
                <w:rFonts w:ascii="Times New Roman" w:eastAsia="Times New Roman" w:hAnsi="Times New Roman" w:cs="Times New Roman"/>
                <w:i/>
                <w:color w:val="000000"/>
                <w:sz w:val="24"/>
                <w:szCs w:val="24"/>
                <w:highlight w:val="white"/>
              </w:rPr>
              <w:t>У випадку подання учасником більше однієї тендерної пропозиції</w:t>
            </w:r>
            <w:r w:rsidRPr="00882B8D">
              <w:rPr>
                <w:rFonts w:ascii="Times New Roman" w:eastAsia="Times New Roman" w:hAnsi="Times New Roman" w:cs="Times New Roman"/>
                <w:i/>
                <w:sz w:val="24"/>
                <w:szCs w:val="24"/>
              </w:rPr>
              <w:t>,</w:t>
            </w:r>
            <w:r w:rsidRPr="000404EF">
              <w:rPr>
                <w:rFonts w:ascii="Times New Roman" w:eastAsia="Times New Roman" w:hAnsi="Times New Roman" w:cs="Times New Roman"/>
                <w:i/>
                <w:sz w:val="24"/>
                <w:szCs w:val="24"/>
              </w:rPr>
              <w:t xml:space="preserve">учасник вважається таким, </w:t>
            </w:r>
            <w:r w:rsidRPr="000404EF">
              <w:rPr>
                <w:rFonts w:ascii="Times New Roman" w:eastAsia="Times New Roman" w:hAnsi="Times New Roman" w:cs="Times New Roman"/>
                <w:i/>
                <w:sz w:val="24"/>
                <w:szCs w:val="24"/>
                <w:highlight w:val="white"/>
              </w:rPr>
              <w:t xml:space="preserve">що не </w:t>
            </w:r>
            <w:r w:rsidRPr="000404EF">
              <w:rPr>
                <w:rFonts w:ascii="Times New Roman" w:eastAsia="Times New Roman" w:hAnsi="Times New Roman" w:cs="Times New Roman"/>
                <w:i/>
                <w:color w:val="000000"/>
                <w:sz w:val="24"/>
                <w:szCs w:val="24"/>
                <w:highlight w:val="white"/>
              </w:rPr>
              <w:t>відповідає встановленим </w:t>
            </w:r>
            <w:hyperlink r:id="rId10" w:anchor="n1422">
              <w:r w:rsidRPr="000404EF">
                <w:rPr>
                  <w:rFonts w:ascii="Times New Roman" w:eastAsia="Times New Roman" w:hAnsi="Times New Roman" w:cs="Times New Roman"/>
                  <w:i/>
                  <w:color w:val="000000"/>
                  <w:sz w:val="24"/>
                  <w:szCs w:val="24"/>
                  <w:highlight w:val="white"/>
                </w:rPr>
                <w:t>абзацом першим</w:t>
              </w:r>
            </w:hyperlink>
            <w:r w:rsidRPr="000404EF">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0404EF">
              <w:rPr>
                <w:rFonts w:ascii="Times New Roman" w:eastAsia="Times New Roman" w:hAnsi="Times New Roman" w:cs="Times New Roman"/>
                <w:i/>
                <w:sz w:val="24"/>
                <w:szCs w:val="24"/>
                <w:highlight w:val="white"/>
              </w:rPr>
              <w:t>.</w:t>
            </w:r>
          </w:p>
        </w:tc>
      </w:tr>
      <w:tr w:rsidR="005812EF" w:rsidTr="00A6354A">
        <w:trPr>
          <w:trHeight w:val="913"/>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812EF" w:rsidRDefault="00FF24A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661" w:type="dxa"/>
            <w:vAlign w:val="center"/>
          </w:tcPr>
          <w:p w:rsidR="005812EF" w:rsidRPr="00C138C8" w:rsidRDefault="00FF24AD" w:rsidP="00C138C8">
            <w:pPr>
              <w:widowControl w:val="0"/>
              <w:ind w:right="120"/>
              <w:jc w:val="both"/>
              <w:rPr>
                <w:rFonts w:ascii="Times New Roman" w:eastAsia="Times New Roman" w:hAnsi="Times New Roman" w:cs="Times New Roman"/>
                <w:color w:val="FF0000"/>
                <w:sz w:val="24"/>
                <w:szCs w:val="24"/>
              </w:rPr>
            </w:pPr>
            <w:r w:rsidRPr="00C138C8">
              <w:rPr>
                <w:rFonts w:ascii="Times New Roman" w:eastAsia="Times New Roman" w:hAnsi="Times New Roman" w:cs="Times New Roman"/>
                <w:sz w:val="24"/>
                <w:szCs w:val="24"/>
              </w:rPr>
              <w:t>Забезпечення тендерної пропозиції  не вимагається</w:t>
            </w:r>
            <w:r w:rsidRPr="00C138C8">
              <w:rPr>
                <w:rFonts w:ascii="Times New Roman" w:eastAsia="Times New Roman" w:hAnsi="Times New Roman" w:cs="Times New Roman"/>
                <w:color w:val="FF0000"/>
                <w:sz w:val="24"/>
                <w:szCs w:val="24"/>
              </w:rPr>
              <w:t>.</w:t>
            </w:r>
            <w:bookmarkStart w:id="7" w:name="_heading=h.3dy6vkm" w:colFirst="0" w:colLast="0"/>
            <w:bookmarkEnd w:id="7"/>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1" w:type="dxa"/>
            <w:vAlign w:val="center"/>
          </w:tcPr>
          <w:p w:rsidR="005812EF" w:rsidRDefault="00FF24AD" w:rsidP="00C138C8">
            <w:pPr>
              <w:widowControl w:val="0"/>
              <w:ind w:right="120"/>
              <w:jc w:val="both"/>
              <w:rPr>
                <w:rFonts w:ascii="Times New Roman" w:eastAsia="Times New Roman" w:hAnsi="Times New Roman" w:cs="Times New Roman"/>
                <w:sz w:val="24"/>
                <w:szCs w:val="24"/>
              </w:rPr>
            </w:pPr>
            <w:r w:rsidRPr="00C138C8">
              <w:rPr>
                <w:rFonts w:ascii="Times New Roman" w:eastAsia="Times New Roman" w:hAnsi="Times New Roman" w:cs="Times New Roman"/>
                <w:sz w:val="24"/>
                <w:szCs w:val="24"/>
              </w:rPr>
              <w:t>Не передбачається.</w:t>
            </w:r>
          </w:p>
        </w:tc>
      </w:tr>
      <w:tr w:rsidR="005812EF" w:rsidTr="00A6354A">
        <w:trPr>
          <w:trHeight w:val="560"/>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1" w:type="dxa"/>
            <w:vAlign w:val="center"/>
          </w:tcPr>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D6748">
              <w:rPr>
                <w:rFonts w:ascii="Times New Roman" w:eastAsia="Times New Roman" w:hAnsi="Times New Roman" w:cs="Times New Roman"/>
                <w:b/>
                <w:i/>
                <w:sz w:val="24"/>
                <w:szCs w:val="24"/>
                <w:u w:val="single"/>
              </w:rPr>
              <w:t xml:space="preserve">протягом </w:t>
            </w:r>
            <w:r w:rsidR="003D007B">
              <w:rPr>
                <w:rFonts w:ascii="Times New Roman" w:eastAsia="Times New Roman" w:hAnsi="Times New Roman" w:cs="Times New Roman"/>
                <w:b/>
                <w:i/>
                <w:sz w:val="24"/>
                <w:szCs w:val="24"/>
                <w:u w:val="single"/>
              </w:rPr>
              <w:t>9</w:t>
            </w:r>
            <w:r w:rsidRPr="006D6748">
              <w:rPr>
                <w:rFonts w:ascii="Times New Roman" w:eastAsia="Times New Roman" w:hAnsi="Times New Roman" w:cs="Times New Roman"/>
                <w:b/>
                <w:i/>
                <w:sz w:val="24"/>
                <w:szCs w:val="24"/>
                <w:u w:val="single"/>
              </w:rPr>
              <w:t>0 (</w:t>
            </w:r>
            <w:r w:rsidR="0077072B">
              <w:rPr>
                <w:rFonts w:ascii="Times New Roman" w:eastAsia="Times New Roman" w:hAnsi="Times New Roman" w:cs="Times New Roman"/>
                <w:b/>
                <w:i/>
                <w:sz w:val="24"/>
                <w:szCs w:val="24"/>
                <w:u w:val="single"/>
              </w:rPr>
              <w:t>дев’яносто</w:t>
            </w:r>
            <w:r w:rsidRPr="006D6748">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812EF" w:rsidRDefault="00FF24A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812EF" w:rsidRDefault="00FF24AD" w:rsidP="002044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812EF" w:rsidRDefault="00FF24AD" w:rsidP="00924D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924D00">
              <w:rPr>
                <w:rFonts w:ascii="Times New Roman" w:eastAsia="Times New Roman" w:hAnsi="Times New Roman" w:cs="Times New Roman"/>
                <w:b/>
                <w:color w:val="000000"/>
                <w:sz w:val="24"/>
                <w:szCs w:val="24"/>
              </w:rPr>
              <w:t>згідно з пунктом 28 та пунктом 47 Особливостей</w:t>
            </w:r>
          </w:p>
        </w:tc>
        <w:tc>
          <w:tcPr>
            <w:tcW w:w="6661" w:type="dxa"/>
            <w:vAlign w:val="center"/>
          </w:tcPr>
          <w:p w:rsidR="005812EF" w:rsidRPr="00CB7DF4"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924D00">
              <w:rPr>
                <w:rFonts w:ascii="Times New Roman" w:eastAsia="Times New Roman" w:hAnsi="Times New Roman" w:cs="Times New Roman"/>
                <w:sz w:val="24"/>
                <w:szCs w:val="24"/>
              </w:rPr>
              <w:t>/пункт 28 Особливостей</w:t>
            </w:r>
            <w:r>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B7DF4">
              <w:rPr>
                <w:rFonts w:ascii="Times New Roman" w:eastAsia="Times New Roman" w:hAnsi="Times New Roman" w:cs="Times New Roman"/>
                <w:b/>
                <w:i/>
                <w:sz w:val="24"/>
                <w:szCs w:val="24"/>
              </w:rPr>
              <w:t xml:space="preserve">Додатку </w:t>
            </w:r>
            <w:r w:rsidR="00D16083" w:rsidRPr="00CB7DF4">
              <w:rPr>
                <w:rFonts w:ascii="Times New Roman" w:eastAsia="Times New Roman" w:hAnsi="Times New Roman" w:cs="Times New Roman"/>
                <w:b/>
                <w:i/>
                <w:sz w:val="24"/>
                <w:szCs w:val="24"/>
              </w:rPr>
              <w:t>1</w:t>
            </w:r>
            <w:r w:rsidR="004B1A0E">
              <w:rPr>
                <w:rFonts w:ascii="Times New Roman" w:eastAsia="Times New Roman" w:hAnsi="Times New Roman" w:cs="Times New Roman"/>
                <w:b/>
                <w:i/>
                <w:sz w:val="24"/>
                <w:szCs w:val="24"/>
              </w:rPr>
              <w:t xml:space="preserve"> </w:t>
            </w:r>
            <w:r w:rsidRPr="00CB7DF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4B1A0E">
              <w:rPr>
                <w:rFonts w:ascii="Times New Roman" w:eastAsia="Times New Roman" w:hAnsi="Times New Roman" w:cs="Times New Roman"/>
                <w:sz w:val="24"/>
                <w:szCs w:val="24"/>
              </w:rPr>
              <w:t xml:space="preserve"> </w:t>
            </w:r>
            <w:r w:rsidRPr="00CB7DF4">
              <w:rPr>
                <w:rFonts w:ascii="Times New Roman" w:eastAsia="Times New Roman" w:hAnsi="Times New Roman" w:cs="Times New Roman"/>
                <w:b/>
                <w:i/>
                <w:sz w:val="24"/>
                <w:szCs w:val="24"/>
              </w:rPr>
              <w:t xml:space="preserve">Додатку </w:t>
            </w:r>
            <w:r w:rsidR="00D16083" w:rsidRPr="00CB7DF4">
              <w:rPr>
                <w:rFonts w:ascii="Times New Roman" w:eastAsia="Times New Roman" w:hAnsi="Times New Roman" w:cs="Times New Roman"/>
                <w:b/>
                <w:i/>
                <w:sz w:val="24"/>
                <w:szCs w:val="24"/>
                <w:lang w:val="ru-RU"/>
              </w:rPr>
              <w:t>1</w:t>
            </w:r>
            <w:r w:rsidRPr="00CB7DF4">
              <w:rPr>
                <w:rFonts w:ascii="Times New Roman" w:eastAsia="Times New Roman" w:hAnsi="Times New Roman" w:cs="Times New Roman"/>
                <w:sz w:val="24"/>
                <w:szCs w:val="24"/>
              </w:rPr>
              <w:t xml:space="preserve"> до цієї тендерної документації. </w:t>
            </w:r>
          </w:p>
          <w:p w:rsidR="005812EF" w:rsidRDefault="00FF24AD">
            <w:pPr>
              <w:widowControl w:val="0"/>
              <w:ind w:right="120"/>
              <w:jc w:val="both"/>
              <w:rPr>
                <w:rFonts w:ascii="Times New Roman" w:eastAsia="Times New Roman" w:hAnsi="Times New Roman" w:cs="Times New Roman"/>
                <w:b/>
                <w:color w:val="000000"/>
                <w:sz w:val="24"/>
                <w:szCs w:val="24"/>
              </w:rPr>
            </w:pPr>
            <w:r w:rsidRPr="00CB7DF4">
              <w:rPr>
                <w:rFonts w:ascii="Times New Roman" w:eastAsia="Times New Roman" w:hAnsi="Times New Roman" w:cs="Times New Roman"/>
                <w:b/>
                <w:color w:val="000000"/>
                <w:sz w:val="24"/>
                <w:szCs w:val="24"/>
              </w:rPr>
              <w:t xml:space="preserve">Підстави, </w:t>
            </w:r>
            <w:r w:rsidR="00975B1B">
              <w:rPr>
                <w:rFonts w:ascii="Times New Roman" w:eastAsia="Times New Roman" w:hAnsi="Times New Roman" w:cs="Times New Roman"/>
                <w:b/>
                <w:color w:val="000000"/>
                <w:sz w:val="24"/>
                <w:szCs w:val="24"/>
              </w:rPr>
              <w:t>визначені у пункті 47 Особливостей</w:t>
            </w:r>
            <w:r w:rsidRPr="00CB7DF4">
              <w:rPr>
                <w:rFonts w:ascii="Times New Roman" w:eastAsia="Times New Roman" w:hAnsi="Times New Roman" w:cs="Times New Roman"/>
                <w:b/>
                <w:color w:val="000000"/>
                <w:sz w:val="24"/>
                <w:szCs w:val="24"/>
              </w:rPr>
              <w:t>.</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812EF" w:rsidRDefault="00FF24A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12EF" w:rsidRDefault="00FF24A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5812EF" w:rsidRDefault="00FF24AD" w:rsidP="00C138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12EF" w:rsidRDefault="00FF24AD" w:rsidP="00C138C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1" w:type="dxa"/>
            <w:vAlign w:val="center"/>
          </w:tcPr>
          <w:p w:rsidR="005812EF" w:rsidRDefault="00FF24AD" w:rsidP="008C3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sidRPr="00CB7DF4">
              <w:rPr>
                <w:rFonts w:ascii="Times New Roman" w:eastAsia="Times New Roman" w:hAnsi="Times New Roman" w:cs="Times New Roman"/>
                <w:b/>
                <w:i/>
                <w:sz w:val="24"/>
                <w:szCs w:val="24"/>
              </w:rPr>
              <w:t xml:space="preserve">Додатку </w:t>
            </w:r>
            <w:r w:rsidR="008C3F36" w:rsidRPr="00CB7DF4">
              <w:rPr>
                <w:rFonts w:ascii="Times New Roman" w:eastAsia="Times New Roman" w:hAnsi="Times New Roman" w:cs="Times New Roman"/>
                <w:b/>
                <w:i/>
                <w:sz w:val="24"/>
                <w:szCs w:val="24"/>
              </w:rPr>
              <w:t>3</w:t>
            </w:r>
            <w:r w:rsidR="004B1A0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56167">
              <w:rPr>
                <w:rFonts w:ascii="Times New Roman" w:eastAsia="Times New Roman" w:hAnsi="Times New Roman" w:cs="Times New Roman"/>
                <w:b/>
                <w:sz w:val="24"/>
                <w:szCs w:val="24"/>
              </w:rPr>
              <w:t xml:space="preserve">субпідрядника /співвиконавця </w:t>
            </w:r>
            <w:r w:rsidRPr="00656167">
              <w:rPr>
                <w:rFonts w:ascii="Times New Roman" w:eastAsia="Times New Roman" w:hAnsi="Times New Roman" w:cs="Times New Roman"/>
                <w:b/>
                <w:color w:val="000000"/>
                <w:sz w:val="24"/>
                <w:szCs w:val="24"/>
              </w:rPr>
              <w:t>(у випадку закупівлі робіт чи послуг)</w:t>
            </w:r>
          </w:p>
        </w:tc>
        <w:tc>
          <w:tcPr>
            <w:tcW w:w="6661" w:type="dxa"/>
            <w:vAlign w:val="center"/>
          </w:tcPr>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56167">
              <w:rPr>
                <w:rFonts w:ascii="Times New Roman" w:eastAsia="Times New Roman" w:hAnsi="Times New Roman" w:cs="Times New Roman"/>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w:t>
            </w:r>
            <w:r w:rsidR="00F146F1">
              <w:rPr>
                <w:rFonts w:ascii="Times New Roman" w:eastAsia="Times New Roman" w:hAnsi="Times New Roman" w:cs="Times New Roman"/>
                <w:color w:val="000000"/>
                <w:sz w:val="24"/>
                <w:szCs w:val="24"/>
                <w:highlight w:val="white"/>
              </w:rPr>
              <w:t>вартості договору про закупівлю.</w:t>
            </w:r>
          </w:p>
        </w:tc>
      </w:tr>
      <w:tr w:rsidR="005812EF" w:rsidTr="00A6354A">
        <w:trPr>
          <w:trHeight w:val="841"/>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1" w:type="dxa"/>
            <w:vAlign w:val="center"/>
          </w:tcPr>
          <w:p w:rsidR="00BD529E" w:rsidRDefault="00FF24AD" w:rsidP="00590C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12EF" w:rsidTr="00A6354A">
        <w:trPr>
          <w:trHeight w:val="442"/>
          <w:jc w:val="center"/>
        </w:trPr>
        <w:tc>
          <w:tcPr>
            <w:tcW w:w="10201" w:type="dxa"/>
            <w:gridSpan w:val="3"/>
            <w:vAlign w:val="center"/>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1" w:type="dxa"/>
            <w:vAlign w:val="center"/>
          </w:tcPr>
          <w:p w:rsidR="003D007B" w:rsidRPr="00D77CE8" w:rsidRDefault="00FF24AD">
            <w:pPr>
              <w:widowControl w:val="0"/>
              <w:ind w:left="40" w:right="120"/>
              <w:jc w:val="both"/>
              <w:rPr>
                <w:rFonts w:ascii="Times New Roman" w:eastAsia="Times New Roman" w:hAnsi="Times New Roman" w:cs="Times New Roman"/>
                <w:b/>
                <w:sz w:val="24"/>
                <w:szCs w:val="24"/>
              </w:rPr>
            </w:pPr>
            <w:r w:rsidRPr="00D77CE8">
              <w:rPr>
                <w:rFonts w:ascii="Times New Roman" w:eastAsia="Times New Roman" w:hAnsi="Times New Roman" w:cs="Times New Roman"/>
                <w:color w:val="000000"/>
                <w:sz w:val="24"/>
                <w:szCs w:val="24"/>
              </w:rPr>
              <w:t xml:space="preserve">Кінцевий строк подання тендерних пропозицій </w:t>
            </w:r>
            <w:r w:rsidR="00F57BB0" w:rsidRPr="00D77CE8">
              <w:rPr>
                <w:rFonts w:ascii="Times New Roman" w:eastAsia="Times New Roman" w:hAnsi="Times New Roman" w:cs="Times New Roman"/>
                <w:color w:val="000000"/>
                <w:sz w:val="24"/>
                <w:szCs w:val="24"/>
              </w:rPr>
              <w:t>–</w:t>
            </w:r>
            <w:r w:rsidR="004B1A0E">
              <w:rPr>
                <w:rFonts w:ascii="Times New Roman" w:eastAsia="Times New Roman" w:hAnsi="Times New Roman" w:cs="Times New Roman"/>
                <w:color w:val="000000"/>
                <w:sz w:val="24"/>
                <w:szCs w:val="24"/>
              </w:rPr>
              <w:t xml:space="preserve"> </w:t>
            </w:r>
            <w:r w:rsidR="002A788F" w:rsidRPr="002A788F">
              <w:rPr>
                <w:rFonts w:ascii="Times New Roman" w:eastAsia="Times New Roman" w:hAnsi="Times New Roman" w:cs="Times New Roman"/>
                <w:b/>
                <w:sz w:val="24"/>
                <w:szCs w:val="24"/>
              </w:rPr>
              <w:t>05.</w:t>
            </w:r>
            <w:r w:rsidR="00255223" w:rsidRPr="002A788F">
              <w:rPr>
                <w:rFonts w:ascii="Times New Roman" w:eastAsia="Times New Roman" w:hAnsi="Times New Roman" w:cs="Times New Roman"/>
                <w:b/>
                <w:sz w:val="24"/>
                <w:szCs w:val="24"/>
              </w:rPr>
              <w:t xml:space="preserve">01.2024 </w:t>
            </w:r>
            <w:r w:rsidRPr="002A788F">
              <w:rPr>
                <w:rFonts w:ascii="Times New Roman" w:eastAsia="Times New Roman" w:hAnsi="Times New Roman" w:cs="Times New Roman"/>
                <w:b/>
                <w:sz w:val="24"/>
                <w:szCs w:val="24"/>
              </w:rPr>
              <w:t xml:space="preserve">року до </w:t>
            </w:r>
            <w:r w:rsidR="00255223" w:rsidRPr="002A788F">
              <w:rPr>
                <w:rFonts w:ascii="Times New Roman" w:eastAsia="Times New Roman" w:hAnsi="Times New Roman" w:cs="Times New Roman"/>
                <w:b/>
                <w:sz w:val="24"/>
                <w:szCs w:val="24"/>
              </w:rPr>
              <w:t>00</w:t>
            </w:r>
            <w:r w:rsidRPr="002A788F">
              <w:rPr>
                <w:rFonts w:ascii="Times New Roman" w:eastAsia="Times New Roman" w:hAnsi="Times New Roman" w:cs="Times New Roman"/>
                <w:b/>
                <w:sz w:val="24"/>
                <w:szCs w:val="24"/>
              </w:rPr>
              <w:t>:00</w:t>
            </w:r>
            <w:r w:rsidR="008C3F36" w:rsidRPr="002A788F">
              <w:rPr>
                <w:rFonts w:ascii="Times New Roman" w:eastAsia="Times New Roman" w:hAnsi="Times New Roman" w:cs="Times New Roman"/>
                <w:b/>
                <w:sz w:val="24"/>
                <w:szCs w:val="24"/>
              </w:rPr>
              <w:t xml:space="preserve"> за Київським часом.</w:t>
            </w:r>
          </w:p>
          <w:p w:rsidR="005812EF" w:rsidRPr="00D77CE8" w:rsidRDefault="00FF24AD">
            <w:pPr>
              <w:widowControl w:val="0"/>
              <w:ind w:left="40" w:right="120"/>
              <w:jc w:val="both"/>
              <w:rPr>
                <w:rFonts w:ascii="Times New Roman" w:eastAsia="Times New Roman" w:hAnsi="Times New Roman" w:cs="Times New Roman"/>
                <w:sz w:val="24"/>
                <w:szCs w:val="24"/>
              </w:rPr>
            </w:pPr>
            <w:r w:rsidRPr="00D77CE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812EF" w:rsidRDefault="00FF24A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12EF" w:rsidRDefault="00E2754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C272C2">
              <w:rPr>
                <w:rFonts w:ascii="Times New Roman" w:eastAsia="Times New Roman" w:hAnsi="Times New Roman" w:cs="Times New Roman"/>
                <w:b/>
                <w:color w:val="000000"/>
                <w:sz w:val="24"/>
                <w:szCs w:val="24"/>
              </w:rPr>
              <w:t xml:space="preserve"> розкриття тендерної пропозиції</w:t>
            </w:r>
          </w:p>
        </w:tc>
        <w:tc>
          <w:tcPr>
            <w:tcW w:w="6661" w:type="dxa"/>
            <w:vAlign w:val="center"/>
          </w:tcPr>
          <w:p w:rsidR="00E27542" w:rsidRPr="00E27542" w:rsidRDefault="00E27542" w:rsidP="00E27542">
            <w:pPr>
              <w:jc w:val="both"/>
              <w:rPr>
                <w:rFonts w:ascii="Times New Roman" w:eastAsia="Times New Roman" w:hAnsi="Times New Roman" w:cs="Times New Roman"/>
                <w:color w:val="000000"/>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p>
          <w:p w:rsidR="00E27542" w:rsidRDefault="00E27542" w:rsidP="00E27542">
            <w:pPr>
              <w:shd w:val="clear" w:color="auto" w:fill="FFFFFF"/>
              <w:spacing w:after="150"/>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tgtFrame="_blank" w:history="1">
              <w:r w:rsidRPr="007C17DD">
                <w:rPr>
                  <w:rFonts w:ascii="Times New Roman" w:eastAsia="Times New Roman" w:hAnsi="Times New Roman" w:cs="Times New Roman"/>
                  <w:color w:val="000099"/>
                  <w:sz w:val="24"/>
                  <w:szCs w:val="24"/>
                  <w:u w:val="single"/>
                </w:rPr>
                <w:t>статті 30</w:t>
              </w:r>
            </w:hyperlink>
            <w:r w:rsidRPr="007C17DD">
              <w:rPr>
                <w:rFonts w:ascii="Times New Roman" w:eastAsia="Times New Roman" w:hAnsi="Times New Roman" w:cs="Times New Roman"/>
                <w:color w:val="333333"/>
                <w:sz w:val="24"/>
                <w:szCs w:val="24"/>
              </w:rPr>
              <w:t> Закону.</w:t>
            </w:r>
          </w:p>
          <w:p w:rsidR="00E27542" w:rsidRPr="007C17DD" w:rsidRDefault="00E27542" w:rsidP="00E27542">
            <w:pPr>
              <w:shd w:val="clear" w:color="auto" w:fill="FFFFFF"/>
              <w:spacing w:after="150"/>
              <w:jc w:val="both"/>
              <w:rPr>
                <w:rFonts w:ascii="Times New Roman" w:eastAsia="Times New Roman" w:hAnsi="Times New Roman" w:cs="Times New Roman"/>
                <w:color w:val="333333"/>
                <w:sz w:val="24"/>
                <w:szCs w:val="24"/>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rsidR="00E27542" w:rsidRPr="007C17DD" w:rsidRDefault="00E27542" w:rsidP="00E27542">
            <w:pPr>
              <w:shd w:val="clear" w:color="auto" w:fill="FFFFFF"/>
              <w:spacing w:after="150"/>
              <w:jc w:val="both"/>
              <w:rPr>
                <w:rFonts w:ascii="Times New Roman" w:eastAsia="Times New Roman" w:hAnsi="Times New Roman" w:cs="Times New Roman"/>
                <w:color w:val="333333"/>
                <w:sz w:val="24"/>
                <w:szCs w:val="24"/>
              </w:rPr>
            </w:pPr>
            <w:bookmarkStart w:id="8" w:name="n569"/>
            <w:bookmarkEnd w:id="8"/>
            <w:r w:rsidRPr="007C17DD">
              <w:rPr>
                <w:rFonts w:ascii="Times New Roman" w:eastAsia="Times New Roman" w:hAnsi="Times New Roman" w:cs="Times New Roman"/>
                <w:color w:val="333333"/>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7C17DD">
                <w:rPr>
                  <w:rFonts w:ascii="Times New Roman" w:eastAsia="Times New Roman" w:hAnsi="Times New Roman" w:cs="Times New Roman"/>
                  <w:color w:val="006600"/>
                  <w:sz w:val="24"/>
                  <w:szCs w:val="24"/>
                  <w:u w:val="single"/>
                </w:rPr>
                <w:t>пунктом 40</w:t>
              </w:r>
            </w:hyperlink>
            <w:r w:rsidRPr="007C17DD">
              <w:rPr>
                <w:rFonts w:ascii="Times New Roman" w:eastAsia="Times New Roman" w:hAnsi="Times New Roman" w:cs="Times New Roman"/>
                <w:color w:val="333333"/>
                <w:sz w:val="24"/>
                <w:szCs w:val="24"/>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7C17DD">
              <w:rPr>
                <w:rFonts w:ascii="Times New Roman" w:eastAsia="Times New Roman" w:hAnsi="Times New Roman" w:cs="Times New Roman"/>
                <w:color w:val="333333"/>
                <w:sz w:val="24"/>
                <w:szCs w:val="24"/>
              </w:rPr>
              <w:lastRenderedPageBreak/>
              <w:t>оприлюднюється відповідно до частин</w:t>
            </w:r>
            <w:r>
              <w:rPr>
                <w:rFonts w:ascii="Times New Roman" w:eastAsia="Times New Roman" w:hAnsi="Times New Roman" w:cs="Times New Roman"/>
                <w:color w:val="333333"/>
                <w:sz w:val="24"/>
                <w:szCs w:val="24"/>
              </w:rPr>
              <w:t xml:space="preserve"> </w:t>
            </w:r>
            <w:r w:rsidRPr="007C17DD">
              <w:rPr>
                <w:rFonts w:ascii="Times New Roman" w:eastAsia="Times New Roman" w:hAnsi="Times New Roman" w:cs="Times New Roman"/>
                <w:color w:val="333333"/>
                <w:sz w:val="24"/>
                <w:szCs w:val="24"/>
              </w:rPr>
              <w:t> </w:t>
            </w:r>
            <w:hyperlink r:id="rId15" w:anchor="n1499" w:tgtFrame="_blank" w:history="1">
              <w:r w:rsidRPr="007C17DD">
                <w:rPr>
                  <w:rFonts w:ascii="Times New Roman" w:eastAsia="Times New Roman" w:hAnsi="Times New Roman" w:cs="Times New Roman"/>
                  <w:color w:val="000099"/>
                  <w:sz w:val="24"/>
                  <w:szCs w:val="24"/>
                  <w:u w:val="single"/>
                </w:rPr>
                <w:t>третьої</w:t>
              </w:r>
            </w:hyperlink>
            <w:r>
              <w:t xml:space="preserve"> </w:t>
            </w:r>
            <w:r w:rsidRPr="007C17DD">
              <w:rPr>
                <w:rFonts w:ascii="Times New Roman" w:eastAsia="Times New Roman" w:hAnsi="Times New Roman" w:cs="Times New Roman"/>
                <w:color w:val="333333"/>
                <w:sz w:val="24"/>
                <w:szCs w:val="24"/>
              </w:rPr>
              <w:t> та</w:t>
            </w:r>
            <w:r>
              <w:rPr>
                <w:rFonts w:ascii="Times New Roman" w:eastAsia="Times New Roman" w:hAnsi="Times New Roman" w:cs="Times New Roman"/>
                <w:color w:val="333333"/>
                <w:sz w:val="24"/>
                <w:szCs w:val="24"/>
              </w:rPr>
              <w:t xml:space="preserve"> </w:t>
            </w:r>
            <w:r w:rsidRPr="007C17DD">
              <w:rPr>
                <w:rFonts w:ascii="Times New Roman" w:eastAsia="Times New Roman" w:hAnsi="Times New Roman" w:cs="Times New Roman"/>
                <w:color w:val="333333"/>
                <w:sz w:val="24"/>
                <w:szCs w:val="24"/>
              </w:rPr>
              <w:t> </w:t>
            </w:r>
            <w:hyperlink r:id="rId16" w:anchor="n1500" w:tgtFrame="_blank" w:history="1">
              <w:r w:rsidRPr="007C17DD">
                <w:rPr>
                  <w:rFonts w:ascii="Times New Roman" w:eastAsia="Times New Roman" w:hAnsi="Times New Roman" w:cs="Times New Roman"/>
                  <w:color w:val="000099"/>
                  <w:sz w:val="24"/>
                  <w:szCs w:val="24"/>
                  <w:u w:val="single"/>
                </w:rPr>
                <w:t>четвертої</w:t>
              </w:r>
            </w:hyperlink>
            <w:r w:rsidRPr="007C17DD">
              <w:rPr>
                <w:rFonts w:ascii="Times New Roman" w:eastAsia="Times New Roman" w:hAnsi="Times New Roman" w:cs="Times New Roman"/>
                <w:color w:val="333333"/>
                <w:sz w:val="24"/>
                <w:szCs w:val="24"/>
              </w:rPr>
              <w:t> статті 28 Закону.</w:t>
            </w:r>
          </w:p>
          <w:p w:rsidR="005812EF" w:rsidRPr="00E27542" w:rsidRDefault="00E27542" w:rsidP="00E27542">
            <w:pPr>
              <w:shd w:val="clear" w:color="auto" w:fill="FFFFFF"/>
              <w:spacing w:after="150"/>
              <w:jc w:val="both"/>
              <w:rPr>
                <w:rFonts w:ascii="Times New Roman" w:eastAsia="Times New Roman" w:hAnsi="Times New Roman" w:cs="Times New Roman"/>
                <w:color w:val="000000"/>
                <w:sz w:val="24"/>
                <w:szCs w:val="24"/>
              </w:rPr>
            </w:pPr>
            <w:bookmarkStart w:id="9" w:name="n570"/>
            <w:bookmarkEnd w:id="9"/>
            <w:r w:rsidRPr="007C17DD">
              <w:rPr>
                <w:rFonts w:ascii="Times New Roman" w:eastAsia="Times New Roman" w:hAnsi="Times New Roman" w:cs="Times New Roman"/>
                <w:color w:val="333333"/>
                <w:sz w:val="24"/>
                <w:szCs w:val="24"/>
              </w:rPr>
              <w:t>Замовник розглядає таку тендерну пропозицію відповідно до вимог статті 29 Закону (положення частин </w:t>
            </w:r>
            <w:r>
              <w:rPr>
                <w:rFonts w:ascii="Times New Roman" w:eastAsia="Times New Roman" w:hAnsi="Times New Roman" w:cs="Times New Roman"/>
                <w:color w:val="333333"/>
                <w:sz w:val="24"/>
                <w:szCs w:val="24"/>
              </w:rPr>
              <w:t xml:space="preserve"> </w:t>
            </w:r>
            <w:hyperlink r:id="rId17" w:anchor="n1513" w:tgtFrame="_blank" w:history="1">
              <w:r w:rsidRPr="007C17DD">
                <w:rPr>
                  <w:rFonts w:ascii="Times New Roman" w:eastAsia="Times New Roman" w:hAnsi="Times New Roman" w:cs="Times New Roman"/>
                  <w:color w:val="000099"/>
                  <w:sz w:val="24"/>
                  <w:szCs w:val="24"/>
                  <w:u w:val="single"/>
                </w:rPr>
                <w:t>другої</w:t>
              </w:r>
            </w:hyperlink>
            <w:r w:rsidRPr="007C17D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hyperlink r:id="rId18" w:anchor="n1524" w:tgtFrame="_blank" w:history="1">
              <w:r>
                <w:rPr>
                  <w:rFonts w:ascii="Times New Roman" w:eastAsia="Times New Roman" w:hAnsi="Times New Roman" w:cs="Times New Roman"/>
                  <w:color w:val="000099"/>
                  <w:sz w:val="24"/>
                  <w:szCs w:val="24"/>
                  <w:u w:val="single"/>
                </w:rPr>
                <w:t>п’ятої-</w:t>
              </w:r>
              <w:r w:rsidRPr="007C17DD">
                <w:rPr>
                  <w:rFonts w:ascii="Times New Roman" w:eastAsia="Times New Roman" w:hAnsi="Times New Roman" w:cs="Times New Roman"/>
                  <w:color w:val="000099"/>
                  <w:sz w:val="24"/>
                  <w:szCs w:val="24"/>
                  <w:u w:val="single"/>
                </w:rPr>
                <w:t>дев’ятої</w:t>
              </w:r>
            </w:hyperlink>
            <w:r w:rsidRPr="007C17D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hyperlink r:id="rId19" w:anchor="n1530" w:tgtFrame="_blank" w:history="1">
              <w:r w:rsidRPr="007C17DD">
                <w:rPr>
                  <w:rFonts w:ascii="Times New Roman" w:eastAsia="Times New Roman" w:hAnsi="Times New Roman" w:cs="Times New Roman"/>
                  <w:color w:val="000099"/>
                  <w:sz w:val="24"/>
                  <w:szCs w:val="24"/>
                  <w:u w:val="single"/>
                </w:rPr>
                <w:t>одинадцятої</w:t>
              </w:r>
            </w:hyperlink>
            <w:r w:rsidRPr="007C17D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hyperlink r:id="rId20" w:anchor="n1531" w:tgtFrame="_blank" w:history="1">
              <w:r w:rsidRPr="007C17DD">
                <w:rPr>
                  <w:rFonts w:ascii="Times New Roman" w:eastAsia="Times New Roman" w:hAnsi="Times New Roman" w:cs="Times New Roman"/>
                  <w:color w:val="000099"/>
                  <w:sz w:val="24"/>
                  <w:szCs w:val="24"/>
                  <w:u w:val="single"/>
                </w:rPr>
                <w:t>дванадцятої</w:t>
              </w:r>
            </w:hyperlink>
            <w:r w:rsidRPr="007C17D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hyperlink r:id="rId21" w:anchor="n1543" w:tgtFrame="_blank" w:history="1">
              <w:r w:rsidRPr="007C17DD">
                <w:rPr>
                  <w:rFonts w:ascii="Times New Roman" w:eastAsia="Times New Roman" w:hAnsi="Times New Roman" w:cs="Times New Roman"/>
                  <w:color w:val="000099"/>
                  <w:sz w:val="24"/>
                  <w:szCs w:val="24"/>
                  <w:u w:val="single"/>
                </w:rPr>
                <w:t>чотирнадцятої</w:t>
              </w:r>
            </w:hyperlink>
            <w:r w:rsidRPr="007C17D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hyperlink r:id="rId22" w:anchor="n1553" w:tgtFrame="_blank" w:history="1">
              <w:r w:rsidRPr="007C17DD">
                <w:rPr>
                  <w:rFonts w:ascii="Times New Roman" w:eastAsia="Times New Roman" w:hAnsi="Times New Roman" w:cs="Times New Roman"/>
                  <w:color w:val="000099"/>
                  <w:sz w:val="24"/>
                  <w:szCs w:val="24"/>
                  <w:u w:val="single"/>
                </w:rPr>
                <w:t>шістнадцятої</w:t>
              </w:r>
            </w:hyperlink>
            <w:r w:rsidRPr="007C17D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7C17DD">
              <w:rPr>
                <w:rFonts w:ascii="Times New Roman" w:eastAsia="Times New Roman" w:hAnsi="Times New Roman" w:cs="Times New Roman"/>
                <w:color w:val="333333"/>
                <w:sz w:val="24"/>
                <w:szCs w:val="24"/>
              </w:rPr>
              <w:t>абзаців </w:t>
            </w:r>
            <w:r>
              <w:rPr>
                <w:rFonts w:ascii="Times New Roman" w:eastAsia="Times New Roman" w:hAnsi="Times New Roman" w:cs="Times New Roman"/>
                <w:color w:val="333333"/>
                <w:sz w:val="24"/>
                <w:szCs w:val="24"/>
              </w:rPr>
              <w:t xml:space="preserve"> </w:t>
            </w:r>
            <w:hyperlink r:id="rId23" w:anchor="n1550" w:tgtFrame="_blank" w:history="1">
              <w:r w:rsidRPr="007C17DD">
                <w:rPr>
                  <w:rFonts w:ascii="Times New Roman" w:eastAsia="Times New Roman" w:hAnsi="Times New Roman" w:cs="Times New Roman"/>
                  <w:color w:val="000099"/>
                  <w:sz w:val="24"/>
                  <w:szCs w:val="24"/>
                  <w:u w:val="single"/>
                </w:rPr>
                <w:t>другого</w:t>
              </w:r>
            </w:hyperlink>
            <w:r w:rsidRPr="007C17D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r w:rsidRPr="007C17DD">
              <w:rPr>
                <w:rFonts w:ascii="Times New Roman" w:eastAsia="Times New Roman" w:hAnsi="Times New Roman" w:cs="Times New Roman"/>
                <w:color w:val="333333"/>
                <w:sz w:val="24"/>
                <w:szCs w:val="24"/>
              </w:rPr>
              <w:t>і </w:t>
            </w:r>
            <w:r>
              <w:rPr>
                <w:rFonts w:ascii="Times New Roman" w:eastAsia="Times New Roman" w:hAnsi="Times New Roman" w:cs="Times New Roman"/>
                <w:color w:val="333333"/>
                <w:sz w:val="24"/>
                <w:szCs w:val="24"/>
              </w:rPr>
              <w:t xml:space="preserve"> </w:t>
            </w:r>
            <w:hyperlink r:id="rId24" w:anchor="n1551" w:tgtFrame="_blank" w:history="1">
              <w:r w:rsidRPr="007C17DD">
                <w:rPr>
                  <w:rFonts w:ascii="Times New Roman" w:eastAsia="Times New Roman" w:hAnsi="Times New Roman" w:cs="Times New Roman"/>
                  <w:color w:val="000099"/>
                  <w:sz w:val="24"/>
                  <w:szCs w:val="24"/>
                  <w:u w:val="single"/>
                </w:rPr>
                <w:t>третього</w:t>
              </w:r>
            </w:hyperlink>
            <w:r w:rsidRPr="007C17DD">
              <w:rPr>
                <w:rFonts w:ascii="Times New Roman" w:eastAsia="Times New Roman" w:hAnsi="Times New Roman" w:cs="Times New Roman"/>
                <w:color w:val="333333"/>
                <w:sz w:val="24"/>
                <w:szCs w:val="24"/>
              </w:rPr>
              <w:t> </w:t>
            </w:r>
            <w:r>
              <w:rPr>
                <w:rFonts w:ascii="Times New Roman" w:eastAsia="Times New Roman" w:hAnsi="Times New Roman" w:cs="Times New Roman"/>
                <w:color w:val="333333"/>
                <w:sz w:val="24"/>
                <w:szCs w:val="24"/>
              </w:rPr>
              <w:t xml:space="preserve"> </w:t>
            </w:r>
            <w:r w:rsidRPr="007C17DD">
              <w:rPr>
                <w:rFonts w:ascii="Times New Roman" w:eastAsia="Times New Roman" w:hAnsi="Times New Roman" w:cs="Times New Roman"/>
                <w:color w:val="333333"/>
                <w:sz w:val="24"/>
                <w:szCs w:val="24"/>
              </w:rPr>
              <w:t>частини</w:t>
            </w:r>
            <w:r>
              <w:rPr>
                <w:rFonts w:ascii="Times New Roman" w:eastAsia="Times New Roman" w:hAnsi="Times New Roman" w:cs="Times New Roman"/>
                <w:color w:val="333333"/>
                <w:sz w:val="24"/>
                <w:szCs w:val="24"/>
              </w:rPr>
              <w:t xml:space="preserve"> </w:t>
            </w:r>
            <w:r w:rsidRPr="007C17DD">
              <w:rPr>
                <w:rFonts w:ascii="Times New Roman" w:eastAsia="Times New Roman" w:hAnsi="Times New Roman" w:cs="Times New Roman"/>
                <w:color w:val="333333"/>
                <w:sz w:val="24"/>
                <w:szCs w:val="24"/>
              </w:rPr>
              <w:t xml:space="preserve"> п’ятнадцятої статті 29 Закону не застосовуються) з урахуванням положень </w:t>
            </w:r>
            <w:hyperlink r:id="rId25" w:anchor="n588" w:history="1">
              <w:r w:rsidRPr="007C17DD">
                <w:rPr>
                  <w:rFonts w:ascii="Times New Roman" w:eastAsia="Times New Roman" w:hAnsi="Times New Roman" w:cs="Times New Roman"/>
                  <w:color w:val="006600"/>
                  <w:sz w:val="24"/>
                  <w:szCs w:val="24"/>
                  <w:u w:val="single"/>
                </w:rPr>
                <w:t>пункту 43</w:t>
              </w:r>
            </w:hyperlink>
            <w:r w:rsidRPr="007C17DD">
              <w:rPr>
                <w:rFonts w:ascii="Times New Roman" w:eastAsia="Times New Roman" w:hAnsi="Times New Roman" w:cs="Times New Roman"/>
                <w:color w:val="333333"/>
                <w:sz w:val="24"/>
                <w:szCs w:val="24"/>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tc>
      </w:tr>
      <w:tr w:rsidR="005812EF" w:rsidTr="00A6354A">
        <w:trPr>
          <w:trHeight w:val="512"/>
          <w:jc w:val="center"/>
        </w:trPr>
        <w:tc>
          <w:tcPr>
            <w:tcW w:w="10201" w:type="dxa"/>
            <w:gridSpan w:val="3"/>
            <w:vAlign w:val="center"/>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1" w:type="dxa"/>
            <w:vAlign w:val="center"/>
          </w:tcPr>
          <w:p w:rsidR="00982377" w:rsidRPr="00C13344" w:rsidRDefault="00982377" w:rsidP="00982377">
            <w:pPr>
              <w:widowControl w:val="0"/>
              <w:jc w:val="both"/>
              <w:rPr>
                <w:rFonts w:ascii="Times New Roman" w:eastAsia="Times New Roman" w:hAnsi="Times New Roman" w:cs="Times New Roman"/>
                <w:sz w:val="24"/>
                <w:szCs w:val="24"/>
              </w:rPr>
            </w:pPr>
            <w:r w:rsidRPr="00C13344">
              <w:rPr>
                <w:rFonts w:ascii="Times New Roman" w:eastAsia="Times New Roman" w:hAnsi="Times New Roman" w:cs="Times New Roman"/>
                <w:sz w:val="24"/>
                <w:szCs w:val="24"/>
              </w:rPr>
              <w:t xml:space="preserve">Розгляд та оцінка тендерних пропозицій відбуваються відповідно до </w:t>
            </w:r>
            <w:r w:rsidR="00E27542">
              <w:rPr>
                <w:rFonts w:ascii="Times New Roman" w:eastAsia="Times New Roman" w:hAnsi="Times New Roman" w:cs="Times New Roman"/>
                <w:sz w:val="24"/>
                <w:szCs w:val="24"/>
              </w:rPr>
              <w:t xml:space="preserve">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w:t>
            </w:r>
            <w:r w:rsidRPr="00C13344">
              <w:rPr>
                <w:rFonts w:ascii="Times New Roman" w:eastAsia="Times New Roman" w:hAnsi="Times New Roman" w:cs="Times New Roman"/>
                <w:sz w:val="24"/>
                <w:szCs w:val="24"/>
              </w:rPr>
              <w:t>пункт</w:t>
            </w:r>
            <w:r w:rsidR="00E27542">
              <w:rPr>
                <w:rFonts w:ascii="Times New Roman" w:eastAsia="Times New Roman" w:hAnsi="Times New Roman" w:cs="Times New Roman"/>
                <w:sz w:val="24"/>
                <w:szCs w:val="24"/>
              </w:rPr>
              <w:t xml:space="preserve">у 43 </w:t>
            </w:r>
            <w:r w:rsidRPr="00C13344">
              <w:rPr>
                <w:rFonts w:ascii="Times New Roman" w:eastAsia="Times New Roman" w:hAnsi="Times New Roman" w:cs="Times New Roman"/>
                <w:sz w:val="24"/>
                <w:szCs w:val="24"/>
              </w:rPr>
              <w:t>Особливостей</w:t>
            </w:r>
            <w:r w:rsidR="004A0C99">
              <w:rPr>
                <w:rFonts w:ascii="Times New Roman" w:eastAsia="Times New Roman" w:hAnsi="Times New Roman" w:cs="Times New Roman"/>
                <w:sz w:val="24"/>
                <w:szCs w:val="24"/>
              </w:rPr>
              <w:t>.</w:t>
            </w:r>
          </w:p>
          <w:p w:rsidR="00982377" w:rsidRPr="00BD26E0" w:rsidRDefault="00982377" w:rsidP="00982377">
            <w:pPr>
              <w:widowControl w:val="0"/>
              <w:jc w:val="both"/>
              <w:rPr>
                <w:rFonts w:ascii="Times New Roman" w:eastAsia="Times New Roman" w:hAnsi="Times New Roman" w:cs="Times New Roman"/>
                <w:color w:val="000000"/>
                <w:sz w:val="24"/>
                <w:szCs w:val="24"/>
              </w:rPr>
            </w:pPr>
            <w:r w:rsidRPr="00BD26E0">
              <w:rPr>
                <w:rFonts w:ascii="Times New Roman" w:eastAsia="Times New Roman" w:hAnsi="Times New Roman" w:cs="Times New Roman"/>
                <w:color w:val="000000"/>
                <w:sz w:val="24"/>
                <w:szCs w:val="24"/>
              </w:rPr>
              <w:t xml:space="preserve">Відкриті торги проводяться </w:t>
            </w:r>
            <w:r w:rsidR="00BD26E0" w:rsidRPr="00BD26E0">
              <w:rPr>
                <w:rFonts w:ascii="Times New Roman" w:eastAsia="Times New Roman" w:hAnsi="Times New Roman" w:cs="Times New Roman"/>
                <w:color w:val="000000"/>
                <w:sz w:val="24"/>
                <w:szCs w:val="24"/>
              </w:rPr>
              <w:t>із застосуванням</w:t>
            </w:r>
            <w:r w:rsidRPr="00BD26E0">
              <w:rPr>
                <w:rFonts w:ascii="Times New Roman" w:eastAsia="Times New Roman" w:hAnsi="Times New Roman" w:cs="Times New Roman"/>
                <w:color w:val="000000"/>
                <w:sz w:val="24"/>
                <w:szCs w:val="24"/>
              </w:rPr>
              <w:t xml:space="preserve"> електронного аукціону.</w:t>
            </w:r>
          </w:p>
          <w:p w:rsidR="00982377" w:rsidRDefault="00982377" w:rsidP="00982377">
            <w:pPr>
              <w:widowControl w:val="0"/>
              <w:jc w:val="both"/>
              <w:rPr>
                <w:rFonts w:ascii="Times New Roman" w:eastAsia="Times New Roman" w:hAnsi="Times New Roman" w:cs="Times New Roman"/>
                <w:color w:val="000000"/>
                <w:sz w:val="24"/>
                <w:szCs w:val="24"/>
              </w:rPr>
            </w:pPr>
            <w:r w:rsidRPr="00BD26E0">
              <w:rPr>
                <w:rFonts w:ascii="Times New Roman" w:eastAsia="Times New Roman" w:hAnsi="Times New Roman" w:cs="Times New Roman"/>
                <w:color w:val="000000"/>
                <w:sz w:val="24"/>
                <w:szCs w:val="24"/>
              </w:rPr>
              <w:t>Критерії та методика оцінки визначаються відповідно до пункту 3</w:t>
            </w:r>
            <w:r w:rsidR="00BD26E0" w:rsidRPr="00BD26E0">
              <w:rPr>
                <w:rFonts w:ascii="Times New Roman" w:eastAsia="Times New Roman" w:hAnsi="Times New Roman" w:cs="Times New Roman"/>
                <w:color w:val="000000"/>
                <w:sz w:val="24"/>
                <w:szCs w:val="24"/>
              </w:rPr>
              <w:t>6-40</w:t>
            </w:r>
            <w:r w:rsidRPr="00BD26E0">
              <w:rPr>
                <w:rFonts w:ascii="Times New Roman" w:eastAsia="Times New Roman" w:hAnsi="Times New Roman" w:cs="Times New Roman"/>
                <w:color w:val="000000"/>
                <w:sz w:val="24"/>
                <w:szCs w:val="24"/>
              </w:rPr>
              <w:t xml:space="preserve"> Особливостей.</w:t>
            </w:r>
          </w:p>
          <w:p w:rsidR="00BD26E0" w:rsidRDefault="00982377" w:rsidP="00982377">
            <w:pPr>
              <w:widowControl w:val="0"/>
              <w:jc w:val="both"/>
              <w:rPr>
                <w:rFonts w:ascii="Times New Roman" w:eastAsia="Times New Roman" w:hAnsi="Times New Roman" w:cs="Times New Roman"/>
                <w:color w:val="000000"/>
                <w:sz w:val="24"/>
                <w:szCs w:val="24"/>
              </w:rPr>
            </w:pPr>
            <w:r w:rsidRPr="00C1334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D26E0" w:rsidRDefault="00BD26E0" w:rsidP="0098237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D26E0" w:rsidRDefault="00BD26E0" w:rsidP="0098237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82377" w:rsidRDefault="00982377" w:rsidP="00982377">
            <w:pPr>
              <w:widowControl w:val="0"/>
              <w:jc w:val="both"/>
              <w:rPr>
                <w:rFonts w:ascii="Times New Roman" w:eastAsia="Times New Roman" w:hAnsi="Times New Roman" w:cs="Times New Roman"/>
                <w:b/>
                <w:sz w:val="24"/>
                <w:szCs w:val="24"/>
              </w:rPr>
            </w:pPr>
            <w:r w:rsidRPr="0014140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A0C99" w:rsidRDefault="00982377" w:rsidP="00982377">
            <w:pPr>
              <w:widowControl w:val="0"/>
              <w:jc w:val="both"/>
              <w:rPr>
                <w:rFonts w:ascii="Times New Roman" w:eastAsia="Times New Roman" w:hAnsi="Times New Roman" w:cs="Times New Roman"/>
                <w:sz w:val="24"/>
                <w:szCs w:val="24"/>
              </w:rPr>
            </w:pPr>
            <w:r w:rsidRPr="00DB38C8">
              <w:rPr>
                <w:rFonts w:ascii="Times New Roman" w:eastAsia="Times New Roman" w:hAnsi="Times New Roman" w:cs="Times New Roman"/>
                <w:sz w:val="24"/>
                <w:szCs w:val="24"/>
              </w:rPr>
              <w:t>Оцінка тендерних пропозицій здійснюється на основі критерію</w:t>
            </w:r>
            <w:r w:rsidR="00E134AB">
              <w:rPr>
                <w:rFonts w:ascii="Times New Roman" w:eastAsia="Times New Roman" w:hAnsi="Times New Roman" w:cs="Times New Roman"/>
                <w:sz w:val="24"/>
                <w:szCs w:val="24"/>
              </w:rPr>
              <w:t xml:space="preserve"> - </w:t>
            </w:r>
            <w:r w:rsidRPr="00DB38C8">
              <w:rPr>
                <w:rFonts w:ascii="Times New Roman" w:eastAsia="Times New Roman" w:hAnsi="Times New Roman" w:cs="Times New Roman"/>
                <w:sz w:val="24"/>
                <w:szCs w:val="24"/>
              </w:rPr>
              <w:t>„Ціна”.</w:t>
            </w:r>
          </w:p>
          <w:p w:rsidR="00982377" w:rsidRPr="00DB38C8" w:rsidRDefault="00982377" w:rsidP="00982377">
            <w:pPr>
              <w:widowControl w:val="0"/>
              <w:jc w:val="both"/>
              <w:rPr>
                <w:rFonts w:ascii="Times New Roman" w:eastAsia="Times New Roman" w:hAnsi="Times New Roman" w:cs="Times New Roman"/>
                <w:sz w:val="24"/>
                <w:szCs w:val="24"/>
              </w:rPr>
            </w:pPr>
            <w:r w:rsidRPr="00DB38C8">
              <w:rPr>
                <w:rFonts w:ascii="Times New Roman" w:eastAsia="Times New Roman" w:hAnsi="Times New Roman" w:cs="Times New Roman"/>
                <w:sz w:val="24"/>
                <w:szCs w:val="24"/>
              </w:rPr>
              <w:t>Питома вага – 100 %.</w:t>
            </w:r>
          </w:p>
          <w:p w:rsidR="00982377" w:rsidRDefault="00982377" w:rsidP="00982377">
            <w:pPr>
              <w:widowControl w:val="0"/>
              <w:jc w:val="both"/>
              <w:rPr>
                <w:rFonts w:ascii="Times New Roman" w:eastAsia="Times New Roman" w:hAnsi="Times New Roman" w:cs="Times New Roman"/>
                <w:sz w:val="24"/>
                <w:szCs w:val="24"/>
              </w:rPr>
            </w:pPr>
            <w:r w:rsidRPr="00DB38C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82377" w:rsidRPr="00DB38C8" w:rsidRDefault="00982377" w:rsidP="00982377">
            <w:pPr>
              <w:widowControl w:val="0"/>
              <w:jc w:val="both"/>
              <w:rPr>
                <w:rFonts w:ascii="Times New Roman" w:eastAsia="Times New Roman" w:hAnsi="Times New Roman" w:cs="Times New Roman"/>
                <w:sz w:val="24"/>
                <w:szCs w:val="24"/>
              </w:rPr>
            </w:pPr>
            <w:r w:rsidRPr="00DB38C8">
              <w:rPr>
                <w:rFonts w:ascii="Times New Roman" w:eastAsia="Times New Roman" w:hAnsi="Times New Roman" w:cs="Times New Roman"/>
                <w:sz w:val="24"/>
                <w:szCs w:val="24"/>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w:t>
            </w:r>
            <w:r w:rsidRPr="00DB38C8">
              <w:rPr>
                <w:rFonts w:ascii="Times New Roman" w:eastAsia="Times New Roman" w:hAnsi="Times New Roman" w:cs="Times New Roman"/>
                <w:sz w:val="24"/>
                <w:szCs w:val="24"/>
              </w:rPr>
              <w:lastRenderedPageBreak/>
              <w:t>бути сплачені, усіх інших витрат, передбачених для послуг даного виду.</w:t>
            </w:r>
          </w:p>
          <w:p w:rsidR="00982377" w:rsidRPr="00DB38C8" w:rsidRDefault="00982377" w:rsidP="00982377">
            <w:pPr>
              <w:widowControl w:val="0"/>
              <w:jc w:val="both"/>
              <w:rPr>
                <w:rFonts w:ascii="Times New Roman" w:eastAsia="Times New Roman" w:hAnsi="Times New Roman" w:cs="Times New Roman"/>
                <w:color w:val="000000"/>
                <w:sz w:val="24"/>
                <w:szCs w:val="24"/>
              </w:rPr>
            </w:pPr>
            <w:r w:rsidRPr="00DB38C8">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82377" w:rsidRPr="00DB38C8" w:rsidRDefault="00982377" w:rsidP="00982377">
            <w:pPr>
              <w:widowControl w:val="0"/>
              <w:jc w:val="both"/>
              <w:rPr>
                <w:rFonts w:ascii="Times New Roman" w:eastAsia="Times New Roman" w:hAnsi="Times New Roman" w:cs="Times New Roman"/>
                <w:color w:val="000000"/>
                <w:sz w:val="24"/>
                <w:szCs w:val="24"/>
              </w:rPr>
            </w:pPr>
            <w:r w:rsidRPr="00DB38C8">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w:t>
            </w:r>
            <w:r w:rsidR="00255223">
              <w:rPr>
                <w:rFonts w:ascii="Times New Roman" w:eastAsia="Times New Roman" w:hAnsi="Times New Roman" w:cs="Times New Roman"/>
                <w:color w:val="000000"/>
                <w:sz w:val="24"/>
                <w:szCs w:val="24"/>
              </w:rPr>
              <w:t xml:space="preserve"> </w:t>
            </w:r>
            <w:r w:rsidRPr="00DB38C8">
              <w:rPr>
                <w:rFonts w:ascii="Times New Roman" w:eastAsia="Times New Roman" w:hAnsi="Times New Roman" w:cs="Times New Roman"/>
                <w:color w:val="000000"/>
                <w:sz w:val="24"/>
                <w:szCs w:val="24"/>
              </w:rPr>
              <w:t>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82377" w:rsidRPr="00DB38C8" w:rsidRDefault="00982377" w:rsidP="00982377">
            <w:pPr>
              <w:widowControl w:val="0"/>
              <w:jc w:val="both"/>
              <w:rPr>
                <w:rFonts w:ascii="Times New Roman" w:eastAsia="Times New Roman" w:hAnsi="Times New Roman" w:cs="Times New Roman"/>
                <w:color w:val="000000"/>
                <w:sz w:val="24"/>
                <w:szCs w:val="24"/>
              </w:rPr>
            </w:pPr>
            <w:r w:rsidRPr="00DB38C8">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82377" w:rsidRPr="00DB38C8" w:rsidRDefault="00982377" w:rsidP="00982377">
            <w:pPr>
              <w:widowControl w:val="0"/>
              <w:jc w:val="both"/>
              <w:rPr>
                <w:rFonts w:ascii="Times New Roman" w:eastAsia="Times New Roman" w:hAnsi="Times New Roman" w:cs="Times New Roman"/>
                <w:color w:val="000000"/>
                <w:sz w:val="24"/>
                <w:szCs w:val="24"/>
              </w:rPr>
            </w:pPr>
            <w:r w:rsidRPr="00DB38C8">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82377" w:rsidRPr="00DB38C8" w:rsidRDefault="00982377" w:rsidP="00982377">
            <w:pPr>
              <w:widowControl w:val="0"/>
              <w:jc w:val="both"/>
              <w:rPr>
                <w:rFonts w:ascii="Times New Roman" w:eastAsia="Times New Roman" w:hAnsi="Times New Roman" w:cs="Times New Roman"/>
                <w:color w:val="000000"/>
                <w:sz w:val="24"/>
                <w:szCs w:val="24"/>
              </w:rPr>
            </w:pPr>
            <w:r w:rsidRPr="00DB38C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82377" w:rsidRPr="00DB38C8" w:rsidRDefault="00982377" w:rsidP="00982377">
            <w:pPr>
              <w:widowControl w:val="0"/>
              <w:jc w:val="both"/>
              <w:rPr>
                <w:rFonts w:ascii="Times New Roman" w:eastAsia="Times New Roman" w:hAnsi="Times New Roman" w:cs="Times New Roman"/>
                <w:color w:val="000000"/>
                <w:sz w:val="24"/>
                <w:szCs w:val="24"/>
              </w:rPr>
            </w:pPr>
            <w:r w:rsidRPr="00DB38C8">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85720B">
              <w:rPr>
                <w:rFonts w:ascii="Times New Roman" w:eastAsia="Times New Roman" w:hAnsi="Times New Roman" w:cs="Times New Roman"/>
                <w:color w:val="000000"/>
                <w:sz w:val="24"/>
                <w:szCs w:val="24"/>
              </w:rPr>
              <w:t xml:space="preserve">абзацом </w:t>
            </w:r>
            <w:r w:rsidR="0085720B" w:rsidRPr="0085720B">
              <w:rPr>
                <w:rFonts w:ascii="Times New Roman" w:eastAsia="Times New Roman" w:hAnsi="Times New Roman" w:cs="Times New Roman"/>
                <w:color w:val="000000"/>
                <w:sz w:val="24"/>
                <w:szCs w:val="24"/>
              </w:rPr>
              <w:t>дев</w:t>
            </w:r>
            <w:r w:rsidRPr="0085720B">
              <w:rPr>
                <w:rFonts w:ascii="Times New Roman" w:eastAsia="Times New Roman" w:hAnsi="Times New Roman" w:cs="Times New Roman"/>
                <w:color w:val="000000"/>
                <w:sz w:val="24"/>
                <w:szCs w:val="24"/>
              </w:rPr>
              <w:t>’ятим пункту</w:t>
            </w:r>
            <w:r w:rsidR="0085720B" w:rsidRPr="0085720B">
              <w:rPr>
                <w:rFonts w:ascii="Times New Roman" w:eastAsia="Times New Roman" w:hAnsi="Times New Roman" w:cs="Times New Roman"/>
                <w:color w:val="000000"/>
                <w:sz w:val="24"/>
                <w:szCs w:val="24"/>
              </w:rPr>
              <w:t xml:space="preserve"> 37 Особливостей</w:t>
            </w:r>
            <w:r w:rsidRPr="0085720B">
              <w:rPr>
                <w:rFonts w:ascii="Times New Roman" w:eastAsia="Times New Roman" w:hAnsi="Times New Roman" w:cs="Times New Roman"/>
                <w:color w:val="000000"/>
                <w:sz w:val="24"/>
                <w:szCs w:val="24"/>
              </w:rPr>
              <w:t>.</w:t>
            </w:r>
          </w:p>
          <w:p w:rsidR="00982377" w:rsidRPr="00DB38C8" w:rsidRDefault="00982377" w:rsidP="00982377">
            <w:pPr>
              <w:widowControl w:val="0"/>
              <w:jc w:val="both"/>
              <w:rPr>
                <w:rFonts w:ascii="Times New Roman" w:eastAsia="Times New Roman" w:hAnsi="Times New Roman" w:cs="Times New Roman"/>
                <w:color w:val="000000"/>
                <w:sz w:val="24"/>
                <w:szCs w:val="24"/>
              </w:rPr>
            </w:pPr>
            <w:r w:rsidRPr="00DB38C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82377" w:rsidRPr="00903615" w:rsidRDefault="00982377" w:rsidP="00782B47">
            <w:pPr>
              <w:pStyle w:val="a5"/>
              <w:widowControl w:val="0"/>
              <w:numPr>
                <w:ilvl w:val="0"/>
                <w:numId w:val="12"/>
              </w:numPr>
              <w:tabs>
                <w:tab w:val="left" w:pos="457"/>
              </w:tabs>
              <w:ind w:left="32" w:firstLine="283"/>
              <w:jc w:val="both"/>
              <w:rPr>
                <w:rFonts w:ascii="Times New Roman" w:eastAsia="Times New Roman" w:hAnsi="Times New Roman" w:cs="Times New Roman"/>
                <w:color w:val="000000"/>
                <w:sz w:val="24"/>
                <w:szCs w:val="24"/>
              </w:rPr>
            </w:pPr>
            <w:r w:rsidRPr="00903615">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82377" w:rsidRPr="00903615" w:rsidRDefault="00982377" w:rsidP="00782B47">
            <w:pPr>
              <w:pStyle w:val="a5"/>
              <w:widowControl w:val="0"/>
              <w:numPr>
                <w:ilvl w:val="0"/>
                <w:numId w:val="12"/>
              </w:numPr>
              <w:tabs>
                <w:tab w:val="left" w:pos="457"/>
              </w:tabs>
              <w:ind w:left="32" w:firstLine="283"/>
              <w:jc w:val="both"/>
              <w:rPr>
                <w:rFonts w:ascii="Times New Roman" w:eastAsia="Times New Roman" w:hAnsi="Times New Roman" w:cs="Times New Roman"/>
                <w:color w:val="000000"/>
                <w:sz w:val="24"/>
                <w:szCs w:val="24"/>
              </w:rPr>
            </w:pPr>
            <w:r w:rsidRPr="00903615">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82377" w:rsidRPr="00903615" w:rsidRDefault="00982377" w:rsidP="00782B47">
            <w:pPr>
              <w:pStyle w:val="a5"/>
              <w:widowControl w:val="0"/>
              <w:numPr>
                <w:ilvl w:val="0"/>
                <w:numId w:val="12"/>
              </w:numPr>
              <w:tabs>
                <w:tab w:val="left" w:pos="457"/>
              </w:tabs>
              <w:ind w:left="32" w:firstLine="283"/>
              <w:jc w:val="both"/>
              <w:rPr>
                <w:rFonts w:ascii="Times New Roman" w:eastAsia="Times New Roman" w:hAnsi="Times New Roman" w:cs="Times New Roman"/>
                <w:color w:val="000000"/>
                <w:sz w:val="24"/>
                <w:szCs w:val="24"/>
              </w:rPr>
            </w:pPr>
            <w:r w:rsidRPr="00903615">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82377" w:rsidRPr="00DB38C8" w:rsidRDefault="00982377" w:rsidP="00982377">
            <w:pPr>
              <w:widowControl w:val="0"/>
              <w:jc w:val="both"/>
              <w:rPr>
                <w:rFonts w:ascii="Times New Roman" w:eastAsia="Times New Roman" w:hAnsi="Times New Roman" w:cs="Times New Roman"/>
                <w:sz w:val="24"/>
                <w:szCs w:val="24"/>
              </w:rPr>
            </w:pPr>
            <w:r w:rsidRPr="00DB38C8">
              <w:rPr>
                <w:rFonts w:ascii="Times New Roman" w:eastAsia="Times New Roman" w:hAnsi="Times New Roman" w:cs="Times New Roman"/>
                <w:sz w:val="24"/>
                <w:szCs w:val="24"/>
              </w:rPr>
              <w:t>Аномально н</w:t>
            </w:r>
            <w:r w:rsidR="00255223">
              <w:rPr>
                <w:rFonts w:ascii="Times New Roman" w:eastAsia="Times New Roman" w:hAnsi="Times New Roman" w:cs="Times New Roman"/>
                <w:sz w:val="24"/>
                <w:szCs w:val="24"/>
              </w:rPr>
              <w:t>изька ціна тендерної пропозиції</w:t>
            </w:r>
            <w:r w:rsidRPr="00DB38C8">
              <w:rPr>
                <w:rFonts w:ascii="Times New Roman" w:eastAsia="Times New Roman" w:hAnsi="Times New Roman" w:cs="Times New Roman"/>
                <w:sz w:val="24"/>
                <w:szCs w:val="24"/>
              </w:rPr>
              <w:t xml:space="preserve"> (далі </w:t>
            </w:r>
            <w:r w:rsidR="004A0C99">
              <w:rPr>
                <w:rFonts w:ascii="Times New Roman" w:eastAsia="Times New Roman" w:hAnsi="Times New Roman" w:cs="Times New Roman"/>
                <w:sz w:val="24"/>
                <w:szCs w:val="24"/>
              </w:rPr>
              <w:t>-</w:t>
            </w:r>
            <w:r w:rsidR="00255223">
              <w:rPr>
                <w:rFonts w:ascii="Times New Roman" w:eastAsia="Times New Roman" w:hAnsi="Times New Roman" w:cs="Times New Roman"/>
                <w:sz w:val="24"/>
                <w:szCs w:val="24"/>
              </w:rPr>
              <w:t xml:space="preserve"> </w:t>
            </w:r>
            <w:r w:rsidRPr="00DB38C8">
              <w:rPr>
                <w:rFonts w:ascii="Times New Roman" w:eastAsia="Times New Roman" w:hAnsi="Times New Roman" w:cs="Times New Roman"/>
                <w:sz w:val="24"/>
                <w:szCs w:val="24"/>
              </w:rPr>
              <w:t xml:space="preserve">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DB38C8">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82377" w:rsidRPr="00DB38C8" w:rsidRDefault="00982377" w:rsidP="00982377">
            <w:pPr>
              <w:widowControl w:val="0"/>
              <w:jc w:val="both"/>
              <w:rPr>
                <w:rFonts w:ascii="Times New Roman" w:eastAsia="Times New Roman" w:hAnsi="Times New Roman" w:cs="Times New Roman"/>
                <w:color w:val="000000"/>
                <w:sz w:val="24"/>
                <w:szCs w:val="24"/>
              </w:rPr>
            </w:pPr>
            <w:r w:rsidRPr="00DB38C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82377" w:rsidRPr="00744B64" w:rsidRDefault="00982377" w:rsidP="00982377">
            <w:pPr>
              <w:widowControl w:val="0"/>
              <w:jc w:val="both"/>
              <w:rPr>
                <w:rFonts w:ascii="Times New Roman" w:eastAsia="Times New Roman" w:hAnsi="Times New Roman" w:cs="Times New Roman"/>
                <w:color w:val="000000"/>
                <w:sz w:val="24"/>
                <w:szCs w:val="24"/>
              </w:rPr>
            </w:pPr>
            <w:r w:rsidRPr="00744B6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82377" w:rsidRPr="00744B64" w:rsidRDefault="00982377" w:rsidP="00982377">
            <w:pPr>
              <w:widowControl w:val="0"/>
              <w:jc w:val="both"/>
              <w:rPr>
                <w:rFonts w:ascii="Times New Roman" w:eastAsia="Times New Roman" w:hAnsi="Times New Roman" w:cs="Times New Roman"/>
                <w:color w:val="000000"/>
                <w:sz w:val="24"/>
                <w:szCs w:val="24"/>
              </w:rPr>
            </w:pPr>
            <w:r w:rsidRPr="00744B64">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w:t>
            </w:r>
            <w:r w:rsidR="0085720B" w:rsidRPr="00C957B1">
              <w:rPr>
                <w:rFonts w:ascii="Times New Roman" w:eastAsia="Times New Roman" w:hAnsi="Times New Roman" w:cs="Times New Roman"/>
                <w:color w:val="000000"/>
                <w:sz w:val="24"/>
                <w:szCs w:val="24"/>
              </w:rPr>
              <w:t>учасника</w:t>
            </w:r>
            <w:r w:rsidRPr="00744B64">
              <w:rPr>
                <w:rFonts w:ascii="Times New Roman" w:eastAsia="Times New Roman" w:hAnsi="Times New Roman" w:cs="Times New Roman"/>
                <w:color w:val="000000"/>
                <w:sz w:val="24"/>
                <w:szCs w:val="24"/>
              </w:rPr>
              <w:t xml:space="preserve"> процедури закупівлі вимогам кваліфікаційних критеріїв, </w:t>
            </w:r>
            <w:r w:rsidR="00C957B1">
              <w:rPr>
                <w:rFonts w:ascii="Times New Roman" w:eastAsia="Times New Roman" w:hAnsi="Times New Roman" w:cs="Times New Roman"/>
                <w:color w:val="000000"/>
                <w:sz w:val="24"/>
                <w:szCs w:val="24"/>
              </w:rPr>
              <w:t>наявність підстав</w:t>
            </w:r>
            <w:r w:rsidRPr="00744B64">
              <w:rPr>
                <w:rFonts w:ascii="Times New Roman" w:eastAsia="Times New Roman" w:hAnsi="Times New Roman" w:cs="Times New Roman"/>
                <w:color w:val="000000"/>
                <w:sz w:val="24"/>
                <w:szCs w:val="24"/>
              </w:rPr>
              <w:t xml:space="preserve">, </w:t>
            </w:r>
            <w:r w:rsidR="00C957B1">
              <w:rPr>
                <w:rFonts w:ascii="Times New Roman" w:eastAsia="Times New Roman" w:hAnsi="Times New Roman" w:cs="Times New Roman"/>
                <w:color w:val="000000"/>
                <w:sz w:val="24"/>
                <w:szCs w:val="24"/>
              </w:rPr>
              <w:t>визначених</w:t>
            </w:r>
            <w:r w:rsidRPr="00744B64">
              <w:rPr>
                <w:rFonts w:ascii="Times New Roman" w:eastAsia="Times New Roman" w:hAnsi="Times New Roman" w:cs="Times New Roman"/>
                <w:color w:val="000000"/>
                <w:sz w:val="24"/>
                <w:szCs w:val="24"/>
              </w:rPr>
              <w:t xml:space="preserve"> </w:t>
            </w:r>
            <w:r w:rsidR="00C957B1">
              <w:rPr>
                <w:rFonts w:ascii="Times New Roman" w:eastAsia="Times New Roman" w:hAnsi="Times New Roman" w:cs="Times New Roman"/>
                <w:color w:val="000000"/>
                <w:sz w:val="24"/>
                <w:szCs w:val="24"/>
              </w:rPr>
              <w:t xml:space="preserve">пунктом </w:t>
            </w:r>
            <w:r w:rsidR="002F2515">
              <w:rPr>
                <w:rFonts w:ascii="Times New Roman" w:eastAsia="Times New Roman" w:hAnsi="Times New Roman" w:cs="Times New Roman"/>
                <w:color w:val="000000"/>
                <w:sz w:val="24"/>
                <w:szCs w:val="24"/>
              </w:rPr>
              <w:t>47 цих Особливостей</w:t>
            </w:r>
            <w:r w:rsidRPr="00744B64">
              <w:rPr>
                <w:rFonts w:ascii="Times New Roman" w:eastAsia="Times New Roman" w:hAnsi="Times New Roman" w:cs="Times New Roman"/>
                <w:color w:val="000000"/>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82377" w:rsidRPr="00744B64" w:rsidRDefault="00982377" w:rsidP="00982377">
            <w:pPr>
              <w:widowControl w:val="0"/>
              <w:jc w:val="both"/>
              <w:rPr>
                <w:rFonts w:ascii="Times New Roman" w:eastAsia="Times New Roman" w:hAnsi="Times New Roman" w:cs="Times New Roman"/>
                <w:color w:val="000000"/>
                <w:sz w:val="24"/>
                <w:szCs w:val="24"/>
              </w:rPr>
            </w:pPr>
            <w:r w:rsidRPr="00744B64">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C66F1" w:rsidRPr="00744B64" w:rsidRDefault="00982377" w:rsidP="00AC66F1">
            <w:pPr>
              <w:widowControl w:val="0"/>
              <w:jc w:val="both"/>
              <w:rPr>
                <w:rFonts w:ascii="Times New Roman" w:eastAsia="Times New Roman" w:hAnsi="Times New Roman" w:cs="Times New Roman"/>
                <w:sz w:val="24"/>
                <w:szCs w:val="24"/>
                <w:highlight w:val="white"/>
              </w:rPr>
            </w:pPr>
            <w:r w:rsidRPr="00744B64">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744B64">
              <w:rPr>
                <w:rFonts w:ascii="Times New Roman" w:eastAsia="Times New Roman" w:hAnsi="Times New Roman" w:cs="Times New Roman"/>
                <w:b/>
                <w:sz w:val="24"/>
                <w:szCs w:val="24"/>
                <w:highlight w:val="white"/>
              </w:rPr>
              <w:t xml:space="preserve">в </w:t>
            </w:r>
            <w:r w:rsidRPr="00744B64">
              <w:rPr>
                <w:rFonts w:ascii="Times New Roman" w:eastAsia="Times New Roman" w:hAnsi="Times New Roman" w:cs="Times New Roman"/>
                <w:b/>
                <w:i/>
                <w:sz w:val="24"/>
                <w:szCs w:val="24"/>
                <w:highlight w:val="white"/>
              </w:rPr>
              <w:t>інформації та/або документах</w:t>
            </w:r>
            <w:r w:rsidRPr="00744B64">
              <w:rPr>
                <w:rFonts w:ascii="Times New Roman" w:eastAsia="Times New Roman" w:hAnsi="Times New Roman" w:cs="Times New Roman"/>
                <w:b/>
                <w:sz w:val="24"/>
                <w:szCs w:val="24"/>
                <w:highlight w:val="white"/>
              </w:rPr>
              <w:t>,</w:t>
            </w:r>
            <w:r w:rsidRPr="00744B64">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44B64">
              <w:rPr>
                <w:rFonts w:ascii="Times New Roman" w:eastAsia="Times New Roman" w:hAnsi="Times New Roman" w:cs="Times New Roman"/>
                <w:b/>
                <w:i/>
                <w:sz w:val="24"/>
                <w:szCs w:val="24"/>
                <w:highlight w:val="white"/>
              </w:rPr>
              <w:t>не може бути меншим ніж два робочі дні</w:t>
            </w:r>
            <w:r w:rsidR="00255223">
              <w:rPr>
                <w:rFonts w:ascii="Times New Roman" w:eastAsia="Times New Roman" w:hAnsi="Times New Roman" w:cs="Times New Roman"/>
                <w:b/>
                <w:i/>
                <w:sz w:val="24"/>
                <w:szCs w:val="24"/>
                <w:highlight w:val="white"/>
              </w:rPr>
              <w:t xml:space="preserve"> </w:t>
            </w:r>
            <w:r w:rsidRPr="00744B64">
              <w:rPr>
                <w:rFonts w:ascii="Times New Roman" w:eastAsia="Times New Roman" w:hAnsi="Times New Roman" w:cs="Times New Roman"/>
                <w:sz w:val="24"/>
                <w:szCs w:val="24"/>
                <w:highlight w:val="white"/>
              </w:rPr>
              <w:t>до закінчення строку розгляду тендерних</w:t>
            </w:r>
            <w:r w:rsidR="00255223">
              <w:rPr>
                <w:rFonts w:ascii="Times New Roman" w:eastAsia="Times New Roman" w:hAnsi="Times New Roman" w:cs="Times New Roman"/>
                <w:sz w:val="24"/>
                <w:szCs w:val="24"/>
                <w:highlight w:val="white"/>
              </w:rPr>
              <w:t xml:space="preserve"> </w:t>
            </w:r>
            <w:r w:rsidR="00AC66F1" w:rsidRPr="00744B64">
              <w:rPr>
                <w:rFonts w:ascii="Times New Roman" w:eastAsia="Times New Roman" w:hAnsi="Times New Roman" w:cs="Times New Roman"/>
                <w:sz w:val="24"/>
                <w:szCs w:val="24"/>
                <w:highlight w:val="white"/>
              </w:rPr>
              <w:t>пропозицій, повідомлення з вимогою про усунення таких невідповідностей в електронній системі закупівель.</w:t>
            </w:r>
          </w:p>
          <w:p w:rsidR="00AC66F1" w:rsidRPr="00744B64" w:rsidRDefault="00AC66F1" w:rsidP="00AC66F1">
            <w:pPr>
              <w:widowControl w:val="0"/>
              <w:shd w:val="clear" w:color="auto" w:fill="FFFFFF"/>
              <w:jc w:val="both"/>
              <w:rPr>
                <w:rFonts w:ascii="Times New Roman" w:eastAsia="Times New Roman" w:hAnsi="Times New Roman" w:cs="Times New Roman"/>
                <w:sz w:val="24"/>
                <w:szCs w:val="24"/>
                <w:highlight w:val="white"/>
              </w:rPr>
            </w:pPr>
            <w:r w:rsidRPr="00744B64">
              <w:rPr>
                <w:rFonts w:ascii="Times New Roman" w:eastAsia="Times New Roman" w:hAnsi="Times New Roman" w:cs="Times New Roman"/>
                <w:b/>
                <w:i/>
                <w:sz w:val="24"/>
                <w:szCs w:val="24"/>
                <w:highlight w:val="white"/>
              </w:rPr>
              <w:t>Під невідповідністю</w:t>
            </w:r>
            <w:r w:rsidRPr="00744B64">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44B64">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0014545B">
              <w:rPr>
                <w:rFonts w:ascii="Times New Roman" w:eastAsia="Times New Roman" w:hAnsi="Times New Roman" w:cs="Times New Roman"/>
                <w:b/>
                <w:i/>
                <w:sz w:val="24"/>
                <w:szCs w:val="24"/>
                <w:highlight w:val="white"/>
              </w:rPr>
              <w:t xml:space="preserve"> </w:t>
            </w:r>
            <w:r w:rsidRPr="00744B64">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C66F1" w:rsidRPr="00744B64" w:rsidRDefault="00AC66F1" w:rsidP="00AC66F1">
            <w:pPr>
              <w:widowControl w:val="0"/>
              <w:shd w:val="clear" w:color="auto" w:fill="FFFFFF"/>
              <w:jc w:val="both"/>
              <w:rPr>
                <w:rFonts w:ascii="Times New Roman" w:eastAsia="Times New Roman" w:hAnsi="Times New Roman" w:cs="Times New Roman"/>
                <w:sz w:val="24"/>
                <w:szCs w:val="24"/>
                <w:highlight w:val="white"/>
              </w:rPr>
            </w:pPr>
            <w:r w:rsidRPr="00744B64">
              <w:rPr>
                <w:rFonts w:ascii="Times New Roman" w:eastAsia="Times New Roman" w:hAnsi="Times New Roman" w:cs="Times New Roman"/>
                <w:b/>
                <w:i/>
                <w:sz w:val="24"/>
                <w:szCs w:val="24"/>
                <w:highlight w:val="white"/>
              </w:rPr>
              <w:t>Невідповідністю</w:t>
            </w:r>
            <w:r w:rsidRPr="00744B64">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44B64">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00255223">
              <w:rPr>
                <w:rFonts w:ascii="Times New Roman" w:eastAsia="Times New Roman" w:hAnsi="Times New Roman" w:cs="Times New Roman"/>
                <w:b/>
                <w:i/>
                <w:sz w:val="24"/>
                <w:szCs w:val="24"/>
                <w:highlight w:val="white"/>
              </w:rPr>
              <w:t xml:space="preserve"> </w:t>
            </w:r>
            <w:r w:rsidRPr="00744B64">
              <w:rPr>
                <w:rFonts w:ascii="Times New Roman" w:eastAsia="Times New Roman" w:hAnsi="Times New Roman" w:cs="Times New Roman"/>
                <w:b/>
                <w:i/>
                <w:sz w:val="24"/>
                <w:szCs w:val="24"/>
                <w:highlight w:val="white"/>
              </w:rPr>
              <w:t>предмета закупівлі, запропонованого учасником</w:t>
            </w:r>
            <w:r w:rsidRPr="00744B64">
              <w:rPr>
                <w:rFonts w:ascii="Times New Roman" w:eastAsia="Times New Roman" w:hAnsi="Times New Roman" w:cs="Times New Roman"/>
                <w:sz w:val="24"/>
                <w:szCs w:val="24"/>
                <w:highlight w:val="white"/>
              </w:rPr>
              <w:t xml:space="preserve"> процедури закупівлі у складі його тендерної пропозиції, </w:t>
            </w:r>
            <w:r w:rsidRPr="00744B64">
              <w:rPr>
                <w:rFonts w:ascii="Times New Roman" w:eastAsia="Times New Roman" w:hAnsi="Times New Roman" w:cs="Times New Roman"/>
                <w:sz w:val="24"/>
                <w:szCs w:val="24"/>
                <w:highlight w:val="white"/>
              </w:rPr>
              <w:lastRenderedPageBreak/>
              <w:t>найменування товару, марки, моделі тощо.</w:t>
            </w:r>
          </w:p>
          <w:p w:rsidR="00AC66F1" w:rsidRPr="00744B64" w:rsidRDefault="00AC66F1" w:rsidP="00AC66F1">
            <w:pPr>
              <w:widowControl w:val="0"/>
              <w:jc w:val="both"/>
              <w:rPr>
                <w:rFonts w:ascii="Times New Roman" w:eastAsia="Times New Roman" w:hAnsi="Times New Roman" w:cs="Times New Roman"/>
                <w:sz w:val="24"/>
                <w:szCs w:val="24"/>
                <w:highlight w:val="white"/>
              </w:rPr>
            </w:pPr>
            <w:r w:rsidRPr="00744B64">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C66F1" w:rsidRPr="00744B64" w:rsidRDefault="00AC66F1" w:rsidP="00AC66F1">
            <w:pPr>
              <w:widowControl w:val="0"/>
              <w:jc w:val="both"/>
              <w:rPr>
                <w:rFonts w:ascii="Times New Roman" w:eastAsia="Times New Roman" w:hAnsi="Times New Roman" w:cs="Times New Roman"/>
                <w:sz w:val="24"/>
                <w:szCs w:val="24"/>
              </w:rPr>
            </w:pPr>
            <w:r w:rsidRPr="00744B64">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255223">
              <w:rPr>
                <w:rFonts w:ascii="Times New Roman" w:eastAsia="Times New Roman" w:hAnsi="Times New Roman" w:cs="Times New Roman"/>
                <w:sz w:val="24"/>
                <w:szCs w:val="24"/>
              </w:rPr>
              <w:t xml:space="preserve"> </w:t>
            </w:r>
            <w:r w:rsidRPr="00744B64">
              <w:rPr>
                <w:rFonts w:ascii="Times New Roman" w:eastAsia="Times New Roman" w:hAnsi="Times New Roman" w:cs="Times New Roman"/>
                <w:b/>
                <w:i/>
                <w:sz w:val="24"/>
                <w:szCs w:val="24"/>
              </w:rPr>
              <w:t>протягом 24 годин</w:t>
            </w:r>
            <w:r w:rsidRPr="00744B6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03615" w:rsidRPr="00903615" w:rsidRDefault="00903615" w:rsidP="00903615">
            <w:pPr>
              <w:widowControl w:val="0"/>
              <w:jc w:val="both"/>
              <w:rPr>
                <w:rFonts w:ascii="Times New Roman" w:eastAsia="Times New Roman" w:hAnsi="Times New Roman" w:cs="Times New Roman"/>
                <w:sz w:val="24"/>
                <w:szCs w:val="24"/>
              </w:rPr>
            </w:pPr>
            <w:r w:rsidRPr="00903615">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982377" w:rsidRDefault="00903615" w:rsidP="0014545B">
            <w:pPr>
              <w:widowControl w:val="0"/>
              <w:jc w:val="both"/>
              <w:rPr>
                <w:rFonts w:ascii="Times New Roman" w:eastAsia="Times New Roman" w:hAnsi="Times New Roman" w:cs="Times New Roman"/>
                <w:strike/>
                <w:sz w:val="24"/>
                <w:szCs w:val="24"/>
              </w:rPr>
            </w:pPr>
            <w:r w:rsidRPr="0090361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sidR="0014545B">
              <w:rPr>
                <w:rFonts w:ascii="Times New Roman" w:eastAsia="Times New Roman" w:hAnsi="Times New Roman" w:cs="Times New Roman"/>
                <w:sz w:val="24"/>
                <w:szCs w:val="24"/>
              </w:rPr>
              <w:t>4</w:t>
            </w:r>
            <w:r w:rsidRPr="00903615">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w:t>
            </w:r>
            <w:r w:rsidR="0014545B">
              <w:rPr>
                <w:rFonts w:ascii="Times New Roman" w:eastAsia="Times New Roman" w:hAnsi="Times New Roman" w:cs="Times New Roman"/>
                <w:sz w:val="24"/>
                <w:szCs w:val="24"/>
              </w:rPr>
              <w:t>9</w:t>
            </w:r>
            <w:r w:rsidRPr="00903615">
              <w:rPr>
                <w:rFonts w:ascii="Times New Roman" w:eastAsia="Times New Roman" w:hAnsi="Times New Roman" w:cs="Times New Roman"/>
                <w:sz w:val="24"/>
                <w:szCs w:val="24"/>
              </w:rPr>
              <w:t xml:space="preserve"> Особливостей.</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1" w:type="dxa"/>
            <w:vAlign w:val="center"/>
          </w:tcPr>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963F3">
              <w:rPr>
                <w:rFonts w:ascii="Times New Roman" w:eastAsia="Times New Roman" w:hAnsi="Times New Roman" w:cs="Times New Roman"/>
                <w:color w:val="000000"/>
                <w:sz w:val="24"/>
                <w:szCs w:val="24"/>
              </w:rPr>
              <w:t>витрати, пов'язані із оформленням за</w:t>
            </w:r>
            <w:r w:rsidR="00332D93">
              <w:rPr>
                <w:rFonts w:ascii="Times New Roman" w:eastAsia="Times New Roman" w:hAnsi="Times New Roman" w:cs="Times New Roman"/>
                <w:color w:val="000000"/>
                <w:sz w:val="24"/>
                <w:szCs w:val="24"/>
              </w:rPr>
              <w:t>безпечення тендерної пропозиції</w:t>
            </w:r>
            <w:r w:rsidRPr="003963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w:t>
            </w:r>
            <w:r>
              <w:rPr>
                <w:rFonts w:ascii="Times New Roman" w:eastAsia="Times New Roman" w:hAnsi="Times New Roman" w:cs="Times New Roman"/>
                <w:color w:val="000000"/>
                <w:sz w:val="24"/>
                <w:szCs w:val="24"/>
              </w:rPr>
              <w:lastRenderedPageBreak/>
              <w:t>викладені Замовником при підготовці цієї закупівлі.</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w:t>
            </w:r>
            <w:r w:rsidR="00332D93">
              <w:rPr>
                <w:rFonts w:ascii="Times New Roman" w:eastAsia="Times New Roman" w:hAnsi="Times New Roman" w:cs="Times New Roman"/>
                <w:color w:val="000000"/>
                <w:sz w:val="24"/>
                <w:szCs w:val="24"/>
              </w:rPr>
              <w:t>опозиції учасником-нерезидентом</w:t>
            </w:r>
            <w:r>
              <w:rPr>
                <w:rFonts w:ascii="Times New Roman" w:eastAsia="Times New Roman" w:hAnsi="Times New Roman" w:cs="Times New Roman"/>
                <w:color w:val="000000"/>
                <w:sz w:val="24"/>
                <w:szCs w:val="24"/>
              </w:rPr>
              <w:t>/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CB7DF4">
              <w:rPr>
                <w:rFonts w:ascii="Times New Roman" w:eastAsia="Times New Roman" w:hAnsi="Times New Roman" w:cs="Times New Roman"/>
                <w:b/>
                <w:i/>
                <w:sz w:val="24"/>
                <w:szCs w:val="24"/>
              </w:rPr>
              <w:t xml:space="preserve">Додатком  </w:t>
            </w:r>
            <w:r w:rsidR="007404E7" w:rsidRPr="00CB7DF4">
              <w:rPr>
                <w:rFonts w:ascii="Times New Roman" w:eastAsia="Times New Roman" w:hAnsi="Times New Roman" w:cs="Times New Roman"/>
                <w:b/>
                <w:i/>
                <w:sz w:val="24"/>
                <w:szCs w:val="24"/>
                <w:lang w:val="ru-RU"/>
              </w:rPr>
              <w:t>1</w:t>
            </w:r>
            <w:r w:rsidR="00FA1E91" w:rsidRPr="00CB7DF4">
              <w:rPr>
                <w:rFonts w:ascii="Times New Roman" w:eastAsia="Times New Roman" w:hAnsi="Times New Roman" w:cs="Times New Roman"/>
                <w:b/>
                <w:i/>
                <w:sz w:val="24"/>
                <w:szCs w:val="24"/>
                <w:lang w:val="ru-RU"/>
              </w:rPr>
              <w:t xml:space="preserve"> та Додатком</w:t>
            </w:r>
            <w:r w:rsidR="00255223">
              <w:rPr>
                <w:rFonts w:ascii="Times New Roman" w:eastAsia="Times New Roman" w:hAnsi="Times New Roman" w:cs="Times New Roman"/>
                <w:b/>
                <w:i/>
                <w:sz w:val="24"/>
                <w:szCs w:val="24"/>
                <w:lang w:val="ru-RU"/>
              </w:rPr>
              <w:t xml:space="preserve"> </w:t>
            </w:r>
            <w:r w:rsidR="007404E7" w:rsidRPr="00CB7DF4">
              <w:rPr>
                <w:rFonts w:ascii="Times New Roman" w:eastAsia="Times New Roman" w:hAnsi="Times New Roman" w:cs="Times New Roman"/>
                <w:b/>
                <w:i/>
                <w:sz w:val="24"/>
                <w:szCs w:val="24"/>
                <w:lang w:val="ru-RU"/>
              </w:rPr>
              <w:t>2</w:t>
            </w:r>
            <w:r w:rsidR="00255223">
              <w:rPr>
                <w:rFonts w:ascii="Times New Roman" w:eastAsia="Times New Roman" w:hAnsi="Times New Roman" w:cs="Times New Roman"/>
                <w:b/>
                <w:i/>
                <w:sz w:val="24"/>
                <w:szCs w:val="24"/>
                <w:lang w:val="ru-RU"/>
              </w:rPr>
              <w:t xml:space="preserve"> </w:t>
            </w:r>
            <w:r w:rsidRPr="00CB7DF4">
              <w:rPr>
                <w:rFonts w:ascii="Times New Roman" w:eastAsia="Times New Roman" w:hAnsi="Times New Roman" w:cs="Times New Roman"/>
                <w:color w:val="000000"/>
                <w:sz w:val="24"/>
                <w:szCs w:val="24"/>
              </w:rPr>
              <w:t>до тендерної документації,</w:t>
            </w:r>
            <w:r>
              <w:rPr>
                <w:rFonts w:ascii="Times New Roman" w:eastAsia="Times New Roman" w:hAnsi="Times New Roman" w:cs="Times New Roman"/>
                <w:color w:val="000000"/>
                <w:sz w:val="24"/>
                <w:szCs w:val="24"/>
              </w:rPr>
              <w:t xml:space="preserve"> подають  у складі своєї пропозиції, документи, передбачені законодавством країн, де вони зареєстровані.</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який подав тендерну пропозицію вважається таким, що згодний з про</w:t>
            </w:r>
            <w:r w:rsidR="0012158A">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sidRPr="00CB7DF4">
              <w:rPr>
                <w:rFonts w:ascii="Times New Roman" w:eastAsia="Times New Roman" w:hAnsi="Times New Roman" w:cs="Times New Roman"/>
                <w:color w:val="000000"/>
                <w:sz w:val="24"/>
                <w:szCs w:val="24"/>
              </w:rPr>
              <w:t xml:space="preserve">в </w:t>
            </w:r>
            <w:r w:rsidRPr="00CB7DF4">
              <w:rPr>
                <w:rFonts w:ascii="Times New Roman" w:eastAsia="Times New Roman" w:hAnsi="Times New Roman" w:cs="Times New Roman"/>
                <w:b/>
                <w:i/>
                <w:color w:val="000000"/>
                <w:sz w:val="24"/>
                <w:szCs w:val="24"/>
              </w:rPr>
              <w:t xml:space="preserve">Додатку </w:t>
            </w:r>
            <w:r w:rsidR="00FA1E91" w:rsidRPr="00CB7DF4">
              <w:rPr>
                <w:rFonts w:ascii="Times New Roman" w:eastAsia="Times New Roman" w:hAnsi="Times New Roman" w:cs="Times New Roman"/>
                <w:b/>
                <w:i/>
                <w:color w:val="000000"/>
                <w:sz w:val="24"/>
                <w:szCs w:val="24"/>
              </w:rPr>
              <w:t>5</w:t>
            </w:r>
            <w:r w:rsidRPr="00CB7DF4">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 та буде дотримуватися умов своєї тендерної пропозиції протягом строку встановленого </w:t>
            </w:r>
            <w:r w:rsidRPr="00FA1E91">
              <w:rPr>
                <w:rFonts w:ascii="Times New Roman" w:eastAsia="Times New Roman" w:hAnsi="Times New Roman" w:cs="Times New Roman"/>
                <w:bCs/>
                <w:iCs/>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812EF" w:rsidRDefault="00FF24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2552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w:t>
            </w:r>
            <w:r w:rsidR="00255223">
              <w:rPr>
                <w:rFonts w:ascii="Times New Roman" w:eastAsia="Times New Roman" w:hAnsi="Times New Roman" w:cs="Times New Roman"/>
                <w:color w:val="000000"/>
                <w:sz w:val="24"/>
                <w:szCs w:val="24"/>
              </w:rPr>
              <w:t>на майбутнє не було застосовано</w:t>
            </w:r>
            <w:r>
              <w:rPr>
                <w:rFonts w:ascii="Times New Roman" w:eastAsia="Times New Roman" w:hAnsi="Times New Roman" w:cs="Times New Roman"/>
                <w:color w:val="000000"/>
                <w:sz w:val="24"/>
                <w:szCs w:val="24"/>
              </w:rPr>
              <w:t>.</w:t>
            </w:r>
          </w:p>
          <w:p w:rsidR="005812EF" w:rsidRDefault="00FF24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5812EF" w:rsidRPr="0012158A" w:rsidRDefault="00FF24AD">
            <w:pPr>
              <w:widowControl w:val="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sz w:val="20"/>
                <w:szCs w:val="20"/>
              </w:rPr>
              <w:t>*</w:t>
            </w:r>
            <w:r w:rsidRPr="0012158A">
              <w:rPr>
                <w:rFonts w:ascii="Times New Roman" w:eastAsia="Times New Roman" w:hAnsi="Times New Roman" w:cs="Times New Roman"/>
                <w:i/>
                <w:sz w:val="24"/>
                <w:szCs w:val="24"/>
              </w:rPr>
              <w:t>У разі застосовування зазначеної санкції  З</w:t>
            </w:r>
            <w:r w:rsidRPr="0012158A">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6" w:anchor="n1422">
              <w:r w:rsidRPr="0012158A">
                <w:rPr>
                  <w:rFonts w:ascii="Times New Roman" w:eastAsia="Times New Roman" w:hAnsi="Times New Roman" w:cs="Times New Roman"/>
                  <w:i/>
                  <w:color w:val="000000"/>
                  <w:sz w:val="24"/>
                  <w:szCs w:val="24"/>
                  <w:highlight w:val="white"/>
                </w:rPr>
                <w:t>абзацом першим</w:t>
              </w:r>
            </w:hyperlink>
            <w:r w:rsidRPr="0012158A">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5812EF" w:rsidRPr="003963F3" w:rsidRDefault="00FF24AD">
            <w:pPr>
              <w:widowControl w:val="0"/>
              <w:jc w:val="both"/>
              <w:rPr>
                <w:rFonts w:ascii="Times New Roman" w:eastAsia="Times New Roman" w:hAnsi="Times New Roman" w:cs="Times New Roman"/>
                <w:color w:val="000000"/>
                <w:sz w:val="24"/>
                <w:szCs w:val="24"/>
              </w:rPr>
            </w:pPr>
            <w:r w:rsidRPr="003963F3">
              <w:rPr>
                <w:rFonts w:ascii="Times New Roman" w:eastAsia="Times New Roman" w:hAnsi="Times New Roman" w:cs="Times New Roman"/>
                <w:color w:val="000000"/>
                <w:sz w:val="24"/>
                <w:szCs w:val="24"/>
              </w:rPr>
              <w:t xml:space="preserve">11. </w:t>
            </w:r>
            <w:r w:rsidRPr="003963F3">
              <w:rPr>
                <w:rFonts w:ascii="Times New Roman" w:eastAsia="Times New Roman" w:hAnsi="Times New Roman" w:cs="Times New Roman"/>
                <w:sz w:val="24"/>
                <w:szCs w:val="24"/>
              </w:rPr>
              <w:t>Тендерна п</w:t>
            </w:r>
            <w:r w:rsidRPr="003963F3">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812EF" w:rsidRDefault="00FF24A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5812EF" w:rsidRDefault="00FF24A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5812EF" w:rsidRDefault="00FF24A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812EF" w:rsidRDefault="00FF24A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F75B7B">
              <w:rPr>
                <w:rFonts w:ascii="Times New Roman" w:eastAsia="Times New Roman" w:hAnsi="Times New Roman" w:cs="Times New Roman"/>
                <w:sz w:val="24"/>
                <w:szCs w:val="24"/>
              </w:rPr>
              <w:t>їни» від 15.04.2014 № 1207-VII.</w:t>
            </w:r>
          </w:p>
          <w:p w:rsidR="005812EF" w:rsidRDefault="00FF24AD">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w:t>
            </w:r>
            <w:r w:rsidR="00DF1067">
              <w:rPr>
                <w:rFonts w:ascii="Times New Roman" w:eastAsia="Times New Roman" w:hAnsi="Times New Roman" w:cs="Times New Roman"/>
                <w:sz w:val="24"/>
                <w:szCs w:val="24"/>
              </w:rPr>
              <w:t>резидентів Російської Федерації/</w:t>
            </w:r>
            <w:r>
              <w:rPr>
                <w:rFonts w:ascii="Times New Roman" w:eastAsia="Times New Roman" w:hAnsi="Times New Roman" w:cs="Times New Roman"/>
                <w:sz w:val="24"/>
                <w:szCs w:val="24"/>
              </w:rPr>
              <w:t>Республіки Білорусь державної форми власності, юридичних осіб, створених та/або зареєстрованих відповідно до зако</w:t>
            </w:r>
            <w:r w:rsidR="00DF1067">
              <w:rPr>
                <w:rFonts w:ascii="Times New Roman" w:eastAsia="Times New Roman" w:hAnsi="Times New Roman" w:cs="Times New Roman"/>
                <w:sz w:val="24"/>
                <w:szCs w:val="24"/>
              </w:rPr>
              <w:t>нодавства Російської Федерації/</w:t>
            </w:r>
            <w:r>
              <w:rPr>
                <w:rFonts w:ascii="Times New Roman" w:eastAsia="Times New Roman" w:hAnsi="Times New Roman" w:cs="Times New Roman"/>
                <w:sz w:val="24"/>
                <w:szCs w:val="24"/>
              </w:rPr>
              <w:t xml:space="preserve">Республіки Білорусь, </w:t>
            </w:r>
            <w:r>
              <w:rPr>
                <w:rFonts w:ascii="Times New Roman" w:eastAsia="Times New Roman" w:hAnsi="Times New Roman" w:cs="Times New Roman"/>
                <w:sz w:val="24"/>
                <w:szCs w:val="24"/>
              </w:rPr>
              <w:lastRenderedPageBreak/>
              <w:t>та юридичних осіб, кінцевими бенефіціарними власниками (власниками) яких є</w:t>
            </w:r>
            <w:r w:rsidR="00DF1067">
              <w:rPr>
                <w:rFonts w:ascii="Times New Roman" w:eastAsia="Times New Roman" w:hAnsi="Times New Roman" w:cs="Times New Roman"/>
                <w:sz w:val="24"/>
                <w:szCs w:val="24"/>
              </w:rPr>
              <w:t xml:space="preserve"> резиденти Російської Федерації/</w:t>
            </w:r>
            <w:r>
              <w:rPr>
                <w:rFonts w:ascii="Times New Roman" w:eastAsia="Times New Roman" w:hAnsi="Times New Roman" w:cs="Times New Roman"/>
                <w:sz w:val="24"/>
                <w:szCs w:val="24"/>
              </w:rPr>
              <w:t xml:space="preserve">Республіки Білорусь, та/або у фізичних осіб (фізичних осіб — підприємців) — </w:t>
            </w:r>
            <w:r w:rsidR="00DF1067">
              <w:rPr>
                <w:rFonts w:ascii="Times New Roman" w:eastAsia="Times New Roman" w:hAnsi="Times New Roman" w:cs="Times New Roman"/>
                <w:sz w:val="24"/>
                <w:szCs w:val="24"/>
              </w:rPr>
              <w:t>резидентів Російської Федерації/</w:t>
            </w:r>
            <w:r>
              <w:rPr>
                <w:rFonts w:ascii="Times New Roman" w:eastAsia="Times New Roman" w:hAnsi="Times New Roman" w:cs="Times New Roman"/>
                <w:sz w:val="24"/>
                <w:szCs w:val="24"/>
              </w:rPr>
              <w:t xml:space="preserve">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5812EF" w:rsidRDefault="00FF24A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w:t>
            </w:r>
            <w:r w:rsidRPr="00CB7DF4">
              <w:rPr>
                <w:rFonts w:ascii="Times New Roman" w:eastAsia="Times New Roman" w:hAnsi="Times New Roman" w:cs="Times New Roman"/>
                <w:i/>
                <w:sz w:val="24"/>
                <w:szCs w:val="24"/>
              </w:rPr>
              <w:t>учасника чи товару</w:t>
            </w:r>
            <w:r>
              <w:rPr>
                <w:rFonts w:ascii="Times New Roman" w:eastAsia="Times New Roman" w:hAnsi="Times New Roman" w:cs="Times New Roman"/>
                <w:i/>
                <w:sz w:val="24"/>
                <w:szCs w:val="24"/>
              </w:rPr>
              <w:t>,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1" w:type="dxa"/>
            <w:vAlign w:val="center"/>
          </w:tcPr>
          <w:p w:rsidR="005812EF" w:rsidRDefault="00FF24A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A91B59" w:rsidRDefault="00FF24AD" w:rsidP="00A91B59">
            <w:pPr>
              <w:pStyle w:val="a5"/>
              <w:widowControl w:val="0"/>
              <w:numPr>
                <w:ilvl w:val="0"/>
                <w:numId w:val="14"/>
              </w:numPr>
              <w:spacing w:line="228" w:lineRule="auto"/>
              <w:jc w:val="both"/>
              <w:rPr>
                <w:rFonts w:ascii="Times New Roman" w:eastAsia="Times New Roman" w:hAnsi="Times New Roman" w:cs="Times New Roman"/>
                <w:sz w:val="24"/>
                <w:szCs w:val="24"/>
                <w:highlight w:val="white"/>
              </w:rPr>
            </w:pPr>
            <w:r w:rsidRPr="00A91B59">
              <w:rPr>
                <w:rFonts w:ascii="Times New Roman" w:eastAsia="Times New Roman" w:hAnsi="Times New Roman" w:cs="Times New Roman"/>
                <w:b/>
                <w:sz w:val="24"/>
                <w:szCs w:val="24"/>
                <w:highlight w:val="white"/>
              </w:rPr>
              <w:t>учасник процедури закупівлі</w:t>
            </w:r>
            <w:r w:rsidRPr="00A91B59">
              <w:rPr>
                <w:rFonts w:ascii="Times New Roman" w:eastAsia="Times New Roman" w:hAnsi="Times New Roman" w:cs="Times New Roman"/>
                <w:sz w:val="24"/>
                <w:szCs w:val="24"/>
                <w:highlight w:val="white"/>
              </w:rPr>
              <w:t>:</w:t>
            </w:r>
          </w:p>
          <w:p w:rsidR="00A91B59" w:rsidRPr="00A91B59" w:rsidRDefault="00A91B59" w:rsidP="00A91B5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підпадає під підстави, встановлені пунктом 47 Особливостей;</w:t>
            </w:r>
          </w:p>
          <w:p w:rsidR="005812EF" w:rsidRDefault="00FF24A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C710BC">
              <w:rPr>
                <w:rFonts w:ascii="Times New Roman" w:eastAsia="Times New Roman" w:hAnsi="Times New Roman" w:cs="Times New Roman"/>
                <w:sz w:val="24"/>
                <w:szCs w:val="24"/>
                <w:highlight w:val="white"/>
              </w:rPr>
              <w:t>пункту</w:t>
            </w:r>
            <w:r>
              <w:rPr>
                <w:rFonts w:ascii="Times New Roman" w:eastAsia="Times New Roman" w:hAnsi="Times New Roman" w:cs="Times New Roman"/>
                <w:sz w:val="24"/>
                <w:szCs w:val="24"/>
                <w:highlight w:val="white"/>
              </w:rPr>
              <w:t xml:space="preserve"> </w:t>
            </w:r>
            <w:r w:rsidR="00C710BC">
              <w:rPr>
                <w:rFonts w:ascii="Times New Roman" w:eastAsia="Times New Roman" w:hAnsi="Times New Roman" w:cs="Times New Roman"/>
                <w:sz w:val="24"/>
                <w:szCs w:val="24"/>
                <w:highlight w:val="white"/>
              </w:rPr>
              <w:t>42 Особливостей</w:t>
            </w:r>
            <w:r>
              <w:rPr>
                <w:rFonts w:ascii="Times New Roman" w:eastAsia="Times New Roman" w:hAnsi="Times New Roman" w:cs="Times New Roman"/>
                <w:sz w:val="24"/>
                <w:szCs w:val="24"/>
                <w:highlight w:val="white"/>
              </w:rPr>
              <w:t>;</w:t>
            </w:r>
          </w:p>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r w:rsidR="00C710BC">
              <w:rPr>
                <w:rFonts w:ascii="Times New Roman" w:eastAsia="Times New Roman" w:hAnsi="Times New Roman" w:cs="Times New Roman"/>
                <w:sz w:val="24"/>
                <w:szCs w:val="24"/>
                <w:highlight w:val="white"/>
              </w:rPr>
              <w:t>/абзацом дев</w:t>
            </w:r>
            <w:r w:rsidR="00C710BC">
              <w:rPr>
                <w:rFonts w:ascii="Times New Roman" w:eastAsia="Times New Roman" w:hAnsi="Times New Roman" w:cs="Times New Roman"/>
                <w:sz w:val="24"/>
                <w:szCs w:val="24"/>
                <w:highlight w:val="white"/>
                <w:lang w:val="en-US"/>
              </w:rPr>
              <w:t>’</w:t>
            </w:r>
            <w:r w:rsidR="00C710BC">
              <w:rPr>
                <w:rFonts w:ascii="Times New Roman" w:eastAsia="Times New Roman" w:hAnsi="Times New Roman" w:cs="Times New Roman"/>
                <w:sz w:val="24"/>
                <w:szCs w:val="24"/>
                <w:highlight w:val="white"/>
              </w:rPr>
              <w:t>ятим пункту 37 Особливостей</w:t>
            </w:r>
            <w:r>
              <w:rPr>
                <w:rFonts w:ascii="Times New Roman" w:eastAsia="Times New Roman" w:hAnsi="Times New Roman" w:cs="Times New Roman"/>
                <w:sz w:val="24"/>
                <w:szCs w:val="24"/>
                <w:highlight w:val="white"/>
              </w:rPr>
              <w:t>;</w:t>
            </w:r>
          </w:p>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009D7BFC">
              <w:rPr>
                <w:rFonts w:ascii="Times New Roman" w:eastAsia="Times New Roman" w:hAnsi="Times New Roman" w:cs="Times New Roman"/>
                <w:sz w:val="24"/>
                <w:szCs w:val="24"/>
                <w:highlight w:val="white"/>
              </w:rPr>
              <w:t>абзацу другого пункту 40 Особливостей</w:t>
            </w:r>
            <w:r>
              <w:rPr>
                <w:rFonts w:ascii="Times New Roman" w:eastAsia="Times New Roman" w:hAnsi="Times New Roman" w:cs="Times New Roman"/>
                <w:sz w:val="24"/>
                <w:szCs w:val="24"/>
                <w:highlight w:val="white"/>
              </w:rPr>
              <w:t>;</w:t>
            </w:r>
          </w:p>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sidR="009D7BFC" w:rsidRPr="004D62D4">
              <w:rPr>
                <w:rFonts w:ascii="Times New Roman" w:hAnsi="Times New Roman"/>
                <w:color w:val="000000"/>
                <w:sz w:val="24"/>
                <w:szCs w:val="24"/>
                <w:shd w:val="solid" w:color="FFFFFF"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009D7BFC" w:rsidRPr="004D62D4">
              <w:rPr>
                <w:rFonts w:ascii="Times New Roman" w:hAnsi="Times New Roman"/>
                <w:color w:val="000000"/>
                <w:sz w:val="24"/>
                <w:szCs w:val="24"/>
                <w:shd w:val="solid" w:color="FFFFFF" w:fill="FFFFFF"/>
              </w:rPr>
              <w:lastRenderedPageBreak/>
              <w:t>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12EF" w:rsidRPr="00C468E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C468E5">
              <w:rPr>
                <w:rFonts w:ascii="Times New Roman" w:eastAsia="Times New Roman" w:hAnsi="Times New Roman" w:cs="Times New Roman"/>
                <w:sz w:val="24"/>
                <w:szCs w:val="24"/>
              </w:rPr>
              <w:t xml:space="preserve">2) </w:t>
            </w:r>
            <w:r w:rsidRPr="00C468E5">
              <w:rPr>
                <w:rFonts w:ascii="Times New Roman" w:eastAsia="Times New Roman" w:hAnsi="Times New Roman" w:cs="Times New Roman"/>
                <w:b/>
                <w:sz w:val="24"/>
                <w:szCs w:val="24"/>
              </w:rPr>
              <w:t>тендерна пропозиція:</w:t>
            </w:r>
          </w:p>
          <w:p w:rsidR="005812EF" w:rsidRPr="00C468E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468E5">
              <w:rPr>
                <w:rFonts w:ascii="Times New Roman" w:eastAsia="Times New Roman" w:hAnsi="Times New Roman" w:cs="Times New Roman"/>
                <w:sz w:val="24"/>
                <w:szCs w:val="24"/>
              </w:rPr>
              <w:t>-</w:t>
            </w:r>
            <w:r w:rsidR="00753390" w:rsidRPr="00C468E5">
              <w:rPr>
                <w:rFonts w:ascii="Times New Roman" w:eastAsia="Times New Roman" w:hAnsi="Times New Roman" w:cs="Times New Roman"/>
                <w:sz w:val="24"/>
                <w:szCs w:val="24"/>
              </w:rPr>
              <w:t xml:space="preserve"> </w:t>
            </w:r>
            <w:r w:rsidRPr="00C468E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r w:rsidR="00C468E5">
              <w:rPr>
                <w:rFonts w:ascii="Times New Roman" w:eastAsia="Times New Roman" w:hAnsi="Times New Roman" w:cs="Times New Roman"/>
                <w:sz w:val="24"/>
                <w:szCs w:val="24"/>
              </w:rPr>
              <w:t>, крім невідповідності у інформації та/або документах, що може бути усунена учасником процедури закупівлі відповідно до пункту 43 Особливостей</w:t>
            </w:r>
            <w:r w:rsidRPr="00C468E5">
              <w:rPr>
                <w:rFonts w:ascii="Times New Roman" w:eastAsia="Times New Roman" w:hAnsi="Times New Roman" w:cs="Times New Roman"/>
                <w:sz w:val="24"/>
                <w:szCs w:val="24"/>
              </w:rPr>
              <w:t>;</w:t>
            </w:r>
          </w:p>
          <w:p w:rsidR="005812EF" w:rsidRPr="00C468E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468E5">
              <w:rPr>
                <w:rFonts w:ascii="Times New Roman" w:eastAsia="Times New Roman" w:hAnsi="Times New Roman" w:cs="Times New Roman"/>
                <w:sz w:val="24"/>
                <w:szCs w:val="24"/>
              </w:rPr>
              <w:t>-</w:t>
            </w:r>
            <w:r w:rsidR="00753390" w:rsidRPr="00C468E5">
              <w:rPr>
                <w:rFonts w:ascii="Times New Roman" w:eastAsia="Times New Roman" w:hAnsi="Times New Roman" w:cs="Times New Roman"/>
                <w:sz w:val="24"/>
                <w:szCs w:val="24"/>
              </w:rPr>
              <w:t xml:space="preserve"> </w:t>
            </w:r>
            <w:r w:rsidRPr="00C468E5">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rsidR="00B16C6B" w:rsidRPr="00C468E5" w:rsidRDefault="00B16C6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468E5">
              <w:rPr>
                <w:rFonts w:ascii="Times New Roman" w:eastAsia="Times New Roman" w:hAnsi="Times New Roman" w:cs="Times New Roman"/>
                <w:sz w:val="24"/>
                <w:szCs w:val="24"/>
              </w:rPr>
              <w:t xml:space="preserve">- викладена іншою мовою (мовами), ніж мова (мови), що передбачена </w:t>
            </w:r>
            <w:r w:rsidR="00E72278" w:rsidRPr="00C468E5">
              <w:rPr>
                <w:rFonts w:ascii="Times New Roman" w:eastAsia="Times New Roman" w:hAnsi="Times New Roman" w:cs="Times New Roman"/>
                <w:sz w:val="24"/>
                <w:szCs w:val="24"/>
              </w:rPr>
              <w:t>тендерною документацією;</w:t>
            </w:r>
          </w:p>
          <w:p w:rsidR="005812EF" w:rsidRPr="00C468E5"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C468E5">
              <w:rPr>
                <w:rFonts w:ascii="Times New Roman" w:eastAsia="Times New Roman" w:hAnsi="Times New Roman" w:cs="Times New Roman"/>
                <w:sz w:val="24"/>
                <w:szCs w:val="24"/>
              </w:rPr>
              <w:t>-</w:t>
            </w:r>
            <w:r w:rsidR="00753390" w:rsidRPr="00C468E5">
              <w:rPr>
                <w:rFonts w:ascii="Times New Roman" w:eastAsia="Times New Roman" w:hAnsi="Times New Roman" w:cs="Times New Roman"/>
                <w:sz w:val="24"/>
                <w:szCs w:val="24"/>
              </w:rPr>
              <w:t xml:space="preserve"> </w:t>
            </w:r>
            <w:r w:rsidRPr="00C468E5">
              <w:rPr>
                <w:rFonts w:ascii="Times New Roman" w:eastAsia="Times New Roman" w:hAnsi="Times New Roman" w:cs="Times New Roman"/>
                <w:sz w:val="24"/>
                <w:szCs w:val="24"/>
              </w:rPr>
              <w:t>є такою, строк дії якої закінчився;</w:t>
            </w:r>
          </w:p>
          <w:p w:rsidR="005812EF"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12EF"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812EF"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5812EF"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5812EF"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00C468E5">
              <w:rPr>
                <w:rFonts w:ascii="Times New Roman" w:eastAsia="Times New Roman" w:hAnsi="Times New Roman" w:cs="Times New Roman"/>
                <w:sz w:val="24"/>
                <w:szCs w:val="24"/>
                <w:highlight w:val="white"/>
              </w:rPr>
              <w:t>визначених у підпунктах 3,5,6 і 12 та в абзаці чотирнадцятому пункту 47</w:t>
            </w:r>
            <w:r>
              <w:rPr>
                <w:rFonts w:ascii="Times New Roman" w:eastAsia="Times New Roman" w:hAnsi="Times New Roman" w:cs="Times New Roman"/>
                <w:sz w:val="24"/>
                <w:szCs w:val="24"/>
                <w:highlight w:val="white"/>
              </w:rPr>
              <w:t xml:space="preserve"> Особливостей;</w:t>
            </w:r>
          </w:p>
          <w:p w:rsidR="005812EF"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5812EF"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812EF"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C468E5">
              <w:rPr>
                <w:rFonts w:ascii="Times New Roman" w:eastAsia="Times New Roman" w:hAnsi="Times New Roman" w:cs="Times New Roman"/>
                <w:sz w:val="24"/>
                <w:szCs w:val="24"/>
                <w:highlight w:val="white"/>
              </w:rPr>
              <w:t>першим пункту 42 Особливостей</w:t>
            </w:r>
            <w:r>
              <w:rPr>
                <w:rFonts w:ascii="Times New Roman" w:eastAsia="Times New Roman" w:hAnsi="Times New Roman" w:cs="Times New Roman"/>
                <w:sz w:val="24"/>
                <w:szCs w:val="24"/>
                <w:highlight w:val="white"/>
              </w:rPr>
              <w:t>.</w:t>
            </w:r>
          </w:p>
          <w:p w:rsidR="005812EF"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0075339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5812EF" w:rsidRDefault="008201B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753390">
              <w:rPr>
                <w:rFonts w:ascii="Times New Roman" w:eastAsia="Times New Roman" w:hAnsi="Times New Roman" w:cs="Times New Roman"/>
                <w:sz w:val="24"/>
                <w:szCs w:val="24"/>
                <w:highlight w:val="white"/>
              </w:rPr>
              <w:t xml:space="preserve"> </w:t>
            </w:r>
            <w:r w:rsidR="00FF24AD">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12EF" w:rsidRDefault="00FF24A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812EF" w:rsidTr="00A6354A">
        <w:trPr>
          <w:trHeight w:val="472"/>
          <w:jc w:val="center"/>
        </w:trPr>
        <w:tc>
          <w:tcPr>
            <w:tcW w:w="10201" w:type="dxa"/>
            <w:gridSpan w:val="3"/>
            <w:vAlign w:val="center"/>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812EF" w:rsidRDefault="00FF24A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1" w:type="dxa"/>
            <w:vAlign w:val="center"/>
          </w:tcPr>
          <w:p w:rsidR="005812EF" w:rsidRDefault="00FF24A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12EF" w:rsidRDefault="00FF24AD">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 xml:space="preserve">цими </w:t>
            </w:r>
            <w:r w:rsidR="00AB3D3F">
              <w:rPr>
                <w:rFonts w:ascii="Times New Roman" w:eastAsia="Times New Roman" w:hAnsi="Times New Roman" w:cs="Times New Roman"/>
                <w:sz w:val="24"/>
                <w:szCs w:val="24"/>
                <w:highlight w:val="white"/>
              </w:rPr>
              <w:t>О</w:t>
            </w:r>
            <w:r>
              <w:rPr>
                <w:rFonts w:ascii="Times New Roman" w:eastAsia="Times New Roman" w:hAnsi="Times New Roman" w:cs="Times New Roman"/>
                <w:sz w:val="24"/>
                <w:szCs w:val="24"/>
                <w:highlight w:val="white"/>
              </w:rPr>
              <w:t>собливостями</w:t>
            </w:r>
            <w:r>
              <w:rPr>
                <w:rFonts w:ascii="Times New Roman" w:eastAsia="Times New Roman" w:hAnsi="Times New Roman" w:cs="Times New Roman"/>
                <w:sz w:val="24"/>
                <w:szCs w:val="24"/>
              </w:rPr>
              <w:t>.</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1" w:type="dxa"/>
            <w:vAlign w:val="center"/>
          </w:tcPr>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812EF" w:rsidRDefault="00FF24A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661" w:type="dxa"/>
            <w:vAlign w:val="center"/>
          </w:tcPr>
          <w:p w:rsidR="005812EF" w:rsidRDefault="00FF24A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7533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CB7DF4">
              <w:rPr>
                <w:rFonts w:ascii="Times New Roman" w:eastAsia="Times New Roman" w:hAnsi="Times New Roman" w:cs="Times New Roman"/>
                <w:b/>
                <w:i/>
                <w:sz w:val="24"/>
                <w:szCs w:val="24"/>
              </w:rPr>
              <w:t xml:space="preserve">Додатку </w:t>
            </w:r>
            <w:r w:rsidR="00743364" w:rsidRPr="00CB7DF4">
              <w:rPr>
                <w:rFonts w:ascii="Times New Roman" w:eastAsia="Times New Roman" w:hAnsi="Times New Roman" w:cs="Times New Roman"/>
                <w:b/>
                <w:i/>
                <w:sz w:val="24"/>
                <w:szCs w:val="24"/>
                <w:lang w:val="ru-RU"/>
              </w:rPr>
              <w:t>5</w:t>
            </w:r>
            <w:r>
              <w:rPr>
                <w:rFonts w:ascii="Times New Roman" w:eastAsia="Times New Roman" w:hAnsi="Times New Roman" w:cs="Times New Roman"/>
                <w:color w:val="000000"/>
                <w:sz w:val="24"/>
                <w:szCs w:val="24"/>
              </w:rPr>
              <w:t xml:space="preserve"> до цієї тендерної документації.</w:t>
            </w:r>
          </w:p>
          <w:p w:rsidR="00B43C38" w:rsidRDefault="00B43C3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викладає підписаний та заповнений відповідно до своєї тендерної пропозиції проєкт договору за формою </w:t>
            </w:r>
            <w:r w:rsidR="00753390" w:rsidRPr="00753390">
              <w:rPr>
                <w:rFonts w:ascii="Times New Roman" w:eastAsia="Times New Roman" w:hAnsi="Times New Roman" w:cs="Times New Roman"/>
                <w:b/>
                <w:i/>
                <w:color w:val="000000"/>
                <w:sz w:val="24"/>
                <w:szCs w:val="24"/>
              </w:rPr>
              <w:t>Д</w:t>
            </w:r>
            <w:r w:rsidRPr="00753390">
              <w:rPr>
                <w:rFonts w:ascii="Times New Roman" w:eastAsia="Times New Roman" w:hAnsi="Times New Roman" w:cs="Times New Roman"/>
                <w:b/>
                <w:i/>
                <w:color w:val="000000"/>
                <w:sz w:val="24"/>
                <w:szCs w:val="24"/>
              </w:rPr>
              <w:t>одатку 5</w:t>
            </w:r>
            <w:r>
              <w:rPr>
                <w:rFonts w:ascii="Times New Roman" w:eastAsia="Times New Roman" w:hAnsi="Times New Roman" w:cs="Times New Roman"/>
                <w:color w:val="000000"/>
                <w:sz w:val="24"/>
                <w:szCs w:val="24"/>
              </w:rPr>
              <w:t xml:space="preserve">. </w:t>
            </w:r>
          </w:p>
          <w:p w:rsidR="005812EF" w:rsidRDefault="00FF24A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812EF" w:rsidRDefault="00FF24A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812EF" w:rsidRDefault="00FF24AD" w:rsidP="00002189">
            <w:pPr>
              <w:widowControl w:val="0"/>
              <w:numPr>
                <w:ilvl w:val="0"/>
                <w:numId w:val="1"/>
              </w:numPr>
              <w:pBdr>
                <w:top w:val="nil"/>
                <w:left w:val="nil"/>
                <w:bottom w:val="nil"/>
                <w:right w:val="nil"/>
                <w:between w:val="nil"/>
              </w:pBdr>
              <w:spacing w:line="259"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812EF" w:rsidRDefault="00FF24AD" w:rsidP="00002189">
            <w:pPr>
              <w:widowControl w:val="0"/>
              <w:numPr>
                <w:ilvl w:val="0"/>
                <w:numId w:val="1"/>
              </w:numPr>
              <w:pBdr>
                <w:top w:val="nil"/>
                <w:left w:val="nil"/>
                <w:bottom w:val="nil"/>
                <w:right w:val="nil"/>
                <w:between w:val="nil"/>
              </w:pBdr>
              <w:spacing w:line="259"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812EF" w:rsidRDefault="00FF24AD" w:rsidP="00417A4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753390">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sz w:val="24"/>
                <w:szCs w:val="24"/>
                <w:highlight w:val="white"/>
              </w:rPr>
              <w:t xml:space="preserve">абз. </w:t>
            </w:r>
            <w:r w:rsidR="00417A46">
              <w:rPr>
                <w:rFonts w:ascii="Times New Roman" w:eastAsia="Times New Roman" w:hAnsi="Times New Roman" w:cs="Times New Roman"/>
                <w:i/>
                <w:sz w:val="24"/>
                <w:szCs w:val="24"/>
                <w:highlight w:val="white"/>
              </w:rPr>
              <w:t xml:space="preserve">2 </w:t>
            </w:r>
            <w:r>
              <w:rPr>
                <w:rFonts w:ascii="Times New Roman" w:eastAsia="Times New Roman" w:hAnsi="Times New Roman" w:cs="Times New Roman"/>
                <w:i/>
                <w:sz w:val="24"/>
                <w:szCs w:val="24"/>
                <w:highlight w:val="white"/>
              </w:rPr>
              <w:t>підпункту 3  пункту 4</w:t>
            </w:r>
            <w:r w:rsidR="00417A46">
              <w:rPr>
                <w:rFonts w:ascii="Times New Roman" w:eastAsia="Times New Roman" w:hAnsi="Times New Roman" w:cs="Times New Roman"/>
                <w:i/>
                <w:sz w:val="24"/>
                <w:szCs w:val="24"/>
                <w:highlight w:val="white"/>
              </w:rPr>
              <w:t>4</w:t>
            </w:r>
            <w:r>
              <w:rPr>
                <w:rFonts w:ascii="Times New Roman" w:eastAsia="Times New Roman" w:hAnsi="Times New Roman" w:cs="Times New Roman"/>
                <w:i/>
                <w:sz w:val="24"/>
                <w:szCs w:val="24"/>
                <w:highlight w:val="white"/>
              </w:rPr>
              <w:t xml:space="preserve"> Особливостей.</w:t>
            </w:r>
          </w:p>
        </w:tc>
      </w:tr>
      <w:tr w:rsidR="005812EF" w:rsidTr="00B87640">
        <w:trPr>
          <w:trHeight w:val="3827"/>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61" w:type="dxa"/>
            <w:vAlign w:val="center"/>
          </w:tcPr>
          <w:p w:rsidR="0030572E" w:rsidRDefault="0030572E" w:rsidP="00305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0572E" w:rsidRDefault="0030572E" w:rsidP="00305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w:t>
            </w:r>
            <w:r w:rsidRPr="00531D96">
              <w:rPr>
                <w:rFonts w:ascii="Times New Roman" w:eastAsia="Times New Roman" w:hAnsi="Times New Roman" w:cs="Times New Roman"/>
                <w:color w:val="000000"/>
                <w:sz w:val="24"/>
                <w:szCs w:val="24"/>
              </w:rPr>
              <w:t>ціна та строк дії договору</w:t>
            </w:r>
            <w:r>
              <w:rPr>
                <w:rFonts w:ascii="Times New Roman" w:eastAsia="Times New Roman" w:hAnsi="Times New Roman" w:cs="Times New Roman"/>
                <w:color w:val="000000"/>
                <w:sz w:val="24"/>
                <w:szCs w:val="24"/>
              </w:rPr>
              <w:t>. Інші умови договору про закупівлю істотними не є та можуть змінюватися відповідно до норм Господарського та Цивільного кодексів.</w:t>
            </w:r>
          </w:p>
          <w:p w:rsidR="005812EF" w:rsidRDefault="0030572E" w:rsidP="00807405">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Умови договору про закупівлю не повинні відрізнятися від змісту тендерної пропозиції </w:t>
            </w:r>
            <w:r w:rsidR="00807405">
              <w:rPr>
                <w:rFonts w:ascii="Times New Roman" w:eastAsia="Times New Roman" w:hAnsi="Times New Roman" w:cs="Times New Roman"/>
                <w:color w:val="323232"/>
                <w:sz w:val="24"/>
                <w:szCs w:val="24"/>
              </w:rPr>
              <w:t>Переможця процедури закупівлі</w:t>
            </w:r>
            <w:r>
              <w:rPr>
                <w:rFonts w:ascii="Times New Roman" w:eastAsia="Times New Roman" w:hAnsi="Times New Roman" w:cs="Times New Roman"/>
                <w:color w:val="323232"/>
                <w:sz w:val="24"/>
                <w:szCs w:val="24"/>
              </w:rPr>
              <w:t>.</w:t>
            </w:r>
          </w:p>
        </w:tc>
      </w:tr>
      <w:tr w:rsidR="005812EF" w:rsidTr="00A6354A">
        <w:trPr>
          <w:trHeight w:val="1119"/>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661" w:type="dxa"/>
            <w:vAlign w:val="center"/>
          </w:tcPr>
          <w:p w:rsidR="005812EF" w:rsidRDefault="00FF24A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w:t>
            </w:r>
            <w:r w:rsidR="00CB7DF4">
              <w:rPr>
                <w:rFonts w:ascii="Times New Roman" w:eastAsia="Times New Roman" w:hAnsi="Times New Roman" w:cs="Times New Roman"/>
                <w:color w:val="000000"/>
                <w:sz w:val="24"/>
                <w:szCs w:val="24"/>
              </w:rPr>
              <w:t>тендерної документації, неуклада</w:t>
            </w:r>
            <w:r>
              <w:rPr>
                <w:rFonts w:ascii="Times New Roman" w:eastAsia="Times New Roman" w:hAnsi="Times New Roman" w:cs="Times New Roman"/>
                <w:color w:val="000000"/>
                <w:sz w:val="24"/>
                <w:szCs w:val="24"/>
              </w:rPr>
              <w:t>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417A46">
              <w:rPr>
                <w:rFonts w:ascii="Times New Roman" w:eastAsia="Times New Roman" w:hAnsi="Times New Roman" w:cs="Times New Roman"/>
                <w:color w:val="000000"/>
                <w:sz w:val="24"/>
                <w:szCs w:val="24"/>
              </w:rPr>
              <w:t xml:space="preserve"> та пунктом 49 Особливостей.</w:t>
            </w:r>
          </w:p>
        </w:tc>
      </w:tr>
      <w:tr w:rsidR="005812EF" w:rsidTr="009B72E6">
        <w:trPr>
          <w:trHeight w:val="892"/>
          <w:jc w:val="center"/>
        </w:trPr>
        <w:tc>
          <w:tcPr>
            <w:tcW w:w="705" w:type="dxa"/>
          </w:tcPr>
          <w:p w:rsidR="005812EF" w:rsidRDefault="00FF24A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812EF" w:rsidRDefault="00FF24A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61" w:type="dxa"/>
            <w:vAlign w:val="center"/>
          </w:tcPr>
          <w:p w:rsidR="005812EF" w:rsidRPr="006D6748" w:rsidRDefault="00FF24AD" w:rsidP="006D6748">
            <w:pPr>
              <w:widowControl w:val="0"/>
              <w:ind w:right="120"/>
              <w:jc w:val="both"/>
              <w:rPr>
                <w:rFonts w:ascii="Times New Roman" w:eastAsia="Times New Roman" w:hAnsi="Times New Roman" w:cs="Times New Roman"/>
                <w:color w:val="FF0000"/>
                <w:sz w:val="24"/>
                <w:szCs w:val="24"/>
                <w:highlight w:val="yellow"/>
              </w:rPr>
            </w:pPr>
            <w:r w:rsidRPr="006D674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812EF" w:rsidRDefault="005812EF">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1C6B12" w:rsidRDefault="001C6B12">
      <w:pPr>
        <w:rPr>
          <w:rFonts w:ascii="Times New Roman" w:eastAsia="Times New Roman" w:hAnsi="Times New Roman" w:cs="Times New Roman"/>
          <w:sz w:val="24"/>
          <w:szCs w:val="24"/>
          <w:highlight w:val="yellow"/>
        </w:rPr>
      </w:pPr>
    </w:p>
    <w:p w:rsidR="00B43C38" w:rsidRDefault="00B43C38">
      <w:pPr>
        <w:rPr>
          <w:rFonts w:ascii="Times New Roman" w:eastAsia="Times New Roman" w:hAnsi="Times New Roman" w:cs="Times New Roman"/>
          <w:sz w:val="24"/>
          <w:szCs w:val="24"/>
          <w:highlight w:val="yellow"/>
        </w:rPr>
      </w:pPr>
    </w:p>
    <w:p w:rsidR="00B43C38" w:rsidRDefault="00B43C38">
      <w:pPr>
        <w:rPr>
          <w:rFonts w:ascii="Times New Roman" w:eastAsia="Times New Roman" w:hAnsi="Times New Roman" w:cs="Times New Roman"/>
          <w:sz w:val="24"/>
          <w:szCs w:val="24"/>
          <w:highlight w:val="yellow"/>
        </w:rPr>
      </w:pPr>
    </w:p>
    <w:p w:rsidR="00B43C38" w:rsidRDefault="00B43C38">
      <w:pPr>
        <w:rPr>
          <w:rFonts w:ascii="Times New Roman" w:eastAsia="Times New Roman" w:hAnsi="Times New Roman" w:cs="Times New Roman"/>
          <w:sz w:val="24"/>
          <w:szCs w:val="24"/>
          <w:highlight w:val="yellow"/>
        </w:rPr>
      </w:pPr>
    </w:p>
    <w:p w:rsidR="00B43C38" w:rsidRDefault="00B43C38">
      <w:pPr>
        <w:rPr>
          <w:rFonts w:ascii="Times New Roman" w:eastAsia="Times New Roman" w:hAnsi="Times New Roman" w:cs="Times New Roman"/>
          <w:sz w:val="24"/>
          <w:szCs w:val="24"/>
          <w:highlight w:val="yellow"/>
        </w:rPr>
      </w:pPr>
    </w:p>
    <w:p w:rsidR="00B43C38" w:rsidRDefault="00B43C38">
      <w:pPr>
        <w:rPr>
          <w:rFonts w:ascii="Times New Roman" w:eastAsia="Times New Roman" w:hAnsi="Times New Roman" w:cs="Times New Roman"/>
          <w:sz w:val="24"/>
          <w:szCs w:val="24"/>
          <w:highlight w:val="yellow"/>
        </w:rPr>
      </w:pPr>
    </w:p>
    <w:p w:rsidR="00753390" w:rsidRDefault="00753390">
      <w:pPr>
        <w:rPr>
          <w:rFonts w:ascii="Times New Roman" w:eastAsia="Times New Roman" w:hAnsi="Times New Roman" w:cs="Times New Roman"/>
          <w:sz w:val="24"/>
          <w:szCs w:val="24"/>
          <w:highlight w:val="yellow"/>
        </w:rPr>
      </w:pPr>
    </w:p>
    <w:p w:rsidR="00753390" w:rsidRDefault="00753390">
      <w:pPr>
        <w:rPr>
          <w:rFonts w:ascii="Times New Roman" w:eastAsia="Times New Roman" w:hAnsi="Times New Roman" w:cs="Times New Roman"/>
          <w:sz w:val="24"/>
          <w:szCs w:val="24"/>
          <w:highlight w:val="yellow"/>
        </w:rPr>
      </w:pPr>
    </w:p>
    <w:p w:rsidR="00753390" w:rsidRDefault="00753390">
      <w:pPr>
        <w:rPr>
          <w:rFonts w:ascii="Times New Roman" w:eastAsia="Times New Roman" w:hAnsi="Times New Roman" w:cs="Times New Roman"/>
          <w:sz w:val="24"/>
          <w:szCs w:val="24"/>
          <w:highlight w:val="yellow"/>
        </w:rPr>
      </w:pPr>
    </w:p>
    <w:p w:rsidR="00753390" w:rsidRDefault="00753390">
      <w:pPr>
        <w:rPr>
          <w:rFonts w:ascii="Times New Roman" w:eastAsia="Times New Roman" w:hAnsi="Times New Roman" w:cs="Times New Roman"/>
          <w:sz w:val="24"/>
          <w:szCs w:val="24"/>
          <w:highlight w:val="yellow"/>
        </w:rPr>
      </w:pPr>
    </w:p>
    <w:p w:rsidR="00753390" w:rsidRDefault="00753390">
      <w:pPr>
        <w:rPr>
          <w:rFonts w:ascii="Times New Roman" w:eastAsia="Times New Roman" w:hAnsi="Times New Roman" w:cs="Times New Roman"/>
          <w:sz w:val="24"/>
          <w:szCs w:val="24"/>
          <w:highlight w:val="yellow"/>
        </w:rPr>
      </w:pPr>
    </w:p>
    <w:p w:rsidR="00753390" w:rsidRDefault="00753390">
      <w:pPr>
        <w:rPr>
          <w:rFonts w:ascii="Times New Roman" w:eastAsia="Times New Roman" w:hAnsi="Times New Roman" w:cs="Times New Roman"/>
          <w:sz w:val="24"/>
          <w:szCs w:val="24"/>
          <w:highlight w:val="yellow"/>
        </w:rPr>
      </w:pPr>
    </w:p>
    <w:p w:rsidR="00753390" w:rsidRDefault="00753390">
      <w:pPr>
        <w:rPr>
          <w:rFonts w:ascii="Times New Roman" w:eastAsia="Times New Roman" w:hAnsi="Times New Roman" w:cs="Times New Roman"/>
          <w:sz w:val="24"/>
          <w:szCs w:val="24"/>
          <w:highlight w:val="yellow"/>
        </w:rPr>
      </w:pPr>
    </w:p>
    <w:p w:rsidR="00753390" w:rsidRDefault="00753390">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B17B8B" w:rsidRDefault="00B17B8B">
      <w:pPr>
        <w:rPr>
          <w:rFonts w:ascii="Times New Roman" w:eastAsia="Times New Roman" w:hAnsi="Times New Roman" w:cs="Times New Roman"/>
          <w:sz w:val="24"/>
          <w:szCs w:val="24"/>
          <w:highlight w:val="yellow"/>
        </w:rPr>
      </w:pPr>
    </w:p>
    <w:p w:rsidR="00417A46" w:rsidRDefault="00417A46" w:rsidP="008521A3">
      <w:pPr>
        <w:spacing w:after="0" w:line="240" w:lineRule="auto"/>
        <w:ind w:left="6480"/>
        <w:rPr>
          <w:rFonts w:ascii="Times New Roman" w:hAnsi="Times New Roman" w:cs="Times New Roman"/>
          <w:bCs/>
          <w:sz w:val="24"/>
          <w:szCs w:val="24"/>
        </w:rPr>
      </w:pPr>
    </w:p>
    <w:p w:rsidR="00753390" w:rsidRDefault="00753390" w:rsidP="008521A3">
      <w:pPr>
        <w:spacing w:after="0" w:line="240" w:lineRule="auto"/>
        <w:ind w:left="6480"/>
        <w:rPr>
          <w:rFonts w:ascii="Times New Roman" w:hAnsi="Times New Roman" w:cs="Times New Roman"/>
          <w:bCs/>
          <w:sz w:val="24"/>
          <w:szCs w:val="24"/>
        </w:rPr>
      </w:pPr>
      <w:r>
        <w:rPr>
          <w:rFonts w:ascii="Times New Roman" w:hAnsi="Times New Roman" w:cs="Times New Roman"/>
          <w:bCs/>
          <w:sz w:val="24"/>
          <w:szCs w:val="24"/>
        </w:rPr>
        <w:t xml:space="preserve">                                             </w:t>
      </w:r>
    </w:p>
    <w:p w:rsidR="007A27C4" w:rsidRDefault="00753390" w:rsidP="008521A3">
      <w:pPr>
        <w:spacing w:after="0" w:line="240" w:lineRule="auto"/>
        <w:ind w:left="648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p>
    <w:p w:rsidR="008521A3" w:rsidRPr="007A27C4" w:rsidRDefault="007A27C4" w:rsidP="008521A3">
      <w:pPr>
        <w:spacing w:after="0" w:line="240" w:lineRule="auto"/>
        <w:ind w:left="6480"/>
        <w:rPr>
          <w:rFonts w:ascii="Times New Roman" w:hAnsi="Times New Roman" w:cs="Times New Roman"/>
          <w:b/>
          <w:bCs/>
          <w:color w:val="FF0000"/>
          <w:sz w:val="24"/>
          <w:szCs w:val="24"/>
        </w:rPr>
      </w:pPr>
      <w:r>
        <w:rPr>
          <w:rFonts w:ascii="Times New Roman" w:hAnsi="Times New Roman" w:cs="Times New Roman"/>
          <w:bCs/>
          <w:sz w:val="24"/>
          <w:szCs w:val="24"/>
        </w:rPr>
        <w:t xml:space="preserve">                                         </w:t>
      </w:r>
      <w:r w:rsidR="00753390">
        <w:rPr>
          <w:rFonts w:ascii="Times New Roman" w:hAnsi="Times New Roman" w:cs="Times New Roman"/>
          <w:bCs/>
          <w:sz w:val="24"/>
          <w:szCs w:val="24"/>
        </w:rPr>
        <w:t xml:space="preserve">     </w:t>
      </w:r>
      <w:r w:rsidR="008521A3" w:rsidRPr="007A27C4">
        <w:rPr>
          <w:rFonts w:ascii="Times New Roman" w:hAnsi="Times New Roman" w:cs="Times New Roman"/>
          <w:b/>
          <w:bCs/>
          <w:sz w:val="24"/>
          <w:szCs w:val="24"/>
        </w:rPr>
        <w:t>Додаток 1</w:t>
      </w:r>
    </w:p>
    <w:p w:rsidR="008521A3" w:rsidRDefault="008521A3" w:rsidP="008521A3">
      <w:pPr>
        <w:spacing w:after="200" w:line="240" w:lineRule="auto"/>
        <w:ind w:left="7797" w:hanging="993"/>
        <w:rPr>
          <w:rFonts w:ascii="Times New Roman" w:hAnsi="Times New Roman" w:cs="Times New Roman"/>
          <w:bCs/>
          <w:sz w:val="24"/>
          <w:szCs w:val="24"/>
        </w:rPr>
      </w:pPr>
      <w:r>
        <w:rPr>
          <w:rFonts w:ascii="Times New Roman" w:hAnsi="Times New Roman" w:cs="Times New Roman"/>
          <w:bCs/>
          <w:sz w:val="24"/>
          <w:szCs w:val="24"/>
        </w:rPr>
        <w:tab/>
      </w:r>
    </w:p>
    <w:p w:rsidR="008521A3" w:rsidRDefault="008521A3" w:rsidP="008521A3">
      <w:pPr>
        <w:widowControl w:val="0"/>
        <w:tabs>
          <w:tab w:val="left" w:pos="6300"/>
          <w:tab w:val="left" w:pos="6480"/>
          <w:tab w:val="left" w:pos="6660"/>
          <w:tab w:val="left" w:pos="6840"/>
          <w:tab w:val="left" w:pos="7020"/>
          <w:tab w:val="left" w:pos="7560"/>
        </w:tabs>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ДОКУМЕНТИ,</w:t>
      </w:r>
    </w:p>
    <w:p w:rsidR="008521A3" w:rsidRDefault="008521A3" w:rsidP="008521A3">
      <w:pPr>
        <w:widowControl w:val="0"/>
        <w:tabs>
          <w:tab w:val="left" w:pos="6300"/>
          <w:tab w:val="left" w:pos="6480"/>
          <w:tab w:val="left" w:pos="6660"/>
          <w:tab w:val="left" w:pos="6840"/>
          <w:tab w:val="left" w:pos="7020"/>
          <w:tab w:val="left" w:pos="7560"/>
        </w:tabs>
        <w:spacing w:after="0" w:line="240" w:lineRule="auto"/>
        <w:jc w:val="center"/>
        <w:rPr>
          <w:rStyle w:val="ae"/>
          <w:rFonts w:asciiTheme="minorHAnsi" w:hAnsiTheme="minorHAnsi" w:cstheme="minorBidi"/>
        </w:rPr>
      </w:pPr>
      <w:r>
        <w:rPr>
          <w:rFonts w:ascii="Times New Roman" w:hAnsi="Times New Roman" w:cs="Times New Roman"/>
          <w:b/>
          <w:bCs/>
          <w:sz w:val="24"/>
          <w:szCs w:val="24"/>
        </w:rPr>
        <w:t xml:space="preserve">ЩО МАЮТЬ БУТИ НАДАНІ ДЛЯ ПІДТВЕРДЖЕННЯ КВАЛІФІКАЦІЙНИХ КРИТЕРІЇВ, </w:t>
      </w:r>
      <w:r>
        <w:rPr>
          <w:rStyle w:val="ae"/>
          <w:rFonts w:ascii="Times New Roman" w:hAnsi="Times New Roman" w:cs="Times New Roman"/>
          <w:sz w:val="24"/>
          <w:szCs w:val="24"/>
        </w:rPr>
        <w:t>ВИЗНАЧЕНИХ СТАТТЕЮ 16 ЗАКОНУ УКРАЇНИ «ПРО ПУБЛІЧНІ ЗАКУПІВЛІ»</w:t>
      </w:r>
    </w:p>
    <w:p w:rsidR="008521A3" w:rsidRDefault="008521A3" w:rsidP="008521A3">
      <w:pPr>
        <w:widowControl w:val="0"/>
        <w:tabs>
          <w:tab w:val="left" w:pos="6300"/>
          <w:tab w:val="left" w:pos="6480"/>
          <w:tab w:val="left" w:pos="6660"/>
          <w:tab w:val="left" w:pos="6840"/>
          <w:tab w:val="left" w:pos="7020"/>
          <w:tab w:val="left" w:pos="7560"/>
        </w:tabs>
        <w:spacing w:after="0" w:line="240" w:lineRule="auto"/>
        <w:jc w:val="center"/>
        <w:rPr>
          <w:rFonts w:ascii="Times New Roman" w:hAnsi="Times New Roman" w:cs="Times New Roman"/>
        </w:rPr>
      </w:pPr>
    </w:p>
    <w:p w:rsidR="008521A3" w:rsidRDefault="008521A3" w:rsidP="008521A3">
      <w:pPr>
        <w:widowControl w:val="0"/>
        <w:tabs>
          <w:tab w:val="left" w:pos="6300"/>
          <w:tab w:val="left" w:pos="6480"/>
          <w:tab w:val="left" w:pos="6660"/>
          <w:tab w:val="left" w:pos="6840"/>
          <w:tab w:val="left" w:pos="7020"/>
          <w:tab w:val="left" w:pos="7560"/>
        </w:tabs>
        <w:spacing w:line="240" w:lineRule="auto"/>
        <w:jc w:val="both"/>
        <w:rPr>
          <w:rStyle w:val="ae"/>
        </w:rPr>
      </w:pPr>
      <w:r>
        <w:rPr>
          <w:rFonts w:ascii="Times New Roman" w:hAnsi="Times New Roman" w:cs="Times New Roman"/>
          <w:sz w:val="24"/>
          <w:szCs w:val="24"/>
        </w:rPr>
        <w:t xml:space="preserve">Учасник у складі своєї тендерної пропозиції надає документи, які вимагаються замовником відповідно до умов тендерної документації </w:t>
      </w:r>
      <w:r>
        <w:rPr>
          <w:rFonts w:ascii="Times New Roman" w:hAnsi="Times New Roman" w:cs="Times New Roman"/>
          <w:bCs/>
          <w:sz w:val="24"/>
          <w:szCs w:val="24"/>
        </w:rPr>
        <w:t>для підтвердження встановлених замовником кваліфікаційних критеріїв</w:t>
      </w:r>
      <w:r w:rsidR="00753390">
        <w:rPr>
          <w:rFonts w:ascii="Times New Roman" w:hAnsi="Times New Roman" w:cs="Times New Roman"/>
          <w:bCs/>
          <w:sz w:val="24"/>
          <w:szCs w:val="24"/>
        </w:rPr>
        <w:t xml:space="preserve"> </w:t>
      </w:r>
      <w:r>
        <w:rPr>
          <w:rStyle w:val="ae"/>
          <w:rFonts w:ascii="Times New Roman" w:hAnsi="Times New Roman" w:cs="Times New Roman"/>
          <w:i/>
          <w:sz w:val="24"/>
          <w:szCs w:val="24"/>
          <w:u w:val="single"/>
        </w:rPr>
        <w:t>відповідно до статті 16</w:t>
      </w:r>
      <w:r>
        <w:rPr>
          <w:rStyle w:val="ae"/>
          <w:rFonts w:ascii="Times New Roman" w:hAnsi="Times New Roman" w:cs="Times New Roman"/>
          <w:sz w:val="24"/>
          <w:szCs w:val="24"/>
        </w:rPr>
        <w:t xml:space="preserve"> Закону України «Про публічні закупівлі»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1"/>
        <w:gridCol w:w="7026"/>
      </w:tblGrid>
      <w:tr w:rsidR="008521A3" w:rsidTr="00D70D07">
        <w:tc>
          <w:tcPr>
            <w:tcW w:w="3311" w:type="dxa"/>
            <w:tcBorders>
              <w:top w:val="single" w:sz="4" w:space="0" w:color="000000"/>
              <w:left w:val="single" w:sz="4" w:space="0" w:color="000000"/>
              <w:bottom w:val="single" w:sz="4" w:space="0" w:color="000000"/>
              <w:right w:val="single" w:sz="4" w:space="0" w:color="000000"/>
            </w:tcBorders>
            <w:hideMark/>
          </w:tcPr>
          <w:p w:rsidR="008521A3" w:rsidRDefault="008521A3" w:rsidP="00D70D07">
            <w:pPr>
              <w:tabs>
                <w:tab w:val="num" w:pos="720"/>
                <w:tab w:val="left" w:pos="1440"/>
              </w:tabs>
              <w:spacing w:after="0" w:line="240" w:lineRule="auto"/>
              <w:jc w:val="center"/>
              <w:rPr>
                <w:rFonts w:ascii="Times New Roman" w:hAnsi="Times New Roman" w:cs="Times New Roman"/>
              </w:rPr>
            </w:pPr>
            <w:r>
              <w:rPr>
                <w:rFonts w:ascii="Times New Roman" w:hAnsi="Times New Roman" w:cs="Times New Roman"/>
                <w:sz w:val="24"/>
                <w:szCs w:val="24"/>
              </w:rPr>
              <w:t>Встановлені замовником</w:t>
            </w:r>
          </w:p>
          <w:p w:rsidR="008521A3" w:rsidRDefault="008521A3" w:rsidP="00D70D07">
            <w:pPr>
              <w:tabs>
                <w:tab w:val="num" w:pos="720"/>
                <w:tab w:val="left" w:pos="1440"/>
              </w:tabs>
              <w:spacing w:line="240" w:lineRule="auto"/>
              <w:jc w:val="center"/>
              <w:rPr>
                <w:rFonts w:ascii="Times New Roman" w:hAnsi="Times New Roman" w:cs="Times New Roman"/>
                <w:sz w:val="24"/>
                <w:szCs w:val="24"/>
              </w:rPr>
            </w:pPr>
            <w:r>
              <w:rPr>
                <w:rFonts w:ascii="Times New Roman" w:hAnsi="Times New Roman" w:cs="Times New Roman"/>
                <w:sz w:val="24"/>
                <w:szCs w:val="24"/>
              </w:rPr>
              <w:t>кваліфікаційні критерії відповідно до ст. 16 Закону України «Про публічні закупівлі»</w:t>
            </w:r>
          </w:p>
        </w:tc>
        <w:tc>
          <w:tcPr>
            <w:tcW w:w="7026" w:type="dxa"/>
            <w:tcBorders>
              <w:top w:val="single" w:sz="4" w:space="0" w:color="000000"/>
              <w:left w:val="single" w:sz="4" w:space="0" w:color="000000"/>
              <w:bottom w:val="single" w:sz="4" w:space="0" w:color="000000"/>
              <w:right w:val="single" w:sz="4" w:space="0" w:color="000000"/>
            </w:tcBorders>
            <w:hideMark/>
          </w:tcPr>
          <w:p w:rsidR="008521A3" w:rsidRDefault="008521A3" w:rsidP="00D70D07">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Документи, що підтверджують відповідність учас</w:t>
            </w:r>
            <w:r w:rsidR="00E81842">
              <w:rPr>
                <w:rFonts w:ascii="Times New Roman" w:hAnsi="Times New Roman" w:cs="Times New Roman"/>
                <w:sz w:val="24"/>
                <w:szCs w:val="24"/>
              </w:rPr>
              <w:t>ника кваліфікаційним критеріям</w:t>
            </w:r>
          </w:p>
        </w:tc>
      </w:tr>
      <w:tr w:rsidR="008521A3" w:rsidTr="00D70D07">
        <w:tc>
          <w:tcPr>
            <w:tcW w:w="3311" w:type="dxa"/>
            <w:tcBorders>
              <w:top w:val="single" w:sz="4" w:space="0" w:color="000000"/>
              <w:left w:val="single" w:sz="4" w:space="0" w:color="000000"/>
              <w:bottom w:val="single" w:sz="4" w:space="0" w:color="000000"/>
              <w:right w:val="single" w:sz="4" w:space="0" w:color="000000"/>
            </w:tcBorders>
            <w:hideMark/>
          </w:tcPr>
          <w:p w:rsidR="008521A3" w:rsidRDefault="008521A3" w:rsidP="00D70D07">
            <w:pPr>
              <w:tabs>
                <w:tab w:val="num" w:pos="720"/>
                <w:tab w:val="left" w:pos="1440"/>
              </w:tabs>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26" w:type="dxa"/>
            <w:tcBorders>
              <w:top w:val="single" w:sz="4" w:space="0" w:color="000000"/>
              <w:left w:val="single" w:sz="4" w:space="0" w:color="000000"/>
              <w:bottom w:val="single" w:sz="4" w:space="0" w:color="000000"/>
              <w:right w:val="single" w:sz="4" w:space="0" w:color="000000"/>
            </w:tcBorders>
            <w:hideMark/>
          </w:tcPr>
          <w:p w:rsidR="008521A3" w:rsidRDefault="008521A3" w:rsidP="00D70D07">
            <w:pPr>
              <w:tabs>
                <w:tab w:val="num" w:pos="720"/>
                <w:tab w:val="left" w:pos="1440"/>
              </w:tabs>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521A3" w:rsidTr="00D70D07">
        <w:tc>
          <w:tcPr>
            <w:tcW w:w="3311" w:type="dxa"/>
            <w:tcBorders>
              <w:top w:val="single" w:sz="4" w:space="0" w:color="000000"/>
              <w:left w:val="single" w:sz="4" w:space="0" w:color="000000"/>
              <w:bottom w:val="single" w:sz="4" w:space="0" w:color="000000"/>
              <w:right w:val="single" w:sz="4" w:space="0" w:color="000000"/>
            </w:tcBorders>
            <w:hideMark/>
          </w:tcPr>
          <w:p w:rsidR="008521A3" w:rsidRDefault="008521A3" w:rsidP="00D70D07">
            <w:pPr>
              <w:spacing w:line="240" w:lineRule="auto"/>
              <w:ind w:right="170"/>
              <w:jc w:val="both"/>
              <w:rPr>
                <w:rFonts w:ascii="Times New Roman" w:hAnsi="Times New Roman" w:cs="Times New Roman"/>
                <w:color w:val="FF0000"/>
                <w:sz w:val="24"/>
                <w:szCs w:val="24"/>
              </w:rPr>
            </w:pPr>
            <w:r>
              <w:rPr>
                <w:rFonts w:ascii="Times New Roman" w:hAnsi="Times New Roman" w:cs="Times New Roman"/>
                <w:sz w:val="24"/>
                <w:szCs w:val="24"/>
              </w:rPr>
              <w:t>1. Наявність в учасника обладнання та матеріально-технічної бази та технологій</w:t>
            </w:r>
          </w:p>
        </w:tc>
        <w:tc>
          <w:tcPr>
            <w:tcW w:w="7026" w:type="dxa"/>
            <w:tcBorders>
              <w:top w:val="single" w:sz="4" w:space="0" w:color="000000"/>
              <w:left w:val="single" w:sz="4" w:space="0" w:color="000000"/>
              <w:bottom w:val="single" w:sz="4" w:space="0" w:color="000000"/>
              <w:right w:val="single" w:sz="4" w:space="0" w:color="000000"/>
            </w:tcBorders>
            <w:hideMark/>
          </w:tcPr>
          <w:p w:rsidR="008521A3" w:rsidRDefault="008521A3" w:rsidP="00D70D07">
            <w:pPr>
              <w:tabs>
                <w:tab w:val="left" w:pos="319"/>
              </w:tabs>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Довідка, у довільній формі про те, що учасник має транспортні засоби, які належать йому на праві власності або користування, необхідні для надання послуг, та матеріально-технічну базу, що належить йому на праві власності або користування.</w:t>
            </w:r>
          </w:p>
          <w:p w:rsidR="008521A3" w:rsidRDefault="008521A3" w:rsidP="00D70D07">
            <w:pPr>
              <w:tabs>
                <w:tab w:val="left" w:pos="319"/>
              </w:tabs>
              <w:spacing w:after="0" w:line="240" w:lineRule="auto"/>
              <w:ind w:firstLine="317"/>
              <w:jc w:val="both"/>
              <w:rPr>
                <w:rFonts w:ascii="Times New Roman" w:hAnsi="Times New Roman" w:cs="Times New Roman"/>
                <w:sz w:val="24"/>
                <w:szCs w:val="24"/>
              </w:rPr>
            </w:pPr>
            <w:r>
              <w:rPr>
                <w:rFonts w:ascii="Times New Roman" w:hAnsi="Times New Roman" w:cs="Times New Roman"/>
                <w:sz w:val="24"/>
                <w:szCs w:val="24"/>
              </w:rPr>
              <w:t xml:space="preserve">Довідка повинна містити наступну інформацію: </w:t>
            </w:r>
          </w:p>
          <w:p w:rsidR="008521A3" w:rsidRDefault="008521A3" w:rsidP="00D70D07">
            <w:pPr>
              <w:tabs>
                <w:tab w:val="left" w:pos="319"/>
              </w:tabs>
              <w:spacing w:after="0" w:line="240" w:lineRule="auto"/>
              <w:jc w:val="both"/>
              <w:rPr>
                <w:rFonts w:ascii="Times New Roman" w:hAnsi="Times New Roman" w:cs="Times New Roman"/>
                <w:i/>
                <w:sz w:val="24"/>
                <w:szCs w:val="24"/>
                <w:u w:val="single"/>
              </w:rPr>
            </w:pPr>
            <w:r>
              <w:rPr>
                <w:rFonts w:ascii="Times New Roman" w:hAnsi="Times New Roman" w:cs="Times New Roman"/>
                <w:i/>
                <w:sz w:val="24"/>
                <w:szCs w:val="24"/>
                <w:u w:val="single"/>
              </w:rPr>
              <w:t>щодо транспортних засобів які будуть задіяні у наданні послуг, що є предметом закупівлі:</w:t>
            </w:r>
          </w:p>
          <w:p w:rsidR="008521A3" w:rsidRDefault="008521A3" w:rsidP="00D70D07">
            <w:pPr>
              <w:tabs>
                <w:tab w:val="left" w:pos="3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марки 2 (двох) автомобілів;</w:t>
            </w:r>
          </w:p>
          <w:p w:rsidR="008521A3" w:rsidRDefault="008521A3" w:rsidP="00D70D07">
            <w:pPr>
              <w:tabs>
                <w:tab w:val="left" w:pos="3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рік випуску кожного автомобіля; </w:t>
            </w:r>
          </w:p>
          <w:p w:rsidR="008521A3" w:rsidRDefault="008521A3" w:rsidP="00D70D07">
            <w:pPr>
              <w:tabs>
                <w:tab w:val="left" w:pos="3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належність (власне, орендоване, лізинг, тощо)</w:t>
            </w:r>
          </w:p>
          <w:p w:rsidR="008521A3" w:rsidRDefault="008521A3" w:rsidP="00D70D07">
            <w:pPr>
              <w:tabs>
                <w:tab w:val="left" w:pos="31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наявність системи кондиціювання, подушки безпеки в кожному автомобілі.</w:t>
            </w:r>
          </w:p>
          <w:p w:rsidR="008521A3" w:rsidRDefault="008521A3" w:rsidP="00D70D07">
            <w:pPr>
              <w:tabs>
                <w:tab w:val="left" w:pos="319"/>
              </w:tabs>
              <w:spacing w:after="0" w:line="240" w:lineRule="auto"/>
              <w:ind w:firstLine="458"/>
              <w:jc w:val="both"/>
              <w:rPr>
                <w:rFonts w:ascii="Times New Roman" w:hAnsi="Times New Roman" w:cs="Times New Roman"/>
                <w:sz w:val="24"/>
                <w:szCs w:val="24"/>
              </w:rPr>
            </w:pPr>
            <w:r>
              <w:rPr>
                <w:rFonts w:ascii="Times New Roman" w:hAnsi="Times New Roman" w:cs="Times New Roman"/>
                <w:sz w:val="24"/>
                <w:szCs w:val="24"/>
              </w:rPr>
              <w:t xml:space="preserve">Крім того в довідці обов’язково зазначити не менше </w:t>
            </w:r>
            <w:r w:rsidR="00C21685" w:rsidRPr="00987048">
              <w:rPr>
                <w:rFonts w:ascii="Times New Roman" w:hAnsi="Times New Roman" w:cs="Times New Roman"/>
                <w:sz w:val="24"/>
                <w:szCs w:val="24"/>
              </w:rPr>
              <w:t>2-х</w:t>
            </w:r>
            <w:r>
              <w:rPr>
                <w:rFonts w:ascii="Times New Roman" w:hAnsi="Times New Roman" w:cs="Times New Roman"/>
                <w:sz w:val="24"/>
                <w:szCs w:val="24"/>
              </w:rPr>
              <w:t xml:space="preserve"> одиниц</w:t>
            </w:r>
            <w:r w:rsidR="00C21685">
              <w:rPr>
                <w:rFonts w:ascii="Times New Roman" w:hAnsi="Times New Roman" w:cs="Times New Roman"/>
                <w:sz w:val="24"/>
                <w:szCs w:val="24"/>
              </w:rPr>
              <w:t>ь</w:t>
            </w:r>
            <w:r>
              <w:rPr>
                <w:rFonts w:ascii="Times New Roman" w:hAnsi="Times New Roman" w:cs="Times New Roman"/>
                <w:sz w:val="24"/>
                <w:szCs w:val="24"/>
              </w:rPr>
              <w:t xml:space="preserve"> резервного транспортного засобу аналогічного класу.</w:t>
            </w:r>
          </w:p>
          <w:p w:rsidR="008521A3" w:rsidRDefault="008521A3" w:rsidP="00017146">
            <w:pPr>
              <w:spacing w:after="0" w:line="240" w:lineRule="auto"/>
              <w:ind w:firstLine="498"/>
              <w:rPr>
                <w:rFonts w:ascii="Times New Roman" w:hAnsi="Times New Roman" w:cs="Times New Roman"/>
                <w:sz w:val="24"/>
                <w:szCs w:val="24"/>
              </w:rPr>
            </w:pPr>
            <w:r>
              <w:rPr>
                <w:rFonts w:ascii="Times New Roman" w:hAnsi="Times New Roman" w:cs="Times New Roman"/>
                <w:sz w:val="24"/>
                <w:szCs w:val="24"/>
              </w:rPr>
              <w:t xml:space="preserve">Автомобілі, що зазначені в довідці повинні відповідати технічним вимогам до автомобілів, що визначені </w:t>
            </w:r>
            <w:r w:rsidR="00AE7F99" w:rsidRPr="00AE7F99">
              <w:rPr>
                <w:rFonts w:ascii="Times New Roman" w:hAnsi="Times New Roman" w:cs="Times New Roman"/>
                <w:sz w:val="24"/>
                <w:szCs w:val="24"/>
              </w:rPr>
              <w:t xml:space="preserve">додатком </w:t>
            </w:r>
            <w:r w:rsidR="00017146" w:rsidRPr="00AE7F99">
              <w:rPr>
                <w:rFonts w:ascii="Times New Roman" w:hAnsi="Times New Roman" w:cs="Times New Roman"/>
                <w:sz w:val="24"/>
                <w:szCs w:val="24"/>
              </w:rPr>
              <w:t>3</w:t>
            </w:r>
            <w:r w:rsidRPr="00AE7F99">
              <w:rPr>
                <w:rFonts w:ascii="Times New Roman" w:hAnsi="Times New Roman" w:cs="Times New Roman"/>
                <w:sz w:val="24"/>
                <w:szCs w:val="24"/>
              </w:rPr>
              <w:t>.</w:t>
            </w:r>
          </w:p>
        </w:tc>
      </w:tr>
      <w:tr w:rsidR="008521A3" w:rsidTr="00D70D07">
        <w:tc>
          <w:tcPr>
            <w:tcW w:w="3311" w:type="dxa"/>
            <w:tcBorders>
              <w:top w:val="single" w:sz="4" w:space="0" w:color="000000"/>
              <w:left w:val="single" w:sz="4" w:space="0" w:color="000000"/>
              <w:bottom w:val="single" w:sz="4" w:space="0" w:color="000000"/>
              <w:right w:val="single" w:sz="4" w:space="0" w:color="000000"/>
            </w:tcBorders>
          </w:tcPr>
          <w:p w:rsidR="008521A3" w:rsidRDefault="008521A3" w:rsidP="00D70D07">
            <w:pPr>
              <w:autoSpaceDE w:val="0"/>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2.  Наявність в учасника працівників відповідної кваліфікації, які мають необхідні знання та досвід</w:t>
            </w:r>
          </w:p>
          <w:p w:rsidR="008521A3" w:rsidRDefault="008521A3" w:rsidP="00D70D07">
            <w:pPr>
              <w:spacing w:line="240" w:lineRule="auto"/>
              <w:jc w:val="center"/>
              <w:rPr>
                <w:rFonts w:ascii="Times New Roman" w:hAnsi="Times New Roman" w:cs="Times New Roman"/>
                <w:color w:val="FF0000"/>
                <w:sz w:val="24"/>
                <w:szCs w:val="24"/>
              </w:rPr>
            </w:pPr>
          </w:p>
        </w:tc>
        <w:tc>
          <w:tcPr>
            <w:tcW w:w="7026" w:type="dxa"/>
            <w:tcBorders>
              <w:top w:val="single" w:sz="4" w:space="0" w:color="000000"/>
              <w:left w:val="single" w:sz="4" w:space="0" w:color="000000"/>
              <w:bottom w:val="single" w:sz="4" w:space="0" w:color="000000"/>
              <w:right w:val="single" w:sz="4" w:space="0" w:color="000000"/>
            </w:tcBorders>
            <w:hideMark/>
          </w:tcPr>
          <w:p w:rsidR="008521A3" w:rsidRDefault="008521A3" w:rsidP="00D70D07">
            <w:pPr>
              <w:tabs>
                <w:tab w:val="left" w:pos="889"/>
              </w:tabs>
              <w:spacing w:after="80" w:line="240" w:lineRule="auto"/>
              <w:jc w:val="both"/>
              <w:rPr>
                <w:rFonts w:ascii="Times New Roman" w:hAnsi="Times New Roman" w:cs="Times New Roman"/>
                <w:bCs/>
                <w:sz w:val="24"/>
                <w:szCs w:val="24"/>
              </w:rPr>
            </w:pPr>
            <w:r>
              <w:rPr>
                <w:rFonts w:ascii="Times New Roman" w:hAnsi="Times New Roman" w:cs="Times New Roman"/>
                <w:sz w:val="24"/>
                <w:szCs w:val="24"/>
              </w:rPr>
              <w:t>Учасник має надати інформаційну довідку встановленої форми  про наявність працівників, які мають необхідні знання та досвід, перебувають із учасником у трудових відносинах та будуть задіяні у наданні послуг, що є предметом закупівлі, із наданням копій документів, зокрема:</w:t>
            </w:r>
            <w:r>
              <w:rPr>
                <w:rFonts w:ascii="Times New Roman" w:hAnsi="Times New Roman" w:cs="Times New Roman"/>
                <w:bCs/>
                <w:sz w:val="24"/>
                <w:szCs w:val="24"/>
              </w:rPr>
              <w:t>водіїв, диспетчера (особи на яку покладено виконання обов’язків диспетчера), медичного працівника, особи відповідальної за перевірку технічного стану автомобіля перед випуском його на лінію, особи відповідальної за безпеку руху</w:t>
            </w:r>
            <w:r w:rsidR="00753390">
              <w:rPr>
                <w:rFonts w:ascii="Times New Roman" w:hAnsi="Times New Roman" w:cs="Times New Roman"/>
                <w:bCs/>
                <w:sz w:val="24"/>
                <w:szCs w:val="24"/>
              </w:rPr>
              <w:t xml:space="preserve"> </w:t>
            </w:r>
            <w:r>
              <w:rPr>
                <w:rFonts w:ascii="Times New Roman" w:hAnsi="Times New Roman" w:cs="Times New Roman"/>
                <w:bCs/>
                <w:sz w:val="24"/>
                <w:szCs w:val="24"/>
              </w:rPr>
              <w:t>осіб/особу відповідальних/відповідальну за охорону праці та пожежну безпеку.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1722"/>
              <w:gridCol w:w="1455"/>
              <w:gridCol w:w="1785"/>
              <w:gridCol w:w="1247"/>
            </w:tblGrid>
            <w:tr w:rsidR="008521A3" w:rsidTr="00D70D07">
              <w:tc>
                <w:tcPr>
                  <w:tcW w:w="993" w:type="dxa"/>
                  <w:tcBorders>
                    <w:top w:val="single" w:sz="4" w:space="0" w:color="auto"/>
                    <w:left w:val="single" w:sz="4" w:space="0" w:color="auto"/>
                    <w:bottom w:val="single" w:sz="4" w:space="0" w:color="auto"/>
                    <w:right w:val="single" w:sz="4" w:space="0" w:color="auto"/>
                  </w:tcBorders>
                  <w:hideMark/>
                </w:tcPr>
                <w:p w:rsidR="008521A3" w:rsidRPr="003F3366" w:rsidRDefault="008521A3" w:rsidP="00D70D07">
                  <w:pPr>
                    <w:tabs>
                      <w:tab w:val="left" w:pos="889"/>
                    </w:tabs>
                    <w:spacing w:after="80" w:line="240" w:lineRule="auto"/>
                    <w:jc w:val="both"/>
                    <w:rPr>
                      <w:rFonts w:ascii="Times New Roman" w:hAnsi="Times New Roman" w:cs="Times New Roman"/>
                      <w:bCs/>
                      <w:sz w:val="24"/>
                      <w:szCs w:val="24"/>
                      <w:lang w:val="ru-RU"/>
                    </w:rPr>
                  </w:pPr>
                  <w:r w:rsidRPr="003F3366">
                    <w:rPr>
                      <w:rFonts w:ascii="Times New Roman" w:hAnsi="Times New Roman" w:cs="Times New Roman"/>
                      <w:bCs/>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8521A3" w:rsidRPr="003F3366" w:rsidRDefault="008521A3" w:rsidP="00D70D07">
                  <w:pPr>
                    <w:tabs>
                      <w:tab w:val="left" w:pos="889"/>
                    </w:tabs>
                    <w:spacing w:after="80" w:line="240" w:lineRule="auto"/>
                    <w:ind w:firstLine="175"/>
                    <w:jc w:val="both"/>
                    <w:rPr>
                      <w:rFonts w:ascii="Times New Roman" w:hAnsi="Times New Roman" w:cs="Times New Roman"/>
                      <w:bCs/>
                      <w:sz w:val="24"/>
                      <w:szCs w:val="24"/>
                    </w:rPr>
                  </w:pPr>
                  <w:r w:rsidRPr="003F3366">
                    <w:rPr>
                      <w:rFonts w:ascii="Times New Roman" w:hAnsi="Times New Roman" w:cs="Times New Roman"/>
                      <w:bCs/>
                      <w:sz w:val="24"/>
                      <w:szCs w:val="24"/>
                    </w:rPr>
                    <w:t xml:space="preserve">Прізвище, </w:t>
                  </w:r>
                </w:p>
                <w:p w:rsidR="008521A3" w:rsidRPr="003F3366" w:rsidRDefault="008521A3" w:rsidP="00D70D07">
                  <w:pPr>
                    <w:tabs>
                      <w:tab w:val="left" w:pos="889"/>
                    </w:tabs>
                    <w:spacing w:after="80" w:line="240" w:lineRule="auto"/>
                    <w:ind w:firstLine="175"/>
                    <w:jc w:val="both"/>
                    <w:rPr>
                      <w:rFonts w:ascii="Times New Roman" w:hAnsi="Times New Roman" w:cs="Times New Roman"/>
                      <w:bCs/>
                      <w:sz w:val="24"/>
                      <w:szCs w:val="24"/>
                    </w:rPr>
                  </w:pPr>
                  <w:r w:rsidRPr="003F3366">
                    <w:rPr>
                      <w:rFonts w:ascii="Times New Roman" w:hAnsi="Times New Roman" w:cs="Times New Roman"/>
                      <w:bCs/>
                      <w:sz w:val="24"/>
                      <w:szCs w:val="24"/>
                    </w:rPr>
                    <w:t xml:space="preserve">     ім’я,</w:t>
                  </w:r>
                </w:p>
                <w:p w:rsidR="008521A3" w:rsidRPr="003F3366" w:rsidRDefault="008521A3" w:rsidP="00D70D07">
                  <w:pPr>
                    <w:tabs>
                      <w:tab w:val="left" w:pos="889"/>
                    </w:tabs>
                    <w:spacing w:after="80" w:line="240" w:lineRule="auto"/>
                    <w:ind w:firstLine="175"/>
                    <w:jc w:val="both"/>
                    <w:rPr>
                      <w:rFonts w:ascii="Times New Roman" w:hAnsi="Times New Roman" w:cs="Times New Roman"/>
                      <w:bCs/>
                      <w:sz w:val="24"/>
                      <w:szCs w:val="24"/>
                    </w:rPr>
                  </w:pPr>
                  <w:r w:rsidRPr="003F3366">
                    <w:rPr>
                      <w:rFonts w:ascii="Times New Roman" w:hAnsi="Times New Roman" w:cs="Times New Roman"/>
                      <w:bCs/>
                      <w:sz w:val="24"/>
                      <w:szCs w:val="24"/>
                    </w:rPr>
                    <w:t xml:space="preserve"> по-батькові</w:t>
                  </w:r>
                </w:p>
              </w:tc>
              <w:tc>
                <w:tcPr>
                  <w:tcW w:w="2835" w:type="dxa"/>
                  <w:tcBorders>
                    <w:top w:val="single" w:sz="4" w:space="0" w:color="auto"/>
                    <w:left w:val="single" w:sz="4" w:space="0" w:color="auto"/>
                    <w:bottom w:val="single" w:sz="4" w:space="0" w:color="auto"/>
                    <w:right w:val="single" w:sz="4" w:space="0" w:color="auto"/>
                  </w:tcBorders>
                  <w:hideMark/>
                </w:tcPr>
                <w:p w:rsidR="008521A3" w:rsidRPr="003F3366" w:rsidRDefault="008521A3" w:rsidP="00D70D07">
                  <w:pPr>
                    <w:tabs>
                      <w:tab w:val="left" w:pos="889"/>
                    </w:tabs>
                    <w:spacing w:after="80" w:line="240" w:lineRule="auto"/>
                    <w:ind w:firstLine="175"/>
                    <w:jc w:val="both"/>
                    <w:rPr>
                      <w:rFonts w:ascii="Times New Roman" w:hAnsi="Times New Roman" w:cs="Times New Roman"/>
                      <w:bCs/>
                      <w:sz w:val="24"/>
                      <w:szCs w:val="24"/>
                    </w:rPr>
                  </w:pPr>
                  <w:r w:rsidRPr="003F3366">
                    <w:rPr>
                      <w:rFonts w:ascii="Times New Roman" w:hAnsi="Times New Roman" w:cs="Times New Roman"/>
                      <w:bCs/>
                      <w:sz w:val="24"/>
                      <w:szCs w:val="24"/>
                    </w:rPr>
                    <w:t>Посада</w:t>
                  </w:r>
                </w:p>
              </w:tc>
              <w:tc>
                <w:tcPr>
                  <w:tcW w:w="2409" w:type="dxa"/>
                  <w:tcBorders>
                    <w:top w:val="single" w:sz="4" w:space="0" w:color="auto"/>
                    <w:left w:val="single" w:sz="4" w:space="0" w:color="auto"/>
                    <w:bottom w:val="single" w:sz="4" w:space="0" w:color="auto"/>
                    <w:right w:val="single" w:sz="4" w:space="0" w:color="auto"/>
                  </w:tcBorders>
                  <w:hideMark/>
                </w:tcPr>
                <w:p w:rsidR="008521A3" w:rsidRPr="003F3366" w:rsidRDefault="008521A3" w:rsidP="00D70D07">
                  <w:pPr>
                    <w:tabs>
                      <w:tab w:val="left" w:pos="1352"/>
                    </w:tabs>
                    <w:spacing w:after="80" w:line="240" w:lineRule="auto"/>
                    <w:jc w:val="both"/>
                    <w:rPr>
                      <w:rFonts w:ascii="Times New Roman" w:hAnsi="Times New Roman" w:cs="Times New Roman"/>
                      <w:bCs/>
                      <w:sz w:val="24"/>
                      <w:szCs w:val="24"/>
                      <w:lang w:val="ru-RU"/>
                    </w:rPr>
                  </w:pPr>
                  <w:r w:rsidRPr="003F3366">
                    <w:rPr>
                      <w:rFonts w:ascii="Times New Roman" w:hAnsi="Times New Roman" w:cs="Times New Roman"/>
                      <w:sz w:val="24"/>
                      <w:szCs w:val="24"/>
                    </w:rPr>
                    <w:t>Загальний стаж роботи / у т. ч. на даному підприємстві (установі, організації) рік</w:t>
                  </w:r>
                </w:p>
              </w:tc>
              <w:tc>
                <w:tcPr>
                  <w:tcW w:w="1418" w:type="dxa"/>
                  <w:tcBorders>
                    <w:top w:val="single" w:sz="4" w:space="0" w:color="auto"/>
                    <w:left w:val="single" w:sz="4" w:space="0" w:color="auto"/>
                    <w:bottom w:val="single" w:sz="4" w:space="0" w:color="auto"/>
                    <w:right w:val="single" w:sz="4" w:space="0" w:color="auto"/>
                  </w:tcBorders>
                  <w:hideMark/>
                </w:tcPr>
                <w:p w:rsidR="008521A3" w:rsidRDefault="008521A3" w:rsidP="00D70D07">
                  <w:pPr>
                    <w:tabs>
                      <w:tab w:val="left" w:pos="889"/>
                    </w:tabs>
                    <w:spacing w:after="80" w:line="240" w:lineRule="auto"/>
                    <w:jc w:val="both"/>
                    <w:rPr>
                      <w:rFonts w:ascii="Times New Roman" w:hAnsi="Times New Roman" w:cs="Times New Roman"/>
                      <w:bCs/>
                      <w:sz w:val="24"/>
                      <w:szCs w:val="24"/>
                    </w:rPr>
                  </w:pPr>
                  <w:r>
                    <w:rPr>
                      <w:rFonts w:ascii="Times New Roman" w:hAnsi="Times New Roman" w:cs="Times New Roman"/>
                      <w:bCs/>
                      <w:sz w:val="24"/>
                      <w:szCs w:val="24"/>
                    </w:rPr>
                    <w:t>Примітка</w:t>
                  </w:r>
                </w:p>
              </w:tc>
            </w:tr>
            <w:tr w:rsidR="008521A3" w:rsidTr="00D70D07">
              <w:tc>
                <w:tcPr>
                  <w:tcW w:w="993" w:type="dxa"/>
                  <w:tcBorders>
                    <w:top w:val="single" w:sz="4" w:space="0" w:color="auto"/>
                    <w:left w:val="single" w:sz="4" w:space="0" w:color="auto"/>
                    <w:bottom w:val="single" w:sz="4" w:space="0" w:color="auto"/>
                    <w:right w:val="single" w:sz="4" w:space="0" w:color="auto"/>
                  </w:tcBorders>
                </w:tcPr>
                <w:p w:rsidR="008521A3" w:rsidRDefault="008521A3" w:rsidP="00D70D07">
                  <w:pPr>
                    <w:tabs>
                      <w:tab w:val="left" w:pos="889"/>
                    </w:tabs>
                    <w:spacing w:after="80" w:line="240" w:lineRule="auto"/>
                    <w:ind w:firstLine="175"/>
                    <w:jc w:val="both"/>
                    <w:rPr>
                      <w:rFonts w:ascii="Times New Roman" w:hAnsi="Times New Roman" w:cs="Times New Roman"/>
                      <w:b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8521A3" w:rsidRDefault="008521A3" w:rsidP="00D70D07">
                  <w:pPr>
                    <w:tabs>
                      <w:tab w:val="left" w:pos="889"/>
                    </w:tabs>
                    <w:spacing w:after="80" w:line="240" w:lineRule="auto"/>
                    <w:ind w:firstLine="175"/>
                    <w:jc w:val="both"/>
                    <w:rPr>
                      <w:rFonts w:ascii="Times New Roman" w:hAnsi="Times New Roman" w:cs="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8521A3" w:rsidRDefault="008521A3" w:rsidP="00D70D07">
                  <w:pPr>
                    <w:tabs>
                      <w:tab w:val="left" w:pos="889"/>
                    </w:tabs>
                    <w:spacing w:after="80" w:line="240" w:lineRule="auto"/>
                    <w:ind w:firstLine="175"/>
                    <w:jc w:val="both"/>
                    <w:rPr>
                      <w:rFonts w:ascii="Times New Roman" w:hAnsi="Times New Roman" w:cs="Times New Roman"/>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8521A3" w:rsidRDefault="008521A3" w:rsidP="00D70D07">
                  <w:pPr>
                    <w:tabs>
                      <w:tab w:val="left" w:pos="889"/>
                    </w:tabs>
                    <w:spacing w:after="80" w:line="240" w:lineRule="auto"/>
                    <w:ind w:firstLine="175"/>
                    <w:jc w:val="both"/>
                    <w:rPr>
                      <w:rFonts w:ascii="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8521A3" w:rsidRDefault="008521A3" w:rsidP="00D70D07">
                  <w:pPr>
                    <w:tabs>
                      <w:tab w:val="left" w:pos="889"/>
                    </w:tabs>
                    <w:spacing w:after="80" w:line="240" w:lineRule="auto"/>
                    <w:ind w:firstLine="175"/>
                    <w:jc w:val="both"/>
                    <w:rPr>
                      <w:rFonts w:ascii="Times New Roman" w:hAnsi="Times New Roman" w:cs="Times New Roman"/>
                      <w:bCs/>
                      <w:sz w:val="24"/>
                      <w:szCs w:val="24"/>
                    </w:rPr>
                  </w:pPr>
                </w:p>
              </w:tc>
            </w:tr>
          </w:tbl>
          <w:p w:rsidR="008521A3" w:rsidRDefault="008521A3" w:rsidP="00B43C38">
            <w:pPr>
              <w:tabs>
                <w:tab w:val="left" w:pos="889"/>
              </w:tabs>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На підтвердження інформації вказаної у довідці, Учасник повинен надати:</w:t>
            </w:r>
          </w:p>
          <w:p w:rsidR="008521A3" w:rsidRPr="003F3366" w:rsidRDefault="008521A3" w:rsidP="00E7210A">
            <w:pPr>
              <w:pStyle w:val="a5"/>
              <w:numPr>
                <w:ilvl w:val="0"/>
                <w:numId w:val="12"/>
              </w:numPr>
              <w:tabs>
                <w:tab w:val="left" w:pos="409"/>
              </w:tabs>
              <w:spacing w:after="0" w:line="240" w:lineRule="auto"/>
              <w:ind w:left="0" w:firstLine="175"/>
              <w:jc w:val="both"/>
              <w:rPr>
                <w:rFonts w:ascii="Times New Roman" w:hAnsi="Times New Roman" w:cs="Times New Roman"/>
                <w:sz w:val="24"/>
                <w:szCs w:val="24"/>
              </w:rPr>
            </w:pPr>
            <w:r w:rsidRPr="003F3366">
              <w:rPr>
                <w:rFonts w:ascii="Times New Roman" w:hAnsi="Times New Roman" w:cs="Times New Roman"/>
                <w:sz w:val="24"/>
                <w:szCs w:val="24"/>
              </w:rPr>
              <w:t>копію штатного розкладу, копію наказів або витяги з наказів  про прийняття працівників на</w:t>
            </w:r>
            <w:r w:rsidR="00753390">
              <w:rPr>
                <w:rFonts w:ascii="Times New Roman" w:hAnsi="Times New Roman" w:cs="Times New Roman"/>
                <w:sz w:val="24"/>
                <w:szCs w:val="24"/>
              </w:rPr>
              <w:t xml:space="preserve"> </w:t>
            </w:r>
            <w:r w:rsidRPr="003F3366">
              <w:rPr>
                <w:rFonts w:ascii="Times New Roman" w:hAnsi="Times New Roman" w:cs="Times New Roman"/>
                <w:sz w:val="24"/>
                <w:szCs w:val="24"/>
              </w:rPr>
              <w:t>роботу, або копію трудової угоди.</w:t>
            </w:r>
          </w:p>
          <w:p w:rsidR="008521A3" w:rsidRDefault="008521A3" w:rsidP="00B43C38">
            <w:pPr>
              <w:tabs>
                <w:tab w:val="left" w:pos="889"/>
              </w:tabs>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для медичного працівника:</w:t>
            </w:r>
          </w:p>
          <w:p w:rsidR="008521A3" w:rsidRDefault="008521A3" w:rsidP="00D70D07">
            <w:pPr>
              <w:tabs>
                <w:tab w:val="left" w:pos="889"/>
              </w:tabs>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документ, що підтверджує право медичного працівника на проведення передрейсових (післярейсових) медичних оглядів водіїв транспортних засобів відповідно до законодавства;</w:t>
            </w:r>
          </w:p>
          <w:p w:rsidR="008521A3" w:rsidRDefault="00B10CE4" w:rsidP="00B10CE4">
            <w:pPr>
              <w:tabs>
                <w:tab w:val="left" w:pos="889"/>
              </w:tabs>
              <w:spacing w:after="0" w:line="240" w:lineRule="auto"/>
              <w:ind w:firstLine="175"/>
              <w:jc w:val="both"/>
              <w:rPr>
                <w:rFonts w:ascii="Times New Roman" w:hAnsi="Times New Roman" w:cs="Times New Roman"/>
                <w:bCs/>
                <w:sz w:val="24"/>
                <w:szCs w:val="24"/>
              </w:rPr>
            </w:pPr>
            <w:r>
              <w:rPr>
                <w:rFonts w:ascii="Times New Roman" w:hAnsi="Times New Roman" w:cs="Times New Roman"/>
                <w:bCs/>
                <w:sz w:val="24"/>
                <w:szCs w:val="24"/>
              </w:rPr>
              <w:t>*Для підтвердження наявності трудових ресурсів в необхідній кількості надати скан-копії об’єднаної звітності з ПДФО та ЄСВ за останній звітний квартал. Звітність додається з відміткою органу ДПС про отримання Квитанцій № 2. (Наданою звітністю вважається надана скан-копія звітності за 3 квартал 2023 року, відповідно до вимог зазначених вище).</w:t>
            </w:r>
          </w:p>
        </w:tc>
      </w:tr>
      <w:tr w:rsidR="008521A3" w:rsidRPr="002A788F" w:rsidTr="00D70D07">
        <w:tc>
          <w:tcPr>
            <w:tcW w:w="3311" w:type="dxa"/>
            <w:tcBorders>
              <w:top w:val="single" w:sz="4" w:space="0" w:color="000000"/>
              <w:left w:val="single" w:sz="4" w:space="0" w:color="000000"/>
              <w:bottom w:val="single" w:sz="4" w:space="0" w:color="000000"/>
              <w:right w:val="single" w:sz="4" w:space="0" w:color="000000"/>
            </w:tcBorders>
            <w:hideMark/>
          </w:tcPr>
          <w:p w:rsidR="008521A3" w:rsidRDefault="008521A3" w:rsidP="00D70D07">
            <w:pPr>
              <w:autoSpaceDE w:val="0"/>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Наявність документального підтвердження досвіду виконання аналогічного (аналогічних) за предметом закупівлі договору (договорів)</w:t>
            </w:r>
          </w:p>
        </w:tc>
        <w:tc>
          <w:tcPr>
            <w:tcW w:w="7026" w:type="dxa"/>
            <w:tcBorders>
              <w:top w:val="single" w:sz="4" w:space="0" w:color="000000"/>
              <w:left w:val="single" w:sz="4" w:space="0" w:color="000000"/>
              <w:bottom w:val="single" w:sz="4" w:space="0" w:color="000000"/>
              <w:right w:val="single" w:sz="4" w:space="0" w:color="000000"/>
            </w:tcBorders>
            <w:hideMark/>
          </w:tcPr>
          <w:p w:rsidR="008521A3" w:rsidRPr="002A788F" w:rsidRDefault="008521A3" w:rsidP="00D70D07">
            <w:pPr>
              <w:tabs>
                <w:tab w:val="left" w:pos="889"/>
              </w:tabs>
              <w:spacing w:after="0" w:line="240" w:lineRule="auto"/>
              <w:ind w:firstLine="265"/>
              <w:jc w:val="both"/>
              <w:rPr>
                <w:rFonts w:ascii="Times New Roman" w:hAnsi="Times New Roman" w:cs="Times New Roman"/>
                <w:sz w:val="24"/>
                <w:szCs w:val="24"/>
              </w:rPr>
            </w:pPr>
            <w:r w:rsidRPr="002A788F">
              <w:rPr>
                <w:rFonts w:ascii="Times New Roman" w:hAnsi="Times New Roman" w:cs="Times New Roman"/>
                <w:sz w:val="24"/>
                <w:szCs w:val="24"/>
              </w:rPr>
              <w:t xml:space="preserve">Довідка в довільній формі за власноручним підписом уповноваженої особи учасника та завірена печаткою (у разі наявності) про досвід виконання </w:t>
            </w:r>
            <w:r w:rsidR="00B71DF6" w:rsidRPr="002A788F">
              <w:rPr>
                <w:rFonts w:ascii="Times New Roman" w:hAnsi="Times New Roman" w:cs="Times New Roman"/>
                <w:sz w:val="24"/>
                <w:szCs w:val="24"/>
              </w:rPr>
              <w:t>в</w:t>
            </w:r>
            <w:r w:rsidR="00753390" w:rsidRPr="002A788F">
              <w:rPr>
                <w:rFonts w:ascii="Times New Roman" w:hAnsi="Times New Roman" w:cs="Times New Roman"/>
                <w:sz w:val="24"/>
                <w:szCs w:val="24"/>
              </w:rPr>
              <w:t xml:space="preserve"> </w:t>
            </w:r>
            <w:r w:rsidRPr="002A788F">
              <w:rPr>
                <w:rFonts w:ascii="Times New Roman" w:hAnsi="Times New Roman" w:cs="Times New Roman"/>
                <w:sz w:val="24"/>
                <w:szCs w:val="24"/>
              </w:rPr>
              <w:t>20</w:t>
            </w:r>
            <w:r w:rsidR="00E45E61" w:rsidRPr="002A788F">
              <w:rPr>
                <w:rFonts w:ascii="Times New Roman" w:hAnsi="Times New Roman" w:cs="Times New Roman"/>
                <w:sz w:val="24"/>
                <w:szCs w:val="24"/>
              </w:rPr>
              <w:t>19</w:t>
            </w:r>
            <w:r w:rsidRPr="002A788F">
              <w:rPr>
                <w:rFonts w:ascii="Times New Roman" w:hAnsi="Times New Roman" w:cs="Times New Roman"/>
                <w:sz w:val="24"/>
                <w:szCs w:val="24"/>
              </w:rPr>
              <w:t>-2022 рок</w:t>
            </w:r>
            <w:r w:rsidR="00B71DF6" w:rsidRPr="002A788F">
              <w:rPr>
                <w:rFonts w:ascii="Times New Roman" w:hAnsi="Times New Roman" w:cs="Times New Roman"/>
                <w:sz w:val="24"/>
                <w:szCs w:val="24"/>
              </w:rPr>
              <w:t>ах</w:t>
            </w:r>
            <w:r w:rsidRPr="002A788F">
              <w:rPr>
                <w:rFonts w:ascii="Times New Roman" w:hAnsi="Times New Roman" w:cs="Times New Roman"/>
                <w:sz w:val="24"/>
                <w:szCs w:val="24"/>
              </w:rPr>
              <w:t xml:space="preserve"> аналогічного (аналогічних) договору (договорів).</w:t>
            </w:r>
          </w:p>
          <w:p w:rsidR="008521A3" w:rsidRPr="002A788F" w:rsidRDefault="008521A3" w:rsidP="00D70D07">
            <w:pPr>
              <w:tabs>
                <w:tab w:val="left" w:pos="889"/>
              </w:tabs>
              <w:spacing w:after="0" w:line="240" w:lineRule="auto"/>
              <w:ind w:firstLine="265"/>
              <w:jc w:val="both"/>
              <w:rPr>
                <w:rFonts w:ascii="Times New Roman" w:hAnsi="Times New Roman" w:cs="Times New Roman"/>
                <w:sz w:val="24"/>
                <w:szCs w:val="24"/>
              </w:rPr>
            </w:pPr>
            <w:r w:rsidRPr="002A788F">
              <w:rPr>
                <w:rFonts w:ascii="Times New Roman" w:hAnsi="Times New Roman" w:cs="Times New Roman"/>
                <w:sz w:val="24"/>
                <w:szCs w:val="24"/>
              </w:rPr>
              <w:t>Аналогічними договорами в розумінні цієї документації є договори про надання аналогічних послуг відповідно до предмету даної закупівлі, а саме: надання послуг з перевезення легковим автомобільним транспортом пасажирів.</w:t>
            </w:r>
          </w:p>
          <w:p w:rsidR="008521A3" w:rsidRPr="002A788F" w:rsidRDefault="008521A3" w:rsidP="00D70D07">
            <w:pPr>
              <w:tabs>
                <w:tab w:val="left" w:pos="889"/>
              </w:tabs>
              <w:spacing w:after="0" w:line="240" w:lineRule="auto"/>
              <w:ind w:firstLine="265"/>
              <w:jc w:val="both"/>
              <w:rPr>
                <w:rFonts w:ascii="Times New Roman" w:hAnsi="Times New Roman" w:cs="Times New Roman"/>
                <w:sz w:val="24"/>
                <w:szCs w:val="24"/>
              </w:rPr>
            </w:pPr>
            <w:r w:rsidRPr="002A788F">
              <w:rPr>
                <w:rFonts w:ascii="Times New Roman" w:hAnsi="Times New Roman" w:cs="Times New Roman"/>
                <w:sz w:val="24"/>
                <w:szCs w:val="24"/>
              </w:rPr>
              <w:t>Разом з довідкою учасник надає копію(ї) аналогічного (аналогічних) договору (договорів), не менше одного договору, що підтверджує досвід виконання аналогічного (аналогічних) за предметом закупівлі договору (договорів).</w:t>
            </w:r>
          </w:p>
          <w:p w:rsidR="008521A3" w:rsidRPr="002A788F" w:rsidRDefault="008521A3" w:rsidP="00D70D07">
            <w:pPr>
              <w:tabs>
                <w:tab w:val="left" w:pos="889"/>
              </w:tabs>
              <w:spacing w:after="0" w:line="240" w:lineRule="auto"/>
              <w:ind w:firstLine="499"/>
              <w:jc w:val="both"/>
              <w:rPr>
                <w:rFonts w:ascii="Times New Roman" w:hAnsi="Times New Roman" w:cs="Times New Roman"/>
                <w:sz w:val="24"/>
                <w:szCs w:val="24"/>
              </w:rPr>
            </w:pPr>
            <w:r w:rsidRPr="002A788F">
              <w:rPr>
                <w:rFonts w:ascii="Times New Roman" w:hAnsi="Times New Roman" w:cs="Times New Roman"/>
                <w:sz w:val="24"/>
                <w:szCs w:val="24"/>
              </w:rPr>
              <w:t>Учасник надає лист-відгук від контрагента, вказаного у довідці, з інформацією про належне виконання договору, із зазначенням предмету договору, його суми, строку виконання.</w:t>
            </w:r>
            <w:bookmarkStart w:id="11" w:name="_GoBack"/>
            <w:bookmarkEnd w:id="11"/>
          </w:p>
        </w:tc>
      </w:tr>
    </w:tbl>
    <w:p w:rsidR="008521A3" w:rsidRDefault="008521A3" w:rsidP="008521A3">
      <w:pPr>
        <w:shd w:val="clear" w:color="auto" w:fill="FFFFFF" w:themeFill="background1"/>
        <w:tabs>
          <w:tab w:val="left" w:pos="284"/>
        </w:tabs>
        <w:spacing w:line="240" w:lineRule="auto"/>
        <w:jc w:val="both"/>
        <w:rPr>
          <w:rFonts w:ascii="Times New Roman" w:hAnsi="Times New Roman" w:cs="Times New Roman"/>
          <w:sz w:val="24"/>
          <w:szCs w:val="24"/>
        </w:rPr>
      </w:pPr>
    </w:p>
    <w:p w:rsidR="008521A3" w:rsidRDefault="008521A3" w:rsidP="008521A3">
      <w:pPr>
        <w:shd w:val="clear" w:color="auto" w:fill="FFFFFF" w:themeFill="background1"/>
        <w:tabs>
          <w:tab w:val="left" w:pos="284"/>
        </w:tabs>
        <w:spacing w:line="240" w:lineRule="auto"/>
        <w:jc w:val="both"/>
        <w:rPr>
          <w:rFonts w:ascii="Times New Roman" w:hAnsi="Times New Roman" w:cs="Times New Roman"/>
          <w:sz w:val="24"/>
          <w:szCs w:val="24"/>
          <w:lang w:eastAsia="en-US"/>
        </w:rPr>
      </w:pPr>
      <w:r>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21A3" w:rsidRDefault="008521A3" w:rsidP="008521A3">
      <w:pPr>
        <w:spacing w:after="0" w:line="240" w:lineRule="auto"/>
        <w:jc w:val="both"/>
        <w:rPr>
          <w:rFonts w:ascii="Times New Roman" w:eastAsiaTheme="minorHAnsi" w:hAnsi="Times New Roman" w:cs="Times New Roman"/>
          <w:b/>
          <w:sz w:val="24"/>
          <w:szCs w:val="24"/>
          <w:lang w:eastAsia="en-US"/>
        </w:rPr>
      </w:pPr>
    </w:p>
    <w:p w:rsidR="008F4DA8" w:rsidRDefault="008F4DA8" w:rsidP="008521A3">
      <w:pPr>
        <w:spacing w:after="0" w:line="240" w:lineRule="auto"/>
        <w:jc w:val="both"/>
        <w:rPr>
          <w:rFonts w:ascii="Times New Roman" w:eastAsiaTheme="minorHAnsi" w:hAnsi="Times New Roman" w:cs="Times New Roman"/>
          <w:b/>
          <w:sz w:val="24"/>
          <w:szCs w:val="24"/>
          <w:lang w:eastAsia="en-US"/>
        </w:rPr>
      </w:pPr>
    </w:p>
    <w:p w:rsidR="008F4DA8" w:rsidRDefault="008F4DA8"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FB3F31" w:rsidRDefault="00FB3F31" w:rsidP="008521A3">
      <w:pPr>
        <w:spacing w:after="0" w:line="240" w:lineRule="auto"/>
        <w:jc w:val="both"/>
        <w:rPr>
          <w:rFonts w:ascii="Times New Roman" w:eastAsiaTheme="minorHAnsi" w:hAnsi="Times New Roman" w:cs="Times New Roman"/>
          <w:b/>
          <w:sz w:val="24"/>
          <w:szCs w:val="24"/>
          <w:lang w:eastAsia="en-US"/>
        </w:rPr>
      </w:pPr>
    </w:p>
    <w:p w:rsidR="008F4DA8" w:rsidRPr="007A27C4" w:rsidRDefault="008F4DA8" w:rsidP="008F4DA8">
      <w:pPr>
        <w:spacing w:after="0" w:line="240" w:lineRule="auto"/>
        <w:jc w:val="right"/>
        <w:rPr>
          <w:rFonts w:ascii="Times New Roman" w:eastAsia="Times New Roman" w:hAnsi="Times New Roman" w:cs="Times New Roman"/>
          <w:b/>
          <w:sz w:val="24"/>
          <w:szCs w:val="21"/>
        </w:rPr>
      </w:pPr>
      <w:r w:rsidRPr="007A27C4">
        <w:rPr>
          <w:rFonts w:ascii="Times New Roman" w:eastAsia="Times New Roman" w:hAnsi="Times New Roman" w:cs="Times New Roman"/>
          <w:b/>
          <w:sz w:val="24"/>
          <w:szCs w:val="21"/>
        </w:rPr>
        <w:t>Додаток 2</w:t>
      </w:r>
    </w:p>
    <w:p w:rsidR="008F4DA8" w:rsidRDefault="008F4DA8" w:rsidP="008F4DA8">
      <w:pPr>
        <w:spacing w:after="0" w:line="240" w:lineRule="auto"/>
        <w:rPr>
          <w:rFonts w:ascii="Times New Roman" w:eastAsia="Times New Roman" w:hAnsi="Times New Roman" w:cs="Times New Roman"/>
          <w:i/>
          <w:iCs/>
          <w:sz w:val="24"/>
          <w:szCs w:val="24"/>
          <w:lang w:eastAsia="ru-RU"/>
        </w:rPr>
      </w:pPr>
    </w:p>
    <w:p w:rsidR="008F4DA8" w:rsidRPr="008F4DA8" w:rsidRDefault="008F4DA8" w:rsidP="008F4DA8">
      <w:pPr>
        <w:spacing w:before="240" w:after="0" w:line="240" w:lineRule="auto"/>
        <w:jc w:val="center"/>
        <w:rPr>
          <w:rFonts w:ascii="Times New Roman" w:eastAsia="Times New Roman" w:hAnsi="Times New Roman" w:cs="Times New Roman"/>
          <w:b/>
          <w:sz w:val="24"/>
          <w:szCs w:val="20"/>
          <w:lang w:eastAsia="en-US"/>
        </w:rPr>
      </w:pPr>
      <w:r w:rsidRPr="008F4DA8">
        <w:rPr>
          <w:rFonts w:ascii="Times New Roman" w:eastAsia="Times New Roman" w:hAnsi="Times New Roman" w:cs="Times New Roman"/>
          <w:b/>
          <w:sz w:val="24"/>
          <w:szCs w:val="20"/>
        </w:rPr>
        <w:t>Підтвердження відповідності УЧАСНИКА</w:t>
      </w:r>
      <w:r w:rsidR="00583E0A">
        <w:rPr>
          <w:rFonts w:ascii="Times New Roman" w:eastAsia="Times New Roman" w:hAnsi="Times New Roman" w:cs="Times New Roman"/>
          <w:b/>
          <w:sz w:val="24"/>
          <w:szCs w:val="20"/>
        </w:rPr>
        <w:t>/ПЕРЕМОЖЦЯ</w:t>
      </w:r>
      <w:r w:rsidRPr="008F4DA8">
        <w:rPr>
          <w:rFonts w:ascii="Times New Roman" w:eastAsia="Times New Roman" w:hAnsi="Times New Roman" w:cs="Times New Roman"/>
          <w:b/>
          <w:sz w:val="24"/>
          <w:szCs w:val="20"/>
        </w:rPr>
        <w:t xml:space="preserve">  вимогам, визначеним у </w:t>
      </w:r>
      <w:r w:rsidR="00895DF4">
        <w:rPr>
          <w:rFonts w:ascii="Times New Roman" w:eastAsia="Times New Roman" w:hAnsi="Times New Roman" w:cs="Times New Roman"/>
          <w:b/>
          <w:sz w:val="24"/>
          <w:szCs w:val="20"/>
        </w:rPr>
        <w:t>пункті 47 Особливостей</w:t>
      </w:r>
    </w:p>
    <w:p w:rsidR="008F4DA8" w:rsidRDefault="008F4DA8" w:rsidP="008F4DA8">
      <w:pPr>
        <w:spacing w:before="240" w:after="0" w:line="240" w:lineRule="auto"/>
        <w:jc w:val="center"/>
        <w:rPr>
          <w:rFonts w:ascii="Times New Roman" w:eastAsia="Times New Roman" w:hAnsi="Times New Roman" w:cs="Times New Roman"/>
          <w:sz w:val="20"/>
          <w:szCs w:val="20"/>
        </w:rPr>
      </w:pPr>
    </w:p>
    <w:p w:rsidR="008F4DA8" w:rsidRDefault="00A608D0" w:rsidP="008F4DA8">
      <w:pPr>
        <w:spacing w:after="450" w:line="240" w:lineRule="auto"/>
        <w:jc w:val="both"/>
        <w:rPr>
          <w:rFonts w:ascii="Times New Roman" w:eastAsia="Times New Roman" w:hAnsi="Times New Roman" w:cs="Times New Roman"/>
          <w:szCs w:val="20"/>
        </w:rPr>
      </w:pPr>
      <w:r w:rsidRPr="00A608D0">
        <w:rPr>
          <w:rFonts w:ascii="Times New Roman" w:eastAsia="Times New Roman" w:hAnsi="Times New Roman" w:cs="Times New Roman"/>
          <w:b/>
          <w:szCs w:val="20"/>
        </w:rPr>
        <w:t>2.1</w:t>
      </w:r>
      <w:r w:rsidR="00753390">
        <w:rPr>
          <w:rFonts w:ascii="Times New Roman" w:eastAsia="Times New Roman" w:hAnsi="Times New Roman" w:cs="Times New Roman"/>
          <w:b/>
          <w:szCs w:val="20"/>
        </w:rPr>
        <w:t xml:space="preserve"> </w:t>
      </w:r>
      <w:r w:rsidR="008F4DA8">
        <w:rPr>
          <w:rFonts w:ascii="Times New Roman" w:eastAsia="Times New Roman" w:hAnsi="Times New Roman" w:cs="Times New Roman"/>
          <w:szCs w:val="20"/>
        </w:rPr>
        <w:t xml:space="preserve">Учасник процедури закупівлі підтверджує відсутність підстав, визначених </w:t>
      </w:r>
      <w:r w:rsidR="00895DF4">
        <w:rPr>
          <w:rFonts w:ascii="Times New Roman" w:eastAsia="Times New Roman" w:hAnsi="Times New Roman" w:cs="Times New Roman"/>
          <w:szCs w:val="20"/>
        </w:rPr>
        <w:t>у пункті 47 Особливостей</w:t>
      </w:r>
      <w:r w:rsidR="008F4DA8">
        <w:rPr>
          <w:rFonts w:ascii="Times New Roman" w:eastAsia="Times New Roman" w:hAnsi="Times New Roman" w:cs="Times New Roman"/>
          <w:szCs w:val="20"/>
        </w:rPr>
        <w:t xml:space="preserve"> (крім </w:t>
      </w:r>
      <w:r w:rsidR="00895DF4">
        <w:rPr>
          <w:rFonts w:ascii="Times New Roman" w:eastAsia="Times New Roman" w:hAnsi="Times New Roman" w:cs="Times New Roman"/>
          <w:szCs w:val="20"/>
        </w:rPr>
        <w:t>підпунктів 1 і 7, абзацу чотирнадцятого цього  пункту</w:t>
      </w:r>
      <w:r w:rsidR="008F4DA8">
        <w:rPr>
          <w:rFonts w:ascii="Times New Roman" w:eastAsia="Times New Roman" w:hAnsi="Times New Roman" w:cs="Times New Roman"/>
          <w:szCs w:val="20"/>
        </w:rPr>
        <w:t>), шляхом самостійного декларування відсутності таких підстав в електронній системі закупівель під ч</w:t>
      </w:r>
      <w:r w:rsidR="00895DF4">
        <w:rPr>
          <w:rFonts w:ascii="Times New Roman" w:eastAsia="Times New Roman" w:hAnsi="Times New Roman" w:cs="Times New Roman"/>
          <w:szCs w:val="20"/>
        </w:rPr>
        <w:t>ас подання тендерної пропозиції.</w:t>
      </w:r>
    </w:p>
    <w:p w:rsidR="008F4DA8" w:rsidRDefault="008F4DA8" w:rsidP="008F4DA8">
      <w:pPr>
        <w:spacing w:after="45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73244F">
        <w:rPr>
          <w:rFonts w:ascii="Times New Roman" w:eastAsia="Times New Roman" w:hAnsi="Times New Roman" w:cs="Times New Roman"/>
          <w:szCs w:val="20"/>
        </w:rPr>
        <w:t>у пункті 47 Особливостей (крім абзацу чотирнадцятого цього пункту)</w:t>
      </w:r>
      <w:r>
        <w:rPr>
          <w:rFonts w:ascii="Times New Roman" w:eastAsia="Times New Roman" w:hAnsi="Times New Roman" w:cs="Times New Roman"/>
          <w:szCs w:val="20"/>
        </w:rPr>
        <w:t xml:space="preserve">, крім самостійного декларування відсутності таких підстав учасником процедури закупівлі відповідно до абзацу </w:t>
      </w:r>
      <w:r w:rsidR="0073244F">
        <w:rPr>
          <w:rFonts w:ascii="Times New Roman" w:eastAsia="Times New Roman" w:hAnsi="Times New Roman" w:cs="Times New Roman"/>
          <w:szCs w:val="20"/>
        </w:rPr>
        <w:t>шістнадцятого</w:t>
      </w:r>
      <w:r>
        <w:rPr>
          <w:rFonts w:ascii="Times New Roman" w:eastAsia="Times New Roman" w:hAnsi="Times New Roman" w:cs="Times New Roman"/>
          <w:szCs w:val="20"/>
        </w:rPr>
        <w:t xml:space="preserve"> пункту 4</w:t>
      </w:r>
      <w:r w:rsidR="0073244F">
        <w:rPr>
          <w:rFonts w:ascii="Times New Roman" w:eastAsia="Times New Roman" w:hAnsi="Times New Roman" w:cs="Times New Roman"/>
          <w:szCs w:val="20"/>
        </w:rPr>
        <w:t>7</w:t>
      </w:r>
      <w:r>
        <w:rPr>
          <w:rFonts w:ascii="Times New Roman" w:eastAsia="Times New Roman" w:hAnsi="Times New Roman" w:cs="Times New Roman"/>
          <w:szCs w:val="20"/>
        </w:rPr>
        <w:t xml:space="preserve"> Особливостей.</w:t>
      </w:r>
    </w:p>
    <w:p w:rsidR="008F4DA8" w:rsidRDefault="008F4DA8" w:rsidP="008F4DA8">
      <w:pPr>
        <w:spacing w:after="45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У разі коли учасник процедури закупівлі має намір залучити інших суб’єктів гос</w:t>
      </w:r>
      <w:r w:rsidR="00A608D0">
        <w:rPr>
          <w:rFonts w:ascii="Times New Roman" w:eastAsia="Times New Roman" w:hAnsi="Times New Roman" w:cs="Times New Roman"/>
          <w:szCs w:val="20"/>
        </w:rPr>
        <w:t xml:space="preserve">подарювання як </w:t>
      </w:r>
      <w:r w:rsidR="00A608D0" w:rsidRPr="007A27C4">
        <w:rPr>
          <w:rFonts w:ascii="Times New Roman" w:eastAsia="Times New Roman" w:hAnsi="Times New Roman" w:cs="Times New Roman"/>
          <w:szCs w:val="20"/>
        </w:rPr>
        <w:t>субпідрядників/</w:t>
      </w:r>
      <w:r w:rsidRPr="007A27C4">
        <w:rPr>
          <w:rFonts w:ascii="Times New Roman" w:eastAsia="Times New Roman" w:hAnsi="Times New Roman" w:cs="Times New Roman"/>
          <w:szCs w:val="20"/>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w:t>
      </w:r>
      <w:r w:rsidR="007A27C4" w:rsidRPr="007A27C4">
        <w:rPr>
          <w:rFonts w:ascii="Times New Roman" w:eastAsia="Times New Roman" w:hAnsi="Times New Roman" w:cs="Times New Roman"/>
          <w:szCs w:val="20"/>
        </w:rPr>
        <w:t>арювання на відсутність підстав,</w:t>
      </w:r>
      <w:r w:rsidR="007A27C4">
        <w:rPr>
          <w:rFonts w:ascii="Times New Roman" w:eastAsia="Times New Roman" w:hAnsi="Times New Roman" w:cs="Times New Roman"/>
          <w:szCs w:val="20"/>
        </w:rPr>
        <w:t xml:space="preserve"> визначених пунктом 47 Особливостей.</w:t>
      </w:r>
    </w:p>
    <w:p w:rsidR="008F4DA8" w:rsidRPr="00E6335A" w:rsidRDefault="008F4DA8" w:rsidP="008F4DA8">
      <w:pPr>
        <w:spacing w:before="240" w:after="0" w:line="240" w:lineRule="auto"/>
        <w:ind w:firstLine="720"/>
        <w:jc w:val="center"/>
        <w:rPr>
          <w:rFonts w:ascii="Times New Roman" w:eastAsia="Times New Roman" w:hAnsi="Times New Roman" w:cs="Times New Roman"/>
          <w:sz w:val="24"/>
          <w:szCs w:val="20"/>
        </w:rPr>
      </w:pPr>
      <w:r w:rsidRPr="00E6335A">
        <w:rPr>
          <w:rFonts w:ascii="Times New Roman" w:eastAsia="Times New Roman" w:hAnsi="Times New Roman" w:cs="Times New Roman"/>
          <w:sz w:val="24"/>
          <w:szCs w:val="20"/>
        </w:rPr>
        <w:t xml:space="preserve">Перелік документів та інформації  для підтвердження відповідності ПЕРЕМОЖЦЯ вимогам, визначеним </w:t>
      </w:r>
      <w:r w:rsidR="0073244F">
        <w:rPr>
          <w:rFonts w:ascii="Times New Roman" w:eastAsia="Times New Roman" w:hAnsi="Times New Roman" w:cs="Times New Roman"/>
          <w:sz w:val="24"/>
          <w:szCs w:val="20"/>
        </w:rPr>
        <w:t>пунктом 47</w:t>
      </w:r>
      <w:r w:rsidRPr="00E6335A">
        <w:rPr>
          <w:rFonts w:ascii="Times New Roman" w:eastAsia="Times New Roman" w:hAnsi="Times New Roman" w:cs="Times New Roman"/>
          <w:sz w:val="24"/>
          <w:szCs w:val="20"/>
        </w:rPr>
        <w:t xml:space="preserve"> Особливостей:</w:t>
      </w:r>
    </w:p>
    <w:p w:rsidR="008F4DA8" w:rsidRDefault="0073244F" w:rsidP="008F4DA8">
      <w:pPr>
        <w:spacing w:after="450" w:line="240" w:lineRule="auto"/>
        <w:jc w:val="both"/>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       </w:t>
      </w:r>
      <w:r w:rsidR="00753390">
        <w:rPr>
          <w:rFonts w:ascii="Times New Roman" w:eastAsia="Times New Roman" w:hAnsi="Times New Roman" w:cs="Times New Roman"/>
          <w:b/>
          <w:sz w:val="24"/>
          <w:szCs w:val="20"/>
        </w:rPr>
        <w:t xml:space="preserve"> </w:t>
      </w:r>
      <w:r w:rsidR="008F4DA8">
        <w:rPr>
          <w:rFonts w:ascii="Times New Roman" w:eastAsia="Times New Roman" w:hAnsi="Times New Roman" w:cs="Times New Roman"/>
          <w:sz w:val="24"/>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документів, що підтверджують відсутність підстав, визначених пунктами 3, 5, 6 і 12 </w:t>
      </w:r>
      <w:r>
        <w:rPr>
          <w:rFonts w:ascii="Times New Roman" w:eastAsia="Times New Roman" w:hAnsi="Times New Roman" w:cs="Times New Roman"/>
          <w:sz w:val="24"/>
          <w:szCs w:val="20"/>
        </w:rPr>
        <w:t xml:space="preserve"> та в абзаці чотирнадцятому пункту 47 Особливостей.</w:t>
      </w:r>
      <w:r w:rsidR="008F4DA8">
        <w:rPr>
          <w:rFonts w:ascii="Times New Roman" w:eastAsia="Times New Roman" w:hAnsi="Times New Roman" w:cs="Times New Roman"/>
          <w:sz w:val="24"/>
          <w:szCs w:val="20"/>
        </w:rPr>
        <w:t>. </w:t>
      </w:r>
    </w:p>
    <w:p w:rsidR="0073244F" w:rsidRPr="00913517" w:rsidRDefault="008F4DA8" w:rsidP="0073244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w:t>
      </w:r>
      <w:r w:rsidR="0073244F" w:rsidRPr="00592297">
        <w:rPr>
          <w:rFonts w:ascii="Times New Roman" w:eastAsia="Times New Roman" w:hAnsi="Times New Roman" w:cs="Times New Roman"/>
          <w:b/>
          <w:sz w:val="20"/>
          <w:szCs w:val="20"/>
        </w:rPr>
        <w:t xml:space="preserve">  </w:t>
      </w:r>
      <w:r w:rsidR="0073244F" w:rsidRPr="00913517">
        <w:rPr>
          <w:rFonts w:ascii="Times New Roman" w:eastAsia="Times New Roman" w:hAnsi="Times New Roman" w:cs="Times New Roman"/>
          <w:b/>
          <w:sz w:val="24"/>
          <w:szCs w:val="24"/>
        </w:rPr>
        <w:t>Документи, які надаються  ПЕРЕМОЖЦЕМ (юридичною особою):</w:t>
      </w:r>
    </w:p>
    <w:tbl>
      <w:tblPr>
        <w:tblW w:w="10348" w:type="dxa"/>
        <w:tblInd w:w="100" w:type="dxa"/>
        <w:tblLayout w:type="fixed"/>
        <w:tblLook w:val="0400"/>
      </w:tblPr>
      <w:tblGrid>
        <w:gridCol w:w="709"/>
        <w:gridCol w:w="4253"/>
        <w:gridCol w:w="5386"/>
      </w:tblGrid>
      <w:tr w:rsidR="0073244F" w:rsidRPr="00592297" w:rsidTr="000F693C">
        <w:trPr>
          <w:trHeight w:val="56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9461F4" w:rsidRDefault="0073244F" w:rsidP="000F693C">
            <w:pPr>
              <w:spacing w:after="0" w:line="240" w:lineRule="auto"/>
              <w:ind w:left="100"/>
              <w:jc w:val="center"/>
              <w:rPr>
                <w:rFonts w:ascii="Times New Roman" w:eastAsia="Times New Roman" w:hAnsi="Times New Roman" w:cs="Times New Roman"/>
                <w:b/>
                <w:sz w:val="24"/>
                <w:szCs w:val="24"/>
              </w:rPr>
            </w:pPr>
            <w:r w:rsidRPr="009461F4">
              <w:rPr>
                <w:rFonts w:ascii="Times New Roman" w:eastAsia="Times New Roman" w:hAnsi="Times New Roman" w:cs="Times New Roman"/>
                <w:b/>
                <w:sz w:val="24"/>
                <w:szCs w:val="24"/>
              </w:rPr>
              <w:t>№</w:t>
            </w:r>
          </w:p>
          <w:p w:rsidR="0073244F" w:rsidRPr="009461F4" w:rsidRDefault="0073244F" w:rsidP="000F693C">
            <w:pPr>
              <w:spacing w:after="0" w:line="240" w:lineRule="auto"/>
              <w:ind w:left="100"/>
              <w:jc w:val="center"/>
              <w:rPr>
                <w:rFonts w:ascii="Times New Roman" w:eastAsia="Times New Roman" w:hAnsi="Times New Roman" w:cs="Times New Roman"/>
                <w:b/>
                <w:sz w:val="24"/>
                <w:szCs w:val="24"/>
              </w:rPr>
            </w:pPr>
            <w:r w:rsidRPr="009461F4">
              <w:rPr>
                <w:rFonts w:ascii="Times New Roman" w:eastAsia="Times New Roman" w:hAnsi="Times New Roman" w:cs="Times New Roman"/>
                <w:b/>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244F" w:rsidRPr="009461F4" w:rsidRDefault="0073244F" w:rsidP="000F693C">
            <w:pPr>
              <w:spacing w:after="0" w:line="240" w:lineRule="auto"/>
              <w:ind w:left="100"/>
              <w:jc w:val="both"/>
              <w:rPr>
                <w:rFonts w:ascii="Times New Roman" w:eastAsia="Times New Roman" w:hAnsi="Times New Roman" w:cs="Times New Roman"/>
                <w:b/>
                <w:sz w:val="24"/>
                <w:szCs w:val="24"/>
              </w:rPr>
            </w:pPr>
            <w:r w:rsidRPr="009461F4">
              <w:rPr>
                <w:rFonts w:ascii="Times New Roman" w:eastAsia="Times New Roman" w:hAnsi="Times New Roman" w:cs="Times New Roman"/>
                <w:b/>
                <w:sz w:val="24"/>
                <w:szCs w:val="24"/>
              </w:rPr>
              <w:t>Вимоги пункту 47 Особливостей</w:t>
            </w:r>
          </w:p>
          <w:p w:rsidR="0073244F" w:rsidRPr="009461F4" w:rsidRDefault="0073244F" w:rsidP="000F693C">
            <w:pPr>
              <w:spacing w:after="0" w:line="240" w:lineRule="auto"/>
              <w:ind w:left="100"/>
              <w:jc w:val="both"/>
              <w:rPr>
                <w:rFonts w:ascii="Times New Roman" w:eastAsia="Times New Roman" w:hAnsi="Times New Roman" w:cs="Times New Roman"/>
                <w:b/>
                <w:sz w:val="24"/>
                <w:szCs w:val="24"/>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9461F4" w:rsidRDefault="0073244F" w:rsidP="000F693C">
            <w:pPr>
              <w:spacing w:after="0" w:line="240" w:lineRule="auto"/>
              <w:ind w:left="100"/>
              <w:jc w:val="both"/>
              <w:rPr>
                <w:rFonts w:ascii="Times New Roman" w:eastAsia="Times New Roman" w:hAnsi="Times New Roman" w:cs="Times New Roman"/>
                <w:b/>
                <w:sz w:val="24"/>
                <w:szCs w:val="24"/>
              </w:rPr>
            </w:pPr>
            <w:r w:rsidRPr="009461F4">
              <w:rPr>
                <w:rFonts w:ascii="Times New Roman" w:eastAsia="Times New Roman" w:hAnsi="Times New Roman" w:cs="Times New Roman"/>
                <w:b/>
                <w:sz w:val="24"/>
                <w:szCs w:val="24"/>
              </w:rPr>
              <w:t>Переможець торгів на виконання вимоги пункту 47 Особливостей (підтвердження відсутності підстав) повинен надати таку інформацію:</w:t>
            </w:r>
          </w:p>
        </w:tc>
      </w:tr>
      <w:tr w:rsidR="0073244F" w:rsidRPr="00592297" w:rsidTr="000F693C">
        <w:trPr>
          <w:trHeight w:val="43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592297" w:rsidRDefault="0073244F" w:rsidP="000F693C">
            <w:pPr>
              <w:spacing w:after="0" w:line="240" w:lineRule="auto"/>
              <w:ind w:left="100"/>
              <w:jc w:val="center"/>
              <w:rPr>
                <w:rFonts w:ascii="Times New Roman" w:eastAsia="Times New Roman" w:hAnsi="Times New Roman" w:cs="Times New Roman"/>
                <w:sz w:val="20"/>
                <w:szCs w:val="20"/>
              </w:rPr>
            </w:pPr>
            <w:r w:rsidRPr="00592297">
              <w:rPr>
                <w:rFonts w:ascii="Times New Roman" w:eastAsia="Times New Roman" w:hAnsi="Times New Roman" w:cs="Times New Roman"/>
                <w:sz w:val="20"/>
                <w:szCs w:val="20"/>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9461F4" w:rsidRDefault="0073244F" w:rsidP="000F693C">
            <w:pPr>
              <w:spacing w:after="0" w:line="240" w:lineRule="auto"/>
              <w:ind w:right="140"/>
              <w:jc w:val="both"/>
              <w:rPr>
                <w:rFonts w:ascii="Times New Roman" w:eastAsia="Times New Roman" w:hAnsi="Times New Roman" w:cs="Times New Roman"/>
                <w:sz w:val="24"/>
                <w:szCs w:val="24"/>
              </w:rPr>
            </w:pPr>
            <w:r w:rsidRPr="009461F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корупцією(підпункт 3 пункту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9461F4" w:rsidRDefault="0073244F" w:rsidP="000F693C">
            <w:pPr>
              <w:spacing w:after="0" w:line="240" w:lineRule="auto"/>
              <w:ind w:right="140"/>
              <w:jc w:val="both"/>
              <w:rPr>
                <w:rFonts w:ascii="Times New Roman" w:eastAsia="Times New Roman" w:hAnsi="Times New Roman" w:cs="Times New Roman"/>
                <w:sz w:val="24"/>
                <w:szCs w:val="24"/>
              </w:rPr>
            </w:pPr>
            <w:r w:rsidRPr="009461F4">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73244F" w:rsidRPr="00592297" w:rsidTr="000F693C">
        <w:trPr>
          <w:trHeight w:val="157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592297" w:rsidRDefault="0073244F" w:rsidP="000F693C">
            <w:pPr>
              <w:spacing w:after="0" w:line="240" w:lineRule="auto"/>
              <w:ind w:left="100"/>
              <w:jc w:val="center"/>
              <w:rPr>
                <w:rFonts w:ascii="Times New Roman" w:eastAsia="Times New Roman" w:hAnsi="Times New Roman" w:cs="Times New Roman"/>
                <w:sz w:val="20"/>
                <w:szCs w:val="20"/>
              </w:rPr>
            </w:pPr>
            <w:r w:rsidRPr="00592297">
              <w:rPr>
                <w:rFonts w:ascii="Times New Roman" w:eastAsia="Times New Roman" w:hAnsi="Times New Roman" w:cs="Times New Roman"/>
                <w:sz w:val="20"/>
                <w:szCs w:val="20"/>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AD7AA5" w:rsidRDefault="0073244F" w:rsidP="000F693C">
            <w:pPr>
              <w:spacing w:after="0" w:line="240" w:lineRule="auto"/>
              <w:ind w:right="140"/>
              <w:jc w:val="both"/>
              <w:rPr>
                <w:rFonts w:ascii="Times New Roman" w:eastAsia="Times New Roman" w:hAnsi="Times New Roman" w:cs="Times New Roman"/>
                <w:sz w:val="24"/>
                <w:szCs w:val="24"/>
              </w:rPr>
            </w:pPr>
            <w:r w:rsidRPr="00AD7AA5">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538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3244F" w:rsidRPr="00AD7AA5" w:rsidRDefault="0073244F" w:rsidP="000F693C">
            <w:pPr>
              <w:spacing w:after="0" w:line="240" w:lineRule="auto"/>
              <w:jc w:val="both"/>
              <w:rPr>
                <w:rFonts w:ascii="Times New Roman" w:eastAsia="Times New Roman" w:hAnsi="Times New Roman" w:cs="Times New Roman"/>
                <w:sz w:val="24"/>
                <w:szCs w:val="24"/>
              </w:rPr>
            </w:pPr>
            <w:r w:rsidRPr="00AD7AA5">
              <w:rPr>
                <w:rFonts w:ascii="Times New Roman" w:eastAsia="Times New Roman" w:hAnsi="Times New Roman" w:cs="Times New Roman"/>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 </w:t>
            </w:r>
          </w:p>
          <w:p w:rsidR="0073244F" w:rsidRPr="00AD7AA5" w:rsidRDefault="0073244F" w:rsidP="000F693C">
            <w:pPr>
              <w:shd w:val="clear" w:color="auto" w:fill="FFFFFF"/>
              <w:tabs>
                <w:tab w:val="left" w:pos="569"/>
              </w:tabs>
              <w:spacing w:after="0" w:line="240" w:lineRule="auto"/>
              <w:ind w:right="108"/>
              <w:jc w:val="both"/>
              <w:rPr>
                <w:rFonts w:ascii="Times New Roman" w:eastAsia="Times New Roman" w:hAnsi="Times New Roman" w:cs="Times New Roman"/>
                <w:color w:val="000000"/>
                <w:sz w:val="24"/>
                <w:szCs w:val="24"/>
              </w:rPr>
            </w:pPr>
            <w:r w:rsidRPr="00AD7AA5">
              <w:rPr>
                <w:rFonts w:ascii="Times New Roman" w:eastAsia="Times New Roman" w:hAnsi="Times New Roman" w:cs="Times New Roman"/>
                <w:color w:val="000000"/>
                <w:sz w:val="24"/>
                <w:szCs w:val="24"/>
              </w:rPr>
              <w:t>Витяг повинен містити реквізити для перевірки, зокрема QR-код та/або номер та електронний підпис та/або печатку.</w:t>
            </w:r>
          </w:p>
          <w:p w:rsidR="0073244F" w:rsidRPr="00AD7AA5" w:rsidRDefault="0073244F" w:rsidP="000F693C">
            <w:pPr>
              <w:spacing w:after="0" w:line="240" w:lineRule="auto"/>
              <w:jc w:val="both"/>
              <w:rPr>
                <w:rFonts w:ascii="Times New Roman" w:eastAsia="Times New Roman" w:hAnsi="Times New Roman" w:cs="Times New Roman"/>
                <w:sz w:val="24"/>
                <w:szCs w:val="24"/>
              </w:rPr>
            </w:pPr>
          </w:p>
        </w:tc>
      </w:tr>
      <w:tr w:rsidR="0073244F" w:rsidRPr="00592297" w:rsidTr="000F693C">
        <w:trPr>
          <w:trHeight w:val="134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592297" w:rsidRDefault="0073244F" w:rsidP="000F693C">
            <w:pPr>
              <w:spacing w:after="0" w:line="240" w:lineRule="auto"/>
              <w:ind w:left="100"/>
              <w:jc w:val="center"/>
              <w:rPr>
                <w:rFonts w:ascii="Times New Roman" w:eastAsia="Times New Roman" w:hAnsi="Times New Roman" w:cs="Times New Roman"/>
                <w:sz w:val="20"/>
                <w:szCs w:val="20"/>
              </w:rPr>
            </w:pPr>
            <w:r w:rsidRPr="00DD4D12">
              <w:rPr>
                <w:rFonts w:ascii="Times New Roman" w:eastAsia="Times New Roman" w:hAnsi="Times New Roman" w:cs="Times New Roman"/>
                <w:sz w:val="20"/>
                <w:szCs w:val="20"/>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AD7AA5" w:rsidRDefault="0073244F" w:rsidP="000F693C">
            <w:pPr>
              <w:spacing w:after="0" w:line="240" w:lineRule="auto"/>
              <w:ind w:left="100"/>
              <w:jc w:val="both"/>
              <w:rPr>
                <w:rFonts w:ascii="Times New Roman" w:eastAsia="Times New Roman" w:hAnsi="Times New Roman" w:cs="Times New Roman"/>
                <w:sz w:val="24"/>
                <w:szCs w:val="24"/>
              </w:rPr>
            </w:pPr>
            <w:r w:rsidRPr="00AD7AA5">
              <w:rPr>
                <w:rFonts w:ascii="Times New Roman" w:eastAsia="Times New Roman" w:hAnsi="Times New Roman" w:cs="Times New Roman"/>
                <w:sz w:val="24"/>
                <w:szCs w:val="24"/>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Особливостей).</w:t>
            </w:r>
          </w:p>
        </w:tc>
        <w:tc>
          <w:tcPr>
            <w:tcW w:w="5386" w:type="dxa"/>
            <w:vMerge/>
            <w:tcBorders>
              <w:top w:val="single" w:sz="8" w:space="0" w:color="000000"/>
              <w:left w:val="single" w:sz="8" w:space="0" w:color="000000"/>
              <w:bottom w:val="nil"/>
              <w:right w:val="single" w:sz="8" w:space="0" w:color="000000"/>
            </w:tcBorders>
            <w:vAlign w:val="center"/>
            <w:hideMark/>
          </w:tcPr>
          <w:p w:rsidR="0073244F" w:rsidRPr="00AD7AA5" w:rsidRDefault="0073244F" w:rsidP="000F693C">
            <w:pPr>
              <w:spacing w:after="0"/>
              <w:rPr>
                <w:rFonts w:ascii="Times New Roman" w:eastAsia="Times New Roman" w:hAnsi="Times New Roman" w:cs="Times New Roman"/>
                <w:sz w:val="24"/>
                <w:szCs w:val="24"/>
              </w:rPr>
            </w:pPr>
          </w:p>
        </w:tc>
      </w:tr>
      <w:tr w:rsidR="0073244F" w:rsidRPr="00592297" w:rsidTr="000F693C">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592297" w:rsidRDefault="0073244F" w:rsidP="000F693C">
            <w:pPr>
              <w:spacing w:after="0" w:line="240" w:lineRule="auto"/>
              <w:ind w:left="100"/>
              <w:jc w:val="center"/>
              <w:rPr>
                <w:rFonts w:ascii="Times New Roman" w:eastAsia="Times New Roman" w:hAnsi="Times New Roman" w:cs="Times New Roman"/>
                <w:sz w:val="20"/>
                <w:szCs w:val="20"/>
              </w:rPr>
            </w:pPr>
            <w:r w:rsidRPr="00592297">
              <w:rPr>
                <w:rFonts w:ascii="Times New Roman" w:eastAsia="Times New Roman" w:hAnsi="Times New Roman" w:cs="Times New Roman"/>
                <w:sz w:val="20"/>
                <w:szCs w:val="20"/>
              </w:rPr>
              <w:t>5</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AD7AA5" w:rsidRDefault="0073244F" w:rsidP="000F693C">
            <w:pPr>
              <w:spacing w:after="0" w:line="240" w:lineRule="auto"/>
              <w:ind w:left="100"/>
              <w:jc w:val="both"/>
              <w:rPr>
                <w:rFonts w:ascii="Times New Roman" w:eastAsia="Times New Roman" w:hAnsi="Times New Roman" w:cs="Times New Roman"/>
                <w:sz w:val="24"/>
                <w:szCs w:val="24"/>
              </w:rPr>
            </w:pPr>
            <w:r w:rsidRPr="00AD7AA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244F" w:rsidRPr="00AD7AA5" w:rsidRDefault="0073244F" w:rsidP="000F693C">
            <w:pPr>
              <w:spacing w:after="0" w:line="240" w:lineRule="auto"/>
              <w:ind w:left="100"/>
              <w:jc w:val="both"/>
              <w:rPr>
                <w:rFonts w:ascii="Times New Roman" w:eastAsia="Times New Roman" w:hAnsi="Times New Roman" w:cs="Times New Roman"/>
                <w:sz w:val="24"/>
                <w:szCs w:val="24"/>
              </w:rPr>
            </w:pPr>
            <w:r w:rsidRPr="00AD7AA5">
              <w:rPr>
                <w:rFonts w:ascii="Times New Roman" w:eastAsia="Times New Roman" w:hAnsi="Times New Roman" w:cs="Times New Roman"/>
                <w:sz w:val="24"/>
                <w:szCs w:val="24"/>
              </w:rPr>
              <w:t>(абзац 14 пункту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AD7AA5" w:rsidRDefault="0073244F" w:rsidP="000F693C">
            <w:pPr>
              <w:spacing w:after="0" w:line="240" w:lineRule="auto"/>
              <w:ind w:right="140"/>
              <w:jc w:val="both"/>
              <w:rPr>
                <w:rFonts w:ascii="Times New Roman" w:eastAsia="Times New Roman" w:hAnsi="Times New Roman" w:cs="Times New Roman"/>
                <w:sz w:val="24"/>
                <w:szCs w:val="24"/>
              </w:rPr>
            </w:pPr>
            <w:r w:rsidRPr="00AD7AA5">
              <w:rPr>
                <w:rFonts w:ascii="Times New Roman" w:eastAsia="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F4DA8" w:rsidRDefault="008F4DA8" w:rsidP="0073244F">
      <w:pPr>
        <w:spacing w:after="0" w:line="240" w:lineRule="auto"/>
        <w:rPr>
          <w:rFonts w:ascii="Times New Roman" w:eastAsia="Times New Roman" w:hAnsi="Times New Roman" w:cs="Times New Roman"/>
          <w:sz w:val="20"/>
          <w:szCs w:val="20"/>
          <w:lang w:eastAsia="en-US"/>
        </w:rPr>
      </w:pPr>
    </w:p>
    <w:p w:rsidR="0073244F" w:rsidRPr="003B7E0C" w:rsidRDefault="0073244F" w:rsidP="0073244F">
      <w:pPr>
        <w:spacing w:before="240" w:after="0" w:line="240" w:lineRule="auto"/>
        <w:jc w:val="center"/>
        <w:rPr>
          <w:rFonts w:ascii="Times New Roman" w:eastAsia="Times New Roman" w:hAnsi="Times New Roman" w:cs="Times New Roman"/>
          <w:b/>
          <w:sz w:val="24"/>
          <w:szCs w:val="24"/>
        </w:rPr>
      </w:pPr>
      <w:r w:rsidRPr="003B7E0C">
        <w:rPr>
          <w:rFonts w:ascii="Times New Roman" w:eastAsia="Times New Roman" w:hAnsi="Times New Roman" w:cs="Times New Roman"/>
          <w:b/>
          <w:sz w:val="24"/>
          <w:szCs w:val="24"/>
        </w:rPr>
        <w:t>Документи, які надаються ПЕРЕМОЖЦЕМ (фізичною особою чи фізичною особою — підприємцем):</w:t>
      </w:r>
    </w:p>
    <w:tbl>
      <w:tblPr>
        <w:tblW w:w="10348" w:type="dxa"/>
        <w:tblInd w:w="100" w:type="dxa"/>
        <w:tblLayout w:type="fixed"/>
        <w:tblLook w:val="0400"/>
      </w:tblPr>
      <w:tblGrid>
        <w:gridCol w:w="709"/>
        <w:gridCol w:w="4253"/>
        <w:gridCol w:w="5386"/>
      </w:tblGrid>
      <w:tr w:rsidR="0073244F" w:rsidRPr="00592297" w:rsidTr="000F693C">
        <w:trPr>
          <w:trHeight w:val="67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00100E" w:rsidRDefault="0073244F" w:rsidP="000F693C">
            <w:pPr>
              <w:spacing w:after="0" w:line="240" w:lineRule="auto"/>
              <w:ind w:left="100"/>
              <w:jc w:val="center"/>
              <w:rPr>
                <w:rFonts w:ascii="Times New Roman" w:eastAsia="Times New Roman" w:hAnsi="Times New Roman" w:cs="Times New Roman"/>
                <w:sz w:val="24"/>
                <w:szCs w:val="24"/>
              </w:rPr>
            </w:pPr>
            <w:r w:rsidRPr="0000100E">
              <w:rPr>
                <w:rFonts w:ascii="Times New Roman" w:eastAsia="Times New Roman" w:hAnsi="Times New Roman" w:cs="Times New Roman"/>
                <w:sz w:val="24"/>
                <w:szCs w:val="24"/>
              </w:rPr>
              <w:t>№</w:t>
            </w:r>
          </w:p>
          <w:p w:rsidR="0073244F" w:rsidRPr="0000100E" w:rsidRDefault="0073244F" w:rsidP="000F693C">
            <w:pPr>
              <w:spacing w:after="0" w:line="240" w:lineRule="auto"/>
              <w:ind w:left="100"/>
              <w:jc w:val="center"/>
              <w:rPr>
                <w:rFonts w:ascii="Times New Roman" w:eastAsia="Times New Roman" w:hAnsi="Times New Roman" w:cs="Times New Roman"/>
                <w:sz w:val="24"/>
                <w:szCs w:val="24"/>
              </w:rPr>
            </w:pPr>
            <w:r w:rsidRPr="0000100E">
              <w:rPr>
                <w:rFonts w:ascii="Times New Roman" w:eastAsia="Times New Roman" w:hAnsi="Times New Roman" w:cs="Times New Roman"/>
                <w:sz w:val="24"/>
                <w:szCs w:val="24"/>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244F" w:rsidRPr="0000100E" w:rsidRDefault="0073244F" w:rsidP="000F693C">
            <w:pPr>
              <w:spacing w:after="0" w:line="240" w:lineRule="auto"/>
              <w:ind w:left="100"/>
              <w:jc w:val="both"/>
              <w:rPr>
                <w:rFonts w:ascii="Times New Roman" w:eastAsia="Times New Roman" w:hAnsi="Times New Roman" w:cs="Times New Roman"/>
                <w:b/>
                <w:sz w:val="24"/>
                <w:szCs w:val="24"/>
              </w:rPr>
            </w:pPr>
            <w:r w:rsidRPr="0000100E">
              <w:rPr>
                <w:rFonts w:ascii="Times New Roman" w:eastAsia="Times New Roman" w:hAnsi="Times New Roman" w:cs="Times New Roman"/>
                <w:b/>
                <w:sz w:val="24"/>
                <w:szCs w:val="24"/>
              </w:rPr>
              <w:t>Вимоги пункту 47 Особливостей</w:t>
            </w:r>
          </w:p>
          <w:p w:rsidR="0073244F" w:rsidRPr="0000100E" w:rsidRDefault="0073244F" w:rsidP="000F693C">
            <w:pPr>
              <w:spacing w:after="0" w:line="240" w:lineRule="auto"/>
              <w:ind w:left="100"/>
              <w:jc w:val="both"/>
              <w:rPr>
                <w:rFonts w:ascii="Times New Roman" w:eastAsia="Times New Roman" w:hAnsi="Times New Roman" w:cs="Times New Roman"/>
                <w:sz w:val="24"/>
                <w:szCs w:val="24"/>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00100E" w:rsidRDefault="0073244F" w:rsidP="000F693C">
            <w:pPr>
              <w:spacing w:after="0" w:line="240" w:lineRule="auto"/>
              <w:ind w:left="100"/>
              <w:jc w:val="both"/>
              <w:rPr>
                <w:rFonts w:ascii="Times New Roman" w:eastAsia="Times New Roman" w:hAnsi="Times New Roman" w:cs="Times New Roman"/>
                <w:sz w:val="24"/>
                <w:szCs w:val="24"/>
              </w:rPr>
            </w:pPr>
            <w:r w:rsidRPr="0000100E">
              <w:rPr>
                <w:rFonts w:ascii="Times New Roman" w:eastAsia="Times New Roman" w:hAnsi="Times New Roman" w:cs="Times New Roman"/>
                <w:b/>
                <w:sz w:val="24"/>
                <w:szCs w:val="24"/>
              </w:rPr>
              <w:t>Переможець торгів на виконання вимоги пункту 47 Особливостей (підтвердження відсутності підстав) повинен надати таку інформацію:</w:t>
            </w:r>
          </w:p>
        </w:tc>
      </w:tr>
      <w:tr w:rsidR="0073244F" w:rsidRPr="00592297" w:rsidTr="000F693C">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00100E" w:rsidRDefault="0073244F" w:rsidP="000F693C">
            <w:pPr>
              <w:spacing w:after="0" w:line="240" w:lineRule="auto"/>
              <w:ind w:left="100"/>
              <w:jc w:val="center"/>
              <w:rPr>
                <w:rFonts w:ascii="Times New Roman" w:eastAsia="Times New Roman" w:hAnsi="Times New Roman" w:cs="Times New Roman"/>
                <w:sz w:val="24"/>
                <w:szCs w:val="24"/>
              </w:rPr>
            </w:pPr>
            <w:r w:rsidRPr="0000100E">
              <w:rPr>
                <w:rFonts w:ascii="Times New Roman" w:eastAsia="Times New Roman" w:hAnsi="Times New Roman" w:cs="Times New Roman"/>
                <w:sz w:val="24"/>
                <w:szCs w:val="24"/>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00100E" w:rsidRDefault="0073244F" w:rsidP="000F693C">
            <w:pPr>
              <w:spacing w:after="0" w:line="240" w:lineRule="auto"/>
              <w:ind w:left="140"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00100E">
              <w:rPr>
                <w:rFonts w:ascii="Times New Roman" w:eastAsia="Times New Roman" w:hAnsi="Times New Roman" w:cs="Times New Roman"/>
                <w:sz w:val="24"/>
                <w:szCs w:val="24"/>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244F" w:rsidRPr="0000100E" w:rsidRDefault="0073244F" w:rsidP="000F693C">
            <w:pPr>
              <w:spacing w:after="0" w:line="240" w:lineRule="auto"/>
              <w:ind w:left="100"/>
              <w:jc w:val="both"/>
              <w:rPr>
                <w:rFonts w:ascii="Times New Roman" w:eastAsia="Times New Roman" w:hAnsi="Times New Roman" w:cs="Times New Roman"/>
                <w:sz w:val="24"/>
                <w:szCs w:val="24"/>
              </w:rPr>
            </w:pPr>
            <w:r w:rsidRPr="0000100E">
              <w:rPr>
                <w:rFonts w:ascii="Times New Roman" w:eastAsia="Times New Roman" w:hAnsi="Times New Roman" w:cs="Times New Roman"/>
                <w:sz w:val="24"/>
                <w:szCs w:val="24"/>
              </w:rPr>
              <w:lastRenderedPageBreak/>
              <w:t>(підпункт 3 пункту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00100E" w:rsidRDefault="0073244F" w:rsidP="000F693C">
            <w:pPr>
              <w:spacing w:after="0" w:line="240" w:lineRule="auto"/>
              <w:ind w:right="140"/>
              <w:jc w:val="both"/>
              <w:rPr>
                <w:rFonts w:ascii="Times New Roman" w:eastAsia="Times New Roman" w:hAnsi="Times New Roman" w:cs="Times New Roman"/>
                <w:sz w:val="24"/>
                <w:szCs w:val="24"/>
              </w:rPr>
            </w:pPr>
            <w:r w:rsidRPr="0000100E">
              <w:rPr>
                <w:rFonts w:ascii="Times New Roman" w:eastAsia="Times New Roman" w:hAnsi="Times New Roman" w:cs="Times New Roman"/>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w:t>
            </w:r>
            <w:r w:rsidRPr="0000100E">
              <w:rPr>
                <w:rFonts w:ascii="Times New Roman" w:eastAsia="Times New Roman" w:hAnsi="Times New Roman" w:cs="Times New Roman"/>
                <w:sz w:val="24"/>
                <w:szCs w:val="24"/>
              </w:rPr>
              <w:lastRenderedPageBreak/>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3244F" w:rsidRPr="00592297" w:rsidTr="000F693C">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592297" w:rsidRDefault="0073244F" w:rsidP="000F693C">
            <w:pPr>
              <w:spacing w:after="0" w:line="240" w:lineRule="auto"/>
              <w:ind w:left="100"/>
              <w:jc w:val="center"/>
              <w:rPr>
                <w:rFonts w:ascii="Times New Roman" w:eastAsia="Times New Roman" w:hAnsi="Times New Roman" w:cs="Times New Roman"/>
                <w:sz w:val="20"/>
                <w:szCs w:val="20"/>
              </w:rPr>
            </w:pPr>
            <w:r w:rsidRPr="00592297">
              <w:rPr>
                <w:rFonts w:ascii="Times New Roman" w:eastAsia="Times New Roman" w:hAnsi="Times New Roman" w:cs="Times New Roman"/>
                <w:sz w:val="20"/>
                <w:szCs w:val="20"/>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8B0FE5" w:rsidRDefault="0073244F" w:rsidP="000F693C">
            <w:pPr>
              <w:spacing w:after="0" w:line="240" w:lineRule="auto"/>
              <w:ind w:right="140"/>
              <w:jc w:val="both"/>
              <w:rPr>
                <w:rFonts w:ascii="Times New Roman" w:eastAsia="Times New Roman" w:hAnsi="Times New Roman" w:cs="Times New Roman"/>
                <w:sz w:val="24"/>
                <w:szCs w:val="24"/>
              </w:rPr>
            </w:pPr>
            <w:r w:rsidRPr="008B0FE5">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244F" w:rsidRPr="008B0FE5" w:rsidRDefault="0073244F" w:rsidP="000F693C">
            <w:pPr>
              <w:spacing w:after="0" w:line="240" w:lineRule="auto"/>
              <w:ind w:right="140"/>
              <w:jc w:val="both"/>
              <w:rPr>
                <w:rFonts w:ascii="Times New Roman" w:eastAsia="Times New Roman" w:hAnsi="Times New Roman" w:cs="Times New Roman"/>
                <w:sz w:val="24"/>
                <w:szCs w:val="24"/>
              </w:rPr>
            </w:pPr>
            <w:r w:rsidRPr="008B0FE5">
              <w:rPr>
                <w:rFonts w:ascii="Times New Roman" w:eastAsia="Times New Roman" w:hAnsi="Times New Roman" w:cs="Times New Roman"/>
                <w:sz w:val="24"/>
                <w:szCs w:val="24"/>
              </w:rPr>
              <w:t> (підпункт 5 пункту 47 Особливостей)</w:t>
            </w:r>
          </w:p>
        </w:tc>
        <w:tc>
          <w:tcPr>
            <w:tcW w:w="538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73244F" w:rsidRPr="006B7C1C" w:rsidRDefault="0073244F" w:rsidP="000F693C">
            <w:pPr>
              <w:spacing w:after="0" w:line="240" w:lineRule="auto"/>
              <w:jc w:val="both"/>
              <w:rPr>
                <w:rFonts w:ascii="Times New Roman" w:eastAsia="Times New Roman" w:hAnsi="Times New Roman" w:cs="Times New Roman"/>
                <w:sz w:val="24"/>
                <w:szCs w:val="24"/>
              </w:rPr>
            </w:pPr>
            <w:r w:rsidRPr="006B7C1C">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3244F" w:rsidRPr="006A2535" w:rsidRDefault="0073244F" w:rsidP="000F693C">
            <w:pPr>
              <w:shd w:val="clear" w:color="auto" w:fill="FFFFFF"/>
              <w:tabs>
                <w:tab w:val="left" w:pos="569"/>
              </w:tabs>
              <w:spacing w:after="0" w:line="240" w:lineRule="auto"/>
              <w:ind w:right="108"/>
              <w:jc w:val="both"/>
              <w:rPr>
                <w:rFonts w:ascii="Times New Roman" w:eastAsia="Times New Roman" w:hAnsi="Times New Roman" w:cs="Times New Roman"/>
                <w:color w:val="000000"/>
                <w:sz w:val="24"/>
                <w:szCs w:val="24"/>
              </w:rPr>
            </w:pPr>
            <w:r w:rsidRPr="006A2535">
              <w:rPr>
                <w:rFonts w:ascii="Times New Roman" w:eastAsia="Times New Roman" w:hAnsi="Times New Roman" w:cs="Times New Roman"/>
                <w:color w:val="000000"/>
                <w:sz w:val="24"/>
                <w:szCs w:val="24"/>
              </w:rPr>
              <w:t>Витяг повинен містити реквізити для перевірки, зокрема QR-код та/або номер та електронний підпис та/або печатку.</w:t>
            </w:r>
          </w:p>
          <w:p w:rsidR="0073244F" w:rsidRPr="006A2535" w:rsidRDefault="0073244F" w:rsidP="000F693C">
            <w:pPr>
              <w:spacing w:after="0" w:line="240" w:lineRule="auto"/>
              <w:jc w:val="both"/>
              <w:rPr>
                <w:rFonts w:ascii="Times New Roman" w:eastAsia="Times New Roman" w:hAnsi="Times New Roman" w:cs="Times New Roman"/>
                <w:sz w:val="24"/>
                <w:szCs w:val="24"/>
              </w:rPr>
            </w:pPr>
          </w:p>
        </w:tc>
      </w:tr>
      <w:tr w:rsidR="0073244F" w:rsidRPr="00592297" w:rsidTr="000F693C">
        <w:trPr>
          <w:trHeight w:val="133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592297" w:rsidRDefault="0073244F" w:rsidP="000F693C">
            <w:pPr>
              <w:spacing w:after="0" w:line="240" w:lineRule="auto"/>
              <w:ind w:left="100"/>
              <w:jc w:val="center"/>
              <w:rPr>
                <w:rFonts w:ascii="Times New Roman" w:eastAsia="Times New Roman" w:hAnsi="Times New Roman" w:cs="Times New Roman"/>
                <w:sz w:val="20"/>
                <w:szCs w:val="20"/>
              </w:rPr>
            </w:pPr>
            <w:r w:rsidRPr="006B7C1C">
              <w:rPr>
                <w:rFonts w:ascii="Times New Roman" w:eastAsia="Times New Roman" w:hAnsi="Times New Roman" w:cs="Times New Roman"/>
                <w:sz w:val="20"/>
                <w:szCs w:val="20"/>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8B0FE5" w:rsidRDefault="0073244F" w:rsidP="000F693C">
            <w:pPr>
              <w:spacing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8B0FE5">
              <w:rPr>
                <w:rFonts w:ascii="Times New Roman" w:eastAsia="Times New Roman" w:hAnsi="Times New Roman" w:cs="Times New Roman"/>
                <w:sz w:val="24"/>
                <w:szCs w:val="24"/>
              </w:rPr>
              <w:t xml:space="preserve">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73244F" w:rsidRPr="008B0FE5" w:rsidRDefault="0073244F" w:rsidP="000F693C">
            <w:pPr>
              <w:spacing w:after="0" w:line="240" w:lineRule="auto"/>
              <w:ind w:left="100"/>
              <w:jc w:val="both"/>
              <w:rPr>
                <w:rFonts w:ascii="Times New Roman" w:eastAsia="Times New Roman" w:hAnsi="Times New Roman" w:cs="Times New Roman"/>
                <w:sz w:val="24"/>
                <w:szCs w:val="24"/>
              </w:rPr>
            </w:pPr>
            <w:r w:rsidRPr="008B0FE5">
              <w:rPr>
                <w:rFonts w:ascii="Times New Roman" w:eastAsia="Times New Roman" w:hAnsi="Times New Roman" w:cs="Times New Roman"/>
                <w:sz w:val="24"/>
                <w:szCs w:val="24"/>
              </w:rPr>
              <w:t>(підпункт 12 пункту 47 Особливостей)</w:t>
            </w:r>
          </w:p>
        </w:tc>
        <w:tc>
          <w:tcPr>
            <w:tcW w:w="5386" w:type="dxa"/>
            <w:vMerge/>
            <w:tcBorders>
              <w:top w:val="single" w:sz="8" w:space="0" w:color="000000"/>
              <w:left w:val="single" w:sz="8" w:space="0" w:color="000000"/>
              <w:bottom w:val="nil"/>
              <w:right w:val="single" w:sz="8" w:space="0" w:color="000000"/>
            </w:tcBorders>
            <w:vAlign w:val="center"/>
            <w:hideMark/>
          </w:tcPr>
          <w:p w:rsidR="0073244F" w:rsidRPr="00592297" w:rsidRDefault="0073244F" w:rsidP="000F693C">
            <w:pPr>
              <w:spacing w:after="0"/>
              <w:rPr>
                <w:rFonts w:ascii="Times New Roman" w:eastAsia="Times New Roman" w:hAnsi="Times New Roman" w:cs="Times New Roman"/>
                <w:sz w:val="20"/>
                <w:szCs w:val="20"/>
              </w:rPr>
            </w:pPr>
          </w:p>
        </w:tc>
      </w:tr>
      <w:tr w:rsidR="0073244F" w:rsidRPr="00592297" w:rsidTr="000F693C">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592297" w:rsidRDefault="0073244F" w:rsidP="000F693C">
            <w:pPr>
              <w:spacing w:after="0" w:line="240" w:lineRule="auto"/>
              <w:ind w:left="100"/>
              <w:jc w:val="center"/>
              <w:rPr>
                <w:rFonts w:ascii="Times New Roman" w:eastAsia="Times New Roman" w:hAnsi="Times New Roman" w:cs="Times New Roman"/>
                <w:sz w:val="20"/>
                <w:szCs w:val="20"/>
              </w:rPr>
            </w:pPr>
            <w:r w:rsidRPr="006B7C1C">
              <w:rPr>
                <w:rFonts w:ascii="Times New Roman" w:eastAsia="Times New Roman" w:hAnsi="Times New Roman" w:cs="Times New Roman"/>
                <w:sz w:val="20"/>
                <w:szCs w:val="20"/>
              </w:rPr>
              <w:t>5</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165E40" w:rsidRDefault="0073244F" w:rsidP="000F693C">
            <w:pPr>
              <w:spacing w:after="0" w:line="240" w:lineRule="auto"/>
              <w:ind w:left="100"/>
              <w:jc w:val="both"/>
              <w:rPr>
                <w:rFonts w:ascii="Times New Roman" w:eastAsia="Times New Roman" w:hAnsi="Times New Roman" w:cs="Times New Roman"/>
                <w:sz w:val="24"/>
                <w:szCs w:val="24"/>
              </w:rPr>
            </w:pPr>
            <w:r w:rsidRPr="00165E40">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3244F" w:rsidRPr="00165E40" w:rsidRDefault="0073244F" w:rsidP="000F693C">
            <w:pPr>
              <w:spacing w:after="0" w:line="240" w:lineRule="auto"/>
              <w:ind w:left="100"/>
              <w:jc w:val="both"/>
              <w:rPr>
                <w:rFonts w:ascii="Times New Roman" w:eastAsia="Times New Roman" w:hAnsi="Times New Roman" w:cs="Times New Roman"/>
                <w:sz w:val="24"/>
                <w:szCs w:val="24"/>
              </w:rPr>
            </w:pPr>
            <w:r w:rsidRPr="00165E40">
              <w:rPr>
                <w:rFonts w:ascii="Times New Roman" w:eastAsia="Times New Roman" w:hAnsi="Times New Roman" w:cs="Times New Roman"/>
                <w:sz w:val="24"/>
                <w:szCs w:val="24"/>
              </w:rPr>
              <w:t>(абзац 14 пункту 47 Особливостей)</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3244F" w:rsidRPr="00165E40" w:rsidRDefault="0073244F" w:rsidP="000F693C">
            <w:pPr>
              <w:spacing w:after="0" w:line="240" w:lineRule="auto"/>
              <w:ind w:right="140"/>
              <w:jc w:val="both"/>
              <w:rPr>
                <w:rFonts w:ascii="Times New Roman" w:eastAsia="Times New Roman" w:hAnsi="Times New Roman" w:cs="Times New Roman"/>
                <w:sz w:val="24"/>
                <w:szCs w:val="24"/>
              </w:rPr>
            </w:pPr>
            <w:r w:rsidRPr="00165E40">
              <w:rPr>
                <w:rFonts w:ascii="Times New Roman" w:eastAsia="Times New Roman" w:hAnsi="Times New Roman" w:cs="Times New Roman"/>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30F68" w:rsidRDefault="00A30F68" w:rsidP="008F4DA8">
      <w:pPr>
        <w:shd w:val="clear" w:color="auto" w:fill="FFFFFF"/>
        <w:spacing w:after="0" w:line="240" w:lineRule="auto"/>
        <w:rPr>
          <w:rFonts w:ascii="Times New Roman" w:eastAsia="Times New Roman" w:hAnsi="Times New Roman" w:cs="Times New Roman"/>
          <w:sz w:val="20"/>
          <w:szCs w:val="20"/>
          <w:lang w:eastAsia="en-US"/>
        </w:rPr>
      </w:pPr>
    </w:p>
    <w:p w:rsidR="008F4DA8" w:rsidRPr="00365BE8" w:rsidRDefault="008F4DA8" w:rsidP="008F4DA8">
      <w:pPr>
        <w:shd w:val="clear" w:color="auto" w:fill="FFFFFF"/>
        <w:spacing w:after="0" w:line="240" w:lineRule="auto"/>
        <w:jc w:val="center"/>
        <w:rPr>
          <w:rFonts w:ascii="Times New Roman" w:eastAsia="Times New Roman" w:hAnsi="Times New Roman" w:cs="Times New Roman"/>
          <w:b/>
          <w:sz w:val="24"/>
          <w:szCs w:val="20"/>
        </w:rPr>
      </w:pPr>
      <w:r w:rsidRPr="00365BE8">
        <w:rPr>
          <w:rFonts w:ascii="Times New Roman" w:eastAsia="Times New Roman" w:hAnsi="Times New Roman" w:cs="Times New Roman"/>
          <w:b/>
          <w:sz w:val="24"/>
          <w:szCs w:val="20"/>
        </w:rPr>
        <w:t>Інша інформація встановлена відповідно до законодавства (для УЧАСНИКІВ — юридичних осіб, фізичних осіб та фізичних осіб — підприємців).</w:t>
      </w:r>
    </w:p>
    <w:tbl>
      <w:tblPr>
        <w:tblW w:w="10725" w:type="dxa"/>
        <w:tblInd w:w="-100" w:type="dxa"/>
        <w:tblLayout w:type="fixed"/>
        <w:tblLook w:val="0400"/>
      </w:tblPr>
      <w:tblGrid>
        <w:gridCol w:w="400"/>
        <w:gridCol w:w="10325"/>
      </w:tblGrid>
      <w:tr w:rsidR="008F4DA8" w:rsidTr="00A30F68">
        <w:trPr>
          <w:trHeight w:val="124"/>
        </w:trPr>
        <w:tc>
          <w:tcPr>
            <w:tcW w:w="1072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F4DA8" w:rsidRDefault="008F4DA8">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Інші документи від Учасника:</w:t>
            </w:r>
          </w:p>
        </w:tc>
      </w:tr>
      <w:tr w:rsidR="008F4DA8" w:rsidTr="00A30F6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DA8" w:rsidRDefault="008F4DA8">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DA8" w:rsidRDefault="008F4DA8">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F4DA8" w:rsidTr="00A30F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DA8" w:rsidRDefault="008F4DA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10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DA8" w:rsidRDefault="008F4DA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8F4DA8" w:rsidTr="00A30F6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DA8" w:rsidRDefault="008F4DA8">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F4DA8" w:rsidRDefault="008F4DA8">
            <w:pPr>
              <w:spacing w:after="0" w:line="240" w:lineRule="auto"/>
              <w:ind w:left="12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8F4DA8" w:rsidRDefault="008F4DA8">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8F4DA8" w:rsidRDefault="008F4DA8" w:rsidP="008521A3">
      <w:pPr>
        <w:spacing w:after="0" w:line="240" w:lineRule="auto"/>
        <w:jc w:val="both"/>
        <w:rPr>
          <w:rFonts w:ascii="Times New Roman" w:eastAsiaTheme="minorHAnsi" w:hAnsi="Times New Roman" w:cs="Times New Roman"/>
          <w:b/>
          <w:sz w:val="24"/>
          <w:szCs w:val="24"/>
          <w:lang w:eastAsia="en-US"/>
        </w:rPr>
      </w:pPr>
    </w:p>
    <w:p w:rsidR="00280926" w:rsidRDefault="00280926" w:rsidP="008521A3">
      <w:pPr>
        <w:spacing w:after="0" w:line="240" w:lineRule="auto"/>
        <w:jc w:val="both"/>
        <w:rPr>
          <w:rFonts w:ascii="Times New Roman" w:eastAsiaTheme="minorHAnsi" w:hAnsi="Times New Roman" w:cs="Times New Roman"/>
          <w:b/>
          <w:sz w:val="24"/>
          <w:szCs w:val="24"/>
          <w:lang w:eastAsia="en-US"/>
        </w:rPr>
      </w:pPr>
    </w:p>
    <w:p w:rsidR="00280926" w:rsidRDefault="00280926" w:rsidP="008521A3">
      <w:pPr>
        <w:spacing w:after="0" w:line="240" w:lineRule="auto"/>
        <w:jc w:val="both"/>
        <w:rPr>
          <w:rFonts w:ascii="Times New Roman" w:eastAsiaTheme="minorHAnsi" w:hAnsi="Times New Roman" w:cs="Times New Roman"/>
          <w:b/>
          <w:sz w:val="24"/>
          <w:szCs w:val="24"/>
          <w:lang w:eastAsia="en-US"/>
        </w:rPr>
      </w:pPr>
    </w:p>
    <w:p w:rsidR="00280926" w:rsidRDefault="00280926" w:rsidP="008521A3">
      <w:pPr>
        <w:spacing w:after="0" w:line="240" w:lineRule="auto"/>
        <w:jc w:val="both"/>
        <w:rPr>
          <w:rFonts w:ascii="Times New Roman" w:eastAsiaTheme="minorHAnsi" w:hAnsi="Times New Roman" w:cs="Times New Roman"/>
          <w:b/>
          <w:sz w:val="24"/>
          <w:szCs w:val="24"/>
          <w:lang w:eastAsia="en-US"/>
        </w:rPr>
      </w:pPr>
    </w:p>
    <w:p w:rsidR="00280926" w:rsidRDefault="00280926" w:rsidP="008521A3">
      <w:pPr>
        <w:spacing w:after="0" w:line="240" w:lineRule="auto"/>
        <w:jc w:val="both"/>
        <w:rPr>
          <w:rFonts w:ascii="Times New Roman" w:eastAsiaTheme="minorHAnsi" w:hAnsi="Times New Roman" w:cs="Times New Roman"/>
          <w:b/>
          <w:sz w:val="24"/>
          <w:szCs w:val="24"/>
          <w:lang w:eastAsia="en-US"/>
        </w:rPr>
      </w:pPr>
    </w:p>
    <w:p w:rsidR="00031A7E" w:rsidRDefault="00003747"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r>
        <w:rPr>
          <w:rFonts w:ascii="Times New Roman" w:eastAsiaTheme="minorHAnsi" w:hAnsi="Times New Roman" w:cs="Times New Roman"/>
          <w:bCs/>
          <w:sz w:val="24"/>
          <w:szCs w:val="24"/>
          <w:lang w:val="ru-RU" w:eastAsia="en-US"/>
        </w:rPr>
        <w:t xml:space="preserve">                  </w:t>
      </w: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031A7E" w:rsidRDefault="00031A7E" w:rsidP="00990556">
      <w:pPr>
        <w:widowControl w:val="0"/>
        <w:suppressAutoHyphens/>
        <w:spacing w:after="0" w:line="240" w:lineRule="auto"/>
        <w:ind w:left="8080"/>
        <w:jc w:val="both"/>
        <w:rPr>
          <w:rFonts w:ascii="Times New Roman" w:eastAsiaTheme="minorHAnsi" w:hAnsi="Times New Roman" w:cs="Times New Roman"/>
          <w:bCs/>
          <w:sz w:val="24"/>
          <w:szCs w:val="24"/>
          <w:lang w:val="ru-RU" w:eastAsia="en-US"/>
        </w:rPr>
      </w:pPr>
    </w:p>
    <w:p w:rsidR="00990556" w:rsidRPr="007A27C4" w:rsidRDefault="00B17B8B" w:rsidP="00990556">
      <w:pPr>
        <w:widowControl w:val="0"/>
        <w:suppressAutoHyphens/>
        <w:spacing w:after="0" w:line="240" w:lineRule="auto"/>
        <w:ind w:left="8080"/>
        <w:jc w:val="both"/>
        <w:rPr>
          <w:rFonts w:ascii="Times New Roman" w:eastAsiaTheme="minorHAnsi" w:hAnsi="Times New Roman" w:cs="Times New Roman"/>
          <w:b/>
          <w:bCs/>
          <w:sz w:val="24"/>
          <w:szCs w:val="24"/>
          <w:lang w:val="ru-RU" w:eastAsia="en-US"/>
        </w:rPr>
      </w:pPr>
      <w:r>
        <w:rPr>
          <w:rFonts w:ascii="Times New Roman" w:eastAsiaTheme="minorHAnsi" w:hAnsi="Times New Roman" w:cs="Times New Roman"/>
          <w:bCs/>
          <w:sz w:val="24"/>
          <w:szCs w:val="24"/>
          <w:lang w:val="ru-RU" w:eastAsia="en-US"/>
        </w:rPr>
        <w:t xml:space="preserve">                  </w:t>
      </w:r>
      <w:r w:rsidR="00003747">
        <w:rPr>
          <w:rFonts w:ascii="Times New Roman" w:eastAsiaTheme="minorHAnsi" w:hAnsi="Times New Roman" w:cs="Times New Roman"/>
          <w:bCs/>
          <w:sz w:val="24"/>
          <w:szCs w:val="24"/>
          <w:lang w:val="ru-RU" w:eastAsia="en-US"/>
        </w:rPr>
        <w:t xml:space="preserve"> </w:t>
      </w:r>
      <w:r w:rsidR="00990556" w:rsidRPr="007A27C4">
        <w:rPr>
          <w:rFonts w:ascii="Times New Roman" w:eastAsiaTheme="minorHAnsi" w:hAnsi="Times New Roman" w:cs="Times New Roman"/>
          <w:b/>
          <w:bCs/>
          <w:sz w:val="24"/>
          <w:szCs w:val="24"/>
          <w:lang w:val="ru-RU" w:eastAsia="en-US"/>
        </w:rPr>
        <w:t>Додаток 3</w:t>
      </w:r>
    </w:p>
    <w:p w:rsidR="00990556" w:rsidRDefault="00990556" w:rsidP="00990556">
      <w:pPr>
        <w:widowControl w:val="0"/>
        <w:suppressAutoHyphens/>
        <w:spacing w:line="240" w:lineRule="auto"/>
        <w:ind w:left="6372"/>
        <w:jc w:val="both"/>
        <w:rPr>
          <w:rFonts w:ascii="Times New Roman" w:eastAsiaTheme="minorHAnsi" w:hAnsi="Times New Roman" w:cs="Times New Roman"/>
          <w:bCs/>
          <w:sz w:val="24"/>
          <w:szCs w:val="24"/>
          <w:lang w:eastAsia="en-US"/>
        </w:rPr>
      </w:pPr>
    </w:p>
    <w:p w:rsidR="00990556" w:rsidRPr="00C02F7B" w:rsidRDefault="00990556" w:rsidP="00990556">
      <w:pPr>
        <w:spacing w:line="240" w:lineRule="auto"/>
        <w:ind w:right="-2"/>
        <w:jc w:val="center"/>
        <w:rPr>
          <w:rFonts w:ascii="Times New Roman" w:eastAsiaTheme="minorHAnsi" w:hAnsi="Times New Roman" w:cs="Times New Roman"/>
          <w:b/>
          <w:sz w:val="24"/>
          <w:szCs w:val="24"/>
          <w:lang w:eastAsia="en-US"/>
        </w:rPr>
      </w:pPr>
      <w:r w:rsidRPr="00C02F7B">
        <w:rPr>
          <w:rFonts w:ascii="Times New Roman" w:eastAsiaTheme="minorHAnsi" w:hAnsi="Times New Roman" w:cs="Times New Roman"/>
          <w:b/>
          <w:sz w:val="24"/>
          <w:szCs w:val="24"/>
          <w:lang w:eastAsia="en-US"/>
        </w:rPr>
        <w:t>ІНФОРМАЦІЯ ПРО ТЕХНІЧНІ, ЯКІСНІ ТА КІЛЬКІСНІ ХАРАКТЕРИСТИКИ ПРЕДМЕТА ЗАКУПІВЛІ (СПЕЦИФІКАЦІЯ ПРЕДМЕТА ЗАКУПІВЛІ)</w:t>
      </w:r>
    </w:p>
    <w:p w:rsidR="0082008C" w:rsidRPr="00340E5E" w:rsidRDefault="0082008C" w:rsidP="0082008C">
      <w:pPr>
        <w:jc w:val="center"/>
        <w:rPr>
          <w:rFonts w:ascii="Times New Roman" w:hAnsi="Times New Roman" w:cs="Times New Roman"/>
          <w:b/>
          <w:bCs/>
          <w:sz w:val="24"/>
          <w:szCs w:val="24"/>
        </w:rPr>
      </w:pPr>
      <w:r w:rsidRPr="00340E5E">
        <w:rPr>
          <w:rFonts w:ascii="Times New Roman" w:hAnsi="Times New Roman" w:cs="Times New Roman"/>
          <w:b/>
          <w:bCs/>
          <w:sz w:val="24"/>
          <w:szCs w:val="24"/>
        </w:rPr>
        <w:t xml:space="preserve">Послуги з </w:t>
      </w:r>
      <w:r>
        <w:rPr>
          <w:rFonts w:ascii="Times New Roman" w:hAnsi="Times New Roman" w:cs="Times New Roman"/>
          <w:b/>
          <w:bCs/>
          <w:sz w:val="24"/>
          <w:szCs w:val="24"/>
        </w:rPr>
        <w:t>обслуговування автомобільним транспортом</w:t>
      </w:r>
    </w:p>
    <w:p w:rsidR="00990556" w:rsidRPr="00C02F7B" w:rsidRDefault="007F55A3" w:rsidP="00990556">
      <w:pPr>
        <w:spacing w:line="240" w:lineRule="auto"/>
        <w:ind w:right="-2"/>
        <w:jc w:val="center"/>
        <w:rPr>
          <w:rFonts w:ascii="Times New Roman" w:eastAsiaTheme="minorHAnsi" w:hAnsi="Times New Roman" w:cs="Times New Roman"/>
          <w:b/>
          <w:i/>
          <w:sz w:val="24"/>
          <w:szCs w:val="24"/>
          <w:lang w:eastAsia="en-US"/>
        </w:rPr>
      </w:pPr>
      <w:r w:rsidRPr="00D11EC1">
        <w:rPr>
          <w:rFonts w:ascii="Times New Roman" w:eastAsiaTheme="minorHAnsi" w:hAnsi="Times New Roman" w:cs="Times New Roman"/>
          <w:bCs/>
          <w:i/>
          <w:sz w:val="24"/>
          <w:szCs w:val="24"/>
          <w:lang w:eastAsia="en-US"/>
        </w:rPr>
        <w:t xml:space="preserve"> (</w:t>
      </w:r>
      <w:r w:rsidR="00990556" w:rsidRPr="00D11EC1">
        <w:rPr>
          <w:rFonts w:ascii="Times New Roman" w:eastAsiaTheme="minorHAnsi" w:hAnsi="Times New Roman" w:cs="Times New Roman"/>
          <w:bCs/>
          <w:i/>
          <w:sz w:val="24"/>
          <w:szCs w:val="24"/>
          <w:lang w:eastAsia="en-US"/>
        </w:rPr>
        <w:t>код ДК 021:2015</w:t>
      </w:r>
      <w:r w:rsidRPr="00D11EC1">
        <w:rPr>
          <w:rFonts w:ascii="Times New Roman" w:eastAsiaTheme="minorHAnsi" w:hAnsi="Times New Roman" w:cs="Times New Roman"/>
          <w:i/>
          <w:sz w:val="24"/>
          <w:szCs w:val="24"/>
          <w:lang w:eastAsia="en-US"/>
        </w:rPr>
        <w:t xml:space="preserve"> 60170</w:t>
      </w:r>
      <w:r w:rsidR="00990556" w:rsidRPr="00D11EC1">
        <w:rPr>
          <w:rFonts w:ascii="Times New Roman" w:eastAsiaTheme="minorHAnsi" w:hAnsi="Times New Roman" w:cs="Times New Roman"/>
          <w:i/>
          <w:sz w:val="24"/>
          <w:szCs w:val="24"/>
          <w:lang w:eastAsia="en-US"/>
        </w:rPr>
        <w:t>000-</w:t>
      </w:r>
      <w:r w:rsidRPr="00D11EC1">
        <w:rPr>
          <w:rFonts w:ascii="Times New Roman" w:eastAsiaTheme="minorHAnsi" w:hAnsi="Times New Roman" w:cs="Times New Roman"/>
          <w:i/>
          <w:sz w:val="24"/>
          <w:szCs w:val="24"/>
          <w:lang w:eastAsia="en-US"/>
        </w:rPr>
        <w:t>0</w:t>
      </w:r>
      <w:r w:rsidR="00990556" w:rsidRPr="00D11EC1">
        <w:rPr>
          <w:rFonts w:ascii="Times New Roman" w:eastAsiaTheme="minorHAnsi" w:hAnsi="Times New Roman" w:cs="Times New Roman"/>
          <w:i/>
          <w:sz w:val="24"/>
          <w:szCs w:val="24"/>
          <w:lang w:eastAsia="en-US"/>
        </w:rPr>
        <w:t xml:space="preserve"> Прокат </w:t>
      </w:r>
      <w:r w:rsidRPr="00D11EC1">
        <w:rPr>
          <w:rFonts w:ascii="Times New Roman" w:eastAsiaTheme="minorHAnsi" w:hAnsi="Times New Roman" w:cs="Times New Roman"/>
          <w:i/>
          <w:sz w:val="24"/>
          <w:szCs w:val="24"/>
          <w:lang w:eastAsia="en-US"/>
        </w:rPr>
        <w:t xml:space="preserve">пасажирських транспортних засобів </w:t>
      </w:r>
      <w:r w:rsidR="00003747">
        <w:rPr>
          <w:rFonts w:ascii="Times New Roman" w:eastAsiaTheme="minorHAnsi" w:hAnsi="Times New Roman" w:cs="Times New Roman"/>
          <w:i/>
          <w:sz w:val="24"/>
          <w:szCs w:val="24"/>
          <w:lang w:eastAsia="en-US"/>
        </w:rPr>
        <w:t>і</w:t>
      </w:r>
      <w:r w:rsidR="00990556" w:rsidRPr="00D11EC1">
        <w:rPr>
          <w:rFonts w:ascii="Times New Roman" w:eastAsiaTheme="minorHAnsi" w:hAnsi="Times New Roman" w:cs="Times New Roman"/>
          <w:i/>
          <w:sz w:val="24"/>
          <w:szCs w:val="24"/>
          <w:lang w:eastAsia="en-US"/>
        </w:rPr>
        <w:t>з водієм),</w:t>
      </w:r>
    </w:p>
    <w:p w:rsidR="00990556" w:rsidRPr="00C02F7B" w:rsidRDefault="00990556" w:rsidP="00990556">
      <w:pPr>
        <w:spacing w:line="240" w:lineRule="auto"/>
        <w:ind w:right="-2" w:firstLine="708"/>
        <w:jc w:val="both"/>
        <w:rPr>
          <w:rFonts w:ascii="Times New Roman" w:eastAsiaTheme="minorHAnsi" w:hAnsi="Times New Roman" w:cs="Times New Roman"/>
          <w:bCs/>
          <w:sz w:val="24"/>
          <w:szCs w:val="24"/>
          <w:lang w:eastAsia="en-US"/>
        </w:rPr>
      </w:pPr>
      <w:r w:rsidRPr="00C02F7B">
        <w:rPr>
          <w:rFonts w:ascii="Times New Roman" w:eastAsiaTheme="minorHAnsi" w:hAnsi="Times New Roman" w:cs="Times New Roman"/>
          <w:bCs/>
          <w:sz w:val="24"/>
          <w:szCs w:val="24"/>
          <w:lang w:eastAsia="en-US"/>
        </w:rPr>
        <w:t xml:space="preserve">Замовник здійснює закупівлю </w:t>
      </w:r>
      <w:r w:rsidRPr="00C02F7B">
        <w:rPr>
          <w:rFonts w:ascii="Times New Roman" w:eastAsiaTheme="minorHAnsi" w:hAnsi="Times New Roman" w:cs="Times New Roman"/>
          <w:sz w:val="24"/>
          <w:szCs w:val="24"/>
          <w:lang w:eastAsia="en-US"/>
        </w:rPr>
        <w:t xml:space="preserve">послуг щодо </w:t>
      </w:r>
      <w:r>
        <w:rPr>
          <w:rFonts w:ascii="Times New Roman" w:eastAsiaTheme="minorHAnsi" w:hAnsi="Times New Roman" w:cs="Times New Roman"/>
          <w:sz w:val="24"/>
          <w:szCs w:val="24"/>
          <w:lang w:eastAsia="en-US"/>
        </w:rPr>
        <w:t>прокату</w:t>
      </w:r>
      <w:r w:rsidRPr="00C02F7B">
        <w:rPr>
          <w:rFonts w:ascii="Times New Roman" w:eastAsiaTheme="minorHAnsi" w:hAnsi="Times New Roman" w:cs="Times New Roman"/>
          <w:sz w:val="24"/>
          <w:szCs w:val="24"/>
          <w:lang w:eastAsia="en-US"/>
        </w:rPr>
        <w:t xml:space="preserve"> легкових автомобілів з водієм – транспортних послуг для забезпечення безперебійної роботи виконкому </w:t>
      </w:r>
      <w:r>
        <w:rPr>
          <w:rFonts w:ascii="Times New Roman" w:eastAsiaTheme="minorHAnsi" w:hAnsi="Times New Roman" w:cs="Times New Roman"/>
          <w:sz w:val="24"/>
          <w:szCs w:val="24"/>
          <w:lang w:eastAsia="en-US"/>
        </w:rPr>
        <w:t>Металургійн</w:t>
      </w:r>
      <w:r w:rsidRPr="00C02F7B">
        <w:rPr>
          <w:rFonts w:ascii="Times New Roman" w:eastAsiaTheme="minorHAnsi" w:hAnsi="Times New Roman" w:cs="Times New Roman"/>
          <w:sz w:val="24"/>
          <w:szCs w:val="24"/>
          <w:lang w:eastAsia="en-US"/>
        </w:rPr>
        <w:t xml:space="preserve">ої районної </w:t>
      </w:r>
      <w:r>
        <w:rPr>
          <w:rFonts w:ascii="Times New Roman" w:eastAsiaTheme="minorHAnsi" w:hAnsi="Times New Roman" w:cs="Times New Roman"/>
          <w:sz w:val="24"/>
          <w:szCs w:val="24"/>
          <w:lang w:eastAsia="en-US"/>
        </w:rPr>
        <w:t>у</w:t>
      </w:r>
      <w:r w:rsidRPr="00C02F7B">
        <w:rPr>
          <w:rFonts w:ascii="Times New Roman" w:eastAsiaTheme="minorHAnsi" w:hAnsi="Times New Roman" w:cs="Times New Roman"/>
          <w:sz w:val="24"/>
          <w:szCs w:val="24"/>
          <w:lang w:eastAsia="en-US"/>
        </w:rPr>
        <w:t xml:space="preserve"> місті ради та виконання посадовими особами своїх службових обов’язків.</w:t>
      </w:r>
    </w:p>
    <w:p w:rsidR="00990556" w:rsidRPr="00C02F7B" w:rsidRDefault="007F55A3" w:rsidP="00990556">
      <w:pPr>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ЗАГАЛЬНІ ВИМОГИ</w:t>
      </w:r>
      <w:r w:rsidR="00990556" w:rsidRPr="00C02F7B">
        <w:rPr>
          <w:rFonts w:ascii="Times New Roman" w:eastAsiaTheme="minorHAnsi" w:hAnsi="Times New Roman" w:cs="Times New Roman"/>
          <w:b/>
          <w:bCs/>
          <w:sz w:val="24"/>
          <w:szCs w:val="24"/>
          <w:lang w:eastAsia="en-US"/>
        </w:rPr>
        <w:t>.</w:t>
      </w:r>
    </w:p>
    <w:p w:rsidR="00990556" w:rsidRPr="00C02F7B" w:rsidRDefault="00990556" w:rsidP="00990556">
      <w:pPr>
        <w:spacing w:after="0" w:line="240" w:lineRule="auto"/>
        <w:jc w:val="center"/>
        <w:rPr>
          <w:rFonts w:ascii="Times New Roman" w:eastAsiaTheme="minorHAnsi" w:hAnsi="Times New Roman" w:cs="Times New Roman"/>
          <w:b/>
          <w:bCs/>
          <w:sz w:val="6"/>
          <w:szCs w:val="6"/>
          <w:lang w:eastAsia="en-US"/>
        </w:rPr>
      </w:pPr>
    </w:p>
    <w:p w:rsidR="00990556" w:rsidRPr="00C02F7B" w:rsidRDefault="00990556" w:rsidP="00990556">
      <w:pPr>
        <w:spacing w:after="0" w:line="240" w:lineRule="auto"/>
        <w:jc w:val="center"/>
        <w:rPr>
          <w:rFonts w:ascii="Times New Roman" w:eastAsiaTheme="minorHAnsi" w:hAnsi="Times New Roman" w:cs="Times New Roman"/>
          <w:b/>
          <w:bCs/>
          <w:sz w:val="6"/>
          <w:szCs w:val="6"/>
          <w:lang w:eastAsia="en-US"/>
        </w:rPr>
      </w:pPr>
    </w:p>
    <w:p w:rsidR="00990556" w:rsidRPr="00C02F7B" w:rsidRDefault="00990556" w:rsidP="00990556">
      <w:pPr>
        <w:spacing w:after="0" w:line="240" w:lineRule="auto"/>
        <w:ind w:firstLine="708"/>
        <w:jc w:val="both"/>
        <w:rPr>
          <w:rFonts w:ascii="Times New Roman" w:eastAsiaTheme="minorHAnsi" w:hAnsi="Times New Roman" w:cs="Times New Roman"/>
          <w:b/>
          <w:bCs/>
          <w:sz w:val="2"/>
          <w:szCs w:val="2"/>
          <w:lang w:eastAsia="en-US"/>
        </w:rPr>
      </w:pPr>
    </w:p>
    <w:p w:rsidR="00990556" w:rsidRDefault="00990556" w:rsidP="00990556">
      <w:pPr>
        <w:spacing w:after="0" w:line="240" w:lineRule="auto"/>
        <w:ind w:firstLine="708"/>
        <w:jc w:val="both"/>
        <w:rPr>
          <w:rFonts w:ascii="Times New Roman" w:eastAsiaTheme="minorHAnsi" w:hAnsi="Times New Roman" w:cs="Times New Roman"/>
          <w:bCs/>
          <w:sz w:val="24"/>
          <w:szCs w:val="24"/>
          <w:lang w:eastAsia="en-US"/>
        </w:rPr>
      </w:pPr>
      <w:r w:rsidRPr="00C02F7B">
        <w:rPr>
          <w:rFonts w:ascii="Times New Roman" w:eastAsiaTheme="minorHAnsi" w:hAnsi="Times New Roman" w:cs="Times New Roman"/>
          <w:bCs/>
          <w:sz w:val="24"/>
          <w:szCs w:val="24"/>
          <w:lang w:eastAsia="en-US"/>
        </w:rPr>
        <w:t>Для надання транспортних послуг Учасник повинен мати:</w:t>
      </w:r>
    </w:p>
    <w:p w:rsidR="00990556" w:rsidRPr="00BA7374" w:rsidRDefault="00990556" w:rsidP="006C32DE">
      <w:pPr>
        <w:spacing w:after="0" w:line="240" w:lineRule="auto"/>
        <w:jc w:val="both"/>
        <w:rPr>
          <w:rFonts w:ascii="Times New Roman" w:eastAsiaTheme="minorHAnsi" w:hAnsi="Times New Roman" w:cs="Times New Roman"/>
          <w:bCs/>
          <w:sz w:val="24"/>
          <w:szCs w:val="24"/>
          <w:lang w:eastAsia="en-US"/>
        </w:rPr>
      </w:pPr>
      <w:r w:rsidRPr="00BA7374">
        <w:rPr>
          <w:rFonts w:ascii="Times New Roman" w:eastAsiaTheme="minorHAnsi" w:hAnsi="Times New Roman" w:cs="Times New Roman"/>
          <w:bCs/>
          <w:sz w:val="24"/>
          <w:szCs w:val="24"/>
          <w:lang w:eastAsia="en-US"/>
        </w:rPr>
        <w:t xml:space="preserve">- </w:t>
      </w:r>
      <w:r w:rsidR="006C32DE" w:rsidRPr="00BA7374">
        <w:rPr>
          <w:rFonts w:ascii="Times New Roman" w:eastAsiaTheme="minorHAnsi" w:hAnsi="Times New Roman" w:cs="Times New Roman"/>
          <w:bCs/>
          <w:sz w:val="24"/>
          <w:szCs w:val="24"/>
          <w:lang w:eastAsia="en-US"/>
        </w:rPr>
        <w:t>2</w:t>
      </w:r>
      <w:r w:rsidRPr="00BA7374">
        <w:rPr>
          <w:rFonts w:ascii="Times New Roman" w:eastAsiaTheme="minorHAnsi" w:hAnsi="Times New Roman" w:cs="Times New Roman"/>
          <w:bCs/>
          <w:sz w:val="24"/>
          <w:szCs w:val="24"/>
          <w:lang w:eastAsia="en-US"/>
        </w:rPr>
        <w:t xml:space="preserve"> легкови</w:t>
      </w:r>
      <w:r w:rsidR="006C32DE" w:rsidRPr="00BA7374">
        <w:rPr>
          <w:rFonts w:ascii="Times New Roman" w:eastAsiaTheme="minorHAnsi" w:hAnsi="Times New Roman" w:cs="Times New Roman"/>
          <w:bCs/>
          <w:sz w:val="24"/>
          <w:szCs w:val="24"/>
          <w:lang w:eastAsia="en-US"/>
        </w:rPr>
        <w:t>х</w:t>
      </w:r>
      <w:r w:rsidRPr="00BA7374">
        <w:rPr>
          <w:rFonts w:ascii="Times New Roman" w:eastAsiaTheme="minorHAnsi" w:hAnsi="Times New Roman" w:cs="Times New Roman"/>
          <w:bCs/>
          <w:sz w:val="24"/>
          <w:szCs w:val="24"/>
          <w:lang w:eastAsia="en-US"/>
        </w:rPr>
        <w:t xml:space="preserve"> авт</w:t>
      </w:r>
      <w:r w:rsidR="006C32DE" w:rsidRPr="00BA7374">
        <w:rPr>
          <w:rFonts w:ascii="Times New Roman" w:eastAsiaTheme="minorHAnsi" w:hAnsi="Times New Roman" w:cs="Times New Roman"/>
          <w:bCs/>
          <w:sz w:val="24"/>
          <w:szCs w:val="24"/>
          <w:lang w:eastAsia="en-US"/>
        </w:rPr>
        <w:t>омобіля не старше 2013 року.</w:t>
      </w:r>
    </w:p>
    <w:p w:rsidR="006C32DE" w:rsidRPr="00BA7374" w:rsidRDefault="006C32DE" w:rsidP="006C32DE">
      <w:pPr>
        <w:spacing w:after="0" w:line="240" w:lineRule="auto"/>
        <w:jc w:val="both"/>
        <w:rPr>
          <w:rFonts w:ascii="Times New Roman" w:eastAsiaTheme="minorHAnsi" w:hAnsi="Times New Roman" w:cs="Times New Roman"/>
          <w:bCs/>
          <w:sz w:val="24"/>
          <w:szCs w:val="24"/>
          <w:lang w:eastAsia="en-US"/>
        </w:rPr>
      </w:pPr>
    </w:p>
    <w:p w:rsidR="00990556" w:rsidRPr="00D07281" w:rsidRDefault="00990556" w:rsidP="00990556">
      <w:pPr>
        <w:spacing w:after="0" w:line="240" w:lineRule="auto"/>
        <w:jc w:val="both"/>
        <w:rPr>
          <w:rFonts w:ascii="Times New Roman" w:eastAsiaTheme="minorHAnsi" w:hAnsi="Times New Roman" w:cs="Times New Roman"/>
          <w:b/>
          <w:sz w:val="24"/>
          <w:szCs w:val="24"/>
          <w:lang w:eastAsia="en-US"/>
        </w:rPr>
      </w:pPr>
      <w:r w:rsidRPr="00D07281">
        <w:rPr>
          <w:rFonts w:ascii="Times New Roman" w:eastAsiaTheme="minorHAnsi" w:hAnsi="Times New Roman" w:cs="Times New Roman"/>
          <w:b/>
          <w:sz w:val="24"/>
          <w:szCs w:val="24"/>
          <w:lang w:eastAsia="en-US"/>
        </w:rPr>
        <w:t xml:space="preserve">Орієнтовний пробіг автотранспорту – </w:t>
      </w:r>
      <w:r w:rsidR="006D0BD6" w:rsidRPr="00D07281">
        <w:rPr>
          <w:rFonts w:ascii="Times New Roman" w:eastAsiaTheme="minorHAnsi" w:hAnsi="Times New Roman" w:cs="Times New Roman"/>
          <w:b/>
          <w:i/>
          <w:sz w:val="24"/>
          <w:szCs w:val="24"/>
          <w:lang w:eastAsia="en-US"/>
        </w:rPr>
        <w:t>102100</w:t>
      </w:r>
      <w:r w:rsidRPr="00D07281">
        <w:rPr>
          <w:rFonts w:ascii="Times New Roman" w:eastAsiaTheme="minorHAnsi" w:hAnsi="Times New Roman" w:cs="Times New Roman"/>
          <w:b/>
          <w:i/>
          <w:sz w:val="24"/>
          <w:szCs w:val="24"/>
          <w:lang w:eastAsia="en-US"/>
        </w:rPr>
        <w:t xml:space="preserve"> км</w:t>
      </w:r>
      <w:r w:rsidRPr="00D07281">
        <w:rPr>
          <w:rFonts w:ascii="Times New Roman" w:eastAsiaTheme="minorHAnsi" w:hAnsi="Times New Roman" w:cs="Times New Roman"/>
          <w:b/>
          <w:sz w:val="24"/>
          <w:szCs w:val="24"/>
          <w:lang w:eastAsia="en-US"/>
        </w:rPr>
        <w:t>.</w:t>
      </w:r>
    </w:p>
    <w:p w:rsidR="005408BC" w:rsidRPr="00D07281" w:rsidRDefault="005408BC" w:rsidP="00990556">
      <w:pPr>
        <w:spacing w:after="0" w:line="240" w:lineRule="auto"/>
        <w:jc w:val="both"/>
        <w:rPr>
          <w:rFonts w:ascii="Times New Roman" w:eastAsiaTheme="minorHAnsi" w:hAnsi="Times New Roman" w:cs="Times New Roman"/>
          <w:sz w:val="24"/>
          <w:szCs w:val="24"/>
          <w:lang w:eastAsia="en-US"/>
        </w:rPr>
      </w:pPr>
      <w:r w:rsidRPr="00D07281">
        <w:rPr>
          <w:rFonts w:ascii="Times New Roman" w:eastAsiaTheme="minorHAnsi" w:hAnsi="Times New Roman" w:cs="Times New Roman"/>
          <w:sz w:val="24"/>
          <w:szCs w:val="24"/>
          <w:lang w:eastAsia="en-US"/>
        </w:rPr>
        <w:t xml:space="preserve">(Автомобіль № 1 – 200 км * </w:t>
      </w:r>
      <w:r w:rsidR="00003747" w:rsidRPr="00D07281">
        <w:rPr>
          <w:rFonts w:ascii="Times New Roman" w:eastAsiaTheme="minorHAnsi" w:hAnsi="Times New Roman" w:cs="Times New Roman"/>
          <w:sz w:val="24"/>
          <w:szCs w:val="24"/>
          <w:lang w:eastAsia="en-US"/>
        </w:rPr>
        <w:t>314</w:t>
      </w:r>
      <w:r w:rsidRPr="00D07281">
        <w:rPr>
          <w:rFonts w:ascii="Times New Roman" w:eastAsiaTheme="minorHAnsi" w:hAnsi="Times New Roman" w:cs="Times New Roman"/>
          <w:sz w:val="24"/>
          <w:szCs w:val="24"/>
          <w:lang w:eastAsia="en-US"/>
        </w:rPr>
        <w:t xml:space="preserve"> р</w:t>
      </w:r>
      <w:r w:rsidR="000247F4" w:rsidRPr="00D07281">
        <w:rPr>
          <w:rFonts w:ascii="Times New Roman" w:eastAsiaTheme="minorHAnsi" w:hAnsi="Times New Roman" w:cs="Times New Roman"/>
          <w:sz w:val="24"/>
          <w:szCs w:val="24"/>
          <w:lang w:eastAsia="en-US"/>
        </w:rPr>
        <w:t>обочих</w:t>
      </w:r>
      <w:r w:rsidR="00D70D07" w:rsidRPr="00D07281">
        <w:rPr>
          <w:rFonts w:ascii="Times New Roman" w:eastAsiaTheme="minorHAnsi" w:hAnsi="Times New Roman" w:cs="Times New Roman"/>
          <w:sz w:val="24"/>
          <w:szCs w:val="24"/>
          <w:lang w:eastAsia="en-US"/>
        </w:rPr>
        <w:t xml:space="preserve"> дні</w:t>
      </w:r>
      <w:r w:rsidR="000247F4" w:rsidRPr="00D07281">
        <w:rPr>
          <w:rFonts w:ascii="Times New Roman" w:eastAsiaTheme="minorHAnsi" w:hAnsi="Times New Roman" w:cs="Times New Roman"/>
          <w:sz w:val="24"/>
          <w:szCs w:val="24"/>
          <w:lang w:eastAsia="en-US"/>
        </w:rPr>
        <w:t>в</w:t>
      </w:r>
      <w:r w:rsidRPr="00D07281">
        <w:rPr>
          <w:rFonts w:ascii="Times New Roman" w:eastAsiaTheme="minorHAnsi" w:hAnsi="Times New Roman" w:cs="Times New Roman"/>
          <w:sz w:val="24"/>
          <w:szCs w:val="24"/>
          <w:lang w:eastAsia="en-US"/>
        </w:rPr>
        <w:t xml:space="preserve"> = </w:t>
      </w:r>
      <w:r w:rsidR="00003747" w:rsidRPr="00D07281">
        <w:rPr>
          <w:rFonts w:ascii="Times New Roman" w:eastAsiaTheme="minorHAnsi" w:hAnsi="Times New Roman" w:cs="Times New Roman"/>
          <w:sz w:val="24"/>
          <w:szCs w:val="24"/>
          <w:lang w:eastAsia="en-US"/>
        </w:rPr>
        <w:t>62800</w:t>
      </w:r>
      <w:r w:rsidRPr="00D07281">
        <w:rPr>
          <w:rFonts w:ascii="Times New Roman" w:eastAsiaTheme="minorHAnsi" w:hAnsi="Times New Roman" w:cs="Times New Roman"/>
          <w:sz w:val="24"/>
          <w:szCs w:val="24"/>
          <w:lang w:eastAsia="en-US"/>
        </w:rPr>
        <w:t xml:space="preserve"> км,</w:t>
      </w:r>
    </w:p>
    <w:p w:rsidR="005408BC" w:rsidRPr="00D07281" w:rsidRDefault="005408BC" w:rsidP="005408BC">
      <w:pPr>
        <w:spacing w:after="0" w:line="240" w:lineRule="auto"/>
        <w:jc w:val="both"/>
        <w:rPr>
          <w:rFonts w:ascii="Times New Roman" w:eastAsiaTheme="minorHAnsi" w:hAnsi="Times New Roman" w:cs="Times New Roman"/>
          <w:sz w:val="24"/>
          <w:szCs w:val="24"/>
          <w:lang w:eastAsia="en-US"/>
        </w:rPr>
      </w:pPr>
      <w:r w:rsidRPr="00D07281">
        <w:rPr>
          <w:rFonts w:ascii="Times New Roman" w:eastAsiaTheme="minorHAnsi" w:hAnsi="Times New Roman" w:cs="Times New Roman"/>
          <w:sz w:val="24"/>
          <w:szCs w:val="24"/>
          <w:lang w:eastAsia="en-US"/>
        </w:rPr>
        <w:t xml:space="preserve">Автомобіль № </w:t>
      </w:r>
      <w:r w:rsidR="00D70D07" w:rsidRPr="00D07281">
        <w:rPr>
          <w:rFonts w:ascii="Times New Roman" w:eastAsiaTheme="minorHAnsi" w:hAnsi="Times New Roman" w:cs="Times New Roman"/>
          <w:sz w:val="24"/>
          <w:szCs w:val="24"/>
          <w:lang w:eastAsia="en-US"/>
        </w:rPr>
        <w:t>2</w:t>
      </w:r>
      <w:r w:rsidRPr="00D07281">
        <w:rPr>
          <w:rFonts w:ascii="Times New Roman" w:eastAsiaTheme="minorHAnsi" w:hAnsi="Times New Roman" w:cs="Times New Roman"/>
          <w:sz w:val="24"/>
          <w:szCs w:val="24"/>
          <w:lang w:eastAsia="en-US"/>
        </w:rPr>
        <w:t xml:space="preserve"> – </w:t>
      </w:r>
      <w:r w:rsidR="00D70D07" w:rsidRPr="00D07281">
        <w:rPr>
          <w:rFonts w:ascii="Times New Roman" w:eastAsiaTheme="minorHAnsi" w:hAnsi="Times New Roman" w:cs="Times New Roman"/>
          <w:sz w:val="24"/>
          <w:szCs w:val="24"/>
          <w:lang w:eastAsia="en-US"/>
        </w:rPr>
        <w:t>150</w:t>
      </w:r>
      <w:r w:rsidRPr="00D07281">
        <w:rPr>
          <w:rFonts w:ascii="Times New Roman" w:eastAsiaTheme="minorHAnsi" w:hAnsi="Times New Roman" w:cs="Times New Roman"/>
          <w:sz w:val="24"/>
          <w:szCs w:val="24"/>
          <w:lang w:eastAsia="en-US"/>
        </w:rPr>
        <w:t xml:space="preserve"> км * 2</w:t>
      </w:r>
      <w:r w:rsidR="006D0BD6" w:rsidRPr="00D07281">
        <w:rPr>
          <w:rFonts w:ascii="Times New Roman" w:eastAsiaTheme="minorHAnsi" w:hAnsi="Times New Roman" w:cs="Times New Roman"/>
          <w:sz w:val="24"/>
          <w:szCs w:val="24"/>
          <w:lang w:eastAsia="en-US"/>
        </w:rPr>
        <w:t>62</w:t>
      </w:r>
      <w:r w:rsidRPr="00D07281">
        <w:rPr>
          <w:rFonts w:ascii="Times New Roman" w:eastAsiaTheme="minorHAnsi" w:hAnsi="Times New Roman" w:cs="Times New Roman"/>
          <w:sz w:val="24"/>
          <w:szCs w:val="24"/>
          <w:lang w:eastAsia="en-US"/>
        </w:rPr>
        <w:t xml:space="preserve"> </w:t>
      </w:r>
      <w:r w:rsidR="006D0BD6" w:rsidRPr="00D07281">
        <w:rPr>
          <w:rFonts w:ascii="Times New Roman" w:eastAsiaTheme="minorHAnsi" w:hAnsi="Times New Roman" w:cs="Times New Roman"/>
          <w:sz w:val="24"/>
          <w:szCs w:val="24"/>
          <w:lang w:eastAsia="en-US"/>
        </w:rPr>
        <w:t>робочих дні</w:t>
      </w:r>
      <w:r w:rsidR="000247F4" w:rsidRPr="00D07281">
        <w:rPr>
          <w:rFonts w:ascii="Times New Roman" w:eastAsiaTheme="minorHAnsi" w:hAnsi="Times New Roman" w:cs="Times New Roman"/>
          <w:sz w:val="24"/>
          <w:szCs w:val="24"/>
          <w:lang w:eastAsia="en-US"/>
        </w:rPr>
        <w:t xml:space="preserve"> </w:t>
      </w:r>
      <w:r w:rsidRPr="00D07281">
        <w:rPr>
          <w:rFonts w:ascii="Times New Roman" w:eastAsiaTheme="minorHAnsi" w:hAnsi="Times New Roman" w:cs="Times New Roman"/>
          <w:sz w:val="24"/>
          <w:szCs w:val="24"/>
          <w:lang w:eastAsia="en-US"/>
        </w:rPr>
        <w:t xml:space="preserve">= </w:t>
      </w:r>
      <w:r w:rsidR="006627FF" w:rsidRPr="00D07281">
        <w:rPr>
          <w:rFonts w:ascii="Times New Roman" w:eastAsiaTheme="minorHAnsi" w:hAnsi="Times New Roman" w:cs="Times New Roman"/>
          <w:sz w:val="24"/>
          <w:szCs w:val="24"/>
          <w:lang w:eastAsia="en-US"/>
        </w:rPr>
        <w:t>3</w:t>
      </w:r>
      <w:r w:rsidR="006D0BD6" w:rsidRPr="00D07281">
        <w:rPr>
          <w:rFonts w:ascii="Times New Roman" w:eastAsiaTheme="minorHAnsi" w:hAnsi="Times New Roman" w:cs="Times New Roman"/>
          <w:sz w:val="24"/>
          <w:szCs w:val="24"/>
          <w:lang w:eastAsia="en-US"/>
        </w:rPr>
        <w:t>9300</w:t>
      </w:r>
      <w:r w:rsidR="000247F4" w:rsidRPr="00D07281">
        <w:rPr>
          <w:rFonts w:ascii="Times New Roman" w:eastAsiaTheme="minorHAnsi" w:hAnsi="Times New Roman" w:cs="Times New Roman"/>
          <w:sz w:val="24"/>
          <w:szCs w:val="24"/>
          <w:lang w:eastAsia="en-US"/>
        </w:rPr>
        <w:t xml:space="preserve"> км)</w:t>
      </w:r>
    </w:p>
    <w:p w:rsidR="005408BC" w:rsidRPr="00D07281" w:rsidRDefault="005408BC" w:rsidP="00990556">
      <w:pPr>
        <w:spacing w:after="0" w:line="240" w:lineRule="auto"/>
        <w:jc w:val="both"/>
        <w:rPr>
          <w:rFonts w:ascii="Times New Roman" w:eastAsiaTheme="minorHAnsi" w:hAnsi="Times New Roman" w:cs="Times New Roman"/>
          <w:sz w:val="24"/>
          <w:szCs w:val="24"/>
          <w:lang w:eastAsia="en-US"/>
        </w:rPr>
      </w:pPr>
    </w:p>
    <w:p w:rsidR="00990556" w:rsidRPr="00D07281" w:rsidRDefault="00990556" w:rsidP="00990556">
      <w:pPr>
        <w:spacing w:after="0" w:line="240" w:lineRule="auto"/>
        <w:jc w:val="both"/>
        <w:rPr>
          <w:rFonts w:ascii="Times New Roman" w:eastAsiaTheme="minorHAnsi" w:hAnsi="Times New Roman" w:cs="Times New Roman"/>
          <w:b/>
          <w:sz w:val="24"/>
          <w:szCs w:val="24"/>
          <w:lang w:eastAsia="en-US"/>
        </w:rPr>
      </w:pPr>
      <w:r w:rsidRPr="00D07281">
        <w:rPr>
          <w:rFonts w:ascii="Times New Roman" w:eastAsiaTheme="minorHAnsi" w:hAnsi="Times New Roman" w:cs="Times New Roman"/>
          <w:b/>
          <w:sz w:val="24"/>
          <w:szCs w:val="24"/>
          <w:lang w:eastAsia="en-US"/>
        </w:rPr>
        <w:t xml:space="preserve">Орієнтовна кількість відпрацьованих годин – </w:t>
      </w:r>
      <w:r w:rsidR="006D0BD6" w:rsidRPr="00D07281">
        <w:rPr>
          <w:rFonts w:ascii="Times New Roman" w:eastAsiaTheme="minorHAnsi" w:hAnsi="Times New Roman" w:cs="Times New Roman"/>
          <w:b/>
          <w:i/>
          <w:sz w:val="24"/>
          <w:szCs w:val="24"/>
          <w:lang w:eastAsia="en-US"/>
        </w:rPr>
        <w:t>4608</w:t>
      </w:r>
      <w:r w:rsidRPr="00D07281">
        <w:rPr>
          <w:rFonts w:ascii="Times New Roman" w:eastAsiaTheme="minorHAnsi" w:hAnsi="Times New Roman" w:cs="Times New Roman"/>
          <w:b/>
          <w:sz w:val="24"/>
          <w:szCs w:val="24"/>
          <w:lang w:eastAsia="en-US"/>
        </w:rPr>
        <w:t>.</w:t>
      </w:r>
    </w:p>
    <w:p w:rsidR="000247F4" w:rsidRPr="00BA7374" w:rsidRDefault="000247F4" w:rsidP="000247F4">
      <w:pPr>
        <w:spacing w:after="0" w:line="240" w:lineRule="auto"/>
        <w:jc w:val="both"/>
        <w:rPr>
          <w:rFonts w:ascii="Times New Roman" w:eastAsiaTheme="minorHAnsi" w:hAnsi="Times New Roman" w:cs="Times New Roman"/>
          <w:sz w:val="24"/>
          <w:szCs w:val="24"/>
          <w:lang w:eastAsia="en-US"/>
        </w:rPr>
      </w:pPr>
      <w:r w:rsidRPr="00D07281">
        <w:rPr>
          <w:rFonts w:ascii="Times New Roman" w:eastAsiaTheme="minorHAnsi" w:hAnsi="Times New Roman" w:cs="Times New Roman"/>
          <w:sz w:val="24"/>
          <w:szCs w:val="24"/>
          <w:lang w:eastAsia="en-US"/>
        </w:rPr>
        <w:t xml:space="preserve">(Автомобіль № 1 – 8 годин * </w:t>
      </w:r>
      <w:r w:rsidR="006D0BD6" w:rsidRPr="00D07281">
        <w:rPr>
          <w:rFonts w:ascii="Times New Roman" w:eastAsiaTheme="minorHAnsi" w:hAnsi="Times New Roman" w:cs="Times New Roman"/>
          <w:sz w:val="24"/>
          <w:szCs w:val="24"/>
          <w:lang w:eastAsia="en-US"/>
        </w:rPr>
        <w:t>314</w:t>
      </w:r>
      <w:r w:rsidRPr="00D07281">
        <w:rPr>
          <w:rFonts w:ascii="Times New Roman" w:eastAsiaTheme="minorHAnsi" w:hAnsi="Times New Roman" w:cs="Times New Roman"/>
          <w:sz w:val="24"/>
          <w:szCs w:val="24"/>
          <w:lang w:eastAsia="en-US"/>
        </w:rPr>
        <w:t xml:space="preserve"> робочих днів = </w:t>
      </w:r>
      <w:r w:rsidR="006D0BD6" w:rsidRPr="00D07281">
        <w:rPr>
          <w:rFonts w:ascii="Times New Roman" w:eastAsiaTheme="minorHAnsi" w:hAnsi="Times New Roman" w:cs="Times New Roman"/>
          <w:sz w:val="24"/>
          <w:szCs w:val="24"/>
          <w:lang w:eastAsia="en-US"/>
        </w:rPr>
        <w:t>2512</w:t>
      </w:r>
      <w:r w:rsidRPr="00D07281">
        <w:rPr>
          <w:rFonts w:ascii="Times New Roman" w:eastAsiaTheme="minorHAnsi" w:hAnsi="Times New Roman" w:cs="Times New Roman"/>
          <w:sz w:val="24"/>
          <w:szCs w:val="24"/>
          <w:lang w:eastAsia="en-US"/>
        </w:rPr>
        <w:t xml:space="preserve"> годин,</w:t>
      </w:r>
    </w:p>
    <w:p w:rsidR="000247F4" w:rsidRDefault="000247F4" w:rsidP="000247F4">
      <w:pPr>
        <w:spacing w:after="0" w:line="240" w:lineRule="auto"/>
        <w:jc w:val="both"/>
        <w:rPr>
          <w:rFonts w:ascii="Times New Roman" w:eastAsiaTheme="minorHAnsi" w:hAnsi="Times New Roman" w:cs="Times New Roman"/>
          <w:sz w:val="24"/>
          <w:szCs w:val="24"/>
          <w:lang w:eastAsia="en-US"/>
        </w:rPr>
      </w:pPr>
      <w:r w:rsidRPr="00BA7374">
        <w:rPr>
          <w:rFonts w:ascii="Times New Roman" w:eastAsiaTheme="minorHAnsi" w:hAnsi="Times New Roman" w:cs="Times New Roman"/>
          <w:sz w:val="24"/>
          <w:szCs w:val="24"/>
          <w:lang w:eastAsia="en-US"/>
        </w:rPr>
        <w:t xml:space="preserve">Автомобіль № 2 – 8 годин * </w:t>
      </w:r>
      <w:r w:rsidR="006D0BD6">
        <w:rPr>
          <w:rFonts w:ascii="Times New Roman" w:eastAsiaTheme="minorHAnsi" w:hAnsi="Times New Roman" w:cs="Times New Roman"/>
          <w:sz w:val="24"/>
          <w:szCs w:val="24"/>
          <w:lang w:eastAsia="en-US"/>
        </w:rPr>
        <w:t>262 робочих дні</w:t>
      </w:r>
      <w:r w:rsidRPr="00BA7374">
        <w:rPr>
          <w:rFonts w:ascii="Times New Roman" w:eastAsiaTheme="minorHAnsi" w:hAnsi="Times New Roman" w:cs="Times New Roman"/>
          <w:sz w:val="24"/>
          <w:szCs w:val="24"/>
          <w:lang w:eastAsia="en-US"/>
        </w:rPr>
        <w:t xml:space="preserve"> = </w:t>
      </w:r>
      <w:r w:rsidR="006D0BD6">
        <w:rPr>
          <w:rFonts w:ascii="Times New Roman" w:eastAsiaTheme="minorHAnsi" w:hAnsi="Times New Roman" w:cs="Times New Roman"/>
          <w:sz w:val="24"/>
          <w:szCs w:val="24"/>
          <w:lang w:eastAsia="en-US"/>
        </w:rPr>
        <w:t>2096</w:t>
      </w:r>
      <w:r w:rsidRPr="00BA7374">
        <w:rPr>
          <w:rFonts w:ascii="Times New Roman" w:eastAsiaTheme="minorHAnsi" w:hAnsi="Times New Roman" w:cs="Times New Roman"/>
          <w:sz w:val="24"/>
          <w:szCs w:val="24"/>
          <w:lang w:eastAsia="en-US"/>
        </w:rPr>
        <w:t xml:space="preserve"> годин)</w:t>
      </w:r>
    </w:p>
    <w:p w:rsidR="000247F4" w:rsidRPr="007C6B84" w:rsidRDefault="000247F4" w:rsidP="00990556">
      <w:pPr>
        <w:spacing w:after="0" w:line="240" w:lineRule="auto"/>
        <w:jc w:val="both"/>
        <w:rPr>
          <w:rFonts w:ascii="Times New Roman" w:eastAsiaTheme="minorHAnsi" w:hAnsi="Times New Roman" w:cs="Times New Roman"/>
          <w:sz w:val="24"/>
          <w:szCs w:val="24"/>
          <w:lang w:eastAsia="en-US"/>
        </w:rPr>
      </w:pPr>
    </w:p>
    <w:p w:rsidR="00990556"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xml:space="preserve">       Режим роботи транспорту – ненормований.</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xml:space="preserve">Термін надання послуги: до </w:t>
      </w:r>
      <w:r w:rsidRPr="00C02F7B">
        <w:rPr>
          <w:rFonts w:ascii="Times New Roman" w:eastAsiaTheme="minorHAnsi" w:hAnsi="Times New Roman" w:cs="Times New Roman"/>
          <w:i/>
          <w:sz w:val="24"/>
          <w:szCs w:val="24"/>
          <w:lang w:eastAsia="en-US"/>
        </w:rPr>
        <w:t>31 грудня 202</w:t>
      </w:r>
      <w:r w:rsidR="006D0BD6">
        <w:rPr>
          <w:rFonts w:ascii="Times New Roman" w:eastAsiaTheme="minorHAnsi" w:hAnsi="Times New Roman" w:cs="Times New Roman"/>
          <w:i/>
          <w:sz w:val="24"/>
          <w:szCs w:val="24"/>
          <w:lang w:eastAsia="en-US"/>
        </w:rPr>
        <w:t>4</w:t>
      </w:r>
      <w:r w:rsidRPr="00C02F7B">
        <w:rPr>
          <w:rFonts w:ascii="Times New Roman" w:eastAsiaTheme="minorHAnsi" w:hAnsi="Times New Roman" w:cs="Times New Roman"/>
          <w:i/>
          <w:sz w:val="24"/>
          <w:szCs w:val="24"/>
          <w:lang w:eastAsia="en-US"/>
        </w:rPr>
        <w:t xml:space="preserve"> року включно</w:t>
      </w:r>
      <w:r w:rsidRPr="00C02F7B">
        <w:rPr>
          <w:rFonts w:ascii="Times New Roman" w:eastAsiaTheme="minorHAnsi" w:hAnsi="Times New Roman" w:cs="Times New Roman"/>
          <w:sz w:val="24"/>
          <w:szCs w:val="24"/>
          <w:lang w:eastAsia="en-US"/>
        </w:rPr>
        <w:t xml:space="preserve">. </w:t>
      </w:r>
    </w:p>
    <w:p w:rsidR="00990556" w:rsidRPr="00C02F7B" w:rsidRDefault="00990556" w:rsidP="00990556">
      <w:pPr>
        <w:spacing w:after="0" w:line="240" w:lineRule="auto"/>
        <w:ind w:firstLine="426"/>
        <w:jc w:val="both"/>
        <w:rPr>
          <w:rFonts w:ascii="Times New Roman" w:eastAsiaTheme="minorHAnsi" w:hAnsi="Times New Roman" w:cs="Times New Roman"/>
          <w:i/>
          <w:color w:val="FF0000"/>
          <w:sz w:val="24"/>
          <w:szCs w:val="24"/>
          <w:lang w:eastAsia="en-US"/>
        </w:rPr>
      </w:pPr>
      <w:r w:rsidRPr="00C02F7B">
        <w:rPr>
          <w:rFonts w:ascii="Times New Roman" w:eastAsiaTheme="minorHAnsi" w:hAnsi="Times New Roman" w:cs="Times New Roman"/>
          <w:sz w:val="24"/>
          <w:szCs w:val="24"/>
          <w:lang w:eastAsia="en-US"/>
        </w:rPr>
        <w:t xml:space="preserve">Місце подання автомобіля для надання послуги: </w:t>
      </w:r>
      <w:r w:rsidR="00D07281">
        <w:rPr>
          <w:rFonts w:ascii="Times New Roman" w:eastAsiaTheme="minorHAnsi" w:hAnsi="Times New Roman" w:cs="Times New Roman"/>
          <w:i/>
          <w:sz w:val="24"/>
          <w:szCs w:val="24"/>
          <w:lang w:eastAsia="en-US"/>
        </w:rPr>
        <w:t>Дніпропетровська</w:t>
      </w:r>
      <w:r w:rsidR="00D07281" w:rsidRPr="00C02F7B">
        <w:rPr>
          <w:rFonts w:ascii="Times New Roman" w:eastAsiaTheme="minorHAnsi" w:hAnsi="Times New Roman" w:cs="Times New Roman"/>
          <w:i/>
          <w:sz w:val="24"/>
          <w:szCs w:val="24"/>
          <w:lang w:eastAsia="en-US"/>
        </w:rPr>
        <w:t xml:space="preserve"> область</w:t>
      </w:r>
      <w:r w:rsidR="00D07281">
        <w:rPr>
          <w:rFonts w:ascii="Times New Roman" w:eastAsiaTheme="minorHAnsi" w:hAnsi="Times New Roman" w:cs="Times New Roman"/>
          <w:i/>
          <w:sz w:val="24"/>
          <w:szCs w:val="24"/>
          <w:lang w:eastAsia="en-US"/>
        </w:rPr>
        <w:t xml:space="preserve">, </w:t>
      </w:r>
      <w:r w:rsidRPr="00C02F7B">
        <w:rPr>
          <w:rFonts w:ascii="Times New Roman" w:eastAsiaTheme="minorHAnsi" w:hAnsi="Times New Roman" w:cs="Times New Roman"/>
          <w:i/>
          <w:sz w:val="24"/>
          <w:szCs w:val="24"/>
          <w:lang w:eastAsia="en-US"/>
        </w:rPr>
        <w:t>м. Кр</w:t>
      </w:r>
      <w:r>
        <w:rPr>
          <w:rFonts w:ascii="Times New Roman" w:eastAsiaTheme="minorHAnsi" w:hAnsi="Times New Roman" w:cs="Times New Roman"/>
          <w:i/>
          <w:sz w:val="24"/>
          <w:szCs w:val="24"/>
          <w:lang w:eastAsia="en-US"/>
        </w:rPr>
        <w:t>ивий Ріг</w:t>
      </w:r>
      <w:r w:rsidRPr="00C02F7B">
        <w:rPr>
          <w:rFonts w:ascii="Times New Roman" w:eastAsiaTheme="minorHAnsi" w:hAnsi="Times New Roman" w:cs="Times New Roman"/>
          <w:i/>
          <w:sz w:val="24"/>
          <w:szCs w:val="24"/>
          <w:lang w:eastAsia="en-US"/>
        </w:rPr>
        <w:t xml:space="preserve">, </w:t>
      </w:r>
      <w:r w:rsidR="00D07281">
        <w:rPr>
          <w:rFonts w:ascii="Times New Roman" w:eastAsiaTheme="minorHAnsi" w:hAnsi="Times New Roman" w:cs="Times New Roman"/>
          <w:i/>
          <w:sz w:val="24"/>
          <w:szCs w:val="24"/>
          <w:lang w:eastAsia="en-US"/>
        </w:rPr>
        <w:t xml:space="preserve">    пр.</w:t>
      </w:r>
      <w:r>
        <w:rPr>
          <w:rFonts w:ascii="Times New Roman" w:eastAsiaTheme="minorHAnsi" w:hAnsi="Times New Roman" w:cs="Times New Roman"/>
          <w:i/>
          <w:sz w:val="24"/>
          <w:szCs w:val="24"/>
          <w:lang w:eastAsia="en-US"/>
        </w:rPr>
        <w:t xml:space="preserve"> Миру, </w:t>
      </w:r>
      <w:r w:rsidR="00D07281">
        <w:rPr>
          <w:rFonts w:ascii="Times New Roman" w:eastAsiaTheme="minorHAnsi" w:hAnsi="Times New Roman" w:cs="Times New Roman"/>
          <w:i/>
          <w:sz w:val="24"/>
          <w:szCs w:val="24"/>
          <w:lang w:eastAsia="en-US"/>
        </w:rPr>
        <w:t xml:space="preserve">буд. </w:t>
      </w:r>
      <w:r>
        <w:rPr>
          <w:rFonts w:ascii="Times New Roman" w:eastAsiaTheme="minorHAnsi" w:hAnsi="Times New Roman" w:cs="Times New Roman"/>
          <w:i/>
          <w:sz w:val="24"/>
          <w:szCs w:val="24"/>
          <w:lang w:eastAsia="en-US"/>
        </w:rPr>
        <w:t>42</w:t>
      </w:r>
      <w:r w:rsidRPr="00C02F7B">
        <w:rPr>
          <w:rFonts w:ascii="Times New Roman" w:eastAsiaTheme="minorHAnsi" w:hAnsi="Times New Roman" w:cs="Times New Roman"/>
          <w:i/>
          <w:sz w:val="24"/>
          <w:szCs w:val="24"/>
          <w:lang w:eastAsia="en-US"/>
        </w:rPr>
        <w:t xml:space="preserve">, </w:t>
      </w:r>
      <w:r w:rsidRPr="00370D29">
        <w:rPr>
          <w:rFonts w:ascii="Times New Roman" w:eastAsiaTheme="minorHAnsi" w:hAnsi="Times New Roman" w:cs="Times New Roman"/>
          <w:i/>
          <w:sz w:val="24"/>
          <w:szCs w:val="24"/>
          <w:lang w:eastAsia="en-US"/>
        </w:rPr>
        <w:t>або до місця, визначеного Замовником.</w:t>
      </w:r>
    </w:p>
    <w:p w:rsidR="00990556" w:rsidRPr="00C02F7B" w:rsidRDefault="00990556" w:rsidP="00990556">
      <w:pPr>
        <w:spacing w:after="0" w:line="240" w:lineRule="auto"/>
        <w:ind w:firstLine="708"/>
        <w:jc w:val="both"/>
        <w:rPr>
          <w:rFonts w:ascii="Times New Roman" w:eastAsiaTheme="minorHAnsi" w:hAnsi="Times New Roman" w:cs="Times New Roman"/>
          <w:i/>
          <w:sz w:val="6"/>
          <w:szCs w:val="6"/>
          <w:lang w:eastAsia="en-US"/>
        </w:rPr>
      </w:pPr>
    </w:p>
    <w:p w:rsidR="00990556" w:rsidRPr="00C02F7B" w:rsidRDefault="00990556" w:rsidP="00990556">
      <w:pPr>
        <w:spacing w:after="0" w:line="240" w:lineRule="auto"/>
        <w:ind w:firstLine="708"/>
        <w:jc w:val="both"/>
        <w:rPr>
          <w:rFonts w:ascii="Times New Roman" w:eastAsiaTheme="minorHAnsi" w:hAnsi="Times New Roman" w:cs="Times New Roman"/>
          <w:i/>
          <w:sz w:val="6"/>
          <w:szCs w:val="6"/>
          <w:lang w:eastAsia="en-US"/>
        </w:rPr>
      </w:pPr>
    </w:p>
    <w:p w:rsidR="00990556" w:rsidRPr="00C02F7B" w:rsidRDefault="00990556" w:rsidP="00990556">
      <w:pPr>
        <w:spacing w:after="0" w:line="240" w:lineRule="auto"/>
        <w:jc w:val="center"/>
        <w:rPr>
          <w:rFonts w:ascii="Times New Roman" w:eastAsiaTheme="minorHAnsi" w:hAnsi="Times New Roman" w:cs="Times New Roman"/>
          <w:i/>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i/>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i/>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i/>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i/>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i/>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i/>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i/>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i/>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b/>
          <w:sz w:val="24"/>
          <w:szCs w:val="24"/>
          <w:lang w:eastAsia="en-US"/>
        </w:rPr>
      </w:pPr>
      <w:r w:rsidRPr="00331800">
        <w:rPr>
          <w:rFonts w:ascii="Times New Roman" w:eastAsiaTheme="minorHAnsi" w:hAnsi="Times New Roman" w:cs="Times New Roman"/>
          <w:b/>
          <w:sz w:val="24"/>
          <w:szCs w:val="24"/>
          <w:lang w:eastAsia="en-US"/>
        </w:rPr>
        <w:t>ТЕХНІЧНИЙ ПОТЕНЦІАЛ ТАВИМОГИ ДО УЧАСНИКІВ.</w:t>
      </w:r>
    </w:p>
    <w:p w:rsidR="00990556" w:rsidRPr="00C02F7B" w:rsidRDefault="00990556" w:rsidP="00990556">
      <w:pPr>
        <w:spacing w:after="0" w:line="240" w:lineRule="auto"/>
        <w:jc w:val="center"/>
        <w:rPr>
          <w:rFonts w:ascii="Times New Roman" w:eastAsiaTheme="minorHAnsi" w:hAnsi="Times New Roman" w:cs="Times New Roman"/>
          <w:b/>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b/>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b/>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b/>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b/>
          <w:sz w:val="2"/>
          <w:szCs w:val="2"/>
          <w:lang w:eastAsia="en-US"/>
        </w:rPr>
      </w:pPr>
    </w:p>
    <w:p w:rsidR="00990556" w:rsidRPr="00C02F7B" w:rsidRDefault="00990556" w:rsidP="00990556">
      <w:pPr>
        <w:spacing w:after="0" w:line="240" w:lineRule="auto"/>
        <w:jc w:val="center"/>
        <w:rPr>
          <w:rFonts w:ascii="Times New Roman" w:eastAsiaTheme="minorHAnsi" w:hAnsi="Times New Roman" w:cs="Times New Roman"/>
          <w:b/>
          <w:sz w:val="2"/>
          <w:szCs w:val="2"/>
          <w:lang w:eastAsia="en-US"/>
        </w:rPr>
      </w:pPr>
    </w:p>
    <w:p w:rsidR="00990556" w:rsidRPr="00C02F7B" w:rsidRDefault="00990556" w:rsidP="00990556">
      <w:pPr>
        <w:spacing w:after="0" w:line="240" w:lineRule="auto"/>
        <w:ind w:firstLine="708"/>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xml:space="preserve">Учасник повинен використовувати власні або орендовані транспортні засоби, зареєстровані на території України, відповідно до їх призначення згідно з інструкцією виробника. </w:t>
      </w:r>
    </w:p>
    <w:p w:rsidR="00990556" w:rsidRPr="00C02F7B" w:rsidRDefault="00990556" w:rsidP="00990556">
      <w:pPr>
        <w:spacing w:after="0" w:line="240" w:lineRule="auto"/>
        <w:ind w:firstLine="708"/>
        <w:jc w:val="both"/>
        <w:rPr>
          <w:rFonts w:ascii="Times New Roman" w:eastAsiaTheme="minorHAnsi" w:hAnsi="Times New Roman" w:cs="Times New Roman"/>
          <w:i/>
          <w:sz w:val="24"/>
          <w:szCs w:val="24"/>
          <w:lang w:eastAsia="en-US"/>
        </w:rPr>
      </w:pPr>
      <w:r w:rsidRPr="00C02F7B">
        <w:rPr>
          <w:rFonts w:ascii="Times New Roman" w:eastAsiaTheme="minorHAnsi" w:hAnsi="Times New Roman" w:cs="Times New Roman"/>
          <w:sz w:val="24"/>
          <w:szCs w:val="24"/>
          <w:lang w:eastAsia="en-US"/>
        </w:rPr>
        <w:t xml:space="preserve">Автомобілі повинні бути технічно-справними, підготовленими до експлуатації, без рекламних наклейок та малюнків. Салони та багажники повинні мати охайний вигляд. Обов’язкова наявність пасків безпеки, аптечки та вогнегасника, знаку аварійної зупинки, </w:t>
      </w:r>
      <w:r w:rsidRPr="004B1888">
        <w:rPr>
          <w:rFonts w:ascii="Times New Roman" w:eastAsiaTheme="minorHAnsi" w:hAnsi="Times New Roman" w:cs="Times New Roman"/>
          <w:sz w:val="24"/>
          <w:szCs w:val="24"/>
          <w:lang w:eastAsia="en-US"/>
        </w:rPr>
        <w:t>за окремою заявкою автомобіль повинен бути обладнаний спеціальними засобами для перевезення дітей віком до 12 років.</w:t>
      </w:r>
    </w:p>
    <w:p w:rsidR="00990556" w:rsidRPr="00C02F7B" w:rsidRDefault="00990556" w:rsidP="00990556">
      <w:pPr>
        <w:spacing w:after="0" w:line="240" w:lineRule="auto"/>
        <w:ind w:firstLine="708"/>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Повинно бути в</w:t>
      </w:r>
      <w:r w:rsidR="00D07281">
        <w:rPr>
          <w:rFonts w:ascii="Times New Roman" w:eastAsiaTheme="minorHAnsi" w:hAnsi="Times New Roman" w:cs="Times New Roman"/>
          <w:sz w:val="24"/>
          <w:szCs w:val="24"/>
          <w:lang w:eastAsia="en-US"/>
        </w:rPr>
        <w:t xml:space="preserve"> </w:t>
      </w:r>
      <w:r w:rsidRPr="00C02F7B">
        <w:rPr>
          <w:rFonts w:ascii="Times New Roman" w:eastAsiaTheme="minorHAnsi" w:hAnsi="Times New Roman" w:cs="Times New Roman"/>
          <w:sz w:val="24"/>
          <w:szCs w:val="24"/>
          <w:lang w:eastAsia="en-US"/>
        </w:rPr>
        <w:t xml:space="preserve">наявності </w:t>
      </w:r>
      <w:r w:rsidRPr="007C6B84">
        <w:rPr>
          <w:rFonts w:ascii="Times New Roman" w:eastAsiaTheme="minorHAnsi" w:hAnsi="Times New Roman" w:cs="Times New Roman"/>
          <w:b/>
          <w:bCs/>
          <w:i/>
          <w:iCs/>
          <w:sz w:val="24"/>
          <w:szCs w:val="24"/>
          <w:lang w:eastAsia="en-US"/>
        </w:rPr>
        <w:t>не</w:t>
      </w:r>
      <w:r>
        <w:rPr>
          <w:rFonts w:ascii="Times New Roman" w:eastAsiaTheme="minorHAnsi" w:hAnsi="Times New Roman" w:cs="Times New Roman"/>
          <w:b/>
          <w:bCs/>
          <w:i/>
          <w:iCs/>
          <w:sz w:val="24"/>
          <w:szCs w:val="24"/>
          <w:lang w:eastAsia="en-US"/>
        </w:rPr>
        <w:t xml:space="preserve"> менше</w:t>
      </w:r>
      <w:r w:rsidR="00D07281">
        <w:rPr>
          <w:rFonts w:ascii="Times New Roman" w:eastAsiaTheme="minorHAnsi" w:hAnsi="Times New Roman" w:cs="Times New Roman"/>
          <w:b/>
          <w:bCs/>
          <w:i/>
          <w:iCs/>
          <w:sz w:val="24"/>
          <w:szCs w:val="24"/>
          <w:lang w:eastAsia="en-US"/>
        </w:rPr>
        <w:t xml:space="preserve"> </w:t>
      </w:r>
      <w:r w:rsidR="004B1888">
        <w:rPr>
          <w:rFonts w:ascii="Times New Roman" w:eastAsiaTheme="minorHAnsi" w:hAnsi="Times New Roman" w:cs="Times New Roman"/>
          <w:b/>
          <w:bCs/>
          <w:i/>
          <w:iCs/>
          <w:sz w:val="24"/>
          <w:szCs w:val="24"/>
          <w:lang w:eastAsia="en-US"/>
        </w:rPr>
        <w:t>двох</w:t>
      </w:r>
      <w:r w:rsidR="00D07281">
        <w:rPr>
          <w:rFonts w:ascii="Times New Roman" w:eastAsiaTheme="minorHAnsi" w:hAnsi="Times New Roman" w:cs="Times New Roman"/>
          <w:b/>
          <w:bCs/>
          <w:i/>
          <w:iCs/>
          <w:sz w:val="24"/>
          <w:szCs w:val="24"/>
          <w:lang w:eastAsia="en-US"/>
        </w:rPr>
        <w:t xml:space="preserve"> </w:t>
      </w:r>
      <w:r w:rsidRPr="00C02F7B">
        <w:rPr>
          <w:rFonts w:ascii="Times New Roman" w:eastAsiaTheme="minorHAnsi" w:hAnsi="Times New Roman" w:cs="Times New Roman"/>
          <w:sz w:val="24"/>
          <w:szCs w:val="24"/>
          <w:lang w:eastAsia="en-US"/>
        </w:rPr>
        <w:t>резервн</w:t>
      </w:r>
      <w:r w:rsidR="004B1888">
        <w:rPr>
          <w:rFonts w:ascii="Times New Roman" w:eastAsiaTheme="minorHAnsi" w:hAnsi="Times New Roman" w:cs="Times New Roman"/>
          <w:sz w:val="24"/>
          <w:szCs w:val="24"/>
          <w:lang w:eastAsia="en-US"/>
        </w:rPr>
        <w:t>их</w:t>
      </w:r>
      <w:r w:rsidRPr="00C02F7B">
        <w:rPr>
          <w:rFonts w:ascii="Times New Roman" w:eastAsiaTheme="minorHAnsi" w:hAnsi="Times New Roman" w:cs="Times New Roman"/>
          <w:sz w:val="24"/>
          <w:szCs w:val="24"/>
          <w:lang w:eastAsia="en-US"/>
        </w:rPr>
        <w:t xml:space="preserve"> автомобі</w:t>
      </w:r>
      <w:r>
        <w:rPr>
          <w:rFonts w:ascii="Times New Roman" w:eastAsiaTheme="minorHAnsi" w:hAnsi="Times New Roman" w:cs="Times New Roman"/>
          <w:sz w:val="24"/>
          <w:szCs w:val="24"/>
          <w:lang w:eastAsia="en-US"/>
        </w:rPr>
        <w:t>л</w:t>
      </w:r>
      <w:r w:rsidR="004B1888">
        <w:rPr>
          <w:rFonts w:ascii="Times New Roman" w:eastAsiaTheme="minorHAnsi" w:hAnsi="Times New Roman" w:cs="Times New Roman"/>
          <w:sz w:val="24"/>
          <w:szCs w:val="24"/>
          <w:lang w:eastAsia="en-US"/>
        </w:rPr>
        <w:t>ів</w:t>
      </w:r>
      <w:r w:rsidRPr="00C02F7B">
        <w:rPr>
          <w:rFonts w:ascii="Times New Roman" w:eastAsiaTheme="minorHAnsi" w:hAnsi="Times New Roman" w:cs="Times New Roman"/>
          <w:sz w:val="24"/>
          <w:szCs w:val="24"/>
          <w:lang w:eastAsia="en-US"/>
        </w:rPr>
        <w:t xml:space="preserve"> аналогічного класу або вище, що належить учаснику на праві власності або користування. У випадку виходу з ладу транспортного засобу, на період його ремонту, а також проведення технічного обслуговування, учасник здійснює заміну транспортного засобу на транспортний засіб аналогічного класу або вище у справному технічному стані.</w:t>
      </w:r>
    </w:p>
    <w:p w:rsidR="00990556" w:rsidRPr="003F3366" w:rsidRDefault="00990556" w:rsidP="00990556">
      <w:pPr>
        <w:spacing w:after="0" w:line="240" w:lineRule="auto"/>
        <w:ind w:firstLine="708"/>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xml:space="preserve">Для забезпечення оперативного та безперебійного надання транспортних послуг </w:t>
      </w:r>
      <w:r>
        <w:rPr>
          <w:rFonts w:ascii="Times New Roman" w:eastAsiaTheme="minorHAnsi" w:hAnsi="Times New Roman" w:cs="Times New Roman"/>
          <w:sz w:val="24"/>
          <w:szCs w:val="24"/>
          <w:lang w:eastAsia="en-US"/>
        </w:rPr>
        <w:t>учасник повинен мати диспетчера, я</w:t>
      </w:r>
      <w:r w:rsidRPr="00C02F7B">
        <w:rPr>
          <w:rFonts w:ascii="Times New Roman" w:eastAsiaTheme="minorHAnsi" w:hAnsi="Times New Roman" w:cs="Times New Roman"/>
          <w:sz w:val="24"/>
          <w:szCs w:val="24"/>
          <w:lang w:eastAsia="en-US"/>
        </w:rPr>
        <w:t xml:space="preserve">кий перебуває в трудових відносинах із учасником та буде задіяний у наданні </w:t>
      </w:r>
      <w:r w:rsidRPr="003F3366">
        <w:rPr>
          <w:rFonts w:ascii="Times New Roman" w:eastAsiaTheme="minorHAnsi" w:hAnsi="Times New Roman" w:cs="Times New Roman"/>
          <w:sz w:val="24"/>
          <w:szCs w:val="24"/>
          <w:lang w:eastAsia="en-US"/>
        </w:rPr>
        <w:t xml:space="preserve">послуг (у складі пропозиції надати документ, що  підтверджує трудові відносини: копію наказу про прийняття на роботу та копію штатного розкладу або копію трудової угоди).  </w:t>
      </w:r>
    </w:p>
    <w:p w:rsidR="00990556" w:rsidRPr="008F4757" w:rsidRDefault="00990556" w:rsidP="00990556">
      <w:pPr>
        <w:spacing w:after="0" w:line="240" w:lineRule="auto"/>
        <w:ind w:firstLine="708"/>
        <w:jc w:val="both"/>
        <w:rPr>
          <w:rFonts w:ascii="Times New Roman" w:eastAsiaTheme="minorHAnsi" w:hAnsi="Times New Roman" w:cs="Times New Roman"/>
          <w:sz w:val="24"/>
          <w:szCs w:val="24"/>
          <w:u w:val="single"/>
          <w:lang w:eastAsia="en-US"/>
        </w:rPr>
      </w:pPr>
      <w:r w:rsidRPr="003F3366">
        <w:rPr>
          <w:rFonts w:ascii="Times New Roman" w:eastAsiaTheme="minorHAnsi" w:hAnsi="Times New Roman" w:cs="Times New Roman"/>
          <w:sz w:val="24"/>
          <w:szCs w:val="24"/>
          <w:lang w:eastAsia="en-US"/>
        </w:rPr>
        <w:lastRenderedPageBreak/>
        <w:t>Учасник повинен забезпечити щоденний облік роботи автомобілів, а саме подорожні листи, листи підтвердження (у складі пропозиції надати копії бланків).</w:t>
      </w:r>
    </w:p>
    <w:p w:rsidR="00990556" w:rsidRPr="00C02F7B" w:rsidRDefault="00990556" w:rsidP="00990556">
      <w:pPr>
        <w:spacing w:after="0" w:line="240" w:lineRule="auto"/>
        <w:ind w:firstLine="708"/>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На кожен автомобільний транспортний засіб Учасник повинен мати:</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свідоцтво про реєстрацію транспортного засобу на власний транспортний засіб, або тимчасовий реєстраційний талон на орендований транспортний засіб, та свідоцтво про реєстрацію транспортного засобу до якого він виданий, оформлені відповідними органами Міністерства внутрішніх справ, що відповідають за безпеку руху, оформлене відповідно до «</w:t>
      </w:r>
      <w:r w:rsidRPr="00C02F7B">
        <w:rPr>
          <w:rFonts w:ascii="Times New Roman" w:eastAsiaTheme="minorHAnsi" w:hAnsi="Times New Roman" w:cs="Times New Roman"/>
          <w:bCs/>
          <w:sz w:val="24"/>
          <w:szCs w:val="24"/>
          <w:lang w:eastAsia="en-US"/>
        </w:rPr>
        <w:t>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w:t>
      </w:r>
      <w:r w:rsidRPr="00C02F7B">
        <w:rPr>
          <w:rFonts w:ascii="Times New Roman" w:eastAsiaTheme="minorHAnsi" w:hAnsi="Times New Roman" w:cs="Times New Roman"/>
          <w:bCs/>
          <w:i/>
          <w:sz w:val="24"/>
          <w:szCs w:val="24"/>
          <w:lang w:eastAsia="en-US"/>
        </w:rPr>
        <w:t xml:space="preserve">, </w:t>
      </w:r>
      <w:r w:rsidRPr="00C02F7B">
        <w:rPr>
          <w:rFonts w:ascii="Times New Roman" w:eastAsiaTheme="minorHAnsi" w:hAnsi="Times New Roman" w:cs="Times New Roman"/>
          <w:bCs/>
          <w:sz w:val="24"/>
          <w:szCs w:val="24"/>
          <w:lang w:eastAsia="en-US"/>
        </w:rPr>
        <w:t>напівпричепів, мотоколясок,інших прирівняних до них транспортних засобів та мопедів</w:t>
      </w:r>
      <w:r w:rsidRPr="00C02F7B">
        <w:rPr>
          <w:rFonts w:ascii="Times New Roman" w:eastAsiaTheme="minorHAnsi" w:hAnsi="Times New Roman" w:cs="Times New Roman"/>
          <w:sz w:val="24"/>
          <w:szCs w:val="24"/>
          <w:lang w:eastAsia="en-US"/>
        </w:rPr>
        <w:t>», затверджених Постановою КМУ від 07.09.98 №1388 зі змінами.</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договір оренди (найму) транспортного засобу (для орендованих транспортних засобів);</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протокол перевірки технічного стану транспортного засобу (затвердженого зразка) відповідно до ст. 35 Закону України «Про дорожній рух» та Постанови КМУ від 30.01.2012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(учасник надає у складі пропозиції скан-копії</w:t>
      </w:r>
      <w:r w:rsidR="00806CD5">
        <w:rPr>
          <w:rFonts w:ascii="Times New Roman" w:eastAsiaTheme="minorHAnsi" w:hAnsi="Times New Roman" w:cs="Times New Roman"/>
          <w:sz w:val="24"/>
          <w:szCs w:val="24"/>
          <w:lang w:eastAsia="en-US"/>
        </w:rPr>
        <w:t xml:space="preserve"> або копії</w:t>
      </w:r>
      <w:r w:rsidRPr="00C02F7B">
        <w:rPr>
          <w:rFonts w:ascii="Times New Roman" w:eastAsiaTheme="minorHAnsi" w:hAnsi="Times New Roman" w:cs="Times New Roman"/>
          <w:sz w:val="24"/>
          <w:szCs w:val="24"/>
          <w:lang w:eastAsia="en-US"/>
        </w:rPr>
        <w:t>).</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поліс обов’язкового страхування цивільно-правової відповідальності власників наземних транспортних засобів відповідно до Закону </w:t>
      </w:r>
      <w:hyperlink r:id="rId27" w:tgtFrame="_blank" w:history="1">
        <w:r w:rsidRPr="00C02F7B">
          <w:rPr>
            <w:rFonts w:ascii="Times New Roman" w:eastAsiaTheme="minorHAnsi" w:hAnsi="Times New Roman" w:cs="Times New Roman"/>
            <w:color w:val="0563C1" w:themeColor="hyperlink"/>
            <w:sz w:val="24"/>
            <w:szCs w:val="24"/>
            <w:u w:val="single"/>
            <w:lang w:eastAsia="en-US"/>
          </w:rPr>
          <w:t>«Про обов'язкове страхування цивільно-правової відповідальності власників наземних транспортних засобів»</w:t>
        </w:r>
      </w:hyperlink>
      <w:r w:rsidRPr="00C02F7B">
        <w:rPr>
          <w:rFonts w:ascii="Times New Roman" w:eastAsiaTheme="minorHAnsi" w:hAnsi="Times New Roman" w:cs="Times New Roman"/>
          <w:sz w:val="24"/>
          <w:szCs w:val="24"/>
          <w:lang w:eastAsia="en-US"/>
        </w:rPr>
        <w:t> від 01.07.2004 № 1961-IV (учасник надає у складі пропозиції скан-копії</w:t>
      </w:r>
      <w:r w:rsidR="00467578">
        <w:rPr>
          <w:rFonts w:ascii="Times New Roman" w:eastAsiaTheme="minorHAnsi" w:hAnsi="Times New Roman" w:cs="Times New Roman"/>
          <w:sz w:val="24"/>
          <w:szCs w:val="24"/>
          <w:lang w:eastAsia="en-US"/>
        </w:rPr>
        <w:t xml:space="preserve"> або копії</w:t>
      </w:r>
      <w:r w:rsidRPr="00C02F7B">
        <w:rPr>
          <w:rFonts w:ascii="Times New Roman" w:eastAsiaTheme="minorHAnsi" w:hAnsi="Times New Roman" w:cs="Times New Roman"/>
          <w:sz w:val="24"/>
          <w:szCs w:val="24"/>
          <w:lang w:eastAsia="en-US"/>
        </w:rPr>
        <w:t>);</w:t>
      </w:r>
    </w:p>
    <w:p w:rsidR="00990556" w:rsidRPr="00C02F7B" w:rsidRDefault="00990556" w:rsidP="00990556">
      <w:pPr>
        <w:spacing w:after="0" w:line="240" w:lineRule="auto"/>
        <w:ind w:firstLine="708"/>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Учасник повинен обов’язково мати в наявності:</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xml:space="preserve">- у разі проведення технічного обслуговування та ремонту транспортних засобів учасника на договірних засадах зі сторонньою організацією, учасник </w:t>
      </w:r>
      <w:r w:rsidRPr="003F3366">
        <w:rPr>
          <w:rFonts w:ascii="Times New Roman" w:eastAsiaTheme="minorHAnsi" w:hAnsi="Times New Roman" w:cs="Times New Roman"/>
          <w:sz w:val="24"/>
          <w:szCs w:val="24"/>
          <w:lang w:eastAsia="en-US"/>
        </w:rPr>
        <w:t>надає чинний договір про технічне обслуговування і ремонт транспортних засобів з виконавцем,</w:t>
      </w:r>
      <w:r w:rsidRPr="00C02F7B">
        <w:rPr>
          <w:rFonts w:ascii="Times New Roman" w:eastAsiaTheme="minorHAnsi" w:hAnsi="Times New Roman" w:cs="Times New Roman"/>
          <w:sz w:val="24"/>
          <w:szCs w:val="24"/>
          <w:lang w:eastAsia="en-US"/>
        </w:rPr>
        <w:t xml:space="preserve"> який повинен відповідати вимогам ст.22, 25, 26, 27 Закону України «Про автомобільний транспорт», зі змінами (Учасник надає у складі пропозиції скан</w:t>
      </w:r>
      <w:r>
        <w:rPr>
          <w:rFonts w:ascii="Times New Roman" w:eastAsiaTheme="minorHAnsi" w:hAnsi="Times New Roman" w:cs="Times New Roman"/>
          <w:sz w:val="24"/>
          <w:szCs w:val="24"/>
          <w:lang w:eastAsia="en-US"/>
        </w:rPr>
        <w:t>-</w:t>
      </w:r>
      <w:r w:rsidRPr="00C02F7B">
        <w:rPr>
          <w:rFonts w:ascii="Times New Roman" w:eastAsiaTheme="minorHAnsi" w:hAnsi="Times New Roman" w:cs="Times New Roman"/>
          <w:sz w:val="24"/>
          <w:szCs w:val="24"/>
          <w:lang w:eastAsia="en-US"/>
        </w:rPr>
        <w:t>копію);</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xml:space="preserve">- спеціальне приміщення для проведення щозмінних медичних оглядів водіїв, яке відповідає вимогам Табеля оснащення постійного спеціального приміщення для проведення щозмінного передрейсового медичного огляду водіїв транспортних засобів </w:t>
      </w:r>
      <w:r w:rsidRPr="003F3366">
        <w:rPr>
          <w:rFonts w:ascii="Times New Roman" w:eastAsiaTheme="minorHAnsi" w:hAnsi="Times New Roman" w:cs="Times New Roman"/>
          <w:sz w:val="24"/>
          <w:szCs w:val="24"/>
          <w:lang w:eastAsia="en-US"/>
        </w:rPr>
        <w:t>(Учасник надає довідку з адресою розташування приміщення та описом наявного його облаштування відповідно до вимог спільного Наказу МОЗ України та МВС України від 31.01.2013 № 65/80 «Про затвердження Положення про медичний огляд кандидатів у водії та водіїв транспортних засобів» (учасник надає у складі пропозиції копію або скан-копію документу, що підтверджує право власності на приміщення для проведення щозмінних медичних оглядів водіїв або його оренду).</w:t>
      </w:r>
    </w:p>
    <w:p w:rsidR="00990556" w:rsidRPr="00C02F7B" w:rsidRDefault="00990556" w:rsidP="00990556">
      <w:pPr>
        <w:spacing w:after="0" w:line="240" w:lineRule="auto"/>
        <w:ind w:firstLine="708"/>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Відповідно до Положення про службу безпеки дорожнього руху міністерств, інших центральних органів державної виконавчої влади, підприємств, їх об’єднань, установ і організацій, затвердженого Постановою КМУ від 05.04.1994 № 227 Учасник повинен:</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а) мати особу відповідальну за безпеку руху (перевезень), охорону праці  та дотримання водіями правил дорожнього руху.</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б) забезпечити навчання водіїв з безпеки дорожнього руху та проведення медичного огляду водіїв.</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Учасник повинен допускати до перевезень водіїв, які мають  наступні документи:</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національне посвідчення водія відповідно до Постанови КМУ від 31.01.1992 № 47 «Про затвердження зразків національних та міжнародного посвідчень водіїв і документів, необхідних для реєстрації транспортних засобів» (Учасник надає скан</w:t>
      </w:r>
      <w:r>
        <w:rPr>
          <w:rFonts w:ascii="Times New Roman" w:eastAsiaTheme="minorHAnsi" w:hAnsi="Times New Roman" w:cs="Times New Roman"/>
          <w:sz w:val="24"/>
          <w:szCs w:val="24"/>
          <w:lang w:eastAsia="en-US"/>
        </w:rPr>
        <w:t>-</w:t>
      </w:r>
      <w:r w:rsidRPr="00C02F7B">
        <w:rPr>
          <w:rFonts w:ascii="Times New Roman" w:eastAsiaTheme="minorHAnsi" w:hAnsi="Times New Roman" w:cs="Times New Roman"/>
          <w:sz w:val="24"/>
          <w:szCs w:val="24"/>
          <w:lang w:eastAsia="en-US"/>
        </w:rPr>
        <w:t xml:space="preserve">копії </w:t>
      </w:r>
      <w:r w:rsidR="00467578">
        <w:rPr>
          <w:rFonts w:ascii="Times New Roman" w:eastAsiaTheme="minorHAnsi" w:hAnsi="Times New Roman" w:cs="Times New Roman"/>
          <w:sz w:val="24"/>
          <w:szCs w:val="24"/>
          <w:lang w:eastAsia="en-US"/>
        </w:rPr>
        <w:t xml:space="preserve">або копії </w:t>
      </w:r>
      <w:r w:rsidRPr="00C02F7B">
        <w:rPr>
          <w:rFonts w:ascii="Times New Roman" w:eastAsiaTheme="minorHAnsi" w:hAnsi="Times New Roman" w:cs="Times New Roman"/>
          <w:sz w:val="24"/>
          <w:szCs w:val="24"/>
          <w:lang w:eastAsia="en-US"/>
        </w:rPr>
        <w:t>посвідчень усіх залучених водіїв);</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xml:space="preserve">- діючу медичну довідку щодо придатності до керування транспортним засобом, видану відповідно до Положення про медичний огляд кандидатів у водії та водіїв транспортних засобів, сертифікат про проходження профілактичного наркологічного огляду, медичну довідку про проходження психіатричного огляду та посвідчення водія про </w:t>
      </w:r>
      <w:r w:rsidRPr="00C02F7B">
        <w:rPr>
          <w:rFonts w:ascii="Times New Roman" w:eastAsiaTheme="minorHAnsi" w:hAnsi="Times New Roman" w:cs="Times New Roman"/>
          <w:bCs/>
          <w:sz w:val="24"/>
          <w:szCs w:val="24"/>
          <w:lang w:eastAsia="en-US"/>
        </w:rPr>
        <w:t xml:space="preserve">проходження медичної підготовки відповідно до Закону України «Про автомобільний транспорт», Постанов Кабінету Міністрів України №1238 від </w:t>
      </w:r>
      <w:r w:rsidRPr="00C02F7B">
        <w:rPr>
          <w:rFonts w:ascii="Times New Roman" w:eastAsiaTheme="minorHAnsi" w:hAnsi="Times New Roman" w:cs="Times New Roman"/>
          <w:bCs/>
          <w:sz w:val="24"/>
          <w:szCs w:val="24"/>
          <w:lang w:eastAsia="en-US"/>
        </w:rPr>
        <w:lastRenderedPageBreak/>
        <w:t xml:space="preserve">06.11.1997 (зі змінами) та  №1465 від 27.09.2000 (зі змінами), </w:t>
      </w:r>
      <w:r w:rsidRPr="00C02F7B">
        <w:rPr>
          <w:rFonts w:ascii="Times New Roman" w:eastAsiaTheme="minorHAnsi" w:hAnsi="Times New Roman" w:cs="Times New Roman"/>
          <w:b/>
          <w:sz w:val="24"/>
          <w:szCs w:val="24"/>
          <w:lang w:eastAsia="en-US"/>
        </w:rPr>
        <w:t>(</w:t>
      </w:r>
      <w:r w:rsidRPr="00C02F7B">
        <w:rPr>
          <w:rFonts w:ascii="Times New Roman" w:eastAsiaTheme="minorHAnsi" w:hAnsi="Times New Roman" w:cs="Times New Roman"/>
          <w:sz w:val="24"/>
          <w:szCs w:val="24"/>
          <w:lang w:eastAsia="en-US"/>
        </w:rPr>
        <w:t>учасник надає скан</w:t>
      </w:r>
      <w:r>
        <w:rPr>
          <w:rFonts w:ascii="Times New Roman" w:eastAsiaTheme="minorHAnsi" w:hAnsi="Times New Roman" w:cs="Times New Roman"/>
          <w:sz w:val="24"/>
          <w:szCs w:val="24"/>
          <w:lang w:eastAsia="en-US"/>
        </w:rPr>
        <w:t>-</w:t>
      </w:r>
      <w:r w:rsidRPr="00C02F7B">
        <w:rPr>
          <w:rFonts w:ascii="Times New Roman" w:eastAsiaTheme="minorHAnsi" w:hAnsi="Times New Roman" w:cs="Times New Roman"/>
          <w:sz w:val="24"/>
          <w:szCs w:val="24"/>
          <w:lang w:eastAsia="en-US"/>
        </w:rPr>
        <w:t xml:space="preserve">копії </w:t>
      </w:r>
      <w:r w:rsidR="00E30BCE">
        <w:rPr>
          <w:rFonts w:ascii="Times New Roman" w:eastAsiaTheme="minorHAnsi" w:hAnsi="Times New Roman" w:cs="Times New Roman"/>
          <w:sz w:val="24"/>
          <w:szCs w:val="24"/>
          <w:lang w:eastAsia="en-US"/>
        </w:rPr>
        <w:t xml:space="preserve">або копії </w:t>
      </w:r>
      <w:r w:rsidRPr="00C02F7B">
        <w:rPr>
          <w:rFonts w:ascii="Times New Roman" w:eastAsiaTheme="minorHAnsi" w:hAnsi="Times New Roman" w:cs="Times New Roman"/>
          <w:sz w:val="24"/>
          <w:szCs w:val="24"/>
          <w:lang w:eastAsia="en-US"/>
        </w:rPr>
        <w:t>довідок на усіх залучених водіїв);</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xml:space="preserve">- договір обов’язкового страхування водія від нещасного випадку на транспорті (Учасник надає скан-копії договору/договорів </w:t>
      </w:r>
      <w:r w:rsidR="00E30BCE">
        <w:rPr>
          <w:rFonts w:ascii="Times New Roman" w:eastAsiaTheme="minorHAnsi" w:hAnsi="Times New Roman" w:cs="Times New Roman"/>
          <w:sz w:val="24"/>
          <w:szCs w:val="24"/>
          <w:lang w:eastAsia="en-US"/>
        </w:rPr>
        <w:t xml:space="preserve">або копії </w:t>
      </w:r>
      <w:r w:rsidRPr="00C02F7B">
        <w:rPr>
          <w:rFonts w:ascii="Times New Roman" w:eastAsiaTheme="minorHAnsi" w:hAnsi="Times New Roman" w:cs="Times New Roman"/>
          <w:sz w:val="24"/>
          <w:szCs w:val="24"/>
          <w:lang w:eastAsia="en-US"/>
        </w:rPr>
        <w:t>на усіх залучених водіїв).</w:t>
      </w:r>
    </w:p>
    <w:p w:rsidR="00990556" w:rsidRPr="00C02F7B" w:rsidRDefault="00990556" w:rsidP="00990556">
      <w:pPr>
        <w:spacing w:after="0" w:line="240" w:lineRule="auto"/>
        <w:ind w:firstLine="708"/>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xml:space="preserve">Водії, які обслуговуватимуть відповідні автомобілі,  </w:t>
      </w:r>
      <w:r w:rsidRPr="003F3366">
        <w:rPr>
          <w:rFonts w:ascii="Times New Roman" w:eastAsiaTheme="minorHAnsi" w:hAnsi="Times New Roman" w:cs="Times New Roman"/>
          <w:sz w:val="24"/>
          <w:szCs w:val="24"/>
          <w:lang w:eastAsia="en-US"/>
        </w:rPr>
        <w:t>повинні дотримуватися етики поведінки,</w:t>
      </w:r>
      <w:r w:rsidRPr="00C02F7B">
        <w:rPr>
          <w:rFonts w:ascii="Times New Roman" w:eastAsiaTheme="minorHAnsi" w:hAnsi="Times New Roman" w:cs="Times New Roman"/>
          <w:sz w:val="24"/>
          <w:szCs w:val="24"/>
          <w:lang w:eastAsia="en-US"/>
        </w:rPr>
        <w:t xml:space="preserve"> сумлінно виконувати свої обов’язки, мати охайний вигляд. Водії допускаються до роботи за умови:</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відсутності за результатами медичного огляду протипоказань за станом здоров’я;</w:t>
      </w:r>
    </w:p>
    <w:p w:rsidR="00990556" w:rsidRPr="00E30BCE" w:rsidRDefault="00990556" w:rsidP="00990556">
      <w:pPr>
        <w:spacing w:after="0" w:line="240" w:lineRule="auto"/>
        <w:jc w:val="both"/>
        <w:rPr>
          <w:rFonts w:ascii="Times New Roman" w:eastAsiaTheme="minorHAnsi" w:hAnsi="Times New Roman" w:cs="Times New Roman"/>
          <w:sz w:val="24"/>
          <w:szCs w:val="24"/>
          <w:lang w:eastAsia="en-US"/>
        </w:rPr>
      </w:pPr>
      <w:r w:rsidRPr="00E30BCE">
        <w:rPr>
          <w:rFonts w:ascii="Times New Roman" w:eastAsiaTheme="minorHAnsi" w:hAnsi="Times New Roman" w:cs="Times New Roman"/>
          <w:sz w:val="24"/>
          <w:szCs w:val="24"/>
          <w:lang w:eastAsia="en-US"/>
        </w:rPr>
        <w:t>- проходження інструктажів та стажування у порядку, визначеному наказом Міністерства транспорту та зав’язків України від 05.08.2008 № 975 «Про затвердження Порядку проведення інструктажів та стажування водіїв  колісних транспортних засобів» (зі змінами);</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E30BCE">
        <w:rPr>
          <w:rFonts w:ascii="Times New Roman" w:eastAsiaTheme="minorHAnsi" w:hAnsi="Times New Roman" w:cs="Times New Roman"/>
          <w:sz w:val="24"/>
          <w:szCs w:val="24"/>
          <w:lang w:eastAsia="en-US"/>
        </w:rPr>
        <w:t>- проходження періодичного навчання методів надання першої домедичної допомоги потерпілим внаслідок дорожньо-транспортних пригод;(учасник надає скан</w:t>
      </w:r>
      <w:r w:rsidR="00D07281">
        <w:rPr>
          <w:rFonts w:ascii="Times New Roman" w:eastAsiaTheme="minorHAnsi" w:hAnsi="Times New Roman" w:cs="Times New Roman"/>
          <w:sz w:val="24"/>
          <w:szCs w:val="24"/>
          <w:lang w:eastAsia="en-US"/>
        </w:rPr>
        <w:t>-</w:t>
      </w:r>
      <w:r w:rsidRPr="00E30BCE">
        <w:rPr>
          <w:rFonts w:ascii="Times New Roman" w:eastAsiaTheme="minorHAnsi" w:hAnsi="Times New Roman" w:cs="Times New Roman"/>
          <w:sz w:val="24"/>
          <w:szCs w:val="24"/>
          <w:lang w:eastAsia="en-US"/>
        </w:rPr>
        <w:t>копії документу на кожного водія)</w:t>
      </w:r>
      <w:r w:rsidR="00E30BCE">
        <w:rPr>
          <w:rFonts w:ascii="Times New Roman" w:eastAsiaTheme="minorHAnsi" w:hAnsi="Times New Roman" w:cs="Times New Roman"/>
          <w:sz w:val="24"/>
          <w:szCs w:val="24"/>
          <w:lang w:eastAsia="en-US"/>
        </w:rPr>
        <w:t>;</w:t>
      </w:r>
    </w:p>
    <w:p w:rsidR="00990556" w:rsidRPr="00C02F7B" w:rsidRDefault="00B35444" w:rsidP="00990556">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990556" w:rsidRPr="00C02F7B">
        <w:rPr>
          <w:rFonts w:ascii="Times New Roman" w:eastAsiaTheme="minorHAnsi" w:hAnsi="Times New Roman" w:cs="Times New Roman"/>
          <w:sz w:val="24"/>
          <w:szCs w:val="24"/>
          <w:lang w:eastAsia="en-US"/>
        </w:rPr>
        <w:t xml:space="preserve"> водії повинні </w:t>
      </w:r>
      <w:r w:rsidR="00990556" w:rsidRPr="00C02F7B">
        <w:rPr>
          <w:rFonts w:ascii="Times New Roman" w:eastAsiaTheme="minorHAnsi" w:hAnsi="Times New Roman" w:cs="Times New Roman"/>
          <w:bCs/>
          <w:iCs/>
          <w:sz w:val="24"/>
          <w:szCs w:val="24"/>
          <w:lang w:eastAsia="en-US"/>
        </w:rPr>
        <w:t>вільно орієнтуватись у межах міста</w:t>
      </w:r>
      <w:r w:rsidR="00990556" w:rsidRPr="00C02F7B">
        <w:rPr>
          <w:rFonts w:ascii="Times New Roman" w:eastAsiaTheme="minorHAnsi" w:hAnsi="Times New Roman" w:cs="Times New Roman"/>
          <w:sz w:val="24"/>
          <w:szCs w:val="24"/>
          <w:lang w:eastAsia="en-US"/>
        </w:rPr>
        <w:t xml:space="preserve"> Кривий Ріг. </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p>
    <w:p w:rsidR="00990556" w:rsidRPr="003F3366" w:rsidRDefault="00990556" w:rsidP="00990556">
      <w:pPr>
        <w:spacing w:after="0" w:line="240" w:lineRule="auto"/>
        <w:jc w:val="center"/>
        <w:rPr>
          <w:rFonts w:ascii="Times New Roman" w:eastAsiaTheme="minorHAnsi" w:hAnsi="Times New Roman" w:cs="Times New Roman"/>
          <w:b/>
          <w:sz w:val="24"/>
          <w:szCs w:val="24"/>
          <w:lang w:eastAsia="en-US"/>
        </w:rPr>
      </w:pPr>
      <w:r w:rsidRPr="003F3366">
        <w:rPr>
          <w:rFonts w:ascii="Times New Roman" w:eastAsiaTheme="minorHAnsi" w:hAnsi="Times New Roman" w:cs="Times New Roman"/>
          <w:b/>
          <w:sz w:val="24"/>
          <w:szCs w:val="24"/>
          <w:lang w:eastAsia="en-US"/>
        </w:rPr>
        <w:t>НАЯВНІСТЬ В УЧАСНИКА ДОЗВОЛІВ ТА ДОКУМЕНТІВ:</w:t>
      </w:r>
    </w:p>
    <w:p w:rsidR="00990556" w:rsidRPr="003F3366" w:rsidRDefault="00990556" w:rsidP="00990556">
      <w:pPr>
        <w:spacing w:after="0" w:line="240" w:lineRule="auto"/>
        <w:ind w:firstLine="708"/>
        <w:jc w:val="both"/>
        <w:rPr>
          <w:rFonts w:ascii="Times New Roman" w:eastAsiaTheme="minorHAnsi" w:hAnsi="Times New Roman" w:cs="Times New Roman"/>
          <w:bCs/>
          <w:sz w:val="24"/>
          <w:szCs w:val="24"/>
          <w:lang w:eastAsia="en-US"/>
        </w:rPr>
      </w:pPr>
      <w:r w:rsidRPr="003F3366">
        <w:rPr>
          <w:rFonts w:ascii="Times New Roman" w:eastAsiaTheme="minorHAnsi" w:hAnsi="Times New Roman" w:cs="Times New Roman"/>
          <w:bCs/>
          <w:sz w:val="24"/>
          <w:szCs w:val="24"/>
          <w:lang w:eastAsia="en-US"/>
        </w:rPr>
        <w:t>Учасник повинен надати замовнику:</w:t>
      </w:r>
    </w:p>
    <w:p w:rsidR="00990556" w:rsidRPr="003F3366" w:rsidRDefault="00990556" w:rsidP="00990556">
      <w:pPr>
        <w:spacing w:after="0" w:line="240" w:lineRule="auto"/>
        <w:jc w:val="both"/>
        <w:rPr>
          <w:rFonts w:ascii="Times New Roman" w:eastAsiaTheme="minorHAnsi" w:hAnsi="Times New Roman" w:cs="Times New Roman"/>
          <w:bCs/>
          <w:sz w:val="24"/>
          <w:szCs w:val="24"/>
          <w:lang w:eastAsia="en-US"/>
        </w:rPr>
      </w:pPr>
      <w:r w:rsidRPr="003F3366">
        <w:rPr>
          <w:rFonts w:ascii="Times New Roman" w:eastAsiaTheme="minorHAnsi" w:hAnsi="Times New Roman" w:cs="Times New Roman"/>
          <w:bCs/>
          <w:sz w:val="24"/>
          <w:szCs w:val="24"/>
          <w:lang w:eastAsia="en-US"/>
        </w:rPr>
        <w:t>- копії документів, які підтверджують державну реєстрацію транспортного засобу;</w:t>
      </w:r>
    </w:p>
    <w:p w:rsidR="00990556" w:rsidRPr="003F3366" w:rsidRDefault="00990556" w:rsidP="00990556">
      <w:pPr>
        <w:spacing w:after="0" w:line="240" w:lineRule="auto"/>
        <w:jc w:val="both"/>
        <w:rPr>
          <w:rFonts w:ascii="Times New Roman" w:eastAsiaTheme="minorHAnsi" w:hAnsi="Times New Roman" w:cs="Times New Roman"/>
          <w:bCs/>
          <w:sz w:val="24"/>
          <w:szCs w:val="24"/>
          <w:lang w:eastAsia="en-US"/>
        </w:rPr>
      </w:pPr>
      <w:r w:rsidRPr="003F3366">
        <w:rPr>
          <w:rFonts w:ascii="Times New Roman" w:eastAsiaTheme="minorHAnsi" w:hAnsi="Times New Roman" w:cs="Times New Roman"/>
          <w:bCs/>
          <w:sz w:val="24"/>
          <w:szCs w:val="24"/>
          <w:lang w:eastAsia="en-US"/>
        </w:rPr>
        <w:t xml:space="preserve">- копії документів, що підтверджують право власності або користування на транспортні засоби, які пропонуються у тендерній пропозиції; </w:t>
      </w:r>
    </w:p>
    <w:p w:rsidR="00990556" w:rsidRPr="00C02F7B" w:rsidRDefault="00990556" w:rsidP="00990556">
      <w:pPr>
        <w:spacing w:after="0" w:line="240" w:lineRule="auto"/>
        <w:jc w:val="both"/>
        <w:rPr>
          <w:rFonts w:ascii="Times New Roman" w:eastAsiaTheme="minorHAnsi" w:hAnsi="Times New Roman" w:cs="Times New Roman"/>
          <w:sz w:val="24"/>
          <w:szCs w:val="24"/>
          <w:lang w:eastAsia="en-US"/>
        </w:rPr>
      </w:pPr>
      <w:r w:rsidRPr="003F3366">
        <w:rPr>
          <w:rFonts w:ascii="Times New Roman" w:eastAsiaTheme="minorHAnsi" w:hAnsi="Times New Roman" w:cs="Times New Roman"/>
          <w:sz w:val="24"/>
          <w:szCs w:val="24"/>
          <w:lang w:eastAsia="en-US"/>
        </w:rPr>
        <w:t xml:space="preserve">- копію ліцензії </w:t>
      </w:r>
      <w:r w:rsidR="00E30BCE" w:rsidRPr="003F3366">
        <w:rPr>
          <w:rFonts w:ascii="Times New Roman" w:eastAsiaTheme="minorHAnsi" w:hAnsi="Times New Roman" w:cs="Times New Roman"/>
          <w:sz w:val="24"/>
          <w:szCs w:val="24"/>
          <w:lang w:eastAsia="en-US"/>
        </w:rPr>
        <w:t>або посилання на сайт</w:t>
      </w:r>
      <w:r w:rsidR="003B6AB4">
        <w:rPr>
          <w:rFonts w:ascii="Times New Roman" w:eastAsiaTheme="minorHAnsi" w:hAnsi="Times New Roman" w:cs="Times New Roman"/>
          <w:sz w:val="24"/>
          <w:szCs w:val="24"/>
          <w:lang w:eastAsia="en-US"/>
        </w:rPr>
        <w:t xml:space="preserve"> </w:t>
      </w:r>
      <w:r w:rsidRPr="00C02F7B">
        <w:rPr>
          <w:rFonts w:ascii="Times New Roman" w:eastAsiaTheme="minorHAnsi" w:hAnsi="Times New Roman" w:cs="Times New Roman"/>
          <w:sz w:val="24"/>
          <w:szCs w:val="24"/>
          <w:lang w:eastAsia="en-US"/>
        </w:rPr>
        <w:t xml:space="preserve">на провадження господарської діяльності з перевезення пасажирів відповідно до вимог п. 24 ч. 1 ст. 7 Закону України «Про ліцензування видів господарської діяльності» , Постанови КМУ України від </w:t>
      </w:r>
      <w:r>
        <w:rPr>
          <w:rFonts w:ascii="Times New Roman" w:eastAsiaTheme="minorHAnsi" w:hAnsi="Times New Roman" w:cs="Times New Roman"/>
          <w:sz w:val="24"/>
          <w:szCs w:val="24"/>
          <w:lang w:eastAsia="en-US"/>
        </w:rPr>
        <w:t>0</w:t>
      </w:r>
      <w:r w:rsidRPr="00C02F7B">
        <w:rPr>
          <w:rFonts w:ascii="Times New Roman" w:eastAsiaTheme="minorHAnsi" w:hAnsi="Times New Roman" w:cs="Times New Roman"/>
          <w:sz w:val="24"/>
          <w:szCs w:val="24"/>
          <w:lang w:eastAsia="en-US"/>
        </w:rPr>
        <w:t>2.12.2015р. №1001 зі змінами</w:t>
      </w:r>
      <w:bookmarkStart w:id="12" w:name="n3"/>
      <w:bookmarkEnd w:id="12"/>
      <w:r w:rsidRPr="00C02F7B">
        <w:rPr>
          <w:rFonts w:ascii="Times New Roman" w:eastAsiaTheme="minorHAnsi" w:hAnsi="Times New Roman" w:cs="Times New Roman"/>
          <w:sz w:val="24"/>
          <w:szCs w:val="24"/>
          <w:lang w:eastAsia="en-US"/>
        </w:rPr>
        <w:t xml:space="preserve"> «</w:t>
      </w:r>
      <w:r w:rsidRPr="00C02F7B">
        <w:rPr>
          <w:rFonts w:ascii="Times New Roman" w:eastAsiaTheme="minorHAnsi" w:hAnsi="Times New Roman" w:cs="Times New Roman"/>
          <w:bCs/>
          <w:sz w:val="24"/>
          <w:szCs w:val="24"/>
          <w:lang w:eastAsia="en-US"/>
        </w:rPr>
        <w:t>Про затвердження Ліцензійних умов провадження господарської діяльності з перевезення пасажирів, небезпечних вантажів та небезпечних відходів автомобільним транспортом, міжнародних перевезень пасажирів та вантажів автомобільним транспортом».</w:t>
      </w:r>
    </w:p>
    <w:p w:rsidR="00990556" w:rsidRPr="00C02F7B" w:rsidRDefault="00990556" w:rsidP="00990556">
      <w:pPr>
        <w:spacing w:after="0" w:line="240" w:lineRule="auto"/>
        <w:jc w:val="both"/>
        <w:rPr>
          <w:rFonts w:ascii="Times New Roman" w:eastAsiaTheme="minorHAnsi" w:hAnsi="Times New Roman" w:cs="Times New Roman"/>
          <w:bCs/>
          <w:sz w:val="24"/>
          <w:szCs w:val="24"/>
          <w:lang w:eastAsia="en-US"/>
        </w:rPr>
      </w:pPr>
      <w:r w:rsidRPr="00C02F7B">
        <w:rPr>
          <w:rFonts w:ascii="Times New Roman" w:eastAsiaTheme="minorHAnsi" w:hAnsi="Times New Roman" w:cs="Times New Roman"/>
          <w:bCs/>
          <w:sz w:val="24"/>
          <w:szCs w:val="24"/>
          <w:lang w:eastAsia="en-US"/>
        </w:rPr>
        <w:tab/>
        <w:t>Для підтвердження наявності медичного обстеження водіїв, учасник повинен надати належним чином завірену копію документу, що підтверджує право медичного працівника на проведення передрейсових (післярейсових) медичних оглядів водіїв транспортних засобів відповідно до законодавства;</w:t>
      </w:r>
    </w:p>
    <w:p w:rsidR="00990556" w:rsidRPr="00C02F7B" w:rsidRDefault="00990556" w:rsidP="00990556">
      <w:pPr>
        <w:spacing w:after="0" w:line="240" w:lineRule="auto"/>
        <w:ind w:firstLine="708"/>
        <w:jc w:val="both"/>
        <w:rPr>
          <w:rFonts w:ascii="Times New Roman" w:eastAsiaTheme="minorHAnsi" w:hAnsi="Times New Roman" w:cs="Times New Roman"/>
          <w:bCs/>
          <w:sz w:val="24"/>
          <w:szCs w:val="24"/>
          <w:lang w:eastAsia="en-US"/>
        </w:rPr>
      </w:pPr>
      <w:r w:rsidRPr="00C02F7B">
        <w:rPr>
          <w:rFonts w:ascii="Times New Roman" w:eastAsiaTheme="minorHAnsi" w:hAnsi="Times New Roman" w:cs="Times New Roman"/>
          <w:bCs/>
          <w:sz w:val="24"/>
          <w:szCs w:val="24"/>
          <w:lang w:eastAsia="en-US"/>
        </w:rPr>
        <w:t xml:space="preserve">Для підтвердження проведення щозмінної перевірки технічного стану автомобілів перед випуском їх на лінію учасник повинен надати належним чином завірені копії документів, що підтверджують трудові відносини між учасником та працівником, який має відповідний рівень професійної кваліфікації для проведення перевірки технічного стану автомобілів. </w:t>
      </w:r>
      <w:r w:rsidRPr="00C02F7B">
        <w:rPr>
          <w:rFonts w:ascii="Times New Roman" w:eastAsiaTheme="minorHAnsi" w:hAnsi="Times New Roman" w:cs="Times New Roman"/>
          <w:sz w:val="24"/>
          <w:szCs w:val="24"/>
          <w:lang w:eastAsia="en-US"/>
        </w:rPr>
        <w:t>У разі закінчення строку дії документів, які надаються учасником (свідоцтв, сертифікатів, дозволів, ліцензій, довідок, полісів тощо) у період проведення процедури закупівлі та на час виконання договору учасник у складі тендерної пропозиції має надати гарантійний лист в довільній формі щодо зобов’язання їх отримання учасником.</w:t>
      </w:r>
    </w:p>
    <w:p w:rsidR="00990556" w:rsidRDefault="00990556" w:rsidP="00990556">
      <w:pPr>
        <w:spacing w:after="0" w:line="240" w:lineRule="auto"/>
        <w:jc w:val="both"/>
        <w:rPr>
          <w:rFonts w:ascii="Times New Roman" w:eastAsiaTheme="minorHAnsi" w:hAnsi="Times New Roman" w:cs="Times New Roman"/>
          <w:b/>
          <w:sz w:val="24"/>
          <w:szCs w:val="24"/>
          <w:lang w:eastAsia="en-US"/>
        </w:rPr>
      </w:pPr>
    </w:p>
    <w:p w:rsidR="00990556" w:rsidRPr="00C02F7B" w:rsidRDefault="00990556" w:rsidP="00990556">
      <w:pPr>
        <w:spacing w:after="0" w:line="240" w:lineRule="auto"/>
        <w:jc w:val="both"/>
        <w:rPr>
          <w:rFonts w:ascii="Times New Roman" w:eastAsiaTheme="minorHAnsi" w:hAnsi="Times New Roman" w:cs="Times New Roman"/>
          <w:b/>
          <w:sz w:val="24"/>
          <w:szCs w:val="24"/>
          <w:lang w:eastAsia="en-US"/>
        </w:rPr>
      </w:pPr>
      <w:r w:rsidRPr="00C02F7B">
        <w:rPr>
          <w:rFonts w:ascii="Times New Roman" w:eastAsiaTheme="minorHAnsi" w:hAnsi="Times New Roman" w:cs="Times New Roman"/>
          <w:b/>
          <w:sz w:val="24"/>
          <w:szCs w:val="24"/>
          <w:u w:val="single"/>
          <w:lang w:eastAsia="en-US"/>
        </w:rPr>
        <w:t>Уповноважена особа</w:t>
      </w:r>
    </w:p>
    <w:p w:rsidR="00990556" w:rsidRPr="00C02F7B" w:rsidRDefault="00990556" w:rsidP="00990556">
      <w:pPr>
        <w:spacing w:after="0" w:line="240" w:lineRule="auto"/>
        <w:jc w:val="both"/>
        <w:rPr>
          <w:rFonts w:ascii="Times New Roman" w:eastAsiaTheme="minorHAnsi" w:hAnsi="Times New Roman" w:cs="Times New Roman"/>
          <w:b/>
          <w:sz w:val="24"/>
          <w:szCs w:val="24"/>
          <w:lang w:eastAsia="en-US"/>
        </w:rPr>
      </w:pPr>
      <w:r w:rsidRPr="00C02F7B">
        <w:rPr>
          <w:rFonts w:ascii="Times New Roman" w:eastAsiaTheme="minorHAnsi" w:hAnsi="Times New Roman" w:cs="Times New Roman"/>
          <w:b/>
          <w:sz w:val="24"/>
          <w:szCs w:val="24"/>
          <w:lang w:eastAsia="en-US"/>
        </w:rPr>
        <w:t>(Посада)</w:t>
      </w:r>
      <w:r w:rsidRPr="00C02F7B">
        <w:rPr>
          <w:rFonts w:ascii="Times New Roman" w:eastAsiaTheme="minorHAnsi" w:hAnsi="Times New Roman" w:cs="Times New Roman"/>
          <w:b/>
          <w:sz w:val="24"/>
          <w:szCs w:val="24"/>
          <w:lang w:eastAsia="en-US"/>
        </w:rPr>
        <w:tab/>
        <w:t>(підпис, М.П. за наявності)</w:t>
      </w:r>
      <w:r w:rsidRPr="00C02F7B">
        <w:rPr>
          <w:rFonts w:ascii="Times New Roman" w:eastAsiaTheme="minorHAnsi" w:hAnsi="Times New Roman" w:cs="Times New Roman"/>
          <w:b/>
          <w:sz w:val="24"/>
          <w:szCs w:val="24"/>
          <w:lang w:eastAsia="en-US"/>
        </w:rPr>
        <w:tab/>
      </w:r>
      <w:r w:rsidRPr="00C02F7B">
        <w:rPr>
          <w:rFonts w:ascii="Times New Roman" w:eastAsiaTheme="minorHAnsi" w:hAnsi="Times New Roman" w:cs="Times New Roman"/>
          <w:b/>
          <w:sz w:val="24"/>
          <w:szCs w:val="24"/>
          <w:lang w:eastAsia="en-US"/>
        </w:rPr>
        <w:tab/>
      </w:r>
      <w:r w:rsidRPr="00C02F7B">
        <w:rPr>
          <w:rFonts w:ascii="Times New Roman" w:eastAsiaTheme="minorHAnsi" w:hAnsi="Times New Roman" w:cs="Times New Roman"/>
          <w:b/>
          <w:sz w:val="24"/>
          <w:szCs w:val="24"/>
          <w:lang w:eastAsia="en-US"/>
        </w:rPr>
        <w:tab/>
      </w:r>
      <w:r w:rsidRPr="00C02F7B">
        <w:rPr>
          <w:rFonts w:ascii="Times New Roman" w:eastAsiaTheme="minorHAnsi" w:hAnsi="Times New Roman" w:cs="Times New Roman"/>
          <w:b/>
          <w:sz w:val="24"/>
          <w:szCs w:val="24"/>
          <w:lang w:eastAsia="en-US"/>
        </w:rPr>
        <w:tab/>
        <w:t>(ініціали та прізвище)</w:t>
      </w:r>
    </w:p>
    <w:p w:rsidR="00990556" w:rsidRDefault="00990556" w:rsidP="00990556">
      <w:pPr>
        <w:spacing w:after="0" w:line="240" w:lineRule="auto"/>
        <w:jc w:val="both"/>
        <w:rPr>
          <w:rFonts w:ascii="Times New Roman" w:eastAsiaTheme="minorHAnsi" w:hAnsi="Times New Roman" w:cs="Times New Roman"/>
          <w:b/>
          <w:sz w:val="24"/>
          <w:szCs w:val="24"/>
          <w:lang w:eastAsia="en-US"/>
        </w:rPr>
      </w:pPr>
    </w:p>
    <w:p w:rsidR="00990556" w:rsidRDefault="00990556" w:rsidP="00990556">
      <w:pPr>
        <w:spacing w:after="0" w:line="240" w:lineRule="auto"/>
        <w:jc w:val="both"/>
        <w:rPr>
          <w:rFonts w:ascii="Times New Roman" w:eastAsiaTheme="minorHAnsi" w:hAnsi="Times New Roman" w:cs="Times New Roman"/>
          <w:b/>
          <w:sz w:val="24"/>
          <w:szCs w:val="24"/>
          <w:lang w:eastAsia="en-US"/>
        </w:rPr>
      </w:pPr>
    </w:p>
    <w:p w:rsidR="00990556" w:rsidRDefault="00990556" w:rsidP="00990556">
      <w:pPr>
        <w:spacing w:after="0" w:line="240" w:lineRule="auto"/>
        <w:jc w:val="both"/>
        <w:rPr>
          <w:rFonts w:ascii="Times New Roman" w:eastAsiaTheme="minorHAnsi" w:hAnsi="Times New Roman" w:cs="Times New Roman"/>
          <w:b/>
          <w:sz w:val="24"/>
          <w:szCs w:val="24"/>
          <w:lang w:eastAsia="en-US"/>
        </w:rPr>
      </w:pPr>
    </w:p>
    <w:p w:rsidR="00AB3184" w:rsidRDefault="00AB3184" w:rsidP="00990556">
      <w:pPr>
        <w:spacing w:after="0" w:line="240" w:lineRule="auto"/>
        <w:jc w:val="both"/>
        <w:rPr>
          <w:rFonts w:ascii="Times New Roman" w:eastAsiaTheme="minorHAnsi" w:hAnsi="Times New Roman" w:cs="Times New Roman"/>
          <w:b/>
          <w:sz w:val="24"/>
          <w:szCs w:val="24"/>
          <w:lang w:eastAsia="en-US"/>
        </w:rPr>
      </w:pPr>
    </w:p>
    <w:p w:rsidR="00AB3184" w:rsidRDefault="00AB3184" w:rsidP="00990556">
      <w:pPr>
        <w:spacing w:after="0" w:line="240" w:lineRule="auto"/>
        <w:jc w:val="both"/>
        <w:rPr>
          <w:rFonts w:ascii="Times New Roman" w:eastAsiaTheme="minorHAnsi" w:hAnsi="Times New Roman" w:cs="Times New Roman"/>
          <w:b/>
          <w:sz w:val="24"/>
          <w:szCs w:val="24"/>
          <w:lang w:eastAsia="en-US"/>
        </w:rPr>
      </w:pPr>
    </w:p>
    <w:p w:rsidR="00AB3184" w:rsidRDefault="00AB3184" w:rsidP="00990556">
      <w:pPr>
        <w:spacing w:after="0" w:line="240" w:lineRule="auto"/>
        <w:jc w:val="both"/>
        <w:rPr>
          <w:rFonts w:ascii="Times New Roman" w:eastAsiaTheme="minorHAnsi" w:hAnsi="Times New Roman" w:cs="Times New Roman"/>
          <w:b/>
          <w:sz w:val="24"/>
          <w:szCs w:val="24"/>
          <w:lang w:eastAsia="en-US"/>
        </w:rPr>
      </w:pPr>
    </w:p>
    <w:p w:rsidR="00AB3184" w:rsidRDefault="00AB3184" w:rsidP="00990556">
      <w:pPr>
        <w:spacing w:after="0" w:line="240" w:lineRule="auto"/>
        <w:jc w:val="both"/>
        <w:rPr>
          <w:rFonts w:ascii="Times New Roman" w:eastAsiaTheme="minorHAnsi" w:hAnsi="Times New Roman" w:cs="Times New Roman"/>
          <w:b/>
          <w:sz w:val="24"/>
          <w:szCs w:val="24"/>
          <w:lang w:eastAsia="en-US"/>
        </w:rPr>
      </w:pPr>
    </w:p>
    <w:p w:rsidR="00AB3184" w:rsidRDefault="00AB3184" w:rsidP="00990556">
      <w:pPr>
        <w:spacing w:after="0" w:line="240" w:lineRule="auto"/>
        <w:jc w:val="both"/>
        <w:rPr>
          <w:rFonts w:ascii="Times New Roman" w:eastAsiaTheme="minorHAnsi" w:hAnsi="Times New Roman" w:cs="Times New Roman"/>
          <w:b/>
          <w:sz w:val="24"/>
          <w:szCs w:val="24"/>
          <w:lang w:eastAsia="en-US"/>
        </w:rPr>
      </w:pPr>
    </w:p>
    <w:p w:rsidR="00AB3184" w:rsidRDefault="00AB3184" w:rsidP="00990556">
      <w:pPr>
        <w:spacing w:after="0" w:line="240" w:lineRule="auto"/>
        <w:jc w:val="both"/>
        <w:rPr>
          <w:rFonts w:ascii="Times New Roman" w:eastAsiaTheme="minorHAnsi" w:hAnsi="Times New Roman" w:cs="Times New Roman"/>
          <w:b/>
          <w:sz w:val="24"/>
          <w:szCs w:val="24"/>
          <w:lang w:eastAsia="en-US"/>
        </w:rPr>
      </w:pPr>
    </w:p>
    <w:p w:rsidR="00AB3184" w:rsidRDefault="00AB3184" w:rsidP="00990556">
      <w:pPr>
        <w:spacing w:after="0" w:line="240" w:lineRule="auto"/>
        <w:jc w:val="both"/>
        <w:rPr>
          <w:rFonts w:ascii="Times New Roman" w:eastAsiaTheme="minorHAnsi" w:hAnsi="Times New Roman" w:cs="Times New Roman"/>
          <w:b/>
          <w:sz w:val="24"/>
          <w:szCs w:val="24"/>
          <w:lang w:eastAsia="en-US"/>
        </w:rPr>
      </w:pPr>
    </w:p>
    <w:p w:rsidR="00AB3184" w:rsidRDefault="00AB3184" w:rsidP="00990556">
      <w:pPr>
        <w:spacing w:after="0" w:line="240" w:lineRule="auto"/>
        <w:jc w:val="both"/>
        <w:rPr>
          <w:rFonts w:ascii="Times New Roman" w:eastAsiaTheme="minorHAnsi" w:hAnsi="Times New Roman" w:cs="Times New Roman"/>
          <w:b/>
          <w:sz w:val="24"/>
          <w:szCs w:val="24"/>
          <w:lang w:eastAsia="en-US"/>
        </w:rPr>
      </w:pPr>
    </w:p>
    <w:p w:rsidR="00031A7E" w:rsidRDefault="00031A7E" w:rsidP="00990556">
      <w:pPr>
        <w:spacing w:after="0" w:line="240" w:lineRule="auto"/>
        <w:jc w:val="both"/>
        <w:rPr>
          <w:rFonts w:ascii="Times New Roman" w:eastAsiaTheme="minorHAnsi" w:hAnsi="Times New Roman" w:cs="Times New Roman"/>
          <w:b/>
          <w:sz w:val="24"/>
          <w:szCs w:val="24"/>
          <w:lang w:eastAsia="en-US"/>
        </w:rPr>
      </w:pPr>
    </w:p>
    <w:p w:rsidR="00C02F7B" w:rsidRPr="00922C11" w:rsidRDefault="00C02F7B" w:rsidP="00F63D81">
      <w:pPr>
        <w:tabs>
          <w:tab w:val="left" w:pos="5966"/>
        </w:tabs>
        <w:spacing w:after="0" w:line="240" w:lineRule="auto"/>
        <w:rPr>
          <w:rFonts w:ascii="Times New Roman" w:eastAsiaTheme="minorHAnsi" w:hAnsi="Times New Roman" w:cs="Times New Roman"/>
          <w:b/>
          <w:color w:val="FF0000"/>
          <w:sz w:val="24"/>
          <w:szCs w:val="24"/>
        </w:rPr>
      </w:pPr>
      <w:r w:rsidRPr="00C02F7B">
        <w:rPr>
          <w:rFonts w:asciiTheme="minorHAnsi" w:eastAsiaTheme="minorHAnsi" w:hAnsiTheme="minorHAnsi" w:cstheme="minorBidi"/>
        </w:rPr>
        <w:tab/>
      </w:r>
      <w:r w:rsidRPr="00C02F7B">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sidR="007A27C4">
        <w:rPr>
          <w:rFonts w:asciiTheme="minorHAnsi" w:eastAsiaTheme="minorHAnsi" w:hAnsiTheme="minorHAnsi" w:cstheme="minorBidi"/>
        </w:rPr>
        <w:t xml:space="preserve">                         </w:t>
      </w:r>
      <w:r w:rsidRPr="00922C11">
        <w:rPr>
          <w:rFonts w:ascii="Times New Roman" w:eastAsiaTheme="minorHAnsi" w:hAnsi="Times New Roman" w:cs="Times New Roman"/>
          <w:b/>
          <w:sz w:val="24"/>
          <w:szCs w:val="24"/>
        </w:rPr>
        <w:t xml:space="preserve">Додаток </w:t>
      </w:r>
      <w:r w:rsidR="00990556" w:rsidRPr="00922C11">
        <w:rPr>
          <w:rFonts w:ascii="Times New Roman" w:eastAsiaTheme="minorHAnsi" w:hAnsi="Times New Roman" w:cs="Times New Roman"/>
          <w:b/>
          <w:sz w:val="24"/>
          <w:szCs w:val="24"/>
        </w:rPr>
        <w:t>4</w:t>
      </w:r>
    </w:p>
    <w:p w:rsidR="00C02F7B" w:rsidRDefault="00C02F7B" w:rsidP="00F63D81">
      <w:pPr>
        <w:tabs>
          <w:tab w:val="left" w:pos="5966"/>
        </w:tabs>
        <w:spacing w:after="0" w:line="240" w:lineRule="auto"/>
        <w:rPr>
          <w:rFonts w:ascii="Times New Roman" w:eastAsiaTheme="minorHAnsi" w:hAnsi="Times New Roman" w:cs="Times New Roman"/>
          <w:sz w:val="24"/>
          <w:szCs w:val="24"/>
        </w:rPr>
      </w:pPr>
      <w:r w:rsidRPr="00C02F7B">
        <w:rPr>
          <w:rFonts w:ascii="Times New Roman" w:eastAsiaTheme="minorHAnsi" w:hAnsi="Times New Roman" w:cs="Times New Roman"/>
          <w:sz w:val="24"/>
          <w:szCs w:val="24"/>
        </w:rPr>
        <w:tab/>
      </w:r>
      <w:r w:rsidR="00F63D81">
        <w:rPr>
          <w:rFonts w:ascii="Times New Roman" w:eastAsiaTheme="minorHAnsi" w:hAnsi="Times New Roman" w:cs="Times New Roman"/>
          <w:sz w:val="24"/>
          <w:szCs w:val="24"/>
        </w:rPr>
        <w:tab/>
      </w:r>
    </w:p>
    <w:p w:rsidR="00DF7EFB" w:rsidRPr="0082008C" w:rsidRDefault="00DF7EFB" w:rsidP="0082008C">
      <w:pPr>
        <w:jc w:val="center"/>
        <w:rPr>
          <w:rFonts w:ascii="Times New Roman" w:eastAsia="Times New Roman" w:hAnsi="Times New Roman" w:cs="Times New Roman"/>
          <w:sz w:val="24"/>
          <w:szCs w:val="24"/>
          <w:lang w:eastAsia="ru-RU"/>
        </w:rPr>
      </w:pPr>
      <w:r w:rsidRPr="0036110D">
        <w:rPr>
          <w:rFonts w:ascii="Times New Roman" w:eastAsia="Times New Roman" w:hAnsi="Times New Roman" w:cs="Times New Roman"/>
          <w:sz w:val="24"/>
          <w:szCs w:val="24"/>
          <w:lang w:eastAsia="ru-RU"/>
        </w:rPr>
        <w:t xml:space="preserve">Ми, </w:t>
      </w:r>
      <w:r w:rsidRPr="0036110D">
        <w:rPr>
          <w:rFonts w:ascii="Times New Roman" w:eastAsia="Times New Roman" w:hAnsi="Times New Roman" w:cs="Times New Roman"/>
          <w:i/>
          <w:sz w:val="24"/>
          <w:szCs w:val="24"/>
          <w:lang w:eastAsia="ru-RU"/>
        </w:rPr>
        <w:t>(найменування Учасника)</w:t>
      </w:r>
      <w:r w:rsidRPr="0036110D">
        <w:rPr>
          <w:rFonts w:ascii="Times New Roman" w:eastAsia="Times New Roman" w:hAnsi="Times New Roman" w:cs="Times New Roman"/>
          <w:sz w:val="24"/>
          <w:szCs w:val="24"/>
          <w:lang w:eastAsia="ru-RU"/>
        </w:rPr>
        <w:t xml:space="preserve">, надаємо пропозицію щодо участі у процедурі відкритих торгів за предметом закупівлі </w:t>
      </w:r>
      <w:r w:rsidR="0082008C" w:rsidRPr="00340E5E">
        <w:rPr>
          <w:rFonts w:ascii="Times New Roman" w:hAnsi="Times New Roman" w:cs="Times New Roman"/>
          <w:b/>
          <w:bCs/>
          <w:sz w:val="24"/>
          <w:szCs w:val="24"/>
        </w:rPr>
        <w:t xml:space="preserve">Послуги з </w:t>
      </w:r>
      <w:r w:rsidR="0082008C">
        <w:rPr>
          <w:rFonts w:ascii="Times New Roman" w:hAnsi="Times New Roman" w:cs="Times New Roman"/>
          <w:b/>
          <w:bCs/>
          <w:sz w:val="24"/>
          <w:szCs w:val="24"/>
        </w:rPr>
        <w:t>обслуговування автомобільним транспортом</w:t>
      </w:r>
      <w:r>
        <w:rPr>
          <w:rFonts w:ascii="Times New Roman" w:eastAsia="Times New Roman" w:hAnsi="Times New Roman" w:cs="Times New Roman"/>
          <w:sz w:val="24"/>
          <w:szCs w:val="24"/>
          <w:lang w:eastAsia="ru-RU"/>
        </w:rPr>
        <w:t xml:space="preserve">, </w:t>
      </w:r>
      <w:r w:rsidR="0082008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код </w:t>
      </w:r>
      <w:r w:rsidR="00A03A9F">
        <w:rPr>
          <w:rFonts w:ascii="Times New Roman" w:eastAsia="Times New Roman" w:hAnsi="Times New Roman" w:cs="Times New Roman"/>
          <w:b/>
          <w:i/>
          <w:sz w:val="24"/>
          <w:szCs w:val="24"/>
          <w:lang w:eastAsia="ru-RU"/>
        </w:rPr>
        <w:t xml:space="preserve">«60170000-0 </w:t>
      </w:r>
      <w:r w:rsidRPr="0036110D">
        <w:rPr>
          <w:rFonts w:ascii="Times New Roman" w:eastAsia="Times New Roman" w:hAnsi="Times New Roman" w:cs="Times New Roman"/>
          <w:b/>
          <w:i/>
          <w:sz w:val="24"/>
          <w:szCs w:val="24"/>
          <w:lang w:eastAsia="ru-RU"/>
        </w:rPr>
        <w:t xml:space="preserve"> Прокат пасажирських</w:t>
      </w:r>
      <w:r>
        <w:rPr>
          <w:rFonts w:ascii="Times New Roman" w:eastAsia="Times New Roman" w:hAnsi="Times New Roman" w:cs="Times New Roman"/>
          <w:b/>
          <w:i/>
          <w:sz w:val="24"/>
          <w:szCs w:val="24"/>
          <w:lang w:eastAsia="ru-RU"/>
        </w:rPr>
        <w:t xml:space="preserve"> транспортних засобів із водієм</w:t>
      </w:r>
      <w:r w:rsidRPr="00D62E70">
        <w:rPr>
          <w:rFonts w:ascii="Times New Roman" w:eastAsia="Times New Roman" w:hAnsi="Times New Roman" w:cs="Times New Roman"/>
          <w:b/>
          <w:i/>
          <w:sz w:val="24"/>
          <w:szCs w:val="24"/>
          <w:lang w:eastAsia="ru-RU"/>
        </w:rPr>
        <w:t>».</w:t>
      </w:r>
    </w:p>
    <w:p w:rsidR="00C02F7B" w:rsidRPr="00C02F7B" w:rsidRDefault="00C02F7B" w:rsidP="00CE6611">
      <w:pPr>
        <w:spacing w:after="0" w:line="240" w:lineRule="auto"/>
        <w:jc w:val="center"/>
        <w:rPr>
          <w:rFonts w:ascii="Times New Roman" w:eastAsiaTheme="minorHAnsi" w:hAnsi="Times New Roman" w:cs="Times New Roman"/>
          <w:b/>
          <w:sz w:val="24"/>
          <w:szCs w:val="24"/>
          <w:lang w:eastAsia="en-US"/>
        </w:rPr>
      </w:pPr>
      <w:r w:rsidRPr="00C02F7B">
        <w:rPr>
          <w:rFonts w:ascii="Times New Roman" w:eastAsiaTheme="minorHAnsi" w:hAnsi="Times New Roman" w:cs="Times New Roman"/>
          <w:b/>
          <w:sz w:val="24"/>
          <w:szCs w:val="24"/>
          <w:lang w:eastAsia="en-US"/>
        </w:rPr>
        <w:t xml:space="preserve">ФОРМА </w:t>
      </w:r>
    </w:p>
    <w:p w:rsidR="00C02F7B" w:rsidRPr="00C02F7B" w:rsidRDefault="00C02F7B" w:rsidP="00F63D81">
      <w:pPr>
        <w:spacing w:after="0" w:line="240" w:lineRule="auto"/>
        <w:jc w:val="center"/>
        <w:rPr>
          <w:rFonts w:ascii="Times New Roman" w:eastAsiaTheme="minorHAnsi" w:hAnsi="Times New Roman" w:cs="Times New Roman"/>
          <w:b/>
          <w:sz w:val="24"/>
          <w:szCs w:val="24"/>
          <w:lang w:eastAsia="en-US"/>
        </w:rPr>
      </w:pPr>
      <w:r w:rsidRPr="00C02F7B">
        <w:rPr>
          <w:rFonts w:ascii="Times New Roman" w:eastAsiaTheme="minorHAnsi" w:hAnsi="Times New Roman" w:cs="Times New Roman"/>
          <w:b/>
          <w:sz w:val="24"/>
          <w:szCs w:val="24"/>
          <w:lang w:eastAsia="en-US"/>
        </w:rPr>
        <w:t>«ТЕНДЕРНА ПРОПОЗИЦІЯ»</w:t>
      </w:r>
    </w:p>
    <w:p w:rsidR="00C02F7B" w:rsidRDefault="00C02F7B" w:rsidP="00C02F7B">
      <w:pPr>
        <w:spacing w:line="240" w:lineRule="auto"/>
        <w:jc w:val="center"/>
        <w:rPr>
          <w:rFonts w:ascii="Times New Roman" w:eastAsiaTheme="minorHAnsi" w:hAnsi="Times New Roman" w:cs="Times New Roman"/>
          <w:sz w:val="24"/>
          <w:szCs w:val="24"/>
          <w:lang w:eastAsia="en-US"/>
        </w:rPr>
      </w:pPr>
      <w:r w:rsidRPr="00C02F7B">
        <w:rPr>
          <w:rFonts w:ascii="Times New Roman" w:eastAsiaTheme="minorHAnsi" w:hAnsi="Times New Roman" w:cs="Times New Roman"/>
          <w:sz w:val="24"/>
          <w:szCs w:val="24"/>
          <w:lang w:eastAsia="en-US"/>
        </w:rPr>
        <w:t>( форма, яку подає Учасник на бланку)</w:t>
      </w:r>
    </w:p>
    <w:tbl>
      <w:tblPr>
        <w:tblW w:w="10206" w:type="dxa"/>
        <w:tblInd w:w="40" w:type="dxa"/>
        <w:tblLayout w:type="fixed"/>
        <w:tblCellMar>
          <w:left w:w="40" w:type="dxa"/>
          <w:right w:w="40" w:type="dxa"/>
        </w:tblCellMar>
        <w:tblLook w:val="04A0"/>
      </w:tblPr>
      <w:tblGrid>
        <w:gridCol w:w="3638"/>
        <w:gridCol w:w="6568"/>
      </w:tblGrid>
      <w:tr w:rsidR="00D23723" w:rsidRPr="00216033" w:rsidTr="005F69E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D23723" w:rsidRPr="00216033" w:rsidRDefault="00D23723" w:rsidP="005F69ED">
            <w:pPr>
              <w:shd w:val="clear" w:color="auto" w:fill="FFFFFF"/>
              <w:spacing w:after="0" w:line="240" w:lineRule="auto"/>
              <w:ind w:firstLine="11"/>
              <w:jc w:val="both"/>
              <w:rPr>
                <w:rFonts w:ascii="Times New Roman" w:hAnsi="Times New Roman" w:cs="Times New Roman"/>
              </w:rPr>
            </w:pPr>
            <w:r w:rsidRPr="00216033">
              <w:rPr>
                <w:rFonts w:ascii="Times New Roman" w:hAnsi="Times New Roman" w:cs="Times New Roman"/>
              </w:rPr>
              <w:t>1. Повне найменування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D23723" w:rsidRPr="00216033" w:rsidRDefault="00D23723" w:rsidP="005F69ED">
            <w:pPr>
              <w:shd w:val="clear" w:color="auto" w:fill="FFFFFF"/>
              <w:spacing w:line="276" w:lineRule="auto"/>
              <w:jc w:val="both"/>
              <w:rPr>
                <w:rFonts w:ascii="Times New Roman" w:hAnsi="Times New Roman" w:cs="Times New Roman"/>
              </w:rPr>
            </w:pPr>
          </w:p>
        </w:tc>
      </w:tr>
      <w:tr w:rsidR="00D23723" w:rsidRPr="00216033" w:rsidTr="005F69E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D23723" w:rsidRPr="00216033" w:rsidRDefault="00D23723" w:rsidP="005F69ED">
            <w:pPr>
              <w:shd w:val="clear" w:color="auto" w:fill="FFFFFF"/>
              <w:spacing w:after="0" w:line="240" w:lineRule="auto"/>
              <w:ind w:firstLine="6"/>
              <w:jc w:val="both"/>
              <w:rPr>
                <w:rFonts w:ascii="Times New Roman" w:hAnsi="Times New Roman" w:cs="Times New Roman"/>
              </w:rPr>
            </w:pPr>
            <w:r w:rsidRPr="00216033">
              <w:rPr>
                <w:rFonts w:ascii="Times New Roman" w:hAnsi="Times New Roman" w:cs="Times New Roman"/>
              </w:rPr>
              <w:t>2. Юридична та фактична адреса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D23723" w:rsidRPr="00216033" w:rsidRDefault="00D23723" w:rsidP="005F69ED">
            <w:pPr>
              <w:shd w:val="clear" w:color="auto" w:fill="FFFFFF"/>
              <w:spacing w:line="276" w:lineRule="auto"/>
              <w:jc w:val="both"/>
              <w:rPr>
                <w:rFonts w:ascii="Times New Roman" w:hAnsi="Times New Roman" w:cs="Times New Roman"/>
              </w:rPr>
            </w:pPr>
          </w:p>
        </w:tc>
      </w:tr>
      <w:tr w:rsidR="00D23723" w:rsidRPr="00216033" w:rsidTr="005F69E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D23723" w:rsidRPr="00216033" w:rsidRDefault="00D23723" w:rsidP="005F69ED">
            <w:pPr>
              <w:shd w:val="clear" w:color="auto" w:fill="FFFFFF"/>
              <w:spacing w:after="0" w:line="240" w:lineRule="auto"/>
              <w:jc w:val="both"/>
              <w:rPr>
                <w:rFonts w:ascii="Times New Roman" w:hAnsi="Times New Roman" w:cs="Times New Roman"/>
              </w:rPr>
            </w:pPr>
            <w:r>
              <w:rPr>
                <w:rFonts w:ascii="Times New Roman" w:hAnsi="Times New Roman" w:cs="Times New Roman"/>
              </w:rPr>
              <w:t>3. Код ЄДРПОУ (</w:t>
            </w:r>
            <w:r w:rsidRPr="00216033">
              <w:rPr>
                <w:rFonts w:ascii="Times New Roman" w:hAnsi="Times New Roman" w:cs="Times New Roman"/>
              </w:rPr>
              <w:t>для юридичних осіб), ІПН ( для фізичних осіб)</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D23723" w:rsidRPr="00216033" w:rsidRDefault="00D23723" w:rsidP="005F69ED">
            <w:pPr>
              <w:shd w:val="clear" w:color="auto" w:fill="FFFFFF"/>
              <w:spacing w:line="276" w:lineRule="auto"/>
              <w:ind w:left="3758"/>
              <w:jc w:val="both"/>
              <w:rPr>
                <w:rFonts w:ascii="Times New Roman" w:hAnsi="Times New Roman" w:cs="Times New Roman"/>
              </w:rPr>
            </w:pPr>
          </w:p>
        </w:tc>
      </w:tr>
      <w:tr w:rsidR="00D23723" w:rsidRPr="00216033" w:rsidTr="005F69E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D23723" w:rsidRPr="00216033" w:rsidRDefault="00D23723" w:rsidP="005F69ED">
            <w:pPr>
              <w:shd w:val="clear" w:color="auto" w:fill="FFFFFF"/>
              <w:spacing w:after="0" w:line="240" w:lineRule="auto"/>
              <w:jc w:val="both"/>
              <w:rPr>
                <w:rFonts w:ascii="Times New Roman" w:hAnsi="Times New Roman" w:cs="Times New Roman"/>
              </w:rPr>
            </w:pPr>
            <w:r w:rsidRPr="00216033">
              <w:rPr>
                <w:rFonts w:ascii="Times New Roman" w:hAnsi="Times New Roman" w:cs="Times New Roman"/>
              </w:rPr>
              <w:t>4. Банківські реквізити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D23723" w:rsidRPr="00216033" w:rsidRDefault="00D23723" w:rsidP="005F69ED">
            <w:pPr>
              <w:shd w:val="clear" w:color="auto" w:fill="FFFFFF"/>
              <w:spacing w:line="276" w:lineRule="auto"/>
              <w:jc w:val="both"/>
              <w:rPr>
                <w:rFonts w:ascii="Times New Roman" w:hAnsi="Times New Roman" w:cs="Times New Roman"/>
              </w:rPr>
            </w:pPr>
          </w:p>
        </w:tc>
      </w:tr>
      <w:tr w:rsidR="00D23723" w:rsidRPr="00216033" w:rsidTr="005F69E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D23723" w:rsidRDefault="00D23723" w:rsidP="005F69ED">
            <w:pPr>
              <w:shd w:val="clear" w:color="auto" w:fill="FFFFFF"/>
              <w:spacing w:after="0" w:line="240" w:lineRule="auto"/>
              <w:jc w:val="both"/>
              <w:rPr>
                <w:rFonts w:ascii="Times New Roman" w:hAnsi="Times New Roman" w:cs="Times New Roman"/>
              </w:rPr>
            </w:pPr>
            <w:r w:rsidRPr="00216033">
              <w:rPr>
                <w:rFonts w:ascii="Times New Roman" w:hAnsi="Times New Roman" w:cs="Times New Roman"/>
              </w:rPr>
              <w:t>5. Телефон</w:t>
            </w:r>
            <w:r>
              <w:rPr>
                <w:rFonts w:ascii="Times New Roman" w:hAnsi="Times New Roman" w:cs="Times New Roman"/>
              </w:rPr>
              <w:t>и</w:t>
            </w:r>
            <w:r w:rsidRPr="00216033">
              <w:rPr>
                <w:rFonts w:ascii="Times New Roman" w:hAnsi="Times New Roman" w:cs="Times New Roman"/>
              </w:rPr>
              <w:t xml:space="preserve"> (факс), e-mail, ПІБ контактної особи</w:t>
            </w:r>
          </w:p>
          <w:p w:rsidR="00D23723" w:rsidRPr="00295FCB" w:rsidRDefault="00D23723" w:rsidP="005F69ED">
            <w:pPr>
              <w:shd w:val="clear" w:color="auto" w:fill="FFFFFF"/>
              <w:spacing w:after="0" w:line="240" w:lineRule="auto"/>
              <w:jc w:val="both"/>
              <w:rPr>
                <w:rFonts w:ascii="Times New Roman" w:hAnsi="Times New Roman" w:cs="Times New Roman"/>
              </w:rPr>
            </w:pPr>
            <w:r>
              <w:rPr>
                <w:rFonts w:ascii="Times New Roman" w:hAnsi="Times New Roman" w:cs="Times New Roman"/>
                <w:color w:val="FF0000"/>
              </w:rPr>
              <w:t>(</w:t>
            </w:r>
            <w:r w:rsidRPr="00295FCB">
              <w:rPr>
                <w:rFonts w:ascii="Times New Roman" w:hAnsi="Times New Roman" w:cs="Times New Roman"/>
                <w:color w:val="FF0000"/>
              </w:rPr>
              <w:t>Увага!!! Просимо зазначати діючі телефон</w:t>
            </w:r>
            <w:r>
              <w:rPr>
                <w:rFonts w:ascii="Times New Roman" w:hAnsi="Times New Roman" w:cs="Times New Roman"/>
                <w:color w:val="FF0000"/>
              </w:rPr>
              <w:t>и</w:t>
            </w:r>
            <w:r w:rsidRPr="00295FCB">
              <w:rPr>
                <w:rFonts w:ascii="Times New Roman" w:hAnsi="Times New Roman" w:cs="Times New Roman"/>
                <w:color w:val="FF0000"/>
              </w:rPr>
              <w:t xml:space="preserve"> (факс)</w:t>
            </w:r>
            <w:r>
              <w:rPr>
                <w:rFonts w:ascii="Times New Roman" w:hAnsi="Times New Roman" w:cs="Times New Roman"/>
                <w:color w:val="FF0000"/>
              </w:rPr>
              <w:t>)</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D23723" w:rsidRPr="00216033" w:rsidRDefault="00D23723" w:rsidP="005F69ED">
            <w:pPr>
              <w:shd w:val="clear" w:color="auto" w:fill="FFFFFF"/>
              <w:spacing w:line="276" w:lineRule="auto"/>
              <w:jc w:val="both"/>
              <w:rPr>
                <w:rFonts w:ascii="Times New Roman" w:hAnsi="Times New Roman" w:cs="Times New Roman"/>
              </w:rPr>
            </w:pPr>
          </w:p>
        </w:tc>
      </w:tr>
    </w:tbl>
    <w:p w:rsidR="00D23723" w:rsidRPr="00B10202" w:rsidRDefault="00D23723" w:rsidP="00D23723">
      <w:pPr>
        <w:spacing w:after="0" w:line="240" w:lineRule="auto"/>
        <w:jc w:val="both"/>
        <w:rPr>
          <w:rFonts w:ascii="Times New Roman" w:hAnsi="Times New Roman" w:cs="Times New Roman"/>
          <w:bCs/>
        </w:rPr>
      </w:pPr>
      <w:r w:rsidRPr="002462E5">
        <w:rPr>
          <w:rFonts w:ascii="Times New Roman" w:hAnsi="Times New Roman" w:cs="Times New Roman"/>
          <w:sz w:val="24"/>
          <w:szCs w:val="24"/>
        </w:rPr>
        <w:tab/>
      </w:r>
      <w:r w:rsidRPr="00B10202">
        <w:rPr>
          <w:rFonts w:ascii="Times New Roman" w:hAnsi="Times New Roman" w:cs="Times New Roman"/>
        </w:rPr>
        <w:t>Ми, (найменування Учасника процедури закупівлі), надаємо свою тендерну пропозицію щодо участі у закупівлі</w:t>
      </w:r>
      <w:r w:rsidRPr="00B10202">
        <w:rPr>
          <w:rFonts w:ascii="Times New Roman" w:hAnsi="Times New Roman" w:cs="Times New Roman"/>
          <w:b/>
        </w:rPr>
        <w:t xml:space="preserve">, </w:t>
      </w:r>
      <w:r w:rsidRPr="00B10202">
        <w:rPr>
          <w:rFonts w:ascii="Times New Roman" w:hAnsi="Times New Roman" w:cs="Times New Roman"/>
        </w:rPr>
        <w:t>згідно з умовами тендерної документації та іншими вимогами Замовника.</w:t>
      </w:r>
    </w:p>
    <w:p w:rsidR="00D23723" w:rsidRPr="00B10202" w:rsidRDefault="00D23723" w:rsidP="00D23723">
      <w:pPr>
        <w:shd w:val="clear" w:color="auto" w:fill="FFFFFF"/>
        <w:spacing w:before="43"/>
        <w:ind w:firstLine="426"/>
        <w:jc w:val="both"/>
        <w:rPr>
          <w:rFonts w:ascii="Times New Roman" w:hAnsi="Times New Roman" w:cs="Times New Roman"/>
        </w:rPr>
      </w:pPr>
      <w:r w:rsidRPr="00B10202">
        <w:rPr>
          <w:rFonts w:ascii="Times New Roman" w:hAnsi="Times New Roman" w:cs="Times New Roman"/>
        </w:rPr>
        <w:t>Вивчивши тендерну документацію та інформацію про необхідні технічні, якісні та кількісні характеристики, на виконання зазначеного вище, ми</w:t>
      </w:r>
      <w:r>
        <w:rPr>
          <w:rFonts w:ascii="Times New Roman" w:hAnsi="Times New Roman" w:cs="Times New Roman"/>
        </w:rPr>
        <w:t>,</w:t>
      </w:r>
      <w:r w:rsidRPr="00B10202">
        <w:rPr>
          <w:rFonts w:ascii="Times New Roman" w:hAnsi="Times New Roman" w:cs="Times New Roman"/>
        </w:rPr>
        <w:t xml:space="preserve"> уповноважені на підпис</w:t>
      </w:r>
      <w:r>
        <w:rPr>
          <w:rFonts w:ascii="Times New Roman" w:hAnsi="Times New Roman" w:cs="Times New Roman"/>
        </w:rPr>
        <w:t>ання Договору, м</w:t>
      </w:r>
      <w:r w:rsidRPr="00B10202">
        <w:rPr>
          <w:rFonts w:ascii="Times New Roman" w:hAnsi="Times New Roman" w:cs="Times New Roman"/>
        </w:rPr>
        <w:t>аємо можливість та погоджуємося виконати вимоги Замовника та Договору про закупівлю на загальну вартість тендерної пропозиції (з ПДВ</w:t>
      </w:r>
      <w:r w:rsidRPr="00B10202">
        <w:rPr>
          <w:rFonts w:ascii="Times New Roman" w:hAnsi="Times New Roman" w:cs="Times New Roman"/>
          <w:vertAlign w:val="superscript"/>
        </w:rPr>
        <w:t>1</w:t>
      </w:r>
      <w:r w:rsidRPr="00B10202">
        <w:rPr>
          <w:rFonts w:ascii="Times New Roman" w:hAnsi="Times New Roman" w:cs="Times New Roman"/>
        </w:rPr>
        <w:t>):</w:t>
      </w:r>
    </w:p>
    <w:p w:rsidR="00D23723" w:rsidRPr="00B10202" w:rsidRDefault="00D23723" w:rsidP="00D23723">
      <w:pPr>
        <w:shd w:val="clear" w:color="auto" w:fill="FFFFFF"/>
        <w:tabs>
          <w:tab w:val="left" w:leader="underscore" w:pos="5779"/>
        </w:tabs>
        <w:spacing w:before="146"/>
        <w:jc w:val="both"/>
        <w:rPr>
          <w:rFonts w:ascii="Times New Roman" w:hAnsi="Times New Roman" w:cs="Times New Roman"/>
        </w:rPr>
      </w:pPr>
      <w:r w:rsidRPr="00B10202">
        <w:rPr>
          <w:rFonts w:ascii="Times New Roman" w:hAnsi="Times New Roman" w:cs="Times New Roman"/>
        </w:rPr>
        <w:t xml:space="preserve">цифрами </w:t>
      </w:r>
      <w:r w:rsidRPr="00B10202">
        <w:rPr>
          <w:rFonts w:ascii="Times New Roman" w:hAnsi="Times New Roman" w:cs="Times New Roman"/>
          <w:vertAlign w:val="superscript"/>
        </w:rPr>
        <w:t>2</w:t>
      </w:r>
      <w:r w:rsidRPr="00B10202">
        <w:rPr>
          <w:rFonts w:ascii="Times New Roman" w:hAnsi="Times New Roman" w:cs="Times New Roman"/>
        </w:rPr>
        <w:tab/>
        <w:t xml:space="preserve">, у тому числі </w:t>
      </w:r>
      <w:r>
        <w:rPr>
          <w:rFonts w:ascii="Times New Roman" w:hAnsi="Times New Roman" w:cs="Times New Roman"/>
        </w:rPr>
        <w:t xml:space="preserve">з/без </w:t>
      </w:r>
      <w:r w:rsidRPr="00B10202">
        <w:rPr>
          <w:rFonts w:ascii="Times New Roman" w:hAnsi="Times New Roman" w:cs="Times New Roman"/>
        </w:rPr>
        <w:t>ПДВ</w:t>
      </w:r>
      <w:r w:rsidRPr="00B10202">
        <w:rPr>
          <w:rFonts w:ascii="Times New Roman" w:hAnsi="Times New Roman" w:cs="Times New Roman"/>
          <w:vertAlign w:val="superscript"/>
        </w:rPr>
        <w:t>1</w:t>
      </w:r>
    </w:p>
    <w:p w:rsidR="00D23723" w:rsidRPr="00B10202" w:rsidRDefault="00D23723" w:rsidP="00D23723">
      <w:pPr>
        <w:shd w:val="clear" w:color="auto" w:fill="FFFFFF"/>
        <w:tabs>
          <w:tab w:val="left" w:leader="underscore" w:pos="5654"/>
        </w:tabs>
        <w:spacing w:before="48"/>
        <w:jc w:val="both"/>
        <w:rPr>
          <w:rFonts w:ascii="Times New Roman" w:hAnsi="Times New Roman" w:cs="Times New Roman"/>
        </w:rPr>
      </w:pPr>
      <w:r w:rsidRPr="00B10202">
        <w:rPr>
          <w:rFonts w:ascii="Times New Roman" w:hAnsi="Times New Roman" w:cs="Times New Roman"/>
        </w:rPr>
        <w:t xml:space="preserve">словами </w:t>
      </w:r>
      <w:r w:rsidRPr="00B10202">
        <w:rPr>
          <w:rFonts w:ascii="Times New Roman" w:hAnsi="Times New Roman" w:cs="Times New Roman"/>
        </w:rPr>
        <w:tab/>
        <w:t xml:space="preserve">, у тому числі </w:t>
      </w:r>
      <w:r>
        <w:rPr>
          <w:rFonts w:ascii="Times New Roman" w:hAnsi="Times New Roman" w:cs="Times New Roman"/>
        </w:rPr>
        <w:t xml:space="preserve">з/без </w:t>
      </w:r>
      <w:r w:rsidRPr="00B10202">
        <w:rPr>
          <w:rFonts w:ascii="Times New Roman" w:hAnsi="Times New Roman" w:cs="Times New Roman"/>
        </w:rPr>
        <w:t>ПДВ</w:t>
      </w:r>
      <w:r w:rsidRPr="00B10202">
        <w:rPr>
          <w:rFonts w:ascii="Times New Roman" w:hAnsi="Times New Roman" w:cs="Times New Roman"/>
          <w:vertAlign w:val="superscript"/>
        </w:rPr>
        <w:t>1</w:t>
      </w:r>
      <w:r w:rsidRPr="00B10202">
        <w:rPr>
          <w:rFonts w:ascii="Times New Roman" w:hAnsi="Times New Roman" w:cs="Times New Roman"/>
        </w:rPr>
        <w:t>.</w:t>
      </w:r>
    </w:p>
    <w:p w:rsidR="00D23723" w:rsidRPr="00B10202" w:rsidRDefault="00D23723" w:rsidP="00D23723">
      <w:pPr>
        <w:shd w:val="clear" w:color="auto" w:fill="FFFFFF"/>
        <w:spacing w:after="0" w:line="240" w:lineRule="auto"/>
        <w:jc w:val="both"/>
        <w:rPr>
          <w:rFonts w:ascii="Times New Roman" w:hAnsi="Times New Roman" w:cs="Times New Roman"/>
        </w:rPr>
      </w:pPr>
      <w:r w:rsidRPr="00B10202">
        <w:rPr>
          <w:rFonts w:ascii="Times New Roman" w:hAnsi="Times New Roman" w:cs="Times New Roman"/>
          <w:b/>
          <w:bCs/>
          <w:i/>
          <w:iCs/>
        </w:rPr>
        <w:t>Примітка:</w:t>
      </w:r>
    </w:p>
    <w:p w:rsidR="00D23723" w:rsidRPr="00B10202" w:rsidRDefault="00D23723" w:rsidP="00D23723">
      <w:pPr>
        <w:shd w:val="clear" w:color="auto" w:fill="FFFFFF"/>
        <w:tabs>
          <w:tab w:val="left" w:pos="101"/>
        </w:tabs>
        <w:spacing w:after="0" w:line="240" w:lineRule="auto"/>
        <w:jc w:val="both"/>
        <w:rPr>
          <w:rFonts w:ascii="Times New Roman" w:hAnsi="Times New Roman" w:cs="Times New Roman"/>
        </w:rPr>
      </w:pPr>
      <w:r w:rsidRPr="00B10202">
        <w:rPr>
          <w:rFonts w:ascii="Times New Roman" w:hAnsi="Times New Roman" w:cs="Times New Roman"/>
          <w:vertAlign w:val="superscript"/>
        </w:rPr>
        <w:t>1</w:t>
      </w:r>
      <w:r w:rsidRPr="00B10202">
        <w:rPr>
          <w:rFonts w:ascii="Times New Roman" w:hAnsi="Times New Roman" w:cs="Times New Roman"/>
        </w:rPr>
        <w:tab/>
      </w:r>
      <w:r>
        <w:rPr>
          <w:rFonts w:ascii="Times New Roman" w:hAnsi="Times New Roman" w:cs="Times New Roman"/>
        </w:rPr>
        <w:t xml:space="preserve">з / </w:t>
      </w:r>
      <w:r w:rsidRPr="00B10202">
        <w:rPr>
          <w:rFonts w:ascii="Times New Roman" w:hAnsi="Times New Roman" w:cs="Times New Roman"/>
          <w:i/>
          <w:iCs/>
        </w:rPr>
        <w:t>без ПДВ - для учасників, які не є платниками податку на додану вартість, відповідно до вимог Податкового кодексу України;</w:t>
      </w:r>
    </w:p>
    <w:p w:rsidR="00D23723" w:rsidRDefault="00D23723" w:rsidP="00D23723">
      <w:pPr>
        <w:shd w:val="clear" w:color="auto" w:fill="FFFFFF"/>
        <w:tabs>
          <w:tab w:val="left" w:pos="101"/>
        </w:tabs>
        <w:spacing w:before="43" w:after="100"/>
        <w:jc w:val="both"/>
        <w:rPr>
          <w:rFonts w:ascii="Times New Roman" w:hAnsi="Times New Roman" w:cs="Times New Roman"/>
          <w:i/>
          <w:iCs/>
        </w:rPr>
      </w:pPr>
      <w:r w:rsidRPr="00B10202">
        <w:rPr>
          <w:rFonts w:ascii="Times New Roman" w:hAnsi="Times New Roman" w:cs="Times New Roman"/>
          <w:i/>
          <w:iCs/>
          <w:vertAlign w:val="superscript"/>
        </w:rPr>
        <w:t>2</w:t>
      </w:r>
      <w:r w:rsidRPr="00B10202">
        <w:rPr>
          <w:rFonts w:ascii="Times New Roman" w:hAnsi="Times New Roman" w:cs="Times New Roman"/>
          <w:i/>
          <w:iCs/>
        </w:rPr>
        <w:tab/>
        <w:t>ціни надаються в гривнях з двома знаками після коми (копійки).</w:t>
      </w:r>
    </w:p>
    <w:p w:rsidR="00D23723" w:rsidRPr="00B10202" w:rsidRDefault="00D23723" w:rsidP="00D23723">
      <w:pPr>
        <w:widowControl w:val="0"/>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rPr>
      </w:pPr>
      <w:r w:rsidRPr="00B10202">
        <w:rPr>
          <w:rFonts w:ascii="Times New Roman" w:hAnsi="Times New Roman" w:cs="Times New Roman"/>
        </w:rPr>
        <w:t xml:space="preserve">Ми погоджуємося дотримуватися умов цієї пропозиції протягом </w:t>
      </w:r>
      <w:r>
        <w:rPr>
          <w:rFonts w:ascii="Times New Roman" w:hAnsi="Times New Roman" w:cs="Times New Roman"/>
        </w:rPr>
        <w:t>9</w:t>
      </w:r>
      <w:r w:rsidRPr="00B10202">
        <w:rPr>
          <w:rFonts w:ascii="Times New Roman" w:hAnsi="Times New Roman" w:cs="Times New Roman"/>
        </w:rPr>
        <w:t>0 календарних днів з дня визначення переможця тендерних пропозицій.</w:t>
      </w:r>
    </w:p>
    <w:p w:rsidR="00D23723" w:rsidRPr="00B10202" w:rsidRDefault="00D23723" w:rsidP="00D23723">
      <w:pPr>
        <w:shd w:val="clear" w:color="auto" w:fill="FFFFFF"/>
        <w:tabs>
          <w:tab w:val="left" w:pos="567"/>
        </w:tabs>
        <w:spacing w:after="0" w:line="240" w:lineRule="auto"/>
        <w:ind w:firstLine="426"/>
        <w:jc w:val="both"/>
        <w:rPr>
          <w:rFonts w:ascii="Times New Roman" w:hAnsi="Times New Roman" w:cs="Times New Roman"/>
        </w:rPr>
      </w:pPr>
      <w:r w:rsidRPr="00B10202">
        <w:rPr>
          <w:rFonts w:ascii="Times New Roman" w:hAnsi="Times New Roman" w:cs="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B10202">
        <w:rPr>
          <w:rFonts w:ascii="Times New Roman" w:hAnsi="Times New Roman" w:cs="Times New Roman"/>
          <w:b/>
        </w:rPr>
        <w:t>-</w:t>
      </w:r>
      <w:r w:rsidRPr="00B10202">
        <w:rPr>
          <w:rFonts w:ascii="Times New Roman" w:hAnsi="Times New Roman" w:cs="Times New Roman"/>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rsidR="00D23723" w:rsidRPr="00B10202" w:rsidRDefault="00D23723" w:rsidP="00D23723">
      <w:pPr>
        <w:pStyle w:val="a5"/>
        <w:widowControl w:val="0"/>
        <w:shd w:val="clear" w:color="auto" w:fill="FFFFFF"/>
        <w:tabs>
          <w:tab w:val="left" w:pos="0"/>
          <w:tab w:val="left" w:pos="567"/>
        </w:tabs>
        <w:autoSpaceDE w:val="0"/>
        <w:autoSpaceDN w:val="0"/>
        <w:adjustRightInd w:val="0"/>
        <w:spacing w:after="0" w:line="240" w:lineRule="auto"/>
        <w:ind w:left="0" w:firstLine="426"/>
        <w:jc w:val="both"/>
        <w:rPr>
          <w:rFonts w:ascii="Times New Roman" w:hAnsi="Times New Roman" w:cs="Times New Roman"/>
        </w:rPr>
      </w:pPr>
      <w:r w:rsidRPr="00B10202">
        <w:rPr>
          <w:rFonts w:ascii="Times New Roman" w:hAnsi="Times New Roman" w:cs="Times New Roman"/>
        </w:rPr>
        <w:t xml:space="preserve">Якщо нас буде визначено Переможцем торгів, ми беремо на себе зобов'язання підписати договір із замовником не пізніше </w:t>
      </w:r>
      <w:r w:rsidRPr="00B10202">
        <w:rPr>
          <w:rFonts w:ascii="Times New Roman" w:hAnsi="Times New Roman" w:cs="Times New Roman"/>
          <w:spacing w:val="20"/>
        </w:rPr>
        <w:t>ніж</w:t>
      </w:r>
      <w:r w:rsidRPr="00B10202">
        <w:rPr>
          <w:rFonts w:ascii="Times New Roman" w:hAnsi="Times New Roman" w:cs="Times New Roman"/>
        </w:rPr>
        <w:t xml:space="preserve"> через </w:t>
      </w:r>
      <w:r>
        <w:rPr>
          <w:rFonts w:ascii="Times New Roman" w:hAnsi="Times New Roman" w:cs="Times New Roman"/>
        </w:rPr>
        <w:t>15</w:t>
      </w:r>
      <w:r w:rsidRPr="00B10202">
        <w:rPr>
          <w:rFonts w:ascii="Times New Roman" w:hAnsi="Times New Roman" w:cs="Times New Roman"/>
        </w:rPr>
        <w:t xml:space="preserve"> днів з дня прийняття рішення про намір укласти договір про закупівлю та не раніше ніж через </w:t>
      </w:r>
      <w:r>
        <w:rPr>
          <w:rFonts w:ascii="Times New Roman" w:hAnsi="Times New Roman" w:cs="Times New Roman"/>
        </w:rPr>
        <w:t>5</w:t>
      </w:r>
      <w:r w:rsidRPr="00B10202">
        <w:rPr>
          <w:rFonts w:ascii="Times New Roman" w:hAnsi="Times New Roman" w:cs="Times New Roman"/>
        </w:rPr>
        <w:t xml:space="preserve"> днів з дати оприлюднення на веб-порталі Уповноваженого органу повідомлення про намір укласти договір про закупівлю.</w:t>
      </w:r>
    </w:p>
    <w:p w:rsidR="00D23723" w:rsidRPr="00B10202" w:rsidRDefault="00D23723" w:rsidP="00D23723">
      <w:pPr>
        <w:shd w:val="clear" w:color="auto" w:fill="FFFFFF"/>
        <w:tabs>
          <w:tab w:val="left" w:pos="0"/>
          <w:tab w:val="left" w:pos="518"/>
        </w:tabs>
        <w:spacing w:after="0" w:line="240" w:lineRule="auto"/>
        <w:ind w:firstLine="426"/>
        <w:jc w:val="both"/>
        <w:rPr>
          <w:rFonts w:ascii="Times New Roman" w:hAnsi="Times New Roman" w:cs="Times New Roman"/>
        </w:rPr>
      </w:pPr>
      <w:r w:rsidRPr="00B10202">
        <w:rPr>
          <w:rFonts w:ascii="Times New Roman" w:hAnsi="Times New Roman" w:cs="Times New Roman"/>
        </w:rPr>
        <w:t>Ми стверджуємо, що вся інформація надана нами у складі тендерної пропозиції, є достовірною.</w:t>
      </w:r>
    </w:p>
    <w:p w:rsidR="00D23723" w:rsidRDefault="00D23723" w:rsidP="00D23723">
      <w:pPr>
        <w:shd w:val="clear" w:color="auto" w:fill="FFFFFF"/>
        <w:tabs>
          <w:tab w:val="left" w:pos="0"/>
        </w:tabs>
        <w:ind w:firstLine="426"/>
        <w:jc w:val="both"/>
        <w:rPr>
          <w:rFonts w:ascii="Times New Roman" w:hAnsi="Times New Roman" w:cs="Times New Roman"/>
        </w:rPr>
      </w:pPr>
      <w:r w:rsidRPr="00B10202">
        <w:rPr>
          <w:rFonts w:ascii="Times New Roman" w:hAnsi="Times New Roman" w:cs="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B6AB4" w:rsidRDefault="003B6AB4" w:rsidP="00D23723">
      <w:pPr>
        <w:shd w:val="clear" w:color="auto" w:fill="FFFFFF"/>
        <w:spacing w:before="206"/>
        <w:jc w:val="both"/>
        <w:rPr>
          <w:rFonts w:ascii="Times New Roman" w:hAnsi="Times New Roman" w:cs="Times New Roman"/>
          <w:u w:val="single"/>
        </w:rPr>
      </w:pPr>
      <w:bookmarkStart w:id="13" w:name="_Hlk124336451"/>
    </w:p>
    <w:p w:rsidR="00D23723" w:rsidRDefault="00D23723" w:rsidP="00D23723">
      <w:pPr>
        <w:shd w:val="clear" w:color="auto" w:fill="FFFFFF"/>
        <w:spacing w:before="206"/>
        <w:jc w:val="both"/>
        <w:rPr>
          <w:rFonts w:ascii="Times New Roman" w:hAnsi="Times New Roman" w:cs="Times New Roman"/>
        </w:rPr>
      </w:pPr>
      <w:r w:rsidRPr="00B10202">
        <w:rPr>
          <w:rFonts w:ascii="Times New Roman" w:hAnsi="Times New Roman" w:cs="Times New Roman"/>
          <w:u w:val="single"/>
        </w:rPr>
        <w:t>Уповноважена особа</w:t>
      </w:r>
      <w:r w:rsidR="003B6AB4">
        <w:rPr>
          <w:rFonts w:ascii="Times New Roman" w:hAnsi="Times New Roman" w:cs="Times New Roman"/>
          <w:u w:val="single"/>
        </w:rPr>
        <w:t xml:space="preserve">  </w:t>
      </w:r>
      <w:r w:rsidRPr="00B10202">
        <w:rPr>
          <w:rFonts w:ascii="Times New Roman" w:hAnsi="Times New Roman" w:cs="Times New Roman"/>
        </w:rPr>
        <w:t>(Посада)</w:t>
      </w:r>
      <w:r w:rsidRPr="00B10202">
        <w:rPr>
          <w:rFonts w:ascii="Times New Roman" w:hAnsi="Times New Roman" w:cs="Times New Roman"/>
        </w:rPr>
        <w:tab/>
        <w:t>(підпис, М.П. за наявності)</w:t>
      </w:r>
      <w:r w:rsidRPr="00B10202">
        <w:rPr>
          <w:rFonts w:ascii="Times New Roman" w:hAnsi="Times New Roman" w:cs="Times New Roman"/>
        </w:rPr>
        <w:tab/>
      </w:r>
      <w:r w:rsidRPr="00B10202">
        <w:rPr>
          <w:rFonts w:ascii="Times New Roman" w:hAnsi="Times New Roman" w:cs="Times New Roman"/>
        </w:rPr>
        <w:tab/>
      </w:r>
      <w:r w:rsidRPr="00B10202">
        <w:rPr>
          <w:rFonts w:ascii="Times New Roman" w:hAnsi="Times New Roman" w:cs="Times New Roman"/>
        </w:rPr>
        <w:tab/>
        <w:t>(ініціали та прізвище)</w:t>
      </w:r>
    </w:p>
    <w:bookmarkEnd w:id="13"/>
    <w:p w:rsidR="003B6AB4" w:rsidRDefault="003B6AB4" w:rsidP="00D42884">
      <w:pPr>
        <w:spacing w:after="0" w:line="240" w:lineRule="auto"/>
        <w:ind w:firstLine="8789"/>
        <w:jc w:val="both"/>
        <w:rPr>
          <w:rFonts w:ascii="Times New Roman" w:eastAsia="Times New Roman" w:hAnsi="Times New Roman" w:cs="Times New Roman"/>
          <w:b/>
          <w:sz w:val="24"/>
          <w:szCs w:val="24"/>
          <w:lang w:eastAsia="zh-CN"/>
        </w:rPr>
      </w:pPr>
    </w:p>
    <w:p w:rsidR="003B6AB4" w:rsidRDefault="003B6AB4" w:rsidP="00D42884">
      <w:pPr>
        <w:spacing w:after="0" w:line="240" w:lineRule="auto"/>
        <w:ind w:firstLine="8789"/>
        <w:jc w:val="both"/>
        <w:rPr>
          <w:rFonts w:ascii="Times New Roman" w:eastAsia="Times New Roman" w:hAnsi="Times New Roman" w:cs="Times New Roman"/>
          <w:b/>
          <w:sz w:val="24"/>
          <w:szCs w:val="24"/>
          <w:lang w:eastAsia="zh-CN"/>
        </w:rPr>
      </w:pPr>
    </w:p>
    <w:p w:rsidR="009356AB" w:rsidRPr="00F566AE" w:rsidRDefault="00F566AE" w:rsidP="00D42884">
      <w:pPr>
        <w:spacing w:after="0" w:line="240" w:lineRule="auto"/>
        <w:ind w:firstLine="8789"/>
        <w:jc w:val="both"/>
        <w:rPr>
          <w:rFonts w:ascii="Times New Roman" w:eastAsia="Times New Roman" w:hAnsi="Times New Roman" w:cs="Times New Roman"/>
          <w:b/>
          <w:sz w:val="24"/>
          <w:szCs w:val="24"/>
          <w:lang w:eastAsia="zh-CN"/>
        </w:rPr>
      </w:pPr>
      <w:r w:rsidRPr="00F566AE">
        <w:rPr>
          <w:rFonts w:ascii="Times New Roman" w:eastAsia="Times New Roman" w:hAnsi="Times New Roman" w:cs="Times New Roman"/>
          <w:b/>
          <w:sz w:val="24"/>
          <w:szCs w:val="24"/>
          <w:lang w:eastAsia="zh-CN"/>
        </w:rPr>
        <w:t>Д</w:t>
      </w:r>
      <w:r w:rsidR="00A7368C" w:rsidRPr="00F566AE">
        <w:rPr>
          <w:rFonts w:ascii="Times New Roman" w:eastAsia="Times New Roman" w:hAnsi="Times New Roman" w:cs="Times New Roman"/>
          <w:b/>
          <w:sz w:val="24"/>
          <w:szCs w:val="24"/>
          <w:lang w:eastAsia="zh-CN"/>
        </w:rPr>
        <w:t xml:space="preserve">одаток </w:t>
      </w:r>
      <w:r w:rsidR="00D42884" w:rsidRPr="00F566AE">
        <w:rPr>
          <w:rFonts w:ascii="Times New Roman" w:eastAsia="Times New Roman" w:hAnsi="Times New Roman" w:cs="Times New Roman"/>
          <w:b/>
          <w:sz w:val="24"/>
          <w:szCs w:val="24"/>
          <w:lang w:eastAsia="zh-CN"/>
        </w:rPr>
        <w:t>5</w:t>
      </w:r>
    </w:p>
    <w:p w:rsidR="009356AB" w:rsidRPr="00C02F7B" w:rsidRDefault="009356AB" w:rsidP="00F566AE">
      <w:pPr>
        <w:shd w:val="clear" w:color="auto" w:fill="FFFFFF"/>
        <w:spacing w:line="240" w:lineRule="auto"/>
        <w:jc w:val="center"/>
        <w:rPr>
          <w:rFonts w:ascii="Times New Roman" w:eastAsiaTheme="minorHAnsi" w:hAnsi="Times New Roman" w:cs="Times New Roman"/>
          <w:b/>
          <w:sz w:val="24"/>
          <w:szCs w:val="24"/>
          <w:lang w:eastAsia="en-US"/>
        </w:rPr>
      </w:pPr>
      <w:r w:rsidRPr="009356AB">
        <w:rPr>
          <w:rFonts w:ascii="Times New Roman" w:eastAsiaTheme="minorHAnsi" w:hAnsi="Times New Roman" w:cs="Times New Roman"/>
          <w:b/>
          <w:bCs/>
          <w:spacing w:val="1"/>
          <w:sz w:val="24"/>
          <w:szCs w:val="24"/>
          <w:lang w:val="ru-RU" w:eastAsia="en-US"/>
        </w:rPr>
        <w:t>ПРОЄКТ ДОГОВОРУ</w:t>
      </w:r>
      <w:r w:rsidRPr="009356AB">
        <w:rPr>
          <w:rFonts w:ascii="Times New Roman" w:eastAsiaTheme="minorHAnsi" w:hAnsi="Times New Roman" w:cs="Times New Roman"/>
          <w:b/>
          <w:bCs/>
          <w:spacing w:val="1"/>
          <w:sz w:val="24"/>
          <w:szCs w:val="24"/>
          <w:lang w:eastAsia="en-US"/>
        </w:rPr>
        <w:t>завантажено окремим файлом</w:t>
      </w:r>
    </w:p>
    <w:sectPr w:rsidR="009356AB" w:rsidRPr="00C02F7B" w:rsidSect="00441898">
      <w:footerReference w:type="default" r:id="rId28"/>
      <w:pgSz w:w="11906" w:h="16838"/>
      <w:pgMar w:top="426" w:right="707" w:bottom="2268" w:left="85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154" w:rsidRDefault="00177154" w:rsidP="00D42884">
      <w:pPr>
        <w:spacing w:after="0" w:line="240" w:lineRule="auto"/>
      </w:pPr>
      <w:r>
        <w:separator/>
      </w:r>
    </w:p>
  </w:endnote>
  <w:endnote w:type="continuationSeparator" w:id="1">
    <w:p w:rsidR="00177154" w:rsidRDefault="00177154" w:rsidP="00D42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Mangal"/>
    <w:charset w:val="00"/>
    <w:family w:val="swiss"/>
    <w:pitch w:val="variable"/>
    <w:sig w:usb0="E00082FF" w:usb1="400078FF" w:usb2="08000029"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348715"/>
      <w:docPartObj>
        <w:docPartGallery w:val="Page Numbers (Bottom of Page)"/>
        <w:docPartUnique/>
      </w:docPartObj>
    </w:sdtPr>
    <w:sdtContent>
      <w:p w:rsidR="00AF6E1F" w:rsidRDefault="00C93D94">
        <w:pPr>
          <w:pStyle w:val="af1"/>
          <w:jc w:val="right"/>
        </w:pPr>
        <w:fldSimple w:instr="PAGE   \* MERGEFORMAT">
          <w:r w:rsidR="002A788F">
            <w:rPr>
              <w:noProof/>
            </w:rPr>
            <w:t>24</w:t>
          </w:r>
        </w:fldSimple>
      </w:p>
    </w:sdtContent>
  </w:sdt>
  <w:p w:rsidR="00AF6E1F" w:rsidRDefault="00AF6E1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154" w:rsidRDefault="00177154" w:rsidP="00D42884">
      <w:pPr>
        <w:spacing w:after="0" w:line="240" w:lineRule="auto"/>
      </w:pPr>
      <w:r>
        <w:separator/>
      </w:r>
    </w:p>
  </w:footnote>
  <w:footnote w:type="continuationSeparator" w:id="1">
    <w:p w:rsidR="00177154" w:rsidRDefault="00177154" w:rsidP="00D42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251"/>
    <w:multiLevelType w:val="multilevel"/>
    <w:tmpl w:val="DED42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C426FC"/>
    <w:multiLevelType w:val="hybridMultilevel"/>
    <w:tmpl w:val="6E0E77AC"/>
    <w:lvl w:ilvl="0" w:tplc="CE923E7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676991"/>
    <w:multiLevelType w:val="hybridMultilevel"/>
    <w:tmpl w:val="9B80EEDE"/>
    <w:lvl w:ilvl="0" w:tplc="C7DAA3CE">
      <w:start w:val="1"/>
      <w:numFmt w:val="decimal"/>
      <w:lvlText w:val="%1."/>
      <w:lvlJc w:val="left"/>
      <w:pPr>
        <w:ind w:left="696" w:hanging="360"/>
      </w:pPr>
      <w:rPr>
        <w:rFonts w:hint="default"/>
      </w:rPr>
    </w:lvl>
    <w:lvl w:ilvl="1" w:tplc="04220019" w:tentative="1">
      <w:start w:val="1"/>
      <w:numFmt w:val="lowerLetter"/>
      <w:lvlText w:val="%2."/>
      <w:lvlJc w:val="left"/>
      <w:pPr>
        <w:ind w:left="1416" w:hanging="360"/>
      </w:pPr>
    </w:lvl>
    <w:lvl w:ilvl="2" w:tplc="0422001B" w:tentative="1">
      <w:start w:val="1"/>
      <w:numFmt w:val="lowerRoman"/>
      <w:lvlText w:val="%3."/>
      <w:lvlJc w:val="right"/>
      <w:pPr>
        <w:ind w:left="2136" w:hanging="180"/>
      </w:pPr>
    </w:lvl>
    <w:lvl w:ilvl="3" w:tplc="0422000F" w:tentative="1">
      <w:start w:val="1"/>
      <w:numFmt w:val="decimal"/>
      <w:lvlText w:val="%4."/>
      <w:lvlJc w:val="left"/>
      <w:pPr>
        <w:ind w:left="2856" w:hanging="360"/>
      </w:pPr>
    </w:lvl>
    <w:lvl w:ilvl="4" w:tplc="04220019" w:tentative="1">
      <w:start w:val="1"/>
      <w:numFmt w:val="lowerLetter"/>
      <w:lvlText w:val="%5."/>
      <w:lvlJc w:val="left"/>
      <w:pPr>
        <w:ind w:left="3576" w:hanging="360"/>
      </w:pPr>
    </w:lvl>
    <w:lvl w:ilvl="5" w:tplc="0422001B" w:tentative="1">
      <w:start w:val="1"/>
      <w:numFmt w:val="lowerRoman"/>
      <w:lvlText w:val="%6."/>
      <w:lvlJc w:val="right"/>
      <w:pPr>
        <w:ind w:left="4296" w:hanging="180"/>
      </w:pPr>
    </w:lvl>
    <w:lvl w:ilvl="6" w:tplc="0422000F" w:tentative="1">
      <w:start w:val="1"/>
      <w:numFmt w:val="decimal"/>
      <w:lvlText w:val="%7."/>
      <w:lvlJc w:val="left"/>
      <w:pPr>
        <w:ind w:left="5016" w:hanging="360"/>
      </w:pPr>
    </w:lvl>
    <w:lvl w:ilvl="7" w:tplc="04220019" w:tentative="1">
      <w:start w:val="1"/>
      <w:numFmt w:val="lowerLetter"/>
      <w:lvlText w:val="%8."/>
      <w:lvlJc w:val="left"/>
      <w:pPr>
        <w:ind w:left="5736" w:hanging="360"/>
      </w:pPr>
    </w:lvl>
    <w:lvl w:ilvl="8" w:tplc="0422001B" w:tentative="1">
      <w:start w:val="1"/>
      <w:numFmt w:val="lowerRoman"/>
      <w:lvlText w:val="%9."/>
      <w:lvlJc w:val="right"/>
      <w:pPr>
        <w:ind w:left="6456" w:hanging="180"/>
      </w:pPr>
    </w:lvl>
  </w:abstractNum>
  <w:abstractNum w:abstractNumId="3">
    <w:nsid w:val="1E833428"/>
    <w:multiLevelType w:val="multilevel"/>
    <w:tmpl w:val="519092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292518A0"/>
    <w:multiLevelType w:val="hybridMultilevel"/>
    <w:tmpl w:val="377602D4"/>
    <w:lvl w:ilvl="0" w:tplc="2056CBD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0A25240"/>
    <w:multiLevelType w:val="multilevel"/>
    <w:tmpl w:val="551A2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0C548F"/>
    <w:multiLevelType w:val="multilevel"/>
    <w:tmpl w:val="4FFE5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A50237B"/>
    <w:multiLevelType w:val="hybridMultilevel"/>
    <w:tmpl w:val="62886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A77D61"/>
    <w:multiLevelType w:val="multilevel"/>
    <w:tmpl w:val="8236B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CE94644"/>
    <w:multiLevelType w:val="multilevel"/>
    <w:tmpl w:val="C58A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3244014"/>
    <w:multiLevelType w:val="multilevel"/>
    <w:tmpl w:val="E68663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E362D5"/>
    <w:multiLevelType w:val="multilevel"/>
    <w:tmpl w:val="C7AC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D738EB"/>
    <w:multiLevelType w:val="multilevel"/>
    <w:tmpl w:val="90408FB4"/>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3">
    <w:nsid w:val="659556D8"/>
    <w:multiLevelType w:val="multilevel"/>
    <w:tmpl w:val="CCF44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3"/>
  </w:num>
  <w:num w:numId="3">
    <w:abstractNumId w:val="11"/>
  </w:num>
  <w:num w:numId="4">
    <w:abstractNumId w:val="8"/>
  </w:num>
  <w:num w:numId="5">
    <w:abstractNumId w:val="10"/>
  </w:num>
  <w:num w:numId="6">
    <w:abstractNumId w:val="0"/>
  </w:num>
  <w:num w:numId="7">
    <w:abstractNumId w:val="5"/>
  </w:num>
  <w:num w:numId="8">
    <w:abstractNumId w:val="9"/>
  </w:num>
  <w:num w:numId="9">
    <w:abstractNumId w:val="12"/>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9698"/>
  </w:hdrShapeDefaults>
  <w:footnotePr>
    <w:footnote w:id="0"/>
    <w:footnote w:id="1"/>
  </w:footnotePr>
  <w:endnotePr>
    <w:endnote w:id="0"/>
    <w:endnote w:id="1"/>
  </w:endnotePr>
  <w:compat/>
  <w:rsids>
    <w:rsidRoot w:val="005812EF"/>
    <w:rsid w:val="00002189"/>
    <w:rsid w:val="00003747"/>
    <w:rsid w:val="00017146"/>
    <w:rsid w:val="00021B1D"/>
    <w:rsid w:val="00021F8E"/>
    <w:rsid w:val="00023F15"/>
    <w:rsid w:val="000247F4"/>
    <w:rsid w:val="00026773"/>
    <w:rsid w:val="00031A7E"/>
    <w:rsid w:val="000404EF"/>
    <w:rsid w:val="00057C4B"/>
    <w:rsid w:val="000856A6"/>
    <w:rsid w:val="0009169A"/>
    <w:rsid w:val="000A3E0B"/>
    <w:rsid w:val="000A5D6B"/>
    <w:rsid w:val="000B3B0B"/>
    <w:rsid w:val="000C4BF8"/>
    <w:rsid w:val="000C5237"/>
    <w:rsid w:val="000F2BAE"/>
    <w:rsid w:val="000F693C"/>
    <w:rsid w:val="001015A4"/>
    <w:rsid w:val="00112840"/>
    <w:rsid w:val="00114398"/>
    <w:rsid w:val="00117270"/>
    <w:rsid w:val="0012106A"/>
    <w:rsid w:val="0012158A"/>
    <w:rsid w:val="00123E87"/>
    <w:rsid w:val="001248F2"/>
    <w:rsid w:val="001321C5"/>
    <w:rsid w:val="00142568"/>
    <w:rsid w:val="0014545B"/>
    <w:rsid w:val="00153562"/>
    <w:rsid w:val="00177154"/>
    <w:rsid w:val="001914D5"/>
    <w:rsid w:val="001B1ED5"/>
    <w:rsid w:val="001B6E26"/>
    <w:rsid w:val="001C06FC"/>
    <w:rsid w:val="001C43C8"/>
    <w:rsid w:val="001C449B"/>
    <w:rsid w:val="001C6B12"/>
    <w:rsid w:val="001D5A66"/>
    <w:rsid w:val="001D6D23"/>
    <w:rsid w:val="001E2777"/>
    <w:rsid w:val="0020447E"/>
    <w:rsid w:val="002171DF"/>
    <w:rsid w:val="00222667"/>
    <w:rsid w:val="00226403"/>
    <w:rsid w:val="002374FD"/>
    <w:rsid w:val="00240CE0"/>
    <w:rsid w:val="0024128C"/>
    <w:rsid w:val="002525D4"/>
    <w:rsid w:val="00255223"/>
    <w:rsid w:val="00260FA5"/>
    <w:rsid w:val="002622E4"/>
    <w:rsid w:val="00273EE8"/>
    <w:rsid w:val="00276722"/>
    <w:rsid w:val="00280926"/>
    <w:rsid w:val="002825CE"/>
    <w:rsid w:val="002A0E4E"/>
    <w:rsid w:val="002A788F"/>
    <w:rsid w:val="002C16D9"/>
    <w:rsid w:val="002E3139"/>
    <w:rsid w:val="002E5FD4"/>
    <w:rsid w:val="002E65A4"/>
    <w:rsid w:val="002F2515"/>
    <w:rsid w:val="002F687F"/>
    <w:rsid w:val="003011DC"/>
    <w:rsid w:val="003018EC"/>
    <w:rsid w:val="00302BBC"/>
    <w:rsid w:val="0030572E"/>
    <w:rsid w:val="00315BAC"/>
    <w:rsid w:val="00324B1B"/>
    <w:rsid w:val="0032770C"/>
    <w:rsid w:val="00331800"/>
    <w:rsid w:val="00332D93"/>
    <w:rsid w:val="00340E5E"/>
    <w:rsid w:val="00345997"/>
    <w:rsid w:val="003640F0"/>
    <w:rsid w:val="00365BE8"/>
    <w:rsid w:val="00370D29"/>
    <w:rsid w:val="0039108E"/>
    <w:rsid w:val="00391F72"/>
    <w:rsid w:val="003963F3"/>
    <w:rsid w:val="003B66B7"/>
    <w:rsid w:val="003B6AB4"/>
    <w:rsid w:val="003C18C9"/>
    <w:rsid w:val="003C6B4F"/>
    <w:rsid w:val="003C7A52"/>
    <w:rsid w:val="003D007B"/>
    <w:rsid w:val="003D6499"/>
    <w:rsid w:val="003E1E92"/>
    <w:rsid w:val="003E3EDA"/>
    <w:rsid w:val="003F3366"/>
    <w:rsid w:val="003F36AC"/>
    <w:rsid w:val="003F53B4"/>
    <w:rsid w:val="00407EC4"/>
    <w:rsid w:val="00413998"/>
    <w:rsid w:val="00417A46"/>
    <w:rsid w:val="004208FC"/>
    <w:rsid w:val="0042286F"/>
    <w:rsid w:val="0042553C"/>
    <w:rsid w:val="00426092"/>
    <w:rsid w:val="00430C95"/>
    <w:rsid w:val="00434AF8"/>
    <w:rsid w:val="00441898"/>
    <w:rsid w:val="00464C67"/>
    <w:rsid w:val="00467578"/>
    <w:rsid w:val="004856A5"/>
    <w:rsid w:val="00493C21"/>
    <w:rsid w:val="004A0C99"/>
    <w:rsid w:val="004A7D1A"/>
    <w:rsid w:val="004B1888"/>
    <w:rsid w:val="004B1A0E"/>
    <w:rsid w:val="004D24C4"/>
    <w:rsid w:val="004D371D"/>
    <w:rsid w:val="004E3B1B"/>
    <w:rsid w:val="004E78BD"/>
    <w:rsid w:val="004F6510"/>
    <w:rsid w:val="005140C1"/>
    <w:rsid w:val="00514EAF"/>
    <w:rsid w:val="00525F2F"/>
    <w:rsid w:val="00536499"/>
    <w:rsid w:val="005408BC"/>
    <w:rsid w:val="00554E52"/>
    <w:rsid w:val="005554B3"/>
    <w:rsid w:val="00557C61"/>
    <w:rsid w:val="0057037C"/>
    <w:rsid w:val="00571EEB"/>
    <w:rsid w:val="0057494F"/>
    <w:rsid w:val="0057792F"/>
    <w:rsid w:val="005812EF"/>
    <w:rsid w:val="00582A64"/>
    <w:rsid w:val="00583E0A"/>
    <w:rsid w:val="00590C93"/>
    <w:rsid w:val="005B0972"/>
    <w:rsid w:val="005B7543"/>
    <w:rsid w:val="005C4BAB"/>
    <w:rsid w:val="005D3A5C"/>
    <w:rsid w:val="005D6302"/>
    <w:rsid w:val="005D6B32"/>
    <w:rsid w:val="005F69ED"/>
    <w:rsid w:val="00600629"/>
    <w:rsid w:val="006012A3"/>
    <w:rsid w:val="00621CD7"/>
    <w:rsid w:val="00627CC6"/>
    <w:rsid w:val="00627FD0"/>
    <w:rsid w:val="00640AFF"/>
    <w:rsid w:val="00640BDE"/>
    <w:rsid w:val="00647950"/>
    <w:rsid w:val="00651D7E"/>
    <w:rsid w:val="006550EF"/>
    <w:rsid w:val="00656167"/>
    <w:rsid w:val="00656FD4"/>
    <w:rsid w:val="006627FF"/>
    <w:rsid w:val="0067373B"/>
    <w:rsid w:val="0068512B"/>
    <w:rsid w:val="0069068B"/>
    <w:rsid w:val="00695118"/>
    <w:rsid w:val="006B05CA"/>
    <w:rsid w:val="006C32DE"/>
    <w:rsid w:val="006D0BD6"/>
    <w:rsid w:val="006D3E16"/>
    <w:rsid w:val="006D6748"/>
    <w:rsid w:val="006F3DEA"/>
    <w:rsid w:val="006F6E48"/>
    <w:rsid w:val="0073244F"/>
    <w:rsid w:val="00740408"/>
    <w:rsid w:val="007404E7"/>
    <w:rsid w:val="0074133F"/>
    <w:rsid w:val="00743364"/>
    <w:rsid w:val="0074401B"/>
    <w:rsid w:val="00753390"/>
    <w:rsid w:val="007568CC"/>
    <w:rsid w:val="0077072B"/>
    <w:rsid w:val="00780FCB"/>
    <w:rsid w:val="00782B47"/>
    <w:rsid w:val="0078709C"/>
    <w:rsid w:val="00795961"/>
    <w:rsid w:val="007A0625"/>
    <w:rsid w:val="007A27C4"/>
    <w:rsid w:val="007A4551"/>
    <w:rsid w:val="007A65D1"/>
    <w:rsid w:val="007B7637"/>
    <w:rsid w:val="007C6B84"/>
    <w:rsid w:val="007D3C2F"/>
    <w:rsid w:val="007E451C"/>
    <w:rsid w:val="007F55A3"/>
    <w:rsid w:val="0080669E"/>
    <w:rsid w:val="00806A53"/>
    <w:rsid w:val="00806CD5"/>
    <w:rsid w:val="00807405"/>
    <w:rsid w:val="0082008C"/>
    <w:rsid w:val="008201B2"/>
    <w:rsid w:val="008274FC"/>
    <w:rsid w:val="00832550"/>
    <w:rsid w:val="00835454"/>
    <w:rsid w:val="0084632B"/>
    <w:rsid w:val="008521A3"/>
    <w:rsid w:val="0085720B"/>
    <w:rsid w:val="00863092"/>
    <w:rsid w:val="00872D30"/>
    <w:rsid w:val="0087656A"/>
    <w:rsid w:val="00882B8D"/>
    <w:rsid w:val="00895DF4"/>
    <w:rsid w:val="008A36A7"/>
    <w:rsid w:val="008A5E39"/>
    <w:rsid w:val="008B27C7"/>
    <w:rsid w:val="008C3F36"/>
    <w:rsid w:val="008E6D3C"/>
    <w:rsid w:val="008E7BE0"/>
    <w:rsid w:val="008F4757"/>
    <w:rsid w:val="008F4DA8"/>
    <w:rsid w:val="00903615"/>
    <w:rsid w:val="00904516"/>
    <w:rsid w:val="00922C11"/>
    <w:rsid w:val="00924D00"/>
    <w:rsid w:val="00927097"/>
    <w:rsid w:val="009304A3"/>
    <w:rsid w:val="00930CD6"/>
    <w:rsid w:val="009356AB"/>
    <w:rsid w:val="009363A5"/>
    <w:rsid w:val="00943C47"/>
    <w:rsid w:val="0096028D"/>
    <w:rsid w:val="00975B1B"/>
    <w:rsid w:val="00981C00"/>
    <w:rsid w:val="00982377"/>
    <w:rsid w:val="00987048"/>
    <w:rsid w:val="00990556"/>
    <w:rsid w:val="009A0101"/>
    <w:rsid w:val="009A0A53"/>
    <w:rsid w:val="009B0CD4"/>
    <w:rsid w:val="009B72E6"/>
    <w:rsid w:val="009C180D"/>
    <w:rsid w:val="009C6D83"/>
    <w:rsid w:val="009D7BFC"/>
    <w:rsid w:val="009E00D9"/>
    <w:rsid w:val="009E0123"/>
    <w:rsid w:val="009F4DA9"/>
    <w:rsid w:val="00A03A9F"/>
    <w:rsid w:val="00A04841"/>
    <w:rsid w:val="00A078ED"/>
    <w:rsid w:val="00A108CC"/>
    <w:rsid w:val="00A13234"/>
    <w:rsid w:val="00A22CF3"/>
    <w:rsid w:val="00A30F68"/>
    <w:rsid w:val="00A36E5B"/>
    <w:rsid w:val="00A47216"/>
    <w:rsid w:val="00A608D0"/>
    <w:rsid w:val="00A62711"/>
    <w:rsid w:val="00A6354A"/>
    <w:rsid w:val="00A6599D"/>
    <w:rsid w:val="00A67074"/>
    <w:rsid w:val="00A7368C"/>
    <w:rsid w:val="00A76B84"/>
    <w:rsid w:val="00A91B59"/>
    <w:rsid w:val="00A926B8"/>
    <w:rsid w:val="00A96B88"/>
    <w:rsid w:val="00AB3184"/>
    <w:rsid w:val="00AB3D3F"/>
    <w:rsid w:val="00AB5F7F"/>
    <w:rsid w:val="00AB601F"/>
    <w:rsid w:val="00AC66F1"/>
    <w:rsid w:val="00AC78E5"/>
    <w:rsid w:val="00AD4B59"/>
    <w:rsid w:val="00AE7F99"/>
    <w:rsid w:val="00AF456A"/>
    <w:rsid w:val="00AF6CF1"/>
    <w:rsid w:val="00AF6E1F"/>
    <w:rsid w:val="00AF7418"/>
    <w:rsid w:val="00B01030"/>
    <w:rsid w:val="00B10CE4"/>
    <w:rsid w:val="00B1382B"/>
    <w:rsid w:val="00B16C6B"/>
    <w:rsid w:val="00B16EB5"/>
    <w:rsid w:val="00B17B8B"/>
    <w:rsid w:val="00B23E63"/>
    <w:rsid w:val="00B247B1"/>
    <w:rsid w:val="00B30D2F"/>
    <w:rsid w:val="00B35444"/>
    <w:rsid w:val="00B3562D"/>
    <w:rsid w:val="00B43C38"/>
    <w:rsid w:val="00B51D89"/>
    <w:rsid w:val="00B565CF"/>
    <w:rsid w:val="00B64E30"/>
    <w:rsid w:val="00B71DF6"/>
    <w:rsid w:val="00B7315E"/>
    <w:rsid w:val="00B81A43"/>
    <w:rsid w:val="00B87640"/>
    <w:rsid w:val="00BA7374"/>
    <w:rsid w:val="00BD26E0"/>
    <w:rsid w:val="00BD3938"/>
    <w:rsid w:val="00BD529E"/>
    <w:rsid w:val="00C02F7B"/>
    <w:rsid w:val="00C0771D"/>
    <w:rsid w:val="00C138C8"/>
    <w:rsid w:val="00C21685"/>
    <w:rsid w:val="00C24F78"/>
    <w:rsid w:val="00C272C2"/>
    <w:rsid w:val="00C34916"/>
    <w:rsid w:val="00C370DB"/>
    <w:rsid w:val="00C42BB5"/>
    <w:rsid w:val="00C459BE"/>
    <w:rsid w:val="00C468E5"/>
    <w:rsid w:val="00C710BC"/>
    <w:rsid w:val="00C72162"/>
    <w:rsid w:val="00C844C9"/>
    <w:rsid w:val="00C8718A"/>
    <w:rsid w:val="00C93D94"/>
    <w:rsid w:val="00C94A50"/>
    <w:rsid w:val="00C957B1"/>
    <w:rsid w:val="00CB00D6"/>
    <w:rsid w:val="00CB7DF4"/>
    <w:rsid w:val="00CC215A"/>
    <w:rsid w:val="00CC25F0"/>
    <w:rsid w:val="00CE6611"/>
    <w:rsid w:val="00CF0AFF"/>
    <w:rsid w:val="00CF7672"/>
    <w:rsid w:val="00D0086B"/>
    <w:rsid w:val="00D07281"/>
    <w:rsid w:val="00D07C06"/>
    <w:rsid w:val="00D11EC1"/>
    <w:rsid w:val="00D16083"/>
    <w:rsid w:val="00D20FF8"/>
    <w:rsid w:val="00D23723"/>
    <w:rsid w:val="00D341FD"/>
    <w:rsid w:val="00D42884"/>
    <w:rsid w:val="00D44A2E"/>
    <w:rsid w:val="00D51BDC"/>
    <w:rsid w:val="00D70D07"/>
    <w:rsid w:val="00D72706"/>
    <w:rsid w:val="00D73E94"/>
    <w:rsid w:val="00D77CE8"/>
    <w:rsid w:val="00D84E43"/>
    <w:rsid w:val="00D85FBA"/>
    <w:rsid w:val="00DB4BF0"/>
    <w:rsid w:val="00DC24F3"/>
    <w:rsid w:val="00DD3FFA"/>
    <w:rsid w:val="00DE1C7C"/>
    <w:rsid w:val="00DE6A14"/>
    <w:rsid w:val="00DF1067"/>
    <w:rsid w:val="00DF3B4A"/>
    <w:rsid w:val="00DF7EFB"/>
    <w:rsid w:val="00E01051"/>
    <w:rsid w:val="00E07136"/>
    <w:rsid w:val="00E134AB"/>
    <w:rsid w:val="00E27542"/>
    <w:rsid w:val="00E27BA2"/>
    <w:rsid w:val="00E30BCE"/>
    <w:rsid w:val="00E31700"/>
    <w:rsid w:val="00E37B35"/>
    <w:rsid w:val="00E400B1"/>
    <w:rsid w:val="00E44F41"/>
    <w:rsid w:val="00E45E61"/>
    <w:rsid w:val="00E5059B"/>
    <w:rsid w:val="00E6335A"/>
    <w:rsid w:val="00E652AB"/>
    <w:rsid w:val="00E7210A"/>
    <w:rsid w:val="00E72278"/>
    <w:rsid w:val="00E81842"/>
    <w:rsid w:val="00E84B2C"/>
    <w:rsid w:val="00E8529C"/>
    <w:rsid w:val="00E87D09"/>
    <w:rsid w:val="00EA0EFF"/>
    <w:rsid w:val="00EB3831"/>
    <w:rsid w:val="00EC012F"/>
    <w:rsid w:val="00ED3937"/>
    <w:rsid w:val="00F12F1B"/>
    <w:rsid w:val="00F146F1"/>
    <w:rsid w:val="00F1717E"/>
    <w:rsid w:val="00F179B7"/>
    <w:rsid w:val="00F339F9"/>
    <w:rsid w:val="00F51589"/>
    <w:rsid w:val="00F566AE"/>
    <w:rsid w:val="00F56A7A"/>
    <w:rsid w:val="00F57BB0"/>
    <w:rsid w:val="00F60A08"/>
    <w:rsid w:val="00F61B80"/>
    <w:rsid w:val="00F63D81"/>
    <w:rsid w:val="00F650FB"/>
    <w:rsid w:val="00F70D1B"/>
    <w:rsid w:val="00F75B7B"/>
    <w:rsid w:val="00F8292D"/>
    <w:rsid w:val="00FA07AA"/>
    <w:rsid w:val="00FA1E91"/>
    <w:rsid w:val="00FB3F31"/>
    <w:rsid w:val="00FB4E73"/>
    <w:rsid w:val="00FC4AD0"/>
    <w:rsid w:val="00FD1B91"/>
    <w:rsid w:val="00FD1F54"/>
    <w:rsid w:val="00FE13F5"/>
    <w:rsid w:val="00FF24AD"/>
    <w:rsid w:val="00FF2688"/>
    <w:rsid w:val="00FF32B0"/>
    <w:rsid w:val="00FF7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872D30"/>
    <w:pPr>
      <w:keepNext/>
      <w:keepLines/>
      <w:spacing w:before="480" w:after="120"/>
      <w:outlineLvl w:val="0"/>
    </w:pPr>
    <w:rPr>
      <w:b/>
      <w:sz w:val="48"/>
      <w:szCs w:val="48"/>
    </w:rPr>
  </w:style>
  <w:style w:type="paragraph" w:styleId="2">
    <w:name w:val="heading 2"/>
    <w:basedOn w:val="a"/>
    <w:next w:val="a"/>
    <w:uiPriority w:val="9"/>
    <w:semiHidden/>
    <w:unhideWhenUsed/>
    <w:qFormat/>
    <w:rsid w:val="00872D30"/>
    <w:pPr>
      <w:keepNext/>
      <w:keepLines/>
      <w:spacing w:before="360" w:after="80"/>
      <w:outlineLvl w:val="1"/>
    </w:pPr>
    <w:rPr>
      <w:b/>
      <w:sz w:val="36"/>
      <w:szCs w:val="36"/>
    </w:rPr>
  </w:style>
  <w:style w:type="paragraph" w:styleId="3">
    <w:name w:val="heading 3"/>
    <w:basedOn w:val="a"/>
    <w:next w:val="a"/>
    <w:uiPriority w:val="9"/>
    <w:semiHidden/>
    <w:unhideWhenUsed/>
    <w:qFormat/>
    <w:rsid w:val="00872D30"/>
    <w:pPr>
      <w:keepNext/>
      <w:keepLines/>
      <w:spacing w:before="280" w:after="80"/>
      <w:outlineLvl w:val="2"/>
    </w:pPr>
    <w:rPr>
      <w:b/>
      <w:sz w:val="28"/>
      <w:szCs w:val="28"/>
    </w:rPr>
  </w:style>
  <w:style w:type="paragraph" w:styleId="4">
    <w:name w:val="heading 4"/>
    <w:basedOn w:val="a"/>
    <w:next w:val="a"/>
    <w:uiPriority w:val="9"/>
    <w:semiHidden/>
    <w:unhideWhenUsed/>
    <w:qFormat/>
    <w:rsid w:val="00872D30"/>
    <w:pPr>
      <w:keepNext/>
      <w:keepLines/>
      <w:spacing w:before="240" w:after="40"/>
      <w:outlineLvl w:val="3"/>
    </w:pPr>
    <w:rPr>
      <w:b/>
      <w:sz w:val="24"/>
      <w:szCs w:val="24"/>
    </w:rPr>
  </w:style>
  <w:style w:type="paragraph" w:styleId="5">
    <w:name w:val="heading 5"/>
    <w:basedOn w:val="a"/>
    <w:next w:val="a"/>
    <w:uiPriority w:val="9"/>
    <w:semiHidden/>
    <w:unhideWhenUsed/>
    <w:qFormat/>
    <w:rsid w:val="00872D30"/>
    <w:pPr>
      <w:keepNext/>
      <w:keepLines/>
      <w:spacing w:before="220" w:after="40"/>
      <w:outlineLvl w:val="4"/>
    </w:pPr>
    <w:rPr>
      <w:b/>
    </w:rPr>
  </w:style>
  <w:style w:type="paragraph" w:styleId="6">
    <w:name w:val="heading 6"/>
    <w:basedOn w:val="a"/>
    <w:next w:val="a"/>
    <w:uiPriority w:val="9"/>
    <w:semiHidden/>
    <w:unhideWhenUsed/>
    <w:qFormat/>
    <w:rsid w:val="00872D3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72D30"/>
    <w:tblPr>
      <w:tblCellMar>
        <w:top w:w="0" w:type="dxa"/>
        <w:left w:w="0" w:type="dxa"/>
        <w:bottom w:w="0" w:type="dxa"/>
        <w:right w:w="0" w:type="dxa"/>
      </w:tblCellMar>
    </w:tblPr>
  </w:style>
  <w:style w:type="paragraph" w:styleId="a3">
    <w:name w:val="Title"/>
    <w:basedOn w:val="a"/>
    <w:next w:val="a"/>
    <w:uiPriority w:val="10"/>
    <w:qFormat/>
    <w:rsid w:val="00872D30"/>
    <w:pPr>
      <w:keepNext/>
      <w:keepLines/>
      <w:spacing w:before="480" w:after="120"/>
    </w:pPr>
    <w:rPr>
      <w:b/>
      <w:sz w:val="72"/>
      <w:szCs w:val="72"/>
    </w:rPr>
  </w:style>
  <w:style w:type="table" w:customStyle="1" w:styleId="TableNormal0">
    <w:name w:val="Table Normal"/>
    <w:rsid w:val="00872D3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rsid w:val="00872D3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872D30"/>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872D30"/>
    <w:pPr>
      <w:spacing w:after="0" w:line="240" w:lineRule="auto"/>
    </w:pPr>
    <w:tblPr>
      <w:tblStyleRowBandSize w:val="1"/>
      <w:tblStyleColBandSize w:val="1"/>
      <w:tblCellMar>
        <w:top w:w="0" w:type="dxa"/>
        <w:left w:w="108" w:type="dxa"/>
        <w:bottom w:w="0" w:type="dxa"/>
        <w:right w:w="108" w:type="dxa"/>
      </w:tblCellMar>
    </w:tblPr>
  </w:style>
  <w:style w:type="character" w:styleId="ae">
    <w:name w:val="Strong"/>
    <w:basedOn w:val="a0"/>
    <w:uiPriority w:val="22"/>
    <w:qFormat/>
    <w:rsid w:val="00590C93"/>
    <w:rPr>
      <w:b/>
      <w:bCs/>
    </w:rPr>
  </w:style>
  <w:style w:type="paragraph" w:styleId="af">
    <w:name w:val="header"/>
    <w:basedOn w:val="a"/>
    <w:link w:val="af0"/>
    <w:uiPriority w:val="99"/>
    <w:unhideWhenUsed/>
    <w:rsid w:val="00D42884"/>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D42884"/>
  </w:style>
  <w:style w:type="paragraph" w:styleId="af1">
    <w:name w:val="footer"/>
    <w:basedOn w:val="a"/>
    <w:link w:val="af2"/>
    <w:uiPriority w:val="99"/>
    <w:unhideWhenUsed/>
    <w:rsid w:val="00D42884"/>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D42884"/>
  </w:style>
  <w:style w:type="character" w:customStyle="1" w:styleId="a6">
    <w:name w:val="Абзац списка Знак"/>
    <w:link w:val="a5"/>
    <w:uiPriority w:val="34"/>
    <w:locked/>
    <w:rsid w:val="00D23723"/>
  </w:style>
</w:styles>
</file>

<file path=word/webSettings.xml><?xml version="1.0" encoding="utf-8"?>
<w:webSettings xmlns:r="http://schemas.openxmlformats.org/officeDocument/2006/relationships" xmlns:w="http://schemas.openxmlformats.org/wordprocessingml/2006/main">
  <w:divs>
    <w:div w:id="133060205">
      <w:bodyDiv w:val="1"/>
      <w:marLeft w:val="0"/>
      <w:marRight w:val="0"/>
      <w:marTop w:val="0"/>
      <w:marBottom w:val="0"/>
      <w:divBdr>
        <w:top w:val="none" w:sz="0" w:space="0" w:color="auto"/>
        <w:left w:val="none" w:sz="0" w:space="0" w:color="auto"/>
        <w:bottom w:val="none" w:sz="0" w:space="0" w:color="auto"/>
        <w:right w:val="none" w:sz="0" w:space="0" w:color="auto"/>
      </w:divBdr>
    </w:div>
    <w:div w:id="1808737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yperlink" Target="https://zakon.rada.gov.ua/laws/show/922-19" TargetMode="Externa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czo.gov.ua/verify"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ips.ligazakon.net/document/view/T041961?_ga=2.235663873.1451004270.1605094662-1870746812.158503096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8956D31E-AD57-4556-8193-DABF58D810B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12487</Words>
  <Characters>71176</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44</cp:lastModifiedBy>
  <cp:revision>261</cp:revision>
  <cp:lastPrinted>2023-12-25T11:34:00Z</cp:lastPrinted>
  <dcterms:created xsi:type="dcterms:W3CDTF">2022-12-26T07:44:00Z</dcterms:created>
  <dcterms:modified xsi:type="dcterms:W3CDTF">2023-12-27T07:12:00Z</dcterms:modified>
</cp:coreProperties>
</file>