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19D21" w14:textId="77777777" w:rsidR="00EA6E85" w:rsidRPr="00190E54" w:rsidRDefault="00EA6E85" w:rsidP="00EA6E85">
      <w:pPr>
        <w:spacing w:after="0" w:line="240" w:lineRule="auto"/>
        <w:ind w:left="7820" w:firstLine="100"/>
        <w:rPr>
          <w:rFonts w:ascii="Times New Roman" w:eastAsia="Times New Roman" w:hAnsi="Times New Roman" w:cs="Times New Roman"/>
          <w:sz w:val="24"/>
          <w:szCs w:val="24"/>
          <w:lang w:eastAsia="ru-RU"/>
        </w:rPr>
      </w:pPr>
      <w:bookmarkStart w:id="0" w:name="_Hlk39752794"/>
      <w:r w:rsidRPr="00190E54">
        <w:rPr>
          <w:rFonts w:ascii="Times New Roman" w:eastAsia="Times New Roman" w:hAnsi="Times New Roman" w:cs="Times New Roman"/>
          <w:b/>
          <w:bCs/>
          <w:sz w:val="24"/>
          <w:szCs w:val="24"/>
          <w:lang w:eastAsia="ru-RU"/>
        </w:rPr>
        <w:t>ДОДАТОК 3</w:t>
      </w:r>
    </w:p>
    <w:p w14:paraId="61859F1A" w14:textId="77777777" w:rsidR="00EA6E85" w:rsidRPr="00190E54" w:rsidRDefault="00EA6E85" w:rsidP="00EA6E85">
      <w:pPr>
        <w:spacing w:after="0" w:line="240" w:lineRule="auto"/>
        <w:jc w:val="right"/>
        <w:rPr>
          <w:rFonts w:ascii="Times New Roman" w:eastAsia="Times New Roman" w:hAnsi="Times New Roman" w:cs="Times New Roman"/>
          <w:i/>
          <w:iCs/>
          <w:sz w:val="24"/>
          <w:szCs w:val="24"/>
          <w:lang w:eastAsia="ru-RU"/>
        </w:rPr>
      </w:pPr>
      <w:r w:rsidRPr="00190E54">
        <w:rPr>
          <w:rFonts w:ascii="Times New Roman" w:eastAsia="Times New Roman" w:hAnsi="Times New Roman" w:cs="Times New Roman"/>
          <w:i/>
          <w:iCs/>
          <w:sz w:val="24"/>
          <w:szCs w:val="24"/>
          <w:lang w:eastAsia="ru-RU"/>
        </w:rPr>
        <w:t>                                                                           до тендерної документації </w:t>
      </w:r>
    </w:p>
    <w:bookmarkEnd w:id="0"/>
    <w:p w14:paraId="5E35976A" w14:textId="77777777"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ПРОЕКТ ДОГОВОРУ</w:t>
      </w:r>
    </w:p>
    <w:p w14:paraId="6D81DAA7" w14:textId="494D3BD5" w:rsidR="00EA6E85" w:rsidRDefault="00EA6E85" w:rsidP="00433E84">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14:paraId="32FD2A07" w14:textId="77777777" w:rsidR="00433E84" w:rsidRPr="00190E54" w:rsidRDefault="00433E84" w:rsidP="00433E84">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p>
    <w:p w14:paraId="29AE24A4" w14:textId="51B1CEFC"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b/>
          <w:sz w:val="24"/>
          <w:szCs w:val="24"/>
        </w:rPr>
      </w:pPr>
      <w:r w:rsidRPr="00190E54">
        <w:rPr>
          <w:rFonts w:ascii="Times New Roman" w:eastAsia="Times New Roman" w:hAnsi="Times New Roman" w:cs="Times New Roman"/>
          <w:noProof/>
          <w:sz w:val="24"/>
          <w:szCs w:val="24"/>
          <w:lang w:eastAsia="uk-UA"/>
        </w:rPr>
        <mc:AlternateContent>
          <mc:Choice Requires="wps">
            <w:drawing>
              <wp:anchor distT="4294967295" distB="4294967295" distL="0" distR="0" simplePos="0" relativeHeight="251659264" behindDoc="1" locked="0" layoutInCell="1" allowOverlap="1" wp14:anchorId="534754D3" wp14:editId="728DFEF6">
                <wp:simplePos x="0" y="0"/>
                <wp:positionH relativeFrom="page">
                  <wp:posOffset>673735</wp:posOffset>
                </wp:positionH>
                <wp:positionV relativeFrom="paragraph">
                  <wp:posOffset>243204</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46440D" id="Line 14"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3.05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" strokeweight=".48pt">
                <w10:wrap type="topAndBottom" anchorx="page"/>
              </v:line>
            </w:pict>
          </mc:Fallback>
        </mc:AlternateContent>
      </w:r>
      <w:r w:rsidRPr="00190E54">
        <w:rPr>
          <w:rFonts w:ascii="Times New Roman" w:eastAsia="Times New Roman" w:hAnsi="Times New Roman" w:cs="Times New Roman"/>
          <w:b/>
          <w:sz w:val="24"/>
          <w:szCs w:val="24"/>
        </w:rPr>
        <w:t>м. __</w:t>
      </w:r>
      <w:r w:rsidR="00160119" w:rsidRPr="009F4884">
        <w:rPr>
          <w:rFonts w:ascii="Times New Roman" w:eastAsia="Times New Roman" w:hAnsi="Times New Roman" w:cs="Times New Roman"/>
          <w:b/>
          <w:sz w:val="24"/>
          <w:szCs w:val="24"/>
          <w:lang w:val="ru-RU"/>
        </w:rPr>
        <w:t>________</w:t>
      </w:r>
      <w:r w:rsidRPr="00190E54">
        <w:rPr>
          <w:rFonts w:ascii="Times New Roman" w:eastAsia="Times New Roman" w:hAnsi="Times New Roman" w:cs="Times New Roman"/>
          <w:b/>
          <w:sz w:val="24"/>
          <w:szCs w:val="24"/>
        </w:rPr>
        <w:t>_</w:t>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r>
      <w:r w:rsidRPr="00190E54">
        <w:rPr>
          <w:rFonts w:ascii="Times New Roman" w:eastAsia="Times New Roman" w:hAnsi="Times New Roman" w:cs="Times New Roman"/>
          <w:b/>
          <w:sz w:val="24"/>
          <w:szCs w:val="24"/>
        </w:rPr>
        <w:tab/>
        <w:t xml:space="preserve">                  «        »____________</w:t>
      </w:r>
      <w:r w:rsidR="00160119" w:rsidRPr="009F4884">
        <w:rPr>
          <w:rFonts w:ascii="Times New Roman" w:eastAsia="Times New Roman" w:hAnsi="Times New Roman" w:cs="Times New Roman"/>
          <w:b/>
          <w:sz w:val="24"/>
          <w:szCs w:val="24"/>
          <w:lang w:val="ru-RU"/>
        </w:rPr>
        <w:t>20__</w:t>
      </w:r>
      <w:r w:rsidRPr="00190E54">
        <w:rPr>
          <w:rFonts w:ascii="Times New Roman" w:eastAsia="Times New Roman" w:hAnsi="Times New Roman" w:cs="Times New Roman"/>
          <w:b/>
          <w:sz w:val="24"/>
          <w:szCs w:val="24"/>
        </w:rPr>
        <w:t xml:space="preserve"> р.</w:t>
      </w:r>
    </w:p>
    <w:p w14:paraId="18C077AE" w14:textId="77777777" w:rsidR="00EA6E85" w:rsidRPr="00190E54" w:rsidRDefault="00EA6E85" w:rsidP="00EA6E85">
      <w:pPr>
        <w:widowControl w:val="0"/>
        <w:tabs>
          <w:tab w:val="left" w:pos="5713"/>
          <w:tab w:val="left" w:pos="7368"/>
          <w:tab w:val="left" w:pos="9478"/>
        </w:tabs>
        <w:autoSpaceDE w:val="0"/>
        <w:autoSpaceDN w:val="0"/>
        <w:spacing w:after="0" w:line="205" w:lineRule="exact"/>
        <w:ind w:left="284" w:right="-2"/>
        <w:jc w:val="center"/>
        <w:rPr>
          <w:rFonts w:ascii="Times New Roman" w:eastAsia="Times New Roman" w:hAnsi="Times New Roman" w:cs="Times New Roman"/>
          <w:i/>
          <w:sz w:val="24"/>
          <w:szCs w:val="24"/>
        </w:rPr>
      </w:pPr>
      <w:r w:rsidRPr="00190E54">
        <w:rPr>
          <w:rFonts w:ascii="Times New Roman" w:eastAsia="Times New Roman" w:hAnsi="Times New Roman" w:cs="Times New Roman"/>
          <w:i/>
          <w:sz w:val="24"/>
          <w:szCs w:val="24"/>
        </w:rPr>
        <w:t>(найменування суб'єкта господарської діяльності)</w:t>
      </w:r>
    </w:p>
    <w:p w14:paraId="2ABC085B" w14:textId="77777777" w:rsidR="00EA6E85" w:rsidRPr="00190E54" w:rsidRDefault="00EA6E85" w:rsidP="00EA6E85">
      <w:pPr>
        <w:widowControl w:val="0"/>
        <w:tabs>
          <w:tab w:val="left" w:pos="10505"/>
        </w:tabs>
        <w:autoSpaceDE w:val="0"/>
        <w:autoSpaceDN w:val="0"/>
        <w:spacing w:after="0" w:line="273"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 </w:t>
      </w:r>
      <w:proofErr w:type="spellStart"/>
      <w:r w:rsidRPr="00190E54">
        <w:rPr>
          <w:rFonts w:ascii="Times New Roman" w:eastAsia="Times New Roman" w:hAnsi="Times New Roman" w:cs="Times New Roman"/>
          <w:sz w:val="24"/>
          <w:szCs w:val="24"/>
        </w:rPr>
        <w:t>особі_____</w:t>
      </w:r>
      <w:proofErr w:type="spellEnd"/>
      <w:r w:rsidRPr="00190E54">
        <w:rPr>
          <w:rFonts w:ascii="Times New Roman" w:eastAsia="Times New Roman" w:hAnsi="Times New Roman" w:cs="Times New Roman"/>
          <w:sz w:val="24"/>
          <w:szCs w:val="24"/>
        </w:rPr>
        <w:t xml:space="preserve">______, який </w:t>
      </w:r>
      <w:r w:rsidRPr="00190E54">
        <w:rPr>
          <w:rFonts w:ascii="Times New Roman" w:eastAsia="Times New Roman" w:hAnsi="Times New Roman" w:cs="Times New Roman"/>
          <w:spacing w:val="-3"/>
          <w:sz w:val="24"/>
          <w:szCs w:val="24"/>
        </w:rPr>
        <w:t xml:space="preserve">діє </w:t>
      </w:r>
      <w:r w:rsidRPr="00190E54">
        <w:rPr>
          <w:rFonts w:ascii="Times New Roman" w:eastAsia="Times New Roman" w:hAnsi="Times New Roman" w:cs="Times New Roman"/>
          <w:sz w:val="24"/>
          <w:szCs w:val="24"/>
        </w:rPr>
        <w:t>на підставі</w:t>
      </w:r>
      <w:r w:rsidRPr="00190E54">
        <w:rPr>
          <w:rFonts w:ascii="Times New Roman" w:eastAsia="Times New Roman" w:hAnsi="Times New Roman" w:cs="Times New Roman"/>
          <w:spacing w:val="-19"/>
          <w:sz w:val="24"/>
          <w:szCs w:val="24"/>
        </w:rPr>
        <w:t xml:space="preserve"> </w:t>
      </w:r>
      <w:r w:rsidRPr="00190E54">
        <w:rPr>
          <w:rFonts w:ascii="Times New Roman" w:eastAsia="Times New Roman" w:hAnsi="Times New Roman" w:cs="Times New Roman"/>
          <w:sz w:val="24"/>
          <w:szCs w:val="24"/>
        </w:rPr>
        <w:t>ліцензії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 xml:space="preserve"> _______________________________</w:t>
      </w:r>
    </w:p>
    <w:p w14:paraId="0A99631A"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u w:val="single"/>
        </w:rPr>
      </w:pPr>
      <w:r w:rsidRPr="00190E54">
        <w:rPr>
          <w:rFonts w:ascii="Times New Roman" w:eastAsia="Times New Roman" w:hAnsi="Times New Roman" w:cs="Times New Roman"/>
          <w:sz w:val="24"/>
          <w:szCs w:val="24"/>
          <w:u w:val="single"/>
        </w:rPr>
        <w:t xml:space="preserve"> </w:t>
      </w:r>
      <w:r w:rsidRPr="00190E54">
        <w:rPr>
          <w:rFonts w:ascii="Times New Roman" w:eastAsia="Times New Roman" w:hAnsi="Times New Roman" w:cs="Times New Roman"/>
          <w:sz w:val="24"/>
          <w:szCs w:val="24"/>
          <w:u w:val="single"/>
        </w:rPr>
        <w:tab/>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3"/>
          <w:sz w:val="24"/>
          <w:szCs w:val="24"/>
          <w:u w:val="single"/>
        </w:rPr>
        <w:t xml:space="preserve"> </w:t>
      </w:r>
      <w:r w:rsidRPr="00190E54">
        <w:rPr>
          <w:rFonts w:ascii="Times New Roman" w:eastAsia="Times New Roman" w:hAnsi="Times New Roman" w:cs="Times New Roman"/>
          <w:spacing w:val="-3"/>
          <w:sz w:val="24"/>
          <w:szCs w:val="24"/>
          <w:u w:val="single"/>
        </w:rPr>
        <w:tab/>
      </w: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 xml:space="preserve"> ______________________</w:t>
      </w:r>
    </w:p>
    <w:p w14:paraId="397BA055" w14:textId="77777777" w:rsidR="00EA6E85" w:rsidRPr="00190E54" w:rsidRDefault="00EA6E85" w:rsidP="00EA6E85">
      <w:pPr>
        <w:widowControl w:val="0"/>
        <w:tabs>
          <w:tab w:val="left" w:pos="5556"/>
          <w:tab w:val="left" w:pos="7293"/>
          <w:tab w:val="left" w:pos="10350"/>
        </w:tabs>
        <w:autoSpaceDE w:val="0"/>
        <w:autoSpaceDN w:val="0"/>
        <w:spacing w:after="0" w:line="275" w:lineRule="exact"/>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(далі Постачальник) з однієї сторони, і</w:t>
      </w:r>
    </w:p>
    <w:p w14:paraId="333C75FB" w14:textId="77777777" w:rsidR="00AD5699" w:rsidRDefault="00AD5699" w:rsidP="000A6A58">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0A6A58">
        <w:rPr>
          <w:rFonts w:ascii="Times New Roman" w:eastAsia="Times New Roman" w:hAnsi="Times New Roman" w:cs="Times New Roman"/>
          <w:b/>
        </w:rPr>
        <w:t xml:space="preserve">Виконавчий комітет  Бориславської міської ради </w:t>
      </w:r>
      <w:r w:rsidR="00EA6E85" w:rsidRPr="00190E54">
        <w:rPr>
          <w:rFonts w:ascii="Times New Roman" w:eastAsia="Times New Roman" w:hAnsi="Times New Roman" w:cs="Times New Roman"/>
          <w:sz w:val="20"/>
          <w:szCs w:val="20"/>
        </w:rPr>
        <w:t> </w:t>
      </w:r>
      <w:r w:rsidR="00EA6E85" w:rsidRPr="00190E54">
        <w:rPr>
          <w:rFonts w:ascii="Times New Roman" w:eastAsia="Times New Roman" w:hAnsi="Times New Roman" w:cs="Times New Roman"/>
        </w:rPr>
        <w:t>в особі</w:t>
      </w:r>
      <w:r w:rsidR="000A6A58">
        <w:rPr>
          <w:rFonts w:ascii="Times New Roman" w:eastAsia="Times New Roman" w:hAnsi="Times New Roman" w:cs="Times New Roman"/>
        </w:rPr>
        <w:t xml:space="preserve"> міського голови </w:t>
      </w:r>
      <w:proofErr w:type="spellStart"/>
      <w:r w:rsidR="000A6A58">
        <w:rPr>
          <w:rFonts w:ascii="Times New Roman" w:eastAsia="Times New Roman" w:hAnsi="Times New Roman" w:cs="Times New Roman"/>
        </w:rPr>
        <w:t>Яворського</w:t>
      </w:r>
      <w:proofErr w:type="spellEnd"/>
      <w:r w:rsidR="000A6A58">
        <w:rPr>
          <w:rFonts w:ascii="Times New Roman" w:eastAsia="Times New Roman" w:hAnsi="Times New Roman" w:cs="Times New Roman"/>
        </w:rPr>
        <w:t xml:space="preserve"> Ігоря </w:t>
      </w:r>
      <w:r>
        <w:rPr>
          <w:rFonts w:ascii="Times New Roman" w:eastAsia="Times New Roman" w:hAnsi="Times New Roman" w:cs="Times New Roman"/>
        </w:rPr>
        <w:t xml:space="preserve">    </w:t>
      </w:r>
    </w:p>
    <w:p w14:paraId="223C67A6" w14:textId="22E2C479" w:rsidR="009939E0" w:rsidRDefault="00AD5699" w:rsidP="000A6A58">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A6A58">
        <w:rPr>
          <w:rFonts w:ascii="Times New Roman" w:eastAsia="Times New Roman" w:hAnsi="Times New Roman" w:cs="Times New Roman"/>
        </w:rPr>
        <w:t>Романовича,</w:t>
      </w:r>
      <w:r w:rsidR="000A6A58">
        <w:rPr>
          <w:rFonts w:ascii="Times New Roman" w:eastAsia="Times New Roman" w:hAnsi="Times New Roman" w:cs="Times New Roman"/>
          <w:sz w:val="20"/>
          <w:szCs w:val="20"/>
        </w:rPr>
        <w:t xml:space="preserve">  </w:t>
      </w:r>
      <w:r w:rsidR="000A6A58" w:rsidRPr="00190E54">
        <w:rPr>
          <w:rFonts w:ascii="Times New Roman" w:eastAsia="Times New Roman" w:hAnsi="Times New Roman" w:cs="Times New Roman"/>
        </w:rPr>
        <w:t xml:space="preserve">що діє на підставі </w:t>
      </w:r>
      <w:r w:rsidR="000A6A58">
        <w:rPr>
          <w:rFonts w:ascii="Times New Roman" w:eastAsia="Times New Roman" w:hAnsi="Times New Roman" w:cs="Times New Roman"/>
        </w:rPr>
        <w:t xml:space="preserve"> Закону України «Про місцеве </w:t>
      </w:r>
      <w:r w:rsidR="009939E0">
        <w:rPr>
          <w:rFonts w:ascii="Times New Roman" w:eastAsia="Times New Roman" w:hAnsi="Times New Roman" w:cs="Times New Roman"/>
        </w:rPr>
        <w:t xml:space="preserve">самоврядування в Україні» </w:t>
      </w:r>
    </w:p>
    <w:p w14:paraId="046A5F3B" w14:textId="70981DF6" w:rsidR="00EA6E85" w:rsidRPr="00190E54" w:rsidRDefault="00AD5699" w:rsidP="000A6A58">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EA6E85" w:rsidRPr="00190E54">
        <w:rPr>
          <w:rFonts w:ascii="Times New Roman" w:eastAsia="Times New Roman" w:hAnsi="Times New Roman" w:cs="Times New Roman"/>
          <w:b/>
        </w:rPr>
        <w:t>(далі – Споживач)</w:t>
      </w:r>
      <w:r w:rsidR="00EA6E85" w:rsidRPr="00190E54">
        <w:rPr>
          <w:rFonts w:ascii="Times New Roman" w:eastAsia="Times New Roman" w:hAnsi="Times New Roman" w:cs="Times New Roman"/>
        </w:rPr>
        <w:t xml:space="preserve">, з іншої сторони, (разом – Сторони), </w:t>
      </w:r>
    </w:p>
    <w:p w14:paraId="7FD4079D" w14:textId="7D1CF6CA" w:rsidR="00EA6E85" w:rsidRPr="00190E54" w:rsidRDefault="00EA6E85" w:rsidP="00EA6E85">
      <w:pPr>
        <w:widowControl w:val="0"/>
        <w:autoSpaceDE w:val="0"/>
        <w:autoSpaceDN w:val="0"/>
        <w:spacing w:after="0" w:line="240" w:lineRule="auto"/>
        <w:ind w:right="-2"/>
        <w:jc w:val="both"/>
        <w:rPr>
          <w:rFonts w:ascii="Times New Roman" w:eastAsia="Calibri" w:hAnsi="Times New Roman" w:cs="Times New Roman"/>
          <w:sz w:val="24"/>
          <w:szCs w:val="24"/>
        </w:rPr>
      </w:pPr>
      <w:r w:rsidRPr="00190E54">
        <w:rPr>
          <w:rFonts w:ascii="Times New Roman" w:eastAsia="Calibri" w:hAnsi="Times New Roman" w:cs="Times New Roman"/>
          <w:sz w:val="24"/>
          <w:szCs w:val="24"/>
        </w:rPr>
        <w:t xml:space="preserve"> уклали цей договір про постачання електричної енергії  </w:t>
      </w:r>
      <w:r w:rsidR="008C58B6" w:rsidRPr="00190E54">
        <w:rPr>
          <w:rFonts w:ascii="Times New Roman" w:eastAsia="Calibri" w:hAnsi="Times New Roman" w:cs="Times New Roman"/>
          <w:sz w:val="24"/>
          <w:szCs w:val="24"/>
        </w:rPr>
        <w:t xml:space="preserve">споживачу </w:t>
      </w:r>
      <w:r w:rsidRPr="00190E54">
        <w:rPr>
          <w:rFonts w:ascii="Times New Roman" w:eastAsia="Calibri" w:hAnsi="Times New Roman" w:cs="Times New Roman"/>
          <w:sz w:val="24"/>
          <w:szCs w:val="24"/>
        </w:rPr>
        <w:t>(далі - Договір) про таке:</w:t>
      </w:r>
    </w:p>
    <w:p w14:paraId="0435002F" w14:textId="77777777"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14:paraId="0054BF2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14:paraId="2BF59B55" w14:textId="61AA6893" w:rsidR="000370E4" w:rsidRPr="00B224BD" w:rsidRDefault="00EA6E85" w:rsidP="000370E4">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Умови цього Договору розроблені відповідно до Закону України «Про ринок електричної енергії»</w:t>
      </w:r>
      <w:r w:rsidR="00A53AB0">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Pr="00190E54">
        <w:rPr>
          <w:rFonts w:ascii="Times New Roman" w:eastAsia="Times New Roman" w:hAnsi="Times New Roman" w:cs="Times New Roman"/>
          <w:sz w:val="24"/>
          <w:szCs w:val="24"/>
        </w:rPr>
        <w:t xml:space="preserve">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312 (далі - </w:t>
      </w:r>
      <w:r w:rsidRPr="0081793A">
        <w:rPr>
          <w:rFonts w:ascii="Times New Roman" w:eastAsia="Times New Roman" w:hAnsi="Times New Roman" w:cs="Times New Roman"/>
          <w:sz w:val="24"/>
          <w:szCs w:val="24"/>
        </w:rPr>
        <w:t>ПРРЕЕ),</w:t>
      </w:r>
      <w:r w:rsidR="00A53AB0" w:rsidRPr="0081793A">
        <w:rPr>
          <w:rFonts w:ascii="Times New Roman" w:eastAsia="Times New Roman" w:hAnsi="Times New Roman" w:cs="Times New Roman"/>
          <w:sz w:val="24"/>
          <w:szCs w:val="24"/>
        </w:rPr>
        <w:t xml:space="preserve"> </w:t>
      </w:r>
      <w:r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Ліцензійних умов провадження господарської діяльності з постачання електричної енергії споживачу, затверджених постановою НКРЕ КП № 1469 від 27.12.20</w:t>
      </w:r>
      <w:r w:rsidR="009C052B" w:rsidRPr="0081793A">
        <w:rPr>
          <w:rFonts w:ascii="Times New Roman" w:eastAsia="Times New Roman" w:hAnsi="Times New Roman" w:cs="Times New Roman"/>
          <w:sz w:val="24"/>
          <w:szCs w:val="24"/>
        </w:rPr>
        <w:t>1</w:t>
      </w:r>
      <w:r w:rsidR="00A53AB0" w:rsidRPr="0081793A">
        <w:rPr>
          <w:rFonts w:ascii="Times New Roman" w:eastAsia="Times New Roman" w:hAnsi="Times New Roman" w:cs="Times New Roman"/>
          <w:sz w:val="24"/>
          <w:szCs w:val="24"/>
        </w:rPr>
        <w:t>7</w:t>
      </w:r>
      <w:r w:rsidR="009C052B" w:rsidRPr="0081793A">
        <w:rPr>
          <w:rFonts w:ascii="Times New Roman" w:eastAsia="Times New Roman" w:hAnsi="Times New Roman" w:cs="Times New Roman"/>
          <w:sz w:val="24"/>
          <w:szCs w:val="24"/>
        </w:rPr>
        <w:t xml:space="preserve"> </w:t>
      </w:r>
      <w:r w:rsidR="00A53AB0" w:rsidRPr="0081793A">
        <w:rPr>
          <w:rFonts w:ascii="Times New Roman" w:eastAsia="Times New Roman" w:hAnsi="Times New Roman" w:cs="Times New Roman"/>
          <w:sz w:val="24"/>
          <w:szCs w:val="24"/>
        </w:rPr>
        <w:t xml:space="preserve">року із змінами та доповненнями (далі – Ліцензійні умови) та  </w:t>
      </w:r>
      <w:r w:rsidRPr="0081793A">
        <w:rPr>
          <w:rFonts w:ascii="Times New Roman" w:eastAsia="Times New Roman" w:hAnsi="Times New Roman" w:cs="Times New Roman"/>
          <w:sz w:val="24"/>
          <w:szCs w:val="24"/>
        </w:rPr>
        <w:t>Закону України «Про публічні закупівлі</w:t>
      </w:r>
      <w:r w:rsidRPr="00190E54">
        <w:rPr>
          <w:rFonts w:ascii="Times New Roman" w:eastAsia="Times New Roman" w:hAnsi="Times New Roman" w:cs="Times New Roman"/>
          <w:sz w:val="24"/>
          <w:szCs w:val="24"/>
        </w:rPr>
        <w:t>»</w:t>
      </w:r>
      <w:r w:rsidR="00B37F63">
        <w:rPr>
          <w:rFonts w:ascii="Times New Roman" w:eastAsia="Times New Roman" w:hAnsi="Times New Roman" w:cs="Times New Roman"/>
          <w:sz w:val="24"/>
          <w:szCs w:val="24"/>
        </w:rPr>
        <w:t xml:space="preserve"> з урахуванням </w:t>
      </w:r>
      <w:r w:rsidR="000370E4" w:rsidRPr="00B224BD">
        <w:rPr>
          <w:rFonts w:ascii="Times New Roman" w:eastAsia="Times New Roman" w:hAnsi="Times New Roman" w:cs="Times New Roman"/>
          <w:sz w:val="24"/>
          <w:szCs w:val="24"/>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DCE68" w14:textId="65BF6A47" w:rsidR="00A53AB0" w:rsidRPr="00992EEE" w:rsidRDefault="00A53AB0"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A53AB0">
        <w:rPr>
          <w:rFonts w:ascii="Times New Roman" w:eastAsia="Times New Roman" w:hAnsi="Times New Roman" w:cs="Times New Roman"/>
          <w:sz w:val="24"/>
          <w:szCs w:val="24"/>
        </w:rPr>
        <w:t xml:space="preserve">Під </w:t>
      </w:r>
      <w:r>
        <w:rPr>
          <w:rFonts w:ascii="Times New Roman" w:eastAsia="Times New Roman" w:hAnsi="Times New Roman" w:cs="Times New Roman"/>
          <w:sz w:val="24"/>
          <w:szCs w:val="24"/>
        </w:rPr>
        <w:t>час постачання електричної енергії за цим Договором</w:t>
      </w:r>
      <w:r w:rsidRPr="00A53AB0">
        <w:rPr>
          <w:rFonts w:ascii="Times New Roman" w:eastAsia="Times New Roman" w:hAnsi="Times New Roman" w:cs="Times New Roman"/>
          <w:sz w:val="24"/>
          <w:szCs w:val="24"/>
        </w:rPr>
        <w:t>, а також вирішення всіх питань, що не обумовлені цим Договором, Постачальник та Споживач зобов‘язу</w:t>
      </w:r>
      <w:r w:rsidR="001D6A94">
        <w:rPr>
          <w:rFonts w:ascii="Times New Roman" w:eastAsia="Times New Roman" w:hAnsi="Times New Roman" w:cs="Times New Roman"/>
          <w:sz w:val="24"/>
          <w:szCs w:val="24"/>
        </w:rPr>
        <w:t>ю</w:t>
      </w:r>
      <w:r w:rsidRPr="00A53AB0">
        <w:rPr>
          <w:rFonts w:ascii="Times New Roman" w:eastAsia="Times New Roman" w:hAnsi="Times New Roman" w:cs="Times New Roman"/>
          <w:sz w:val="24"/>
          <w:szCs w:val="24"/>
        </w:rPr>
        <w:t>ться</w:t>
      </w:r>
      <w:r w:rsidR="001D6A94">
        <w:rPr>
          <w:rFonts w:ascii="Times New Roman" w:eastAsia="Times New Roman" w:hAnsi="Times New Roman" w:cs="Times New Roman"/>
          <w:sz w:val="24"/>
          <w:szCs w:val="24"/>
        </w:rPr>
        <w:t xml:space="preserve"> користуватись</w:t>
      </w:r>
      <w:r w:rsidRPr="00A53AB0">
        <w:rPr>
          <w:rFonts w:ascii="Times New Roman" w:eastAsia="Times New Roman" w:hAnsi="Times New Roman" w:cs="Times New Roman"/>
          <w:sz w:val="24"/>
          <w:szCs w:val="24"/>
        </w:rPr>
        <w:t xml:space="preserve"> ПРРЕЕ</w:t>
      </w:r>
      <w:r>
        <w:rPr>
          <w:rFonts w:ascii="Times New Roman" w:eastAsia="Times New Roman" w:hAnsi="Times New Roman" w:cs="Times New Roman"/>
          <w:sz w:val="24"/>
          <w:szCs w:val="24"/>
        </w:rPr>
        <w:t xml:space="preserve">, </w:t>
      </w:r>
      <w:r w:rsidRPr="006903C0">
        <w:rPr>
          <w:rFonts w:ascii="Times New Roman" w:eastAsia="Times New Roman" w:hAnsi="Times New Roman" w:cs="Times New Roman"/>
          <w:sz w:val="24"/>
          <w:szCs w:val="24"/>
        </w:rPr>
        <w:t>Ліцензійними умовами</w:t>
      </w:r>
      <w:r w:rsidR="00433CCA" w:rsidRPr="00992EEE">
        <w:rPr>
          <w:rFonts w:ascii="Times New Roman" w:eastAsia="Times New Roman" w:hAnsi="Times New Roman" w:cs="Times New Roman"/>
          <w:sz w:val="24"/>
          <w:szCs w:val="24"/>
        </w:rPr>
        <w:t>, Кодексом</w:t>
      </w:r>
      <w:r w:rsidR="00433CCA" w:rsidRPr="00992EEE">
        <w:rPr>
          <w:b/>
          <w:bCs/>
          <w:color w:val="333333"/>
          <w:sz w:val="32"/>
          <w:szCs w:val="32"/>
          <w:shd w:val="clear" w:color="auto" w:fill="FFFFFF"/>
        </w:rPr>
        <w:t xml:space="preserve"> </w:t>
      </w:r>
      <w:r w:rsidR="00433CCA" w:rsidRPr="00992EEE">
        <w:rPr>
          <w:rFonts w:ascii="Times New Roman" w:eastAsia="Times New Roman" w:hAnsi="Times New Roman" w:cs="Times New Roman"/>
          <w:sz w:val="24"/>
          <w:szCs w:val="24"/>
        </w:rPr>
        <w:t>комерційного обліку електричної енергії</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затвердженим Постанов</w:t>
      </w:r>
      <w:r w:rsidR="00730B04" w:rsidRPr="00992EEE">
        <w:rPr>
          <w:rFonts w:ascii="Times New Roman" w:eastAsia="Times New Roman" w:hAnsi="Times New Roman" w:cs="Times New Roman"/>
          <w:sz w:val="24"/>
          <w:szCs w:val="24"/>
        </w:rPr>
        <w:t>ою</w:t>
      </w:r>
      <w:r w:rsidR="00433CCA" w:rsidRPr="00992EEE">
        <w:rPr>
          <w:rFonts w:ascii="Times New Roman" w:eastAsia="Times New Roman" w:hAnsi="Times New Roman" w:cs="Times New Roman"/>
          <w:sz w:val="24"/>
          <w:szCs w:val="24"/>
        </w:rPr>
        <w:t xml:space="preserve"> НКРЕКП від 14.03.2018 № 311(у редакції постанови НКРЕКП від 20.03.2020 </w:t>
      </w:r>
      <w:r w:rsidR="005B29F7" w:rsidRPr="00992EEE">
        <w:rPr>
          <w:rFonts w:ascii="Times New Roman" w:eastAsia="Times New Roman" w:hAnsi="Times New Roman" w:cs="Times New Roman"/>
          <w:sz w:val="24"/>
          <w:szCs w:val="24"/>
        </w:rPr>
        <w:t>№ 716</w:t>
      </w:r>
      <w:r w:rsidR="00433CCA" w:rsidRPr="00992EEE">
        <w:rPr>
          <w:rFonts w:ascii="Times New Roman" w:eastAsia="Times New Roman" w:hAnsi="Times New Roman" w:cs="Times New Roman"/>
          <w:sz w:val="24"/>
          <w:szCs w:val="24"/>
        </w:rPr>
        <w:t>)</w:t>
      </w:r>
      <w:r w:rsidR="00F325E4" w:rsidRPr="00992EEE">
        <w:rPr>
          <w:rFonts w:ascii="Times New Roman" w:eastAsia="Times New Roman" w:hAnsi="Times New Roman" w:cs="Times New Roman"/>
          <w:sz w:val="24"/>
          <w:szCs w:val="24"/>
        </w:rPr>
        <w:t xml:space="preserve"> із змінами та доповненнями</w:t>
      </w:r>
      <w:r w:rsidR="00433CCA" w:rsidRPr="00992EEE">
        <w:rPr>
          <w:rFonts w:ascii="Times New Roman" w:eastAsia="Times New Roman" w:hAnsi="Times New Roman" w:cs="Times New Roman"/>
          <w:b/>
          <w:bCs/>
          <w:sz w:val="24"/>
          <w:szCs w:val="24"/>
        </w:rPr>
        <w:t xml:space="preserve"> </w:t>
      </w:r>
      <w:r w:rsidR="00433CCA" w:rsidRPr="00992EEE">
        <w:rPr>
          <w:rFonts w:ascii="Times New Roman" w:eastAsia="Times New Roman" w:hAnsi="Times New Roman" w:cs="Times New Roman"/>
          <w:sz w:val="24"/>
          <w:szCs w:val="24"/>
        </w:rPr>
        <w:t>т</w:t>
      </w:r>
      <w:r w:rsidRPr="00992EEE">
        <w:rPr>
          <w:rFonts w:ascii="Times New Roman" w:eastAsia="Times New Roman" w:hAnsi="Times New Roman" w:cs="Times New Roman"/>
          <w:sz w:val="24"/>
          <w:szCs w:val="24"/>
        </w:rPr>
        <w:t>а чинним законодавством України.</w:t>
      </w:r>
    </w:p>
    <w:p w14:paraId="077291B6" w14:textId="77777777" w:rsidR="00EA6E85" w:rsidRPr="00992EEE"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514CAC5D" w14:textId="77777777" w:rsidR="00EA6E85" w:rsidRPr="00992EEE"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992EEE">
        <w:rPr>
          <w:rFonts w:ascii="Times New Roman" w:eastAsia="Times New Roman" w:hAnsi="Times New Roman" w:cs="Times New Roman"/>
          <w:b/>
          <w:bCs/>
          <w:sz w:val="24"/>
          <w:szCs w:val="24"/>
        </w:rPr>
        <w:t>Предмет Договору</w:t>
      </w:r>
    </w:p>
    <w:p w14:paraId="057D3CF0" w14:textId="28E36040"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 xml:space="preserve">Постачальник зобов'язується </w:t>
      </w:r>
      <w:r w:rsidR="001E106A" w:rsidRPr="00992EEE">
        <w:rPr>
          <w:rFonts w:ascii="Times New Roman" w:eastAsia="Times New Roman" w:hAnsi="Times New Roman" w:cs="Times New Roman"/>
          <w:sz w:val="24"/>
          <w:szCs w:val="24"/>
        </w:rPr>
        <w:t>пос</w:t>
      </w:r>
      <w:r w:rsidRPr="00992EEE">
        <w:rPr>
          <w:rFonts w:ascii="Times New Roman" w:eastAsia="Times New Roman" w:hAnsi="Times New Roman" w:cs="Times New Roman"/>
          <w:sz w:val="24"/>
          <w:szCs w:val="24"/>
        </w:rPr>
        <w:t>тачати Споживачу</w:t>
      </w:r>
      <w:r w:rsidR="00F15E12" w:rsidRPr="00992EEE">
        <w:rPr>
          <w:rFonts w:ascii="Times New Roman" w:eastAsia="Times New Roman" w:hAnsi="Times New Roman" w:cs="Times New Roman"/>
          <w:sz w:val="24"/>
          <w:szCs w:val="24"/>
        </w:rPr>
        <w:t xml:space="preserve"> Товар за </w:t>
      </w:r>
      <w:r w:rsidRPr="00992EEE">
        <w:rPr>
          <w:rFonts w:ascii="Times New Roman" w:eastAsia="Times New Roman" w:hAnsi="Times New Roman" w:cs="Times New Roman"/>
          <w:sz w:val="24"/>
          <w:szCs w:val="24"/>
        </w:rPr>
        <w:t xml:space="preserve"> ДК 021:2015 - 09310000-5 – Електрична енергія (далі – електрична енергія</w:t>
      </w:r>
      <w:r w:rsidR="00F15E12" w:rsidRPr="00992EEE">
        <w:rPr>
          <w:rFonts w:ascii="Times New Roman" w:eastAsia="Times New Roman" w:hAnsi="Times New Roman" w:cs="Times New Roman"/>
          <w:sz w:val="24"/>
          <w:szCs w:val="24"/>
        </w:rPr>
        <w:t>, Товар</w:t>
      </w:r>
      <w:r w:rsidRPr="00992EEE">
        <w:rPr>
          <w:rFonts w:ascii="Times New Roman" w:eastAsia="Times New Roman" w:hAnsi="Times New Roman" w:cs="Times New Roman"/>
          <w:sz w:val="24"/>
          <w:szCs w:val="24"/>
        </w:rPr>
        <w:t>), а Споживач зобов'язується прийняти та оплатити ц</w:t>
      </w:r>
      <w:r w:rsidR="009044FE" w:rsidRPr="00992EEE">
        <w:rPr>
          <w:rFonts w:ascii="Times New Roman" w:eastAsia="Times New Roman" w:hAnsi="Times New Roman" w:cs="Times New Roman"/>
          <w:sz w:val="24"/>
          <w:szCs w:val="24"/>
        </w:rPr>
        <w:t xml:space="preserve">ей Товар </w:t>
      </w:r>
      <w:r w:rsidRPr="00992EEE">
        <w:rPr>
          <w:rFonts w:ascii="Times New Roman" w:eastAsia="Times New Roman" w:hAnsi="Times New Roman" w:cs="Times New Roman"/>
          <w:sz w:val="24"/>
          <w:szCs w:val="24"/>
        </w:rPr>
        <w:t>на умовах цього договору.</w:t>
      </w:r>
    </w:p>
    <w:p w14:paraId="5585C86A" w14:textId="7BA75715" w:rsidR="0041023B" w:rsidRPr="00992EEE" w:rsidRDefault="00F15E12"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Товаром за цим договором є електрична енергія, а також послуги, пов’язані з </w:t>
      </w:r>
      <w:bookmarkStart w:id="1" w:name="w1_2"/>
      <w:r w:rsidRPr="00992EEE">
        <w:rPr>
          <w:rFonts w:ascii="Times New Roman" w:eastAsia="Times New Roman" w:hAnsi="Times New Roman" w:cs="Times New Roman"/>
          <w:sz w:val="24"/>
          <w:szCs w:val="24"/>
        </w:rPr>
        <w:t xml:space="preserve">її </w:t>
      </w:r>
      <w:hyperlink r:id="rId8" w:anchor="w1_3" w:history="1">
        <w:r w:rsidRPr="00992EEE">
          <w:rPr>
            <w:rFonts w:ascii="Times New Roman" w:eastAsia="Times New Roman" w:hAnsi="Times New Roman" w:cs="Times New Roman"/>
            <w:sz w:val="24"/>
            <w:szCs w:val="24"/>
          </w:rPr>
          <w:t>постач</w:t>
        </w:r>
      </w:hyperlink>
      <w:bookmarkEnd w:id="1"/>
      <w:r w:rsidRPr="00992EEE">
        <w:rPr>
          <w:rFonts w:ascii="Times New Roman" w:eastAsia="Times New Roman" w:hAnsi="Times New Roman" w:cs="Times New Roman"/>
          <w:sz w:val="24"/>
          <w:szCs w:val="24"/>
        </w:rPr>
        <w:t xml:space="preserve">анням Споживачу, вартість яких не перевищує вартості самого товару, </w:t>
      </w:r>
      <w:r w:rsidR="0067192C" w:rsidRPr="00992EEE">
        <w:rPr>
          <w:rFonts w:ascii="Times New Roman" w:eastAsia="Times New Roman" w:hAnsi="Times New Roman" w:cs="Times New Roman"/>
          <w:sz w:val="24"/>
          <w:szCs w:val="24"/>
        </w:rPr>
        <w:t xml:space="preserve">в тому числі послуги з передачі електричної енергії та послуги </w:t>
      </w:r>
      <w:r w:rsidR="00A60208" w:rsidRPr="00992EEE">
        <w:rPr>
          <w:rFonts w:ascii="Times New Roman" w:eastAsia="Times New Roman" w:hAnsi="Times New Roman" w:cs="Times New Roman"/>
          <w:sz w:val="24"/>
          <w:szCs w:val="24"/>
        </w:rPr>
        <w:t>з постачання електричної енергії Споживачу із дотриманням  якості послуги з електропостачання.</w:t>
      </w:r>
    </w:p>
    <w:p w14:paraId="30976BCD" w14:textId="1BA2FC26" w:rsidR="00EA6E85" w:rsidRPr="00992EEE"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Договірн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sidRPr="00992EEE">
        <w:rPr>
          <w:rFonts w:ascii="Times New Roman" w:eastAsia="Times New Roman" w:hAnsi="Times New Roman" w:cs="Times New Roman"/>
          <w:sz w:val="24"/>
          <w:szCs w:val="24"/>
        </w:rPr>
        <w:t>ий</w:t>
      </w:r>
      <w:r w:rsidRPr="00992EEE">
        <w:rPr>
          <w:rFonts w:ascii="Times New Roman" w:eastAsia="Times New Roman" w:hAnsi="Times New Roman" w:cs="Times New Roman"/>
          <w:sz w:val="24"/>
          <w:szCs w:val="24"/>
        </w:rPr>
        <w:t xml:space="preserve"> в Додатку №1 до Договору.</w:t>
      </w:r>
    </w:p>
    <w:p w14:paraId="3C0F5C2F" w14:textId="35E13115"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992EEE">
        <w:rPr>
          <w:rFonts w:ascii="Times New Roman" w:eastAsia="Times New Roman" w:hAnsi="Times New Roman" w:cs="Times New Roman"/>
          <w:sz w:val="24"/>
          <w:szCs w:val="24"/>
        </w:rPr>
        <w:t>Обсяги закупівлі товар</w:t>
      </w:r>
      <w:r w:rsidR="00A41C7B" w:rsidRPr="00992EEE">
        <w:rPr>
          <w:rFonts w:ascii="Times New Roman" w:eastAsia="Times New Roman" w:hAnsi="Times New Roman" w:cs="Times New Roman"/>
          <w:sz w:val="24"/>
          <w:szCs w:val="24"/>
        </w:rPr>
        <w:t>у</w:t>
      </w:r>
      <w:r w:rsidRPr="00992EEE">
        <w:rPr>
          <w:rFonts w:ascii="Times New Roman" w:eastAsia="Times New Roman" w:hAnsi="Times New Roman" w:cs="Times New Roman"/>
          <w:sz w:val="24"/>
          <w:szCs w:val="24"/>
        </w:rPr>
        <w:t xml:space="preserve"> можуть бути зменшені залежно від реального фінансування</w:t>
      </w:r>
      <w:r w:rsidRPr="00190E54">
        <w:rPr>
          <w:rFonts w:ascii="Times New Roman" w:eastAsia="Times New Roman" w:hAnsi="Times New Roman" w:cs="Times New Roman"/>
          <w:sz w:val="24"/>
          <w:szCs w:val="24"/>
        </w:rPr>
        <w:t xml:space="preserve"> видатків та потреби в електроенергії.</w:t>
      </w:r>
    </w:p>
    <w:p w14:paraId="34504035" w14:textId="77777777"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14:paraId="05BBEF86"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постачання</w:t>
      </w:r>
    </w:p>
    <w:p w14:paraId="15E098FC" w14:textId="6F615324"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(термін) поставки (передачі) това</w:t>
      </w:r>
      <w:r w:rsidR="00A41C7B">
        <w:rPr>
          <w:rFonts w:ascii="Times New Roman" w:eastAsia="Times New Roman" w:hAnsi="Times New Roman" w:cs="Times New Roman"/>
          <w:sz w:val="24"/>
          <w:szCs w:val="24"/>
        </w:rPr>
        <w:t>ру</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009939E0">
        <w:rPr>
          <w:rFonts w:ascii="Times New Roman" w:eastAsia="Times New Roman" w:hAnsi="Times New Roman" w:cs="Times New Roman"/>
          <w:sz w:val="24"/>
          <w:szCs w:val="24"/>
        </w:rPr>
        <w:t xml:space="preserve"> 31</w:t>
      </w:r>
      <w:r w:rsidR="00A41C7B">
        <w:rPr>
          <w:rFonts w:ascii="Times New Roman" w:eastAsia="Times New Roman" w:hAnsi="Times New Roman" w:cs="Times New Roman"/>
          <w:sz w:val="24"/>
          <w:szCs w:val="24"/>
        </w:rPr>
        <w:t>»</w:t>
      </w:r>
      <w:r w:rsidR="009939E0">
        <w:rPr>
          <w:rFonts w:ascii="Times New Roman" w:eastAsia="Times New Roman" w:hAnsi="Times New Roman" w:cs="Times New Roman"/>
          <w:sz w:val="24"/>
          <w:szCs w:val="24"/>
        </w:rPr>
        <w:t xml:space="preserve"> грудня </w:t>
      </w:r>
      <w:r w:rsidRPr="00190E54">
        <w:rPr>
          <w:rFonts w:ascii="Times New Roman" w:eastAsia="Times New Roman" w:hAnsi="Times New Roman" w:cs="Times New Roman"/>
          <w:sz w:val="24"/>
          <w:szCs w:val="24"/>
        </w:rPr>
        <w:t xml:space="preserve"> 20</w:t>
      </w:r>
      <w:r w:rsidR="009939E0">
        <w:rPr>
          <w:rFonts w:ascii="Times New Roman" w:eastAsia="Times New Roman" w:hAnsi="Times New Roman" w:cs="Times New Roman"/>
          <w:sz w:val="24"/>
          <w:szCs w:val="24"/>
        </w:rPr>
        <w:t>23</w:t>
      </w:r>
      <w:r w:rsidRPr="00190E54">
        <w:rPr>
          <w:rFonts w:ascii="Times New Roman" w:eastAsia="Times New Roman" w:hAnsi="Times New Roman" w:cs="Times New Roman"/>
          <w:sz w:val="24"/>
          <w:szCs w:val="24"/>
        </w:rPr>
        <w:t xml:space="preserve"> року.</w:t>
      </w:r>
    </w:p>
    <w:p w14:paraId="6459C2F4" w14:textId="61E93B41"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Місце поставки (передачі)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w:t>
      </w:r>
      <w:r w:rsidRPr="00190E54">
        <w:rPr>
          <w:rFonts w:ascii="Times New Roman" w:eastAsia="Times New Roman" w:hAnsi="Times New Roman" w:cs="Times New Roman"/>
          <w:sz w:val="24"/>
          <w:szCs w:val="24"/>
        </w:rPr>
        <w:lastRenderedPageBreak/>
        <w:t>енергії.</w:t>
      </w:r>
    </w:p>
    <w:p w14:paraId="6298E873" w14:textId="77777777"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не</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права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вимагати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pacing w:val="-3"/>
          <w:sz w:val="24"/>
          <w:szCs w:val="24"/>
        </w:rPr>
        <w:t>від</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будь-якої</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іншої</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плати</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 постачання електричної</w:t>
      </w:r>
      <w:r w:rsidRPr="00190E54">
        <w:rPr>
          <w:rFonts w:ascii="Times New Roman" w:eastAsia="Times New Roman" w:hAnsi="Times New Roman" w:cs="Times New Roman"/>
          <w:spacing w:val="-22"/>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14:paraId="1F1A6D81" w14:textId="77777777"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14:paraId="53E7ACA7"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Pr="00190E54">
        <w:rPr>
          <w:rFonts w:ascii="Times New Roman" w:eastAsia="Times New Roman" w:hAnsi="Times New Roman" w:cs="Times New Roman"/>
          <w:b/>
          <w:bCs/>
          <w:spacing w:val="-1"/>
          <w:sz w:val="24"/>
          <w:szCs w:val="24"/>
        </w:rPr>
        <w:t xml:space="preserve"> </w:t>
      </w:r>
      <w:r w:rsidRPr="00190E54">
        <w:rPr>
          <w:rFonts w:ascii="Times New Roman" w:eastAsia="Times New Roman" w:hAnsi="Times New Roman" w:cs="Times New Roman"/>
          <w:b/>
          <w:bCs/>
          <w:sz w:val="24"/>
          <w:szCs w:val="24"/>
        </w:rPr>
        <w:t>енергії</w:t>
      </w:r>
    </w:p>
    <w:p w14:paraId="79D764BF" w14:textId="612C60C6"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надання послуг з постачання електричної енергії Споживачу Постачальник</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зобов'язується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здійснювати</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своєчасну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закупівлю</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електричної енергії </w:t>
      </w:r>
      <w:r w:rsidRPr="00190E54">
        <w:rPr>
          <w:rFonts w:ascii="Times New Roman" w:eastAsia="Times New Roman" w:hAnsi="Times New Roman" w:cs="Times New Roman"/>
          <w:sz w:val="24"/>
          <w:szCs w:val="24"/>
        </w:rPr>
        <w:t>в</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обсягах,</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Pr="00190E54">
        <w:rPr>
          <w:rFonts w:ascii="Times New Roman" w:eastAsia="Times New Roman" w:hAnsi="Times New Roman" w:cs="Times New Roman"/>
          <w:spacing w:val="-38"/>
          <w:sz w:val="24"/>
          <w:szCs w:val="24"/>
        </w:rPr>
        <w:t xml:space="preserve"> </w:t>
      </w:r>
      <w:r w:rsidRPr="00190E54">
        <w:rPr>
          <w:rFonts w:ascii="Times New Roman" w:eastAsia="Times New Roman" w:hAnsi="Times New Roman" w:cs="Times New Roman"/>
          <w:sz w:val="24"/>
          <w:szCs w:val="24"/>
        </w:rPr>
        <w:t>Споживачем.</w:t>
      </w:r>
    </w:p>
    <w:p w14:paraId="5740EAAC" w14:textId="77777777"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забезпечити комерційну якість послуг, які надаються Споживачу за</w:t>
      </w:r>
      <w:r w:rsidRPr="00190E54">
        <w:rPr>
          <w:rFonts w:ascii="Times New Roman" w:eastAsia="Times New Roman" w:hAnsi="Times New Roman" w:cs="Times New Roman"/>
          <w:spacing w:val="-5"/>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що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передбачає</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вчасне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та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повне</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інформування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про</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Pr="00190E54">
        <w:rPr>
          <w:rFonts w:ascii="Times New Roman" w:eastAsia="Times New Roman" w:hAnsi="Times New Roman" w:cs="Times New Roman"/>
          <w:spacing w:val="4"/>
          <w:sz w:val="24"/>
          <w:szCs w:val="24"/>
        </w:rPr>
        <w:t xml:space="preserve"> </w:t>
      </w:r>
      <w:r w:rsidRPr="00190E54">
        <w:rPr>
          <w:rFonts w:ascii="Times New Roman" w:eastAsia="Times New Roman" w:hAnsi="Times New Roman" w:cs="Times New Roman"/>
          <w:sz w:val="24"/>
          <w:szCs w:val="24"/>
        </w:rPr>
        <w:t>врегулювання.</w:t>
      </w:r>
    </w:p>
    <w:p w14:paraId="7077A8EA" w14:textId="2ACA6B2B" w:rsidR="00EA6E85"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має</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право</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отримання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компенсації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недотримання</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веб-сайті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14:paraId="327E24D7" w14:textId="04E725D8" w:rsidR="00794911" w:rsidRPr="00190E54" w:rsidRDefault="00794911"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електропостачання надаються Постачальником в Центрі (центрах) обслуговування спо</w:t>
      </w:r>
      <w:r w:rsidR="00CC66DC">
        <w:rPr>
          <w:rFonts w:ascii="Times New Roman" w:eastAsia="Times New Roman" w:hAnsi="Times New Roman" w:cs="Times New Roman"/>
          <w:sz w:val="24"/>
          <w:szCs w:val="24"/>
        </w:rPr>
        <w:t xml:space="preserve">живачів Постачальника, </w:t>
      </w:r>
      <w:proofErr w:type="spellStart"/>
      <w:r w:rsidR="00CC66DC">
        <w:rPr>
          <w:rFonts w:ascii="Times New Roman" w:eastAsia="Times New Roman" w:hAnsi="Times New Roman" w:cs="Times New Roman"/>
          <w:sz w:val="24"/>
          <w:szCs w:val="24"/>
        </w:rPr>
        <w:t>кол-центрі</w:t>
      </w:r>
      <w:proofErr w:type="spellEnd"/>
      <w:r w:rsidR="00CC66DC">
        <w:rPr>
          <w:rFonts w:ascii="Times New Roman" w:eastAsia="Times New Roman" w:hAnsi="Times New Roman" w:cs="Times New Roman"/>
          <w:sz w:val="24"/>
          <w:szCs w:val="24"/>
        </w:rPr>
        <w:t>, інформаційно-консультаційному центрі тощо відповідно</w:t>
      </w:r>
    </w:p>
    <w:p w14:paraId="39981072" w14:textId="77777777"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14:paraId="19BBAD93" w14:textId="77777777"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Pr="00190E54">
        <w:rPr>
          <w:rFonts w:ascii="Times New Roman" w:eastAsia="Times New Roman" w:hAnsi="Times New Roman" w:cs="Times New Roman"/>
          <w:b/>
          <w:bCs/>
          <w:spacing w:val="-4"/>
          <w:sz w:val="24"/>
          <w:szCs w:val="24"/>
        </w:rPr>
        <w:t xml:space="preserve"> </w:t>
      </w:r>
      <w:r w:rsidRPr="00190E54">
        <w:rPr>
          <w:rFonts w:ascii="Times New Roman" w:eastAsia="Times New Roman" w:hAnsi="Times New Roman" w:cs="Times New Roman"/>
          <w:b/>
          <w:bCs/>
          <w:sz w:val="24"/>
          <w:szCs w:val="24"/>
        </w:rPr>
        <w:t>енергії, порядок зміни ціни.</w:t>
      </w:r>
    </w:p>
    <w:p w14:paraId="4FFE90CE" w14:textId="69C21A86"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Загальна вартість цього Договору становить _________________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крім того ПДВ - _________________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разом з ПДВ – _______________________ </w:t>
      </w:r>
      <w:proofErr w:type="spellStart"/>
      <w:r w:rsidRPr="002A4CFF">
        <w:rPr>
          <w:rFonts w:ascii="Times New Roman" w:eastAsia="Times New Roman" w:hAnsi="Times New Roman" w:cs="Times New Roman"/>
          <w:bCs/>
          <w:sz w:val="24"/>
          <w:szCs w:val="24"/>
        </w:rPr>
        <w:t>грн</w:t>
      </w:r>
      <w:proofErr w:type="spellEnd"/>
      <w:r w:rsidR="009940E2" w:rsidRPr="009F4884">
        <w:rPr>
          <w:rFonts w:ascii="Times New Roman" w:eastAsia="Times New Roman" w:hAnsi="Times New Roman" w:cs="Times New Roman"/>
          <w:bCs/>
          <w:sz w:val="24"/>
          <w:szCs w:val="24"/>
          <w:lang w:val="ru-RU"/>
        </w:rPr>
        <w:t xml:space="preserve">. </w:t>
      </w:r>
    </w:p>
    <w:p w14:paraId="58FECFDF" w14:textId="053C7ED0" w:rsidR="000F0BA3" w:rsidRPr="000F0BA3" w:rsidRDefault="00EA6E85" w:rsidP="000F0BA3">
      <w:pPr>
        <w:pStyle w:val="a7"/>
        <w:numPr>
          <w:ilvl w:val="1"/>
          <w:numId w:val="1"/>
        </w:numPr>
        <w:spacing w:after="0" w:line="240" w:lineRule="auto"/>
        <w:rPr>
          <w:rFonts w:ascii="Times New Roman" w:eastAsia="Times New Roman" w:hAnsi="Times New Roman" w:cs="Times New Roman"/>
          <w:bCs/>
          <w:sz w:val="24"/>
          <w:szCs w:val="24"/>
        </w:rPr>
      </w:pPr>
      <w:bookmarkStart w:id="2" w:name="_Hlk13759881"/>
      <w:bookmarkStart w:id="3" w:name="_Hlk41298717"/>
      <w:r w:rsidRPr="000F0BA3">
        <w:rPr>
          <w:rFonts w:ascii="Times New Roman" w:eastAsia="Times New Roman" w:hAnsi="Times New Roman" w:cs="Times New Roman"/>
          <w:bCs/>
          <w:sz w:val="24"/>
          <w:szCs w:val="24"/>
        </w:rPr>
        <w:t xml:space="preserve">Ціна за 1 </w:t>
      </w:r>
      <w:proofErr w:type="spellStart"/>
      <w:r w:rsidRPr="000F0BA3">
        <w:rPr>
          <w:rFonts w:ascii="Times New Roman" w:eastAsia="Times New Roman" w:hAnsi="Times New Roman" w:cs="Times New Roman"/>
          <w:bCs/>
          <w:sz w:val="24"/>
          <w:szCs w:val="24"/>
        </w:rPr>
        <w:t>кВт.год</w:t>
      </w:r>
      <w:proofErr w:type="spellEnd"/>
      <w:r w:rsidRPr="000F0BA3">
        <w:rPr>
          <w:rFonts w:ascii="Times New Roman" w:eastAsia="Times New Roman" w:hAnsi="Times New Roman" w:cs="Times New Roman"/>
          <w:bCs/>
          <w:sz w:val="24"/>
          <w:szCs w:val="24"/>
        </w:rPr>
        <w:t xml:space="preserve"> електричної енергії </w:t>
      </w:r>
      <w:bookmarkEnd w:id="2"/>
      <w:r w:rsidRPr="000F0BA3">
        <w:rPr>
          <w:rFonts w:ascii="Times New Roman" w:eastAsia="Times New Roman" w:hAnsi="Times New Roman" w:cs="Times New Roman"/>
          <w:bCs/>
          <w:sz w:val="24"/>
          <w:szCs w:val="24"/>
        </w:rPr>
        <w:t xml:space="preserve">за цим договором становить ____________ </w:t>
      </w:r>
      <w:proofErr w:type="spellStart"/>
      <w:r w:rsidRPr="000F0BA3">
        <w:rPr>
          <w:rFonts w:ascii="Times New Roman" w:eastAsia="Times New Roman" w:hAnsi="Times New Roman" w:cs="Times New Roman"/>
          <w:bCs/>
          <w:sz w:val="24"/>
          <w:szCs w:val="24"/>
        </w:rPr>
        <w:t>грн</w:t>
      </w:r>
      <w:proofErr w:type="spellEnd"/>
      <w:r w:rsidRPr="000F0BA3">
        <w:rPr>
          <w:rFonts w:ascii="Times New Roman" w:eastAsia="Times New Roman" w:hAnsi="Times New Roman" w:cs="Times New Roman"/>
          <w:bCs/>
          <w:sz w:val="24"/>
          <w:szCs w:val="24"/>
        </w:rPr>
        <w:t xml:space="preserve"> без ПДВ, </w:t>
      </w:r>
      <w:proofErr w:type="spellStart"/>
      <w:r w:rsidRPr="000F0BA3">
        <w:rPr>
          <w:rFonts w:ascii="Times New Roman" w:eastAsia="Times New Roman" w:hAnsi="Times New Roman" w:cs="Times New Roman"/>
          <w:bCs/>
          <w:sz w:val="24"/>
          <w:szCs w:val="24"/>
        </w:rPr>
        <w:t>ПДВ</w:t>
      </w:r>
      <w:proofErr w:type="spellEnd"/>
      <w:r w:rsidRPr="000F0BA3">
        <w:rPr>
          <w:rFonts w:ascii="Times New Roman" w:eastAsia="Times New Roman" w:hAnsi="Times New Roman" w:cs="Times New Roman"/>
          <w:bCs/>
          <w:sz w:val="24"/>
          <w:szCs w:val="24"/>
        </w:rPr>
        <w:t xml:space="preserve"> ____________ </w:t>
      </w:r>
      <w:proofErr w:type="spellStart"/>
      <w:r w:rsidRPr="000F0BA3">
        <w:rPr>
          <w:rFonts w:ascii="Times New Roman" w:eastAsia="Times New Roman" w:hAnsi="Times New Roman" w:cs="Times New Roman"/>
          <w:bCs/>
          <w:sz w:val="24"/>
          <w:szCs w:val="24"/>
        </w:rPr>
        <w:t>грн</w:t>
      </w:r>
      <w:proofErr w:type="spellEnd"/>
      <w:r w:rsidRPr="000F0BA3">
        <w:rPr>
          <w:rFonts w:ascii="Times New Roman" w:eastAsia="Times New Roman" w:hAnsi="Times New Roman" w:cs="Times New Roman"/>
          <w:bCs/>
          <w:sz w:val="24"/>
          <w:szCs w:val="24"/>
        </w:rPr>
        <w:t>, разом з ПДВ ____________ грн</w:t>
      </w:r>
      <w:r w:rsidR="009940E2" w:rsidRPr="000F0BA3">
        <w:rPr>
          <w:rFonts w:ascii="Times New Roman" w:eastAsia="Times New Roman" w:hAnsi="Times New Roman" w:cs="Times New Roman"/>
          <w:bCs/>
          <w:sz w:val="24"/>
          <w:szCs w:val="24"/>
        </w:rPr>
        <w:t xml:space="preserve">. </w:t>
      </w:r>
      <w:r w:rsidRPr="000F0BA3">
        <w:rPr>
          <w:rFonts w:ascii="Times New Roman" w:eastAsia="Times New Roman" w:hAnsi="Times New Roman" w:cs="Times New Roman"/>
          <w:bCs/>
          <w:sz w:val="24"/>
          <w:szCs w:val="24"/>
        </w:rPr>
        <w:t xml:space="preserve">та </w:t>
      </w:r>
      <w:r w:rsidR="000F0BA3">
        <w:rPr>
          <w:rFonts w:ascii="Times New Roman" w:eastAsia="Times New Roman" w:hAnsi="Times New Roman" w:cs="Times New Roman"/>
          <w:bCs/>
          <w:sz w:val="24"/>
          <w:szCs w:val="24"/>
        </w:rPr>
        <w:t xml:space="preserve">включає </w:t>
      </w:r>
      <w:r w:rsidR="000F0BA3" w:rsidRPr="000F0BA3">
        <w:rPr>
          <w:rFonts w:ascii="Times New Roman" w:eastAsia="Times New Roman" w:hAnsi="Times New Roman" w:cs="Times New Roman"/>
          <w:bCs/>
          <w:sz w:val="24"/>
          <w:szCs w:val="24"/>
        </w:rPr>
        <w:t>регульован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тариф на передачу електричної енергії, затверджен</w:t>
      </w:r>
      <w:r w:rsidR="000F0BA3">
        <w:rPr>
          <w:rFonts w:ascii="Times New Roman" w:eastAsia="Times New Roman" w:hAnsi="Times New Roman" w:cs="Times New Roman"/>
          <w:bCs/>
          <w:sz w:val="24"/>
          <w:szCs w:val="24"/>
        </w:rPr>
        <w:t>ий</w:t>
      </w:r>
      <w:r w:rsidR="000F0BA3" w:rsidRPr="000F0BA3">
        <w:rPr>
          <w:rFonts w:ascii="Times New Roman" w:eastAsia="Times New Roman" w:hAnsi="Times New Roman" w:cs="Times New Roman"/>
          <w:bCs/>
          <w:sz w:val="24"/>
          <w:szCs w:val="24"/>
        </w:rPr>
        <w:t xml:space="preserve"> у встановленому порядку</w:t>
      </w:r>
      <w:r w:rsidR="000F0BA3">
        <w:rPr>
          <w:rFonts w:ascii="Times New Roman" w:eastAsia="Times New Roman" w:hAnsi="Times New Roman" w:cs="Times New Roman"/>
          <w:bCs/>
          <w:sz w:val="24"/>
          <w:szCs w:val="24"/>
        </w:rPr>
        <w:t>.</w:t>
      </w:r>
    </w:p>
    <w:p w14:paraId="6C316124" w14:textId="77777777" w:rsidR="00EA6E85" w:rsidRPr="008A6430" w:rsidRDefault="00EA6E85" w:rsidP="000F0BA3">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4"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proofErr w:type="spellEnd"/>
      <w:r w:rsidRPr="008A6430">
        <w:rPr>
          <w:rFonts w:ascii="Times New Roman" w:eastAsia="Times New Roman" w:hAnsi="Times New Roman" w:cs="Times New Roman"/>
          <w:b/>
          <w:sz w:val="24"/>
          <w:szCs w:val="24"/>
        </w:rPr>
        <w:t xml:space="preserve"> </w:t>
      </w:r>
      <w:bookmarkEnd w:id="4"/>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14:paraId="3D6882E3" w14:textId="77777777" w:rsidR="00EA6E85" w:rsidRPr="00190E54"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3"/>
    <w:p w14:paraId="6D720C03" w14:textId="72374BE2" w:rsidR="00EA6E85"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E1F37">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4E6717D5" w14:textId="77777777" w:rsidR="002C1908" w:rsidRPr="002E1F37" w:rsidRDefault="002C1908" w:rsidP="002C1908">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E686EAF" w14:textId="657F39F7" w:rsidR="00E1349A" w:rsidRPr="00CB4D26" w:rsidRDefault="00462C7C" w:rsidP="002E1F37">
      <w:pPr>
        <w:widowControl w:val="0"/>
        <w:numPr>
          <w:ilvl w:val="1"/>
          <w:numId w:val="1"/>
        </w:numPr>
        <w:tabs>
          <w:tab w:val="left" w:pos="648"/>
        </w:tabs>
        <w:autoSpaceDE w:val="0"/>
        <w:autoSpaceDN w:val="0"/>
        <w:spacing w:after="0" w:line="242" w:lineRule="auto"/>
        <w:ind w:left="567" w:right="-2" w:hanging="567"/>
        <w:jc w:val="both"/>
        <w:rPr>
          <w:rFonts w:ascii="Times New Roman" w:eastAsia="Times New Roman" w:hAnsi="Times New Roman" w:cs="Times New Roman"/>
          <w:sz w:val="24"/>
          <w:szCs w:val="24"/>
        </w:rPr>
      </w:pPr>
      <w:r w:rsidRPr="00CB4D26">
        <w:rPr>
          <w:rFonts w:ascii="Times New Roman" w:eastAsia="Times New Roman" w:hAnsi="Times New Roman" w:cs="Times New Roman"/>
          <w:bCs/>
          <w:sz w:val="24"/>
          <w:szCs w:val="24"/>
        </w:rPr>
        <w:t>Істотн</w:t>
      </w:r>
      <w:r w:rsidR="008A6430" w:rsidRPr="00CB4D26">
        <w:rPr>
          <w:rFonts w:ascii="Times New Roman" w:eastAsia="Times New Roman" w:hAnsi="Times New Roman" w:cs="Times New Roman"/>
          <w:bCs/>
          <w:sz w:val="24"/>
          <w:szCs w:val="24"/>
        </w:rPr>
        <w:t>і</w:t>
      </w:r>
      <w:r w:rsidRPr="00CB4D26">
        <w:rPr>
          <w:rFonts w:ascii="Times New Roman" w:eastAsia="Times New Roman" w:hAnsi="Times New Roman" w:cs="Times New Roman"/>
          <w:bCs/>
          <w:sz w:val="24"/>
          <w:szCs w:val="24"/>
        </w:rPr>
        <w:t xml:space="preserve"> умовами цього договору </w:t>
      </w:r>
      <w:r w:rsidR="008A6430" w:rsidRPr="00CB4D26">
        <w:rPr>
          <w:rFonts w:ascii="Times New Roman" w:eastAsia="Times New Roman" w:hAnsi="Times New Roman" w:cs="Times New Roman"/>
          <w:bCs/>
          <w:sz w:val="24"/>
          <w:szCs w:val="24"/>
        </w:rPr>
        <w:t xml:space="preserve">визначаються відповідно до </w:t>
      </w:r>
      <w:r w:rsidR="002A4CFF" w:rsidRPr="00CB4D26">
        <w:rPr>
          <w:rFonts w:ascii="Times New Roman" w:eastAsia="Times New Roman" w:hAnsi="Times New Roman" w:cs="Times New Roman"/>
          <w:bCs/>
          <w:sz w:val="24"/>
          <w:szCs w:val="24"/>
        </w:rPr>
        <w:t xml:space="preserve">актів цивільного, господарського законодавства. </w:t>
      </w:r>
      <w:r w:rsidR="00EA6E85" w:rsidRPr="00CB4D26">
        <w:rPr>
          <w:rFonts w:ascii="Times New Roman" w:eastAsia="Times New Roman" w:hAnsi="Times New Roman" w:cs="Times New Roman"/>
          <w:bCs/>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w:t>
      </w:r>
      <w:r w:rsidR="00F04CE5" w:rsidRPr="00CB4D26">
        <w:rPr>
          <w:rFonts w:ascii="Times New Roman" w:eastAsia="Times New Roman" w:hAnsi="Times New Roman" w:cs="Times New Roman"/>
          <w:sz w:val="24"/>
          <w:szCs w:val="24"/>
        </w:rPr>
        <w:t xml:space="preserve">: </w:t>
      </w:r>
    </w:p>
    <w:p w14:paraId="160449B3" w14:textId="77777777" w:rsidR="00090891"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5.4.1. зменшення обсягів закупівлі, зокрема з урахуванням фактичного обсягу видатків Замовника. </w:t>
      </w:r>
    </w:p>
    <w:p w14:paraId="226AF70B" w14:textId="5896388C"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C94313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C3205F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CB4D26">
        <w:rPr>
          <w:rFonts w:ascii="Times New Roman" w:eastAsia="Times New Roman" w:hAnsi="Times New Roman" w:cs="Times New Roman"/>
          <w:bCs/>
          <w:sz w:val="24"/>
          <w:szCs w:val="24"/>
        </w:rPr>
        <w:lastRenderedPageBreak/>
        <w:t xml:space="preserve">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B4D26">
        <w:rPr>
          <w:rFonts w:ascii="Times New Roman" w:eastAsia="Times New Roman" w:hAnsi="Times New Roman" w:cs="Times New Roman"/>
          <w:bCs/>
          <w:sz w:val="24"/>
          <w:szCs w:val="24"/>
          <w:u w:val="single"/>
        </w:rPr>
        <w:t>на момент його укладення</w:t>
      </w:r>
      <w:r w:rsidRPr="00CB4D26">
        <w:rPr>
          <w:rFonts w:ascii="Times New Roman" w:eastAsia="Times New Roman" w:hAnsi="Times New Roman" w:cs="Times New Roman"/>
          <w:bCs/>
          <w:sz w:val="24"/>
          <w:szCs w:val="24"/>
        </w:rPr>
        <w:t xml:space="preserve">. </w:t>
      </w:r>
    </w:p>
    <w:p w14:paraId="061BCB0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3493790"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У разі коливання ціни товару  на ринку, зацікавлена сторона ініціює внесення змін у договір щодо зміни ціни за одиницю товару. Факт коливання ціни електричної енергії на ринку підтверджується довідкою(ми) або листом(ми) (завіреними копіями цих довідки(</w:t>
      </w:r>
      <w:proofErr w:type="spellStart"/>
      <w:r w:rsidRPr="00CB4D26">
        <w:rPr>
          <w:rFonts w:ascii="Times New Roman" w:eastAsia="Times New Roman" w:hAnsi="Times New Roman" w:cs="Times New Roman"/>
          <w:bCs/>
          <w:sz w:val="24"/>
          <w:szCs w:val="24"/>
        </w:rPr>
        <w:t>ок</w:t>
      </w:r>
      <w:proofErr w:type="spellEnd"/>
      <w:r w:rsidRPr="00CB4D26">
        <w:rPr>
          <w:rFonts w:ascii="Times New Roman" w:eastAsia="Times New Roman" w:hAnsi="Times New Roman" w:cs="Times New Roman"/>
          <w:bCs/>
          <w:sz w:val="24"/>
          <w:szCs w:val="24"/>
        </w:rPr>
        <w:t>) або листа(</w:t>
      </w:r>
      <w:proofErr w:type="spellStart"/>
      <w:r w:rsidRPr="00CB4D26">
        <w:rPr>
          <w:rFonts w:ascii="Times New Roman" w:eastAsia="Times New Roman" w:hAnsi="Times New Roman" w:cs="Times New Roman"/>
          <w:bCs/>
          <w:sz w:val="24"/>
          <w:szCs w:val="24"/>
        </w:rPr>
        <w:t>ів</w:t>
      </w:r>
      <w:proofErr w:type="spellEnd"/>
      <w:r w:rsidRPr="00CB4D26">
        <w:rPr>
          <w:rFonts w:ascii="Times New Roman" w:eastAsia="Times New Roman" w:hAnsi="Times New Roman" w:cs="Times New Roman"/>
          <w:bCs/>
          <w:sz w:val="24"/>
          <w:szCs w:val="24"/>
        </w:rPr>
        <w:t>)) відповідних органів або установ або організацій, які уповноважені оприлюднювати та/або надавати відповідну інформацію, щодо коливання ціни товару на ринку.</w:t>
      </w:r>
    </w:p>
    <w:p w14:paraId="5AE59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14:paraId="622D21FB"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До розрахунку відсотку коливання ціни приймається середньозважена ціна за одиницю товару на ринку за період: десять днів (1-ша декада/2-га декада/3-тя декада) місяця, в якому було визначено ціну Договору (або внесені змін до Договору в частині зміни ціни за одиницю товару у зв’язку із коливанням ціни на ринку) /двадцять днів (1-ша та 2-га декади/2-га та 3-тя декади) місяця, в якому було визначено ціну Договору (або внесені змін до Договору в частині зміни ціни за одиницю товару у зв’язку із коливанням ціни на ринку) /місяць, в якому було визначено ціну Договору (або внесені змін до Договору в частині зміни ціни за одиницю товару у зв’язку із коливанням ціни на ринку) та середньозважена ціна за десять днів (1-ша декада/2-га декада/3-тя декада) поточного/попереднього місяця/двадцять днів (1-ша та 2-га декади/2-га та 3-тя декади) поточного/попереднього місяця/повного поточного/попереднього місяця.</w:t>
      </w:r>
    </w:p>
    <w:p w14:paraId="787D8481" w14:textId="52900C75"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6F169B" w:rsidRPr="00CB4D26">
        <w:rPr>
          <w:rFonts w:ascii="Times New Roman" w:eastAsia="Times New Roman" w:hAnsi="Times New Roman" w:cs="Times New Roman"/>
          <w:bCs/>
          <w:sz w:val="24"/>
          <w:szCs w:val="24"/>
        </w:rPr>
        <w:t xml:space="preserve"> на момент його укладення</w:t>
      </w:r>
      <w:r w:rsidRPr="00CB4D26">
        <w:rPr>
          <w:rFonts w:ascii="Times New Roman" w:eastAsia="Times New Roman" w:hAnsi="Times New Roman" w:cs="Times New Roman"/>
          <w:bCs/>
          <w:sz w:val="24"/>
          <w:szCs w:val="24"/>
        </w:rPr>
        <w:t>.</w:t>
      </w:r>
    </w:p>
    <w:p w14:paraId="02513F67"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Інформація про коливання ціни, що відбулася у окремі дні місяця до уваги не береться.  </w:t>
      </w:r>
    </w:p>
    <w:p w14:paraId="01FA13A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8079C16" w14:textId="77777777" w:rsidR="00DF7888"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  5.4.3. покращення якості предмета закупівлі за умови, що таке покращення не призведе до збільшення суми, визначеної в Договорі про закупівлю. </w:t>
      </w:r>
    </w:p>
    <w:p w14:paraId="71D1DC11" w14:textId="56E4F13D"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14:paraId="1AF4718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14:paraId="2EB530D3"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781ED921"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27CB5F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55D524C"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3DAE4C4E" w14:textId="77777777" w:rsidR="007326DC"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5.4.5. погодження зміни ціни в договорі про закупівлю в бік зменшення (без зміни </w:t>
      </w:r>
      <w:r w:rsidRPr="00CB4D26">
        <w:rPr>
          <w:rFonts w:ascii="Times New Roman" w:eastAsia="Times New Roman" w:hAnsi="Times New Roman" w:cs="Times New Roman"/>
          <w:bCs/>
          <w:sz w:val="24"/>
          <w:szCs w:val="24"/>
        </w:rPr>
        <w:lastRenderedPageBreak/>
        <w:t xml:space="preserve">кількості (обсягу) та якості товарів). </w:t>
      </w:r>
    </w:p>
    <w:p w14:paraId="382ADC5E" w14:textId="74D22A51"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14:paraId="5F54C2C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51C27609" w14:textId="68E6AEF0"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26DC">
        <w:rPr>
          <w:rFonts w:ascii="Times New Roman" w:eastAsia="Times New Roman" w:hAnsi="Times New Roman" w:cs="Times New Roman"/>
          <w:bCs/>
          <w:sz w:val="24"/>
          <w:szCs w:val="24"/>
        </w:rPr>
        <w:t>;</w:t>
      </w:r>
    </w:p>
    <w:p w14:paraId="2C371442"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5810EB69"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C240745"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D3799AA"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eastAsia="Times New Roman" w:hAnsi="Times New Roman" w:cs="Times New Roman"/>
          <w:bCs/>
          <w:sz w:val="24"/>
          <w:szCs w:val="24"/>
        </w:rPr>
        <w:t>Platts</w:t>
      </w:r>
      <w:proofErr w:type="spellEnd"/>
      <w:r w:rsidRPr="00CB4D26">
        <w:rPr>
          <w:rFonts w:ascii="Times New Roman" w:eastAsia="Times New Roman" w:hAnsi="Times New Roman" w:cs="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90EE00E"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 xml:space="preserve">В порядку п. 5.4.7. Сторони вносять до цього Договору зміни у разі зміни регульованого тарифу, </w:t>
      </w:r>
      <w:r w:rsidRPr="00CB4D26">
        <w:rPr>
          <w:rFonts w:ascii="Times New Roman" w:eastAsia="Times New Roman" w:hAnsi="Times New Roman" w:cs="Times New Roman"/>
          <w:bCs/>
          <w:sz w:val="24"/>
          <w:szCs w:val="24"/>
          <w:u w:val="single"/>
        </w:rPr>
        <w:t>визначеного у п. 5.2. цього</w:t>
      </w:r>
      <w:r w:rsidRPr="00CB4D26">
        <w:rPr>
          <w:rFonts w:ascii="Times New Roman" w:eastAsia="Times New Roman" w:hAnsi="Times New Roman" w:cs="Times New Roman"/>
          <w:bCs/>
          <w:sz w:val="24"/>
          <w:szCs w:val="24"/>
        </w:rPr>
        <w:t xml:space="preserve">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14:paraId="5AB655FF" w14:textId="77777777" w:rsidR="00C979D9" w:rsidRPr="00CB4D26"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1EDACBE" w14:textId="200DFA78" w:rsidR="00D1073B" w:rsidRDefault="00C979D9" w:rsidP="00C979D9">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r w:rsidRPr="00CB4D26">
        <w:rPr>
          <w:rFonts w:ascii="Times New Roman" w:eastAsia="Times New Roman" w:hAnsi="Times New Roman" w:cs="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75E3636" w14:textId="77777777" w:rsidR="00C979D9" w:rsidRPr="002A4CFF" w:rsidRDefault="00C979D9" w:rsidP="00D1073B">
      <w:pPr>
        <w:widowControl w:val="0"/>
        <w:tabs>
          <w:tab w:val="left" w:pos="284"/>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079329E4" w14:textId="14B4BD36" w:rsidR="00612166" w:rsidRPr="00AA4194" w:rsidRDefault="00FB32D3" w:rsidP="00AA4194">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12166" w:rsidRPr="00AA4194">
        <w:rPr>
          <w:rFonts w:ascii="Times New Roman" w:eastAsia="Times New Roman" w:hAnsi="Times New Roman" w:cs="Times New Roman"/>
          <w:bCs/>
          <w:sz w:val="24"/>
          <w:szCs w:val="24"/>
        </w:rPr>
        <w:t>Розрахунковим періодом за цим Договором є календарний місяць.</w:t>
      </w:r>
    </w:p>
    <w:p w14:paraId="7A9DF18F" w14:textId="06A67B69"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1848FB87" w14:textId="460FF12F"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C1DA9" w:rsidRPr="00190E54">
        <w:rPr>
          <w:rFonts w:ascii="Times New Roman" w:eastAsia="Times New Roman" w:hAnsi="Times New Roman" w:cs="Times New Roman"/>
          <w:bCs/>
          <w:sz w:val="24"/>
          <w:szCs w:val="24"/>
        </w:rPr>
        <w:t>Споживач бере зобов’язання з отримання електричної енергії та його оплати в термін передбачен</w:t>
      </w:r>
      <w:r w:rsidR="00B85D77">
        <w:rPr>
          <w:rFonts w:ascii="Times New Roman" w:eastAsia="Times New Roman" w:hAnsi="Times New Roman" w:cs="Times New Roman"/>
          <w:bCs/>
          <w:sz w:val="24"/>
          <w:szCs w:val="24"/>
        </w:rPr>
        <w:t xml:space="preserve">ий </w:t>
      </w:r>
      <w:r w:rsidR="00DC1DA9" w:rsidRPr="00190E54">
        <w:rPr>
          <w:rFonts w:ascii="Times New Roman" w:eastAsia="Times New Roman" w:hAnsi="Times New Roman" w:cs="Times New Roman"/>
          <w:bCs/>
          <w:sz w:val="24"/>
          <w:szCs w:val="24"/>
        </w:rPr>
        <w:t xml:space="preserve">додатком №2 «Порядок розрахунків». </w:t>
      </w:r>
    </w:p>
    <w:p w14:paraId="42E63831" w14:textId="6CE50AD4"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D6228">
        <w:rPr>
          <w:rFonts w:ascii="Times New Roman" w:eastAsia="Times New Roman" w:hAnsi="Times New Roman" w:cs="Times New Roman"/>
          <w:bCs/>
          <w:sz w:val="24"/>
          <w:szCs w:val="24"/>
        </w:rPr>
        <w:t>Оплата</w:t>
      </w:r>
      <w:r w:rsidR="00DC1DA9" w:rsidRPr="00190E54">
        <w:rPr>
          <w:rFonts w:ascii="Times New Roman" w:eastAsia="Times New Roman" w:hAnsi="Times New Roman" w:cs="Times New Roman"/>
          <w:bCs/>
          <w:sz w:val="24"/>
          <w:szCs w:val="24"/>
        </w:rPr>
        <w:t xml:space="preserve"> електричної енергії здійснюється Споживачем виключно в грошовій формі. </w:t>
      </w:r>
    </w:p>
    <w:p w14:paraId="39732C60" w14:textId="705C32FA" w:rsidR="00DC1DA9" w:rsidRPr="00190E54" w:rsidRDefault="00AA4194"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DC1DA9" w:rsidRPr="00190E54">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127A3F63" w14:textId="77777777" w:rsidR="00DC1DA9" w:rsidRPr="00190E54"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49CB379" w14:textId="7A3532ED" w:rsidR="00DC1DA9" w:rsidRPr="00DF127B" w:rsidRDefault="00DC1DA9" w:rsidP="00AA4194">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DF127B">
        <w:rPr>
          <w:rFonts w:ascii="Times New Roman" w:eastAsia="Times New Roman" w:hAnsi="Times New Roman" w:cs="Times New Roman"/>
          <w:bCs/>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w:t>
      </w:r>
    </w:p>
    <w:p w14:paraId="53A6AF37" w14:textId="77777777" w:rsidR="00612166" w:rsidRDefault="00612166" w:rsidP="00612166">
      <w:pPr>
        <w:widowControl w:val="0"/>
        <w:tabs>
          <w:tab w:val="left" w:pos="426"/>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14:paraId="26FFE5D5" w14:textId="77777777" w:rsidR="00612166" w:rsidRPr="0061216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612166">
        <w:rPr>
          <w:rFonts w:ascii="Times New Roman" w:eastAsia="Times New Roman" w:hAnsi="Times New Roman" w:cs="Times New Roman"/>
          <w:b/>
          <w:bCs/>
          <w:sz w:val="24"/>
          <w:szCs w:val="24"/>
        </w:rPr>
        <w:t>Порядок змін умов договору</w:t>
      </w:r>
    </w:p>
    <w:p w14:paraId="5DDA1643" w14:textId="0C76B35E"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612166">
        <w:rPr>
          <w:rFonts w:ascii="Times New Roman" w:eastAsia="Times New Roman" w:hAnsi="Times New Roman" w:cs="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14:paraId="26193852" w14:textId="57D1C3CF"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Умови цього Договору, які не є істотними можуть змінюватись відповідно до норм Господарського та Цивільного кодексів.</w:t>
      </w:r>
    </w:p>
    <w:p w14:paraId="1294ED32" w14:textId="43A95FC6"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14:paraId="3D04232A" w14:textId="77777777"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 xml:space="preserve">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765C5D5E" w14:textId="404F4B2F"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14:paraId="5076E6EB" w14:textId="62C5DAF9"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7C85A44D" w14:textId="0E0E6431" w:rsidR="00EA6E85" w:rsidRPr="00D04BD8"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дострокове розірвання договору. </w:t>
      </w:r>
    </w:p>
    <w:p w14:paraId="0EFE5B7F" w14:textId="77777777" w:rsidR="00EA6E85" w:rsidRPr="00190E54" w:rsidRDefault="00EA6E85" w:rsidP="00EA6E85">
      <w:pPr>
        <w:widowControl w:val="0"/>
        <w:tabs>
          <w:tab w:val="left" w:pos="639"/>
        </w:tabs>
        <w:autoSpaceDE w:val="0"/>
        <w:autoSpaceDN w:val="0"/>
        <w:spacing w:after="0" w:line="242" w:lineRule="auto"/>
        <w:ind w:left="284" w:right="-2"/>
        <w:jc w:val="both"/>
        <w:rPr>
          <w:rFonts w:ascii="Times New Roman" w:eastAsia="Times New Roman" w:hAnsi="Times New Roman" w:cs="Times New Roman"/>
          <w:sz w:val="24"/>
          <w:szCs w:val="24"/>
        </w:rPr>
      </w:pPr>
    </w:p>
    <w:p w14:paraId="4F08DFD1" w14:textId="7876D6AC"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Pr="00DC1DA9">
        <w:rPr>
          <w:rFonts w:ascii="Times New Roman" w:eastAsia="Times New Roman" w:hAnsi="Times New Roman" w:cs="Times New Roman"/>
          <w:b/>
          <w:bCs/>
          <w:spacing w:val="-1"/>
          <w:sz w:val="24"/>
          <w:szCs w:val="24"/>
        </w:rPr>
        <w:t xml:space="preserve"> </w:t>
      </w:r>
      <w:r w:rsidRPr="00DC1DA9">
        <w:rPr>
          <w:rFonts w:ascii="Times New Roman" w:eastAsia="Times New Roman" w:hAnsi="Times New Roman" w:cs="Times New Roman"/>
          <w:b/>
          <w:bCs/>
          <w:sz w:val="24"/>
          <w:szCs w:val="24"/>
        </w:rPr>
        <w:t>Споживача</w:t>
      </w:r>
    </w:p>
    <w:p w14:paraId="227F361C" w14:textId="7611B8A8"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Pr="00DC1DA9">
        <w:rPr>
          <w:rFonts w:ascii="Times New Roman" w:eastAsia="Times New Roman" w:hAnsi="Times New Roman" w:cs="Times New Roman"/>
          <w:b/>
          <w:spacing w:val="-1"/>
          <w:sz w:val="24"/>
          <w:szCs w:val="24"/>
        </w:rPr>
        <w:t xml:space="preserve"> </w:t>
      </w:r>
      <w:r w:rsidRPr="00DC1DA9">
        <w:rPr>
          <w:rFonts w:ascii="Times New Roman" w:eastAsia="Times New Roman" w:hAnsi="Times New Roman" w:cs="Times New Roman"/>
          <w:b/>
          <w:sz w:val="24"/>
          <w:szCs w:val="24"/>
        </w:rPr>
        <w:t>право:</w:t>
      </w:r>
    </w:p>
    <w:p w14:paraId="054B9A34" w14:textId="1DBD9D24"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Pr="00DC1DA9">
        <w:rPr>
          <w:rFonts w:ascii="Times New Roman" w:eastAsia="Times New Roman" w:hAnsi="Times New Roman" w:cs="Times New Roman"/>
          <w:spacing w:val="-13"/>
          <w:sz w:val="24"/>
          <w:szCs w:val="24"/>
        </w:rPr>
        <w:t xml:space="preserve"> </w:t>
      </w:r>
      <w:r w:rsidRPr="00DC1DA9">
        <w:rPr>
          <w:rFonts w:ascii="Times New Roman" w:eastAsia="Times New Roman" w:hAnsi="Times New Roman" w:cs="Times New Roman"/>
          <w:sz w:val="24"/>
          <w:szCs w:val="24"/>
        </w:rPr>
        <w:t>Договорі;</w:t>
      </w:r>
    </w:p>
    <w:p w14:paraId="4067820D"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DF4F94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14:paraId="1A0CCAE1"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77CFCD49" w14:textId="1543A582"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w:t>
      </w:r>
      <w:r w:rsidRPr="00E14788">
        <w:rPr>
          <w:rFonts w:ascii="Times New Roman" w:eastAsia="Times New Roman" w:hAnsi="Times New Roman" w:cs="Times New Roman"/>
          <w:sz w:val="24"/>
          <w:szCs w:val="24"/>
        </w:rPr>
        <w:t>звіряння розрахункових даних та/або оскаржувати їх в установленому цим Договором та чинним законодавством порядку;</w:t>
      </w:r>
    </w:p>
    <w:p w14:paraId="041A9EAF" w14:textId="43D673AD" w:rsidR="00915456" w:rsidRPr="00E14788" w:rsidRDefault="00915456" w:rsidP="00D729AD">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отримувати від Постачальника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p w14:paraId="7A036885" w14:textId="77777777" w:rsidR="00EA6E85" w:rsidRPr="00E14788"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14:paraId="6FCDB20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E14788">
        <w:rPr>
          <w:rFonts w:ascii="Times New Roman" w:eastAsia="Times New Roman" w:hAnsi="Times New Roman" w:cs="Times New Roman"/>
          <w:sz w:val="24"/>
          <w:szCs w:val="24"/>
        </w:rPr>
        <w:lastRenderedPageBreak/>
        <w:t>розірвати цей Договір у встановленому цим Договором та чинним законодавством</w:t>
      </w:r>
      <w:r w:rsidRPr="00190E54">
        <w:rPr>
          <w:rFonts w:ascii="Times New Roman" w:eastAsia="Times New Roman" w:hAnsi="Times New Roman" w:cs="Times New Roman"/>
          <w:sz w:val="24"/>
          <w:szCs w:val="24"/>
        </w:rPr>
        <w:t xml:space="preserve"> порядку;</w:t>
      </w:r>
    </w:p>
    <w:p w14:paraId="413365D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BD61ACE" w14:textId="4749529D"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CF31C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5638D30F" w14:textId="77777777"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14:paraId="5D05D006" w14:textId="7EBD262A"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14:paraId="430A4D65"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14:paraId="7D480603"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F1B97A0"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094BCC0" w14:textId="10B519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E9EB277" w14:textId="64311577" w:rsidR="00F655EC" w:rsidRPr="00DC1DA9" w:rsidRDefault="00F655EC"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4F3810" w:rsidRPr="00DC1DA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 xml:space="preserve"> </w:t>
      </w:r>
      <w:r w:rsidR="007C123F" w:rsidRPr="00DC1DA9">
        <w:rPr>
          <w:rFonts w:ascii="Times New Roman" w:eastAsia="Times New Roman" w:hAnsi="Times New Roman" w:cs="Times New Roman"/>
          <w:sz w:val="24"/>
          <w:szCs w:val="24"/>
        </w:rPr>
        <w:t xml:space="preserve">та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Pr="00DC1DA9">
        <w:rPr>
          <w:rFonts w:ascii="Times New Roman" w:eastAsia="Times New Roman" w:hAnsi="Times New Roman" w:cs="Times New Roman"/>
          <w:sz w:val="24"/>
          <w:szCs w:val="24"/>
        </w:rPr>
        <w:t>.</w:t>
      </w:r>
    </w:p>
    <w:p w14:paraId="1519F39C" w14:textId="77777777"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14:paraId="1FA363D7" w14:textId="77777777" w:rsidR="00EA6E85" w:rsidRPr="00190E54" w:rsidRDefault="00EA6E85" w:rsidP="00EA6E85">
      <w:pPr>
        <w:widowControl w:val="0"/>
        <w:autoSpaceDE w:val="0"/>
        <w:autoSpaceDN w:val="0"/>
        <w:spacing w:after="0" w:line="240" w:lineRule="auto"/>
        <w:ind w:left="1418" w:right="-2"/>
        <w:jc w:val="both"/>
        <w:rPr>
          <w:rFonts w:ascii="Times New Roman" w:eastAsia="Times New Roman" w:hAnsi="Times New Roman" w:cs="Times New Roman"/>
          <w:sz w:val="24"/>
          <w:szCs w:val="24"/>
        </w:rPr>
      </w:pPr>
    </w:p>
    <w:p w14:paraId="5A3A0379"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Pr="00190E54">
        <w:rPr>
          <w:rFonts w:ascii="Times New Roman" w:eastAsia="Times New Roman" w:hAnsi="Times New Roman" w:cs="Times New Roman"/>
          <w:b/>
          <w:bCs/>
          <w:spacing w:val="-3"/>
          <w:sz w:val="24"/>
          <w:szCs w:val="24"/>
        </w:rPr>
        <w:t xml:space="preserve"> </w:t>
      </w:r>
      <w:r w:rsidRPr="00190E54">
        <w:rPr>
          <w:rFonts w:ascii="Times New Roman" w:eastAsia="Times New Roman" w:hAnsi="Times New Roman" w:cs="Times New Roman"/>
          <w:b/>
          <w:bCs/>
          <w:sz w:val="24"/>
          <w:szCs w:val="24"/>
        </w:rPr>
        <w:t>Постачальника</w:t>
      </w:r>
    </w:p>
    <w:p w14:paraId="7EA42706" w14:textId="7535CA5E"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14:paraId="7A7A0ADC" w14:textId="7CA073A6" w:rsidR="00EA6E85" w:rsidRPr="00257A0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отримувати від Споживача плату за поставлену електричну енергію в термін передбачен</w:t>
      </w:r>
      <w:r w:rsidR="00906889">
        <w:rPr>
          <w:rFonts w:ascii="Times New Roman" w:eastAsia="Times New Roman" w:hAnsi="Times New Roman" w:cs="Times New Roman"/>
          <w:sz w:val="24"/>
          <w:szCs w:val="24"/>
        </w:rPr>
        <w:t>ий</w:t>
      </w:r>
      <w:r w:rsidRPr="00257A04">
        <w:rPr>
          <w:rFonts w:ascii="Times New Roman" w:eastAsia="Times New Roman" w:hAnsi="Times New Roman" w:cs="Times New Roman"/>
          <w:sz w:val="24"/>
          <w:szCs w:val="24"/>
        </w:rPr>
        <w:t xml:space="preserve"> Додатком №2 «Порядок розрахунків» до цього Договору;</w:t>
      </w:r>
    </w:p>
    <w:p w14:paraId="06B19069"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4FDC0B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5D8267E"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14:paraId="00499814" w14:textId="462FE4DC"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225BE4C0" w14:textId="77777777"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14:paraId="3A63570B"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100F1931" w14:textId="50A1EED9"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Pr="00257A04">
        <w:rPr>
          <w:rFonts w:ascii="Times New Roman" w:eastAsia="Times New Roman" w:hAnsi="Times New Roman" w:cs="Times New Roman"/>
          <w:b/>
          <w:spacing w:val="-1"/>
          <w:sz w:val="24"/>
          <w:szCs w:val="24"/>
        </w:rPr>
        <w:t xml:space="preserve"> </w:t>
      </w:r>
      <w:r w:rsidRPr="00257A04">
        <w:rPr>
          <w:rFonts w:ascii="Times New Roman" w:eastAsia="Times New Roman" w:hAnsi="Times New Roman" w:cs="Times New Roman"/>
          <w:b/>
          <w:sz w:val="24"/>
          <w:szCs w:val="24"/>
        </w:rPr>
        <w:t>зобов'язується:</w:t>
      </w:r>
    </w:p>
    <w:p w14:paraId="2E461843" w14:textId="7A96BB79"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F250812" w14:textId="7CF91C6C"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Pr="009F4884">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споживача на офіційному веб-сайті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w:t>
      </w:r>
      <w:proofErr w:type="spellStart"/>
      <w:r w:rsidRPr="009F4884">
        <w:rPr>
          <w:rFonts w:ascii="Times New Roman" w:eastAsia="Times New Roman" w:hAnsi="Times New Roman" w:cs="Times New Roman"/>
          <w:sz w:val="24"/>
          <w:szCs w:val="24"/>
        </w:rPr>
        <w:lastRenderedPageBreak/>
        <w:t>онлайн</w:t>
      </w:r>
      <w:proofErr w:type="spellEnd"/>
      <w:r w:rsidRPr="009F4884">
        <w:rPr>
          <w:rFonts w:ascii="Times New Roman" w:eastAsia="Times New Roman" w:hAnsi="Times New Roman" w:cs="Times New Roman"/>
          <w:sz w:val="24"/>
          <w:szCs w:val="24"/>
        </w:rPr>
        <w:t xml:space="preserve"> доступу споживачу до </w:t>
      </w:r>
      <w:r w:rsidR="004B5F40" w:rsidRPr="009F4884">
        <w:rPr>
          <w:rFonts w:ascii="Times New Roman" w:eastAsia="Times New Roman" w:hAnsi="Times New Roman" w:cs="Times New Roman"/>
          <w:sz w:val="24"/>
          <w:szCs w:val="24"/>
        </w:rPr>
        <w:t>Персонального кабінету/Особистого кабінету на веб-сайті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w:t>
      </w:r>
      <w:proofErr w:type="spellStart"/>
      <w:r w:rsidRPr="009F4884">
        <w:rPr>
          <w:rFonts w:ascii="Times New Roman" w:eastAsia="Times New Roman" w:hAnsi="Times New Roman" w:cs="Times New Roman"/>
          <w:sz w:val="24"/>
          <w:szCs w:val="24"/>
        </w:rPr>
        <w:t>онлайн</w:t>
      </w:r>
      <w:proofErr w:type="spellEnd"/>
      <w:r w:rsidRPr="009F4884">
        <w:rPr>
          <w:rFonts w:ascii="Times New Roman" w:eastAsia="Times New Roman" w:hAnsi="Times New Roman" w:cs="Times New Roman"/>
          <w:sz w:val="24"/>
          <w:szCs w:val="24"/>
        </w:rPr>
        <w:t xml:space="preserve">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proofErr w:type="spellStart"/>
      <w:r w:rsidR="008D63B6" w:rsidRPr="009F4884">
        <w:rPr>
          <w:rFonts w:ascii="Times New Roman" w:eastAsia="Times New Roman" w:hAnsi="Times New Roman" w:cs="Times New Roman"/>
          <w:sz w:val="24"/>
          <w:szCs w:val="24"/>
        </w:rPr>
        <w:t>ЕІС-код</w:t>
      </w:r>
      <w:proofErr w:type="spellEnd"/>
      <w:r w:rsidR="008D63B6" w:rsidRPr="009F4884">
        <w:rPr>
          <w:rFonts w:ascii="Times New Roman" w:eastAsia="Times New Roman" w:hAnsi="Times New Roman" w:cs="Times New Roman"/>
          <w:sz w:val="24"/>
          <w:szCs w:val="24"/>
        </w:rPr>
        <w:t xml:space="preserve">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xml:space="preserve">), завантаження та друк документів (рахунків, актів звірки, актів приймання-передачі товарної продукції, тощо), проведення </w:t>
      </w:r>
      <w:proofErr w:type="spellStart"/>
      <w:r w:rsidRPr="009F4884">
        <w:rPr>
          <w:rFonts w:ascii="Times New Roman" w:eastAsia="Times New Roman" w:hAnsi="Times New Roman" w:cs="Times New Roman"/>
          <w:sz w:val="24"/>
          <w:szCs w:val="24"/>
        </w:rPr>
        <w:t>онлайн-оплати</w:t>
      </w:r>
      <w:proofErr w:type="spellEnd"/>
      <w:r w:rsidRPr="009F4884">
        <w:rPr>
          <w:rFonts w:ascii="Times New Roman" w:eastAsia="Times New Roman" w:hAnsi="Times New Roman" w:cs="Times New Roman"/>
          <w:sz w:val="24"/>
          <w:szCs w:val="24"/>
        </w:rPr>
        <w:t xml:space="preserve"> рахунків, подання звернень, тощо;</w:t>
      </w:r>
    </w:p>
    <w:p w14:paraId="0C92AF23" w14:textId="7BA460CB"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Pr="006E02A1">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14:paraId="521D834D" w14:textId="2FA6F91B"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нараховувати і виставляти рахунки Споживачу за поставлену електричну енергію </w:t>
      </w:r>
      <w:r w:rsidRPr="001710A1">
        <w:rPr>
          <w:rFonts w:ascii="Times New Roman" w:eastAsia="Times New Roman" w:hAnsi="Times New Roman" w:cs="Times New Roman"/>
          <w:sz w:val="24"/>
          <w:szCs w:val="24"/>
        </w:rPr>
        <w:t>відповідно до вимог та у порядку, передбачених ПРРЕЕ та цим Договором;</w:t>
      </w:r>
    </w:p>
    <w:p w14:paraId="33AF3EB3" w14:textId="6592B4B1" w:rsidR="001A72AA" w:rsidRPr="001710A1" w:rsidRDefault="001A72AA" w:rsidP="001A72AA">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bookmarkStart w:id="5" w:name="_Hlk114822742"/>
      <w:r w:rsidRPr="001710A1">
        <w:rPr>
          <w:rFonts w:ascii="Times New Roman" w:eastAsia="Times New Roman" w:hAnsi="Times New Roman" w:cs="Times New Roman"/>
          <w:sz w:val="24"/>
          <w:szCs w:val="24"/>
        </w:rPr>
        <w:t>за запитом Споживача надати Споживачу інформацію, яка формується постачальником послуг комерційного обліку відповідно до вимог «Кодексу комерційного обліку електричної енергії», який затверджений постановою НКРЕКП №311 від 14.03.2018 р. (із змінами та доповненнями) та інших нормативно-правових актів.</w:t>
      </w:r>
    </w:p>
    <w:bookmarkEnd w:id="5"/>
    <w:p w14:paraId="51430D51" w14:textId="2F6C9D1A" w:rsidR="00EA6E85" w:rsidRPr="001710A1"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видавати Споживачеві безоплатно платіжні документи;</w:t>
      </w:r>
    </w:p>
    <w:p w14:paraId="2DB7352E" w14:textId="161DB0DA"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710A1">
        <w:rPr>
          <w:rFonts w:ascii="Times New Roman" w:eastAsia="Times New Roman" w:hAnsi="Times New Roman" w:cs="Times New Roman"/>
          <w:sz w:val="24"/>
          <w:szCs w:val="24"/>
        </w:rPr>
        <w:t>розглядати в установленому законодавством порядку звернення</w:t>
      </w:r>
      <w:r w:rsidRPr="00190E54">
        <w:rPr>
          <w:rFonts w:ascii="Times New Roman" w:eastAsia="Times New Roman" w:hAnsi="Times New Roman" w:cs="Times New Roman"/>
          <w:sz w:val="24"/>
          <w:szCs w:val="24"/>
        </w:rPr>
        <w:t xml:space="preserve"> Споживача, зокрема з питань нарахувань за електричну енергію, і за наявності відповідних підстав задовольняти його вимоги;</w:t>
      </w:r>
    </w:p>
    <w:p w14:paraId="0C166707" w14:textId="67A679F3"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688003BE"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1C8EA8"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C997575" w14:textId="5DD47E46"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r w:rsidR="004F698E" w:rsidRPr="00190E54">
        <w:rPr>
          <w:rFonts w:ascii="Times New Roman" w:eastAsia="Times New Roman" w:hAnsi="Times New Roman" w:cs="Times New Roman"/>
          <w:sz w:val="24"/>
          <w:szCs w:val="24"/>
        </w:rPr>
        <w:t xml:space="preserve"> </w:t>
      </w:r>
    </w:p>
    <w:p w14:paraId="44F216CB" w14:textId="77777777"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661411E" w14:textId="2B84A6EA"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14:paraId="493BB5E3" w14:textId="77777777"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5AEEB541" w14:textId="14277838"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563BECB5" w14:textId="77777777"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14:paraId="53F4C879" w14:textId="77777777"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14:paraId="70BBB94C" w14:textId="77777777"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Pr="00190E54">
        <w:rPr>
          <w:rFonts w:ascii="Times New Roman" w:eastAsia="Times New Roman" w:hAnsi="Times New Roman" w:cs="Times New Roman"/>
          <w:b/>
          <w:bCs/>
          <w:spacing w:val="-6"/>
          <w:sz w:val="24"/>
          <w:szCs w:val="24"/>
        </w:rPr>
        <w:t xml:space="preserve"> </w:t>
      </w:r>
      <w:r w:rsidRPr="00190E54">
        <w:rPr>
          <w:rFonts w:ascii="Times New Roman" w:eastAsia="Times New Roman" w:hAnsi="Times New Roman" w:cs="Times New Roman"/>
          <w:b/>
          <w:bCs/>
          <w:sz w:val="24"/>
          <w:szCs w:val="24"/>
        </w:rPr>
        <w:t>енергії</w:t>
      </w:r>
    </w:p>
    <w:p w14:paraId="6CC095AA" w14:textId="6C3F74AA" w:rsidR="00EA6E85" w:rsidRPr="00EF4AB3"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333A7ABE" w14:textId="77777777" w:rsidR="00EA6E85" w:rsidRPr="00190E54"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Припинення електропостачання не звільняє Споживача </w:t>
      </w:r>
      <w:r w:rsidRPr="008B44DC">
        <w:rPr>
          <w:rFonts w:ascii="Times New Roman" w:eastAsia="Times New Roman" w:hAnsi="Times New Roman" w:cs="Times New Roman"/>
          <w:sz w:val="24"/>
          <w:szCs w:val="24"/>
        </w:rPr>
        <w:t xml:space="preserve">від </w:t>
      </w:r>
      <w:r w:rsidRPr="00190E54">
        <w:rPr>
          <w:rFonts w:ascii="Times New Roman" w:eastAsia="Times New Roman" w:hAnsi="Times New Roman" w:cs="Times New Roman"/>
          <w:sz w:val="24"/>
          <w:szCs w:val="24"/>
        </w:rPr>
        <w:t>обов'язку сплатити заборгованість Постачальнику за цим</w:t>
      </w:r>
      <w:r w:rsidRPr="008B44DC">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p>
    <w:p w14:paraId="658398B9" w14:textId="5B17CCD9" w:rsidR="00EA6E85" w:rsidRPr="00190E54" w:rsidRDefault="00EA6E85" w:rsidP="00EF4AB3">
      <w:pPr>
        <w:widowControl w:val="0"/>
        <w:numPr>
          <w:ilvl w:val="1"/>
          <w:numId w:val="1"/>
        </w:numPr>
        <w:tabs>
          <w:tab w:val="left" w:pos="591"/>
        </w:tabs>
        <w:autoSpaceDE w:val="0"/>
        <w:autoSpaceDN w:val="0"/>
        <w:spacing w:after="0" w:line="23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Відновлення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може</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pacing w:val="-4"/>
          <w:sz w:val="24"/>
          <w:szCs w:val="24"/>
        </w:rPr>
        <w:t xml:space="preserve">бути </w:t>
      </w:r>
      <w:r w:rsidRPr="00190E54">
        <w:rPr>
          <w:rFonts w:ascii="Times New Roman" w:eastAsia="Times New Roman" w:hAnsi="Times New Roman" w:cs="Times New Roman"/>
          <w:sz w:val="24"/>
          <w:szCs w:val="24"/>
        </w:rPr>
        <w:t>здійснено</w:t>
      </w:r>
      <w:r w:rsidRPr="00190E54">
        <w:rPr>
          <w:rFonts w:ascii="Times New Roman" w:eastAsia="Times New Roman" w:hAnsi="Times New Roman" w:cs="Times New Roman"/>
          <w:spacing w:val="-1"/>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умови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lastRenderedPageBreak/>
        <w:t>повного розрахунку</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5"/>
          <w:sz w:val="24"/>
          <w:szCs w:val="24"/>
        </w:rPr>
        <w:t xml:space="preserve"> </w:t>
      </w:r>
      <w:r w:rsidRPr="00190E54">
        <w:rPr>
          <w:rFonts w:ascii="Times New Roman" w:eastAsia="Times New Roman" w:hAnsi="Times New Roman" w:cs="Times New Roman"/>
          <w:sz w:val="24"/>
          <w:szCs w:val="24"/>
        </w:rPr>
        <w:t>спожиту</w:t>
      </w:r>
      <w:r w:rsidRPr="00190E54">
        <w:rPr>
          <w:rFonts w:ascii="Times New Roman" w:eastAsia="Times New Roman" w:hAnsi="Times New Roman" w:cs="Times New Roman"/>
          <w:spacing w:val="-20"/>
          <w:sz w:val="24"/>
          <w:szCs w:val="24"/>
        </w:rPr>
        <w:t xml:space="preserve"> </w:t>
      </w:r>
      <w:r w:rsidRPr="00190E54">
        <w:rPr>
          <w:rFonts w:ascii="Times New Roman" w:eastAsia="Times New Roman" w:hAnsi="Times New Roman" w:cs="Times New Roman"/>
          <w:sz w:val="24"/>
          <w:szCs w:val="24"/>
        </w:rPr>
        <w:t>електричну</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енергію</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12"/>
          <w:sz w:val="24"/>
          <w:szCs w:val="24"/>
        </w:rPr>
        <w:t xml:space="preserve"> </w:t>
      </w:r>
      <w:r w:rsidRPr="00190E54">
        <w:rPr>
          <w:rFonts w:ascii="Times New Roman" w:eastAsia="Times New Roman" w:hAnsi="Times New Roman" w:cs="Times New Roman"/>
          <w:sz w:val="24"/>
          <w:szCs w:val="24"/>
        </w:rPr>
        <w:t>цим</w:t>
      </w:r>
      <w:r w:rsidRPr="00190E54">
        <w:rPr>
          <w:rFonts w:ascii="Times New Roman" w:eastAsia="Times New Roman" w:hAnsi="Times New Roman" w:cs="Times New Roman"/>
          <w:spacing w:val="-9"/>
          <w:sz w:val="24"/>
          <w:szCs w:val="24"/>
        </w:rPr>
        <w:t xml:space="preserve"> </w:t>
      </w:r>
      <w:r w:rsidRPr="00190E54">
        <w:rPr>
          <w:rFonts w:ascii="Times New Roman" w:eastAsia="Times New Roman" w:hAnsi="Times New Roman" w:cs="Times New Roman"/>
          <w:sz w:val="24"/>
          <w:szCs w:val="24"/>
        </w:rPr>
        <w:t>Договором</w:t>
      </w:r>
      <w:r w:rsidRPr="00190E54">
        <w:rPr>
          <w:rFonts w:ascii="Times New Roman" w:eastAsia="Times New Roman" w:hAnsi="Times New Roman" w:cs="Times New Roman"/>
          <w:spacing w:val="-13"/>
          <w:sz w:val="24"/>
          <w:szCs w:val="24"/>
        </w:rPr>
        <w:t xml:space="preserve"> </w:t>
      </w:r>
      <w:r w:rsidRPr="00190E54">
        <w:rPr>
          <w:rFonts w:ascii="Times New Roman" w:eastAsia="Times New Roman" w:hAnsi="Times New Roman" w:cs="Times New Roman"/>
          <w:sz w:val="24"/>
          <w:szCs w:val="24"/>
        </w:rPr>
        <w:t>або</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складення</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0486D8E9" w14:textId="77777777" w:rsidR="00EA6E85" w:rsidRPr="00190E54" w:rsidRDefault="00EA6E85" w:rsidP="00EF4AB3">
      <w:pPr>
        <w:widowControl w:val="0"/>
        <w:numPr>
          <w:ilvl w:val="1"/>
          <w:numId w:val="1"/>
        </w:numPr>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за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ініціативою</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Споживача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необхідно</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припинити</w:t>
      </w:r>
      <w:r w:rsidRPr="00190E54">
        <w:rPr>
          <w:rFonts w:ascii="Times New Roman" w:eastAsia="Times New Roman" w:hAnsi="Times New Roman" w:cs="Times New Roman"/>
          <w:spacing w:val="-10"/>
          <w:sz w:val="24"/>
          <w:szCs w:val="24"/>
        </w:rPr>
        <w:t xml:space="preserve"> </w:t>
      </w:r>
      <w:r w:rsidRPr="00190E54">
        <w:rPr>
          <w:rFonts w:ascii="Times New Roman" w:eastAsia="Times New Roman" w:hAnsi="Times New Roman" w:cs="Times New Roman"/>
          <w:sz w:val="24"/>
          <w:szCs w:val="24"/>
        </w:rPr>
        <w:t>постачання</w:t>
      </w:r>
      <w:r w:rsidRPr="00190E54">
        <w:rPr>
          <w:rFonts w:ascii="Times New Roman" w:eastAsia="Times New Roman" w:hAnsi="Times New Roman" w:cs="Times New Roman"/>
          <w:spacing w:val="-7"/>
          <w:sz w:val="24"/>
          <w:szCs w:val="24"/>
        </w:rPr>
        <w:t xml:space="preserve"> </w:t>
      </w:r>
      <w:r w:rsidRPr="00190E54">
        <w:rPr>
          <w:rFonts w:ascii="Times New Roman" w:eastAsia="Times New Roman" w:hAnsi="Times New Roman" w:cs="Times New Roman"/>
          <w:sz w:val="24"/>
          <w:szCs w:val="24"/>
        </w:rPr>
        <w:t>електричної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6"/>
          <w:sz w:val="24"/>
          <w:szCs w:val="24"/>
        </w:rPr>
        <w:t xml:space="preserve"> </w:t>
      </w:r>
      <w:r w:rsidRPr="00190E54">
        <w:rPr>
          <w:rFonts w:ascii="Times New Roman" w:eastAsia="Times New Roman" w:hAnsi="Times New Roman" w:cs="Times New Roman"/>
          <w:sz w:val="24"/>
          <w:szCs w:val="24"/>
        </w:rPr>
        <w:t>на</w:t>
      </w:r>
      <w:r w:rsidRPr="00190E54">
        <w:rPr>
          <w:rFonts w:ascii="Times New Roman" w:eastAsia="Times New Roman" w:hAnsi="Times New Roman" w:cs="Times New Roman"/>
          <w:spacing w:val="-8"/>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Pr="00190E54">
        <w:rPr>
          <w:rFonts w:ascii="Times New Roman" w:eastAsia="Times New Roman" w:hAnsi="Times New Roman" w:cs="Times New Roman"/>
          <w:spacing w:val="-2"/>
          <w:sz w:val="24"/>
          <w:szCs w:val="24"/>
        </w:rPr>
        <w:t xml:space="preserve"> </w:t>
      </w:r>
      <w:r w:rsidRPr="00190E54">
        <w:rPr>
          <w:rFonts w:ascii="Times New Roman" w:eastAsia="Times New Roman" w:hAnsi="Times New Roman" w:cs="Times New Roman"/>
          <w:sz w:val="24"/>
          <w:szCs w:val="24"/>
        </w:rPr>
        <w:t>системи.</w:t>
      </w:r>
    </w:p>
    <w:p w14:paraId="443C251B" w14:textId="77777777" w:rsidR="00EA6E85" w:rsidRPr="00190E54" w:rsidRDefault="00EA6E85" w:rsidP="00EA6E85">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14:paraId="52685B11" w14:textId="77777777" w:rsidR="00EA6E85" w:rsidRPr="00190E54" w:rsidRDefault="00EA6E85"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Сторін</w:t>
      </w:r>
    </w:p>
    <w:p w14:paraId="087A885A" w14:textId="77777777" w:rsidR="00EA6E85" w:rsidRPr="00190E54" w:rsidRDefault="00EA6E85" w:rsidP="00EF4AB3">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90E54">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законодавством.</w:t>
      </w:r>
    </w:p>
    <w:p w14:paraId="5FCD8AC2" w14:textId="77777777"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w:t>
      </w:r>
      <w:r w:rsidRPr="00190E54">
        <w:rPr>
          <w:rFonts w:ascii="Times New Roman" w:eastAsia="Times New Roman" w:hAnsi="Times New Roman" w:cs="Times New Roman"/>
          <w:spacing w:val="-11"/>
          <w:sz w:val="24"/>
          <w:szCs w:val="24"/>
        </w:rPr>
        <w:t xml:space="preserve"> </w:t>
      </w:r>
      <w:r w:rsidRPr="00190E54">
        <w:rPr>
          <w:rFonts w:ascii="Times New Roman" w:eastAsia="Times New Roman" w:hAnsi="Times New Roman" w:cs="Times New Roman"/>
          <w:sz w:val="24"/>
          <w:szCs w:val="24"/>
        </w:rPr>
        <w:t>разі:</w:t>
      </w:r>
    </w:p>
    <w:p w14:paraId="6B5118CE" w14:textId="16D6F2D4"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порушення</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Споживачем</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строків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z w:val="24"/>
          <w:szCs w:val="24"/>
        </w:rPr>
        <w:t>розрахунків</w:t>
      </w:r>
      <w:r w:rsidRPr="008B44DC">
        <w:rPr>
          <w:rFonts w:ascii="Times New Roman" w:eastAsia="Times New Roman" w:hAnsi="Times New Roman" w:cs="Times New Roman"/>
          <w:spacing w:val="-13"/>
          <w:sz w:val="24"/>
          <w:szCs w:val="24"/>
        </w:rPr>
        <w:t xml:space="preserve"> </w:t>
      </w:r>
      <w:r w:rsidRPr="008B44DC">
        <w:rPr>
          <w:rFonts w:ascii="Times New Roman" w:eastAsia="Times New Roman" w:hAnsi="Times New Roman" w:cs="Times New Roman"/>
          <w:sz w:val="24"/>
          <w:szCs w:val="24"/>
        </w:rPr>
        <w:t>з</w:t>
      </w:r>
      <w:r w:rsidRPr="008B44DC">
        <w:rPr>
          <w:rFonts w:ascii="Times New Roman" w:eastAsia="Times New Roman" w:hAnsi="Times New Roman" w:cs="Times New Roman"/>
          <w:spacing w:val="-15"/>
          <w:sz w:val="24"/>
          <w:szCs w:val="24"/>
        </w:rPr>
        <w:t xml:space="preserve"> </w:t>
      </w:r>
      <w:r w:rsidRPr="008B44DC">
        <w:rPr>
          <w:rFonts w:ascii="Times New Roman" w:eastAsia="Times New Roman" w:hAnsi="Times New Roman" w:cs="Times New Roman"/>
          <w:sz w:val="24"/>
          <w:szCs w:val="24"/>
        </w:rPr>
        <w:t>Постачальником</w:t>
      </w:r>
      <w:r w:rsidRPr="008B44DC">
        <w:rPr>
          <w:rFonts w:ascii="Times New Roman" w:eastAsia="Times New Roman" w:hAnsi="Times New Roman" w:cs="Times New Roman"/>
          <w:spacing w:val="-10"/>
          <w:sz w:val="24"/>
          <w:szCs w:val="24"/>
        </w:rPr>
        <w:t xml:space="preserve"> </w:t>
      </w:r>
      <w:r w:rsidRPr="008B44DC">
        <w:rPr>
          <w:rFonts w:ascii="Times New Roman" w:eastAsia="Times New Roman" w:hAnsi="Times New Roman" w:cs="Times New Roman"/>
          <w:sz w:val="24"/>
          <w:szCs w:val="24"/>
        </w:rPr>
        <w:t>в</w:t>
      </w:r>
      <w:r w:rsidRPr="008B44DC">
        <w:rPr>
          <w:rFonts w:ascii="Times New Roman" w:eastAsia="Times New Roman" w:hAnsi="Times New Roman" w:cs="Times New Roman"/>
          <w:spacing w:val="-14"/>
          <w:sz w:val="24"/>
          <w:szCs w:val="24"/>
        </w:rPr>
        <w:t xml:space="preserve"> </w:t>
      </w:r>
      <w:r w:rsidRPr="008B44DC">
        <w:rPr>
          <w:rFonts w:ascii="Times New Roman" w:eastAsia="Times New Roman" w:hAnsi="Times New Roman" w:cs="Times New Roman"/>
          <w:spacing w:val="-3"/>
          <w:sz w:val="24"/>
          <w:szCs w:val="24"/>
        </w:rPr>
        <w:t>розмірі передбаченому додатком №2 «Порядок розрахунків» до цього Договору;</w:t>
      </w:r>
    </w:p>
    <w:p w14:paraId="213178FF" w14:textId="65EBC1D6" w:rsidR="00EA6E85" w:rsidRPr="008B44DC" w:rsidRDefault="00EA6E85" w:rsidP="008B44DC">
      <w:pPr>
        <w:pStyle w:val="a7"/>
        <w:widowControl w:val="0"/>
        <w:numPr>
          <w:ilvl w:val="0"/>
          <w:numId w:val="20"/>
        </w:numPr>
        <w:tabs>
          <w:tab w:val="left" w:pos="692"/>
        </w:tabs>
        <w:autoSpaceDE w:val="0"/>
        <w:autoSpaceDN w:val="0"/>
        <w:spacing w:after="0" w:line="242" w:lineRule="auto"/>
        <w:ind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45114E0C" w14:textId="36F0B831" w:rsidR="00601706" w:rsidRPr="00205B31" w:rsidRDefault="00601706"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 xml:space="preserve">У випадку порушення Постачальником зобов’язання, передбаченого в </w:t>
      </w:r>
      <w:proofErr w:type="spellStart"/>
      <w:r w:rsidRPr="00205B31">
        <w:rPr>
          <w:rFonts w:ascii="Times New Roman" w:eastAsia="Times New Roman" w:hAnsi="Times New Roman" w:cs="Times New Roman"/>
          <w:sz w:val="24"/>
          <w:szCs w:val="24"/>
        </w:rPr>
        <w:t>п.</w:t>
      </w:r>
      <w:r w:rsidR="006E02A1" w:rsidRPr="00205B31">
        <w:rPr>
          <w:rFonts w:ascii="Times New Roman" w:eastAsia="Times New Roman" w:hAnsi="Times New Roman" w:cs="Times New Roman"/>
          <w:sz w:val="24"/>
          <w:szCs w:val="24"/>
        </w:rPr>
        <w:t>п</w:t>
      </w:r>
      <w:proofErr w:type="spellEnd"/>
      <w:r w:rsidR="006E02A1" w:rsidRPr="00205B31">
        <w:rPr>
          <w:rFonts w:ascii="Times New Roman" w:eastAsia="Times New Roman" w:hAnsi="Times New Roman" w:cs="Times New Roman"/>
          <w:sz w:val="24"/>
          <w:szCs w:val="24"/>
        </w:rPr>
        <w:t>.</w:t>
      </w:r>
      <w:r w:rsidRPr="00205B31">
        <w:rPr>
          <w:rFonts w:ascii="Times New Roman" w:eastAsia="Times New Roman" w:hAnsi="Times New Roman" w:cs="Times New Roman"/>
          <w:sz w:val="24"/>
          <w:szCs w:val="24"/>
        </w:rPr>
        <w:t xml:space="preserve"> </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 xml:space="preserve">го Акту можуть долучатися </w:t>
      </w:r>
      <w:proofErr w:type="spellStart"/>
      <w:r w:rsidR="002223B2" w:rsidRPr="00205B31">
        <w:rPr>
          <w:rFonts w:ascii="Times New Roman" w:eastAsia="Times New Roman" w:hAnsi="Times New Roman" w:cs="Times New Roman"/>
          <w:sz w:val="24"/>
          <w:szCs w:val="24"/>
        </w:rPr>
        <w:t>скрін</w:t>
      </w:r>
      <w:r w:rsidRPr="00205B31">
        <w:rPr>
          <w:rFonts w:ascii="Times New Roman" w:eastAsia="Times New Roman" w:hAnsi="Times New Roman" w:cs="Times New Roman"/>
          <w:sz w:val="24"/>
          <w:szCs w:val="24"/>
        </w:rPr>
        <w:t>шоти</w:t>
      </w:r>
      <w:proofErr w:type="spellEnd"/>
      <w:r w:rsidRPr="00205B31">
        <w:rPr>
          <w:rFonts w:ascii="Times New Roman" w:eastAsia="Times New Roman" w:hAnsi="Times New Roman" w:cs="Times New Roman"/>
          <w:sz w:val="24"/>
          <w:szCs w:val="24"/>
        </w:rPr>
        <w:t xml:space="preserve">, </w:t>
      </w:r>
      <w:proofErr w:type="spellStart"/>
      <w:r w:rsidRPr="00205B31">
        <w:rPr>
          <w:rFonts w:ascii="Times New Roman" w:eastAsia="Times New Roman" w:hAnsi="Times New Roman" w:cs="Times New Roman"/>
          <w:sz w:val="24"/>
          <w:szCs w:val="24"/>
        </w:rPr>
        <w:t>відеофайли</w:t>
      </w:r>
      <w:proofErr w:type="spellEnd"/>
      <w:r w:rsidRPr="00205B31">
        <w:rPr>
          <w:rFonts w:ascii="Times New Roman" w:eastAsia="Times New Roman" w:hAnsi="Times New Roman" w:cs="Times New Roman"/>
          <w:sz w:val="24"/>
          <w:szCs w:val="24"/>
        </w:rPr>
        <w:t xml:space="preserve">, тощо. </w:t>
      </w:r>
    </w:p>
    <w:p w14:paraId="71D81E0A" w14:textId="03789DCB" w:rsidR="00FE18FE" w:rsidRPr="000744C2" w:rsidRDefault="00FE18FE"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14:paraId="01FB8051" w14:textId="1CAF9B02" w:rsidR="00EA6E85" w:rsidRPr="00190E54" w:rsidRDefault="00EA6E85" w:rsidP="00EF4AB3">
      <w:pPr>
        <w:widowControl w:val="0"/>
        <w:numPr>
          <w:ilvl w:val="1"/>
          <w:numId w:val="1"/>
        </w:numPr>
        <w:tabs>
          <w:tab w:val="left" w:pos="692"/>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90E54">
        <w:rPr>
          <w:rFonts w:ascii="Times New Roman" w:eastAsia="Times New Roman" w:hAnsi="Times New Roman" w:cs="Times New Roman"/>
          <w:spacing w:val="-6"/>
          <w:sz w:val="24"/>
          <w:szCs w:val="24"/>
        </w:rPr>
        <w:t xml:space="preserve"> </w:t>
      </w:r>
      <w:r w:rsidRPr="00190E54">
        <w:rPr>
          <w:rFonts w:ascii="Times New Roman" w:eastAsia="Times New Roman" w:hAnsi="Times New Roman" w:cs="Times New Roman"/>
          <w:sz w:val="24"/>
          <w:szCs w:val="24"/>
        </w:rPr>
        <w:t>ПРРЕЕ.</w:t>
      </w:r>
    </w:p>
    <w:p w14:paraId="28766750" w14:textId="454A1989" w:rsidR="00EA6E85" w:rsidRPr="00190E54" w:rsidRDefault="00EA6E85" w:rsidP="00EF4AB3">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287D004E" w14:textId="42B45BDB" w:rsidR="00EA6E85" w:rsidRDefault="00EA6E85" w:rsidP="00EA6E85">
      <w:pPr>
        <w:widowControl w:val="0"/>
        <w:numPr>
          <w:ilvl w:val="1"/>
          <w:numId w:val="1"/>
        </w:numPr>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2C6B20" w:rsidRPr="002C6B20">
        <w:rPr>
          <w:rFonts w:ascii="Times New Roman" w:eastAsia="Times New Roman" w:hAnsi="Times New Roman" w:cs="Times New Roman"/>
          <w:sz w:val="24"/>
          <w:szCs w:val="24"/>
        </w:rPr>
        <w:t>.</w:t>
      </w:r>
    </w:p>
    <w:p w14:paraId="658521A3" w14:textId="77777777" w:rsidR="002C6B20" w:rsidRPr="002C6B20" w:rsidRDefault="002C6B20" w:rsidP="002C6B20">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14:paraId="5E817AD0"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Pr="00190E54">
        <w:rPr>
          <w:rFonts w:ascii="Times New Roman" w:eastAsia="Times New Roman" w:hAnsi="Times New Roman" w:cs="Times New Roman"/>
          <w:b/>
          <w:bCs/>
          <w:spacing w:val="-5"/>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14:paraId="28516C88"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56BD779E" w14:textId="77777777" w:rsidR="00EA6E85" w:rsidRPr="00190E54" w:rsidRDefault="00EA6E85"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14:paraId="3DA2DCEA" w14:textId="77777777" w:rsidR="00EA6E85" w:rsidRPr="00190E54" w:rsidRDefault="00EA6E85" w:rsidP="00EA6E85">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14:paraId="2C01C1CB" w14:textId="77777777" w:rsidR="00EA6E85" w:rsidRPr="00190E54" w:rsidRDefault="00EA6E85"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Pr="00190E54">
        <w:rPr>
          <w:rFonts w:ascii="Times New Roman" w:eastAsia="Times New Roman" w:hAnsi="Times New Roman" w:cs="Times New Roman"/>
          <w:b/>
          <w:bCs/>
          <w:spacing w:val="-5"/>
          <w:sz w:val="24"/>
          <w:szCs w:val="24"/>
        </w:rPr>
        <w:t xml:space="preserve"> </w:t>
      </w:r>
      <w:r w:rsidRPr="00190E54">
        <w:rPr>
          <w:rFonts w:ascii="Times New Roman" w:eastAsia="Times New Roman" w:hAnsi="Times New Roman" w:cs="Times New Roman"/>
          <w:b/>
          <w:bCs/>
          <w:sz w:val="24"/>
          <w:szCs w:val="24"/>
        </w:rPr>
        <w:t>спорів</w:t>
      </w:r>
    </w:p>
    <w:p w14:paraId="4DE973F2" w14:textId="2E720F51"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p>
    <w:p w14:paraId="1011F3BE" w14:textId="68C257C3"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14:paraId="1BC077EC" w14:textId="754A4F8D" w:rsidR="004F698E" w:rsidRPr="00190E54" w:rsidRDefault="004F698E" w:rsidP="00EF4AB3">
      <w:pPr>
        <w:widowControl w:val="0"/>
        <w:numPr>
          <w:ilvl w:val="1"/>
          <w:numId w:val="1"/>
        </w:numPr>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1C55F8B" w14:textId="77777777" w:rsidR="004F698E" w:rsidRPr="00190E54" w:rsidRDefault="004F698E" w:rsidP="004F698E">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426ECDC" w14:textId="77777777" w:rsidR="00EA6E85" w:rsidRPr="00190E54" w:rsidRDefault="00EA6E85" w:rsidP="00EF4AB3">
      <w:pPr>
        <w:widowControl w:val="0"/>
        <w:numPr>
          <w:ilvl w:val="0"/>
          <w:numId w:val="1"/>
        </w:numPr>
        <w:tabs>
          <w:tab w:val="left" w:pos="582"/>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14:paraId="24599E2C" w14:textId="77777777" w:rsidR="00EA6E85" w:rsidRPr="00190E54" w:rsidRDefault="00EA6E85" w:rsidP="00EF4AB3">
      <w:pPr>
        <w:widowControl w:val="0"/>
        <w:numPr>
          <w:ilvl w:val="1"/>
          <w:numId w:val="1"/>
        </w:numPr>
        <w:tabs>
          <w:tab w:val="left" w:pos="284"/>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Pr="00190E54">
        <w:rPr>
          <w:rFonts w:ascii="Times New Roman" w:eastAsia="Times New Roman" w:hAnsi="Times New Roman" w:cs="Times New Roman"/>
          <w:spacing w:val="-30"/>
          <w:sz w:val="24"/>
          <w:szCs w:val="24"/>
        </w:rPr>
        <w:t xml:space="preserve"> </w:t>
      </w:r>
      <w:r w:rsidRPr="00190E54">
        <w:rPr>
          <w:rFonts w:ascii="Times New Roman" w:eastAsia="Times New Roman" w:hAnsi="Times New Roman" w:cs="Times New Roman"/>
          <w:sz w:val="24"/>
          <w:szCs w:val="24"/>
        </w:rPr>
        <w:t>обставин).</w:t>
      </w:r>
    </w:p>
    <w:p w14:paraId="1D15C731" w14:textId="56557C2C"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Під форс-мажорними обставинами розуміють надзвичайні та невідворотні обставини</w:t>
      </w:r>
      <w:r w:rsidR="004E63BC">
        <w:rPr>
          <w:rFonts w:ascii="Times New Roman" w:eastAsia="Times New Roman" w:hAnsi="Times New Roman" w:cs="Times New Roman"/>
          <w:sz w:val="24"/>
          <w:szCs w:val="24"/>
        </w:rPr>
        <w:t xml:space="preserve"> в тому числі технічні збої</w:t>
      </w:r>
      <w:r w:rsidRPr="00190E54">
        <w:rPr>
          <w:rFonts w:ascii="Times New Roman" w:eastAsia="Times New Roman" w:hAnsi="Times New Roman" w:cs="Times New Roman"/>
          <w:sz w:val="24"/>
          <w:szCs w:val="24"/>
        </w:rPr>
        <w:t>, що об'єктивно унеможливлюють виконання зобов'язань, передбачених умовами цього</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Договору.</w:t>
      </w:r>
    </w:p>
    <w:p w14:paraId="67876808" w14:textId="77777777" w:rsidR="00EA6E85" w:rsidRPr="00190E54" w:rsidRDefault="00EA6E85"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14:paraId="50AEF4D0"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2F2BDB5" w14:textId="77777777" w:rsidR="00EA6E85" w:rsidRPr="00190E54" w:rsidRDefault="00EA6E85"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1564A30C" w14:textId="77777777" w:rsidR="00EA6E85" w:rsidRPr="00190E54" w:rsidRDefault="00EA6E85" w:rsidP="00EA6E85">
      <w:pPr>
        <w:widowControl w:val="0"/>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p>
    <w:p w14:paraId="50CFB21D" w14:textId="19E73863"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14:paraId="4AF0E990" w14:textId="40A7F1D0"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173D09CA" w14:textId="45D4D47B" w:rsidR="00EA6E85" w:rsidRPr="004E63BC"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1BAD4102" w14:textId="0BFB890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14:paraId="60A3AD29" w14:textId="5D20412D"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14:paraId="0236EA05" w14:textId="70CA3336" w:rsidR="00EA6E85" w:rsidRPr="004E63BC"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14:paraId="0FBC796B" w14:textId="1FC5020F" w:rsidR="00EA6E85" w:rsidRPr="004E63BC" w:rsidRDefault="00EA6E85"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14:paraId="49A59DB2" w14:textId="309DA1E8" w:rsidR="00601706" w:rsidRDefault="00601706"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порушення Постачальником зобов’язань, передбачених в </w:t>
      </w:r>
      <w:proofErr w:type="spellStart"/>
      <w:r w:rsidRPr="004E63BC">
        <w:rPr>
          <w:rFonts w:ascii="Times New Roman" w:eastAsia="Times New Roman" w:hAnsi="Times New Roman" w:cs="Times New Roman"/>
          <w:sz w:val="24"/>
          <w:szCs w:val="24"/>
        </w:rPr>
        <w:t>п.</w:t>
      </w:r>
      <w:r w:rsidR="004E63BC" w:rsidRPr="004E63BC">
        <w:rPr>
          <w:rFonts w:ascii="Times New Roman" w:eastAsia="Times New Roman" w:hAnsi="Times New Roman" w:cs="Times New Roman"/>
          <w:sz w:val="24"/>
          <w:szCs w:val="24"/>
        </w:rPr>
        <w:t>п</w:t>
      </w:r>
      <w:proofErr w:type="spellEnd"/>
      <w:r w:rsidRPr="004E63BC">
        <w:rPr>
          <w:rFonts w:ascii="Times New Roman" w:eastAsia="Times New Roman" w:hAnsi="Times New Roman" w:cs="Times New Roman"/>
          <w:sz w:val="24"/>
          <w:szCs w:val="24"/>
        </w:rPr>
        <w:t xml:space="preserve"> </w:t>
      </w:r>
      <w:r w:rsidR="004E63BC" w:rsidRPr="004E63BC">
        <w:rPr>
          <w:rFonts w:ascii="Times New Roman" w:eastAsia="Times New Roman" w:hAnsi="Times New Roman" w:cs="Times New Roman"/>
          <w:sz w:val="24"/>
          <w:szCs w:val="24"/>
        </w:rPr>
        <w:t>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14:paraId="2A5900BF" w14:textId="3CD8CEB4" w:rsidR="004E63BC" w:rsidRPr="004E63BC" w:rsidRDefault="004E63BC"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14:paraId="4C8AA8CF" w14:textId="1F7A1639" w:rsidR="00EA6E85" w:rsidRPr="00190E54" w:rsidRDefault="00EA6E85"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14:paraId="7E7ADABF" w14:textId="77777777" w:rsidR="00EA6E85" w:rsidRPr="00190E54" w:rsidRDefault="00EA6E85" w:rsidP="004E63BC">
      <w:pPr>
        <w:widowControl w:val="0"/>
        <w:tabs>
          <w:tab w:val="left" w:pos="768"/>
          <w:tab w:val="left" w:pos="851"/>
        </w:tabs>
        <w:autoSpaceDE w:val="0"/>
        <w:autoSpaceDN w:val="0"/>
        <w:spacing w:after="0" w:line="247" w:lineRule="auto"/>
        <w:ind w:left="1134" w:right="-2" w:hanging="283"/>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4A26D184" w14:textId="5A572467"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E407FCE" w14:textId="7E799FC2"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1B73ED49" w14:textId="3A7B5CE3" w:rsidR="00EA6E85" w:rsidRPr="00190E54"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4962CF21" w14:textId="428AB34B" w:rsidR="00EA6E85" w:rsidRDefault="00EA6E85"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14:paraId="39EBCB63" w14:textId="77777777" w:rsidR="00433E84" w:rsidRPr="00190E54" w:rsidRDefault="00433E84" w:rsidP="00433E84">
      <w:pPr>
        <w:pStyle w:val="a7"/>
        <w:widowControl w:val="0"/>
        <w:tabs>
          <w:tab w:val="left" w:pos="768"/>
          <w:tab w:val="left" w:pos="851"/>
        </w:tabs>
        <w:autoSpaceDE w:val="0"/>
        <w:autoSpaceDN w:val="0"/>
        <w:spacing w:after="0" w:line="247" w:lineRule="auto"/>
        <w:ind w:left="485" w:right="-2"/>
        <w:jc w:val="both"/>
        <w:rPr>
          <w:rFonts w:ascii="Times New Roman" w:eastAsia="Times New Roman" w:hAnsi="Times New Roman" w:cs="Times New Roman"/>
          <w:sz w:val="24"/>
          <w:szCs w:val="24"/>
        </w:rPr>
      </w:pPr>
    </w:p>
    <w:p w14:paraId="6EB0F502" w14:textId="77777777" w:rsidR="00EA6E85" w:rsidRPr="00190E54" w:rsidRDefault="00EA6E85" w:rsidP="00EA6E85">
      <w:pPr>
        <w:widowControl w:val="0"/>
        <w:tabs>
          <w:tab w:val="left" w:pos="577"/>
          <w:tab w:val="left" w:pos="851"/>
        </w:tabs>
        <w:autoSpaceDE w:val="0"/>
        <w:autoSpaceDN w:val="0"/>
        <w:spacing w:after="0" w:line="240" w:lineRule="auto"/>
        <w:ind w:left="173" w:right="-2"/>
        <w:jc w:val="center"/>
        <w:outlineLvl w:val="0"/>
        <w:rPr>
          <w:rFonts w:ascii="Times New Roman" w:eastAsia="Times New Roman" w:hAnsi="Times New Roman" w:cs="Times New Roman"/>
          <w:b/>
          <w:bCs/>
          <w:sz w:val="24"/>
          <w:szCs w:val="24"/>
        </w:rPr>
      </w:pPr>
    </w:p>
    <w:p w14:paraId="15B44DA2" w14:textId="368797D7" w:rsidR="00EA6E85" w:rsidRPr="004E63BC" w:rsidRDefault="00EA6E85"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14:paraId="4112F5BA" w14:textId="21B9495A"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 xml:space="preserve">Договір набуває чинності з </w:t>
      </w:r>
      <w:r w:rsidR="005C5325">
        <w:rPr>
          <w:rFonts w:ascii="Times New Roman" w:eastAsia="Times New Roman" w:hAnsi="Times New Roman" w:cs="Times New Roman"/>
          <w:sz w:val="24"/>
          <w:szCs w:val="24"/>
        </w:rPr>
        <w:t xml:space="preserve"> </w:t>
      </w:r>
      <w:r w:rsidR="005C5325" w:rsidRPr="004E63BC">
        <w:rPr>
          <w:rFonts w:ascii="Times New Roman" w:eastAsia="Times New Roman" w:hAnsi="Times New Roman" w:cs="Times New Roman"/>
          <w:sz w:val="24"/>
          <w:szCs w:val="24"/>
        </w:rPr>
        <w:t>«_______» _____________ 20______року</w:t>
      </w:r>
      <w:r w:rsidRPr="004E63BC">
        <w:rPr>
          <w:rFonts w:ascii="Times New Roman" w:eastAsia="Times New Roman" w:hAnsi="Times New Roman" w:cs="Times New Roman"/>
          <w:sz w:val="24"/>
          <w:szCs w:val="24"/>
        </w:rPr>
        <w:t xml:space="preserve"> та діє </w:t>
      </w:r>
      <w:bookmarkStart w:id="6" w:name="_Hlk39829217"/>
      <w:r w:rsidRPr="004E63BC">
        <w:rPr>
          <w:rFonts w:ascii="Times New Roman" w:eastAsia="Times New Roman" w:hAnsi="Times New Roman" w:cs="Times New Roman"/>
          <w:sz w:val="24"/>
          <w:szCs w:val="24"/>
        </w:rPr>
        <w:t xml:space="preserve">до </w:t>
      </w:r>
      <w:bookmarkStart w:id="7" w:name="_Hlk88058653"/>
      <w:r w:rsidRPr="004E63BC">
        <w:rPr>
          <w:rFonts w:ascii="Times New Roman" w:eastAsia="Times New Roman" w:hAnsi="Times New Roman" w:cs="Times New Roman"/>
          <w:sz w:val="24"/>
          <w:szCs w:val="24"/>
        </w:rPr>
        <w:t>«_______» _____________ 20______року</w:t>
      </w:r>
      <w:bookmarkEnd w:id="6"/>
      <w:bookmarkEnd w:id="7"/>
      <w:r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14:paraId="0F69AB0D" w14:textId="5EF7C24F" w:rsidR="00EA6E85" w:rsidRPr="004E63BC" w:rsidRDefault="00EA6E85" w:rsidP="004E63BC">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3F38C74"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D8F7ECA" w14:textId="77777777" w:rsidR="008F305C" w:rsidRDefault="00EA6E85"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8F305C">
        <w:rPr>
          <w:rFonts w:ascii="Times New Roman" w:eastAsia="Times New Roman" w:hAnsi="Times New Roman" w:cs="Times New Roman"/>
          <w:sz w:val="24"/>
          <w:szCs w:val="24"/>
        </w:rPr>
        <w:t>відсутня економічна вигода від подальшого виконання умов договору, що неминуче призведе до збитків цієї сторони</w:t>
      </w:r>
      <w:r w:rsidR="008F305C" w:rsidRPr="008F305C">
        <w:rPr>
          <w:rFonts w:ascii="Times New Roman" w:eastAsia="Times New Roman" w:hAnsi="Times New Roman" w:cs="Times New Roman"/>
          <w:sz w:val="24"/>
          <w:szCs w:val="24"/>
        </w:rPr>
        <w:t>;</w:t>
      </w:r>
    </w:p>
    <w:p w14:paraId="3B22FA34" w14:textId="237DCF26" w:rsidR="00E56200" w:rsidRPr="0033542D" w:rsidRDefault="0033542D" w:rsidP="0033542D">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eastAsia="Times New Roman" w:hAnsi="Times New Roman" w:cs="Times New Roman"/>
          <w:sz w:val="24"/>
          <w:szCs w:val="24"/>
        </w:rPr>
      </w:pPr>
      <w:r w:rsidRPr="0033542D">
        <w:rPr>
          <w:rFonts w:ascii="Times New Roman" w:eastAsia="Times New Roman" w:hAnsi="Times New Roman" w:cs="Times New Roman"/>
          <w:bCs/>
          <w:sz w:val="24"/>
          <w:szCs w:val="24"/>
        </w:rPr>
        <w:t>у</w:t>
      </w:r>
      <w:r w:rsidR="00E56200" w:rsidRPr="0033542D">
        <w:rPr>
          <w:rFonts w:ascii="Times New Roman" w:eastAsia="Times New Roman" w:hAnsi="Times New Roman" w:cs="Times New Roman"/>
          <w:bCs/>
          <w:sz w:val="24"/>
          <w:szCs w:val="24"/>
        </w:rPr>
        <w:t xml:space="preserve"> </w:t>
      </w:r>
      <w:r w:rsidRPr="0033542D">
        <w:rPr>
          <w:rFonts w:ascii="Times New Roman" w:eastAsia="Times New Roman" w:hAnsi="Times New Roman" w:cs="Times New Roman"/>
          <w:bCs/>
          <w:sz w:val="24"/>
          <w:szCs w:val="24"/>
        </w:rPr>
        <w:t xml:space="preserve">повному </w:t>
      </w:r>
      <w:r w:rsidR="00E56200" w:rsidRPr="0033542D">
        <w:rPr>
          <w:rFonts w:ascii="Times New Roman" w:eastAsia="Times New Roman" w:hAnsi="Times New Roman" w:cs="Times New Roman"/>
          <w:bCs/>
          <w:sz w:val="24"/>
          <w:szCs w:val="24"/>
        </w:rPr>
        <w:t>поточному/попередньому місяц</w:t>
      </w:r>
      <w:r w:rsidRPr="0033542D">
        <w:rPr>
          <w:rFonts w:ascii="Times New Roman" w:eastAsia="Times New Roman" w:hAnsi="Times New Roman" w:cs="Times New Roman"/>
          <w:bCs/>
          <w:sz w:val="24"/>
          <w:szCs w:val="24"/>
        </w:rPr>
        <w:t xml:space="preserve">і </w:t>
      </w:r>
      <w:r w:rsidR="00E56200" w:rsidRPr="0033542D">
        <w:rPr>
          <w:rFonts w:ascii="Times New Roman" w:eastAsia="Times New Roman" w:hAnsi="Times New Roman" w:cs="Times New Roman"/>
          <w:sz w:val="24"/>
          <w:szCs w:val="24"/>
        </w:rPr>
        <w:t xml:space="preserve">відбулось значне </w:t>
      </w:r>
      <w:r w:rsidRPr="0033542D">
        <w:rPr>
          <w:rFonts w:ascii="Times New Roman" w:eastAsia="Times New Roman" w:hAnsi="Times New Roman" w:cs="Times New Roman"/>
          <w:sz w:val="24"/>
          <w:szCs w:val="24"/>
        </w:rPr>
        <w:t xml:space="preserve">(понад 10%) </w:t>
      </w:r>
      <w:r w:rsidR="00E56200" w:rsidRPr="0033542D">
        <w:rPr>
          <w:rFonts w:ascii="Times New Roman" w:eastAsia="Times New Roman" w:hAnsi="Times New Roman" w:cs="Times New Roman"/>
          <w:sz w:val="24"/>
          <w:szCs w:val="24"/>
        </w:rPr>
        <w:t xml:space="preserve">коливання  середньозваженої ціни </w:t>
      </w:r>
      <w:r w:rsidR="00E56200" w:rsidRPr="0033542D">
        <w:rPr>
          <w:rFonts w:ascii="Times New Roman" w:eastAsia="Times New Roman" w:hAnsi="Times New Roman" w:cs="Times New Roman"/>
          <w:bCs/>
          <w:sz w:val="24"/>
          <w:szCs w:val="24"/>
        </w:rPr>
        <w:t>за одиницю товару на ринку</w:t>
      </w:r>
      <w:r w:rsidRPr="0033542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електричної енергії </w:t>
      </w:r>
      <w:r w:rsidRPr="0033542D">
        <w:rPr>
          <w:rFonts w:ascii="Times New Roman" w:eastAsia="Times New Roman" w:hAnsi="Times New Roman" w:cs="Times New Roman"/>
          <w:bCs/>
          <w:sz w:val="24"/>
          <w:szCs w:val="24"/>
        </w:rPr>
        <w:t xml:space="preserve">в порівнянні до повного місяця, </w:t>
      </w:r>
      <w:r w:rsidR="00E56200" w:rsidRPr="0033542D">
        <w:rPr>
          <w:rFonts w:ascii="Times New Roman" w:eastAsia="Times New Roman" w:hAnsi="Times New Roman" w:cs="Times New Roman"/>
          <w:bCs/>
          <w:sz w:val="24"/>
          <w:szCs w:val="24"/>
        </w:rPr>
        <w:t xml:space="preserve"> в якому було визначено ціну Договору (або внесені змін до Договору в частині зміни ціни за одиницю товару у </w:t>
      </w:r>
      <w:proofErr w:type="spellStart"/>
      <w:r w:rsidR="00E56200" w:rsidRPr="0033542D">
        <w:rPr>
          <w:rFonts w:ascii="Times New Roman" w:eastAsia="Times New Roman" w:hAnsi="Times New Roman" w:cs="Times New Roman"/>
          <w:bCs/>
          <w:sz w:val="24"/>
          <w:szCs w:val="24"/>
        </w:rPr>
        <w:t>зв</w:t>
      </w:r>
      <w:proofErr w:type="spellEnd"/>
      <w:r w:rsidR="00E56200" w:rsidRPr="0033542D">
        <w:rPr>
          <w:rFonts w:ascii="Times New Roman" w:eastAsia="Times New Roman" w:hAnsi="Times New Roman" w:cs="Times New Roman"/>
          <w:bCs/>
          <w:sz w:val="24"/>
          <w:szCs w:val="24"/>
          <w:lang w:val="ru-RU"/>
        </w:rPr>
        <w:t>’</w:t>
      </w:r>
      <w:proofErr w:type="spellStart"/>
      <w:r w:rsidR="00E56200" w:rsidRPr="0033542D">
        <w:rPr>
          <w:rFonts w:ascii="Times New Roman" w:eastAsia="Times New Roman" w:hAnsi="Times New Roman" w:cs="Times New Roman"/>
          <w:bCs/>
          <w:sz w:val="24"/>
          <w:szCs w:val="24"/>
        </w:rPr>
        <w:t>язку</w:t>
      </w:r>
      <w:proofErr w:type="spellEnd"/>
      <w:r w:rsidR="00E56200" w:rsidRPr="0033542D">
        <w:rPr>
          <w:rFonts w:ascii="Times New Roman" w:eastAsia="Times New Roman" w:hAnsi="Times New Roman" w:cs="Times New Roman"/>
          <w:bCs/>
          <w:sz w:val="24"/>
          <w:szCs w:val="24"/>
        </w:rPr>
        <w:t xml:space="preserve"> із коливанням ціни на ринку)</w:t>
      </w:r>
      <w:r w:rsidRPr="0033542D">
        <w:rPr>
          <w:rFonts w:ascii="Times New Roman" w:eastAsia="Times New Roman" w:hAnsi="Times New Roman" w:cs="Times New Roman"/>
          <w:bCs/>
          <w:sz w:val="24"/>
          <w:szCs w:val="24"/>
        </w:rPr>
        <w:t>.</w:t>
      </w:r>
    </w:p>
    <w:p w14:paraId="294EAE16" w14:textId="5C77A190"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не досягнуто згоди, щодо зміни істотних умов (в тому числі ціни) у порядку визначеному цим Договором; </w:t>
      </w:r>
    </w:p>
    <w:p w14:paraId="4A7946C7" w14:textId="36A4E58B" w:rsidR="00EA6E85" w:rsidRDefault="00EA6E85"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F06D9A3" w14:textId="3EAFEA83" w:rsidR="004D5838" w:rsidRPr="00135205" w:rsidRDefault="00C73E31"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C73E31">
        <w:rPr>
          <w:rFonts w:ascii="Times New Roman" w:eastAsia="Times New Roman" w:hAnsi="Times New Roman" w:cs="Times New Roman"/>
          <w:sz w:val="24"/>
          <w:szCs w:val="24"/>
        </w:rPr>
        <w:t>Постачальник має  право достроково розірвати цей Договір у випадку, якщо не досягнуто сторонами згоди щодо зміни ціни у зв</w:t>
      </w:r>
      <w:r w:rsidRPr="00135205">
        <w:rPr>
          <w:rFonts w:ascii="Times New Roman" w:eastAsia="Times New Roman" w:hAnsi="Times New Roman" w:cs="Times New Roman"/>
          <w:sz w:val="24"/>
          <w:szCs w:val="24"/>
        </w:rPr>
        <w:t>’</w:t>
      </w:r>
      <w:r w:rsidRPr="00C73E31">
        <w:rPr>
          <w:rFonts w:ascii="Times New Roman" w:eastAsia="Times New Roman" w:hAnsi="Times New Roman" w:cs="Times New Roman"/>
          <w:sz w:val="24"/>
          <w:szCs w:val="24"/>
        </w:rPr>
        <w:t>язку із зміною регульованого(</w:t>
      </w:r>
      <w:proofErr w:type="spellStart"/>
      <w:r w:rsidRPr="00C73E31">
        <w:rPr>
          <w:rFonts w:ascii="Times New Roman" w:eastAsia="Times New Roman" w:hAnsi="Times New Roman" w:cs="Times New Roman"/>
          <w:sz w:val="24"/>
          <w:szCs w:val="24"/>
        </w:rPr>
        <w:t>их</w:t>
      </w:r>
      <w:proofErr w:type="spellEnd"/>
      <w:r w:rsidRPr="00C73E31">
        <w:rPr>
          <w:rFonts w:ascii="Times New Roman" w:eastAsia="Times New Roman" w:hAnsi="Times New Roman" w:cs="Times New Roman"/>
          <w:sz w:val="24"/>
          <w:szCs w:val="24"/>
        </w:rPr>
        <w:t>) тарифу(</w:t>
      </w:r>
      <w:proofErr w:type="spellStart"/>
      <w:r w:rsidRPr="00C73E31">
        <w:rPr>
          <w:rFonts w:ascii="Times New Roman" w:eastAsia="Times New Roman" w:hAnsi="Times New Roman" w:cs="Times New Roman"/>
          <w:sz w:val="24"/>
          <w:szCs w:val="24"/>
        </w:rPr>
        <w:t>ів</w:t>
      </w:r>
      <w:proofErr w:type="spellEnd"/>
      <w:r w:rsidRPr="00C73E31">
        <w:rPr>
          <w:rFonts w:ascii="Times New Roman" w:eastAsia="Times New Roman" w:hAnsi="Times New Roman" w:cs="Times New Roman"/>
          <w:sz w:val="24"/>
          <w:szCs w:val="24"/>
        </w:rPr>
        <w:t>), що входять до складу ціни</w:t>
      </w:r>
      <w:r w:rsidR="00CA69A1">
        <w:rPr>
          <w:rFonts w:ascii="Times New Roman" w:eastAsia="Times New Roman" w:hAnsi="Times New Roman" w:cs="Times New Roman"/>
          <w:sz w:val="24"/>
          <w:szCs w:val="24"/>
        </w:rPr>
        <w:t>, при цьому останнім днем дії договору вважатиметься останній день дії попереднього(</w:t>
      </w:r>
      <w:proofErr w:type="spellStart"/>
      <w:r w:rsidR="00CA69A1">
        <w:rPr>
          <w:rFonts w:ascii="Times New Roman" w:eastAsia="Times New Roman" w:hAnsi="Times New Roman" w:cs="Times New Roman"/>
          <w:sz w:val="24"/>
          <w:szCs w:val="24"/>
        </w:rPr>
        <w:t>іх</w:t>
      </w:r>
      <w:proofErr w:type="spellEnd"/>
      <w:r w:rsidR="00CA69A1">
        <w:rPr>
          <w:rFonts w:ascii="Times New Roman" w:eastAsia="Times New Roman" w:hAnsi="Times New Roman" w:cs="Times New Roman"/>
          <w:sz w:val="24"/>
          <w:szCs w:val="24"/>
        </w:rPr>
        <w:t>) регульованого(</w:t>
      </w:r>
      <w:proofErr w:type="spellStart"/>
      <w:r w:rsidR="00CA69A1">
        <w:rPr>
          <w:rFonts w:ascii="Times New Roman" w:eastAsia="Times New Roman" w:hAnsi="Times New Roman" w:cs="Times New Roman"/>
          <w:sz w:val="24"/>
          <w:szCs w:val="24"/>
        </w:rPr>
        <w:t>их</w:t>
      </w:r>
      <w:proofErr w:type="spellEnd"/>
      <w:r w:rsidR="00CA69A1">
        <w:rPr>
          <w:rFonts w:ascii="Times New Roman" w:eastAsia="Times New Roman" w:hAnsi="Times New Roman" w:cs="Times New Roman"/>
          <w:sz w:val="24"/>
          <w:szCs w:val="24"/>
        </w:rPr>
        <w:t>) тарифу (</w:t>
      </w:r>
      <w:proofErr w:type="spellStart"/>
      <w:r w:rsidR="00CA69A1">
        <w:rPr>
          <w:rFonts w:ascii="Times New Roman" w:eastAsia="Times New Roman" w:hAnsi="Times New Roman" w:cs="Times New Roman"/>
          <w:sz w:val="24"/>
          <w:szCs w:val="24"/>
        </w:rPr>
        <w:t>ів</w:t>
      </w:r>
      <w:proofErr w:type="spellEnd"/>
      <w:r w:rsidR="00CA69A1">
        <w:rPr>
          <w:rFonts w:ascii="Times New Roman" w:eastAsia="Times New Roman" w:hAnsi="Times New Roman" w:cs="Times New Roman"/>
          <w:sz w:val="24"/>
          <w:szCs w:val="24"/>
        </w:rPr>
        <w:t xml:space="preserve">), відносно якого/яких сторонами не досягнуто згоди щодо їх змін.    </w:t>
      </w:r>
    </w:p>
    <w:p w14:paraId="299D1065" w14:textId="1463134E" w:rsidR="00EA6E85" w:rsidRPr="00190E54" w:rsidRDefault="00EA6E85" w:rsidP="00CA69A1">
      <w:pPr>
        <w:pStyle w:val="a7"/>
        <w:widowControl w:val="0"/>
        <w:numPr>
          <w:ilvl w:val="1"/>
          <w:numId w:val="1"/>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Дія цього Договору також припиняється у наступних випадках:</w:t>
      </w:r>
    </w:p>
    <w:p w14:paraId="098AACD7" w14:textId="52A44386" w:rsidR="00EA6E85" w:rsidRPr="00CA69A1"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14:paraId="281565C9"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14:paraId="57EE93E7" w14:textId="77777777" w:rsidR="00EA6E85" w:rsidRPr="00190E54" w:rsidRDefault="00EA6E85"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зміни власника/користувача об'єкта Споживача;</w:t>
      </w:r>
    </w:p>
    <w:p w14:paraId="42BF2499" w14:textId="36DB66D2" w:rsidR="00433E84" w:rsidRPr="00433E84" w:rsidRDefault="00EA6E85" w:rsidP="00433E84">
      <w:pPr>
        <w:pStyle w:val="a7"/>
        <w:widowControl w:val="0"/>
        <w:numPr>
          <w:ilvl w:val="2"/>
          <w:numId w:val="25"/>
        </w:numPr>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r w:rsidRPr="00433E84">
        <w:rPr>
          <w:rFonts w:ascii="Times New Roman" w:eastAsia="Times New Roman" w:hAnsi="Times New Roman" w:cs="Times New Roman"/>
          <w:sz w:val="24"/>
          <w:szCs w:val="24"/>
        </w:rPr>
        <w:t xml:space="preserve">у разі зміни </w:t>
      </w:r>
      <w:proofErr w:type="spellStart"/>
      <w:r w:rsidRPr="00433E84">
        <w:rPr>
          <w:rFonts w:ascii="Times New Roman" w:eastAsia="Times New Roman" w:hAnsi="Times New Roman" w:cs="Times New Roman"/>
          <w:sz w:val="24"/>
          <w:szCs w:val="24"/>
        </w:rPr>
        <w:t>електропостачальника</w:t>
      </w:r>
      <w:proofErr w:type="spellEnd"/>
      <w:r w:rsidRPr="00433E84">
        <w:rPr>
          <w:rFonts w:ascii="Times New Roman" w:eastAsia="Times New Roman" w:hAnsi="Times New Roman" w:cs="Times New Roman"/>
          <w:sz w:val="24"/>
          <w:szCs w:val="24"/>
        </w:rPr>
        <w:t>.</w:t>
      </w:r>
      <w:bookmarkStart w:id="8" w:name="_GoBack"/>
      <w:bookmarkEnd w:id="8"/>
    </w:p>
    <w:p w14:paraId="71999454" w14:textId="77777777" w:rsidR="00433E84" w:rsidRPr="00CA69A1" w:rsidRDefault="00433E84" w:rsidP="00433E84">
      <w:pPr>
        <w:pStyle w:val="a7"/>
        <w:widowControl w:val="0"/>
        <w:tabs>
          <w:tab w:val="left" w:pos="711"/>
        </w:tabs>
        <w:autoSpaceDE w:val="0"/>
        <w:autoSpaceDN w:val="0"/>
        <w:spacing w:after="0" w:line="242" w:lineRule="auto"/>
        <w:ind w:left="1276" w:right="-2"/>
        <w:jc w:val="both"/>
        <w:rPr>
          <w:rFonts w:ascii="Times New Roman" w:eastAsia="Times New Roman" w:hAnsi="Times New Roman" w:cs="Times New Roman"/>
          <w:sz w:val="24"/>
          <w:szCs w:val="24"/>
        </w:rPr>
      </w:pPr>
    </w:p>
    <w:p w14:paraId="7E526230" w14:textId="77777777" w:rsidR="00721872" w:rsidRPr="00190E54" w:rsidRDefault="00721872"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eastAsia="Times New Roman" w:hAnsi="Times New Roman" w:cs="Times New Roman"/>
          <w:sz w:val="24"/>
          <w:szCs w:val="24"/>
        </w:rPr>
      </w:pPr>
    </w:p>
    <w:p w14:paraId="23EE0032" w14:textId="7DC48B83" w:rsidR="00EA6E85" w:rsidRDefault="00EA6E85"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14:paraId="2808B878" w14:textId="77777777" w:rsidR="00433E84" w:rsidRPr="00CA69A1" w:rsidRDefault="00433E84" w:rsidP="00433E84">
      <w:pPr>
        <w:pStyle w:val="a7"/>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69"/>
        <w:rPr>
          <w:rFonts w:ascii="Times New Roman" w:eastAsia="Times New Roman" w:hAnsi="Times New Roman" w:cs="Times New Roman"/>
          <w:b/>
          <w:sz w:val="24"/>
          <w:szCs w:val="24"/>
        </w:rPr>
      </w:pPr>
    </w:p>
    <w:p w14:paraId="7C8A3216" w14:textId="0D088CDC" w:rsidR="00EA6E85" w:rsidRPr="00CA69A1" w:rsidRDefault="00EA6E85"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14:paraId="5CB07179"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14:paraId="77FE15FB" w14:textId="77777777" w:rsidR="00EA6E85" w:rsidRPr="00F43815"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14:paraId="699E3505" w14:textId="3C11E544" w:rsidR="00EA6E85" w:rsidRPr="00190E54" w:rsidRDefault="00EA6E85" w:rsidP="00CA69A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lastRenderedPageBreak/>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14:paraId="7564DDF3" w14:textId="77777777" w:rsidR="00EA6E85" w:rsidRPr="00190E54" w:rsidRDefault="00EA6E85"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rPr>
      </w:pPr>
    </w:p>
    <w:p w14:paraId="39A3AB03" w14:textId="291D7814" w:rsidR="00EA6E85" w:rsidRPr="00190E54" w:rsidRDefault="00EA6E85"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Місцезнаходження та банківські реквізити Сторін</w:t>
      </w:r>
    </w:p>
    <w:p w14:paraId="56E4761E" w14:textId="77777777" w:rsidR="00EA6E85" w:rsidRPr="00190E54" w:rsidRDefault="00EA6E85" w:rsidP="00EA6E85">
      <w:pPr>
        <w:widowControl w:val="0"/>
        <w:tabs>
          <w:tab w:val="left" w:pos="426"/>
          <w:tab w:val="left" w:pos="851"/>
        </w:tabs>
        <w:autoSpaceDE w:val="0"/>
        <w:autoSpaceDN w:val="0"/>
        <w:spacing w:after="0" w:line="240" w:lineRule="auto"/>
        <w:ind w:left="284" w:right="-2"/>
        <w:jc w:val="both"/>
        <w:rPr>
          <w:rFonts w:ascii="Times New Roman" w:eastAsia="Times New Roman" w:hAnsi="Times New Roman" w:cs="Times New Roman"/>
          <w:b/>
          <w:sz w:val="24"/>
          <w:szCs w:val="24"/>
        </w:rPr>
      </w:pPr>
    </w:p>
    <w:tbl>
      <w:tblPr>
        <w:tblW w:w="10175" w:type="dxa"/>
        <w:tblInd w:w="286" w:type="dxa"/>
        <w:tblLayout w:type="fixed"/>
        <w:tblCellMar>
          <w:left w:w="0" w:type="dxa"/>
          <w:right w:w="0" w:type="dxa"/>
        </w:tblCellMar>
        <w:tblLook w:val="01E0" w:firstRow="1" w:lastRow="1" w:firstColumn="1" w:lastColumn="1" w:noHBand="0" w:noVBand="0"/>
      </w:tblPr>
      <w:tblGrid>
        <w:gridCol w:w="4202"/>
        <w:gridCol w:w="879"/>
        <w:gridCol w:w="4200"/>
        <w:gridCol w:w="894"/>
      </w:tblGrid>
      <w:tr w:rsidR="00190E54" w:rsidRPr="00190E54" w14:paraId="426F9830" w14:textId="77777777" w:rsidTr="00EE31B0">
        <w:trPr>
          <w:gridAfter w:val="1"/>
          <w:wAfter w:w="894" w:type="dxa"/>
          <w:trHeight w:val="351"/>
        </w:trPr>
        <w:tc>
          <w:tcPr>
            <w:tcW w:w="4202" w:type="dxa"/>
          </w:tcPr>
          <w:p w14:paraId="1594498C"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Постачальник:</w:t>
            </w:r>
          </w:p>
        </w:tc>
        <w:tc>
          <w:tcPr>
            <w:tcW w:w="879" w:type="dxa"/>
          </w:tcPr>
          <w:p w14:paraId="74D641DE" w14:textId="77777777" w:rsidR="00EA6E85" w:rsidRPr="00190E54"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sz w:val="24"/>
                <w:szCs w:val="24"/>
              </w:rPr>
            </w:pPr>
          </w:p>
        </w:tc>
        <w:tc>
          <w:tcPr>
            <w:tcW w:w="4200" w:type="dxa"/>
          </w:tcPr>
          <w:p w14:paraId="5AA9E2D3" w14:textId="77777777" w:rsidR="00EA6E85" w:rsidRPr="00190E54" w:rsidRDefault="00EA6E85" w:rsidP="00EA6E85">
            <w:pPr>
              <w:widowControl w:val="0"/>
              <w:autoSpaceDE w:val="0"/>
              <w:autoSpaceDN w:val="0"/>
              <w:spacing w:after="0" w:line="266" w:lineRule="exact"/>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Споживач:</w:t>
            </w:r>
          </w:p>
        </w:tc>
      </w:tr>
      <w:tr w:rsidR="00190E54" w:rsidRPr="00190E54" w14:paraId="17DB899D" w14:textId="77777777" w:rsidTr="00EE31B0">
        <w:trPr>
          <w:trHeight w:val="4367"/>
        </w:trPr>
        <w:tc>
          <w:tcPr>
            <w:tcW w:w="4202" w:type="dxa"/>
            <w:tcBorders>
              <w:top w:val="single" w:sz="4" w:space="0" w:color="000000"/>
            </w:tcBorders>
          </w:tcPr>
          <w:p w14:paraId="4E2E339E" w14:textId="77777777" w:rsidR="00EA6E85" w:rsidRPr="00190E54" w:rsidRDefault="00EA6E85" w:rsidP="00EA6E85">
            <w:pPr>
              <w:widowControl w:val="0"/>
              <w:autoSpaceDE w:val="0"/>
              <w:autoSpaceDN w:val="0"/>
              <w:spacing w:after="0" w:line="20" w:lineRule="exact"/>
              <w:ind w:left="284" w:right="-2"/>
              <w:rPr>
                <w:rFonts w:ascii="Times New Roman" w:eastAsia="Times New Roman" w:hAnsi="Times New Roman" w:cs="Times New Roman"/>
                <w:sz w:val="24"/>
                <w:szCs w:val="24"/>
              </w:rPr>
            </w:pPr>
          </w:p>
        </w:tc>
        <w:tc>
          <w:tcPr>
            <w:tcW w:w="879" w:type="dxa"/>
          </w:tcPr>
          <w:p w14:paraId="5D7F077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6D4F5778" w14:textId="77777777" w:rsidR="00EA6E85" w:rsidRPr="00190E54" w:rsidRDefault="00EA6E85" w:rsidP="00EA6E85">
            <w:pPr>
              <w:widowControl w:val="0"/>
              <w:tabs>
                <w:tab w:val="left" w:pos="4287"/>
              </w:tabs>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_______________________________________</w:t>
            </w:r>
          </w:p>
        </w:tc>
      </w:tr>
      <w:tr w:rsidR="00EA6E85" w:rsidRPr="00190E54" w14:paraId="487EBE81" w14:textId="77777777" w:rsidTr="00EE31B0">
        <w:trPr>
          <w:trHeight w:val="1031"/>
        </w:trPr>
        <w:tc>
          <w:tcPr>
            <w:tcW w:w="4202" w:type="dxa"/>
          </w:tcPr>
          <w:p w14:paraId="5C3AF89E"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r w:rsidRPr="00190E54">
              <w:rPr>
                <w:rFonts w:ascii="Times New Roman" w:eastAsia="Times New Roman" w:hAnsi="Times New Roman" w:cs="Times New Roman"/>
              </w:rPr>
              <w:br w:type="page"/>
            </w:r>
          </w:p>
        </w:tc>
        <w:tc>
          <w:tcPr>
            <w:tcW w:w="879" w:type="dxa"/>
          </w:tcPr>
          <w:p w14:paraId="5D60A228" w14:textId="77777777" w:rsidR="00EA6E85" w:rsidRPr="00190E54" w:rsidRDefault="00EA6E85" w:rsidP="00EA6E85">
            <w:pPr>
              <w:widowControl w:val="0"/>
              <w:autoSpaceDE w:val="0"/>
              <w:autoSpaceDN w:val="0"/>
              <w:spacing w:after="0" w:line="240" w:lineRule="auto"/>
              <w:ind w:left="284" w:right="-2"/>
              <w:rPr>
                <w:rFonts w:ascii="Times New Roman" w:eastAsia="Times New Roman" w:hAnsi="Times New Roman" w:cs="Times New Roman"/>
                <w:sz w:val="24"/>
                <w:szCs w:val="24"/>
              </w:rPr>
            </w:pPr>
          </w:p>
        </w:tc>
        <w:tc>
          <w:tcPr>
            <w:tcW w:w="5094" w:type="dxa"/>
            <w:gridSpan w:val="2"/>
          </w:tcPr>
          <w:p w14:paraId="5F39D3C9" w14:textId="77777777" w:rsidR="00EA6E85" w:rsidRPr="00190E54" w:rsidRDefault="00EA6E85" w:rsidP="00EA6E85">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r>
    </w:tbl>
    <w:p w14:paraId="415F37B3" w14:textId="77777777"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14:paraId="7CE8A9E3" w14:textId="77777777" w:rsidR="00EA6E85" w:rsidRPr="00190E54" w:rsidRDefault="00EA6E85" w:rsidP="00EA6E85">
      <w:pPr>
        <w:spacing w:after="0" w:line="240" w:lineRule="auto"/>
        <w:ind w:left="5670"/>
        <w:jc w:val="both"/>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4"/>
          <w:szCs w:val="24"/>
          <w:lang w:eastAsia="uk-UA"/>
        </w:rPr>
        <w:lastRenderedPageBreak/>
        <w:t xml:space="preserve">                                                            </w:t>
      </w:r>
      <w:r w:rsidRPr="00190E54">
        <w:rPr>
          <w:rFonts w:ascii="Times New Roman" w:eastAsia="Times New Roman" w:hAnsi="Times New Roman" w:cs="Times New Roman"/>
          <w:b/>
          <w:sz w:val="20"/>
          <w:szCs w:val="20"/>
          <w:lang w:eastAsia="ru-RU"/>
        </w:rPr>
        <w:t>Додаток №1</w:t>
      </w:r>
    </w:p>
    <w:p w14:paraId="04CA5DD5" w14:textId="2202A93E"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до Договору про постачання</w:t>
      </w:r>
      <w:r w:rsidR="00C743CF" w:rsidRPr="00190E54">
        <w:rPr>
          <w:rFonts w:ascii="Times New Roman" w:eastAsia="Times New Roman" w:hAnsi="Times New Roman" w:cs="Times New Roman"/>
          <w:sz w:val="20"/>
          <w:szCs w:val="20"/>
          <w:lang w:eastAsia="ru-RU"/>
        </w:rPr>
        <w:t xml:space="preserve"> </w:t>
      </w:r>
      <w:r w:rsidRPr="00190E54">
        <w:rPr>
          <w:rFonts w:ascii="Times New Roman" w:eastAsia="Times New Roman" w:hAnsi="Times New Roman" w:cs="Times New Roman"/>
          <w:sz w:val="20"/>
          <w:szCs w:val="20"/>
          <w:lang w:eastAsia="ru-RU"/>
        </w:rPr>
        <w:t xml:space="preserve">електричної енергії споживачу </w:t>
      </w:r>
    </w:p>
    <w:p w14:paraId="627E6B4D" w14:textId="77777777" w:rsidR="00EA6E85" w:rsidRPr="00190E54" w:rsidRDefault="00EA6E85" w:rsidP="00EA6E85">
      <w:pPr>
        <w:spacing w:after="0" w:line="240" w:lineRule="auto"/>
        <w:ind w:left="9072"/>
        <w:jc w:val="both"/>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 xml:space="preserve">№________ від </w:t>
      </w:r>
      <w:proofErr w:type="spellStart"/>
      <w:r w:rsidRPr="00190E54">
        <w:rPr>
          <w:rFonts w:ascii="Times New Roman" w:eastAsia="Times New Roman" w:hAnsi="Times New Roman" w:cs="Times New Roman"/>
          <w:sz w:val="20"/>
          <w:szCs w:val="20"/>
          <w:lang w:eastAsia="ru-RU"/>
        </w:rPr>
        <w:t>___________________</w:t>
      </w:r>
      <w:r w:rsidRPr="00190E54">
        <w:rPr>
          <w:rFonts w:ascii="Times New Roman" w:eastAsia="Times New Roman" w:hAnsi="Times New Roman" w:cs="Times New Roman"/>
          <w:sz w:val="20"/>
          <w:szCs w:val="20"/>
          <w:u w:val="single"/>
          <w:lang w:eastAsia="ru-RU"/>
        </w:rPr>
        <w:t>ро</w:t>
      </w:r>
      <w:proofErr w:type="spellEnd"/>
      <w:r w:rsidRPr="00190E54">
        <w:rPr>
          <w:rFonts w:ascii="Times New Roman" w:eastAsia="Times New Roman" w:hAnsi="Times New Roman" w:cs="Times New Roman"/>
          <w:sz w:val="20"/>
          <w:szCs w:val="20"/>
          <w:u w:val="single"/>
          <w:lang w:eastAsia="ru-RU"/>
        </w:rPr>
        <w:t>ку</w:t>
      </w:r>
    </w:p>
    <w:p w14:paraId="26E74849" w14:textId="77777777"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14:paraId="11CCCDCC" w14:textId="77777777"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14:paraId="36E8D19F" w14:textId="77777777" w:rsidTr="005776F7">
        <w:trPr>
          <w:trHeight w:val="916"/>
        </w:trPr>
        <w:tc>
          <w:tcPr>
            <w:tcW w:w="284" w:type="dxa"/>
            <w:vMerge w:val="restart"/>
            <w:vAlign w:val="center"/>
          </w:tcPr>
          <w:p w14:paraId="78FFC434"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14:paraId="0716E878"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14:paraId="14E0F486"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14:paraId="1511839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14:paraId="5BF2C3B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14:paraId="6F8E087F" w14:textId="260F2EAD" w:rsidR="005776F7" w:rsidRPr="00190E54" w:rsidRDefault="005776F7" w:rsidP="002D52AB">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w:t>
            </w:r>
            <w:r w:rsidR="002D52AB">
              <w:rPr>
                <w:rFonts w:ascii="Times New Roman" w:eastAsia="Times New Roman" w:hAnsi="Times New Roman" w:cs="Times New Roman"/>
                <w:b/>
                <w:bCs/>
                <w:sz w:val="20"/>
                <w:szCs w:val="20"/>
                <w:lang w:eastAsia="ru-RU"/>
              </w:rPr>
              <w:t>23</w:t>
            </w:r>
            <w:r w:rsidRPr="00190E54">
              <w:rPr>
                <w:rFonts w:ascii="Times New Roman" w:eastAsia="Times New Roman" w:hAnsi="Times New Roman" w:cs="Times New Roman"/>
                <w:b/>
                <w:sz w:val="20"/>
                <w:szCs w:val="20"/>
                <w:lang w:eastAsia="ru-RU"/>
              </w:rPr>
              <w:t xml:space="preserve"> р., </w:t>
            </w:r>
            <w:proofErr w:type="spellStart"/>
            <w:r w:rsidRPr="00190E54">
              <w:rPr>
                <w:rFonts w:ascii="Times New Roman" w:eastAsia="Times New Roman" w:hAnsi="Times New Roman" w:cs="Times New Roman"/>
                <w:b/>
                <w:sz w:val="20"/>
                <w:szCs w:val="20"/>
                <w:lang w:eastAsia="ru-RU"/>
              </w:rPr>
              <w:t>тис. кВ</w:t>
            </w:r>
            <w:proofErr w:type="spellEnd"/>
            <w:r w:rsidRPr="00190E54">
              <w:rPr>
                <w:rFonts w:ascii="Times New Roman" w:eastAsia="Times New Roman" w:hAnsi="Times New Roman" w:cs="Times New Roman"/>
                <w:b/>
                <w:sz w:val="20"/>
                <w:szCs w:val="20"/>
                <w:lang w:eastAsia="ru-RU"/>
              </w:rPr>
              <w:t>т∙год.</w:t>
            </w:r>
          </w:p>
        </w:tc>
      </w:tr>
      <w:tr w:rsidR="005776F7" w:rsidRPr="00190E54" w14:paraId="5A3215AA" w14:textId="77777777" w:rsidTr="005776F7">
        <w:tblPrEx>
          <w:tblCellMar>
            <w:left w:w="56" w:type="dxa"/>
            <w:right w:w="56" w:type="dxa"/>
          </w:tblCellMar>
        </w:tblPrEx>
        <w:trPr>
          <w:trHeight w:val="407"/>
        </w:trPr>
        <w:tc>
          <w:tcPr>
            <w:tcW w:w="284" w:type="dxa"/>
            <w:vMerge/>
          </w:tcPr>
          <w:p w14:paraId="1CBE8061" w14:textId="77777777"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14:paraId="534FC4E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14:paraId="7146E9A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14:paraId="487E094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14:paraId="2636B4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14:paraId="1BB36B1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14:paraId="4D2060D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14:paraId="6E30123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14:paraId="45388AD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14:paraId="253374D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14:paraId="4215EC9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14:paraId="5E22353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14:paraId="615F9EE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14:paraId="2C60A2D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14:paraId="1253190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14:paraId="18F3C0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14:paraId="6FF40C2D" w14:textId="77777777" w:rsidTr="005776F7">
        <w:tblPrEx>
          <w:tblCellMar>
            <w:left w:w="71" w:type="dxa"/>
            <w:right w:w="71" w:type="dxa"/>
          </w:tblCellMar>
        </w:tblPrEx>
        <w:trPr>
          <w:trHeight w:val="20"/>
        </w:trPr>
        <w:tc>
          <w:tcPr>
            <w:tcW w:w="284" w:type="dxa"/>
          </w:tcPr>
          <w:p w14:paraId="4E75FC8A"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14:paraId="1F66158C" w14:textId="5CB5E914" w:rsidR="005776F7" w:rsidRPr="00190E54" w:rsidRDefault="0091496C"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Calibri" w:hAnsi="Times New Roman" w:cs="Times New Roman"/>
                <w:sz w:val="20"/>
                <w:szCs w:val="20"/>
              </w:rPr>
              <w:t>Об</w:t>
            </w:r>
            <w:r w:rsidRPr="00190E54">
              <w:rPr>
                <w:rFonts w:ascii="Times New Roman" w:eastAsia="Calibri" w:hAnsi="Times New Roman" w:cs="Times New Roman"/>
                <w:sz w:val="20"/>
                <w:szCs w:val="20"/>
              </w:rPr>
              <w:t>’</w:t>
            </w:r>
            <w:r>
              <w:rPr>
                <w:rFonts w:ascii="Times New Roman" w:eastAsia="Calibri" w:hAnsi="Times New Roman" w:cs="Times New Roman"/>
                <w:sz w:val="20"/>
                <w:szCs w:val="20"/>
              </w:rPr>
              <w:t xml:space="preserve">єкт місцевої влади  </w:t>
            </w:r>
            <w:proofErr w:type="spellStart"/>
            <w:r>
              <w:rPr>
                <w:rFonts w:ascii="Times New Roman" w:eastAsia="Calibri" w:hAnsi="Times New Roman" w:cs="Times New Roman"/>
                <w:sz w:val="20"/>
                <w:szCs w:val="20"/>
              </w:rPr>
              <w:t>вул.Шевченка</w:t>
            </w:r>
            <w:proofErr w:type="spellEnd"/>
            <w:r>
              <w:rPr>
                <w:rFonts w:ascii="Times New Roman" w:eastAsia="Calibri" w:hAnsi="Times New Roman" w:cs="Times New Roman"/>
                <w:sz w:val="20"/>
                <w:szCs w:val="20"/>
              </w:rPr>
              <w:t xml:space="preserve">,42 </w:t>
            </w:r>
            <w:proofErr w:type="spellStart"/>
            <w:r>
              <w:rPr>
                <w:rFonts w:ascii="Times New Roman" w:eastAsia="Calibri" w:hAnsi="Times New Roman" w:cs="Times New Roman"/>
                <w:sz w:val="20"/>
                <w:szCs w:val="20"/>
              </w:rPr>
              <w:t>м.Борислав</w:t>
            </w:r>
            <w:proofErr w:type="spellEnd"/>
          </w:p>
        </w:tc>
        <w:tc>
          <w:tcPr>
            <w:tcW w:w="709" w:type="dxa"/>
          </w:tcPr>
          <w:p w14:paraId="2946C015" w14:textId="2B1A1644"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09" w:type="dxa"/>
          </w:tcPr>
          <w:p w14:paraId="1A43BBB9" w14:textId="22D50612"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33" w:type="dxa"/>
          </w:tcPr>
          <w:p w14:paraId="338576BC" w14:textId="6156B26F"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909" w:type="dxa"/>
          </w:tcPr>
          <w:p w14:paraId="2228CB90" w14:textId="56083A9E"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851" w:type="dxa"/>
          </w:tcPr>
          <w:p w14:paraId="12160ECF" w14:textId="14BDA7A0"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850" w:type="dxa"/>
          </w:tcPr>
          <w:p w14:paraId="7342D737" w14:textId="4AD47200"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851" w:type="dxa"/>
          </w:tcPr>
          <w:p w14:paraId="664745C6" w14:textId="532651C6"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850" w:type="dxa"/>
          </w:tcPr>
          <w:p w14:paraId="574CB33E" w14:textId="001C08BA"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993" w:type="dxa"/>
          </w:tcPr>
          <w:p w14:paraId="34852418" w14:textId="4E877B58"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791" w:type="dxa"/>
          </w:tcPr>
          <w:p w14:paraId="72C68D00" w14:textId="3E93CC84"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851" w:type="dxa"/>
          </w:tcPr>
          <w:p w14:paraId="461C2280" w14:textId="4719BB3F"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50" w:type="dxa"/>
          </w:tcPr>
          <w:p w14:paraId="406458C0" w14:textId="41312AD1"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709" w:type="dxa"/>
          </w:tcPr>
          <w:p w14:paraId="64AD85D4" w14:textId="16445FFB"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74,2</w:t>
            </w:r>
          </w:p>
        </w:tc>
      </w:tr>
      <w:tr w:rsidR="005776F7" w:rsidRPr="00190E54" w14:paraId="3FC832EE" w14:textId="77777777" w:rsidTr="005776F7">
        <w:tblPrEx>
          <w:tblCellMar>
            <w:left w:w="71" w:type="dxa"/>
            <w:right w:w="71" w:type="dxa"/>
          </w:tblCellMar>
        </w:tblPrEx>
        <w:trPr>
          <w:trHeight w:val="20"/>
        </w:trPr>
        <w:tc>
          <w:tcPr>
            <w:tcW w:w="284" w:type="dxa"/>
          </w:tcPr>
          <w:p w14:paraId="00840559" w14:textId="3B006640" w:rsidR="005776F7" w:rsidRPr="00190E54" w:rsidRDefault="0091496C"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461" w:type="dxa"/>
          </w:tcPr>
          <w:p w14:paraId="63CDE97E" w14:textId="11CE405A" w:rsidR="005776F7" w:rsidRPr="00190E54" w:rsidRDefault="0091496C" w:rsidP="0091496C">
            <w:pPr>
              <w:tabs>
                <w:tab w:val="left" w:pos="709"/>
                <w:tab w:val="left" w:pos="810"/>
                <w:tab w:val="left" w:pos="1418"/>
                <w:tab w:val="left" w:pos="5954"/>
              </w:tabs>
              <w:spacing w:after="0" w:line="240" w:lineRule="auto"/>
              <w:ind w:left="-57" w:right="-5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Calibri" w:hAnsi="Times New Roman" w:cs="Times New Roman"/>
                <w:sz w:val="20"/>
                <w:szCs w:val="20"/>
              </w:rPr>
              <w:t xml:space="preserve">Міський архів </w:t>
            </w:r>
            <w:proofErr w:type="spellStart"/>
            <w:r>
              <w:rPr>
                <w:rFonts w:ascii="Times New Roman" w:eastAsia="Calibri" w:hAnsi="Times New Roman" w:cs="Times New Roman"/>
                <w:sz w:val="20"/>
                <w:szCs w:val="20"/>
              </w:rPr>
              <w:t>вул.Грушевського</w:t>
            </w:r>
            <w:proofErr w:type="spellEnd"/>
            <w:r>
              <w:rPr>
                <w:rFonts w:ascii="Times New Roman" w:eastAsia="Calibri" w:hAnsi="Times New Roman" w:cs="Times New Roman"/>
                <w:sz w:val="20"/>
                <w:szCs w:val="20"/>
              </w:rPr>
              <w:t xml:space="preserve">,7 </w:t>
            </w:r>
            <w:proofErr w:type="spellStart"/>
            <w:r>
              <w:rPr>
                <w:rFonts w:ascii="Times New Roman" w:eastAsia="Calibri" w:hAnsi="Times New Roman" w:cs="Times New Roman"/>
                <w:sz w:val="20"/>
                <w:szCs w:val="20"/>
              </w:rPr>
              <w:t>м.Борислав</w:t>
            </w:r>
            <w:proofErr w:type="spellEnd"/>
            <w:r>
              <w:rPr>
                <w:rFonts w:ascii="Times New Roman" w:eastAsia="Times New Roman" w:hAnsi="Times New Roman" w:cs="Times New Roman"/>
                <w:sz w:val="20"/>
                <w:szCs w:val="20"/>
                <w:lang w:eastAsia="ru-RU"/>
              </w:rPr>
              <w:tab/>
            </w:r>
          </w:p>
        </w:tc>
        <w:tc>
          <w:tcPr>
            <w:tcW w:w="709" w:type="dxa"/>
          </w:tcPr>
          <w:p w14:paraId="665A4A6F" w14:textId="5822E1AB"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w:t>
            </w:r>
          </w:p>
        </w:tc>
        <w:tc>
          <w:tcPr>
            <w:tcW w:w="709" w:type="dxa"/>
          </w:tcPr>
          <w:p w14:paraId="30E66DC0" w14:textId="4D3853E2"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w:t>
            </w:r>
          </w:p>
        </w:tc>
        <w:tc>
          <w:tcPr>
            <w:tcW w:w="933" w:type="dxa"/>
          </w:tcPr>
          <w:p w14:paraId="130D2808" w14:textId="04F6DB20"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w:t>
            </w:r>
          </w:p>
        </w:tc>
        <w:tc>
          <w:tcPr>
            <w:tcW w:w="909" w:type="dxa"/>
          </w:tcPr>
          <w:p w14:paraId="7AC5871B" w14:textId="0D40FBD2"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0,07</w:t>
            </w:r>
          </w:p>
        </w:tc>
        <w:tc>
          <w:tcPr>
            <w:tcW w:w="851" w:type="dxa"/>
          </w:tcPr>
          <w:p w14:paraId="06DD0C9A" w14:textId="11096CAD"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0,07</w:t>
            </w:r>
          </w:p>
        </w:tc>
        <w:tc>
          <w:tcPr>
            <w:tcW w:w="850" w:type="dxa"/>
          </w:tcPr>
          <w:p w14:paraId="693911BC" w14:textId="319AE3F8"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0,06</w:t>
            </w:r>
          </w:p>
        </w:tc>
        <w:tc>
          <w:tcPr>
            <w:tcW w:w="851" w:type="dxa"/>
          </w:tcPr>
          <w:p w14:paraId="4D6A566D" w14:textId="1E2860A3"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0,05</w:t>
            </w:r>
          </w:p>
        </w:tc>
        <w:tc>
          <w:tcPr>
            <w:tcW w:w="850" w:type="dxa"/>
          </w:tcPr>
          <w:p w14:paraId="03827A7A" w14:textId="0E1001E5"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0,05</w:t>
            </w:r>
          </w:p>
        </w:tc>
        <w:tc>
          <w:tcPr>
            <w:tcW w:w="993" w:type="dxa"/>
          </w:tcPr>
          <w:p w14:paraId="3FA15CDB" w14:textId="172555E8"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0,06</w:t>
            </w:r>
          </w:p>
        </w:tc>
        <w:tc>
          <w:tcPr>
            <w:tcW w:w="791" w:type="dxa"/>
          </w:tcPr>
          <w:p w14:paraId="2C7422CA" w14:textId="0E5D631A"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0,08</w:t>
            </w:r>
          </w:p>
        </w:tc>
        <w:tc>
          <w:tcPr>
            <w:tcW w:w="851" w:type="dxa"/>
          </w:tcPr>
          <w:p w14:paraId="7E676211" w14:textId="2FAF8A4E"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0,08</w:t>
            </w:r>
          </w:p>
        </w:tc>
        <w:tc>
          <w:tcPr>
            <w:tcW w:w="850" w:type="dxa"/>
          </w:tcPr>
          <w:p w14:paraId="5F2A1957" w14:textId="7C598C1A"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0,08</w:t>
            </w:r>
          </w:p>
        </w:tc>
        <w:tc>
          <w:tcPr>
            <w:tcW w:w="709" w:type="dxa"/>
          </w:tcPr>
          <w:p w14:paraId="6D1AFF7C" w14:textId="1260C360"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r>
      <w:tr w:rsidR="005776F7" w:rsidRPr="00190E54" w14:paraId="0249DD44" w14:textId="77777777" w:rsidTr="005776F7">
        <w:tblPrEx>
          <w:tblCellMar>
            <w:left w:w="71" w:type="dxa"/>
            <w:right w:w="71" w:type="dxa"/>
          </w:tblCellMar>
        </w:tblPrEx>
        <w:trPr>
          <w:trHeight w:val="253"/>
        </w:trPr>
        <w:tc>
          <w:tcPr>
            <w:tcW w:w="284" w:type="dxa"/>
          </w:tcPr>
          <w:p w14:paraId="7E56AA1A" w14:textId="195F6EE8" w:rsidR="005776F7" w:rsidRPr="00190E54" w:rsidRDefault="0091496C"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461" w:type="dxa"/>
          </w:tcPr>
          <w:p w14:paraId="5DC898E3" w14:textId="306F9A18" w:rsidR="005776F7" w:rsidRPr="00190E54" w:rsidRDefault="0091496C"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Об</w:t>
            </w:r>
            <w:r w:rsidRPr="00190E54">
              <w:rPr>
                <w:rFonts w:ascii="Times New Roman" w:eastAsia="Calibri" w:hAnsi="Times New Roman" w:cs="Times New Roman"/>
                <w:sz w:val="20"/>
                <w:szCs w:val="20"/>
              </w:rPr>
              <w:t>’</w:t>
            </w:r>
            <w:r>
              <w:rPr>
                <w:rFonts w:ascii="Times New Roman" w:eastAsia="Calibri" w:hAnsi="Times New Roman" w:cs="Times New Roman"/>
                <w:sz w:val="20"/>
                <w:szCs w:val="20"/>
              </w:rPr>
              <w:t xml:space="preserve">єкт місцевої влади </w:t>
            </w:r>
            <w:proofErr w:type="spellStart"/>
            <w:r>
              <w:rPr>
                <w:rFonts w:ascii="Times New Roman" w:eastAsia="Calibri" w:hAnsi="Times New Roman" w:cs="Times New Roman"/>
                <w:sz w:val="20"/>
                <w:szCs w:val="20"/>
              </w:rPr>
              <w:t>вул.Франка</w:t>
            </w:r>
            <w:proofErr w:type="spellEnd"/>
            <w:r>
              <w:rPr>
                <w:rFonts w:ascii="Times New Roman" w:eastAsia="Calibri" w:hAnsi="Times New Roman" w:cs="Times New Roman"/>
                <w:sz w:val="20"/>
                <w:szCs w:val="20"/>
              </w:rPr>
              <w:t xml:space="preserve">,16А </w:t>
            </w:r>
            <w:proofErr w:type="spellStart"/>
            <w:r>
              <w:rPr>
                <w:rFonts w:ascii="Times New Roman" w:eastAsia="Calibri" w:hAnsi="Times New Roman" w:cs="Times New Roman"/>
                <w:sz w:val="20"/>
                <w:szCs w:val="20"/>
              </w:rPr>
              <w:t>с.Попелі</w:t>
            </w:r>
            <w:proofErr w:type="spellEnd"/>
          </w:p>
        </w:tc>
        <w:tc>
          <w:tcPr>
            <w:tcW w:w="709" w:type="dxa"/>
          </w:tcPr>
          <w:p w14:paraId="12D5FF7E" w14:textId="2533EC27"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0,8</w:t>
            </w:r>
          </w:p>
        </w:tc>
        <w:tc>
          <w:tcPr>
            <w:tcW w:w="709" w:type="dxa"/>
          </w:tcPr>
          <w:p w14:paraId="36B74DD4" w14:textId="55345390"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0,7</w:t>
            </w:r>
          </w:p>
        </w:tc>
        <w:tc>
          <w:tcPr>
            <w:tcW w:w="933" w:type="dxa"/>
          </w:tcPr>
          <w:p w14:paraId="31319BAD" w14:textId="53769D05"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0,8</w:t>
            </w:r>
          </w:p>
        </w:tc>
        <w:tc>
          <w:tcPr>
            <w:tcW w:w="909" w:type="dxa"/>
          </w:tcPr>
          <w:p w14:paraId="572E17A2" w14:textId="08729D44"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0,3</w:t>
            </w:r>
          </w:p>
        </w:tc>
        <w:tc>
          <w:tcPr>
            <w:tcW w:w="851" w:type="dxa"/>
          </w:tcPr>
          <w:p w14:paraId="1E4D8F40" w14:textId="3007E204"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0,3</w:t>
            </w:r>
          </w:p>
        </w:tc>
        <w:tc>
          <w:tcPr>
            <w:tcW w:w="850" w:type="dxa"/>
          </w:tcPr>
          <w:p w14:paraId="207D4539" w14:textId="397682A7"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w:t>
            </w:r>
          </w:p>
        </w:tc>
        <w:tc>
          <w:tcPr>
            <w:tcW w:w="851" w:type="dxa"/>
          </w:tcPr>
          <w:p w14:paraId="00D54D50" w14:textId="127F1A49"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w:t>
            </w:r>
          </w:p>
        </w:tc>
        <w:tc>
          <w:tcPr>
            <w:tcW w:w="850" w:type="dxa"/>
          </w:tcPr>
          <w:p w14:paraId="1203B2FB" w14:textId="31201F4A"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w:t>
            </w:r>
          </w:p>
        </w:tc>
        <w:tc>
          <w:tcPr>
            <w:tcW w:w="993" w:type="dxa"/>
          </w:tcPr>
          <w:p w14:paraId="32F61483" w14:textId="385D1946"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0,3</w:t>
            </w:r>
          </w:p>
        </w:tc>
        <w:tc>
          <w:tcPr>
            <w:tcW w:w="791" w:type="dxa"/>
          </w:tcPr>
          <w:p w14:paraId="257DB5F4" w14:textId="669F5F87"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0,5</w:t>
            </w:r>
          </w:p>
        </w:tc>
        <w:tc>
          <w:tcPr>
            <w:tcW w:w="851" w:type="dxa"/>
          </w:tcPr>
          <w:p w14:paraId="62BA10FE" w14:textId="0B20BABA"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0,7</w:t>
            </w:r>
          </w:p>
        </w:tc>
        <w:tc>
          <w:tcPr>
            <w:tcW w:w="850" w:type="dxa"/>
          </w:tcPr>
          <w:p w14:paraId="172ABD13" w14:textId="01A82EA4"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0,8</w:t>
            </w:r>
          </w:p>
        </w:tc>
        <w:tc>
          <w:tcPr>
            <w:tcW w:w="709" w:type="dxa"/>
          </w:tcPr>
          <w:p w14:paraId="5DA44722" w14:textId="2C11FE7B"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5,8</w:t>
            </w:r>
          </w:p>
        </w:tc>
      </w:tr>
      <w:tr w:rsidR="005776F7" w:rsidRPr="00190E54" w14:paraId="54AAB337" w14:textId="77777777" w:rsidTr="005776F7">
        <w:tblPrEx>
          <w:tblCellMar>
            <w:left w:w="71" w:type="dxa"/>
            <w:right w:w="71" w:type="dxa"/>
          </w:tblCellMar>
        </w:tblPrEx>
        <w:trPr>
          <w:trHeight w:val="85"/>
        </w:trPr>
        <w:tc>
          <w:tcPr>
            <w:tcW w:w="284" w:type="dxa"/>
          </w:tcPr>
          <w:p w14:paraId="66BA1B1E" w14:textId="7D2E82F5" w:rsidR="005776F7" w:rsidRPr="00190E54" w:rsidRDefault="0091496C"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461" w:type="dxa"/>
          </w:tcPr>
          <w:p w14:paraId="0CAF4E8E" w14:textId="4C50D6ED" w:rsidR="005776F7" w:rsidRPr="00190E54" w:rsidRDefault="0091496C"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Calibri" w:hAnsi="Times New Roman" w:cs="Times New Roman"/>
                <w:sz w:val="20"/>
                <w:szCs w:val="20"/>
              </w:rPr>
              <w:t>Об</w:t>
            </w:r>
            <w:r w:rsidRPr="00190E54">
              <w:rPr>
                <w:rFonts w:ascii="Times New Roman" w:eastAsia="Calibri" w:hAnsi="Times New Roman" w:cs="Times New Roman"/>
                <w:sz w:val="20"/>
                <w:szCs w:val="20"/>
              </w:rPr>
              <w:t>’</w:t>
            </w:r>
            <w:r>
              <w:rPr>
                <w:rFonts w:ascii="Times New Roman" w:eastAsia="Calibri" w:hAnsi="Times New Roman" w:cs="Times New Roman"/>
                <w:sz w:val="20"/>
                <w:szCs w:val="20"/>
              </w:rPr>
              <w:t xml:space="preserve">єкт місцевої влади </w:t>
            </w:r>
            <w:proofErr w:type="spellStart"/>
            <w:r>
              <w:rPr>
                <w:rFonts w:ascii="Times New Roman" w:eastAsia="Calibri" w:hAnsi="Times New Roman" w:cs="Times New Roman"/>
                <w:sz w:val="20"/>
                <w:szCs w:val="20"/>
              </w:rPr>
              <w:t>вул.Л.Українки</w:t>
            </w:r>
            <w:proofErr w:type="spellEnd"/>
            <w:r>
              <w:rPr>
                <w:rFonts w:ascii="Times New Roman" w:eastAsia="Calibri" w:hAnsi="Times New Roman" w:cs="Times New Roman"/>
                <w:sz w:val="20"/>
                <w:szCs w:val="20"/>
              </w:rPr>
              <w:t xml:space="preserve">,1 </w:t>
            </w:r>
            <w:proofErr w:type="spellStart"/>
            <w:r>
              <w:rPr>
                <w:rFonts w:ascii="Times New Roman" w:eastAsia="Calibri" w:hAnsi="Times New Roman" w:cs="Times New Roman"/>
                <w:sz w:val="20"/>
                <w:szCs w:val="20"/>
              </w:rPr>
              <w:t>с.Уріж</w:t>
            </w:r>
            <w:proofErr w:type="spellEnd"/>
          </w:p>
        </w:tc>
        <w:tc>
          <w:tcPr>
            <w:tcW w:w="709" w:type="dxa"/>
          </w:tcPr>
          <w:p w14:paraId="18A104EE" w14:textId="495C714D"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w:t>
            </w:r>
          </w:p>
        </w:tc>
        <w:tc>
          <w:tcPr>
            <w:tcW w:w="709" w:type="dxa"/>
          </w:tcPr>
          <w:p w14:paraId="7446EFC1" w14:textId="7A737A49"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w:t>
            </w:r>
          </w:p>
        </w:tc>
        <w:tc>
          <w:tcPr>
            <w:tcW w:w="933" w:type="dxa"/>
          </w:tcPr>
          <w:p w14:paraId="6068C263" w14:textId="3B274CD6"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w:t>
            </w:r>
          </w:p>
        </w:tc>
        <w:tc>
          <w:tcPr>
            <w:tcW w:w="909" w:type="dxa"/>
          </w:tcPr>
          <w:p w14:paraId="2DF632CC" w14:textId="6DBB9391"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0,15</w:t>
            </w:r>
          </w:p>
        </w:tc>
        <w:tc>
          <w:tcPr>
            <w:tcW w:w="851" w:type="dxa"/>
          </w:tcPr>
          <w:p w14:paraId="590785FD" w14:textId="50191C1C"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w:t>
            </w:r>
          </w:p>
        </w:tc>
        <w:tc>
          <w:tcPr>
            <w:tcW w:w="850" w:type="dxa"/>
          </w:tcPr>
          <w:p w14:paraId="10AC1880" w14:textId="6E583084"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w:t>
            </w:r>
          </w:p>
        </w:tc>
        <w:tc>
          <w:tcPr>
            <w:tcW w:w="851" w:type="dxa"/>
          </w:tcPr>
          <w:p w14:paraId="353494F5" w14:textId="484A29B2"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w:t>
            </w:r>
          </w:p>
        </w:tc>
        <w:tc>
          <w:tcPr>
            <w:tcW w:w="850" w:type="dxa"/>
          </w:tcPr>
          <w:p w14:paraId="3D434628" w14:textId="602E6150"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w:t>
            </w:r>
          </w:p>
        </w:tc>
        <w:tc>
          <w:tcPr>
            <w:tcW w:w="993" w:type="dxa"/>
          </w:tcPr>
          <w:p w14:paraId="58E74D7D" w14:textId="6E58171F"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0,15</w:t>
            </w:r>
          </w:p>
        </w:tc>
        <w:tc>
          <w:tcPr>
            <w:tcW w:w="791" w:type="dxa"/>
          </w:tcPr>
          <w:p w14:paraId="3C948FE6" w14:textId="447BF107"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0,15</w:t>
            </w:r>
          </w:p>
        </w:tc>
        <w:tc>
          <w:tcPr>
            <w:tcW w:w="851" w:type="dxa"/>
          </w:tcPr>
          <w:p w14:paraId="2A613C14" w14:textId="61DA819E"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w:t>
            </w:r>
          </w:p>
        </w:tc>
        <w:tc>
          <w:tcPr>
            <w:tcW w:w="850" w:type="dxa"/>
          </w:tcPr>
          <w:p w14:paraId="6F4A96B7" w14:textId="16AB6FB4"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0,25</w:t>
            </w:r>
          </w:p>
        </w:tc>
        <w:tc>
          <w:tcPr>
            <w:tcW w:w="709" w:type="dxa"/>
          </w:tcPr>
          <w:p w14:paraId="1B84E750" w14:textId="49E9160B" w:rsidR="005776F7" w:rsidRPr="00190E54" w:rsidRDefault="002204A6"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w:t>
            </w:r>
          </w:p>
        </w:tc>
      </w:tr>
      <w:tr w:rsidR="005776F7" w:rsidRPr="00190E54" w14:paraId="47B4CE39" w14:textId="77777777" w:rsidTr="005776F7">
        <w:tblPrEx>
          <w:tblCellMar>
            <w:left w:w="71" w:type="dxa"/>
            <w:right w:w="71" w:type="dxa"/>
          </w:tblCellMar>
        </w:tblPrEx>
        <w:trPr>
          <w:trHeight w:val="244"/>
        </w:trPr>
        <w:tc>
          <w:tcPr>
            <w:tcW w:w="284" w:type="dxa"/>
          </w:tcPr>
          <w:p w14:paraId="33AA25F0" w14:textId="7C62F88C" w:rsidR="005776F7" w:rsidRPr="00190E54" w:rsidRDefault="0091496C"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461" w:type="dxa"/>
          </w:tcPr>
          <w:p w14:paraId="217E43AD" w14:textId="5862B598" w:rsidR="005776F7" w:rsidRPr="00190E54" w:rsidRDefault="0091496C"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Об</w:t>
            </w:r>
            <w:r w:rsidRPr="00190E54">
              <w:rPr>
                <w:rFonts w:ascii="Times New Roman" w:eastAsia="Calibri" w:hAnsi="Times New Roman" w:cs="Times New Roman"/>
                <w:sz w:val="20"/>
                <w:szCs w:val="20"/>
              </w:rPr>
              <w:t>’</w:t>
            </w:r>
            <w:r>
              <w:rPr>
                <w:rFonts w:ascii="Times New Roman" w:eastAsia="Calibri" w:hAnsi="Times New Roman" w:cs="Times New Roman"/>
                <w:sz w:val="20"/>
                <w:szCs w:val="20"/>
              </w:rPr>
              <w:t>єкт місцевої влади вул.Н.Олексовської,1с.Ясениця-Сільна</w:t>
            </w:r>
          </w:p>
        </w:tc>
        <w:tc>
          <w:tcPr>
            <w:tcW w:w="709" w:type="dxa"/>
          </w:tcPr>
          <w:p w14:paraId="38FBA8F7" w14:textId="3BD202F0" w:rsidR="005776F7" w:rsidRPr="00190E54" w:rsidRDefault="00FB304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0,15</w:t>
            </w:r>
          </w:p>
        </w:tc>
        <w:tc>
          <w:tcPr>
            <w:tcW w:w="709" w:type="dxa"/>
          </w:tcPr>
          <w:p w14:paraId="298DE233" w14:textId="02C78C14" w:rsidR="005776F7" w:rsidRPr="00190E54" w:rsidRDefault="00FB304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0,13</w:t>
            </w:r>
          </w:p>
        </w:tc>
        <w:tc>
          <w:tcPr>
            <w:tcW w:w="933" w:type="dxa"/>
          </w:tcPr>
          <w:p w14:paraId="432B8988" w14:textId="3C559B68" w:rsidR="005776F7" w:rsidRPr="00190E54" w:rsidRDefault="00FB304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0,15</w:t>
            </w:r>
          </w:p>
        </w:tc>
        <w:tc>
          <w:tcPr>
            <w:tcW w:w="909" w:type="dxa"/>
          </w:tcPr>
          <w:p w14:paraId="7847F96C" w14:textId="3B37AAD8" w:rsidR="005776F7" w:rsidRPr="00190E54" w:rsidRDefault="00FB304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0,15</w:t>
            </w:r>
          </w:p>
        </w:tc>
        <w:tc>
          <w:tcPr>
            <w:tcW w:w="851" w:type="dxa"/>
          </w:tcPr>
          <w:p w14:paraId="7C38AE53" w14:textId="61A1E494" w:rsidR="005776F7" w:rsidRPr="00190E54" w:rsidRDefault="00FB304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w:t>
            </w:r>
          </w:p>
        </w:tc>
        <w:tc>
          <w:tcPr>
            <w:tcW w:w="850" w:type="dxa"/>
          </w:tcPr>
          <w:p w14:paraId="25849D5D" w14:textId="1ACADFE1" w:rsidR="005776F7" w:rsidRPr="00190E54" w:rsidRDefault="00FB304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0,05</w:t>
            </w:r>
          </w:p>
        </w:tc>
        <w:tc>
          <w:tcPr>
            <w:tcW w:w="851" w:type="dxa"/>
          </w:tcPr>
          <w:p w14:paraId="6B95D252" w14:textId="73FB739B" w:rsidR="005776F7" w:rsidRPr="00190E54" w:rsidRDefault="00FB304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0,05</w:t>
            </w:r>
          </w:p>
        </w:tc>
        <w:tc>
          <w:tcPr>
            <w:tcW w:w="850" w:type="dxa"/>
          </w:tcPr>
          <w:p w14:paraId="6DB29650" w14:textId="108EFC58" w:rsidR="005776F7" w:rsidRPr="00190E54" w:rsidRDefault="00FB304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0,05</w:t>
            </w:r>
          </w:p>
        </w:tc>
        <w:tc>
          <w:tcPr>
            <w:tcW w:w="993" w:type="dxa"/>
          </w:tcPr>
          <w:p w14:paraId="773D6515" w14:textId="58737955" w:rsidR="005776F7" w:rsidRPr="00190E54" w:rsidRDefault="00FB304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0,06</w:t>
            </w:r>
          </w:p>
        </w:tc>
        <w:tc>
          <w:tcPr>
            <w:tcW w:w="791" w:type="dxa"/>
          </w:tcPr>
          <w:p w14:paraId="095BD7BC" w14:textId="6102A903" w:rsidR="005776F7" w:rsidRPr="00190E54" w:rsidRDefault="00FB304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w:t>
            </w:r>
          </w:p>
        </w:tc>
        <w:tc>
          <w:tcPr>
            <w:tcW w:w="851" w:type="dxa"/>
          </w:tcPr>
          <w:p w14:paraId="236FF993" w14:textId="3E1AD0F3" w:rsidR="005776F7" w:rsidRPr="00190E54" w:rsidRDefault="00FB304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0,15</w:t>
            </w:r>
          </w:p>
        </w:tc>
        <w:tc>
          <w:tcPr>
            <w:tcW w:w="850" w:type="dxa"/>
          </w:tcPr>
          <w:p w14:paraId="19C651AC" w14:textId="25CED398" w:rsidR="005776F7" w:rsidRPr="00190E54" w:rsidRDefault="00FB304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0,15</w:t>
            </w:r>
          </w:p>
        </w:tc>
        <w:tc>
          <w:tcPr>
            <w:tcW w:w="709" w:type="dxa"/>
          </w:tcPr>
          <w:p w14:paraId="68380215" w14:textId="6A1082F8" w:rsidR="005776F7" w:rsidRPr="00190E54" w:rsidRDefault="0007167A"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w:t>
            </w:r>
          </w:p>
        </w:tc>
      </w:tr>
      <w:tr w:rsidR="005776F7" w:rsidRPr="00190E54" w14:paraId="00437824" w14:textId="77777777" w:rsidTr="005776F7">
        <w:tblPrEx>
          <w:tblCellMar>
            <w:left w:w="71" w:type="dxa"/>
            <w:right w:w="71" w:type="dxa"/>
          </w:tblCellMar>
        </w:tblPrEx>
        <w:trPr>
          <w:trHeight w:val="85"/>
        </w:trPr>
        <w:tc>
          <w:tcPr>
            <w:tcW w:w="284" w:type="dxa"/>
          </w:tcPr>
          <w:p w14:paraId="7E583E70"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1A6057C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88DCA9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2A3021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3294EFE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16C40A7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79D275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9E3930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A8B737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DA725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7161CE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504640D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23374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7B0F8C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E9975A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72040910" w14:textId="77777777" w:rsidTr="005776F7">
        <w:tblPrEx>
          <w:tblCellMar>
            <w:left w:w="71" w:type="dxa"/>
            <w:right w:w="71" w:type="dxa"/>
          </w:tblCellMar>
        </w:tblPrEx>
        <w:trPr>
          <w:trHeight w:val="85"/>
        </w:trPr>
        <w:tc>
          <w:tcPr>
            <w:tcW w:w="284" w:type="dxa"/>
          </w:tcPr>
          <w:p w14:paraId="3764A2D8"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2AC800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8B8306F"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D270B1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5DE2038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42ADD0C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12EEC0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021E04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EA5B07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56F0F8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50B2BF0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7456357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A4F227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38E983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7162AFED"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15FEACF" w14:textId="77777777" w:rsidTr="005776F7">
        <w:tblPrEx>
          <w:tblCellMar>
            <w:left w:w="71" w:type="dxa"/>
            <w:right w:w="71" w:type="dxa"/>
          </w:tblCellMar>
        </w:tblPrEx>
        <w:trPr>
          <w:trHeight w:val="85"/>
        </w:trPr>
        <w:tc>
          <w:tcPr>
            <w:tcW w:w="284" w:type="dxa"/>
          </w:tcPr>
          <w:p w14:paraId="1FDC8F4B"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6B71FA0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95E318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1D9F92A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0DC95BB2"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00CF856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343D435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2D4D3DA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07439F08"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48389FD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F5866C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3D6B27C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52E29899"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5A04F71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0B889244"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14:paraId="151D0E19" w14:textId="77777777" w:rsidTr="005776F7">
        <w:tblPrEx>
          <w:tblCellMar>
            <w:left w:w="71" w:type="dxa"/>
            <w:right w:w="71" w:type="dxa"/>
          </w:tblCellMar>
        </w:tblPrEx>
        <w:trPr>
          <w:trHeight w:val="85"/>
        </w:trPr>
        <w:tc>
          <w:tcPr>
            <w:tcW w:w="284" w:type="dxa"/>
          </w:tcPr>
          <w:p w14:paraId="27BFD234" w14:textId="77777777"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14:paraId="04EFE7EA"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6AF468A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3D5F7AC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14:paraId="12F6FACB"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14:paraId="27FFFBF0"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2270F6E3"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2BC2DFE"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683D46B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11CE7B01"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14:paraId="39518265"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14:paraId="07043CE7"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14:paraId="48A12616"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14:paraId="693EEE5C" w14:textId="77777777"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14:paraId="2E4B2D7E" w14:textId="2F7E7C63" w:rsidR="005776F7" w:rsidRPr="00190E54" w:rsidRDefault="002D52AB"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r>
    </w:tbl>
    <w:p w14:paraId="062DAC07" w14:textId="30B8D2A1"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14:paraId="5A16A8A8" w14:textId="77777777"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firstRow="0" w:lastRow="0" w:firstColumn="0" w:lastColumn="0" w:noHBand="0" w:noVBand="0"/>
      </w:tblPr>
      <w:tblGrid>
        <w:gridCol w:w="4713"/>
        <w:gridCol w:w="10029"/>
      </w:tblGrid>
      <w:tr w:rsidR="00EA6E85" w:rsidRPr="00190E54" w14:paraId="0960997F" w14:textId="77777777" w:rsidTr="00EE31B0">
        <w:trPr>
          <w:trHeight w:val="853"/>
        </w:trPr>
        <w:tc>
          <w:tcPr>
            <w:tcW w:w="4713" w:type="dxa"/>
          </w:tcPr>
          <w:p w14:paraId="32510907" w14:textId="77777777"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14:paraId="69D41CC5" w14:textId="77777777"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59ED4E23" w14:textId="77777777"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14:paraId="5F5B1F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14:paraId="45E686B2" w14:textId="5B23785A"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14:paraId="37CA4271"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14:paraId="6563B27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201__ р.</w:t>
      </w:r>
    </w:p>
    <w:p w14:paraId="3CC2F2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1DEA4FD6"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14:paraId="41058DA6"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D17E908" w14:textId="4D309D9D"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1. Розрахунок Споживача з Постачальником здійснюється за </w:t>
      </w:r>
      <w:r w:rsidR="00190E54" w:rsidRPr="00B15A60">
        <w:rPr>
          <w:rFonts w:ascii="Times New Roman" w:eastAsia="Calibri" w:hAnsi="Times New Roman" w:cs="Times New Roman"/>
          <w:sz w:val="20"/>
          <w:szCs w:val="20"/>
        </w:rPr>
        <w:t xml:space="preserve">ціною </w:t>
      </w:r>
      <w:r w:rsidRPr="00B15A60">
        <w:rPr>
          <w:rFonts w:ascii="Times New Roman" w:eastAsia="Calibri" w:hAnsi="Times New Roman" w:cs="Times New Roman"/>
          <w:sz w:val="20"/>
          <w:szCs w:val="20"/>
        </w:rPr>
        <w:t>згідно</w:t>
      </w:r>
      <w:r w:rsidRPr="00190E54">
        <w:rPr>
          <w:rFonts w:ascii="Times New Roman" w:eastAsia="Calibri" w:hAnsi="Times New Roman" w:cs="Times New Roman"/>
          <w:sz w:val="20"/>
          <w:szCs w:val="20"/>
        </w:rPr>
        <w:t xml:space="preserve"> з договором про постачання електричної енергії споживачу.</w:t>
      </w:r>
    </w:p>
    <w:p w14:paraId="69539592" w14:textId="747138E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Pr>
          <w:rFonts w:ascii="Times New Roman" w:eastAsia="Calibri" w:hAnsi="Times New Roman" w:cs="Times New Roman"/>
          <w:sz w:val="20"/>
          <w:szCs w:val="20"/>
        </w:rPr>
        <w:t>Д</w:t>
      </w:r>
      <w:r w:rsidRPr="00190E54">
        <w:rPr>
          <w:rFonts w:ascii="Times New Roman" w:eastAsia="Calibri" w:hAnsi="Times New Roman" w:cs="Times New Roman"/>
          <w:sz w:val="20"/>
          <w:szCs w:val="20"/>
        </w:rPr>
        <w:t xml:space="preserve">оговорі </w:t>
      </w:r>
      <w:r w:rsidR="00071F6F">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w:t>
      </w:r>
      <w:r w:rsidRPr="00190E54">
        <w:rPr>
          <w:rFonts w:ascii="Times New Roman" w:eastAsia="Calibri" w:hAnsi="Times New Roman" w:cs="Times New Roman"/>
          <w:sz w:val="20"/>
          <w:szCs w:val="20"/>
          <w:lang w:val="ru-RU"/>
        </w:rPr>
        <w:t xml:space="preserve"> </w:t>
      </w:r>
      <w:r w:rsidRPr="00190E54">
        <w:rPr>
          <w:rFonts w:ascii="Times New Roman" w:eastAsia="Calibri" w:hAnsi="Times New Roman" w:cs="Times New Roman"/>
          <w:sz w:val="20"/>
          <w:szCs w:val="20"/>
        </w:rPr>
        <w:t>спеціальним режимом використання Постачальника.</w:t>
      </w:r>
    </w:p>
    <w:p w14:paraId="469DEEAF" w14:textId="7B812FA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3. Вартість спожитої електричної енергії визначається, як добуток обсягу спожитої електричної енергії визначеної оператором системи розподілу </w:t>
      </w:r>
      <w:r w:rsidRPr="0056480E">
        <w:rPr>
          <w:rFonts w:ascii="Times New Roman" w:eastAsia="Calibri" w:hAnsi="Times New Roman" w:cs="Times New Roman"/>
          <w:sz w:val="20"/>
          <w:szCs w:val="20"/>
        </w:rPr>
        <w:t xml:space="preserve">на </w:t>
      </w:r>
      <w:r w:rsidR="00190E54" w:rsidRPr="0056480E">
        <w:rPr>
          <w:rFonts w:ascii="Times New Roman" w:eastAsia="Calibri" w:hAnsi="Times New Roman" w:cs="Times New Roman"/>
          <w:sz w:val="20"/>
          <w:szCs w:val="20"/>
        </w:rPr>
        <w:t>ціну</w:t>
      </w:r>
      <w:r w:rsidRPr="0056480E">
        <w:rPr>
          <w:rFonts w:ascii="Times New Roman" w:eastAsia="Calibri" w:hAnsi="Times New Roman" w:cs="Times New Roman"/>
          <w:sz w:val="20"/>
          <w:szCs w:val="20"/>
        </w:rPr>
        <w:t xml:space="preserve"> згідно</w:t>
      </w:r>
      <w:r w:rsidRPr="00190E54">
        <w:rPr>
          <w:rFonts w:ascii="Times New Roman" w:eastAsia="Calibri" w:hAnsi="Times New Roman" w:cs="Times New Roman"/>
          <w:sz w:val="20"/>
          <w:szCs w:val="20"/>
        </w:rPr>
        <w:t xml:space="preserve"> з </w:t>
      </w:r>
      <w:r w:rsidR="0056480E">
        <w:rPr>
          <w:rFonts w:ascii="Times New Roman" w:eastAsia="Calibri" w:hAnsi="Times New Roman" w:cs="Times New Roman"/>
          <w:sz w:val="20"/>
          <w:szCs w:val="20"/>
        </w:rPr>
        <w:t>цим Д</w:t>
      </w:r>
      <w:r w:rsidRPr="00190E54">
        <w:rPr>
          <w:rFonts w:ascii="Times New Roman" w:eastAsia="Calibri" w:hAnsi="Times New Roman" w:cs="Times New Roman"/>
          <w:sz w:val="20"/>
          <w:szCs w:val="20"/>
        </w:rPr>
        <w:t>оговором</w:t>
      </w:r>
      <w:r w:rsidR="0056480E">
        <w:rPr>
          <w:rFonts w:ascii="Times New Roman" w:eastAsia="Calibri" w:hAnsi="Times New Roman" w:cs="Times New Roman"/>
          <w:sz w:val="20"/>
          <w:szCs w:val="20"/>
        </w:rPr>
        <w:t>.</w:t>
      </w:r>
      <w:r w:rsidRPr="00190E54">
        <w:rPr>
          <w:rFonts w:ascii="Times New Roman" w:eastAsia="Calibri" w:hAnsi="Times New Roman" w:cs="Times New Roman"/>
          <w:sz w:val="20"/>
          <w:szCs w:val="20"/>
        </w:rPr>
        <w:t xml:space="preserve"> </w:t>
      </w:r>
    </w:p>
    <w:p w14:paraId="33DA97F3" w14:textId="75B01F48"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4. Споживач протягом розрахункового періоду може здійснювати авансові платежі на </w:t>
      </w:r>
      <w:r w:rsidR="00973971">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p>
    <w:p w14:paraId="0921B7FE" w14:textId="00ACF87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5. Остаточний розрахунок споживача здійснюється на підставі виставленого Постачальником рахунка.</w:t>
      </w:r>
    </w:p>
    <w:p w14:paraId="6D9C318F" w14:textId="67E59C80" w:rsidR="00EA6E85" w:rsidRPr="009F4884" w:rsidRDefault="00EA6E85" w:rsidP="00EA6E85">
      <w:pPr>
        <w:spacing w:after="0" w:line="240" w:lineRule="auto"/>
        <w:ind w:firstLine="708"/>
        <w:jc w:val="both"/>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Pr>
          <w:rFonts w:ascii="Times New Roman" w:eastAsia="Calibri" w:hAnsi="Times New Roman" w:cs="Times New Roman"/>
          <w:sz w:val="20"/>
          <w:szCs w:val="20"/>
        </w:rPr>
        <w:t>здійснених авансових платежів.</w:t>
      </w:r>
    </w:p>
    <w:p w14:paraId="1C263430"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00ACC505" w14:textId="6EDCC456"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який зазначається у Договорі.</w:t>
      </w:r>
    </w:p>
    <w:p w14:paraId="7F0F1167" w14:textId="023B0FC6" w:rsidR="00EA6E85" w:rsidRPr="00157741"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7. </w:t>
      </w:r>
      <w:bookmarkStart w:id="9" w:name="_Hlk40855457"/>
      <w:r w:rsidRPr="00190E54">
        <w:rPr>
          <w:rFonts w:ascii="Times New Roman" w:eastAsia="Calibri" w:hAnsi="Times New Roman" w:cs="Times New Roman"/>
          <w:sz w:val="20"/>
          <w:szCs w:val="20"/>
        </w:rPr>
        <w:t>Рахунки на оплату платежів, передбачених даним Договором, виписуються Постачальником та надаються Споживачу через систему розрахунків «Персональний кабінет»</w:t>
      </w:r>
      <w:r w:rsidR="004546E1" w:rsidRPr="00190E54">
        <w:rPr>
          <w:rFonts w:ascii="Times New Roman" w:eastAsia="Calibri" w:hAnsi="Times New Roman" w:cs="Times New Roman"/>
          <w:sz w:val="20"/>
          <w:szCs w:val="20"/>
        </w:rPr>
        <w:t>/ «Особистий кабінет»</w:t>
      </w:r>
      <w:r w:rsidRPr="00190E54">
        <w:rPr>
          <w:rFonts w:ascii="Times New Roman" w:eastAsia="Calibri" w:hAnsi="Times New Roman" w:cs="Times New Roman"/>
          <w:sz w:val="20"/>
          <w:szCs w:val="20"/>
        </w:rPr>
        <w:t xml:space="preserve"> на web-сайті Постачальника (далі – Персональний кабінет</w:t>
      </w:r>
      <w:r w:rsidR="004546E1" w:rsidRPr="00190E54">
        <w:rPr>
          <w:rFonts w:ascii="Times New Roman" w:eastAsia="Calibri" w:hAnsi="Times New Roman" w:cs="Times New Roman"/>
          <w:sz w:val="20"/>
          <w:szCs w:val="20"/>
        </w:rPr>
        <w:t>/Особистий кабінет</w:t>
      </w:r>
      <w:r w:rsidRPr="00190E54">
        <w:rPr>
          <w:rFonts w:ascii="Times New Roman" w:eastAsia="Calibri" w:hAnsi="Times New Roman" w:cs="Times New Roman"/>
          <w:sz w:val="20"/>
          <w:szCs w:val="20"/>
        </w:rPr>
        <w:t xml:space="preserve">), </w:t>
      </w:r>
      <w:bookmarkEnd w:id="9"/>
      <w:r w:rsidRPr="00190E54">
        <w:rPr>
          <w:rFonts w:ascii="Times New Roman" w:eastAsia="Calibri" w:hAnsi="Times New Roman" w:cs="Times New Roman"/>
          <w:sz w:val="20"/>
          <w:szCs w:val="20"/>
        </w:rPr>
        <w:t>та/або у структурному підрозділі Постачальника за адресою:  _____________________________________</w:t>
      </w:r>
      <w:r w:rsidR="00601706" w:rsidRPr="00190E54">
        <w:rPr>
          <w:rFonts w:ascii="Times New Roman" w:eastAsia="Calibri" w:hAnsi="Times New Roman" w:cs="Times New Roman"/>
          <w:sz w:val="20"/>
          <w:szCs w:val="20"/>
        </w:rPr>
        <w:t xml:space="preserve"> </w:t>
      </w:r>
      <w:r w:rsidR="00601706" w:rsidRPr="00157741">
        <w:rPr>
          <w:rFonts w:ascii="Times New Roman" w:eastAsia="Calibri" w:hAnsi="Times New Roman" w:cs="Times New Roman"/>
          <w:sz w:val="20"/>
          <w:szCs w:val="20"/>
        </w:rPr>
        <w:t xml:space="preserve">до </w:t>
      </w:r>
      <w:r w:rsidR="00157741" w:rsidRPr="00157741">
        <w:rPr>
          <w:rFonts w:ascii="Times New Roman" w:eastAsia="Calibri" w:hAnsi="Times New Roman" w:cs="Times New Roman"/>
          <w:sz w:val="20"/>
          <w:szCs w:val="20"/>
        </w:rPr>
        <w:t>9</w:t>
      </w:r>
      <w:r w:rsidR="00601706" w:rsidRPr="00157741">
        <w:rPr>
          <w:rFonts w:ascii="Times New Roman" w:eastAsia="Calibri" w:hAnsi="Times New Roman" w:cs="Times New Roman"/>
          <w:sz w:val="20"/>
          <w:szCs w:val="20"/>
        </w:rPr>
        <w:t xml:space="preserve"> числа місяця</w:t>
      </w:r>
      <w:r w:rsidR="000B2C33" w:rsidRPr="00157741">
        <w:rPr>
          <w:rFonts w:ascii="Times New Roman" w:eastAsia="Calibri" w:hAnsi="Times New Roman" w:cs="Times New Roman"/>
          <w:sz w:val="20"/>
          <w:szCs w:val="20"/>
          <w:lang w:val="ru-RU"/>
        </w:rPr>
        <w:t xml:space="preserve"> (</w:t>
      </w:r>
      <w:r w:rsidR="000B2C33" w:rsidRPr="00157741">
        <w:rPr>
          <w:rFonts w:ascii="Times New Roman" w:eastAsia="Calibri" w:hAnsi="Times New Roman" w:cs="Times New Roman"/>
          <w:sz w:val="20"/>
          <w:szCs w:val="20"/>
        </w:rPr>
        <w:t>включно</w:t>
      </w:r>
      <w:r w:rsidR="000B2C33" w:rsidRPr="00157741">
        <w:rPr>
          <w:rFonts w:ascii="Times New Roman" w:eastAsia="Calibri" w:hAnsi="Times New Roman" w:cs="Times New Roman"/>
          <w:sz w:val="20"/>
          <w:szCs w:val="20"/>
          <w:lang w:val="ru-RU"/>
        </w:rPr>
        <w:t>)</w:t>
      </w:r>
      <w:r w:rsidR="00601706" w:rsidRPr="00157741">
        <w:rPr>
          <w:rFonts w:ascii="Times New Roman" w:eastAsia="Calibri" w:hAnsi="Times New Roman" w:cs="Times New Roman"/>
          <w:sz w:val="20"/>
          <w:szCs w:val="20"/>
        </w:rPr>
        <w:t>, наступного за розрахунковим.</w:t>
      </w:r>
    </w:p>
    <w:p w14:paraId="001B8C4B" w14:textId="360CC6FB"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Тривалість періоду для оплати отриманих рахунків має не перевищувати </w:t>
      </w:r>
      <w:r w:rsidR="000B2C33" w:rsidRPr="00E65832">
        <w:rPr>
          <w:rFonts w:ascii="Times New Roman" w:eastAsia="Calibri" w:hAnsi="Times New Roman" w:cs="Times New Roman"/>
          <w:sz w:val="20"/>
          <w:szCs w:val="20"/>
        </w:rPr>
        <w:t>5</w:t>
      </w:r>
      <w:r w:rsidR="00E65832">
        <w:rPr>
          <w:rFonts w:ascii="Times New Roman" w:eastAsia="Calibri" w:hAnsi="Times New Roman" w:cs="Times New Roman"/>
          <w:sz w:val="20"/>
          <w:szCs w:val="20"/>
        </w:rPr>
        <w:t xml:space="preserve"> (п</w:t>
      </w:r>
      <w:r w:rsidR="00E65832" w:rsidRPr="00E65832">
        <w:rPr>
          <w:rFonts w:ascii="Times New Roman" w:eastAsia="Calibri" w:hAnsi="Times New Roman" w:cs="Times New Roman"/>
          <w:sz w:val="20"/>
          <w:szCs w:val="20"/>
          <w:lang w:val="ru-RU"/>
        </w:rPr>
        <w:t>’</w:t>
      </w:r>
      <w:r w:rsidR="00E65832">
        <w:rPr>
          <w:rFonts w:ascii="Times New Roman" w:eastAsia="Calibri" w:hAnsi="Times New Roman" w:cs="Times New Roman"/>
          <w:sz w:val="20"/>
          <w:szCs w:val="20"/>
          <w:lang w:val="ru-RU"/>
        </w:rPr>
        <w:t>ять)</w:t>
      </w:r>
      <w:r w:rsidRPr="00E65832">
        <w:rPr>
          <w:rFonts w:ascii="Times New Roman" w:eastAsia="Calibri" w:hAnsi="Times New Roman" w:cs="Times New Roman"/>
          <w:sz w:val="20"/>
          <w:szCs w:val="20"/>
        </w:rPr>
        <w:t xml:space="preserve"> </w:t>
      </w:r>
      <w:r w:rsidR="000B2C33" w:rsidRPr="00E65832">
        <w:rPr>
          <w:rFonts w:ascii="Times New Roman" w:eastAsia="Calibri" w:hAnsi="Times New Roman" w:cs="Times New Roman"/>
          <w:sz w:val="20"/>
          <w:szCs w:val="20"/>
        </w:rPr>
        <w:t>банківських</w:t>
      </w:r>
      <w:r w:rsidRPr="00E65832">
        <w:rPr>
          <w:rFonts w:ascii="Times New Roman" w:eastAsia="Calibri" w:hAnsi="Times New Roman" w:cs="Times New Roman"/>
          <w:sz w:val="20"/>
          <w:szCs w:val="20"/>
        </w:rPr>
        <w:t xml:space="preserve"> днів</w:t>
      </w:r>
      <w:r w:rsidRPr="00190E54">
        <w:rPr>
          <w:rFonts w:ascii="Times New Roman" w:eastAsia="Calibri" w:hAnsi="Times New Roman" w:cs="Times New Roman"/>
          <w:sz w:val="20"/>
          <w:szCs w:val="20"/>
        </w:rPr>
        <w:t xml:space="preserve"> з дня отримання рахунку.</w:t>
      </w:r>
    </w:p>
    <w:p w14:paraId="3BE1B93E" w14:textId="24898D6A"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Дата оплати рахунка (здійснення розрахунку) визначається датою, на яку були зараховані кошти на </w:t>
      </w:r>
      <w:r w:rsidR="000B2C33">
        <w:rPr>
          <w:rFonts w:ascii="Times New Roman" w:eastAsia="Calibri" w:hAnsi="Times New Roman" w:cs="Times New Roman"/>
          <w:sz w:val="20"/>
          <w:szCs w:val="20"/>
        </w:rPr>
        <w:t xml:space="preserve">поточний </w:t>
      </w:r>
      <w:r w:rsidRPr="00190E54">
        <w:rPr>
          <w:rFonts w:ascii="Times New Roman" w:eastAsia="Calibri" w:hAnsi="Times New Roman" w:cs="Times New Roman"/>
          <w:sz w:val="20"/>
          <w:szCs w:val="20"/>
        </w:rPr>
        <w:t>рахунок із спеціальним режимом використання Постачальника.</w:t>
      </w:r>
    </w:p>
    <w:p w14:paraId="5D8C4881" w14:textId="2307EC35"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8. Для реєстрації Персонального кабінету</w:t>
      </w:r>
      <w:r w:rsidR="004546E1" w:rsidRPr="00190E54">
        <w:rPr>
          <w:rFonts w:ascii="Times New Roman" w:eastAsia="Calibri" w:hAnsi="Times New Roman" w:cs="Times New Roman"/>
          <w:sz w:val="20"/>
          <w:szCs w:val="20"/>
        </w:rPr>
        <w:t>/Особистого кабінету</w:t>
      </w:r>
      <w:r w:rsidRPr="00190E54">
        <w:rPr>
          <w:rFonts w:ascii="Times New Roman" w:eastAsia="Calibri" w:hAnsi="Times New Roman" w:cs="Times New Roman"/>
          <w:sz w:val="20"/>
          <w:szCs w:val="20"/>
        </w:rPr>
        <w:t xml:space="preserve"> Споживач використовує такі дані:</w:t>
      </w:r>
    </w:p>
    <w:p w14:paraId="69C661F0" w14:textId="00B61E14"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ім’я та прізвище відповідальної </w:t>
      </w:r>
      <w:proofErr w:type="spellStart"/>
      <w:r w:rsidRPr="00190E54">
        <w:rPr>
          <w:rFonts w:ascii="Times New Roman" w:eastAsia="Calibri" w:hAnsi="Times New Roman" w:cs="Times New Roman"/>
          <w:sz w:val="20"/>
          <w:szCs w:val="20"/>
        </w:rPr>
        <w:t>особи__________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_______________________</w:t>
      </w:r>
      <w:proofErr w:type="spellEnd"/>
      <w:r w:rsidRPr="00190E54">
        <w:rPr>
          <w:rFonts w:ascii="Times New Roman" w:eastAsia="Calibri" w:hAnsi="Times New Roman" w:cs="Times New Roman"/>
          <w:sz w:val="20"/>
          <w:szCs w:val="20"/>
        </w:rPr>
        <w:t>______,</w:t>
      </w:r>
    </w:p>
    <w:p w14:paraId="7AA835A9" w14:textId="18DF7A48"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електронна пошта _____________________________________</w:t>
      </w:r>
      <w:r w:rsidR="000B2C33">
        <w:rPr>
          <w:rFonts w:ascii="Times New Roman" w:eastAsia="Calibri" w:hAnsi="Times New Roman" w:cs="Times New Roman"/>
          <w:sz w:val="20"/>
          <w:szCs w:val="20"/>
        </w:rPr>
        <w:t>__________</w:t>
      </w:r>
      <w:r w:rsidRPr="00190E54">
        <w:rPr>
          <w:rFonts w:ascii="Times New Roman" w:eastAsia="Calibri" w:hAnsi="Times New Roman" w:cs="Times New Roman"/>
          <w:sz w:val="20"/>
          <w:szCs w:val="20"/>
        </w:rPr>
        <w:t>__________________,</w:t>
      </w:r>
    </w:p>
    <w:p w14:paraId="221F8FCE" w14:textId="5B72B752" w:rsidR="00EA6E85" w:rsidRPr="00190E54" w:rsidRDefault="00EA6E85" w:rsidP="000B2C33">
      <w:pPr>
        <w:spacing w:after="0" w:line="240" w:lineRule="auto"/>
        <w:ind w:left="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номер мобільного телефону_______________________________________</w:t>
      </w:r>
      <w:r w:rsidR="000B2C33">
        <w:rPr>
          <w:rFonts w:ascii="Times New Roman" w:eastAsia="Calibri" w:hAnsi="Times New Roman" w:cs="Times New Roman"/>
          <w:sz w:val="20"/>
          <w:szCs w:val="20"/>
        </w:rPr>
        <w:t>_________</w:t>
      </w:r>
      <w:r w:rsidRPr="00190E54">
        <w:rPr>
          <w:rFonts w:ascii="Times New Roman" w:eastAsia="Calibri" w:hAnsi="Times New Roman" w:cs="Times New Roman"/>
          <w:sz w:val="20"/>
          <w:szCs w:val="20"/>
        </w:rPr>
        <w:t>_________.</w:t>
      </w:r>
    </w:p>
    <w:p w14:paraId="2FDC8B9B" w14:textId="77777777"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 Щодо організації порядку </w:t>
      </w:r>
      <w:proofErr w:type="spellStart"/>
      <w:r w:rsidRPr="00190E54">
        <w:rPr>
          <w:rFonts w:ascii="Times New Roman" w:eastAsia="Calibri" w:hAnsi="Times New Roman" w:cs="Times New Roman"/>
          <w:sz w:val="20"/>
          <w:szCs w:val="20"/>
        </w:rPr>
        <w:t>онлайн-розрахунків</w:t>
      </w:r>
      <w:proofErr w:type="spellEnd"/>
      <w:r w:rsidRPr="00190E54">
        <w:rPr>
          <w:rFonts w:ascii="Times New Roman" w:eastAsia="Calibri" w:hAnsi="Times New Roman" w:cs="Times New Roman"/>
          <w:sz w:val="20"/>
          <w:szCs w:val="20"/>
        </w:rPr>
        <w:t xml:space="preserve"> Сторони погодили:</w:t>
      </w:r>
    </w:p>
    <w:p w14:paraId="3AE494DF" w14:textId="46AA90A3"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w:t>
      </w:r>
      <w:r w:rsidR="004F3810" w:rsidRPr="000B2C33">
        <w:rPr>
          <w:rFonts w:ascii="Times New Roman" w:eastAsia="Calibri" w:hAnsi="Times New Roman" w:cs="Times New Roman"/>
          <w:sz w:val="20"/>
          <w:szCs w:val="20"/>
        </w:rPr>
        <w:t>надаються</w:t>
      </w:r>
      <w:r w:rsidRPr="00190E54">
        <w:rPr>
          <w:rFonts w:ascii="Times New Roman" w:eastAsia="Calibri" w:hAnsi="Times New Roman" w:cs="Times New Roman"/>
          <w:sz w:val="20"/>
          <w:szCs w:val="20"/>
        </w:rPr>
        <w:t xml:space="preserve"> </w:t>
      </w:r>
      <w:r w:rsidRPr="007F785A">
        <w:rPr>
          <w:rFonts w:ascii="Times New Roman" w:eastAsia="Calibri" w:hAnsi="Times New Roman" w:cs="Times New Roman"/>
          <w:sz w:val="20"/>
          <w:szCs w:val="20"/>
        </w:rPr>
        <w:t>Сторонами</w:t>
      </w:r>
      <w:r w:rsidRPr="00190E54">
        <w:rPr>
          <w:rFonts w:ascii="Times New Roman" w:eastAsia="Calibri" w:hAnsi="Times New Roman" w:cs="Times New Roman"/>
          <w:sz w:val="20"/>
          <w:szCs w:val="20"/>
        </w:rPr>
        <w:t xml:space="preserve"> в електронному вигляді через Персональний кабінет</w:t>
      </w:r>
      <w:r w:rsidR="004546E1" w:rsidRPr="00190E54">
        <w:rPr>
          <w:rFonts w:ascii="Times New Roman" w:eastAsia="Calibri" w:hAnsi="Times New Roman" w:cs="Times New Roman"/>
          <w:sz w:val="20"/>
          <w:szCs w:val="20"/>
        </w:rPr>
        <w:t>/Особистий кабінет</w:t>
      </w:r>
      <w:r w:rsidR="004F3810" w:rsidRPr="004F3810">
        <w:rPr>
          <w:rFonts w:ascii="Times New Roman" w:eastAsia="Calibri" w:hAnsi="Times New Roman" w:cs="Times New Roman"/>
          <w:sz w:val="20"/>
          <w:szCs w:val="20"/>
        </w:rPr>
        <w:t>.</w:t>
      </w:r>
    </w:p>
    <w:p w14:paraId="6E300780" w14:textId="2B41C671"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Сторони визнають такі електронні документи, як офіційні.</w:t>
      </w:r>
    </w:p>
    <w:p w14:paraId="61DC381E" w14:textId="77777777" w:rsidR="00E65832"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9.2. Споживач самостійно отримує рахунок на оплату електричної енергії не пізніше </w:t>
      </w:r>
      <w:r w:rsidR="00E65832" w:rsidRPr="00E65832">
        <w:rPr>
          <w:rFonts w:ascii="Times New Roman" w:eastAsia="Calibri" w:hAnsi="Times New Roman" w:cs="Times New Roman"/>
          <w:sz w:val="20"/>
          <w:szCs w:val="20"/>
        </w:rPr>
        <w:t>9 (</w:t>
      </w:r>
      <w:proofErr w:type="spellStart"/>
      <w:r w:rsidR="00E65832" w:rsidRP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sidRPr="00E65832">
        <w:rPr>
          <w:rFonts w:ascii="Times New Roman" w:eastAsia="Calibri" w:hAnsi="Times New Roman" w:cs="Times New Roman"/>
          <w:sz w:val="20"/>
          <w:szCs w:val="20"/>
        </w:rPr>
        <w:t>ятого</w:t>
      </w:r>
      <w:proofErr w:type="spellEnd"/>
      <w:r w:rsidRPr="00E65832">
        <w:rPr>
          <w:rFonts w:ascii="Times New Roman" w:eastAsia="Calibri" w:hAnsi="Times New Roman" w:cs="Times New Roman"/>
          <w:sz w:val="20"/>
          <w:szCs w:val="20"/>
        </w:rPr>
        <w:t>) календарного дня</w:t>
      </w:r>
      <w:r w:rsidR="00E65832" w:rsidRPr="00E65832">
        <w:rPr>
          <w:rFonts w:ascii="Times New Roman" w:eastAsia="Calibri" w:hAnsi="Times New Roman" w:cs="Times New Roman"/>
          <w:sz w:val="20"/>
          <w:szCs w:val="20"/>
        </w:rPr>
        <w:t xml:space="preserve"> включно,</w:t>
      </w:r>
      <w:r w:rsidRPr="00E65832">
        <w:rPr>
          <w:rFonts w:ascii="Times New Roman" w:eastAsia="Calibri" w:hAnsi="Times New Roman" w:cs="Times New Roman"/>
          <w:sz w:val="20"/>
          <w:szCs w:val="20"/>
        </w:rPr>
        <w:t xml:space="preserve"> наступного за розрахунковим періодом</w:t>
      </w:r>
      <w:r w:rsidRPr="00190E54">
        <w:rPr>
          <w:rFonts w:ascii="Times New Roman" w:eastAsia="Calibri" w:hAnsi="Times New Roman" w:cs="Times New Roman"/>
          <w:sz w:val="20"/>
          <w:szCs w:val="20"/>
        </w:rPr>
        <w:t xml:space="preserve"> у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який вважається таким, що наданий Споживачу Постачальником не пізніше </w:t>
      </w:r>
      <w:r w:rsidR="00E65832">
        <w:rPr>
          <w:rFonts w:ascii="Times New Roman" w:eastAsia="Calibri" w:hAnsi="Times New Roman" w:cs="Times New Roman"/>
          <w:sz w:val="20"/>
          <w:szCs w:val="20"/>
        </w:rPr>
        <w:t>9</w:t>
      </w:r>
      <w:r w:rsidRPr="00190E54">
        <w:rPr>
          <w:rFonts w:ascii="Times New Roman" w:eastAsia="Calibri" w:hAnsi="Times New Roman" w:cs="Times New Roman"/>
          <w:sz w:val="20"/>
          <w:szCs w:val="20"/>
        </w:rPr>
        <w:t xml:space="preserve"> (</w:t>
      </w:r>
      <w:proofErr w:type="spellStart"/>
      <w:r w:rsidR="00E65832">
        <w:rPr>
          <w:rFonts w:ascii="Times New Roman" w:eastAsia="Calibri" w:hAnsi="Times New Roman" w:cs="Times New Roman"/>
          <w:sz w:val="20"/>
          <w:szCs w:val="20"/>
        </w:rPr>
        <w:t>дев</w:t>
      </w:r>
      <w:proofErr w:type="spellEnd"/>
      <w:r w:rsidR="00E65832" w:rsidRPr="00E65832">
        <w:rPr>
          <w:rFonts w:ascii="Times New Roman" w:eastAsia="Calibri" w:hAnsi="Times New Roman" w:cs="Times New Roman"/>
          <w:sz w:val="20"/>
          <w:szCs w:val="20"/>
          <w:lang w:val="ru-RU"/>
        </w:rPr>
        <w:t>’</w:t>
      </w:r>
      <w:proofErr w:type="spellStart"/>
      <w:r w:rsidR="00E65832">
        <w:rPr>
          <w:rFonts w:ascii="Times New Roman" w:eastAsia="Calibri" w:hAnsi="Times New Roman" w:cs="Times New Roman"/>
          <w:sz w:val="20"/>
          <w:szCs w:val="20"/>
          <w:lang w:val="ru-RU"/>
        </w:rPr>
        <w:t>ятого</w:t>
      </w:r>
      <w:proofErr w:type="spellEnd"/>
      <w:r w:rsidRPr="00190E54">
        <w:rPr>
          <w:rFonts w:ascii="Times New Roman" w:eastAsia="Calibri" w:hAnsi="Times New Roman" w:cs="Times New Roman"/>
          <w:sz w:val="20"/>
          <w:szCs w:val="20"/>
        </w:rPr>
        <w:t>)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адресою</w:t>
      </w:r>
      <w:r w:rsidR="00E65832">
        <w:rPr>
          <w:rFonts w:ascii="Times New Roman" w:eastAsia="Calibri" w:hAnsi="Times New Roman" w:cs="Times New Roman"/>
          <w:sz w:val="20"/>
          <w:szCs w:val="20"/>
        </w:rPr>
        <w:t xml:space="preserve"> визначеною в пункті 7 цього Додатку.</w:t>
      </w:r>
    </w:p>
    <w:p w14:paraId="6BC70001" w14:textId="05705864" w:rsidR="00EA6E85" w:rsidRPr="00190E54" w:rsidRDefault="00EA6E85" w:rsidP="00EA6E85">
      <w:pPr>
        <w:spacing w:after="0" w:line="240" w:lineRule="auto"/>
        <w:ind w:firstLine="708"/>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9.3. Якщо сформований Постачальником рахунок за електроенергію у електронному вигляді в Персональному кабінеті</w:t>
      </w:r>
      <w:r w:rsidR="004546E1" w:rsidRPr="00190E54">
        <w:rPr>
          <w:rFonts w:ascii="Times New Roman" w:eastAsia="Calibri" w:hAnsi="Times New Roman" w:cs="Times New Roman"/>
          <w:sz w:val="20"/>
          <w:szCs w:val="20"/>
        </w:rPr>
        <w:t>/Особистому кабінеті</w:t>
      </w:r>
      <w:r w:rsidRPr="00190E54">
        <w:rPr>
          <w:rFonts w:ascii="Times New Roman" w:eastAsia="Calibri" w:hAnsi="Times New Roman" w:cs="Times New Roman"/>
          <w:sz w:val="20"/>
          <w:szCs w:val="20"/>
        </w:rPr>
        <w:t xml:space="preserve"> або в паперовому вигляді в структурному підрозділі Постачальника не був отриманий Споживачем на </w:t>
      </w:r>
      <w:r w:rsidR="00E65832">
        <w:rPr>
          <w:rFonts w:ascii="Times New Roman" w:eastAsia="Calibri" w:hAnsi="Times New Roman" w:cs="Times New Roman"/>
          <w:sz w:val="20"/>
          <w:szCs w:val="20"/>
        </w:rPr>
        <w:t>9 (</w:t>
      </w:r>
      <w:r w:rsidR="00E65832" w:rsidRPr="00E65832">
        <w:rPr>
          <w:rFonts w:ascii="Times New Roman" w:eastAsia="Calibri" w:hAnsi="Times New Roman" w:cs="Times New Roman"/>
          <w:sz w:val="20"/>
          <w:szCs w:val="20"/>
        </w:rPr>
        <w:t>дев</w:t>
      </w:r>
      <w:r w:rsidR="00E65832">
        <w:rPr>
          <w:rFonts w:ascii="Times New Roman" w:eastAsia="Calibri" w:hAnsi="Times New Roman" w:cs="Times New Roman"/>
          <w:sz w:val="20"/>
          <w:szCs w:val="20"/>
        </w:rPr>
        <w:t>’ятий</w:t>
      </w:r>
      <w:r w:rsidRPr="00190E54">
        <w:rPr>
          <w:rFonts w:ascii="Times New Roman" w:eastAsia="Calibri" w:hAnsi="Times New Roman" w:cs="Times New Roman"/>
          <w:sz w:val="20"/>
          <w:szCs w:val="20"/>
        </w:rPr>
        <w:t>) календарний день наступний за розрахунковим – він вважається таким, що вру</w:t>
      </w:r>
      <w:r w:rsidR="00E65832">
        <w:rPr>
          <w:rFonts w:ascii="Times New Roman" w:eastAsia="Calibri" w:hAnsi="Times New Roman" w:cs="Times New Roman"/>
          <w:sz w:val="20"/>
          <w:szCs w:val="20"/>
        </w:rPr>
        <w:t>чений Постачальником Споживачу 9</w:t>
      </w:r>
      <w:r w:rsidRPr="00190E54">
        <w:rPr>
          <w:rFonts w:ascii="Times New Roman" w:eastAsia="Calibri" w:hAnsi="Times New Roman" w:cs="Times New Roman"/>
          <w:sz w:val="20"/>
          <w:szCs w:val="20"/>
        </w:rPr>
        <w:t xml:space="preserve"> (</w:t>
      </w:r>
      <w:r w:rsidR="00E65832" w:rsidRPr="00E65832">
        <w:rPr>
          <w:rFonts w:ascii="Times New Roman" w:eastAsia="Calibri" w:hAnsi="Times New Roman" w:cs="Times New Roman"/>
          <w:sz w:val="20"/>
          <w:szCs w:val="20"/>
        </w:rPr>
        <w:t>дев’ятого)</w:t>
      </w:r>
      <w:r w:rsidRPr="00190E54">
        <w:rPr>
          <w:rFonts w:ascii="Times New Roman" w:eastAsia="Calibri" w:hAnsi="Times New Roman" w:cs="Times New Roman"/>
          <w:sz w:val="20"/>
          <w:szCs w:val="20"/>
        </w:rPr>
        <w:t xml:space="preserve">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14:paraId="2BA49E19" w14:textId="09CC3ED4" w:rsidR="007F785A" w:rsidRPr="00E81857" w:rsidRDefault="00E12C6B" w:rsidP="00E12C6B">
      <w:pPr>
        <w:widowControl w:val="0"/>
        <w:tabs>
          <w:tab w:val="left" w:pos="711"/>
        </w:tabs>
        <w:autoSpaceDE w:val="0"/>
        <w:autoSpaceDN w:val="0"/>
        <w:spacing w:after="0" w:line="242" w:lineRule="auto"/>
        <w:ind w:right="-2"/>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EA6E85" w:rsidRPr="00190E54">
        <w:rPr>
          <w:rFonts w:ascii="Times New Roman" w:eastAsia="Calibri" w:hAnsi="Times New Roman" w:cs="Times New Roman"/>
          <w:sz w:val="20"/>
          <w:szCs w:val="20"/>
        </w:rPr>
        <w:t>10. Постачальник</w:t>
      </w:r>
      <w:r w:rsidR="005628B8" w:rsidRPr="00E81857">
        <w:rPr>
          <w:rFonts w:ascii="Times New Roman" w:eastAsia="Calibri" w:hAnsi="Times New Roman" w:cs="Times New Roman"/>
          <w:sz w:val="20"/>
          <w:szCs w:val="20"/>
        </w:rPr>
        <w:t>, окрім способу відправлення документів, що вказаний в п. 9.1. цього Додатку,</w:t>
      </w:r>
      <w:r w:rsidR="00EA6E85" w:rsidRPr="00E81857">
        <w:rPr>
          <w:rFonts w:ascii="Times New Roman" w:eastAsia="Calibri" w:hAnsi="Times New Roman" w:cs="Times New Roman"/>
          <w:sz w:val="20"/>
          <w:szCs w:val="20"/>
        </w:rPr>
        <w:t xml:space="preserve"> </w:t>
      </w:r>
      <w:r w:rsidRPr="00E81857">
        <w:rPr>
          <w:rFonts w:ascii="Times New Roman" w:eastAsia="Calibri" w:hAnsi="Times New Roman" w:cs="Times New Roman"/>
          <w:sz w:val="20"/>
          <w:szCs w:val="20"/>
        </w:rPr>
        <w:t xml:space="preserve">має право </w:t>
      </w:r>
      <w:r w:rsidR="005628B8" w:rsidRPr="00E81857">
        <w:rPr>
          <w:rFonts w:ascii="Times New Roman" w:eastAsia="Calibri" w:hAnsi="Times New Roman" w:cs="Times New Roman"/>
          <w:sz w:val="20"/>
          <w:szCs w:val="20"/>
        </w:rPr>
        <w:t xml:space="preserve">також </w:t>
      </w:r>
      <w:r w:rsidR="00EA6E85" w:rsidRPr="00E81857">
        <w:rPr>
          <w:rFonts w:ascii="Times New Roman" w:eastAsia="Calibri" w:hAnsi="Times New Roman" w:cs="Times New Roman"/>
          <w:sz w:val="20"/>
          <w:szCs w:val="20"/>
        </w:rPr>
        <w:t xml:space="preserve">направляти </w:t>
      </w:r>
      <w:r w:rsidR="004F3810" w:rsidRPr="00E81857">
        <w:rPr>
          <w:rFonts w:ascii="Times New Roman" w:eastAsia="Calibri" w:hAnsi="Times New Roman" w:cs="Times New Roman"/>
          <w:sz w:val="20"/>
          <w:szCs w:val="20"/>
        </w:rPr>
        <w:t>документи</w:t>
      </w:r>
      <w:r w:rsidR="00EA6E85" w:rsidRPr="00E81857">
        <w:rPr>
          <w:rFonts w:ascii="Times New Roman" w:eastAsia="Calibri" w:hAnsi="Times New Roman" w:cs="Times New Roman"/>
          <w:sz w:val="20"/>
          <w:szCs w:val="20"/>
        </w:rPr>
        <w:t xml:space="preserve"> на електронну пошту</w:t>
      </w:r>
      <w:r w:rsidR="00E81857" w:rsidRPr="00E81857">
        <w:rPr>
          <w:rFonts w:ascii="Times New Roman" w:eastAsia="Calibri" w:hAnsi="Times New Roman" w:cs="Times New Roman"/>
          <w:sz w:val="20"/>
          <w:szCs w:val="20"/>
        </w:rPr>
        <w:t>.</w:t>
      </w:r>
      <w:r w:rsidR="00EA6E85" w:rsidRPr="00E81857">
        <w:rPr>
          <w:rFonts w:ascii="Times New Roman" w:eastAsia="Calibri" w:hAnsi="Times New Roman" w:cs="Times New Roman"/>
          <w:sz w:val="20"/>
          <w:szCs w:val="20"/>
        </w:rPr>
        <w:t xml:space="preserve"> </w:t>
      </w:r>
      <w:r w:rsidR="007F785A" w:rsidRPr="00E81857">
        <w:rPr>
          <w:rFonts w:ascii="Times New Roman" w:eastAsia="Calibri" w:hAnsi="Times New Roman" w:cs="Times New Roman"/>
          <w:sz w:val="20"/>
          <w:szCs w:val="20"/>
        </w:rPr>
        <w:t xml:space="preserve">Відправлення Постачальником Споживачу документів електронною поштою здійснюється шляхом відправлення електронного листа на електронну пошту Споживача, яка вказана в реквізитах Споживача у цьому Договорі, з додаванням до такого листа </w:t>
      </w:r>
      <w:proofErr w:type="spellStart"/>
      <w:r w:rsidR="007F785A" w:rsidRPr="00E81857">
        <w:rPr>
          <w:rFonts w:ascii="Times New Roman" w:eastAsia="Calibri" w:hAnsi="Times New Roman" w:cs="Times New Roman"/>
          <w:sz w:val="20"/>
          <w:szCs w:val="20"/>
        </w:rPr>
        <w:t>сканкопії</w:t>
      </w:r>
      <w:proofErr w:type="spellEnd"/>
      <w:r w:rsidR="007F785A" w:rsidRPr="00E81857">
        <w:rPr>
          <w:rFonts w:ascii="Times New Roman" w:eastAsia="Calibri" w:hAnsi="Times New Roman" w:cs="Times New Roman"/>
          <w:sz w:val="20"/>
          <w:szCs w:val="20"/>
        </w:rPr>
        <w:t xml:space="preserve"> відповідного документу, підписаного Постачальником, в форматі PDF чи іншому форматі, що має статус офіційного документа, виданого Постачальником Споживачу. Відповідний документ вважається отриманим Споживачем з дати його направлення Постачальником Споживачу на електронну пошту Споживача, підтвердженням чого є роздруківка з електронної пошти Постачальника. </w:t>
      </w:r>
    </w:p>
    <w:p w14:paraId="45EA40AA" w14:textId="16CD7DF3" w:rsidR="005628B8" w:rsidRDefault="00EA6E85" w:rsidP="00EA6E85">
      <w:pPr>
        <w:spacing w:after="0" w:line="240" w:lineRule="auto"/>
        <w:ind w:firstLine="708"/>
        <w:jc w:val="both"/>
        <w:rPr>
          <w:rFonts w:ascii="Times New Roman" w:eastAsia="Calibri" w:hAnsi="Times New Roman" w:cs="Times New Roman"/>
          <w:sz w:val="20"/>
          <w:szCs w:val="20"/>
        </w:rPr>
      </w:pPr>
      <w:r w:rsidRPr="00E81857">
        <w:rPr>
          <w:rFonts w:ascii="Times New Roman" w:eastAsia="Calibri" w:hAnsi="Times New Roman" w:cs="Times New Roman"/>
          <w:sz w:val="20"/>
          <w:szCs w:val="20"/>
        </w:rPr>
        <w:t xml:space="preserve">11. </w:t>
      </w:r>
      <w:r w:rsidR="005628B8" w:rsidRPr="00E81857">
        <w:rPr>
          <w:rFonts w:ascii="Times New Roman" w:eastAsia="Calibri" w:hAnsi="Times New Roman" w:cs="Times New Roman"/>
          <w:sz w:val="20"/>
          <w:szCs w:val="20"/>
        </w:rPr>
        <w:t>Постачальник має право відправляти інформаційні повідомлення Споживачу на номер мобільного телефону, що вказаний в цьому Додатку.</w:t>
      </w:r>
    </w:p>
    <w:p w14:paraId="6D554A3F" w14:textId="6B9B5B73" w:rsidR="00EA6E85" w:rsidRPr="00190E54" w:rsidRDefault="005628B8"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12.</w:t>
      </w:r>
      <w:r w:rsidR="00EA6E85" w:rsidRPr="00190E54">
        <w:rPr>
          <w:rFonts w:ascii="Times New Roman" w:eastAsia="Calibri" w:hAnsi="Times New Roman" w:cs="Times New Roman"/>
          <w:sz w:val="20"/>
          <w:szCs w:val="20"/>
        </w:rPr>
        <w:t xml:space="preserve">У разі зміни реєстраційних даних Споживач зобов’язується повідомити Постачальника про такі </w:t>
      </w:r>
      <w:r w:rsidR="00E65832">
        <w:rPr>
          <w:rFonts w:ascii="Times New Roman" w:eastAsia="Calibri" w:hAnsi="Times New Roman" w:cs="Times New Roman"/>
          <w:sz w:val="20"/>
          <w:szCs w:val="20"/>
        </w:rPr>
        <w:t>зміни</w:t>
      </w:r>
      <w:r w:rsidR="00EA6E85" w:rsidRPr="00190E54">
        <w:rPr>
          <w:rFonts w:ascii="Times New Roman" w:eastAsia="Calibri" w:hAnsi="Times New Roman" w:cs="Times New Roman"/>
          <w:sz w:val="20"/>
          <w:szCs w:val="20"/>
        </w:rPr>
        <w:t>.</w:t>
      </w:r>
    </w:p>
    <w:p w14:paraId="7C0E5688" w14:textId="035910B2"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13</w:t>
      </w:r>
      <w:r w:rsidR="00EA6E85" w:rsidRPr="00190E54">
        <w:rPr>
          <w:rFonts w:ascii="Times New Roman" w:eastAsia="Calibri" w:hAnsi="Times New Roman" w:cs="Times New Roman"/>
          <w:sz w:val="20"/>
          <w:szCs w:val="20"/>
        </w:rPr>
        <w:t>.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4D1AA527" w14:textId="2077DC9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14</w:t>
      </w:r>
      <w:r w:rsidR="00EA6E85" w:rsidRPr="00190E54">
        <w:rPr>
          <w:rFonts w:ascii="Times New Roman" w:eastAsia="Calibri" w:hAnsi="Times New Roman" w:cs="Times New Roman"/>
          <w:sz w:val="20"/>
          <w:szCs w:val="20"/>
        </w:rPr>
        <w:t>. Сторони зобов’язуються не розголошувати реєстраційні дані, зокрема пароль доступу до Персонального кабінету</w:t>
      </w:r>
      <w:r w:rsidR="004546E1" w:rsidRPr="00190E54">
        <w:rPr>
          <w:rFonts w:ascii="Times New Roman" w:eastAsia="Calibri" w:hAnsi="Times New Roman" w:cs="Times New Roman"/>
          <w:sz w:val="20"/>
          <w:szCs w:val="20"/>
        </w:rPr>
        <w:t>/Особистого кабінету</w:t>
      </w:r>
      <w:r w:rsidR="00EA6E85" w:rsidRPr="00190E54">
        <w:rPr>
          <w:rFonts w:ascii="Times New Roman" w:eastAsia="Calibri" w:hAnsi="Times New Roman" w:cs="Times New Roman"/>
          <w:sz w:val="20"/>
          <w:szCs w:val="20"/>
        </w:rPr>
        <w:t xml:space="preserve"> та унікальний код Споживача.</w:t>
      </w:r>
    </w:p>
    <w:p w14:paraId="123EABDA" w14:textId="727F5A08"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15</w:t>
      </w:r>
      <w:r w:rsidR="00EA6E85" w:rsidRPr="00190E54">
        <w:rPr>
          <w:rFonts w:ascii="Times New Roman" w:eastAsia="Calibri" w:hAnsi="Times New Roman" w:cs="Times New Roman"/>
          <w:sz w:val="20"/>
          <w:szCs w:val="20"/>
        </w:rPr>
        <w:t>. Споживач надає згоду на обробку його персональних даних, відповідно до Закону України «Про захист персональних даних».</w:t>
      </w:r>
    </w:p>
    <w:p w14:paraId="09538624" w14:textId="1D12CB4C" w:rsidR="00EA6E85" w:rsidRPr="00190E54" w:rsidRDefault="00E65832" w:rsidP="00EA6E85">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00EA6E85" w:rsidRPr="00190E54">
        <w:rPr>
          <w:rFonts w:ascii="Times New Roman" w:eastAsia="Calibri" w:hAnsi="Times New Roman" w:cs="Times New Roman"/>
          <w:sz w:val="20"/>
          <w:szCs w:val="20"/>
        </w:rPr>
        <w:t xml:space="preserve">. У разі несвоєчасної оплати платежів, обумовлених даним договором, Постачальник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w:t>
      </w:r>
    </w:p>
    <w:p w14:paraId="7C39141B" w14:textId="77777777"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firstRow="0" w:lastRow="0" w:firstColumn="0" w:lastColumn="0" w:noHBand="0" w:noVBand="0"/>
      </w:tblPr>
      <w:tblGrid>
        <w:gridCol w:w="3149"/>
        <w:gridCol w:w="6705"/>
      </w:tblGrid>
      <w:tr w:rsidR="00E81857" w:rsidRPr="00190E54" w14:paraId="070A900C" w14:textId="77777777" w:rsidTr="00E81857">
        <w:trPr>
          <w:trHeight w:val="853"/>
        </w:trPr>
        <w:tc>
          <w:tcPr>
            <w:tcW w:w="1598" w:type="pct"/>
          </w:tcPr>
          <w:p w14:paraId="6EEB76A5" w14:textId="77777777"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14:paraId="5A338F3A" w14:textId="77777777" w:rsidR="00E81857" w:rsidRPr="00190E54"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14:paraId="657FC4B2"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1A9C6A4" w14:textId="77777777"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14:paraId="19366396" w14:textId="77777777" w:rsidR="00EA6E85" w:rsidRPr="00275501" w:rsidRDefault="00EA6E85" w:rsidP="00EA6E85">
      <w:pPr>
        <w:spacing w:after="0" w:line="240" w:lineRule="auto"/>
        <w:jc w:val="both"/>
        <w:rPr>
          <w:rFonts w:ascii="Times New Roman" w:eastAsia="Calibri" w:hAnsi="Times New Roman" w:cs="Times New Roman"/>
          <w:sz w:val="20"/>
          <w:szCs w:val="20"/>
          <w:lang w:val="en-US"/>
        </w:rPr>
        <w:sectPr w:rsidR="00EA6E85" w:rsidRPr="00275501" w:rsidSect="003B335E">
          <w:pgSz w:w="11906" w:h="16838"/>
          <w:pgMar w:top="850" w:right="850" w:bottom="568" w:left="1418" w:header="708" w:footer="708" w:gutter="0"/>
          <w:cols w:space="708"/>
          <w:docGrid w:linePitch="360"/>
        </w:sectPr>
      </w:pPr>
    </w:p>
    <w:p w14:paraId="56973B7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14:paraId="02D068F9"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 енергії споживачу</w:t>
      </w:r>
    </w:p>
    <w:p w14:paraId="1057C2CB"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від „___” ___________  20___ р.</w:t>
      </w:r>
    </w:p>
    <w:p w14:paraId="11D8B148"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p>
    <w:p w14:paraId="4115BEDE"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7A482ED3"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3E394F3C"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14:paraId="37A190EE" w14:textId="5B806EF8"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firstRow="0" w:lastRow="0" w:firstColumn="0" w:lastColumn="0" w:noHBand="0" w:noVBand="0"/>
      </w:tblPr>
      <w:tblGrid>
        <w:gridCol w:w="793"/>
        <w:gridCol w:w="2819"/>
        <w:gridCol w:w="3095"/>
        <w:gridCol w:w="4904"/>
        <w:gridCol w:w="3743"/>
      </w:tblGrid>
      <w:tr w:rsidR="00275501" w:rsidRPr="00190E54" w14:paraId="0F012FF2" w14:textId="77777777"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14:paraId="4AAB5BD2"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AEE6AB8"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2B8040" w14:textId="04E3E840"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14:paraId="1780F01C" w14:textId="09CD6F1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14:paraId="48881ECA"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2912033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331190DF"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14:paraId="43EF9094"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88A683D"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50CDCA45"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14:paraId="01D5984E"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7A4096A3" w14:textId="77777777" w:rsidR="00275501" w:rsidRPr="00190E54" w:rsidRDefault="00275501" w:rsidP="00275501">
            <w:pPr>
              <w:spacing w:after="0" w:line="240" w:lineRule="auto"/>
              <w:jc w:val="center"/>
              <w:rPr>
                <w:rFonts w:ascii="Times New Roman" w:eastAsia="Calibri" w:hAnsi="Times New Roman" w:cs="Times New Roman"/>
                <w:b/>
                <w:sz w:val="20"/>
                <w:szCs w:val="20"/>
              </w:rPr>
            </w:pPr>
          </w:p>
          <w:p w14:paraId="1ADFF52A" w14:textId="3651A04A" w:rsidR="00275501" w:rsidRPr="00190E54" w:rsidRDefault="00275501" w:rsidP="00275501">
            <w:pPr>
              <w:spacing w:after="0" w:line="240" w:lineRule="auto"/>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ЕІС-код</w:t>
            </w:r>
            <w:proofErr w:type="spellEnd"/>
            <w:r w:rsidRPr="00190E54">
              <w:rPr>
                <w:rFonts w:ascii="Times New Roman" w:eastAsia="Calibri" w:hAnsi="Times New Roman" w:cs="Times New Roman"/>
                <w:b/>
                <w:sz w:val="20"/>
                <w:szCs w:val="20"/>
              </w:rPr>
              <w:t xml:space="preserve"> точки</w:t>
            </w:r>
          </w:p>
          <w:p w14:paraId="1CCCFFBC" w14:textId="747F03D5"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14:paraId="7F7BA0F7" w14:textId="77777777"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14:paraId="44DB237C"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25ED1A59" w14:textId="77777777" w:rsidR="00275501" w:rsidRPr="00190E54" w:rsidRDefault="00275501" w:rsidP="00275501">
            <w:pPr>
              <w:spacing w:after="0" w:line="240" w:lineRule="auto"/>
              <w:jc w:val="center"/>
              <w:rPr>
                <w:rFonts w:ascii="Times New Roman" w:eastAsia="Calibri" w:hAnsi="Times New Roman" w:cs="Times New Roman"/>
                <w:sz w:val="20"/>
                <w:szCs w:val="20"/>
              </w:rPr>
            </w:pPr>
          </w:p>
          <w:p w14:paraId="14189B0E" w14:textId="6A98FA76"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14:paraId="6132C330" w14:textId="77777777"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14:paraId="3B9911CF"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14:paraId="7A4D0332"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14:paraId="77807C90"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14:paraId="173793A1" w14:textId="77777777"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14:paraId="4A274FF2" w14:textId="77777777"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14:paraId="2DFF5F23"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3770531"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14:paraId="380F1333" w14:textId="2D7C4655" w:rsidR="00275501" w:rsidRPr="00190E54" w:rsidRDefault="009939E0" w:rsidP="004C206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Об</w:t>
            </w:r>
            <w:r w:rsidR="004C2064" w:rsidRPr="00190E54">
              <w:rPr>
                <w:rFonts w:ascii="Times New Roman" w:eastAsia="Calibri" w:hAnsi="Times New Roman" w:cs="Times New Roman"/>
                <w:sz w:val="20"/>
                <w:szCs w:val="20"/>
              </w:rPr>
              <w:t>’</w:t>
            </w:r>
            <w:r>
              <w:rPr>
                <w:rFonts w:ascii="Times New Roman" w:eastAsia="Calibri" w:hAnsi="Times New Roman" w:cs="Times New Roman"/>
                <w:sz w:val="20"/>
                <w:szCs w:val="20"/>
              </w:rPr>
              <w:t>єкт місцевої влади</w:t>
            </w:r>
          </w:p>
        </w:tc>
        <w:tc>
          <w:tcPr>
            <w:tcW w:w="1008" w:type="pct"/>
            <w:tcBorders>
              <w:top w:val="nil"/>
              <w:left w:val="nil"/>
              <w:bottom w:val="single" w:sz="4" w:space="0" w:color="auto"/>
              <w:right w:val="single" w:sz="4" w:space="0" w:color="auto"/>
            </w:tcBorders>
            <w:shd w:val="clear" w:color="auto" w:fill="auto"/>
            <w:vAlign w:val="center"/>
          </w:tcPr>
          <w:p w14:paraId="356062AB" w14:textId="268D2202" w:rsidR="00275501" w:rsidRPr="00190E54" w:rsidRDefault="009939E0" w:rsidP="009939E0">
            <w:pPr>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вул.Шевченка</w:t>
            </w:r>
            <w:proofErr w:type="spellEnd"/>
            <w:r>
              <w:rPr>
                <w:rFonts w:ascii="Times New Roman" w:eastAsia="Calibri" w:hAnsi="Times New Roman" w:cs="Times New Roman"/>
                <w:sz w:val="20"/>
                <w:szCs w:val="20"/>
              </w:rPr>
              <w:t xml:space="preserve">,42 </w:t>
            </w:r>
            <w:proofErr w:type="spellStart"/>
            <w:r>
              <w:rPr>
                <w:rFonts w:ascii="Times New Roman" w:eastAsia="Calibri" w:hAnsi="Times New Roman" w:cs="Times New Roman"/>
                <w:sz w:val="20"/>
                <w:szCs w:val="20"/>
              </w:rPr>
              <w:t>м.Борислав</w:t>
            </w:r>
            <w:proofErr w:type="spellEnd"/>
          </w:p>
        </w:tc>
        <w:tc>
          <w:tcPr>
            <w:tcW w:w="1597" w:type="pct"/>
            <w:tcBorders>
              <w:top w:val="single" w:sz="4" w:space="0" w:color="auto"/>
              <w:left w:val="nil"/>
              <w:bottom w:val="single" w:sz="4" w:space="0" w:color="auto"/>
              <w:right w:val="single" w:sz="4" w:space="0" w:color="auto"/>
            </w:tcBorders>
          </w:tcPr>
          <w:p w14:paraId="4DB61D7A" w14:textId="4179A468" w:rsidR="00275501" w:rsidRPr="00C80326" w:rsidRDefault="00C80326" w:rsidP="00275501">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rPr>
              <w:t>62</w:t>
            </w:r>
            <w:r>
              <w:rPr>
                <w:rFonts w:ascii="Times New Roman" w:eastAsia="Calibri" w:hAnsi="Times New Roman" w:cs="Times New Roman"/>
                <w:sz w:val="20"/>
                <w:szCs w:val="20"/>
                <w:lang w:val="en-US"/>
              </w:rPr>
              <w:t>Z3830371150076</w:t>
            </w:r>
          </w:p>
        </w:tc>
        <w:tc>
          <w:tcPr>
            <w:tcW w:w="1219" w:type="pct"/>
            <w:tcBorders>
              <w:top w:val="nil"/>
              <w:left w:val="nil"/>
              <w:bottom w:val="single" w:sz="4" w:space="0" w:color="auto"/>
              <w:right w:val="single" w:sz="4" w:space="0" w:color="auto"/>
            </w:tcBorders>
            <w:shd w:val="clear" w:color="auto" w:fill="auto"/>
            <w:noWrap/>
            <w:vAlign w:val="bottom"/>
          </w:tcPr>
          <w:p w14:paraId="5E95A59D" w14:textId="625680BE" w:rsidR="00275501" w:rsidRPr="00190E54" w:rsidRDefault="00624DC9" w:rsidP="00275501">
            <w:pPr>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ПрАТ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Львівобленерго</w:t>
            </w:r>
            <w:proofErr w:type="spellEnd"/>
            <w:r>
              <w:rPr>
                <w:rFonts w:ascii="Times New Roman" w:eastAsia="Calibri" w:hAnsi="Times New Roman" w:cs="Times New Roman"/>
                <w:sz w:val="20"/>
                <w:szCs w:val="20"/>
              </w:rPr>
              <w:t>»</w:t>
            </w:r>
          </w:p>
        </w:tc>
      </w:tr>
      <w:tr w:rsidR="00275501" w:rsidRPr="00190E54" w14:paraId="3F00E276"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38F19928"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14:paraId="278D6C66" w14:textId="0F5E751B" w:rsidR="00275501" w:rsidRPr="00190E54" w:rsidRDefault="009939E0" w:rsidP="0027550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Міський архів</w:t>
            </w:r>
          </w:p>
        </w:tc>
        <w:tc>
          <w:tcPr>
            <w:tcW w:w="1008" w:type="pct"/>
            <w:tcBorders>
              <w:top w:val="nil"/>
              <w:left w:val="nil"/>
              <w:bottom w:val="single" w:sz="4" w:space="0" w:color="auto"/>
              <w:right w:val="single" w:sz="4" w:space="0" w:color="auto"/>
            </w:tcBorders>
            <w:shd w:val="clear" w:color="auto" w:fill="auto"/>
            <w:vAlign w:val="center"/>
          </w:tcPr>
          <w:p w14:paraId="778448DD" w14:textId="21E5EEAF" w:rsidR="00275501" w:rsidRPr="00190E54" w:rsidRDefault="000B2A58" w:rsidP="000B2A58">
            <w:pPr>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в</w:t>
            </w:r>
            <w:r w:rsidR="009939E0">
              <w:rPr>
                <w:rFonts w:ascii="Times New Roman" w:eastAsia="Calibri" w:hAnsi="Times New Roman" w:cs="Times New Roman"/>
                <w:sz w:val="20"/>
                <w:szCs w:val="20"/>
              </w:rPr>
              <w:t>ул.Грушевського</w:t>
            </w:r>
            <w:proofErr w:type="spellEnd"/>
            <w:r w:rsidR="009939E0">
              <w:rPr>
                <w:rFonts w:ascii="Times New Roman" w:eastAsia="Calibri" w:hAnsi="Times New Roman" w:cs="Times New Roman"/>
                <w:sz w:val="20"/>
                <w:szCs w:val="20"/>
              </w:rPr>
              <w:t xml:space="preserve">,7 </w:t>
            </w:r>
            <w:proofErr w:type="spellStart"/>
            <w:r w:rsidR="009939E0">
              <w:rPr>
                <w:rFonts w:ascii="Times New Roman" w:eastAsia="Calibri" w:hAnsi="Times New Roman" w:cs="Times New Roman"/>
                <w:sz w:val="20"/>
                <w:szCs w:val="20"/>
              </w:rPr>
              <w:t>м.Борислав</w:t>
            </w:r>
            <w:proofErr w:type="spellEnd"/>
          </w:p>
        </w:tc>
        <w:tc>
          <w:tcPr>
            <w:tcW w:w="1597" w:type="pct"/>
            <w:tcBorders>
              <w:top w:val="single" w:sz="4" w:space="0" w:color="auto"/>
              <w:left w:val="nil"/>
              <w:bottom w:val="single" w:sz="4" w:space="0" w:color="auto"/>
              <w:right w:val="single" w:sz="4" w:space="0" w:color="auto"/>
            </w:tcBorders>
          </w:tcPr>
          <w:p w14:paraId="28EC2EE3" w14:textId="72A50843" w:rsidR="00275501" w:rsidRPr="00C80326" w:rsidRDefault="00C80326" w:rsidP="00275501">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62Z4657200475772</w:t>
            </w:r>
          </w:p>
        </w:tc>
        <w:tc>
          <w:tcPr>
            <w:tcW w:w="1219" w:type="pct"/>
            <w:tcBorders>
              <w:top w:val="nil"/>
              <w:left w:val="nil"/>
              <w:bottom w:val="single" w:sz="4" w:space="0" w:color="auto"/>
              <w:right w:val="single" w:sz="4" w:space="0" w:color="auto"/>
            </w:tcBorders>
            <w:shd w:val="clear" w:color="auto" w:fill="auto"/>
            <w:noWrap/>
            <w:vAlign w:val="center"/>
          </w:tcPr>
          <w:p w14:paraId="07CF83D3" w14:textId="116EE23F" w:rsidR="00275501" w:rsidRPr="00190E54" w:rsidRDefault="00624DC9" w:rsidP="00275501">
            <w:pPr>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ПрАТ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Львівобленерго</w:t>
            </w:r>
            <w:proofErr w:type="spellEnd"/>
            <w:r>
              <w:rPr>
                <w:rFonts w:ascii="Times New Roman" w:eastAsia="Calibri" w:hAnsi="Times New Roman" w:cs="Times New Roman"/>
                <w:sz w:val="20"/>
                <w:szCs w:val="20"/>
              </w:rPr>
              <w:t>»</w:t>
            </w:r>
          </w:p>
        </w:tc>
      </w:tr>
      <w:tr w:rsidR="00275501" w:rsidRPr="00190E54" w14:paraId="3042CECC"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1FFC942C"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14:paraId="37CD2484" w14:textId="4FF09F4E" w:rsidR="00275501" w:rsidRPr="00190E54" w:rsidRDefault="000B2A58" w:rsidP="004C206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Об</w:t>
            </w:r>
            <w:r w:rsidR="004C2064" w:rsidRPr="00190E54">
              <w:rPr>
                <w:rFonts w:ascii="Times New Roman" w:eastAsia="Calibri" w:hAnsi="Times New Roman" w:cs="Times New Roman"/>
                <w:sz w:val="20"/>
                <w:szCs w:val="20"/>
              </w:rPr>
              <w:t>’</w:t>
            </w:r>
            <w:r>
              <w:rPr>
                <w:rFonts w:ascii="Times New Roman" w:eastAsia="Calibri" w:hAnsi="Times New Roman" w:cs="Times New Roman"/>
                <w:sz w:val="20"/>
                <w:szCs w:val="20"/>
              </w:rPr>
              <w:t xml:space="preserve">єкт місцевої влади </w:t>
            </w:r>
          </w:p>
        </w:tc>
        <w:tc>
          <w:tcPr>
            <w:tcW w:w="1008" w:type="pct"/>
            <w:tcBorders>
              <w:top w:val="nil"/>
              <w:left w:val="nil"/>
              <w:bottom w:val="single" w:sz="4" w:space="0" w:color="auto"/>
              <w:right w:val="single" w:sz="4" w:space="0" w:color="auto"/>
            </w:tcBorders>
            <w:shd w:val="clear" w:color="auto" w:fill="auto"/>
            <w:vAlign w:val="center"/>
          </w:tcPr>
          <w:p w14:paraId="53FEAF33" w14:textId="307EF14F" w:rsidR="00275501" w:rsidRPr="00190E54" w:rsidRDefault="000B2A58" w:rsidP="000B2A58">
            <w:pPr>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вул.Франка</w:t>
            </w:r>
            <w:proofErr w:type="spellEnd"/>
            <w:r>
              <w:rPr>
                <w:rFonts w:ascii="Times New Roman" w:eastAsia="Calibri" w:hAnsi="Times New Roman" w:cs="Times New Roman"/>
                <w:sz w:val="20"/>
                <w:szCs w:val="20"/>
              </w:rPr>
              <w:t xml:space="preserve">,16А </w:t>
            </w:r>
            <w:proofErr w:type="spellStart"/>
            <w:r>
              <w:rPr>
                <w:rFonts w:ascii="Times New Roman" w:eastAsia="Calibri" w:hAnsi="Times New Roman" w:cs="Times New Roman"/>
                <w:sz w:val="20"/>
                <w:szCs w:val="20"/>
              </w:rPr>
              <w:t>с.Попелі</w:t>
            </w:r>
            <w:proofErr w:type="spellEnd"/>
          </w:p>
        </w:tc>
        <w:tc>
          <w:tcPr>
            <w:tcW w:w="1597" w:type="pct"/>
            <w:tcBorders>
              <w:top w:val="single" w:sz="4" w:space="0" w:color="auto"/>
              <w:left w:val="nil"/>
              <w:bottom w:val="single" w:sz="4" w:space="0" w:color="auto"/>
              <w:right w:val="single" w:sz="4" w:space="0" w:color="auto"/>
            </w:tcBorders>
          </w:tcPr>
          <w:p w14:paraId="6C9409CC" w14:textId="403AF46A" w:rsidR="00275501" w:rsidRPr="00C80326" w:rsidRDefault="00C80326" w:rsidP="00275501">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62Z4975665401102</w:t>
            </w:r>
          </w:p>
        </w:tc>
        <w:tc>
          <w:tcPr>
            <w:tcW w:w="1219" w:type="pct"/>
            <w:tcBorders>
              <w:top w:val="nil"/>
              <w:left w:val="nil"/>
              <w:bottom w:val="single" w:sz="4" w:space="0" w:color="auto"/>
              <w:right w:val="single" w:sz="4" w:space="0" w:color="auto"/>
            </w:tcBorders>
            <w:shd w:val="clear" w:color="auto" w:fill="auto"/>
            <w:noWrap/>
            <w:vAlign w:val="center"/>
          </w:tcPr>
          <w:p w14:paraId="0648C1E3" w14:textId="702588D7" w:rsidR="00275501" w:rsidRPr="00190E54" w:rsidRDefault="00624DC9" w:rsidP="00275501">
            <w:pPr>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ПрАТ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Львівобленерго</w:t>
            </w:r>
            <w:proofErr w:type="spellEnd"/>
            <w:r>
              <w:rPr>
                <w:rFonts w:ascii="Times New Roman" w:eastAsia="Calibri" w:hAnsi="Times New Roman" w:cs="Times New Roman"/>
                <w:sz w:val="20"/>
                <w:szCs w:val="20"/>
              </w:rPr>
              <w:t>»</w:t>
            </w:r>
          </w:p>
        </w:tc>
      </w:tr>
      <w:tr w:rsidR="00275501" w:rsidRPr="00190E54" w14:paraId="6FED171D"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0E043DD5"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4</w:t>
            </w:r>
          </w:p>
        </w:tc>
        <w:tc>
          <w:tcPr>
            <w:tcW w:w="918" w:type="pct"/>
            <w:tcBorders>
              <w:top w:val="nil"/>
              <w:left w:val="nil"/>
              <w:bottom w:val="single" w:sz="4" w:space="0" w:color="auto"/>
              <w:right w:val="single" w:sz="4" w:space="0" w:color="auto"/>
            </w:tcBorders>
            <w:shd w:val="clear" w:color="auto" w:fill="auto"/>
            <w:vAlign w:val="center"/>
          </w:tcPr>
          <w:p w14:paraId="53C4C010" w14:textId="363A1950" w:rsidR="00275501" w:rsidRPr="00190E54" w:rsidRDefault="000B2A58" w:rsidP="004C206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Об</w:t>
            </w:r>
            <w:r w:rsidR="004C2064" w:rsidRPr="00190E54">
              <w:rPr>
                <w:rFonts w:ascii="Times New Roman" w:eastAsia="Calibri" w:hAnsi="Times New Roman" w:cs="Times New Roman"/>
                <w:sz w:val="20"/>
                <w:szCs w:val="20"/>
              </w:rPr>
              <w:t>’</w:t>
            </w:r>
            <w:r>
              <w:rPr>
                <w:rFonts w:ascii="Times New Roman" w:eastAsia="Calibri" w:hAnsi="Times New Roman" w:cs="Times New Roman"/>
                <w:sz w:val="20"/>
                <w:szCs w:val="20"/>
              </w:rPr>
              <w:t>єкт місцевої влади</w:t>
            </w:r>
          </w:p>
        </w:tc>
        <w:tc>
          <w:tcPr>
            <w:tcW w:w="1008" w:type="pct"/>
            <w:tcBorders>
              <w:top w:val="nil"/>
              <w:left w:val="nil"/>
              <w:bottom w:val="single" w:sz="4" w:space="0" w:color="auto"/>
              <w:right w:val="single" w:sz="4" w:space="0" w:color="auto"/>
            </w:tcBorders>
            <w:shd w:val="clear" w:color="auto" w:fill="auto"/>
            <w:vAlign w:val="center"/>
          </w:tcPr>
          <w:p w14:paraId="3E08FBAE" w14:textId="21FA007A" w:rsidR="00275501" w:rsidRPr="00190E54" w:rsidRDefault="000B2A58" w:rsidP="000B2A58">
            <w:pPr>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вул.Л.Українки</w:t>
            </w:r>
            <w:proofErr w:type="spellEnd"/>
            <w:r>
              <w:rPr>
                <w:rFonts w:ascii="Times New Roman" w:eastAsia="Calibri" w:hAnsi="Times New Roman" w:cs="Times New Roman"/>
                <w:sz w:val="20"/>
                <w:szCs w:val="20"/>
              </w:rPr>
              <w:t xml:space="preserve">,1 </w:t>
            </w:r>
            <w:proofErr w:type="spellStart"/>
            <w:r>
              <w:rPr>
                <w:rFonts w:ascii="Times New Roman" w:eastAsia="Calibri" w:hAnsi="Times New Roman" w:cs="Times New Roman"/>
                <w:sz w:val="20"/>
                <w:szCs w:val="20"/>
              </w:rPr>
              <w:t>с.Уріж</w:t>
            </w:r>
            <w:proofErr w:type="spellEnd"/>
          </w:p>
        </w:tc>
        <w:tc>
          <w:tcPr>
            <w:tcW w:w="1597" w:type="pct"/>
            <w:tcBorders>
              <w:top w:val="single" w:sz="4" w:space="0" w:color="auto"/>
              <w:left w:val="nil"/>
              <w:bottom w:val="single" w:sz="4" w:space="0" w:color="auto"/>
              <w:right w:val="single" w:sz="4" w:space="0" w:color="auto"/>
            </w:tcBorders>
          </w:tcPr>
          <w:p w14:paraId="79AC2231" w14:textId="30BF6CF0" w:rsidR="00275501" w:rsidRPr="00C80326" w:rsidRDefault="00C80326" w:rsidP="00275501">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62Z7098693484761</w:t>
            </w:r>
          </w:p>
        </w:tc>
        <w:tc>
          <w:tcPr>
            <w:tcW w:w="1219" w:type="pct"/>
            <w:tcBorders>
              <w:top w:val="nil"/>
              <w:left w:val="nil"/>
              <w:bottom w:val="single" w:sz="4" w:space="0" w:color="auto"/>
              <w:right w:val="single" w:sz="4" w:space="0" w:color="auto"/>
            </w:tcBorders>
            <w:shd w:val="clear" w:color="auto" w:fill="auto"/>
            <w:noWrap/>
            <w:vAlign w:val="center"/>
          </w:tcPr>
          <w:p w14:paraId="5BA8A5CA" w14:textId="00E31491" w:rsidR="00275501" w:rsidRPr="00190E54" w:rsidRDefault="00624DC9" w:rsidP="00275501">
            <w:pPr>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ПрАТ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Львівобленерго</w:t>
            </w:r>
            <w:proofErr w:type="spellEnd"/>
            <w:r>
              <w:rPr>
                <w:rFonts w:ascii="Times New Roman" w:eastAsia="Calibri" w:hAnsi="Times New Roman" w:cs="Times New Roman"/>
                <w:sz w:val="20"/>
                <w:szCs w:val="20"/>
              </w:rPr>
              <w:t>»</w:t>
            </w:r>
          </w:p>
        </w:tc>
      </w:tr>
      <w:tr w:rsidR="00275501" w:rsidRPr="00190E54" w14:paraId="5CCDBAB4" w14:textId="77777777"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14:paraId="759CA07A" w14:textId="77777777"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5</w:t>
            </w:r>
          </w:p>
        </w:tc>
        <w:tc>
          <w:tcPr>
            <w:tcW w:w="918" w:type="pct"/>
            <w:tcBorders>
              <w:top w:val="nil"/>
              <w:left w:val="nil"/>
              <w:bottom w:val="single" w:sz="4" w:space="0" w:color="auto"/>
              <w:right w:val="single" w:sz="4" w:space="0" w:color="auto"/>
            </w:tcBorders>
            <w:shd w:val="clear" w:color="auto" w:fill="auto"/>
            <w:vAlign w:val="center"/>
          </w:tcPr>
          <w:p w14:paraId="14C56CB9" w14:textId="42DAC547" w:rsidR="00275501" w:rsidRPr="00190E54" w:rsidRDefault="000B2A58" w:rsidP="004C206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Об</w:t>
            </w:r>
            <w:r w:rsidR="004C2064" w:rsidRPr="00190E54">
              <w:rPr>
                <w:rFonts w:ascii="Times New Roman" w:eastAsia="Calibri" w:hAnsi="Times New Roman" w:cs="Times New Roman"/>
                <w:sz w:val="20"/>
                <w:szCs w:val="20"/>
              </w:rPr>
              <w:t>’</w:t>
            </w:r>
            <w:r>
              <w:rPr>
                <w:rFonts w:ascii="Times New Roman" w:eastAsia="Calibri" w:hAnsi="Times New Roman" w:cs="Times New Roman"/>
                <w:sz w:val="20"/>
                <w:szCs w:val="20"/>
              </w:rPr>
              <w:t>єкт місцевої влади</w:t>
            </w:r>
          </w:p>
        </w:tc>
        <w:tc>
          <w:tcPr>
            <w:tcW w:w="1008" w:type="pct"/>
            <w:tcBorders>
              <w:top w:val="nil"/>
              <w:left w:val="nil"/>
              <w:bottom w:val="single" w:sz="4" w:space="0" w:color="auto"/>
              <w:right w:val="single" w:sz="4" w:space="0" w:color="auto"/>
            </w:tcBorders>
            <w:shd w:val="clear" w:color="auto" w:fill="auto"/>
            <w:vAlign w:val="center"/>
          </w:tcPr>
          <w:p w14:paraId="74E8A72E" w14:textId="00F4531F" w:rsidR="00275501" w:rsidRPr="00190E54" w:rsidRDefault="000B2A58" w:rsidP="000B2A58">
            <w:pPr>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вул.Н.Олексовської</w:t>
            </w:r>
            <w:proofErr w:type="spellEnd"/>
            <w:r>
              <w:rPr>
                <w:rFonts w:ascii="Times New Roman" w:eastAsia="Calibri" w:hAnsi="Times New Roman" w:cs="Times New Roman"/>
                <w:sz w:val="20"/>
                <w:szCs w:val="20"/>
              </w:rPr>
              <w:t xml:space="preserve">,1с.Ясениця-Сільна </w:t>
            </w:r>
          </w:p>
        </w:tc>
        <w:tc>
          <w:tcPr>
            <w:tcW w:w="1597" w:type="pct"/>
            <w:tcBorders>
              <w:top w:val="single" w:sz="4" w:space="0" w:color="auto"/>
              <w:left w:val="nil"/>
              <w:bottom w:val="single" w:sz="4" w:space="0" w:color="auto"/>
              <w:right w:val="single" w:sz="4" w:space="0" w:color="auto"/>
            </w:tcBorders>
          </w:tcPr>
          <w:p w14:paraId="1C6295D6" w14:textId="3AC2F247" w:rsidR="00275501" w:rsidRPr="00C80326" w:rsidRDefault="00C80326" w:rsidP="00275501">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62Z9484109251402</w:t>
            </w:r>
          </w:p>
        </w:tc>
        <w:tc>
          <w:tcPr>
            <w:tcW w:w="1219" w:type="pct"/>
            <w:tcBorders>
              <w:top w:val="nil"/>
              <w:left w:val="nil"/>
              <w:bottom w:val="single" w:sz="4" w:space="0" w:color="auto"/>
              <w:right w:val="single" w:sz="4" w:space="0" w:color="auto"/>
            </w:tcBorders>
            <w:shd w:val="clear" w:color="auto" w:fill="auto"/>
            <w:noWrap/>
            <w:vAlign w:val="center"/>
          </w:tcPr>
          <w:p w14:paraId="0D1AEB9E" w14:textId="2298AB09" w:rsidR="00275501" w:rsidRPr="00190E54" w:rsidRDefault="00624DC9" w:rsidP="00275501">
            <w:pPr>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ПрАТ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Львівобленерго</w:t>
            </w:r>
            <w:proofErr w:type="spellEnd"/>
            <w:r>
              <w:rPr>
                <w:rFonts w:ascii="Times New Roman" w:eastAsia="Calibri" w:hAnsi="Times New Roman" w:cs="Times New Roman"/>
                <w:sz w:val="20"/>
                <w:szCs w:val="20"/>
              </w:rPr>
              <w:t>»</w:t>
            </w:r>
          </w:p>
        </w:tc>
      </w:tr>
    </w:tbl>
    <w:p w14:paraId="71847A21"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p w14:paraId="024E2FD0"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firstRow="0" w:lastRow="0" w:firstColumn="0" w:lastColumn="0" w:noHBand="0" w:noVBand="0"/>
      </w:tblPr>
      <w:tblGrid>
        <w:gridCol w:w="4503"/>
        <w:gridCol w:w="4536"/>
        <w:gridCol w:w="4536"/>
      </w:tblGrid>
      <w:tr w:rsidR="00190E54" w:rsidRPr="00190E54" w14:paraId="0ED55E68" w14:textId="77777777" w:rsidTr="00EE31B0">
        <w:tc>
          <w:tcPr>
            <w:tcW w:w="4503" w:type="dxa"/>
          </w:tcPr>
          <w:p w14:paraId="0C8D00BA"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14:paraId="1861A1F6" w14:textId="77777777"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14:paraId="748F2249"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14:paraId="322349DD" w14:textId="77777777"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14:paraId="385E68AF" w14:textId="77777777" w:rsidTr="00EE31B0">
        <w:tc>
          <w:tcPr>
            <w:tcW w:w="4503" w:type="dxa"/>
          </w:tcPr>
          <w:p w14:paraId="2A937B52"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14:paraId="76EED3D3" w14:textId="77777777"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14:paraId="43413A17" w14:textId="77777777"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14:paraId="18E2E3BC" w14:textId="77777777" w:rsidR="00EA6E85" w:rsidRPr="00190E54" w:rsidRDefault="00EA6E85" w:rsidP="00EA6E85">
      <w:pPr>
        <w:spacing w:after="0" w:line="240" w:lineRule="auto"/>
        <w:jc w:val="both"/>
        <w:rPr>
          <w:rFonts w:ascii="Times New Roman" w:eastAsia="Calibri" w:hAnsi="Times New Roman" w:cs="Times New Roman"/>
          <w:sz w:val="20"/>
          <w:szCs w:val="20"/>
        </w:rPr>
      </w:pPr>
    </w:p>
    <w:p w14:paraId="0E937BBE" w14:textId="77777777" w:rsidR="005B3F29" w:rsidRPr="00190E54" w:rsidRDefault="007F541D"/>
    <w:sectPr w:rsidR="005B3F29" w:rsidRPr="00190E54" w:rsidSect="00EA6E85">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A75D6" w14:textId="77777777" w:rsidR="007F541D" w:rsidRDefault="007F541D" w:rsidP="008E5A12">
      <w:pPr>
        <w:spacing w:after="0" w:line="240" w:lineRule="auto"/>
      </w:pPr>
      <w:r>
        <w:separator/>
      </w:r>
    </w:p>
  </w:endnote>
  <w:endnote w:type="continuationSeparator" w:id="0">
    <w:p w14:paraId="436A2AE9" w14:textId="77777777" w:rsidR="007F541D" w:rsidRDefault="007F541D"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FE91B" w14:textId="77777777" w:rsidR="007F541D" w:rsidRDefault="007F541D" w:rsidP="008E5A12">
      <w:pPr>
        <w:spacing w:after="0" w:line="240" w:lineRule="auto"/>
      </w:pPr>
      <w:r>
        <w:separator/>
      </w:r>
    </w:p>
  </w:footnote>
  <w:footnote w:type="continuationSeparator" w:id="0">
    <w:p w14:paraId="52D5599C" w14:textId="77777777" w:rsidR="007F541D" w:rsidRDefault="007F541D"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2">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3">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5">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7">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2">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4">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1"/>
  </w:num>
  <w:num w:numId="2">
    <w:abstractNumId w:val="20"/>
  </w:num>
  <w:num w:numId="3">
    <w:abstractNumId w:val="22"/>
  </w:num>
  <w:num w:numId="4">
    <w:abstractNumId w:val="23"/>
  </w:num>
  <w:num w:numId="5">
    <w:abstractNumId w:val="5"/>
  </w:num>
  <w:num w:numId="6">
    <w:abstractNumId w:val="10"/>
  </w:num>
  <w:num w:numId="7">
    <w:abstractNumId w:val="13"/>
  </w:num>
  <w:num w:numId="8">
    <w:abstractNumId w:val="8"/>
  </w:num>
  <w:num w:numId="9">
    <w:abstractNumId w:val="0"/>
  </w:num>
  <w:num w:numId="10">
    <w:abstractNumId w:val="2"/>
  </w:num>
  <w:num w:numId="11">
    <w:abstractNumId w:val="17"/>
  </w:num>
  <w:num w:numId="12">
    <w:abstractNumId w:val="21"/>
  </w:num>
  <w:num w:numId="13">
    <w:abstractNumId w:val="15"/>
  </w:num>
  <w:num w:numId="14">
    <w:abstractNumId w:val="9"/>
  </w:num>
  <w:num w:numId="15">
    <w:abstractNumId w:val="4"/>
  </w:num>
  <w:num w:numId="16">
    <w:abstractNumId w:val="19"/>
  </w:num>
  <w:num w:numId="17">
    <w:abstractNumId w:val="3"/>
  </w:num>
  <w:num w:numId="18">
    <w:abstractNumId w:val="24"/>
  </w:num>
  <w:num w:numId="19">
    <w:abstractNumId w:val="12"/>
  </w:num>
  <w:num w:numId="20">
    <w:abstractNumId w:val="14"/>
  </w:num>
  <w:num w:numId="21">
    <w:abstractNumId w:val="18"/>
  </w:num>
  <w:num w:numId="22">
    <w:abstractNumId w:val="6"/>
  </w:num>
  <w:num w:numId="23">
    <w:abstractNumId w:val="7"/>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85"/>
    <w:rsid w:val="00001963"/>
    <w:rsid w:val="000370E4"/>
    <w:rsid w:val="0004778D"/>
    <w:rsid w:val="0005227F"/>
    <w:rsid w:val="00065DDE"/>
    <w:rsid w:val="0007167A"/>
    <w:rsid w:val="00071F6F"/>
    <w:rsid w:val="000744C2"/>
    <w:rsid w:val="00081C25"/>
    <w:rsid w:val="00082D0B"/>
    <w:rsid w:val="00090891"/>
    <w:rsid w:val="00096335"/>
    <w:rsid w:val="000A294D"/>
    <w:rsid w:val="000A6A58"/>
    <w:rsid w:val="000B2A58"/>
    <w:rsid w:val="000B2C33"/>
    <w:rsid w:val="000B3405"/>
    <w:rsid w:val="000D6228"/>
    <w:rsid w:val="000E1065"/>
    <w:rsid w:val="000F0BA3"/>
    <w:rsid w:val="001209B8"/>
    <w:rsid w:val="001248BA"/>
    <w:rsid w:val="00124BC2"/>
    <w:rsid w:val="00135205"/>
    <w:rsid w:val="00157741"/>
    <w:rsid w:val="00160119"/>
    <w:rsid w:val="001710A1"/>
    <w:rsid w:val="00185207"/>
    <w:rsid w:val="00190E54"/>
    <w:rsid w:val="001A147F"/>
    <w:rsid w:val="001A72AA"/>
    <w:rsid w:val="001C3434"/>
    <w:rsid w:val="001C453D"/>
    <w:rsid w:val="001D6A94"/>
    <w:rsid w:val="001E106A"/>
    <w:rsid w:val="001E74D8"/>
    <w:rsid w:val="00205B31"/>
    <w:rsid w:val="00216C7C"/>
    <w:rsid w:val="002204A6"/>
    <w:rsid w:val="002223B2"/>
    <w:rsid w:val="00227A36"/>
    <w:rsid w:val="00257A04"/>
    <w:rsid w:val="0026749D"/>
    <w:rsid w:val="00275501"/>
    <w:rsid w:val="002A4CFF"/>
    <w:rsid w:val="002B27E7"/>
    <w:rsid w:val="002B738E"/>
    <w:rsid w:val="002C1908"/>
    <w:rsid w:val="002C6B20"/>
    <w:rsid w:val="002D52AB"/>
    <w:rsid w:val="002E1F37"/>
    <w:rsid w:val="002E7B08"/>
    <w:rsid w:val="002F0A88"/>
    <w:rsid w:val="00304468"/>
    <w:rsid w:val="00315FF6"/>
    <w:rsid w:val="003325B6"/>
    <w:rsid w:val="0033542D"/>
    <w:rsid w:val="00364AEC"/>
    <w:rsid w:val="00366408"/>
    <w:rsid w:val="00385012"/>
    <w:rsid w:val="003F5628"/>
    <w:rsid w:val="0041023B"/>
    <w:rsid w:val="00433CCA"/>
    <w:rsid w:val="00433E84"/>
    <w:rsid w:val="00442845"/>
    <w:rsid w:val="00442E46"/>
    <w:rsid w:val="00443586"/>
    <w:rsid w:val="004546E1"/>
    <w:rsid w:val="00462947"/>
    <w:rsid w:val="00462C7C"/>
    <w:rsid w:val="00464107"/>
    <w:rsid w:val="0049077B"/>
    <w:rsid w:val="004A0F1A"/>
    <w:rsid w:val="004B1C64"/>
    <w:rsid w:val="004B5F40"/>
    <w:rsid w:val="004C2064"/>
    <w:rsid w:val="004D5838"/>
    <w:rsid w:val="004E2F17"/>
    <w:rsid w:val="004E3E1F"/>
    <w:rsid w:val="004E63BC"/>
    <w:rsid w:val="004F18F3"/>
    <w:rsid w:val="004F3810"/>
    <w:rsid w:val="004F698E"/>
    <w:rsid w:val="0051357D"/>
    <w:rsid w:val="00515048"/>
    <w:rsid w:val="00553392"/>
    <w:rsid w:val="005628B8"/>
    <w:rsid w:val="0056480E"/>
    <w:rsid w:val="005719A5"/>
    <w:rsid w:val="005776F7"/>
    <w:rsid w:val="00586A87"/>
    <w:rsid w:val="00591A9C"/>
    <w:rsid w:val="00593431"/>
    <w:rsid w:val="005A5F3B"/>
    <w:rsid w:val="005B080E"/>
    <w:rsid w:val="005B29F7"/>
    <w:rsid w:val="005B7918"/>
    <w:rsid w:val="005C5325"/>
    <w:rsid w:val="005C6EFB"/>
    <w:rsid w:val="005E4DD0"/>
    <w:rsid w:val="005E5E06"/>
    <w:rsid w:val="005F5100"/>
    <w:rsid w:val="005F7197"/>
    <w:rsid w:val="00601706"/>
    <w:rsid w:val="00604F4A"/>
    <w:rsid w:val="00612166"/>
    <w:rsid w:val="00624DC9"/>
    <w:rsid w:val="0063097C"/>
    <w:rsid w:val="006360A6"/>
    <w:rsid w:val="00664E43"/>
    <w:rsid w:val="0067192C"/>
    <w:rsid w:val="006903C0"/>
    <w:rsid w:val="00692532"/>
    <w:rsid w:val="006945F6"/>
    <w:rsid w:val="00695D18"/>
    <w:rsid w:val="006A03B1"/>
    <w:rsid w:val="006A4BBE"/>
    <w:rsid w:val="006D153E"/>
    <w:rsid w:val="006E02A1"/>
    <w:rsid w:val="006E3671"/>
    <w:rsid w:val="006F169B"/>
    <w:rsid w:val="006F1D06"/>
    <w:rsid w:val="006F46E4"/>
    <w:rsid w:val="007000C6"/>
    <w:rsid w:val="00717227"/>
    <w:rsid w:val="00721872"/>
    <w:rsid w:val="00730B04"/>
    <w:rsid w:val="007326DC"/>
    <w:rsid w:val="007528DC"/>
    <w:rsid w:val="00757371"/>
    <w:rsid w:val="00794911"/>
    <w:rsid w:val="007C123F"/>
    <w:rsid w:val="007D58AD"/>
    <w:rsid w:val="007F541D"/>
    <w:rsid w:val="007F785A"/>
    <w:rsid w:val="0081793A"/>
    <w:rsid w:val="00831FF7"/>
    <w:rsid w:val="0084271D"/>
    <w:rsid w:val="00844BDA"/>
    <w:rsid w:val="008706F2"/>
    <w:rsid w:val="0088183A"/>
    <w:rsid w:val="00894702"/>
    <w:rsid w:val="008A6430"/>
    <w:rsid w:val="008A649F"/>
    <w:rsid w:val="008B44DC"/>
    <w:rsid w:val="008C58B6"/>
    <w:rsid w:val="008D63B6"/>
    <w:rsid w:val="008E5A12"/>
    <w:rsid w:val="008F305C"/>
    <w:rsid w:val="009044FE"/>
    <w:rsid w:val="00906889"/>
    <w:rsid w:val="00912757"/>
    <w:rsid w:val="0091496C"/>
    <w:rsid w:val="00915456"/>
    <w:rsid w:val="009163A0"/>
    <w:rsid w:val="00931AAE"/>
    <w:rsid w:val="00941181"/>
    <w:rsid w:val="00952C9F"/>
    <w:rsid w:val="00973971"/>
    <w:rsid w:val="009749CC"/>
    <w:rsid w:val="00992EEE"/>
    <w:rsid w:val="009939E0"/>
    <w:rsid w:val="009940E2"/>
    <w:rsid w:val="00997144"/>
    <w:rsid w:val="009A705A"/>
    <w:rsid w:val="009C052B"/>
    <w:rsid w:val="009E63F9"/>
    <w:rsid w:val="009E6E07"/>
    <w:rsid w:val="009F4884"/>
    <w:rsid w:val="00A002A8"/>
    <w:rsid w:val="00A41C7B"/>
    <w:rsid w:val="00A53AB0"/>
    <w:rsid w:val="00A60208"/>
    <w:rsid w:val="00A734F4"/>
    <w:rsid w:val="00A946FB"/>
    <w:rsid w:val="00AA1E41"/>
    <w:rsid w:val="00AA4194"/>
    <w:rsid w:val="00AD5699"/>
    <w:rsid w:val="00AE0C96"/>
    <w:rsid w:val="00B0144F"/>
    <w:rsid w:val="00B01746"/>
    <w:rsid w:val="00B15A60"/>
    <w:rsid w:val="00B20C86"/>
    <w:rsid w:val="00B2741C"/>
    <w:rsid w:val="00B37F63"/>
    <w:rsid w:val="00B84CC4"/>
    <w:rsid w:val="00B85D77"/>
    <w:rsid w:val="00BC0ECD"/>
    <w:rsid w:val="00BF3A8D"/>
    <w:rsid w:val="00C03500"/>
    <w:rsid w:val="00C34E09"/>
    <w:rsid w:val="00C406DD"/>
    <w:rsid w:val="00C54647"/>
    <w:rsid w:val="00C73E31"/>
    <w:rsid w:val="00C74303"/>
    <w:rsid w:val="00C743CF"/>
    <w:rsid w:val="00C80326"/>
    <w:rsid w:val="00C979D9"/>
    <w:rsid w:val="00CA69A1"/>
    <w:rsid w:val="00CB0691"/>
    <w:rsid w:val="00CB3965"/>
    <w:rsid w:val="00CB4D26"/>
    <w:rsid w:val="00CC66DC"/>
    <w:rsid w:val="00CD2F8A"/>
    <w:rsid w:val="00CE3D1F"/>
    <w:rsid w:val="00CF4B5D"/>
    <w:rsid w:val="00D02084"/>
    <w:rsid w:val="00D04BD8"/>
    <w:rsid w:val="00D1073B"/>
    <w:rsid w:val="00D21CF3"/>
    <w:rsid w:val="00D2234D"/>
    <w:rsid w:val="00D47C3E"/>
    <w:rsid w:val="00D5658A"/>
    <w:rsid w:val="00D64A49"/>
    <w:rsid w:val="00D729AD"/>
    <w:rsid w:val="00D756F9"/>
    <w:rsid w:val="00D80B46"/>
    <w:rsid w:val="00DB1302"/>
    <w:rsid w:val="00DC1DA9"/>
    <w:rsid w:val="00DD4B36"/>
    <w:rsid w:val="00DE25C4"/>
    <w:rsid w:val="00DE39D9"/>
    <w:rsid w:val="00DF127B"/>
    <w:rsid w:val="00DF7888"/>
    <w:rsid w:val="00E03B64"/>
    <w:rsid w:val="00E12C6B"/>
    <w:rsid w:val="00E1349A"/>
    <w:rsid w:val="00E14788"/>
    <w:rsid w:val="00E20867"/>
    <w:rsid w:val="00E27542"/>
    <w:rsid w:val="00E31371"/>
    <w:rsid w:val="00E31CCA"/>
    <w:rsid w:val="00E56200"/>
    <w:rsid w:val="00E65832"/>
    <w:rsid w:val="00E81857"/>
    <w:rsid w:val="00E93097"/>
    <w:rsid w:val="00E959D1"/>
    <w:rsid w:val="00EA4D37"/>
    <w:rsid w:val="00EA6E85"/>
    <w:rsid w:val="00EB0C27"/>
    <w:rsid w:val="00EB69CF"/>
    <w:rsid w:val="00EB6B8E"/>
    <w:rsid w:val="00EF4936"/>
    <w:rsid w:val="00EF4AB3"/>
    <w:rsid w:val="00F04CE5"/>
    <w:rsid w:val="00F12AE1"/>
    <w:rsid w:val="00F15E12"/>
    <w:rsid w:val="00F26B88"/>
    <w:rsid w:val="00F325E4"/>
    <w:rsid w:val="00F4189F"/>
    <w:rsid w:val="00F43020"/>
    <w:rsid w:val="00F43815"/>
    <w:rsid w:val="00F508D8"/>
    <w:rsid w:val="00F51C72"/>
    <w:rsid w:val="00F54905"/>
    <w:rsid w:val="00F61927"/>
    <w:rsid w:val="00F655EC"/>
    <w:rsid w:val="00F73969"/>
    <w:rsid w:val="00F87BDF"/>
    <w:rsid w:val="00FA74F2"/>
    <w:rsid w:val="00FB0A82"/>
    <w:rsid w:val="00FB304A"/>
    <w:rsid w:val="00FB32D3"/>
    <w:rsid w:val="00FC16A6"/>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paragraph" w:styleId="a9">
    <w:name w:val="Balloon Text"/>
    <w:basedOn w:val="a"/>
    <w:link w:val="aa"/>
    <w:uiPriority w:val="99"/>
    <w:semiHidden/>
    <w:unhideWhenUsed/>
    <w:rsid w:val="00433E8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33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і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character" w:styleId="a8">
    <w:name w:val="Hyperlink"/>
    <w:basedOn w:val="a0"/>
    <w:uiPriority w:val="99"/>
    <w:unhideWhenUsed/>
    <w:rsid w:val="00F15E12"/>
    <w:rPr>
      <w:color w:val="0563C1" w:themeColor="hyperlink"/>
      <w:u w:val="single"/>
    </w:rPr>
  </w:style>
  <w:style w:type="character" w:customStyle="1" w:styleId="UnresolvedMention">
    <w:name w:val="Unresolved Mention"/>
    <w:basedOn w:val="a0"/>
    <w:uiPriority w:val="99"/>
    <w:semiHidden/>
    <w:unhideWhenUsed/>
    <w:rsid w:val="00F15E12"/>
    <w:rPr>
      <w:color w:val="605E5C"/>
      <w:shd w:val="clear" w:color="auto" w:fill="E1DFDD"/>
    </w:rPr>
  </w:style>
  <w:style w:type="paragraph" w:styleId="a9">
    <w:name w:val="Balloon Text"/>
    <w:basedOn w:val="a"/>
    <w:link w:val="aa"/>
    <w:uiPriority w:val="99"/>
    <w:semiHidden/>
    <w:unhideWhenUsed/>
    <w:rsid w:val="00433E84"/>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33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F%D0%BE%D1%81%D1%82%D0%B0%D1%8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28314</Words>
  <Characters>16139</Characters>
  <Application>Microsoft Office Word</Application>
  <DocSecurity>0</DocSecurity>
  <Lines>134</Lines>
  <Paragraphs>88</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44365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2022-11-28T09:23:00Z</dcterms:created>
  <dcterms:modified xsi:type="dcterms:W3CDTF">2022-12-05T08:12:00Z</dcterms:modified>
</cp:coreProperties>
</file>