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A6" w:rsidRPr="00A36EA7" w:rsidRDefault="003543BC" w:rsidP="003543BC">
      <w:pPr>
        <w:pStyle w:val="2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="0052742F" w:rsidRPr="00A36EA7">
        <w:rPr>
          <w:rFonts w:eastAsia="Times New Roman"/>
          <w:color w:val="auto"/>
          <w:lang w:val="uk-UA" w:eastAsia="ru-RU"/>
        </w:rPr>
        <w:t xml:space="preserve">Додаток № </w:t>
      </w:r>
      <w:r w:rsidR="005D5E95" w:rsidRPr="00A36EA7">
        <w:rPr>
          <w:rFonts w:eastAsia="Times New Roman"/>
          <w:color w:val="auto"/>
          <w:lang w:val="uk-UA" w:eastAsia="ru-RU"/>
        </w:rPr>
        <w:t>4</w:t>
      </w:r>
    </w:p>
    <w:p w:rsidR="00FA21A6" w:rsidRDefault="00FA21A6" w:rsidP="00FA21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до </w:t>
      </w:r>
      <w:r w:rsidR="005274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тендерної документації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p w:rsidR="00FA21A6" w:rsidRPr="00CA122B" w:rsidRDefault="00FA21A6" w:rsidP="00FA21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21A6" w:rsidRDefault="00FA21A6" w:rsidP="00FA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A6" w:rsidRDefault="00FA21A6" w:rsidP="00FA21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shd w:val="clear" w:color="auto" w:fill="FFFFFF"/>
        </w:rPr>
      </w:pPr>
    </w:p>
    <w:p w:rsidR="00FA21A6" w:rsidRDefault="00860891" w:rsidP="00FA2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ТЕНДЕРНА </w:t>
      </w:r>
      <w:r w:rsidR="00FA21A6">
        <w:rPr>
          <w:rFonts w:ascii="Times New Roman" w:eastAsia="Times New Roman" w:hAnsi="Times New Roman" w:cs="Times New Roman"/>
          <w:b/>
          <w:lang w:val="uk-UA" w:eastAsia="uk-UA"/>
        </w:rPr>
        <w:t xml:space="preserve"> ПРОПОЗИЦІЯ</w:t>
      </w:r>
    </w:p>
    <w:p w:rsidR="00860891" w:rsidRDefault="00860891" w:rsidP="00FA2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bookmarkStart w:id="0" w:name="_GoBack"/>
      <w:bookmarkEnd w:id="0"/>
    </w:p>
    <w:p w:rsidR="00FA21A6" w:rsidRDefault="00FA21A6" w:rsidP="00FA2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(форма, подається у вигляді, наведеному нижче, або  на фірмовому бланку (в разі його наявності))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4320"/>
      </w:tblGrid>
      <w:tr w:rsidR="00FA21A6" w:rsidTr="00FA21A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6" w:rsidRDefault="00FA21A6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(зазначається відповідно до установчих документів Учасника)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6" w:rsidRDefault="00FA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21A6" w:rsidTr="00FA21A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6" w:rsidRDefault="00FA21A6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Учасника-юридичної особи, ідентифікаційний код фізичної особи-підприємця (за наявності)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6" w:rsidRDefault="00FA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21A6" w:rsidTr="00FA21A6">
        <w:trPr>
          <w:trHeight w:val="1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6" w:rsidRDefault="00FA21A6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Юридична адреса Учасника (зазначається відповідно до установчих документів Учасника)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6" w:rsidRDefault="00FA21A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21A6" w:rsidTr="00FA21A6">
        <w:trPr>
          <w:trHeight w:val="1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6" w:rsidRDefault="00FA21A6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Фактична адреса Учасника (для кореспонденції)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6" w:rsidRDefault="00FA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21A6" w:rsidTr="00FA21A6">
        <w:trPr>
          <w:trHeight w:val="1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6" w:rsidRDefault="00FA21A6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 Учасника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6" w:rsidRDefault="00FA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21A6" w:rsidTr="00FA21A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6" w:rsidRDefault="00FA21A6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(факс), е-mail (за наявності)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6" w:rsidRDefault="00FA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A21A6" w:rsidRDefault="00FA21A6" w:rsidP="00FA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Ми, (найменування Учасника), надаємо свою тендерну пропозицію щодо участі у торгах по закупівлі _______________________________________________________________</w:t>
      </w:r>
    </w:p>
    <w:p w:rsidR="00FA21A6" w:rsidRDefault="00FA21A6" w:rsidP="00FA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uk-UA" w:eastAsia="ru-RU"/>
        </w:rPr>
        <w:t>(визначити предмет закупівлі згідно з ДК)</w:t>
      </w:r>
    </w:p>
    <w:p w:rsidR="00FA21A6" w:rsidRDefault="00FA21A6" w:rsidP="00FA21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вимогами, встановленими Замовником торгів.</w:t>
      </w:r>
    </w:p>
    <w:p w:rsidR="00FA21A6" w:rsidRDefault="00FA21A6" w:rsidP="00FA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Вивчивши тендерну документацію на виконання зазначеного вище, ми, уповноважені на підписання договору, маємо можливість та згодні виконати вимоги Замовника відповідно до умов договору на суму (з ПДВ або без ПДВ з урахуванням чинного законодавства України) _______________________________________________________ грн.,</w:t>
      </w:r>
    </w:p>
    <w:p w:rsidR="00FA21A6" w:rsidRDefault="00FA21A6" w:rsidP="00FA2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uk-UA" w:eastAsia="ru-RU"/>
        </w:rPr>
        <w:t>(прописом)</w:t>
      </w:r>
    </w:p>
    <w:p w:rsidR="00FA21A6" w:rsidRDefault="00FA21A6" w:rsidP="00FA2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включає розрахунки вартості щодо поставки предмету закупівлі зі сплатою митних тарифів, податків, отримання дозволів, сертифікатів та ліценцій тощо та його передачею. </w:t>
      </w:r>
    </w:p>
    <w:p w:rsidR="00FA21A6" w:rsidRDefault="00FA21A6" w:rsidP="00FA2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Документи, що підтверджують якісні та кількісні характеристики предмета закупівлі, додаються до цієї форми “пропозиція”.</w:t>
      </w:r>
    </w:p>
    <w:p w:rsidR="00FA21A6" w:rsidRDefault="00FA21A6" w:rsidP="00FA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Пропозиція повинна бути надана за формою: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722"/>
        <w:gridCol w:w="1438"/>
        <w:gridCol w:w="1436"/>
        <w:gridCol w:w="1444"/>
      </w:tblGrid>
      <w:tr w:rsidR="00FA21A6" w:rsidTr="00FA21A6">
        <w:trPr>
          <w:cantSplit/>
          <w:trHeight w:val="1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A6" w:rsidRDefault="00FA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FA21A6" w:rsidRDefault="00FA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6" w:rsidRDefault="00FA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Найменування товару </w:t>
            </w:r>
          </w:p>
          <w:p w:rsidR="00FA21A6" w:rsidRDefault="00FA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21A6" w:rsidRDefault="00FA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1A6" w:rsidRDefault="00FA21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 виміру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1A6" w:rsidRDefault="00FA21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</w:t>
            </w:r>
          </w:p>
          <w:p w:rsidR="00FA21A6" w:rsidRDefault="00FA21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1A6" w:rsidRDefault="00FA21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Ціна за одиницю в (грн.)</w:t>
            </w:r>
          </w:p>
          <w:p w:rsidR="00FA21A6" w:rsidRDefault="00FA21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 ПДВ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1A6" w:rsidRDefault="00FA21A6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Сума без ПДВ </w:t>
            </w:r>
          </w:p>
          <w:p w:rsidR="00FA21A6" w:rsidRDefault="00FA21A6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грн.</w:t>
            </w:r>
          </w:p>
        </w:tc>
      </w:tr>
      <w:tr w:rsidR="00FA21A6" w:rsidTr="00FA21A6">
        <w:trPr>
          <w:cantSplit/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A6" w:rsidRDefault="00FA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A6" w:rsidRDefault="00F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Електрична енергія</w:t>
            </w:r>
            <w:r w:rsidR="00381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постачанням та передачею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A6" w:rsidRDefault="00FA21A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кВт.год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6" w:rsidRDefault="00FA21A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1A6" w:rsidRDefault="00FA21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6" w:rsidRDefault="00FA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FA21A6" w:rsidTr="00FA21A6"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A6" w:rsidRDefault="00FA2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вартість пропозиції без ПДВ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6" w:rsidRDefault="00FA2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A21A6" w:rsidTr="00FA21A6"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A6" w:rsidRDefault="00FA2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6" w:rsidRDefault="00FA2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A21A6" w:rsidTr="00FA21A6"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A6" w:rsidRDefault="00FA2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 пропозиції з ПДВ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6" w:rsidRDefault="00FA2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FA21A6" w:rsidRDefault="00FA21A6" w:rsidP="00FA21A6">
      <w:pPr>
        <w:tabs>
          <w:tab w:val="left" w:pos="540"/>
        </w:tabs>
        <w:spacing w:after="0" w:line="220" w:lineRule="atLeast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1A6" w:rsidRDefault="00FA21A6" w:rsidP="00FA21A6">
      <w:pPr>
        <w:tabs>
          <w:tab w:val="left" w:pos="540"/>
        </w:tabs>
        <w:spacing w:after="0" w:line="220" w:lineRule="atLeast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A21A6" w:rsidRDefault="00FA21A6" w:rsidP="00FA21A6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Ми погоджуємося дотримуватися умов цієї пропозиції протягом _______________(не менше </w:t>
      </w:r>
      <w:r w:rsidR="009D32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із дати кінцевого строку подання тендерних пропозицій).</w:t>
      </w:r>
    </w:p>
    <w:p w:rsidR="00FA21A6" w:rsidRDefault="00FA21A6" w:rsidP="00FA21A6">
      <w:pPr>
        <w:tabs>
          <w:tab w:val="left" w:pos="540"/>
        </w:tabs>
        <w:spacing w:after="0" w:line="220" w:lineRule="atLeast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Ми погоджуємося з умовами, що Замовник може відхилити нашу чи всі тендерні пропозиції згідно з умовами тендерної документації та розуміємо, що Замовник не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обмежений у прийнятті будь-якої іншої пропозиції з більш вигідними для Замовниками умовами.</w:t>
      </w:r>
    </w:p>
    <w:p w:rsidR="00FA21A6" w:rsidRDefault="00FA21A6" w:rsidP="00FA21A6">
      <w:pPr>
        <w:tabs>
          <w:tab w:val="left" w:pos="540"/>
        </w:tabs>
        <w:spacing w:after="0" w:line="220" w:lineRule="atLeast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Ми розуміємо та погоджуємося, що Замовник може відмінити процедуру закупівлі у разі наявності обставин для цього згідно із Законом. </w:t>
      </w:r>
    </w:p>
    <w:p w:rsidR="00FA21A6" w:rsidRDefault="00FA21A6" w:rsidP="00FA21A6">
      <w:pPr>
        <w:tabs>
          <w:tab w:val="left" w:pos="540"/>
        </w:tabs>
        <w:spacing w:after="0" w:line="220" w:lineRule="atLeast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Якщо нас визначено переможцем торгів, ми беремо на себе зобов’язання підписати договір відповідно до додатку </w:t>
      </w:r>
      <w:r w:rsidR="009D32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тендерної документації із Замовником не пізніше ніж через </w:t>
      </w:r>
      <w:r w:rsidR="009567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</w:t>
      </w:r>
      <w:r w:rsidR="00F2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ати прийняття рішення 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намір укласти договір про закупівлю та не раніше ніж через </w:t>
      </w:r>
      <w:r w:rsidR="009567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оприлюднення </w:t>
      </w:r>
      <w:r w:rsidR="009567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електронній системі закупівель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випадку обґрунтованої необхідності строк для укладання договору може бути продовжений до 60 днів.</w:t>
      </w:r>
    </w:p>
    <w:p w:rsidR="00FA21A6" w:rsidRDefault="00FA21A6" w:rsidP="00FA21A6">
      <w:pPr>
        <w:tabs>
          <w:tab w:val="left" w:pos="540"/>
        </w:tabs>
        <w:spacing w:after="0" w:line="220" w:lineRule="atLeast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FA21A6" w:rsidRDefault="00FA21A6" w:rsidP="00FA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Посада, прізвище, ініціали, підпис уповноваженої особи Учасника, завірені печаткою </w:t>
      </w:r>
    </w:p>
    <w:p w:rsidR="00FA21A6" w:rsidRDefault="00FA21A6" w:rsidP="00FA21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(ця вимога не стосується Учасників, які здійснюють діяльність без печатки згідно з чинним законодавством) </w:t>
      </w:r>
    </w:p>
    <w:p w:rsidR="00FA21A6" w:rsidRDefault="00FA21A6" w:rsidP="00FA21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FA21A6" w:rsidRDefault="00FA21A6" w:rsidP="00FA2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A2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53AF1"/>
    <w:multiLevelType w:val="hybridMultilevel"/>
    <w:tmpl w:val="708C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1F"/>
    <w:rsid w:val="003543BC"/>
    <w:rsid w:val="003811D5"/>
    <w:rsid w:val="0052742F"/>
    <w:rsid w:val="005D5E95"/>
    <w:rsid w:val="00603589"/>
    <w:rsid w:val="00860891"/>
    <w:rsid w:val="009567A4"/>
    <w:rsid w:val="009D3202"/>
    <w:rsid w:val="00A36EA7"/>
    <w:rsid w:val="00CA122B"/>
    <w:rsid w:val="00F240B8"/>
    <w:rsid w:val="00FA21A6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A6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A6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EFC9-D428-48B7-95D2-402DF99C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Iryna</cp:lastModifiedBy>
  <cp:revision>9</cp:revision>
  <dcterms:created xsi:type="dcterms:W3CDTF">2022-12-02T06:46:00Z</dcterms:created>
  <dcterms:modified xsi:type="dcterms:W3CDTF">2022-12-02T07:00:00Z</dcterms:modified>
</cp:coreProperties>
</file>