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ind w:left="5660" w:firstLine="700"/>
        <w:jc w:val="right"/>
        <w:rPr>
          <w:rFonts w:ascii="Times New Roman" w:hAnsi="Times New Roman"/>
          <w:sz w:val="24"/>
          <w:szCs w:val="24"/>
        </w:rPr>
      </w:pPr>
      <w:r>
        <w:rPr>
          <w:rFonts w:eastAsia="Times New Roman" w:cs="Times New Roman" w:ascii="Times New Roman" w:hAnsi="Times New Roman"/>
          <w:b/>
          <w:color w:val="000000"/>
          <w:sz w:val="24"/>
          <w:szCs w:val="24"/>
        </w:rPr>
        <w:t>ДОДАТОК 1</w:t>
      </w:r>
    </w:p>
    <w:p>
      <w:pPr>
        <w:pStyle w:val="Normal"/>
        <w:spacing w:lineRule="auto" w:line="240" w:before="0" w:after="0"/>
        <w:ind w:left="5660" w:firstLine="700"/>
        <w:jc w:val="right"/>
        <w:rPr>
          <w:rFonts w:ascii="Times New Roman" w:hAnsi="Times New Roman"/>
          <w:sz w:val="24"/>
          <w:szCs w:val="24"/>
        </w:rPr>
      </w:pPr>
      <w:r>
        <w:rPr>
          <w:rFonts w:eastAsia="Times New Roman" w:cs="Times New Roman" w:ascii="Times New Roman" w:hAnsi="Times New Roman"/>
          <w:i/>
          <w:color w:val="000000"/>
          <w:sz w:val="24"/>
          <w:szCs w:val="24"/>
        </w:rPr>
        <w:t>до тендерної документації</w:t>
      </w:r>
    </w:p>
    <w:p>
      <w:pPr>
        <w:pStyle w:val="Normal"/>
        <w:spacing w:lineRule="auto" w:line="240" w:before="0" w:after="0"/>
        <w:ind w:left="5660" w:firstLine="700"/>
        <w:jc w:val="both"/>
        <w:rPr>
          <w:rFonts w:ascii="Times New Roman" w:hAnsi="Times New Roman"/>
          <w:sz w:val="24"/>
          <w:szCs w:val="24"/>
        </w:rPr>
      </w:pPr>
      <w:r>
        <w:rPr>
          <w:rFonts w:eastAsia="Times New Roman" w:cs="Times New Roman" w:ascii="Times New Roman" w:hAnsi="Times New Roman"/>
          <w:i/>
          <w:color w:val="000000"/>
          <w:sz w:val="24"/>
          <w:szCs w:val="24"/>
        </w:rPr>
        <w:t> </w:t>
      </w:r>
    </w:p>
    <w:p>
      <w:pPr>
        <w:pStyle w:val="Normal"/>
        <w:numPr>
          <w:ilvl w:val="0"/>
          <w:numId w:val="1"/>
        </w:numPr>
        <w:shd w:val="clear" w:color="auto" w:fill="FFFFFF"/>
        <w:spacing w:lineRule="auto" w:line="240" w:before="0" w:after="0"/>
        <w:ind w:left="502" w:hanging="360"/>
        <w:jc w:val="both"/>
        <w:rPr>
          <w:rFonts w:ascii="Times New Roman" w:hAnsi="Times New Roman"/>
          <w:sz w:val="24"/>
          <w:szCs w:val="24"/>
        </w:rPr>
      </w:pPr>
      <w:r>
        <w:rPr>
          <w:rFonts w:eastAsia="Times New Roman" w:cs="Times New Roman" w:ascii="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lineRule="auto" w:line="240" w:before="0" w:after="0"/>
        <w:ind w:left="885" w:hanging="0"/>
        <w:jc w:val="center"/>
        <w:rPr>
          <w:rFonts w:ascii="Times New Roman" w:hAnsi="Times New Roman"/>
          <w:sz w:val="24"/>
          <w:szCs w:val="24"/>
        </w:rPr>
      </w:pPr>
      <w:r>
        <w:rPr>
          <w:rFonts w:ascii="Times New Roman" w:hAnsi="Times New Roman"/>
          <w:sz w:val="24"/>
          <w:szCs w:val="24"/>
        </w:rPr>
      </w:r>
    </w:p>
    <w:tbl>
      <w:tblPr>
        <w:tblW w:w="9619" w:type="dxa"/>
        <w:jc w:val="center"/>
        <w:tblInd w:w="0" w:type="dxa"/>
        <w:tblLayout w:type="fixed"/>
        <w:tblCellMar>
          <w:top w:w="100" w:type="dxa"/>
          <w:left w:w="100" w:type="dxa"/>
          <w:bottom w:w="100" w:type="dxa"/>
          <w:right w:w="100" w:type="dxa"/>
        </w:tblCellMar>
        <w:tblLook w:firstRow="0" w:noVBand="1" w:lastRow="0" w:firstColumn="0" w:lastColumn="0" w:noHBand="0" w:val="0400"/>
      </w:tblPr>
      <w:tblGrid>
        <w:gridCol w:w="485"/>
        <w:gridCol w:w="2273"/>
        <w:gridCol w:w="6861"/>
      </w:tblGrid>
      <w:tr>
        <w:trPr>
          <w:trHeight w:val="690" w:hRule="atLeast"/>
        </w:trPr>
        <w:tc>
          <w:tcPr>
            <w:tcW w:w="48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sz w:val="24"/>
                <w:szCs w:val="24"/>
              </w:rPr>
              <w:t>з</w:t>
            </w:r>
            <w:r>
              <w:rPr>
                <w:rFonts w:eastAsia="Times New Roman" w:cs="Times New Roman" w:ascii="Times New Roman" w:hAnsi="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Кваліфікаційні критерії</w:t>
            </w:r>
          </w:p>
        </w:tc>
        <w:tc>
          <w:tcPr>
            <w:tcW w:w="686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Документи та</w:t>
            </w:r>
            <w:r>
              <w:rPr>
                <w:rFonts w:eastAsia="Times New Roman" w:cs="Times New Roman" w:ascii="Times New Roman" w:hAnsi="Times New Roman"/>
                <w:b/>
                <w:sz w:val="24"/>
                <w:szCs w:val="24"/>
              </w:rPr>
              <w:t xml:space="preserve"> </w:t>
            </w:r>
            <w:r>
              <w:rPr>
                <w:rFonts w:eastAsia="Times New Roman" w:cs="Times New Roman" w:ascii="Times New Roman" w:hAnsi="Times New Roman"/>
                <w:b/>
                <w:color w:val="000000"/>
                <w:sz w:val="24"/>
                <w:szCs w:val="24"/>
              </w:rPr>
              <w:t>інформація, які підтверджують відповідність Учасника кваліфікаційним критеріям**</w:t>
            </w:r>
          </w:p>
        </w:tc>
      </w:tr>
      <w:tr>
        <w:trPr>
          <w:trHeight w:val="2855" w:hRule="atLeast"/>
        </w:trPr>
        <w:tc>
          <w:tcPr>
            <w:tcW w:w="48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61"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0" w:after="0"/>
              <w:jc w:val="both"/>
              <w:rPr>
                <w:highlight w:val="yellow"/>
              </w:rPr>
            </w:pPr>
            <w:r>
              <w:rPr>
                <w:highlight w:val="yellow"/>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 На підтвердження досвіду виконання аналогічного за предметом закупівлі договору Учасник має надати: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1.1.1. довідку в довільній формі, з інформацією про виконання  аналогічного  за предметом закупівлі договору (не менше одного договору).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1.1.2. не менше 1 копії договору, зазначеного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 довідці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 повному обсязі;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1.1.3. </w:t>
            </w:r>
            <w:r>
              <w:rPr>
                <w:rFonts w:eastAsia="Times New Roman" w:cs="Times New Roman" w:ascii="Times New Roman" w:hAnsi="Times New Roman"/>
                <w:color w:val="000000"/>
                <w:sz w:val="24"/>
                <w:szCs w:val="24"/>
                <w:highlight w:val="white"/>
              </w:rPr>
              <w:t>лист</w:t>
            </w:r>
            <w:r>
              <w:rPr>
                <w:rFonts w:eastAsia="Times New Roman" w:cs="Times New Roman" w:ascii="Times New Roman" w:hAnsi="Times New Roman"/>
                <w:sz w:val="24"/>
                <w:szCs w:val="24"/>
                <w:highlight w:val="white"/>
              </w:rPr>
              <w:t>-</w:t>
            </w:r>
            <w:r>
              <w:rPr>
                <w:rFonts w:eastAsia="Times New Roman" w:cs="Times New Roman" w:ascii="Times New Roman" w:hAnsi="Times New Roman"/>
                <w:color w:val="000000"/>
                <w:sz w:val="24"/>
                <w:szCs w:val="24"/>
                <w:highlight w:val="white"/>
              </w:rPr>
              <w:t>відгук (або рекомендаційний лист тощо) (не менше одного) від контрагента згідно з аналогічн</w:t>
            </w:r>
            <w:r>
              <w:rPr>
                <w:rFonts w:eastAsia="Times New Roman" w:cs="Times New Roman" w:ascii="Times New Roman" w:hAnsi="Times New Roman"/>
                <w:sz w:val="24"/>
                <w:szCs w:val="24"/>
                <w:highlight w:val="white"/>
              </w:rPr>
              <w:t>им</w:t>
            </w:r>
            <w:r>
              <w:rPr>
                <w:rFonts w:eastAsia="Times New Roman" w:cs="Times New Roman" w:ascii="Times New Roman" w:hAnsi="Times New Roman"/>
                <w:color w:val="000000"/>
                <w:sz w:val="24"/>
                <w:szCs w:val="24"/>
                <w:highlight w:val="white"/>
              </w:rPr>
              <w:t xml:space="preserve"> договор</w:t>
            </w:r>
            <w:r>
              <w:rPr>
                <w:rFonts w:eastAsia="Times New Roman" w:cs="Times New Roman" w:ascii="Times New Roman" w:hAnsi="Times New Roman"/>
                <w:sz w:val="24"/>
                <w:szCs w:val="24"/>
                <w:highlight w:val="white"/>
              </w:rPr>
              <w:t>ом</w:t>
            </w:r>
            <w:r>
              <w:rPr>
                <w:rFonts w:eastAsia="Times New Roman" w:cs="Times New Roman" w:ascii="Times New Roman" w:hAnsi="Times New Roman"/>
                <w:color w:val="000000"/>
                <w:sz w:val="24"/>
                <w:szCs w:val="24"/>
                <w:highlight w:val="white"/>
              </w:rPr>
              <w:t xml:space="preserve">, який зазначено </w:t>
            </w:r>
            <w:r>
              <w:rPr>
                <w:rFonts w:eastAsia="Times New Roman" w:cs="Times New Roman" w:ascii="Times New Roman" w:hAnsi="Times New Roman"/>
                <w:sz w:val="24"/>
                <w:szCs w:val="24"/>
                <w:highlight w:val="white"/>
              </w:rPr>
              <w:t>в</w:t>
            </w:r>
            <w:r>
              <w:rPr>
                <w:rFonts w:eastAsia="Times New Roman" w:cs="Times New Roman" w:ascii="Times New Roman" w:hAnsi="Times New Roman"/>
                <w:color w:val="000000"/>
                <w:sz w:val="24"/>
                <w:szCs w:val="24"/>
                <w:highlight w:val="white"/>
              </w:rPr>
              <w:t xml:space="preserve"> довідці та надано у складі тендерної пр</w:t>
            </w:r>
            <w:r>
              <w:rPr>
                <w:rFonts w:eastAsia="Times New Roman" w:cs="Times New Roman" w:ascii="Times New Roman" w:hAnsi="Times New Roman"/>
                <w:color w:val="000000"/>
                <w:sz w:val="24"/>
                <w:szCs w:val="24"/>
              </w:rPr>
              <w:t xml:space="preserve">опозиції про належне виконання цього договору. </w:t>
            </w:r>
          </w:p>
          <w:p>
            <w:pPr>
              <w:pStyle w:val="Normal"/>
              <w:widowControl w:val="false"/>
              <w:spacing w:lineRule="auto" w:line="240" w:before="0" w:after="0"/>
              <w:rPr>
                <w:i/>
                <w:i/>
                <w:highlight w:val="yellow"/>
              </w:rPr>
            </w:pPr>
            <w:r>
              <w:rPr>
                <w:i/>
                <w:highlight w:val="yellow"/>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Інформація та документи можуть надаватися про частково виконаний  договір, дія якого не закінчена.</w:t>
            </w:r>
          </w:p>
        </w:tc>
      </w:tr>
    </w:tbl>
    <w:p>
      <w:pPr>
        <w:pStyle w:val="Normal"/>
        <w:spacing w:lineRule="auto" w:line="240" w:before="240" w:after="0"/>
        <w:ind w:firstLine="720"/>
        <w:jc w:val="both"/>
        <w:rPr>
          <w:rFonts w:ascii="Times New Roman" w:hAnsi="Times New Roman"/>
          <w:sz w:val="24"/>
          <w:szCs w:val="24"/>
          <w:lang w:val="uk-UA"/>
        </w:rPr>
      </w:pPr>
      <w:r>
        <w:rPr>
          <w:rFonts w:eastAsia="Times New Roman" w:cs="Times New Roman" w:ascii="Times New Roman" w:hAnsi="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lineRule="auto" w:line="240" w:before="120" w:after="240"/>
        <w:ind w:firstLine="720"/>
        <w:jc w:val="both"/>
        <w:rPr>
          <w:rFonts w:eastAsia="Times New Roman" w:cs="Times New Roman"/>
          <w:i/>
          <w:i/>
          <w:highlight w:val="yellow"/>
          <w:lang w:val="uk-UA"/>
        </w:rPr>
      </w:pPr>
      <w:r>
        <w:rPr>
          <w:rFonts w:eastAsia="Times New Roman" w:cs="Times New Roman"/>
          <w:i/>
          <w:highlight w:val="yellow"/>
          <w:lang w:val="uk-UA"/>
        </w:rPr>
      </w:r>
    </w:p>
    <w:p>
      <w:pPr>
        <w:pStyle w:val="Normal"/>
        <w:spacing w:lineRule="auto" w:line="240" w:before="20" w:after="20"/>
        <w:jc w:val="both"/>
        <w:rPr>
          <w:rFonts w:ascii="Times New Roman" w:hAnsi="Times New Roman"/>
          <w:sz w:val="24"/>
          <w:szCs w:val="24"/>
        </w:rPr>
      </w:pPr>
      <w:r>
        <w:rPr>
          <w:rFonts w:eastAsia="Times New Roman" w:cs="Times New Roman" w:ascii="Times New Roman" w:hAnsi="Times New Roman"/>
          <w:b/>
          <w:sz w:val="24"/>
          <w:szCs w:val="24"/>
        </w:rPr>
        <w:t xml:space="preserve">2. </w:t>
      </w:r>
      <w:r>
        <w:rPr>
          <w:rFonts w:eastAsia="Times New Roman" w:cs="Times New Roman" w:ascii="Times New Roman" w:hAnsi="Times New Roman"/>
          <w:b/>
          <w:color w:val="000000"/>
          <w:sz w:val="24"/>
          <w:szCs w:val="24"/>
        </w:rPr>
        <w:t xml:space="preserve">Підтвердження відповідності УЧАСНИКА </w:t>
      </w:r>
      <w:r>
        <w:rPr>
          <w:rFonts w:eastAsia="Times New Roman" w:cs="Times New Roman" w:ascii="Times New Roman" w:hAnsi="Times New Roman"/>
          <w:color w:val="000000"/>
          <w:sz w:val="24"/>
          <w:szCs w:val="24"/>
        </w:rPr>
        <w:t>(в тому числі для об’єднання учасників як учасника процедури)  вимогам, визначеним у пункті 4</w:t>
      </w:r>
      <w:r>
        <w:rPr>
          <w:rFonts w:eastAsia="Times New Roman" w:cs="Times New Roman" w:ascii="Times New Roman" w:hAnsi="Times New Roman"/>
          <w:color w:val="000000"/>
          <w:sz w:val="24"/>
          <w:szCs w:val="24"/>
          <w:lang w:val="uk-UA"/>
        </w:rPr>
        <w:t>7</w:t>
      </w:r>
      <w:r>
        <w:rPr>
          <w:rFonts w:eastAsia="Times New Roman" w:cs="Times New Roman" w:ascii="Times New Roman" w:hAnsi="Times New Roman"/>
          <w:color w:val="000000"/>
          <w:sz w:val="24"/>
          <w:szCs w:val="24"/>
        </w:rPr>
        <w:t xml:space="preserve"> Особливостей</w:t>
      </w:r>
    </w:p>
    <w:p>
      <w:pPr>
        <w:pStyle w:val="Normal"/>
        <w:spacing w:lineRule="auto" w:line="240" w:before="20" w:after="20"/>
        <w:jc w:val="both"/>
        <w:rPr>
          <w:rFonts w:ascii="Times New Roman" w:hAnsi="Times New Roman"/>
          <w:sz w:val="24"/>
          <w:szCs w:val="24"/>
        </w:rPr>
      </w:pPr>
      <w:r>
        <w:rPr>
          <w:rFonts w:eastAsia="Times New Roman" w:cs="Times New Roman" w:ascii="Times New Roman" w:hAnsi="Times New Roman"/>
          <w:color w:val="000000"/>
          <w:sz w:val="24"/>
          <w:szCs w:val="24"/>
        </w:rPr>
        <w:t>.</w:t>
      </w:r>
    </w:p>
    <w:p>
      <w:pPr>
        <w:pStyle w:val="Normal"/>
        <w:spacing w:lineRule="auto" w:line="240" w:before="0" w:after="0"/>
        <w:ind w:firstLine="567"/>
        <w:jc w:val="both"/>
        <w:rPr>
          <w:rFonts w:ascii="Times New Roman" w:hAnsi="Times New Roman"/>
          <w:sz w:val="24"/>
          <w:szCs w:val="24"/>
        </w:rPr>
      </w:pPr>
      <w:r>
        <w:rPr>
          <w:rFonts w:eastAsia="Times New Roman" w:cs="Times New Roman" w:ascii="Times New Roman" w:hAnsi="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eastAsia="Times New Roman" w:cs="Times New Roman" w:ascii="Times New Roman" w:hAnsi="Times New Roman"/>
          <w:color w:val="000000"/>
          <w:sz w:val="24"/>
          <w:szCs w:val="24"/>
          <w:lang w:val="uk-UA"/>
        </w:rPr>
        <w:t>7</w:t>
      </w:r>
      <w:r>
        <w:rPr>
          <w:rFonts w:eastAsia="Times New Roman" w:cs="Times New Roman" w:ascii="Times New Roman" w:hAnsi="Times New Roman"/>
          <w:color w:val="000000"/>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rFonts w:eastAsia="Times New Roman" w:cs="Times New Roman" w:ascii="Times New Roman" w:hAnsi="Times New Roman"/>
          <w:color w:val="000000"/>
          <w:sz w:val="24"/>
          <w:szCs w:val="24"/>
          <w:lang w:val="uk-UA"/>
        </w:rPr>
        <w:t>7</w:t>
      </w:r>
      <w:r>
        <w:rPr>
          <w:rFonts w:eastAsia="Times New Roman" w:cs="Times New Roman" w:ascii="Times New Roman" w:hAnsi="Times New Roman"/>
          <w:color w:val="000000"/>
          <w:sz w:val="24"/>
          <w:szCs w:val="24"/>
        </w:rPr>
        <w:t xml:space="preserve"> Особливостей.</w:t>
      </w:r>
    </w:p>
    <w:p>
      <w:pPr>
        <w:pStyle w:val="Normal"/>
        <w:spacing w:lineRule="auto" w:line="240" w:before="0" w:after="0"/>
        <w:ind w:firstLine="567"/>
        <w:jc w:val="both"/>
        <w:rPr>
          <w:sz w:val="24"/>
          <w:szCs w:val="24"/>
        </w:rPr>
      </w:pPr>
      <w:r>
        <w:rPr>
          <w:rFonts w:eastAsia="Times New Roman" w:cs="Times New Roman" w:ascii="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pacing w:lineRule="auto" w:line="240" w:before="0" w:after="0"/>
        <w:ind w:firstLine="567"/>
        <w:jc w:val="both"/>
        <w:rPr>
          <w:sz w:val="24"/>
          <w:szCs w:val="24"/>
        </w:rPr>
      </w:pPr>
      <w:r>
        <w:rPr>
          <w:rFonts w:eastAsia="Times New Roman" w:cs="Times New Roman" w:ascii="Times New Roman" w:hAnsi="Times New Roman"/>
          <w:color w:val="000000"/>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pacing w:lineRule="auto" w:line="240" w:before="0" w:after="0"/>
        <w:ind w:firstLine="567"/>
        <w:jc w:val="both"/>
        <w:rPr>
          <w:rFonts w:ascii="Times New Roman" w:hAnsi="Times New Roman"/>
          <w:sz w:val="24"/>
          <w:szCs w:val="24"/>
        </w:rPr>
      </w:pPr>
      <w:r>
        <w:rPr>
          <w:rFonts w:eastAsia="Times New Roman" w:cs="Times New Roman" w:ascii="Times New Roman" w:hAnsi="Times New Roman"/>
          <w:color w:val="000000"/>
          <w:sz w:val="24"/>
          <w:szCs w:val="24"/>
        </w:rPr>
        <w:t xml:space="preserve">Учасник  повинен надати </w:t>
      </w:r>
      <w:r>
        <w:rPr>
          <w:rFonts w:eastAsia="Times New Roman" w:cs="Times New Roman" w:ascii="Times New Roman" w:hAnsi="Times New Roman"/>
          <w:b/>
          <w:color w:val="000000"/>
          <w:sz w:val="24"/>
          <w:szCs w:val="24"/>
        </w:rPr>
        <w:t>довідку у довільній формі</w:t>
      </w:r>
      <w:r>
        <w:rPr>
          <w:rFonts w:eastAsia="Times New Roman" w:cs="Times New Roman" w:ascii="Times New Roman" w:hAnsi="Times New Roman"/>
          <w:color w:val="000000"/>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w:t>
      </w:r>
      <w:r>
        <w:rPr>
          <w:rFonts w:eastAsia="Times New Roman" w:cs="Times New Roman" w:ascii="Times New Roman" w:hAnsi="Times New Roman"/>
          <w:color w:val="000000"/>
          <w:sz w:val="24"/>
          <w:szCs w:val="24"/>
          <w:lang w:val="uk-UA"/>
        </w:rPr>
        <w:t>7</w:t>
      </w:r>
      <w:r>
        <w:rPr>
          <w:rFonts w:eastAsia="Times New Roman" w:cs="Times New Roman" w:ascii="Times New Roman" w:hAnsi="Times New Roman"/>
          <w:color w:val="000000"/>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ind w:firstLine="567"/>
        <w:jc w:val="both"/>
        <w:rPr>
          <w:rFonts w:ascii="Times New Roman" w:hAnsi="Times New Roman"/>
          <w:sz w:val="24"/>
          <w:szCs w:val="24"/>
        </w:rPr>
      </w:pPr>
      <w:r>
        <w:rPr>
          <w:rFonts w:eastAsia="Times New Roman" w:cs="Times New Roman" w:ascii="Times New Roman" w:hAnsi="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eastAsia="Times New Roman" w:cs="Times New Roman" w:ascii="Times New Roman" w:hAnsi="Times New Roman"/>
          <w:i/>
          <w:color w:val="000000"/>
          <w:sz w:val="24"/>
          <w:szCs w:val="24"/>
        </w:rPr>
        <w:t>(у разі застосування таких критеріїв до учасника процедури закупівлі)</w:t>
      </w:r>
      <w:r>
        <w:rPr>
          <w:rFonts w:eastAsia="Times New Roman" w:cs="Times New Roman" w:ascii="Times New Roman" w:hAnsi="Times New Roman"/>
          <w:color w:val="000000"/>
          <w:sz w:val="24"/>
          <w:szCs w:val="24"/>
        </w:rPr>
        <w:t xml:space="preserve">, замовник перевіряє таких суб’єктів господарювання щодо відсутності підстав, визначених пунктом </w:t>
      </w:r>
      <w:r>
        <w:rPr>
          <w:rFonts w:eastAsia="Times New Roman" w:cs="Times New Roman" w:ascii="Times New Roman" w:hAnsi="Times New Roman"/>
          <w:color w:val="000000"/>
          <w:sz w:val="24"/>
          <w:szCs w:val="24"/>
          <w:lang w:val="uk-UA"/>
        </w:rPr>
        <w:t>47 Особливостей.</w:t>
      </w:r>
    </w:p>
    <w:p>
      <w:pPr>
        <w:pStyle w:val="Normal"/>
        <w:spacing w:lineRule="auto" w:line="240" w:before="0" w:after="8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
          <w:sz w:val="24"/>
          <w:szCs w:val="24"/>
        </w:rPr>
        <w:t xml:space="preserve">3. </w:t>
      </w:r>
      <w:r>
        <w:rPr>
          <w:rFonts w:eastAsia="Times New Roman" w:cs="Times New Roman" w:ascii="Times New Roman" w:hAnsi="Times New Roman"/>
          <w:b/>
          <w:color w:val="000000"/>
          <w:sz w:val="24"/>
          <w:szCs w:val="24"/>
        </w:rPr>
        <w:t>Перелік документів та інформації  для підтвердження відповідності ПЕРЕМОЖЦЯ вимогам, визначеним у пункті 4</w:t>
      </w:r>
      <w:r>
        <w:rPr>
          <w:rFonts w:eastAsia="Times New Roman" w:cs="Times New Roman" w:ascii="Times New Roman" w:hAnsi="Times New Roman"/>
          <w:b/>
          <w:color w:val="000000"/>
          <w:sz w:val="24"/>
          <w:szCs w:val="24"/>
          <w:lang w:val="uk-UA"/>
        </w:rPr>
        <w:t>7</w:t>
      </w:r>
      <w:r>
        <w:rPr>
          <w:rFonts w:eastAsia="Times New Roman" w:cs="Times New Roman" w:ascii="Times New Roman" w:hAnsi="Times New Roman"/>
          <w:b/>
          <w:color w:val="000000"/>
          <w:sz w:val="24"/>
          <w:szCs w:val="24"/>
        </w:rPr>
        <w:t xml:space="preserve"> Особливостей:</w:t>
      </w:r>
    </w:p>
    <w:p>
      <w:pPr>
        <w:pStyle w:val="Normal"/>
        <w:widowControl w:val="false"/>
        <w:spacing w:lineRule="auto" w:line="240" w:before="0" w:after="0"/>
        <w:ind w:firstLine="567"/>
        <w:jc w:val="both"/>
        <w:rPr>
          <w:rFonts w:ascii="Times New Roman" w:hAnsi="Times New Roman"/>
          <w:sz w:val="24"/>
          <w:szCs w:val="24"/>
        </w:rPr>
      </w:pPr>
      <w:r>
        <w:rPr>
          <w:rFonts w:eastAsia="Times New Roman" w:cs="Times New Roman" w:ascii="Times New Roman" w:hAnsi="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eastAsia="Times New Roman" w:cs="Times New Roman" w:ascii="Times New Roman" w:hAnsi="Times New Roman"/>
          <w:color w:val="000000"/>
          <w:sz w:val="24"/>
          <w:szCs w:val="24"/>
          <w:lang w:val="uk-UA"/>
        </w:rPr>
        <w:t>7</w:t>
      </w:r>
      <w:r>
        <w:rPr>
          <w:rFonts w:eastAsia="Times New Roman" w:cs="Times New Roman" w:ascii="Times New Roman" w:hAnsi="Times New Roman"/>
          <w:color w:val="000000"/>
          <w:sz w:val="24"/>
          <w:szCs w:val="24"/>
        </w:rPr>
        <w:t xml:space="preserve"> Особливостей. </w:t>
      </w:r>
    </w:p>
    <w:p>
      <w:pPr>
        <w:pStyle w:val="Normal"/>
        <w:widowControl w:val="false"/>
        <w:spacing w:lineRule="auto" w:line="240" w:before="0" w:after="0"/>
        <w:ind w:firstLine="567"/>
        <w:jc w:val="both"/>
        <w:rPr>
          <w:rFonts w:ascii="Times New Roman" w:hAnsi="Times New Roman"/>
          <w:sz w:val="24"/>
          <w:szCs w:val="24"/>
        </w:rPr>
      </w:pPr>
      <w:r>
        <w:rPr>
          <w:rFonts w:eastAsia="Times New Roman" w:cs="Times New Roman"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eastAsia="Times New Roman" w:cs="Times New Roman"/>
          <w:b/>
          <w:b/>
          <w:sz w:val="24"/>
          <w:szCs w:val="24"/>
          <w:highlight w:val="yellow"/>
        </w:rPr>
      </w:pPr>
      <w:r>
        <w:rPr>
          <w:rFonts w:eastAsia="Times New Roman" w:cs="Times New Roman" w:ascii="Times New Roman" w:hAnsi="Times New Roman"/>
          <w:b/>
          <w:sz w:val="24"/>
          <w:szCs w:val="24"/>
          <w:highlight w:val="yellow"/>
        </w:rPr>
      </w:r>
    </w:p>
    <w:p>
      <w:pPr>
        <w:pStyle w:val="Normal"/>
        <w:spacing w:lineRule="auto" w:line="240" w:before="0" w:after="0"/>
        <w:rPr>
          <w:rFonts w:ascii="Times New Roman" w:hAnsi="Times New Roman"/>
          <w:sz w:val="24"/>
          <w:szCs w:val="24"/>
        </w:rPr>
      </w:pPr>
      <w:r>
        <w:rPr>
          <w:rFonts w:eastAsia="Times New Roman" w:cs="Times New Roman" w:ascii="Times New Roman" w:hAnsi="Times New Roman"/>
          <w:color w:val="000000"/>
          <w:sz w:val="24"/>
          <w:szCs w:val="24"/>
        </w:rPr>
        <w:t> </w:t>
      </w:r>
      <w:r>
        <w:rPr>
          <w:rFonts w:eastAsia="Times New Roman" w:cs="Times New Roman" w:ascii="Times New Roman" w:hAnsi="Times New Roman"/>
          <w:b/>
          <w:color w:val="000000"/>
          <w:sz w:val="24"/>
          <w:szCs w:val="24"/>
        </w:rPr>
        <w:t>3.1. Документи, які надаються  ПЕРЕМОЖЦЕМ (юридичною особою):</w:t>
      </w:r>
    </w:p>
    <w:tbl>
      <w:tblPr>
        <w:tblW w:w="9618" w:type="dxa"/>
        <w:jc w:val="left"/>
        <w:tblInd w:w="-100" w:type="dxa"/>
        <w:tblLayout w:type="fixed"/>
        <w:tblCellMar>
          <w:top w:w="100" w:type="dxa"/>
          <w:left w:w="100" w:type="dxa"/>
          <w:bottom w:w="100" w:type="dxa"/>
          <w:right w:w="100" w:type="dxa"/>
        </w:tblCellMar>
        <w:tblLook w:firstRow="0" w:noVBand="1" w:lastRow="0" w:firstColumn="0" w:lastColumn="0" w:noHBand="0" w:val="0400"/>
      </w:tblPr>
      <w:tblGrid>
        <w:gridCol w:w="760"/>
        <w:gridCol w:w="4351"/>
        <w:gridCol w:w="4507"/>
      </w:tblGrid>
      <w:tr>
        <w:trPr>
          <w:trHeight w:val="1005"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w:t>
            </w:r>
          </w:p>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з</w:t>
            </w:r>
            <w:r>
              <w:rPr>
                <w:rFonts w:eastAsia="Times New Roman" w:cs="Times New Roman" w:ascii="Times New Roman" w:hAnsi="Times New Roman"/>
                <w:b/>
                <w:color w:val="000000"/>
                <w:sz w:val="24"/>
                <w:szCs w:val="24"/>
              </w:rPr>
              <w:t>/п</w:t>
            </w:r>
          </w:p>
        </w:tc>
        <w:tc>
          <w:tcPr>
            <w:tcW w:w="435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Вимоги </w:t>
            </w:r>
            <w:r>
              <w:rPr>
                <w:rFonts w:eastAsia="Times New Roman" w:cs="Times New Roman" w:ascii="Times New Roman" w:hAnsi="Times New Roman"/>
                <w:b/>
                <w:bCs/>
                <w:sz w:val="24"/>
                <w:szCs w:val="24"/>
              </w:rPr>
              <w:t>згідно п. 4</w:t>
            </w:r>
            <w:r>
              <w:rPr>
                <w:rFonts w:eastAsia="Times New Roman" w:cs="Times New Roman" w:ascii="Times New Roman" w:hAnsi="Times New Roman"/>
                <w:b/>
                <w:bCs/>
                <w:sz w:val="24"/>
                <w:szCs w:val="24"/>
                <w:lang w:val="uk-UA"/>
              </w:rPr>
              <w:t>7</w:t>
            </w:r>
            <w:r>
              <w:rPr>
                <w:rFonts w:eastAsia="Times New Roman" w:cs="Times New Roman" w:ascii="Times New Roman" w:hAnsi="Times New Roman"/>
                <w:b/>
                <w:bCs/>
                <w:sz w:val="24"/>
                <w:szCs w:val="24"/>
              </w:rPr>
              <w:t xml:space="preserve"> Особливостей</w:t>
            </w:r>
          </w:p>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Переможець торгів на виконання вимоги </w:t>
            </w:r>
            <w:r>
              <w:rPr>
                <w:rFonts w:eastAsia="Times New Roman" w:cs="Times New Roman" w:ascii="Times New Roman" w:hAnsi="Times New Roman"/>
                <w:b/>
                <w:bCs/>
                <w:sz w:val="24"/>
                <w:szCs w:val="24"/>
              </w:rPr>
              <w:t>згідно п. 4</w:t>
            </w:r>
            <w:r>
              <w:rPr>
                <w:rFonts w:eastAsia="Times New Roman" w:cs="Times New Roman" w:ascii="Times New Roman" w:hAnsi="Times New Roman"/>
                <w:b/>
                <w:bCs/>
                <w:sz w:val="24"/>
                <w:szCs w:val="24"/>
                <w:lang w:val="uk-UA"/>
              </w:rPr>
              <w:t>7</w:t>
            </w:r>
            <w:r>
              <w:rPr>
                <w:rFonts w:eastAsia="Times New Roman" w:cs="Times New Roman" w:ascii="Times New Roman" w:hAnsi="Times New Roman"/>
                <w:b/>
                <w:bCs/>
                <w:sz w:val="24"/>
                <w:szCs w:val="24"/>
              </w:rPr>
              <w:t xml:space="preserve"> Особливостей</w:t>
            </w:r>
            <w:r>
              <w:rPr>
                <w:rFonts w:eastAsia="Times New Roman" w:cs="Times New Roman" w:ascii="Times New Roman" w:hAnsi="Times New Roman"/>
                <w:b/>
                <w:color w:val="000000"/>
                <w:sz w:val="24"/>
                <w:szCs w:val="24"/>
              </w:rPr>
              <w:t xml:space="preserve"> (підтвердження відсутності підстав) повинен надати таку інформацію:</w:t>
            </w:r>
          </w:p>
        </w:tc>
      </w:tr>
      <w:tr>
        <w:trPr>
          <w:trHeight w:val="1723"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435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(підпункт 3 пункт 4</w:t>
            </w:r>
            <w:r>
              <w:rPr>
                <w:rFonts w:eastAsia="Times New Roman" w:cs="Times New Roman" w:ascii="Times New Roman" w:hAnsi="Times New Roman"/>
                <w:b/>
                <w:sz w:val="24"/>
                <w:szCs w:val="24"/>
                <w:lang w:val="uk-UA"/>
              </w:rPr>
              <w:t>7</w:t>
            </w:r>
            <w:r>
              <w:rPr>
                <w:rFonts w:eastAsia="Times New Roman" w:cs="Times New Roman" w:ascii="Times New Roman" w:hAnsi="Times New Roman"/>
                <w:b/>
                <w:sz w:val="24"/>
                <w:szCs w:val="24"/>
              </w:rPr>
              <w:t xml:space="preserve">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both"/>
              <w:rPr>
                <w:rFonts w:ascii="Times New Roman" w:hAnsi="Times New Roman"/>
                <w:sz w:val="24"/>
                <w:szCs w:val="24"/>
              </w:rPr>
            </w:pPr>
            <w:r>
              <w:rPr>
                <w:rFonts w:ascii="Times New Roman" w:hAnsi="Times New Roman"/>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 фізичної особи, яка є учасником процедури закупівлі. </w:t>
            </w:r>
          </w:p>
          <w:p>
            <w:pPr>
              <w:pStyle w:val="Normal"/>
              <w:widowControl w:val="false"/>
              <w:spacing w:lineRule="auto" w:line="276" w:before="0" w:after="0"/>
              <w:ind w:right="140" w:hanging="0"/>
              <w:jc w:val="both"/>
              <w:rPr/>
            </w:pPr>
            <w:r>
              <w:rPr>
                <w:rFonts w:ascii="Times New Roman" w:hAnsi="Times New Roman"/>
                <w:color w:val="000000"/>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rPr>
                <w:sz w:val="24"/>
                <w:szCs w:val="24"/>
                <w:rFonts w:ascii="Times New Roman" w:hAnsi="Times New Roman"/>
                <w:color w:val="000000"/>
              </w:rPr>
              <w:instrText> HYPERLINK "https://zakon.rada.gov.ua/laws/show/1178-2022-п/ed20230901" \l "n618"</w:instrText>
            </w:r>
            <w:r>
              <w:rPr>
                <w:sz w:val="24"/>
                <w:szCs w:val="24"/>
                <w:rFonts w:ascii="Times New Roman" w:hAnsi="Times New Roman"/>
                <w:color w:val="000000"/>
              </w:rPr>
              <w:fldChar w:fldCharType="separate"/>
            </w:r>
            <w:r>
              <w:rPr>
                <w:rFonts w:ascii="Times New Roman" w:hAnsi="Times New Roman"/>
                <w:color w:val="000000"/>
                <w:sz w:val="24"/>
                <w:szCs w:val="24"/>
              </w:rPr>
              <w:t>підпунктах 3</w:t>
            </w:r>
            <w:r>
              <w:rPr>
                <w:sz w:val="24"/>
                <w:szCs w:val="24"/>
                <w:rFonts w:ascii="Times New Roman" w:hAnsi="Times New Roman"/>
                <w:color w:val="000000"/>
              </w:rPr>
              <w:fldChar w:fldCharType="end"/>
            </w:r>
            <w:r>
              <w:rPr>
                <w:rFonts w:ascii="Times New Roman" w:hAnsi="Times New Roman"/>
                <w:color w:val="000000"/>
                <w:sz w:val="24"/>
                <w:szCs w:val="24"/>
              </w:rPr>
              <w:t xml:space="preserve">, </w:t>
            </w:r>
            <w:r>
              <w:fldChar w:fldCharType="begin"/>
            </w:r>
            <w:r>
              <w:rPr>
                <w:sz w:val="24"/>
                <w:szCs w:val="24"/>
                <w:rFonts w:ascii="Times New Roman" w:hAnsi="Times New Roman"/>
                <w:color w:val="000000"/>
              </w:rPr>
              <w:instrText> HYPERLINK "https://zakon.rada.gov.ua/laws/show/1178-2022-п/ed20230901" \l "n620"</w:instrText>
            </w:r>
            <w:r>
              <w:rPr>
                <w:sz w:val="24"/>
                <w:szCs w:val="24"/>
                <w:rFonts w:ascii="Times New Roman" w:hAnsi="Times New Roman"/>
                <w:color w:val="000000"/>
              </w:rPr>
              <w:fldChar w:fldCharType="separate"/>
            </w:r>
            <w:r>
              <w:rPr>
                <w:rFonts w:ascii="Times New Roman" w:hAnsi="Times New Roman"/>
                <w:color w:val="000000"/>
                <w:sz w:val="24"/>
                <w:szCs w:val="24"/>
              </w:rPr>
              <w:t>5</w:t>
            </w:r>
            <w:r>
              <w:rPr>
                <w:sz w:val="24"/>
                <w:szCs w:val="24"/>
                <w:rFonts w:ascii="Times New Roman" w:hAnsi="Times New Roman"/>
                <w:color w:val="000000"/>
              </w:rPr>
              <w:fldChar w:fldCharType="end"/>
            </w:r>
            <w:r>
              <w:rPr>
                <w:rFonts w:ascii="Times New Roman" w:hAnsi="Times New Roman"/>
                <w:color w:val="000000"/>
                <w:sz w:val="24"/>
                <w:szCs w:val="24"/>
              </w:rPr>
              <w:t xml:space="preserve">, </w:t>
            </w:r>
            <w:r>
              <w:fldChar w:fldCharType="begin"/>
            </w:r>
            <w:r>
              <w:rPr>
                <w:sz w:val="24"/>
                <w:szCs w:val="24"/>
                <w:rFonts w:ascii="Times New Roman" w:hAnsi="Times New Roman"/>
                <w:color w:val="000000"/>
              </w:rPr>
              <w:instrText> HYPERLINK "https://zakon.rada.gov.ua/laws/show/1178-2022-п/ed20230901" \l "n621"</w:instrText>
            </w:r>
            <w:r>
              <w:rPr>
                <w:sz w:val="24"/>
                <w:szCs w:val="24"/>
                <w:rFonts w:ascii="Times New Roman" w:hAnsi="Times New Roman"/>
                <w:color w:val="000000"/>
              </w:rPr>
              <w:fldChar w:fldCharType="separate"/>
            </w:r>
            <w:r>
              <w:rPr>
                <w:rFonts w:ascii="Times New Roman" w:hAnsi="Times New Roman"/>
                <w:color w:val="000000"/>
                <w:sz w:val="24"/>
                <w:szCs w:val="24"/>
              </w:rPr>
              <w:t>6</w:t>
            </w:r>
            <w:r>
              <w:rPr>
                <w:sz w:val="24"/>
                <w:szCs w:val="24"/>
                <w:rFonts w:ascii="Times New Roman" w:hAnsi="Times New Roman"/>
                <w:color w:val="000000"/>
              </w:rPr>
              <w:fldChar w:fldCharType="end"/>
            </w:r>
            <w:r>
              <w:rPr>
                <w:rFonts w:ascii="Times New Roman" w:hAnsi="Times New Roman"/>
                <w:color w:val="000000"/>
                <w:sz w:val="24"/>
                <w:szCs w:val="24"/>
              </w:rPr>
              <w:t xml:space="preserve"> і </w:t>
            </w:r>
            <w:r>
              <w:fldChar w:fldCharType="begin"/>
            </w:r>
            <w:r>
              <w:rPr>
                <w:sz w:val="24"/>
                <w:szCs w:val="24"/>
                <w:rFonts w:ascii="Times New Roman" w:hAnsi="Times New Roman"/>
                <w:color w:val="000000"/>
              </w:rPr>
              <w:instrText> HYPERLINK "https://zakon.rada.gov.ua/laws/show/1178-2022-п/ed20230901" \l "n627"</w:instrText>
            </w:r>
            <w:r>
              <w:rPr>
                <w:sz w:val="24"/>
                <w:szCs w:val="24"/>
                <w:rFonts w:ascii="Times New Roman" w:hAnsi="Times New Roman"/>
                <w:color w:val="000000"/>
              </w:rPr>
              <w:fldChar w:fldCharType="separate"/>
            </w:r>
            <w:r>
              <w:rPr>
                <w:rFonts w:ascii="Times New Roman" w:hAnsi="Times New Roman"/>
                <w:color w:val="000000"/>
                <w:sz w:val="24"/>
                <w:szCs w:val="24"/>
              </w:rPr>
              <w:t>12</w:t>
            </w:r>
            <w:r>
              <w:rPr>
                <w:sz w:val="24"/>
                <w:szCs w:val="24"/>
                <w:rFonts w:ascii="Times New Roman" w:hAnsi="Times New Roman"/>
                <w:color w:val="000000"/>
              </w:rPr>
              <w:fldChar w:fldCharType="end"/>
            </w:r>
            <w:r>
              <w:rPr>
                <w:rFonts w:ascii="Times New Roman" w:hAnsi="Times New Roman"/>
                <w:color w:val="000000"/>
                <w:sz w:val="24"/>
                <w:szCs w:val="24"/>
              </w:rPr>
              <w:t xml:space="preserve"> та в </w:t>
            </w:r>
            <w:r>
              <w:fldChar w:fldCharType="begin"/>
            </w:r>
            <w:r>
              <w:rPr>
                <w:sz w:val="24"/>
                <w:szCs w:val="24"/>
                <w:rFonts w:ascii="Times New Roman" w:hAnsi="Times New Roman"/>
                <w:color w:val="000000"/>
              </w:rPr>
              <w:instrText> HYPERLINK "https://zakon.rada.gov.ua/laws/show/1178-2022-п/ed20230901" \l "n628"</w:instrText>
            </w:r>
            <w:r>
              <w:rPr>
                <w:sz w:val="24"/>
                <w:szCs w:val="24"/>
                <w:rFonts w:ascii="Times New Roman" w:hAnsi="Times New Roman"/>
                <w:color w:val="000000"/>
              </w:rPr>
              <w:fldChar w:fldCharType="separate"/>
            </w:r>
            <w:r>
              <w:rPr>
                <w:rFonts w:ascii="Times New Roman" w:hAnsi="Times New Roman"/>
                <w:color w:val="000000"/>
                <w:sz w:val="24"/>
                <w:szCs w:val="24"/>
              </w:rPr>
              <w:t>абзаці чотирнадцятому</w:t>
            </w:r>
            <w:r>
              <w:rPr>
                <w:sz w:val="24"/>
                <w:szCs w:val="24"/>
                <w:rFonts w:ascii="Times New Roman" w:hAnsi="Times New Roman"/>
                <w:color w:val="000000"/>
              </w:rPr>
              <w:fldChar w:fldCharType="end"/>
            </w:r>
            <w:r>
              <w:rPr>
                <w:rFonts w:ascii="Times New Roman" w:hAnsi="Times New Roman"/>
                <w:color w:val="000000"/>
                <w:sz w:val="24"/>
                <w:szCs w:val="24"/>
              </w:rPr>
              <w:t xml:space="preserve"> цього пункту.</w:t>
            </w:r>
          </w:p>
          <w:p>
            <w:pPr>
              <w:pStyle w:val="Normal"/>
              <w:widowControl w:val="false"/>
              <w:spacing w:lineRule="auto" w:line="276" w:before="0" w:after="0"/>
              <w:ind w:right="140" w:hanging="0"/>
              <w:jc w:val="both"/>
              <w:rPr/>
            </w:pPr>
            <w:r>
              <w:rPr>
                <w:rFonts w:ascii="Times New Roman" w:hAnsi="Times New Roman"/>
                <w:color w:val="00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r>
              <w:fldChar w:fldCharType="begin"/>
            </w:r>
            <w:r>
              <w:rPr>
                <w:sz w:val="24"/>
                <w:szCs w:val="24"/>
                <w:rFonts w:ascii="Times New Roman" w:hAnsi="Times New Roman"/>
                <w:color w:val="000000"/>
              </w:rPr>
              <w:instrText> HYPERLINK "https://zakon.rada.gov.ua/laws/show/1178-2022-п/ed20230901" \l "n618"</w:instrText>
            </w:r>
            <w:r>
              <w:rPr>
                <w:sz w:val="24"/>
                <w:szCs w:val="24"/>
                <w:rFonts w:ascii="Times New Roman" w:hAnsi="Times New Roman"/>
                <w:color w:val="000000"/>
              </w:rPr>
              <w:fldChar w:fldCharType="separate"/>
            </w:r>
            <w:r>
              <w:rPr>
                <w:rFonts w:ascii="Times New Roman" w:hAnsi="Times New Roman"/>
                <w:color w:val="000000"/>
                <w:sz w:val="24"/>
                <w:szCs w:val="24"/>
              </w:rPr>
              <w:t>підпунктах 3</w:t>
            </w:r>
            <w:r>
              <w:rPr>
                <w:sz w:val="24"/>
                <w:szCs w:val="24"/>
                <w:rFonts w:ascii="Times New Roman" w:hAnsi="Times New Roman"/>
                <w:color w:val="000000"/>
              </w:rPr>
              <w:fldChar w:fldCharType="end"/>
            </w:r>
            <w:r>
              <w:rPr>
                <w:rFonts w:ascii="Times New Roman" w:hAnsi="Times New Roman"/>
                <w:color w:val="000000"/>
                <w:sz w:val="24"/>
                <w:szCs w:val="24"/>
              </w:rPr>
              <w:t xml:space="preserve">, </w:t>
            </w:r>
            <w:r>
              <w:fldChar w:fldCharType="begin"/>
            </w:r>
            <w:r>
              <w:rPr>
                <w:sz w:val="24"/>
                <w:szCs w:val="24"/>
                <w:rFonts w:ascii="Times New Roman" w:hAnsi="Times New Roman"/>
                <w:color w:val="000000"/>
              </w:rPr>
              <w:instrText> HYPERLINK "https://zakon.rada.gov.ua/laws/show/1178-2022-п/ed20230901" \l "n620"</w:instrText>
            </w:r>
            <w:r>
              <w:rPr>
                <w:sz w:val="24"/>
                <w:szCs w:val="24"/>
                <w:rFonts w:ascii="Times New Roman" w:hAnsi="Times New Roman"/>
                <w:color w:val="000000"/>
              </w:rPr>
              <w:fldChar w:fldCharType="separate"/>
            </w:r>
            <w:r>
              <w:rPr>
                <w:rFonts w:ascii="Times New Roman" w:hAnsi="Times New Roman"/>
                <w:color w:val="000000"/>
                <w:sz w:val="24"/>
                <w:szCs w:val="24"/>
              </w:rPr>
              <w:t>5</w:t>
            </w:r>
            <w:r>
              <w:rPr>
                <w:sz w:val="24"/>
                <w:szCs w:val="24"/>
                <w:rFonts w:ascii="Times New Roman" w:hAnsi="Times New Roman"/>
                <w:color w:val="000000"/>
              </w:rPr>
              <w:fldChar w:fldCharType="end"/>
            </w:r>
            <w:r>
              <w:rPr>
                <w:rFonts w:ascii="Times New Roman" w:hAnsi="Times New Roman"/>
                <w:color w:val="000000"/>
                <w:sz w:val="24"/>
                <w:szCs w:val="24"/>
              </w:rPr>
              <w:t xml:space="preserve">, </w:t>
            </w:r>
            <w:r>
              <w:fldChar w:fldCharType="begin"/>
            </w:r>
            <w:r>
              <w:rPr>
                <w:sz w:val="24"/>
                <w:szCs w:val="24"/>
                <w:rFonts w:ascii="Times New Roman" w:hAnsi="Times New Roman"/>
                <w:color w:val="000000"/>
              </w:rPr>
              <w:instrText> HYPERLINK "https://zakon.rada.gov.ua/laws/show/1178-2022-п/ed20230901" \l "n621"</w:instrText>
            </w:r>
            <w:r>
              <w:rPr>
                <w:sz w:val="24"/>
                <w:szCs w:val="24"/>
                <w:rFonts w:ascii="Times New Roman" w:hAnsi="Times New Roman"/>
                <w:color w:val="000000"/>
              </w:rPr>
              <w:fldChar w:fldCharType="separate"/>
            </w:r>
            <w:r>
              <w:rPr>
                <w:rFonts w:ascii="Times New Roman" w:hAnsi="Times New Roman"/>
                <w:color w:val="000000"/>
                <w:sz w:val="24"/>
                <w:szCs w:val="24"/>
              </w:rPr>
              <w:t>6</w:t>
            </w:r>
            <w:r>
              <w:rPr>
                <w:sz w:val="24"/>
                <w:szCs w:val="24"/>
                <w:rFonts w:ascii="Times New Roman" w:hAnsi="Times New Roman"/>
                <w:color w:val="000000"/>
              </w:rPr>
              <w:fldChar w:fldCharType="end"/>
            </w:r>
            <w:r>
              <w:rPr>
                <w:rFonts w:ascii="Times New Roman" w:hAnsi="Times New Roman"/>
                <w:color w:val="000000"/>
                <w:sz w:val="24"/>
                <w:szCs w:val="24"/>
              </w:rPr>
              <w:t xml:space="preserve"> і </w:t>
            </w:r>
            <w:r>
              <w:fldChar w:fldCharType="begin"/>
            </w:r>
            <w:r>
              <w:rPr>
                <w:sz w:val="24"/>
                <w:szCs w:val="24"/>
                <w:rFonts w:ascii="Times New Roman" w:hAnsi="Times New Roman"/>
                <w:color w:val="000000"/>
              </w:rPr>
              <w:instrText> HYPERLINK "https://zakon.rada.gov.ua/laws/show/1178-2022-п/ed20230901" \l "n627"</w:instrText>
            </w:r>
            <w:r>
              <w:rPr>
                <w:sz w:val="24"/>
                <w:szCs w:val="24"/>
                <w:rFonts w:ascii="Times New Roman" w:hAnsi="Times New Roman"/>
                <w:color w:val="000000"/>
              </w:rPr>
              <w:fldChar w:fldCharType="separate"/>
            </w:r>
            <w:r>
              <w:rPr>
                <w:rFonts w:ascii="Times New Roman" w:hAnsi="Times New Roman"/>
                <w:color w:val="000000"/>
                <w:sz w:val="24"/>
                <w:szCs w:val="24"/>
              </w:rPr>
              <w:t>12</w:t>
            </w:r>
            <w:r>
              <w:rPr>
                <w:sz w:val="24"/>
                <w:szCs w:val="24"/>
                <w:rFonts w:ascii="Times New Roman" w:hAnsi="Times New Roman"/>
                <w:color w:val="000000"/>
              </w:rPr>
              <w:fldChar w:fldCharType="end"/>
            </w:r>
            <w:r>
              <w:rPr>
                <w:rFonts w:ascii="Times New Roman" w:hAnsi="Times New Roman"/>
                <w:color w:val="000000"/>
                <w:sz w:val="24"/>
                <w:szCs w:val="24"/>
              </w:rPr>
              <w:t xml:space="preserve"> та в </w:t>
            </w:r>
            <w:r>
              <w:fldChar w:fldCharType="begin"/>
            </w:r>
            <w:r>
              <w:rPr>
                <w:sz w:val="24"/>
                <w:szCs w:val="24"/>
                <w:rFonts w:ascii="Times New Roman" w:hAnsi="Times New Roman"/>
                <w:color w:val="000000"/>
              </w:rPr>
              <w:instrText> HYPERLINK "https://zakon.rada.gov.ua/laws/show/1178-2022-п/ed20230901" \l "n628"</w:instrText>
            </w:r>
            <w:r>
              <w:rPr>
                <w:sz w:val="24"/>
                <w:szCs w:val="24"/>
                <w:rFonts w:ascii="Times New Roman" w:hAnsi="Times New Roman"/>
                <w:color w:val="000000"/>
              </w:rPr>
              <w:fldChar w:fldCharType="separate"/>
            </w:r>
            <w:r>
              <w:rPr>
                <w:rFonts w:ascii="Times New Roman" w:hAnsi="Times New Roman"/>
                <w:color w:val="000000"/>
                <w:sz w:val="24"/>
                <w:szCs w:val="24"/>
              </w:rPr>
              <w:t>абзаці чотирнадцятому</w:t>
            </w:r>
            <w:r>
              <w:rPr>
                <w:sz w:val="24"/>
                <w:szCs w:val="24"/>
                <w:rFonts w:ascii="Times New Roman" w:hAnsi="Times New Roman"/>
                <w:color w:val="000000"/>
              </w:rPr>
              <w:fldChar w:fldCharType="end"/>
            </w:r>
            <w:r>
              <w:rPr>
                <w:rFonts w:ascii="Times New Roman" w:hAnsi="Times New Roman"/>
                <w:color w:val="000000"/>
                <w:sz w:val="24"/>
                <w:szCs w:val="24"/>
              </w:rPr>
              <w:t xml:space="preserve"> пункту 47 Особливостей.</w:t>
            </w:r>
          </w:p>
          <w:p>
            <w:pPr>
              <w:pStyle w:val="Normal"/>
              <w:widowControl w:val="false"/>
              <w:spacing w:lineRule="auto" w:line="252" w:before="0" w:after="0"/>
              <w:ind w:right="140" w:hanging="0"/>
              <w:jc w:val="both"/>
              <w:rPr>
                <w:rFonts w:ascii="Times New Roman" w:hAnsi="Times New Roman"/>
                <w:sz w:val="24"/>
                <w:szCs w:val="24"/>
              </w:rPr>
            </w:pPr>
            <w:r>
              <w:rPr>
                <w:rFonts w:ascii="Times New Roman" w:hAnsi="Times New Roman"/>
                <w:color w:val="000000"/>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b/>
                <w:color w:val="000000"/>
                <w:sz w:val="24"/>
                <w:szCs w:val="24"/>
              </w:rPr>
              <w:t xml:space="preserve"> </w:t>
            </w:r>
            <w:r>
              <w:rPr>
                <w:rFonts w:ascii="Times New Roman" w:hAnsi="Times New Roman"/>
                <w:color w:val="000000"/>
                <w:sz w:val="24"/>
                <w:szCs w:val="24"/>
              </w:rPr>
              <w:t>свою роботу, так і відкриватись, поновлюватись у період воєнного стану.</w:t>
            </w:r>
          </w:p>
          <w:p>
            <w:pPr>
              <w:pStyle w:val="Normal"/>
              <w:widowControl w:val="false"/>
              <w:spacing w:lineRule="auto" w:line="252" w:before="0" w:after="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 фізичної особи, яка є учасником процедури закупівлі, надається переможцем.</w:t>
            </w:r>
          </w:p>
        </w:tc>
      </w:tr>
      <w:tr>
        <w:trPr>
          <w:trHeight w:val="2152"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2</w:t>
            </w:r>
          </w:p>
        </w:tc>
        <w:tc>
          <w:tcPr>
            <w:tcW w:w="435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b/>
                <w:bCs/>
                <w:sz w:val="24"/>
                <w:szCs w:val="24"/>
              </w:rPr>
              <w:t>підпункт 6 пункт 4</w:t>
            </w:r>
            <w:r>
              <w:rPr>
                <w:rFonts w:eastAsia="Times New Roman" w:cs="Times New Roman" w:ascii="Times New Roman" w:hAnsi="Times New Roman"/>
                <w:b/>
                <w:bCs/>
                <w:sz w:val="24"/>
                <w:szCs w:val="24"/>
                <w:lang w:val="uk-UA"/>
              </w:rPr>
              <w:t>7</w:t>
            </w:r>
            <w:r>
              <w:rPr>
                <w:rFonts w:eastAsia="Times New Roman" w:cs="Times New Roman" w:ascii="Times New Roman" w:hAnsi="Times New Roman"/>
                <w:b/>
                <w:bCs/>
                <w:sz w:val="24"/>
                <w:szCs w:val="24"/>
              </w:rPr>
              <w:t xml:space="preserve"> Особливостей</w:t>
            </w:r>
            <w:r>
              <w:rPr>
                <w:rFonts w:eastAsia="Times New Roman" w:cs="Times New Roman" w:ascii="Times New Roman" w:hAnsi="Times New Roman"/>
                <w:sz w:val="24"/>
                <w:szCs w:val="24"/>
              </w:rPr>
              <w:t>)</w:t>
            </w:r>
          </w:p>
        </w:tc>
        <w:tc>
          <w:tcPr>
            <w:tcW w:w="4507"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eastAsia="Times New Roman" w:cs="Times New Roman" w:ascii="Times New Roman" w:hAnsi="Times New Roman"/>
                <w:sz w:val="24"/>
                <w:szCs w:val="24"/>
              </w:rPr>
              <w:t>и щодо керівника учасника процедури закупівлі, яка підписала тендерну пропозицію.</w:t>
            </w:r>
            <w:r>
              <w:rPr>
                <w:rFonts w:eastAsia="Times New Roman" w:cs="Times New Roman" w:ascii="Times New Roman" w:hAnsi="Times New Roman"/>
                <w:color w:val="000000"/>
                <w:sz w:val="24"/>
                <w:szCs w:val="24"/>
              </w:rPr>
              <w:t xml:space="preserve"> </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Документ повинен бути не більше тридцятиденної давнини від дати подання документа. </w:t>
            </w:r>
          </w:p>
        </w:tc>
      </w:tr>
      <w:tr>
        <w:trPr>
          <w:trHeight w:val="2535"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3</w:t>
            </w:r>
          </w:p>
        </w:tc>
        <w:tc>
          <w:tcPr>
            <w:tcW w:w="435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(підпункт 12 пункт 4</w:t>
            </w:r>
            <w:r>
              <w:rPr>
                <w:rFonts w:eastAsia="Times New Roman" w:cs="Times New Roman" w:ascii="Times New Roman" w:hAnsi="Times New Roman"/>
                <w:b/>
                <w:sz w:val="24"/>
                <w:szCs w:val="24"/>
                <w:lang w:val="uk-UA"/>
              </w:rPr>
              <w:t>7</w:t>
            </w:r>
            <w:r>
              <w:rPr>
                <w:rFonts w:eastAsia="Times New Roman" w:cs="Times New Roman" w:ascii="Times New Roman" w:hAnsi="Times New Roman"/>
                <w:b/>
                <w:sz w:val="24"/>
                <w:szCs w:val="24"/>
              </w:rPr>
              <w:t xml:space="preserve"> Особливостей)</w:t>
            </w:r>
          </w:p>
        </w:tc>
        <w:tc>
          <w:tcPr>
            <w:tcW w:w="4507" w:type="dxa"/>
            <w:vMerge w:val="continue"/>
            <w:tcBorders>
              <w:top w:val="single" w:sz="8" w:space="0" w:color="000000"/>
              <w:left w:val="single" w:sz="8" w:space="0" w:color="000000"/>
              <w:right w:val="single" w:sz="8" w:space="0" w:color="000000"/>
            </w:tcBorders>
          </w:tcPr>
          <w:p>
            <w:pPr>
              <w:pStyle w:val="Normal"/>
              <w:widowControl w:val="false"/>
              <w:spacing w:lineRule="auto" w:line="276"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rHeight w:val="862"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w:t>
            </w:r>
          </w:p>
        </w:tc>
        <w:tc>
          <w:tcPr>
            <w:tcW w:w="435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widowControl w:val="false"/>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(абзац 14 пункт 4</w:t>
            </w:r>
            <w:r>
              <w:rPr>
                <w:rFonts w:eastAsia="Times New Roman" w:cs="Times New Roman" w:ascii="Times New Roman" w:hAnsi="Times New Roman"/>
                <w:b/>
                <w:color w:val="000000"/>
                <w:sz w:val="24"/>
                <w:szCs w:val="24"/>
                <w:lang w:val="uk-UA"/>
              </w:rPr>
              <w:t>7</w:t>
            </w:r>
            <w:r>
              <w:rPr>
                <w:rFonts w:eastAsia="Times New Roman" w:cs="Times New Roman" w:ascii="Times New Roman" w:hAnsi="Times New Roman"/>
                <w:b/>
                <w:color w:val="000000"/>
                <w:sz w:val="24"/>
                <w:szCs w:val="24"/>
              </w:rPr>
              <w:t xml:space="preserve">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34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240" w:after="0"/>
        <w:jc w:val="center"/>
        <w:rPr>
          <w:rFonts w:ascii="Times New Roman" w:hAnsi="Times New Roman"/>
          <w:sz w:val="24"/>
          <w:szCs w:val="24"/>
        </w:rPr>
      </w:pPr>
      <w:r>
        <w:rPr>
          <w:rFonts w:eastAsia="Times New Roman" w:cs="Times New Roman" w:ascii="Times New Roman" w:hAnsi="Times New Roman"/>
          <w:b/>
          <w:color w:val="000000"/>
          <w:sz w:val="24"/>
          <w:szCs w:val="24"/>
        </w:rPr>
        <w:t>3.2. Документи, які надаються ПЕРЕМОЖЦЕМ (фізичною особою чи фізичною особою</w:t>
      </w:r>
      <w:r>
        <w:rPr>
          <w:rFonts w:eastAsia="Times New Roman" w:cs="Times New Roman" w:ascii="Times New Roman" w:hAnsi="Times New Roman"/>
          <w:b/>
          <w:sz w:val="24"/>
          <w:szCs w:val="24"/>
        </w:rPr>
        <w:t xml:space="preserve"> — </w:t>
      </w:r>
      <w:r>
        <w:rPr>
          <w:rFonts w:eastAsia="Times New Roman" w:cs="Times New Roman" w:ascii="Times New Roman" w:hAnsi="Times New Roman"/>
          <w:b/>
          <w:color w:val="000000"/>
          <w:sz w:val="24"/>
          <w:szCs w:val="24"/>
        </w:rPr>
        <w:t>підприємцем):</w:t>
      </w:r>
    </w:p>
    <w:tbl>
      <w:tblPr>
        <w:tblW w:w="9619" w:type="dxa"/>
        <w:jc w:val="left"/>
        <w:tblInd w:w="-100" w:type="dxa"/>
        <w:tblLayout w:type="fixed"/>
        <w:tblCellMar>
          <w:top w:w="100" w:type="dxa"/>
          <w:left w:w="100" w:type="dxa"/>
          <w:bottom w:w="100" w:type="dxa"/>
          <w:right w:w="100" w:type="dxa"/>
        </w:tblCellMar>
        <w:tblLook w:firstRow="0" w:noVBand="1" w:lastRow="0" w:firstColumn="0" w:lastColumn="0" w:noHBand="0" w:val="0400"/>
      </w:tblPr>
      <w:tblGrid>
        <w:gridCol w:w="582"/>
        <w:gridCol w:w="4432"/>
        <w:gridCol w:w="4605"/>
      </w:tblGrid>
      <w:tr>
        <w:trPr>
          <w:trHeight w:val="825"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w:t>
            </w:r>
          </w:p>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з</w:t>
            </w:r>
            <w:r>
              <w:rPr>
                <w:rFonts w:eastAsia="Times New Roman" w:cs="Times New Roman" w:ascii="Times New Roman" w:hAnsi="Times New Roman"/>
                <w:b/>
                <w:color w:val="000000"/>
                <w:sz w:val="24"/>
                <w:szCs w:val="24"/>
              </w:rPr>
              <w:t>/п</w:t>
            </w:r>
          </w:p>
        </w:tc>
        <w:tc>
          <w:tcPr>
            <w:tcW w:w="44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Вимоги </w:t>
            </w:r>
            <w:r>
              <w:rPr>
                <w:rFonts w:eastAsia="Times New Roman" w:cs="Times New Roman" w:ascii="Times New Roman" w:hAnsi="Times New Roman"/>
                <w:b/>
                <w:bCs/>
                <w:sz w:val="24"/>
                <w:szCs w:val="24"/>
              </w:rPr>
              <w:t>згідно пункту 4</w:t>
            </w:r>
            <w:r>
              <w:rPr>
                <w:rFonts w:eastAsia="Times New Roman" w:cs="Times New Roman" w:ascii="Times New Roman" w:hAnsi="Times New Roman"/>
                <w:b/>
                <w:bCs/>
                <w:sz w:val="24"/>
                <w:szCs w:val="24"/>
                <w:lang w:val="uk-UA"/>
              </w:rPr>
              <w:t>7</w:t>
            </w:r>
            <w:r>
              <w:rPr>
                <w:rFonts w:eastAsia="Times New Roman" w:cs="Times New Roman" w:ascii="Times New Roman" w:hAnsi="Times New Roman"/>
                <w:b/>
                <w:bCs/>
                <w:sz w:val="24"/>
                <w:szCs w:val="24"/>
              </w:rPr>
              <w:t xml:space="preserve"> Особливостей</w:t>
            </w:r>
          </w:p>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Переможець торгів на виконання вимоги </w:t>
            </w:r>
            <w:r>
              <w:rPr>
                <w:rFonts w:eastAsia="Times New Roman" w:cs="Times New Roman" w:ascii="Times New Roman" w:hAnsi="Times New Roman"/>
                <w:b/>
                <w:bCs/>
                <w:sz w:val="24"/>
                <w:szCs w:val="24"/>
              </w:rPr>
              <w:t>згідно пункту 4</w:t>
            </w:r>
            <w:r>
              <w:rPr>
                <w:rFonts w:eastAsia="Times New Roman" w:cs="Times New Roman" w:ascii="Times New Roman" w:hAnsi="Times New Roman"/>
                <w:b/>
                <w:bCs/>
                <w:sz w:val="24"/>
                <w:szCs w:val="24"/>
                <w:lang w:val="uk-UA"/>
              </w:rPr>
              <w:t>7</w:t>
            </w:r>
            <w:r>
              <w:rPr>
                <w:rFonts w:eastAsia="Times New Roman" w:cs="Times New Roman" w:ascii="Times New Roman" w:hAnsi="Times New Roman"/>
                <w:b/>
                <w:bCs/>
                <w:sz w:val="24"/>
                <w:szCs w:val="24"/>
              </w:rPr>
              <w:t xml:space="preserve"> Особливостей</w:t>
            </w:r>
            <w:r>
              <w:rPr>
                <w:rFonts w:eastAsia="Times New Roman" w:cs="Times New Roman" w:ascii="Times New Roman" w:hAnsi="Times New Roman"/>
                <w:b/>
                <w:color w:val="000000"/>
                <w:sz w:val="24"/>
                <w:szCs w:val="24"/>
              </w:rPr>
              <w:t xml:space="preserve"> (підтвердження відсутності підстав) повинен надати таку інформацію:</w:t>
            </w:r>
          </w:p>
        </w:tc>
      </w:tr>
      <w:tr>
        <w:trPr>
          <w:trHeight w:val="1723"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44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(підпункт 3 пункт 4</w:t>
            </w:r>
            <w:r>
              <w:rPr>
                <w:rFonts w:eastAsia="Times New Roman" w:cs="Times New Roman" w:ascii="Times New Roman" w:hAnsi="Times New Roman"/>
                <w:b/>
                <w:sz w:val="24"/>
                <w:szCs w:val="24"/>
                <w:lang w:val="uk-UA"/>
              </w:rPr>
              <w:t>7</w:t>
            </w:r>
            <w:r>
              <w:rPr>
                <w:rFonts w:eastAsia="Times New Roman" w:cs="Times New Roman" w:ascii="Times New Roman" w:hAnsi="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both"/>
              <w:rPr>
                <w:rFonts w:ascii="Times New Roman" w:hAnsi="Times New Roman"/>
                <w:sz w:val="24"/>
                <w:szCs w:val="24"/>
              </w:rPr>
            </w:pPr>
            <w:r>
              <w:rPr>
                <w:rFonts w:ascii="Times New Roman" w:hAnsi="Times New Roman"/>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 фізичної особи, яка є учасником процедури закупівлі. </w:t>
            </w:r>
          </w:p>
          <w:p>
            <w:pPr>
              <w:pStyle w:val="Normal"/>
              <w:widowControl w:val="false"/>
              <w:spacing w:lineRule="auto" w:line="276" w:before="0" w:after="0"/>
              <w:ind w:right="140" w:hanging="0"/>
              <w:jc w:val="both"/>
              <w:rPr/>
            </w:pPr>
            <w:r>
              <w:rPr>
                <w:rFonts w:ascii="Times New Roman" w:hAnsi="Times New Roman"/>
                <w:color w:val="000000"/>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rPr>
                <w:sz w:val="24"/>
                <w:szCs w:val="24"/>
                <w:rFonts w:ascii="Times New Roman" w:hAnsi="Times New Roman"/>
                <w:color w:val="000000"/>
              </w:rPr>
              <w:instrText> HYPERLINK "https://zakon.rada.gov.ua/laws/show/1178-2022-п/ed20230901" \l "n618"</w:instrText>
            </w:r>
            <w:r>
              <w:rPr>
                <w:sz w:val="24"/>
                <w:szCs w:val="24"/>
                <w:rFonts w:ascii="Times New Roman" w:hAnsi="Times New Roman"/>
                <w:color w:val="000000"/>
              </w:rPr>
              <w:fldChar w:fldCharType="separate"/>
            </w:r>
            <w:r>
              <w:rPr>
                <w:rFonts w:ascii="Times New Roman" w:hAnsi="Times New Roman"/>
                <w:color w:val="000000"/>
                <w:sz w:val="24"/>
                <w:szCs w:val="24"/>
              </w:rPr>
              <w:t>підпунктах 3</w:t>
            </w:r>
            <w:r>
              <w:rPr>
                <w:sz w:val="24"/>
                <w:szCs w:val="24"/>
                <w:rFonts w:ascii="Times New Roman" w:hAnsi="Times New Roman"/>
                <w:color w:val="000000"/>
              </w:rPr>
              <w:fldChar w:fldCharType="end"/>
            </w:r>
            <w:r>
              <w:rPr>
                <w:rFonts w:ascii="Times New Roman" w:hAnsi="Times New Roman"/>
                <w:color w:val="000000"/>
                <w:sz w:val="24"/>
                <w:szCs w:val="24"/>
              </w:rPr>
              <w:t xml:space="preserve">, </w:t>
            </w:r>
            <w:r>
              <w:fldChar w:fldCharType="begin"/>
            </w:r>
            <w:r>
              <w:rPr>
                <w:sz w:val="24"/>
                <w:szCs w:val="24"/>
                <w:rFonts w:ascii="Times New Roman" w:hAnsi="Times New Roman"/>
                <w:color w:val="000000"/>
              </w:rPr>
              <w:instrText> HYPERLINK "https://zakon.rada.gov.ua/laws/show/1178-2022-п/ed20230901" \l "n620"</w:instrText>
            </w:r>
            <w:r>
              <w:rPr>
                <w:sz w:val="24"/>
                <w:szCs w:val="24"/>
                <w:rFonts w:ascii="Times New Roman" w:hAnsi="Times New Roman"/>
                <w:color w:val="000000"/>
              </w:rPr>
              <w:fldChar w:fldCharType="separate"/>
            </w:r>
            <w:r>
              <w:rPr>
                <w:rFonts w:ascii="Times New Roman" w:hAnsi="Times New Roman"/>
                <w:color w:val="000000"/>
                <w:sz w:val="24"/>
                <w:szCs w:val="24"/>
              </w:rPr>
              <w:t>5</w:t>
            </w:r>
            <w:r>
              <w:rPr>
                <w:sz w:val="24"/>
                <w:szCs w:val="24"/>
                <w:rFonts w:ascii="Times New Roman" w:hAnsi="Times New Roman"/>
                <w:color w:val="000000"/>
              </w:rPr>
              <w:fldChar w:fldCharType="end"/>
            </w:r>
            <w:r>
              <w:rPr>
                <w:rFonts w:ascii="Times New Roman" w:hAnsi="Times New Roman"/>
                <w:color w:val="000000"/>
                <w:sz w:val="24"/>
                <w:szCs w:val="24"/>
              </w:rPr>
              <w:t xml:space="preserve">, </w:t>
            </w:r>
            <w:r>
              <w:fldChar w:fldCharType="begin"/>
            </w:r>
            <w:r>
              <w:rPr>
                <w:sz w:val="24"/>
                <w:szCs w:val="24"/>
                <w:rFonts w:ascii="Times New Roman" w:hAnsi="Times New Roman"/>
                <w:color w:val="000000"/>
              </w:rPr>
              <w:instrText> HYPERLINK "https://zakon.rada.gov.ua/laws/show/1178-2022-п/ed20230901" \l "n621"</w:instrText>
            </w:r>
            <w:r>
              <w:rPr>
                <w:sz w:val="24"/>
                <w:szCs w:val="24"/>
                <w:rFonts w:ascii="Times New Roman" w:hAnsi="Times New Roman"/>
                <w:color w:val="000000"/>
              </w:rPr>
              <w:fldChar w:fldCharType="separate"/>
            </w:r>
            <w:r>
              <w:rPr>
                <w:rFonts w:ascii="Times New Roman" w:hAnsi="Times New Roman"/>
                <w:color w:val="000000"/>
                <w:sz w:val="24"/>
                <w:szCs w:val="24"/>
              </w:rPr>
              <w:t>6</w:t>
            </w:r>
            <w:r>
              <w:rPr>
                <w:sz w:val="24"/>
                <w:szCs w:val="24"/>
                <w:rFonts w:ascii="Times New Roman" w:hAnsi="Times New Roman"/>
                <w:color w:val="000000"/>
              </w:rPr>
              <w:fldChar w:fldCharType="end"/>
            </w:r>
            <w:r>
              <w:rPr>
                <w:rFonts w:ascii="Times New Roman" w:hAnsi="Times New Roman"/>
                <w:color w:val="000000"/>
                <w:sz w:val="24"/>
                <w:szCs w:val="24"/>
              </w:rPr>
              <w:t xml:space="preserve"> і </w:t>
            </w:r>
            <w:r>
              <w:fldChar w:fldCharType="begin"/>
            </w:r>
            <w:r>
              <w:rPr>
                <w:sz w:val="24"/>
                <w:szCs w:val="24"/>
                <w:rFonts w:ascii="Times New Roman" w:hAnsi="Times New Roman"/>
                <w:color w:val="000000"/>
              </w:rPr>
              <w:instrText> HYPERLINK "https://zakon.rada.gov.ua/laws/show/1178-2022-п/ed20230901" \l "n627"</w:instrText>
            </w:r>
            <w:r>
              <w:rPr>
                <w:sz w:val="24"/>
                <w:szCs w:val="24"/>
                <w:rFonts w:ascii="Times New Roman" w:hAnsi="Times New Roman"/>
                <w:color w:val="000000"/>
              </w:rPr>
              <w:fldChar w:fldCharType="separate"/>
            </w:r>
            <w:r>
              <w:rPr>
                <w:rFonts w:ascii="Times New Roman" w:hAnsi="Times New Roman"/>
                <w:color w:val="000000"/>
                <w:sz w:val="24"/>
                <w:szCs w:val="24"/>
              </w:rPr>
              <w:t>12</w:t>
            </w:r>
            <w:r>
              <w:rPr>
                <w:sz w:val="24"/>
                <w:szCs w:val="24"/>
                <w:rFonts w:ascii="Times New Roman" w:hAnsi="Times New Roman"/>
                <w:color w:val="000000"/>
              </w:rPr>
              <w:fldChar w:fldCharType="end"/>
            </w:r>
            <w:r>
              <w:rPr>
                <w:rFonts w:ascii="Times New Roman" w:hAnsi="Times New Roman"/>
                <w:color w:val="000000"/>
                <w:sz w:val="24"/>
                <w:szCs w:val="24"/>
              </w:rPr>
              <w:t xml:space="preserve"> та в </w:t>
            </w:r>
            <w:r>
              <w:fldChar w:fldCharType="begin"/>
            </w:r>
            <w:r>
              <w:rPr>
                <w:sz w:val="24"/>
                <w:szCs w:val="24"/>
                <w:rFonts w:ascii="Times New Roman" w:hAnsi="Times New Roman"/>
                <w:color w:val="000000"/>
              </w:rPr>
              <w:instrText> HYPERLINK "https://zakon.rada.gov.ua/laws/show/1178-2022-п/ed20230901" \l "n628"</w:instrText>
            </w:r>
            <w:r>
              <w:rPr>
                <w:sz w:val="24"/>
                <w:szCs w:val="24"/>
                <w:rFonts w:ascii="Times New Roman" w:hAnsi="Times New Roman"/>
                <w:color w:val="000000"/>
              </w:rPr>
              <w:fldChar w:fldCharType="separate"/>
            </w:r>
            <w:r>
              <w:rPr>
                <w:rFonts w:ascii="Times New Roman" w:hAnsi="Times New Roman"/>
                <w:color w:val="000000"/>
                <w:sz w:val="24"/>
                <w:szCs w:val="24"/>
              </w:rPr>
              <w:t>абзаці чотирнадцятому</w:t>
            </w:r>
            <w:r>
              <w:rPr>
                <w:sz w:val="24"/>
                <w:szCs w:val="24"/>
                <w:rFonts w:ascii="Times New Roman" w:hAnsi="Times New Roman"/>
                <w:color w:val="000000"/>
              </w:rPr>
              <w:fldChar w:fldCharType="end"/>
            </w:r>
            <w:r>
              <w:rPr>
                <w:rFonts w:ascii="Times New Roman" w:hAnsi="Times New Roman"/>
                <w:color w:val="000000"/>
                <w:sz w:val="24"/>
                <w:szCs w:val="24"/>
              </w:rPr>
              <w:t xml:space="preserve"> цього пункту.</w:t>
            </w:r>
          </w:p>
          <w:p>
            <w:pPr>
              <w:pStyle w:val="Normal"/>
              <w:widowControl w:val="false"/>
              <w:spacing w:lineRule="auto" w:line="276" w:before="0" w:after="0"/>
              <w:ind w:right="140" w:hanging="0"/>
              <w:jc w:val="both"/>
              <w:rPr/>
            </w:pPr>
            <w:r>
              <w:rPr>
                <w:rFonts w:ascii="Times New Roman" w:hAnsi="Times New Roman"/>
                <w:color w:val="00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r>
              <w:fldChar w:fldCharType="begin"/>
            </w:r>
            <w:r>
              <w:rPr>
                <w:sz w:val="24"/>
                <w:szCs w:val="24"/>
                <w:rFonts w:ascii="Times New Roman" w:hAnsi="Times New Roman"/>
                <w:color w:val="000000"/>
              </w:rPr>
              <w:instrText> HYPERLINK "https://zakon.rada.gov.ua/laws/show/1178-2022-п/ed20230901" \l "n618"</w:instrText>
            </w:r>
            <w:r>
              <w:rPr>
                <w:sz w:val="24"/>
                <w:szCs w:val="24"/>
                <w:rFonts w:ascii="Times New Roman" w:hAnsi="Times New Roman"/>
                <w:color w:val="000000"/>
              </w:rPr>
              <w:fldChar w:fldCharType="separate"/>
            </w:r>
            <w:r>
              <w:rPr>
                <w:rFonts w:ascii="Times New Roman" w:hAnsi="Times New Roman"/>
                <w:color w:val="000000"/>
                <w:sz w:val="24"/>
                <w:szCs w:val="24"/>
              </w:rPr>
              <w:t>підпунктах 3</w:t>
            </w:r>
            <w:r>
              <w:rPr>
                <w:sz w:val="24"/>
                <w:szCs w:val="24"/>
                <w:rFonts w:ascii="Times New Roman" w:hAnsi="Times New Roman"/>
                <w:color w:val="000000"/>
              </w:rPr>
              <w:fldChar w:fldCharType="end"/>
            </w:r>
            <w:r>
              <w:rPr>
                <w:rFonts w:ascii="Times New Roman" w:hAnsi="Times New Roman"/>
                <w:color w:val="000000"/>
                <w:sz w:val="24"/>
                <w:szCs w:val="24"/>
              </w:rPr>
              <w:t xml:space="preserve">, </w:t>
            </w:r>
            <w:r>
              <w:fldChar w:fldCharType="begin"/>
            </w:r>
            <w:r>
              <w:rPr>
                <w:sz w:val="24"/>
                <w:szCs w:val="24"/>
                <w:rFonts w:ascii="Times New Roman" w:hAnsi="Times New Roman"/>
                <w:color w:val="000000"/>
              </w:rPr>
              <w:instrText> HYPERLINK "https://zakon.rada.gov.ua/laws/show/1178-2022-п/ed20230901" \l "n620"</w:instrText>
            </w:r>
            <w:r>
              <w:rPr>
                <w:sz w:val="24"/>
                <w:szCs w:val="24"/>
                <w:rFonts w:ascii="Times New Roman" w:hAnsi="Times New Roman"/>
                <w:color w:val="000000"/>
              </w:rPr>
              <w:fldChar w:fldCharType="separate"/>
            </w:r>
            <w:r>
              <w:rPr>
                <w:rFonts w:ascii="Times New Roman" w:hAnsi="Times New Roman"/>
                <w:color w:val="000000"/>
                <w:sz w:val="24"/>
                <w:szCs w:val="24"/>
              </w:rPr>
              <w:t>5</w:t>
            </w:r>
            <w:r>
              <w:rPr>
                <w:sz w:val="24"/>
                <w:szCs w:val="24"/>
                <w:rFonts w:ascii="Times New Roman" w:hAnsi="Times New Roman"/>
                <w:color w:val="000000"/>
              </w:rPr>
              <w:fldChar w:fldCharType="end"/>
            </w:r>
            <w:r>
              <w:rPr>
                <w:rFonts w:ascii="Times New Roman" w:hAnsi="Times New Roman"/>
                <w:color w:val="000000"/>
                <w:sz w:val="24"/>
                <w:szCs w:val="24"/>
              </w:rPr>
              <w:t xml:space="preserve">, </w:t>
            </w:r>
            <w:r>
              <w:fldChar w:fldCharType="begin"/>
            </w:r>
            <w:r>
              <w:rPr>
                <w:sz w:val="24"/>
                <w:szCs w:val="24"/>
                <w:rFonts w:ascii="Times New Roman" w:hAnsi="Times New Roman"/>
                <w:color w:val="000000"/>
              </w:rPr>
              <w:instrText> HYPERLINK "https://zakon.rada.gov.ua/laws/show/1178-2022-п/ed20230901" \l "n621"</w:instrText>
            </w:r>
            <w:r>
              <w:rPr>
                <w:sz w:val="24"/>
                <w:szCs w:val="24"/>
                <w:rFonts w:ascii="Times New Roman" w:hAnsi="Times New Roman"/>
                <w:color w:val="000000"/>
              </w:rPr>
              <w:fldChar w:fldCharType="separate"/>
            </w:r>
            <w:r>
              <w:rPr>
                <w:rFonts w:ascii="Times New Roman" w:hAnsi="Times New Roman"/>
                <w:color w:val="000000"/>
                <w:sz w:val="24"/>
                <w:szCs w:val="24"/>
              </w:rPr>
              <w:t>6</w:t>
            </w:r>
            <w:r>
              <w:rPr>
                <w:sz w:val="24"/>
                <w:szCs w:val="24"/>
                <w:rFonts w:ascii="Times New Roman" w:hAnsi="Times New Roman"/>
                <w:color w:val="000000"/>
              </w:rPr>
              <w:fldChar w:fldCharType="end"/>
            </w:r>
            <w:r>
              <w:rPr>
                <w:rFonts w:ascii="Times New Roman" w:hAnsi="Times New Roman"/>
                <w:color w:val="000000"/>
                <w:sz w:val="24"/>
                <w:szCs w:val="24"/>
              </w:rPr>
              <w:t xml:space="preserve"> і </w:t>
            </w:r>
            <w:r>
              <w:fldChar w:fldCharType="begin"/>
            </w:r>
            <w:r>
              <w:rPr>
                <w:sz w:val="24"/>
                <w:szCs w:val="24"/>
                <w:rFonts w:ascii="Times New Roman" w:hAnsi="Times New Roman"/>
                <w:color w:val="000000"/>
              </w:rPr>
              <w:instrText> HYPERLINK "https://zakon.rada.gov.ua/laws/show/1178-2022-п/ed20230901" \l "n627"</w:instrText>
            </w:r>
            <w:r>
              <w:rPr>
                <w:sz w:val="24"/>
                <w:szCs w:val="24"/>
                <w:rFonts w:ascii="Times New Roman" w:hAnsi="Times New Roman"/>
                <w:color w:val="000000"/>
              </w:rPr>
              <w:fldChar w:fldCharType="separate"/>
            </w:r>
            <w:r>
              <w:rPr>
                <w:rFonts w:ascii="Times New Roman" w:hAnsi="Times New Roman"/>
                <w:color w:val="000000"/>
                <w:sz w:val="24"/>
                <w:szCs w:val="24"/>
              </w:rPr>
              <w:t>12</w:t>
            </w:r>
            <w:r>
              <w:rPr>
                <w:sz w:val="24"/>
                <w:szCs w:val="24"/>
                <w:rFonts w:ascii="Times New Roman" w:hAnsi="Times New Roman"/>
                <w:color w:val="000000"/>
              </w:rPr>
              <w:fldChar w:fldCharType="end"/>
            </w:r>
            <w:r>
              <w:rPr>
                <w:rFonts w:ascii="Times New Roman" w:hAnsi="Times New Roman"/>
                <w:color w:val="000000"/>
                <w:sz w:val="24"/>
                <w:szCs w:val="24"/>
              </w:rPr>
              <w:t xml:space="preserve"> та в </w:t>
            </w:r>
            <w:r>
              <w:fldChar w:fldCharType="begin"/>
            </w:r>
            <w:r>
              <w:rPr>
                <w:sz w:val="24"/>
                <w:szCs w:val="24"/>
                <w:rFonts w:ascii="Times New Roman" w:hAnsi="Times New Roman"/>
                <w:color w:val="000000"/>
              </w:rPr>
              <w:instrText> HYPERLINK "https://zakon.rada.gov.ua/laws/show/1178-2022-п/ed20230901" \l "n628"</w:instrText>
            </w:r>
            <w:r>
              <w:rPr>
                <w:sz w:val="24"/>
                <w:szCs w:val="24"/>
                <w:rFonts w:ascii="Times New Roman" w:hAnsi="Times New Roman"/>
                <w:color w:val="000000"/>
              </w:rPr>
              <w:fldChar w:fldCharType="separate"/>
            </w:r>
            <w:r>
              <w:rPr>
                <w:rFonts w:ascii="Times New Roman" w:hAnsi="Times New Roman"/>
                <w:color w:val="000000"/>
                <w:sz w:val="24"/>
                <w:szCs w:val="24"/>
              </w:rPr>
              <w:t>абзаці чотирнадцятому</w:t>
            </w:r>
            <w:r>
              <w:rPr>
                <w:sz w:val="24"/>
                <w:szCs w:val="24"/>
                <w:rFonts w:ascii="Times New Roman" w:hAnsi="Times New Roman"/>
                <w:color w:val="000000"/>
              </w:rPr>
              <w:fldChar w:fldCharType="end"/>
            </w:r>
            <w:r>
              <w:rPr>
                <w:rFonts w:ascii="Times New Roman" w:hAnsi="Times New Roman"/>
                <w:color w:val="000000"/>
                <w:sz w:val="24"/>
                <w:szCs w:val="24"/>
              </w:rPr>
              <w:t xml:space="preserve"> пункту 47 Особливостей.</w:t>
            </w:r>
          </w:p>
          <w:p>
            <w:pPr>
              <w:pStyle w:val="Normal"/>
              <w:widowControl w:val="false"/>
              <w:spacing w:lineRule="auto" w:line="252" w:before="0" w:after="0"/>
              <w:ind w:right="140" w:hanging="0"/>
              <w:jc w:val="both"/>
              <w:rPr>
                <w:rFonts w:ascii="Times New Roman" w:hAnsi="Times New Roman"/>
                <w:sz w:val="24"/>
                <w:szCs w:val="24"/>
              </w:rPr>
            </w:pPr>
            <w:r>
              <w:rPr>
                <w:rFonts w:ascii="Times New Roman" w:hAnsi="Times New Roman"/>
                <w:color w:val="000000"/>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b/>
                <w:color w:val="000000"/>
                <w:sz w:val="24"/>
                <w:szCs w:val="24"/>
              </w:rPr>
              <w:t xml:space="preserve"> </w:t>
            </w:r>
            <w:r>
              <w:rPr>
                <w:rFonts w:ascii="Times New Roman" w:hAnsi="Times New Roman"/>
                <w:color w:val="000000"/>
                <w:sz w:val="24"/>
                <w:szCs w:val="24"/>
              </w:rPr>
              <w:t>свою роботу, так і відкриватись, поновлюватись у період воєнного стану.</w:t>
            </w:r>
          </w:p>
          <w:p>
            <w:pPr>
              <w:pStyle w:val="Normal"/>
              <w:widowControl w:val="false"/>
              <w:spacing w:lineRule="auto" w:line="252" w:before="0" w:after="0"/>
              <w:ind w:right="140" w:hanging="0"/>
              <w:jc w:val="both"/>
              <w:rPr>
                <w:rFonts w:ascii="Times New Roman" w:hAnsi="Times New Roman"/>
                <w:sz w:val="24"/>
                <w:szCs w:val="24"/>
              </w:rPr>
            </w:pPr>
            <w:r>
              <w:rPr>
                <w:rFonts w:ascii="Times New Roman" w:hAnsi="Times New Roman"/>
                <w:color w:val="000000"/>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 фізичної особи, яка є учасником процедури закупівлі, надається переможцем.</w:t>
            </w:r>
          </w:p>
          <w:p>
            <w:pPr>
              <w:pStyle w:val="Normal"/>
              <w:widowControl w:val="false"/>
              <w:spacing w:lineRule="auto" w:line="252" w:before="0" w:after="0"/>
              <w:ind w:right="140" w:hanging="0"/>
              <w:jc w:val="both"/>
              <w:rPr>
                <w:rFonts w:ascii="Times New Roman" w:hAnsi="Times New Roman"/>
                <w:sz w:val="24"/>
                <w:szCs w:val="24"/>
              </w:rPr>
            </w:pPr>
            <w:r>
              <w:rPr>
                <w:rFonts w:ascii="Times New Roman" w:hAnsi="Times New Roman"/>
                <w:sz w:val="24"/>
                <w:szCs w:val="24"/>
              </w:rPr>
            </w:r>
          </w:p>
        </w:tc>
      </w:tr>
      <w:tr>
        <w:trPr>
          <w:trHeight w:val="2152"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2</w:t>
            </w:r>
          </w:p>
        </w:tc>
        <w:tc>
          <w:tcPr>
            <w:tcW w:w="44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20" w:after="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(підпункт 5 пункт 4</w:t>
            </w:r>
            <w:r>
              <w:rPr>
                <w:rFonts w:eastAsia="Times New Roman" w:cs="Times New Roman" w:ascii="Times New Roman" w:hAnsi="Times New Roman"/>
                <w:b/>
                <w:color w:val="000000"/>
                <w:sz w:val="24"/>
                <w:szCs w:val="24"/>
                <w:lang w:val="uk-UA"/>
              </w:rPr>
              <w:t>7</w:t>
            </w:r>
            <w:r>
              <w:rPr>
                <w:rFonts w:eastAsia="Times New Roman" w:cs="Times New Roman" w:ascii="Times New Roman" w:hAnsi="Times New Roman"/>
                <w:b/>
                <w:color w:val="000000"/>
                <w:sz w:val="24"/>
                <w:szCs w:val="24"/>
              </w:rPr>
              <w:t xml:space="preserve"> Особливостей)</w:t>
            </w:r>
          </w:p>
        </w:tc>
        <w:tc>
          <w:tcPr>
            <w:tcW w:w="4605"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Документ повинен бути не більше тридцятиденної давнини від дати подання документа. </w:t>
            </w:r>
          </w:p>
        </w:tc>
      </w:tr>
      <w:tr>
        <w:trPr>
          <w:trHeight w:val="1635"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3</w:t>
            </w:r>
          </w:p>
        </w:tc>
        <w:tc>
          <w:tcPr>
            <w:tcW w:w="44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(підпункт 12 пункт 4</w:t>
            </w:r>
            <w:r>
              <w:rPr>
                <w:rFonts w:eastAsia="Times New Roman" w:cs="Times New Roman" w:ascii="Times New Roman" w:hAnsi="Times New Roman"/>
                <w:b/>
                <w:sz w:val="24"/>
                <w:szCs w:val="24"/>
                <w:lang w:val="uk-UA"/>
              </w:rPr>
              <w:t>7</w:t>
            </w:r>
            <w:r>
              <w:rPr>
                <w:rFonts w:eastAsia="Times New Roman" w:cs="Times New Roman" w:ascii="Times New Roman" w:hAnsi="Times New Roman"/>
                <w:b/>
                <w:sz w:val="24"/>
                <w:szCs w:val="24"/>
              </w:rPr>
              <w:t xml:space="preserve"> Особливостей)</w:t>
            </w:r>
          </w:p>
        </w:tc>
        <w:tc>
          <w:tcPr>
            <w:tcW w:w="4605" w:type="dxa"/>
            <w:vMerge w:val="continue"/>
            <w:tcBorders>
              <w:top w:val="single" w:sz="8" w:space="0" w:color="000000"/>
              <w:left w:val="single" w:sz="8" w:space="0" w:color="000000"/>
              <w:right w:val="single" w:sz="8" w:space="0" w:color="000000"/>
            </w:tcBorders>
          </w:tcPr>
          <w:p>
            <w:pPr>
              <w:pStyle w:val="Normal"/>
              <w:widowControl w:val="false"/>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4092"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w:t>
            </w:r>
          </w:p>
        </w:tc>
        <w:tc>
          <w:tcPr>
            <w:tcW w:w="44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widowControl w:val="false"/>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(абзац 14 пункт 4</w:t>
            </w:r>
            <w:r>
              <w:rPr>
                <w:rFonts w:eastAsia="Times New Roman" w:cs="Times New Roman" w:ascii="Times New Roman" w:hAnsi="Times New Roman"/>
                <w:b/>
                <w:color w:val="000000"/>
                <w:sz w:val="24"/>
                <w:szCs w:val="24"/>
                <w:lang w:val="uk-UA"/>
              </w:rPr>
              <w:t>7</w:t>
            </w:r>
            <w:r>
              <w:rPr>
                <w:rFonts w:eastAsia="Times New Roman" w:cs="Times New Roman" w:ascii="Times New Roman" w:hAnsi="Times New Roman"/>
                <w:b/>
                <w:color w:val="000000"/>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34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rPr>
          <w:rFonts w:ascii="Times New Roman" w:hAnsi="Times New Roman"/>
          <w:sz w:val="24"/>
          <w:szCs w:val="24"/>
        </w:rPr>
      </w:pPr>
      <w:r>
        <w:rPr>
          <w:rFonts w:eastAsia="Times New Roman" w:cs="Times New Roman" w:ascii="Times New Roman" w:hAnsi="Times New Roman"/>
          <w:b/>
          <w:color w:val="000000"/>
          <w:sz w:val="24"/>
          <w:szCs w:val="24"/>
        </w:rPr>
        <w:t xml:space="preserve">4. Інша інформація встановлена відповідно до законодавства (для УЧАСНИКІВ </w:t>
      </w:r>
      <w:r>
        <w:rPr>
          <w:rFonts w:eastAsia="Times New Roman" w:cs="Times New Roman" w:ascii="Times New Roman" w:hAnsi="Times New Roman"/>
          <w:b/>
          <w:sz w:val="24"/>
          <w:szCs w:val="24"/>
        </w:rPr>
        <w:t>—</w:t>
      </w:r>
      <w:r>
        <w:rPr>
          <w:rFonts w:eastAsia="Times New Roman" w:cs="Times New Roman" w:ascii="Times New Roman" w:hAnsi="Times New Roman"/>
          <w:b/>
          <w:color w:val="000000"/>
          <w:sz w:val="24"/>
          <w:szCs w:val="24"/>
        </w:rPr>
        <w:t xml:space="preserve"> юридичних осіб, фізичних осіб та фізичних осіб</w:t>
      </w:r>
      <w:r>
        <w:rPr>
          <w:rFonts w:eastAsia="Times New Roman" w:cs="Times New Roman" w:ascii="Times New Roman" w:hAnsi="Times New Roman"/>
          <w:b/>
          <w:sz w:val="24"/>
          <w:szCs w:val="24"/>
        </w:rPr>
        <w:t xml:space="preserve"> — </w:t>
      </w:r>
      <w:r>
        <w:rPr>
          <w:rFonts w:eastAsia="Times New Roman" w:cs="Times New Roman" w:ascii="Times New Roman" w:hAnsi="Times New Roman"/>
          <w:b/>
          <w:color w:val="000000"/>
          <w:sz w:val="24"/>
          <w:szCs w:val="24"/>
        </w:rPr>
        <w:t>підприємців).</w:t>
      </w:r>
    </w:p>
    <w:tbl>
      <w:tblPr>
        <w:tblW w:w="9619" w:type="dxa"/>
        <w:jc w:val="left"/>
        <w:tblInd w:w="-100" w:type="dxa"/>
        <w:tblLayout w:type="fixed"/>
        <w:tblCellMar>
          <w:top w:w="100" w:type="dxa"/>
          <w:left w:w="100" w:type="dxa"/>
          <w:bottom w:w="100" w:type="dxa"/>
          <w:right w:w="100" w:type="dxa"/>
        </w:tblCellMar>
        <w:tblLook w:firstRow="0" w:noVBand="1" w:lastRow="0" w:firstColumn="0" w:lastColumn="0" w:noHBand="0" w:val="0400"/>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Інші документи від Учасника:</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120" w:hanging="2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Достовірна інформація у вигляді довідки довільної форми,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400" w:type="dxa"/>
            <w:tcBorders>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w:t>
            </w:r>
          </w:p>
        </w:tc>
        <w:tc>
          <w:tcPr>
            <w:tcW w:w="9218" w:type="dxa"/>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numPr>
                <w:ilvl w:val="0"/>
                <w:numId w:val="3"/>
              </w:numPr>
              <w:spacing w:lineRule="auto" w:line="240" w:before="0" w:after="0"/>
              <w:ind w:left="283" w:hanging="2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ind w:left="283" w:hanging="283"/>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або</w:t>
            </w:r>
          </w:p>
          <w:p>
            <w:pPr>
              <w:pStyle w:val="Normal"/>
              <w:widowControl w:val="false"/>
              <w:numPr>
                <w:ilvl w:val="0"/>
                <w:numId w:val="4"/>
              </w:numPr>
              <w:spacing w:lineRule="auto" w:line="240" w:before="0" w:after="0"/>
              <w:ind w:left="283" w:hanging="2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посвідчення біженця чи документ, що підтверджує надання притулку в Україні,</w:t>
            </w:r>
          </w:p>
          <w:p>
            <w:pPr>
              <w:pStyle w:val="Normal"/>
              <w:widowControl w:val="false"/>
              <w:spacing w:lineRule="auto" w:line="240" w:before="0" w:after="0"/>
              <w:ind w:left="283" w:hanging="283"/>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або</w:t>
            </w:r>
          </w:p>
          <w:p>
            <w:pPr>
              <w:pStyle w:val="Normal"/>
              <w:widowControl w:val="false"/>
              <w:numPr>
                <w:ilvl w:val="0"/>
                <w:numId w:val="1"/>
              </w:numPr>
              <w:spacing w:lineRule="auto" w:line="240" w:before="0" w:after="0"/>
              <w:ind w:left="283" w:hanging="2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посвідчення особи, яка потребує додаткового захисту в Україні,</w:t>
            </w:r>
          </w:p>
          <w:p>
            <w:pPr>
              <w:pStyle w:val="Normal"/>
              <w:widowControl w:val="false"/>
              <w:spacing w:lineRule="auto" w:line="240" w:before="0" w:after="0"/>
              <w:ind w:left="283" w:hanging="283"/>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або</w:t>
            </w:r>
          </w:p>
          <w:p>
            <w:pPr>
              <w:pStyle w:val="Normal"/>
              <w:widowControl w:val="false"/>
              <w:numPr>
                <w:ilvl w:val="0"/>
                <w:numId w:val="2"/>
              </w:numPr>
              <w:shd w:val="clear" w:color="auto" w:fill="FFFFFF"/>
              <w:spacing w:lineRule="auto" w:line="240" w:before="0" w:after="0"/>
              <w:ind w:left="283" w:hanging="2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посвідчення особи, якій надано тимчасовий захист в Україні,</w:t>
            </w:r>
          </w:p>
          <w:p>
            <w:pPr>
              <w:pStyle w:val="Normal"/>
              <w:widowControl w:val="false"/>
              <w:shd w:val="clear" w:color="auto" w:fill="FFFFFF"/>
              <w:spacing w:lineRule="auto" w:line="240" w:before="0" w:after="0"/>
              <w:ind w:left="283" w:hanging="283"/>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або</w:t>
            </w:r>
          </w:p>
          <w:p>
            <w:pPr>
              <w:pStyle w:val="Normal"/>
              <w:widowControl w:val="false"/>
              <w:numPr>
                <w:ilvl w:val="0"/>
                <w:numId w:val="5"/>
              </w:numPr>
              <w:spacing w:lineRule="auto" w:line="240" w:before="0" w:after="0"/>
              <w:ind w:left="283" w:hanging="2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sz w:val="24"/>
          <w:szCs w:val="24"/>
        </w:rPr>
      </w:pPr>
      <w:r>
        <w:rPr/>
      </w:r>
    </w:p>
    <w:sectPr>
      <w:type w:val="nextPage"/>
      <w:pgSz w:w="11906" w:h="16838"/>
      <w:pgMar w:left="1417" w:right="850" w:header="0" w:top="850" w:footer="0" w:bottom="85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ru-RU" w:eastAsia="zh-CN" w:bidi="hi-IN"/>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semiHidden/>
    <w:unhideWhenUsed/>
    <w:rsid w:val="002c2fd2"/>
    <w:rPr>
      <w:color w:val="0000FF"/>
      <w:u w:val="single"/>
    </w:rPr>
  </w:style>
  <w:style w:type="character" w:styleId="Appletabspan" w:customStyle="1">
    <w:name w:val="apple-tab-span"/>
    <w:basedOn w:val="DefaultParagraphFont"/>
    <w:qFormat/>
    <w:rsid w:val="002c2fd2"/>
    <w:rPr/>
  </w:style>
  <w:style w:type="character" w:styleId="Style9" w:customStyle="1">
    <w:name w:val="Шрифт абзацу за промовчанням"/>
    <w:qFormat/>
    <w:rsid w:val="0075207b"/>
    <w:rPr/>
  </w:style>
  <w:style w:type="paragraph" w:styleId="Style10" w:customStyle="1">
    <w:name w:val="Заголовок"/>
    <w:basedOn w:val="Normal"/>
    <w:next w:val="Style11"/>
    <w:qFormat/>
    <w:pPr>
      <w:keepNext w:val="true"/>
      <w:spacing w:before="240" w:after="120"/>
    </w:pPr>
    <w:rPr>
      <w:rFonts w:ascii="Liberation Sans" w:hAnsi="Liberation Sans" w:eastAsia="Microsoft YaHei" w:cs="Arial"/>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Arial"/>
    </w:rPr>
  </w:style>
  <w:style w:type="paragraph" w:styleId="Style13">
    <w:name w:val="Caption"/>
    <w:basedOn w:val="Normal"/>
    <w:qFormat/>
    <w:pPr>
      <w:suppressLineNumbers/>
      <w:spacing w:before="120" w:after="120"/>
    </w:pPr>
    <w:rPr>
      <w:rFonts w:cs="Arial"/>
      <w:i/>
      <w:iCs/>
      <w:sz w:val="24"/>
      <w:szCs w:val="24"/>
    </w:rPr>
  </w:style>
  <w:style w:type="paragraph" w:styleId="Style14"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Onormal" w:customStyle="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ru-RU" w:eastAsia="zh-CN" w:bidi="hi-IN"/>
    </w:rPr>
  </w:style>
  <w:style w:type="paragraph" w:styleId="Style15">
    <w:name w:val="Title"/>
    <w:basedOn w:val="Normal"/>
    <w:next w:val="Normal"/>
    <w:uiPriority w:val="10"/>
    <w:qFormat/>
    <w:pPr>
      <w:keepNext w:val="true"/>
      <w:keepLines/>
      <w:spacing w:before="480" w:after="120"/>
    </w:pPr>
    <w:rPr>
      <w:b/>
      <w:sz w:val="72"/>
      <w:szCs w:val="72"/>
    </w:rPr>
  </w:style>
  <w:style w:type="paragraph" w:styleId="NormalWeb">
    <w:name w:val="Normal (Web)"/>
    <w:basedOn w:val="Normal"/>
    <w:uiPriority w:val="99"/>
    <w:unhideWhenUsed/>
    <w:qFormat/>
    <w:rsid w:val="002c2fd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62e0d"/>
    <w:pPr>
      <w:spacing w:before="0" w:after="160"/>
      <w:ind w:left="720" w:hanging="0"/>
      <w:contextualSpacing/>
    </w:pPr>
    <w:rPr/>
  </w:style>
  <w:style w:type="paragraph" w:styleId="Style16">
    <w:name w:val="Subtitle"/>
    <w:basedOn w:val="LOnormal"/>
    <w:next w:val="LOnormal"/>
    <w:uiPriority w:val="11"/>
    <w:qFormat/>
    <w:pPr>
      <w:keepNext w:val="true"/>
      <w:keepLines/>
      <w:spacing w:lineRule="auto" w:line="240" w:before="360" w:after="80"/>
    </w:pPr>
    <w:rPr>
      <w:rFonts w:ascii="Georgia" w:hAnsi="Georgia" w:eastAsia="Georgia" w:cs="Georgia"/>
      <w:i/>
      <w:color w:val="666666"/>
      <w:sz w:val="48"/>
      <w:szCs w:val="48"/>
    </w:rPr>
  </w:style>
  <w:style w:type="paragraph" w:styleId="Style17" w:customStyle="1">
    <w:name w:val="Нормальний текст"/>
    <w:basedOn w:val="Normal"/>
    <w:qFormat/>
    <w:rsid w:val="00df551c"/>
    <w:pPr>
      <w:spacing w:lineRule="auto" w:line="240" w:before="120" w:after="0"/>
      <w:ind w:firstLine="567"/>
    </w:pPr>
    <w:rPr>
      <w:rFonts w:ascii="Antiqua" w:hAnsi="Antiqua" w:eastAsia="Times New Roman" w:cs="Times New Roman"/>
      <w:sz w:val="26"/>
      <w:szCs w:val="20"/>
      <w:lang w:val="uk-UA"/>
    </w:rPr>
  </w:style>
  <w:style w:type="paragraph" w:styleId="Rvps2" w:customStyle="1">
    <w:name w:val="rvps2"/>
    <w:basedOn w:val="Normal"/>
    <w:qFormat/>
    <w:rsid w:val="002754bf"/>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LibreOffice/7.1.3.2$Windows_X86_64 LibreOffice_project/47f78053abe362b9384784d31a6e56f8511eb1c1</Application>
  <AppVersion>15.0000</AppVersion>
  <Pages>7</Pages>
  <Words>2095</Words>
  <Characters>14021</Characters>
  <CharactersWithSpaces>16057</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2023-09-27T15:33:00Z</dcterms:created>
  <dc:creator>Кристина Белякова</dc:creator>
  <dc:description/>
  <dc:language>uk-UA</dc:language>
  <cp:lastModifiedBy/>
  <dcterms:modified xsi:type="dcterms:W3CDTF">2024-02-16T11:44:47Z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