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11A7D092" w:rsidR="00715CA0" w:rsidRPr="00F332A2"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F332A2">
              <w:rPr>
                <w:rFonts w:ascii="Times New Roman" w:eastAsia="Times New Roman" w:hAnsi="Times New Roman" w:cs="Times New Roman"/>
                <w:color w:val="000000"/>
                <w:sz w:val="24"/>
                <w:szCs w:val="24"/>
              </w:rPr>
              <w:t>Уповноваженої особи</w:t>
            </w:r>
          </w:p>
          <w:p w14:paraId="100C2D9E" w14:textId="0BB559B6"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w:t>
            </w:r>
            <w:r w:rsidR="00F332A2">
              <w:rPr>
                <w:rFonts w:ascii="Times New Roman" w:eastAsia="Times New Roman" w:hAnsi="Times New Roman" w:cs="Times New Roman"/>
                <w:color w:val="000000"/>
                <w:sz w:val="24"/>
                <w:szCs w:val="24"/>
              </w:rPr>
              <w:t>7</w:t>
            </w:r>
          </w:p>
          <w:p w14:paraId="3E3EBA19" w14:textId="08D09510" w:rsidR="00715CA0" w:rsidRPr="00673253" w:rsidRDefault="00FA19EF">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w:t>
            </w:r>
            <w:r w:rsidRPr="00DE478D">
              <w:rPr>
                <w:rFonts w:ascii="Times New Roman" w:eastAsia="Times New Roman" w:hAnsi="Times New Roman" w:cs="Times New Roman"/>
                <w:color w:val="000000"/>
                <w:sz w:val="24"/>
                <w:szCs w:val="24"/>
                <w:lang w:val="ru-RU"/>
              </w:rPr>
              <w:t>12</w:t>
            </w:r>
            <w:r w:rsidR="00E344F4" w:rsidRPr="006732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грудня</w:t>
            </w:r>
            <w:r w:rsidR="00E344F4" w:rsidRPr="00673253">
              <w:rPr>
                <w:rFonts w:ascii="Times New Roman" w:eastAsia="Times New Roman" w:hAnsi="Times New Roman" w:cs="Times New Roman"/>
                <w:color w:val="000000"/>
                <w:sz w:val="24"/>
                <w:szCs w:val="24"/>
              </w:rPr>
              <w:t xml:space="preserve"> 20</w:t>
            </w:r>
            <w:r w:rsidR="00F332A2">
              <w:rPr>
                <w:rFonts w:ascii="Times New Roman" w:eastAsia="Times New Roman" w:hAnsi="Times New Roman" w:cs="Times New Roman"/>
                <w:color w:val="000000"/>
                <w:sz w:val="24"/>
                <w:szCs w:val="24"/>
              </w:rPr>
              <w:t>23</w:t>
            </w:r>
            <w:r w:rsidR="00E344F4" w:rsidRPr="00673253">
              <w:rPr>
                <w:rFonts w:ascii="Times New Roman" w:eastAsia="Times New Roman" w:hAnsi="Times New Roman" w:cs="Times New Roman"/>
                <w:color w:val="000000"/>
                <w:sz w:val="24"/>
                <w:szCs w:val="24"/>
              </w:rPr>
              <w:t xml:space="preserve"> року</w:t>
            </w:r>
          </w:p>
          <w:p w14:paraId="077637AA" w14:textId="290975C9" w:rsidR="00715CA0" w:rsidRPr="00673253" w:rsidRDefault="00F332A2">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w:t>
            </w:r>
          </w:p>
          <w:p w14:paraId="5D421B6B" w14:textId="70A37A5A" w:rsidR="00715CA0" w:rsidRPr="00673253" w:rsidRDefault="00F332A2">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_____________/Наталія БАРИЛЬЧЕНКО</w:t>
            </w:r>
            <w:r w:rsidR="00E344F4"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підпис, м.п.</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43BFC92A" w:rsidR="00715CA0" w:rsidRPr="00673253" w:rsidRDefault="00FA19E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 Олександрівка</w:t>
      </w:r>
      <w:r w:rsidR="00E344F4" w:rsidRPr="00673253">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23</w:t>
      </w:r>
      <w:r w:rsidR="00E344F4" w:rsidRPr="00673253">
        <w:rPr>
          <w:rFonts w:ascii="Times New Roman" w:eastAsia="Times New Roman" w:hAnsi="Times New Roman" w:cs="Times New Roman"/>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34016D79" w:rsidR="00715CA0" w:rsidRPr="00673253" w:rsidRDefault="00F332A2" w:rsidP="00F33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Дніпропетровська дослідна станція Інституту овочівництва і баштанництва Національної академії аграрних наук України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33BA7D67" w:rsidR="00715CA0" w:rsidRPr="00F332A2" w:rsidRDefault="00F332A2">
            <w:pPr>
              <w:jc w:val="both"/>
              <w:rPr>
                <w:rFonts w:ascii="Times New Roman" w:eastAsia="Times New Roman" w:hAnsi="Times New Roman" w:cs="Times New Roman"/>
                <w:sz w:val="24"/>
                <w:szCs w:val="24"/>
              </w:rPr>
            </w:pPr>
            <w:r w:rsidRPr="00F332A2">
              <w:rPr>
                <w:rFonts w:ascii="Times New Roman" w:eastAsia="Times New Roman" w:hAnsi="Times New Roman" w:cs="Times New Roman"/>
                <w:sz w:val="24"/>
                <w:szCs w:val="24"/>
              </w:rPr>
              <w:t xml:space="preserve">52041, Дніпропетровська обл., Дніпровський р-н, с. </w:t>
            </w:r>
            <w:r>
              <w:rPr>
                <w:rFonts w:ascii="Times New Roman" w:eastAsia="Times New Roman" w:hAnsi="Times New Roman" w:cs="Times New Roman"/>
                <w:sz w:val="24"/>
                <w:szCs w:val="24"/>
              </w:rPr>
              <w:t>Олександрівка, вул. Опитна, 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49419E4" w14:textId="77777777" w:rsidR="00715CA0" w:rsidRDefault="00F332A2" w:rsidP="00F33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Барильченко Наталія Олександрівна, Уповноважена особа, тел. (066) 189-73-30,</w:t>
            </w:r>
          </w:p>
          <w:p w14:paraId="55148567" w14:textId="598B620D" w:rsidR="00F332A2" w:rsidRPr="00F332A2" w:rsidRDefault="00F332A2" w:rsidP="00F332A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Opytnoe@i.ua</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6D4A6B85" w14:textId="77777777" w:rsidR="00FA19EF" w:rsidRDefault="00FA19EF" w:rsidP="00FA19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100 000 кВт*год</w:t>
            </w:r>
          </w:p>
          <w:p w14:paraId="25C57291" w14:textId="3B41D6F0" w:rsidR="00715CA0" w:rsidRPr="00673253" w:rsidRDefault="00FA19EF" w:rsidP="00FA19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52041, Дніпропетровська обл., Дніпровський р-н, с. Олександрівка, вул. Опитна, 1 </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1D38EF8" w:rsidR="00715CA0" w:rsidRPr="00673253" w:rsidRDefault="00F332A2" w:rsidP="00FB5357">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w:t>
            </w:r>
            <w:r w:rsidR="0024327F" w:rsidRPr="00673253">
              <w:rPr>
                <w:rFonts w:ascii="Times New Roman" w:eastAsia="Times New Roman" w:hAnsi="Times New Roman" w:cs="Times New Roman"/>
                <w:sz w:val="24"/>
                <w:szCs w:val="24"/>
                <w:lang w:val="ru-RU"/>
              </w:rPr>
              <w:t>о</w:t>
            </w:r>
            <w:r w:rsidRPr="00FB5357">
              <w:rPr>
                <w:rFonts w:ascii="Times New Roman" w:eastAsia="Times New Roman" w:hAnsi="Times New Roman" w:cs="Times New Roman"/>
                <w:sz w:val="24"/>
                <w:szCs w:val="24"/>
                <w:lang w:val="ru-RU"/>
              </w:rPr>
              <w:t xml:space="preserve"> 31</w:t>
            </w:r>
            <w:r w:rsidR="00FB5357">
              <w:rPr>
                <w:rFonts w:ascii="Times New Roman" w:eastAsia="Times New Roman" w:hAnsi="Times New Roman" w:cs="Times New Roman"/>
                <w:sz w:val="24"/>
                <w:szCs w:val="24"/>
              </w:rPr>
              <w:t>.12.2024 року</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26E2">
              <w:rPr>
                <w:rFonts w:ascii="Times New Roman" w:eastAsia="Times New Roman" w:hAnsi="Times New Roman" w:cs="Times New Roman"/>
                <w:b/>
                <w:i/>
                <w:sz w:val="24"/>
                <w:szCs w:val="24"/>
              </w:rPr>
              <w:t>протягом трьох робочих днів</w:t>
            </w:r>
            <w:r w:rsidRPr="000826E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826E2">
              <w:t xml:space="preserve"> </w:t>
            </w:r>
            <w:r w:rsidRPr="000826E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26E2">
              <w:rPr>
                <w:rFonts w:ascii="Times New Roman" w:eastAsia="Times New Roman" w:hAnsi="Times New Roman" w:cs="Times New Roman"/>
                <w:b/>
                <w:i/>
                <w:sz w:val="24"/>
                <w:szCs w:val="24"/>
              </w:rPr>
              <w:t xml:space="preserve">не менш як на </w:t>
            </w:r>
            <w:r w:rsidR="00A45F29" w:rsidRPr="000826E2">
              <w:rPr>
                <w:rFonts w:ascii="Times New Roman" w:eastAsia="Times New Roman" w:hAnsi="Times New Roman" w:cs="Times New Roman"/>
                <w:b/>
                <w:i/>
                <w:sz w:val="24"/>
                <w:szCs w:val="24"/>
              </w:rPr>
              <w:t>чотири</w:t>
            </w:r>
            <w:r w:rsidRPr="000826E2">
              <w:rPr>
                <w:rFonts w:ascii="Times New Roman" w:eastAsia="Times New Roman" w:hAnsi="Times New Roman" w:cs="Times New Roman"/>
                <w:b/>
                <w:i/>
                <w:sz w:val="24"/>
                <w:szCs w:val="24"/>
              </w:rPr>
              <w:t xml:space="preserve"> дн</w:t>
            </w:r>
            <w:r w:rsidR="006F25E2" w:rsidRPr="000826E2">
              <w:rPr>
                <w:rFonts w:ascii="Times New Roman" w:eastAsia="Times New Roman" w:hAnsi="Times New Roman" w:cs="Times New Roman"/>
                <w:b/>
                <w:i/>
                <w:sz w:val="24"/>
                <w:szCs w:val="24"/>
              </w:rPr>
              <w:t>і</w:t>
            </w:r>
            <w:r w:rsidRPr="000826E2">
              <w:rPr>
                <w:rFonts w:ascii="Times New Roman" w:eastAsia="Times New Roman" w:hAnsi="Times New Roman" w:cs="Times New Roman"/>
                <w:b/>
                <w:i/>
                <w:sz w:val="24"/>
                <w:szCs w:val="24"/>
              </w:rPr>
              <w:t>.</w:t>
            </w:r>
            <w:r w:rsidR="00373CA4" w:rsidRPr="000826E2">
              <w:rPr>
                <w:rFonts w:ascii="Times New Roman" w:eastAsia="Times New Roman" w:hAnsi="Times New Roman" w:cs="Times New Roman"/>
                <w:b/>
                <w:i/>
                <w:sz w:val="24"/>
                <w:szCs w:val="24"/>
              </w:rPr>
              <w:t xml:space="preserve"> </w:t>
            </w:r>
            <w:r w:rsidR="00373CA4" w:rsidRPr="000826E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826E2">
              <w:rPr>
                <w:rFonts w:ascii="Times New Roman" w:eastAsia="Times New Roman" w:hAnsi="Times New Roman" w:cs="Times New Roman"/>
                <w:b/>
                <w:i/>
                <w:sz w:val="24"/>
                <w:szCs w:val="24"/>
              </w:rPr>
              <w:t xml:space="preserve">не менше </w:t>
            </w:r>
            <w:r w:rsidR="00E83E6D" w:rsidRPr="000826E2">
              <w:rPr>
                <w:rFonts w:ascii="Times New Roman" w:eastAsia="Times New Roman" w:hAnsi="Times New Roman" w:cs="Times New Roman"/>
                <w:b/>
                <w:i/>
                <w:sz w:val="24"/>
                <w:szCs w:val="24"/>
              </w:rPr>
              <w:t>чотирьох</w:t>
            </w:r>
            <w:r w:rsidRPr="000826E2">
              <w:rPr>
                <w:rFonts w:ascii="Times New Roman" w:eastAsia="Times New Roman" w:hAnsi="Times New Roman" w:cs="Times New Roman"/>
                <w:b/>
                <w:i/>
                <w:sz w:val="24"/>
                <w:szCs w:val="24"/>
              </w:rPr>
              <w:t xml:space="preserve"> днів.</w:t>
            </w:r>
          </w:p>
          <w:p w14:paraId="195A9F28"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0826E2" w:rsidRDefault="00E344F4">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0826E2" w:rsidRDefault="006E760D"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0826E2" w:rsidRDefault="00E344F4"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інформацією щодо відсутності підстав, установлених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00BA61E4" w:rsidRPr="000826E2" w:rsidDel="00BA61E4">
              <w:rPr>
                <w:rFonts w:ascii="Times New Roman" w:eastAsia="Times New Roman" w:hAnsi="Times New Roman" w:cs="Times New Roman"/>
                <w:sz w:val="24"/>
                <w:szCs w:val="24"/>
              </w:rPr>
              <w:t xml:space="preserve"> </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0826E2" w:rsidRDefault="001735D3"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 xml:space="preserve">-згодою з </w:t>
            </w:r>
            <w:r w:rsidR="00323C3B"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0826E2">
              <w:rPr>
                <w:rFonts w:ascii="Times New Roman" w:eastAsia="Times New Roman" w:hAnsi="Times New Roman" w:cs="Times New Roman"/>
                <w:b/>
                <w:i/>
                <w:sz w:val="24"/>
                <w:szCs w:val="24"/>
              </w:rPr>
              <w:t>в Додатку</w:t>
            </w:r>
            <w:r w:rsidR="00323C3B" w:rsidRPr="000826E2">
              <w:rPr>
                <w:rFonts w:ascii="Times New Roman" w:eastAsia="Times New Roman" w:hAnsi="Times New Roman" w:cs="Times New Roman"/>
                <w:b/>
                <w:i/>
                <w:sz w:val="24"/>
                <w:szCs w:val="24"/>
              </w:rPr>
              <w:t xml:space="preserve"> 2</w:t>
            </w:r>
            <w:r w:rsidR="00323C3B" w:rsidRPr="000826E2">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0826E2" w:rsidRDefault="00E344F4"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0826E2">
              <w:rPr>
                <w:rFonts w:ascii="Times New Roman" w:eastAsia="Times New Roman" w:hAnsi="Times New Roman" w:cs="Times New Roman"/>
                <w:sz w:val="24"/>
                <w:szCs w:val="24"/>
              </w:rPr>
              <w:t xml:space="preserve"> </w:t>
            </w:r>
            <w:r w:rsidR="003422EF"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0826E2">
              <w:rPr>
                <w:rFonts w:ascii="Times New Roman" w:eastAsia="Times New Roman" w:hAnsi="Times New Roman" w:cs="Times New Roman"/>
                <w:sz w:val="24"/>
                <w:szCs w:val="24"/>
                <w:lang w:val="ru-RU"/>
              </w:rPr>
              <w:t>;</w:t>
            </w:r>
          </w:p>
          <w:p w14:paraId="3787323F" w14:textId="042664DC"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0826E2"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826E2">
              <w:rPr>
                <w:rFonts w:ascii="Times New Roman" w:eastAsia="Times New Roman" w:hAnsi="Times New Roman" w:cs="Times New Roman"/>
                <w:color w:val="auto"/>
                <w:sz w:val="24"/>
                <w:szCs w:val="24"/>
                <w:lang w:val="uk-UA"/>
              </w:rPr>
              <w:t xml:space="preserve"> </w:t>
            </w:r>
            <w:r w:rsidRPr="000826E2">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826E2">
              <w:t xml:space="preserve"> </w:t>
            </w:r>
            <w:r w:rsidRPr="000826E2">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0826E2"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0826E2" w:rsidRDefault="00E344F4">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r w:rsidR="00EB29E8" w:rsidRPr="000826E2">
              <w:rPr>
                <w:rFonts w:ascii="Times New Roman" w:eastAsia="Times New Roman" w:hAnsi="Times New Roman" w:cs="Times New Roman"/>
                <w:b/>
                <w:i/>
                <w:sz w:val="24"/>
                <w:szCs w:val="24"/>
                <w:u w:val="single"/>
                <w:lang w:val="ru-RU"/>
              </w:rPr>
              <w:t>чотирьох</w:t>
            </w:r>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0826E2" w:rsidRDefault="00C33A4A"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0826E2" w:rsidRDefault="00C33A4A" w:rsidP="00C33A4A">
            <w:pPr>
              <w:rPr>
                <w:rFonts w:ascii="Times New Roman" w:hAnsi="Times New Roman" w:cs="Times New Roman"/>
                <w:sz w:val="24"/>
                <w:szCs w:val="24"/>
              </w:rPr>
            </w:pPr>
            <w:r w:rsidRPr="000826E2">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0826E2" w:rsidRDefault="00C33A4A"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lastRenderedPageBreak/>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Pr="000826E2">
              <w:rPr>
                <w:rFonts w:ascii="Times New Roman" w:eastAsia="Times New Roman" w:hAnsi="Times New Roman" w:cs="Times New Roman"/>
                <w:sz w:val="24"/>
                <w:szCs w:val="24"/>
              </w:rPr>
              <w:t>.</w:t>
            </w:r>
          </w:p>
          <w:p w14:paraId="12E9101E" w14:textId="77777777" w:rsidR="00142217" w:rsidRPr="000826E2" w:rsidRDefault="00142217">
            <w:pPr>
              <w:jc w:val="both"/>
              <w:rPr>
                <w:rFonts w:ascii="Times New Roman" w:eastAsia="Times New Roman" w:hAnsi="Times New Roman" w:cs="Times New Roman"/>
                <w:sz w:val="24"/>
                <w:szCs w:val="24"/>
              </w:rPr>
            </w:pPr>
          </w:p>
          <w:p w14:paraId="1D6637D2" w14:textId="77777777"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0826E2" w:rsidRDefault="00376BB0"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0826E2" w:rsidRDefault="00E344F4"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0826E2">
              <w:t xml:space="preserve"> </w:t>
            </w:r>
          </w:p>
          <w:p w14:paraId="1DB61BE7" w14:textId="77777777" w:rsidR="00856057" w:rsidRPr="000826E2" w:rsidRDefault="00856057"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0826E2" w:rsidRDefault="00856057" w:rsidP="00376BB0">
            <w:pPr>
              <w:pStyle w:val="rvps2"/>
              <w:shd w:val="clear" w:color="auto" w:fill="FFFFFF"/>
              <w:spacing w:before="0" w:beforeAutospacing="0" w:after="150" w:afterAutospacing="0"/>
              <w:ind w:firstLine="450"/>
              <w:jc w:val="both"/>
              <w:rPr>
                <w:color w:val="333333"/>
              </w:rPr>
            </w:pPr>
            <w:r w:rsidRPr="000826E2">
              <w:t>−</w:t>
            </w:r>
            <w:r w:rsidRPr="000826E2">
              <w:tab/>
            </w:r>
            <w:r w:rsidR="00376BB0"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 w:name="n16"/>
            <w:bookmarkEnd w:id="1"/>
            <w:r w:rsidRPr="000826E2">
              <w:rPr>
                <w:color w:val="333333"/>
              </w:rPr>
              <w:t>уживання великої літери;</w:t>
            </w:r>
          </w:p>
          <w:p w14:paraId="647512D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2" w:name="n17"/>
            <w:bookmarkEnd w:id="2"/>
            <w:r w:rsidRPr="000826E2">
              <w:rPr>
                <w:color w:val="333333"/>
              </w:rPr>
              <w:t>уживання розділових знаків та відмінювання слів у реченні;</w:t>
            </w:r>
          </w:p>
          <w:p w14:paraId="7A609D1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3" w:name="n18"/>
            <w:bookmarkEnd w:id="3"/>
            <w:r w:rsidRPr="000826E2">
              <w:rPr>
                <w:color w:val="333333"/>
              </w:rPr>
              <w:t>використання слова або мовного звороту, запозичених з іншої мови;</w:t>
            </w:r>
          </w:p>
          <w:p w14:paraId="677682A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4" w:name="n19"/>
            <w:bookmarkEnd w:id="4"/>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5" w:name="n20"/>
            <w:bookmarkEnd w:id="5"/>
            <w:r w:rsidRPr="000826E2">
              <w:rPr>
                <w:color w:val="333333"/>
              </w:rPr>
              <w:t>застосування правил переносу частини слова з рядка в рядок;</w:t>
            </w:r>
          </w:p>
          <w:p w14:paraId="45D6EA3D"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6" w:name="n21"/>
            <w:bookmarkEnd w:id="6"/>
            <w:r w:rsidRPr="000826E2">
              <w:rPr>
                <w:color w:val="333333"/>
              </w:rPr>
              <w:t>написання слів разом та/або окремо, та/або через дефіс;</w:t>
            </w:r>
          </w:p>
          <w:p w14:paraId="60E505B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7" w:name="n22"/>
            <w:bookmarkEnd w:id="7"/>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8" w:name="n23"/>
            <w:bookmarkEnd w:id="8"/>
            <w:r w:rsidRPr="000826E2">
              <w:rPr>
                <w:color w:val="333333"/>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0826E2">
              <w:rPr>
                <w:color w:val="333333"/>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9" w:name="n24"/>
            <w:bookmarkEnd w:id="9"/>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0" w:name="n25"/>
            <w:bookmarkEnd w:id="10"/>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1" w:name="n26"/>
            <w:bookmarkEnd w:id="11"/>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2" w:name="n27"/>
            <w:bookmarkEnd w:id="12"/>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3" w:name="n28"/>
            <w:bookmarkEnd w:id="13"/>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4" w:name="n29"/>
            <w:bookmarkEnd w:id="14"/>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5" w:name="n30"/>
            <w:bookmarkEnd w:id="15"/>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6" w:name="n31"/>
            <w:bookmarkEnd w:id="16"/>
            <w:r w:rsidRPr="000826E2">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7" w:name="n32"/>
            <w:bookmarkEnd w:id="17"/>
            <w:r w:rsidRPr="000826E2">
              <w:rPr>
                <w:color w:val="333333"/>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8" w:name="n33"/>
            <w:bookmarkEnd w:id="18"/>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856057" w:rsidRPr="000826E2" w:rsidRDefault="00856057">
            <w:pPr>
              <w:keepNext/>
              <w:keepLines/>
              <w:ind w:left="40" w:right="120" w:hanging="20"/>
              <w:jc w:val="both"/>
              <w:rPr>
                <w:rFonts w:ascii="Times New Roman" w:eastAsia="Times New Roman" w:hAnsi="Times New Roman" w:cs="Times New Roman"/>
                <w:color w:val="000000"/>
                <w:sz w:val="24"/>
                <w:szCs w:val="24"/>
              </w:rPr>
            </w:pPr>
          </w:p>
          <w:p w14:paraId="7405821B" w14:textId="77777777" w:rsidR="008851DE" w:rsidRPr="000826E2" w:rsidRDefault="008851DE"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14:paraId="125D377A"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«м.київ» замість «м.Київ»;</w:t>
            </w:r>
          </w:p>
          <w:p w14:paraId="57A45D4F"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-ок» замість «поря – док»;</w:t>
            </w:r>
          </w:p>
          <w:p w14:paraId="579C9436"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«ненадається» замість «не надається»»;</w:t>
            </w:r>
          </w:p>
          <w:p w14:paraId="2CEEC6C4"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14:paraId="5F4C1D4D"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F49BAF" w14:textId="77777777" w:rsidR="008851DE" w:rsidRPr="000826E2" w:rsidRDefault="008851DE">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0826E2" w:rsidRDefault="00E344F4">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 xml:space="preserve">а саме шляхом завантаження документів </w:t>
            </w:r>
            <w:r w:rsidRPr="000826E2">
              <w:rPr>
                <w:rFonts w:ascii="Times New Roman" w:eastAsia="Times New Roman" w:hAnsi="Times New Roman" w:cs="Times New Roman"/>
                <w:color w:val="000000"/>
                <w:sz w:val="24"/>
                <w:szCs w:val="24"/>
              </w:rPr>
              <w:lastRenderedPageBreak/>
              <w:t>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14:paraId="266B3962"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14:paraId="6F02B4CE" w14:textId="0352A685" w:rsidR="00BA61E4" w:rsidRPr="000826E2" w:rsidRDefault="00E344F4"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0826E2">
              <w:rPr>
                <w:rFonts w:ascii="Times New Roman" w:eastAsia="Times New Roman" w:hAnsi="Times New Roman" w:cs="Times New Roman"/>
                <w:sz w:val="24"/>
                <w:szCs w:val="24"/>
              </w:rPr>
              <w:t xml:space="preserve">підпункту 2 пункту </w:t>
            </w:r>
            <w:r w:rsidR="00710038" w:rsidRPr="000826E2">
              <w:rPr>
                <w:rFonts w:ascii="Times New Roman" w:eastAsia="Times New Roman" w:hAnsi="Times New Roman" w:cs="Times New Roman"/>
                <w:sz w:val="24"/>
                <w:szCs w:val="24"/>
              </w:rPr>
              <w:t xml:space="preserve">44 </w:t>
            </w:r>
            <w:r w:rsidR="00BA61E4" w:rsidRPr="000826E2">
              <w:rPr>
                <w:rFonts w:ascii="Times New Roman" w:eastAsia="Times New Roman" w:hAnsi="Times New Roman" w:cs="Times New Roman"/>
                <w:sz w:val="24"/>
                <w:szCs w:val="24"/>
              </w:rPr>
              <w:t>Особливостей.</w:t>
            </w:r>
          </w:p>
          <w:p w14:paraId="62FE9AA3" w14:textId="3CD4E7B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14:paraId="5C7F4D6F" w14:textId="77777777" w:rsidR="00715CA0" w:rsidRPr="000826E2" w:rsidRDefault="00E344F4">
            <w:pPr>
              <w:keepNext/>
              <w:keepLines/>
              <w:jc w:val="both"/>
              <w:rPr>
                <w:rFonts w:ascii="Times New Roman" w:eastAsia="Times New Roman" w:hAnsi="Times New Roman" w:cs="Times New Roman"/>
                <w:sz w:val="24"/>
                <w:szCs w:val="24"/>
              </w:rPr>
            </w:pPr>
            <w:bookmarkStart w:id="19" w:name="_30j0zll" w:colFirst="0" w:colLast="0"/>
            <w:bookmarkEnd w:id="19"/>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0826E2" w:rsidRDefault="00E344F4"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826E2">
              <w:rPr>
                <w:rFonts w:ascii="Times New Roman" w:eastAsia="Times New Roman" w:hAnsi="Times New Roman" w:cs="Times New Roman"/>
                <w:b/>
                <w:color w:val="000000"/>
                <w:sz w:val="24"/>
                <w:szCs w:val="24"/>
              </w:rPr>
              <w:t>.</w:t>
            </w:r>
            <w:r w:rsidR="00015913" w:rsidRPr="000826E2">
              <w:rPr>
                <w:rFonts w:ascii="Times New Roman" w:eastAsia="Times New Roman" w:hAnsi="Times New Roman" w:cs="Times New Roman"/>
                <w:b/>
                <w:color w:val="000000"/>
                <w:sz w:val="24"/>
                <w:szCs w:val="24"/>
              </w:rPr>
              <w:t xml:space="preserve"> </w:t>
            </w:r>
            <w:r w:rsidR="00015913" w:rsidRPr="000826E2">
              <w:rPr>
                <w:rFonts w:ascii="Times New Roman" w:eastAsia="Times New Roman" w:hAnsi="Times New Roman" w:cs="Times New Roman"/>
                <w:bCs/>
                <w:color w:val="000000"/>
                <w:sz w:val="24"/>
                <w:szCs w:val="24"/>
              </w:rPr>
              <w:t>Замовник не приймає до розгляду тендерн</w:t>
            </w:r>
            <w:r w:rsidR="005A54E4" w:rsidRPr="000826E2">
              <w:rPr>
                <w:rFonts w:ascii="Times New Roman" w:eastAsia="Times New Roman" w:hAnsi="Times New Roman" w:cs="Times New Roman"/>
                <w:bCs/>
                <w:color w:val="000000"/>
                <w:sz w:val="24"/>
                <w:szCs w:val="24"/>
              </w:rPr>
              <w:t>і</w:t>
            </w:r>
            <w:r w:rsidR="00015913" w:rsidRPr="000826E2">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826E2">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 xml:space="preserve">протягом </w:t>
            </w:r>
            <w:r w:rsidR="00E36441" w:rsidRPr="00057DFB">
              <w:rPr>
                <w:rFonts w:ascii="Times New Roman" w:eastAsia="Times New Roman" w:hAnsi="Times New Roman" w:cs="Times New Roman"/>
                <w:b/>
                <w:i/>
                <w:sz w:val="24"/>
                <w:szCs w:val="24"/>
                <w:u w:val="single"/>
              </w:rPr>
              <w:t xml:space="preserve">90 банківських </w:t>
            </w:r>
            <w:r w:rsidRPr="00057DFB">
              <w:rPr>
                <w:rFonts w:ascii="Times New Roman" w:eastAsia="Times New Roman" w:hAnsi="Times New Roman" w:cs="Times New Roman"/>
                <w:b/>
                <w:i/>
                <w:sz w:val="24"/>
                <w:szCs w:val="24"/>
                <w:u w:val="single"/>
              </w:rPr>
              <w:t>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w:t>
            </w:r>
            <w:r w:rsidRPr="00057DFB">
              <w:rPr>
                <w:rFonts w:ascii="Times New Roman" w:eastAsia="Times New Roman" w:hAnsi="Times New Roman" w:cs="Times New Roman"/>
                <w:color w:val="000000"/>
                <w:sz w:val="24"/>
                <w:szCs w:val="24"/>
              </w:rPr>
              <w:lastRenderedPageBreak/>
              <w:t>забезпечення тендерної пропозиції (у разі якщо таке вимагалося).</w:t>
            </w:r>
          </w:p>
          <w:p w14:paraId="1ADF50A7" w14:textId="2686E8A0"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DA705A" w:rsidRPr="00057DFB">
              <w:rPr>
                <w:rFonts w:ascii="Times New Roman" w:eastAsia="Times New Roman" w:hAnsi="Times New Roman" w:cs="Times New Roman"/>
                <w:b/>
                <w:sz w:val="24"/>
                <w:szCs w:val="24"/>
              </w:rPr>
              <w:t xml:space="preserve">  </w:t>
            </w:r>
            <w:r w:rsidR="00740105" w:rsidRPr="00057DFB">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0826E2" w:rsidRDefault="00E344F4">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0826E2">
              <w:rPr>
                <w:rFonts w:ascii="Times New Roman" w:eastAsia="Times New Roman" w:hAnsi="Times New Roman" w:cs="Times New Roman"/>
                <w:color w:val="000000" w:themeColor="text1"/>
                <w:sz w:val="24"/>
                <w:szCs w:val="24"/>
              </w:rPr>
              <w:t xml:space="preserve">пунктом </w:t>
            </w:r>
            <w:r w:rsidR="00710038" w:rsidRPr="000826E2">
              <w:rPr>
                <w:rFonts w:ascii="Times New Roman" w:eastAsia="Times New Roman" w:hAnsi="Times New Roman" w:cs="Times New Roman"/>
                <w:color w:val="000000" w:themeColor="text1"/>
                <w:sz w:val="24"/>
                <w:szCs w:val="24"/>
              </w:rPr>
              <w:t xml:space="preserve">47  </w:t>
            </w:r>
            <w:r w:rsidR="00947C9F" w:rsidRPr="000826E2">
              <w:rPr>
                <w:rFonts w:ascii="Times New Roman" w:eastAsia="Times New Roman" w:hAnsi="Times New Roman" w:cs="Times New Roman"/>
                <w:color w:val="000000" w:themeColor="text1"/>
                <w:sz w:val="24"/>
                <w:szCs w:val="24"/>
              </w:rPr>
              <w:t>Особливостей</w:t>
            </w:r>
            <w:r w:rsidR="00947C9F" w:rsidRPr="000826E2" w:rsidDel="00947C9F">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color w:val="000000" w:themeColor="text1"/>
                <w:sz w:val="24"/>
                <w:szCs w:val="24"/>
              </w:rPr>
              <w:t xml:space="preserve"> </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0826E2" w:rsidRDefault="00E344F4"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 xml:space="preserve">3 </w:t>
            </w:r>
            <w:r w:rsidRPr="000826E2">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0826E2" w:rsidRDefault="00C73222"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0826E2">
              <w:rPr>
                <w:rFonts w:ascii="Times New Roman" w:eastAsia="Times New Roman" w:hAnsi="Times New Roman" w:cs="Times New Roman"/>
                <w:color w:val="000000" w:themeColor="text1"/>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673253">
              <w:rPr>
                <w:rFonts w:ascii="Times New Roman" w:eastAsia="Times New Roman" w:hAnsi="Times New Roman" w:cs="Times New Roman"/>
                <w:sz w:val="24"/>
                <w:szCs w:val="24"/>
              </w:rPr>
              <w:lastRenderedPageBreak/>
              <w:t xml:space="preserve">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450D5841"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w:t>
            </w:r>
            <w:r w:rsidRPr="00DE478D">
              <w:rPr>
                <w:rFonts w:ascii="Times New Roman" w:eastAsia="Times New Roman" w:hAnsi="Times New Roman" w:cs="Times New Roman"/>
                <w:sz w:val="24"/>
                <w:szCs w:val="24"/>
              </w:rPr>
              <w:t xml:space="preserve">пропозицій </w:t>
            </w:r>
            <w:r w:rsidR="00FA19EF" w:rsidRPr="00DE478D">
              <w:rPr>
                <w:rFonts w:ascii="Times New Roman" w:eastAsia="Times New Roman" w:hAnsi="Times New Roman" w:cs="Times New Roman"/>
                <w:sz w:val="24"/>
                <w:szCs w:val="24"/>
              </w:rPr>
              <w:t>–</w:t>
            </w:r>
            <w:r w:rsidRPr="00DE478D">
              <w:rPr>
                <w:rFonts w:ascii="Times New Roman" w:eastAsia="Times New Roman" w:hAnsi="Times New Roman" w:cs="Times New Roman"/>
                <w:sz w:val="24"/>
                <w:szCs w:val="24"/>
              </w:rPr>
              <w:t xml:space="preserve"> </w:t>
            </w:r>
            <w:r w:rsidR="00FA19EF" w:rsidRPr="00DE478D">
              <w:rPr>
                <w:rFonts w:ascii="Times New Roman" w:eastAsia="Times New Roman" w:hAnsi="Times New Roman" w:cs="Times New Roman"/>
                <w:sz w:val="24"/>
                <w:szCs w:val="24"/>
              </w:rPr>
              <w:t>20 грудня 2023</w:t>
            </w:r>
            <w:r w:rsidRPr="00DE478D">
              <w:rPr>
                <w:rFonts w:ascii="Times New Roman" w:eastAsia="Times New Roman" w:hAnsi="Times New Roman" w:cs="Times New Roman"/>
                <w:sz w:val="24"/>
                <w:szCs w:val="24"/>
              </w:rPr>
              <w:t xml:space="preserve"> року</w:t>
            </w:r>
            <w:bookmarkStart w:id="23" w:name="_GoBack"/>
            <w:bookmarkEnd w:id="23"/>
            <w:r w:rsidRPr="00673253">
              <w:rPr>
                <w:rFonts w:ascii="Times New Roman" w:eastAsia="Times New Roman" w:hAnsi="Times New Roman" w:cs="Times New Roman"/>
                <w:sz w:val="24"/>
                <w:szCs w:val="24"/>
              </w:rPr>
              <w:t xml:space="preserve">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14:paraId="1EE4B10E" w14:textId="77777777" w:rsidR="00592204" w:rsidRDefault="007C17DD"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00592204" w:rsidRPr="00057DFB">
              <w:rPr>
                <w:rFonts w:ascii="Times New Roman" w:eastAsia="Times New Roman" w:hAnsi="Times New Roman" w:cs="Times New Roman"/>
                <w:sz w:val="24"/>
                <w:szCs w:val="24"/>
              </w:rPr>
              <w:t xml:space="preserve"> </w:t>
            </w:r>
          </w:p>
          <w:p w14:paraId="7EDC4B62" w14:textId="40C69F93"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69"/>
            <w:bookmarkEnd w:id="24"/>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14:paraId="40C146A8" w14:textId="21D94A58"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5" w:name="n570"/>
            <w:bookmarkEnd w:id="25"/>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CDACB14" w14:textId="77777777" w:rsidR="007C17DD" w:rsidRPr="00057DFB" w:rsidRDefault="007C17DD" w:rsidP="00ED74EB">
            <w:pPr>
              <w:jc w:val="both"/>
              <w:rPr>
                <w:rFonts w:ascii="Times New Roman" w:eastAsia="Times New Roman" w:hAnsi="Times New Roman" w:cs="Times New Roman"/>
                <w:color w:val="000000"/>
                <w:sz w:val="24"/>
                <w:szCs w:val="24"/>
              </w:rPr>
            </w:pPr>
          </w:p>
          <w:p w14:paraId="6D075CD5" w14:textId="233BFE40" w:rsidR="00ED74EB" w:rsidRPr="00057DFB" w:rsidRDefault="00ED74EB" w:rsidP="007C17DD">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14:paraId="14F0821F" w14:textId="612E26FA"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w:t>
            </w:r>
            <w:r w:rsidRPr="00057DFB">
              <w:rPr>
                <w:rFonts w:ascii="Times New Roman" w:eastAsia="Times New Roman" w:hAnsi="Times New Roman" w:cs="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00C460EC"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 результатами розгляду та оцінки тендерної пропозиції </w:t>
            </w:r>
            <w:r w:rsidRPr="00057DF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57DFB">
              <w:rPr>
                <w:rFonts w:ascii="Times New Roman" w:eastAsia="Times New Roman" w:hAnsi="Times New Roman" w:cs="Times New Roman"/>
                <w:sz w:val="24"/>
                <w:szCs w:val="24"/>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C01E455" w14:textId="64E2F2D5"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Особливостей.</w:t>
            </w:r>
          </w:p>
          <w:p w14:paraId="4D8A89C0" w14:textId="16CE1B86" w:rsidR="00715CA0" w:rsidRPr="00057DFB" w:rsidRDefault="00715CA0">
            <w:pPr>
              <w:jc w:val="both"/>
              <w:rPr>
                <w:rFonts w:ascii="Times New Roman" w:eastAsia="Times New Roman" w:hAnsi="Times New Roman" w:cs="Times New Roman"/>
                <w:sz w:val="24"/>
                <w:szCs w:val="24"/>
              </w:rPr>
            </w:pPr>
          </w:p>
        </w:tc>
      </w:tr>
      <w:tr w:rsidR="00715CA0" w:rsidRPr="00673253" w14:paraId="02886C26" w14:textId="77777777">
        <w:trPr>
          <w:trHeight w:val="1119"/>
          <w:jc w:val="center"/>
        </w:trPr>
        <w:tc>
          <w:tcPr>
            <w:tcW w:w="704" w:type="dxa"/>
          </w:tcPr>
          <w:p w14:paraId="080E77CA" w14:textId="058F3FBA"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lastRenderedPageBreak/>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0826E2" w:rsidRDefault="00E344F4">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0826E2" w:rsidRDefault="00E344F4"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0826E2">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0826E2" w:rsidRDefault="00827356"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950069" w:rsidRDefault="00827356"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0008237C"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3961589D"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148E1">
              <w:rPr>
                <w:rFonts w:ascii="Times New Roman" w:hAnsi="Times New Roman"/>
                <w:color w:val="000000"/>
                <w:sz w:val="24"/>
                <w:szCs w:val="24"/>
                <w:shd w:val="solid" w:color="FFFFFF" w:fill="FFFFFF"/>
                <w:lang w:eastAsia="en-US"/>
              </w:rPr>
              <w:lastRenderedPageBreak/>
              <w:t>закупівель повідомлення з вимогою про усунення таких невідповідностей;</w:t>
            </w:r>
          </w:p>
          <w:p w14:paraId="66916430" w14:textId="1829FA4F"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72BD6784" w14:textId="1D74720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цих особливостей;</w:t>
            </w:r>
          </w:p>
          <w:p w14:paraId="0BC1334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48E1">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3040">
              <w:rPr>
                <w:rFonts w:ascii="Times New Roman" w:hAnsi="Times New Roman"/>
                <w:color w:val="000000"/>
                <w:sz w:val="24"/>
                <w:szCs w:val="24"/>
                <w:shd w:val="solid" w:color="FFFFFF" w:fill="FFFFFF"/>
                <w:lang w:eastAsia="en-US"/>
              </w:rPr>
              <w:t xml:space="preserve">  </w:t>
            </w:r>
          </w:p>
          <w:p w14:paraId="58FAE281" w14:textId="0125561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0B3CDEA5" w14:textId="05DE3D1B"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148E1">
              <w:rPr>
                <w:rFonts w:ascii="Times New Roman" w:hAnsi="Times New Roman"/>
                <w:color w:val="000000"/>
                <w:sz w:val="24"/>
                <w:szCs w:val="24"/>
                <w:shd w:val="solid" w:color="FFFFFF" w:fill="FFFFFF"/>
                <w:lang w:eastAsia="en-US"/>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73253">
              <w:rPr>
                <w:rFonts w:ascii="Times New Roman" w:eastAsia="Times New Roman" w:hAnsi="Times New Roman" w:cs="Times New Roman"/>
                <w:sz w:val="24"/>
                <w:szCs w:val="24"/>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0826E2" w:rsidRDefault="00E344F4"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0826E2"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00E344F4"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 xml:space="preserve">2) </w:t>
            </w:r>
            <w:r w:rsidR="00E344F4" w:rsidRPr="000826E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w:t>
            </w:r>
            <w:r w:rsidRPr="00673253">
              <w:rPr>
                <w:rFonts w:ascii="Times New Roman" w:eastAsia="Times New Roman" w:hAnsi="Times New Roman" w:cs="Times New Roman"/>
                <w:color w:val="000000"/>
                <w:sz w:val="24"/>
                <w:szCs w:val="24"/>
              </w:rPr>
              <w:lastRenderedPageBreak/>
              <w:t>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3D785D" w:rsidRPr="00673253">
              <w:rPr>
                <w:rFonts w:ascii="Times New Roman" w:eastAsia="Times New Roman" w:hAnsi="Times New Roman" w:cs="Times New Roman"/>
                <w:color w:val="000000"/>
                <w:sz w:val="24"/>
                <w:szCs w:val="24"/>
              </w:rPr>
              <w:t xml:space="preserve"> </w:t>
            </w:r>
            <w:r w:rsidR="00941C5B" w:rsidRPr="00673253">
              <w:rPr>
                <w:rFonts w:ascii="Times New Roman" w:eastAsia="Times New Roman" w:hAnsi="Times New Roman" w:cs="Times New Roman"/>
                <w:color w:val="000000"/>
                <w:sz w:val="24"/>
                <w:szCs w:val="24"/>
              </w:rPr>
              <w:t>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195C"/>
    <w:rsid w:val="004D62D4"/>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41C5B"/>
    <w:rsid w:val="00947C9F"/>
    <w:rsid w:val="00950069"/>
    <w:rsid w:val="00972EF5"/>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D37D18"/>
    <w:rsid w:val="00D637F7"/>
    <w:rsid w:val="00D9052A"/>
    <w:rsid w:val="00DA705A"/>
    <w:rsid w:val="00DE478D"/>
    <w:rsid w:val="00E30209"/>
    <w:rsid w:val="00E31C2F"/>
    <w:rsid w:val="00E324E3"/>
    <w:rsid w:val="00E343FD"/>
    <w:rsid w:val="00E344F4"/>
    <w:rsid w:val="00E36441"/>
    <w:rsid w:val="00E83E6D"/>
    <w:rsid w:val="00E93ACA"/>
    <w:rsid w:val="00EB29E8"/>
    <w:rsid w:val="00ED6D28"/>
    <w:rsid w:val="00ED74EB"/>
    <w:rsid w:val="00F332A2"/>
    <w:rsid w:val="00F42466"/>
    <w:rsid w:val="00F443E7"/>
    <w:rsid w:val="00F7301B"/>
    <w:rsid w:val="00FA19EF"/>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8101</Words>
  <Characters>46177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Компьютер</cp:lastModifiedBy>
  <cp:revision>5</cp:revision>
  <dcterms:created xsi:type="dcterms:W3CDTF">2023-12-12T06:41:00Z</dcterms:created>
  <dcterms:modified xsi:type="dcterms:W3CDTF">2023-12-12T08:43:00Z</dcterms:modified>
</cp:coreProperties>
</file>