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32" w:rsidRPr="004440FB" w:rsidRDefault="00102B32" w:rsidP="00102B32">
      <w:pPr>
        <w:ind w:right="-25" w:firstLine="6663"/>
        <w:jc w:val="right"/>
        <w:rPr>
          <w:b/>
        </w:rPr>
      </w:pPr>
      <w:r w:rsidRPr="004440FB">
        <w:rPr>
          <w:b/>
        </w:rPr>
        <w:t>Додаток №3</w:t>
      </w:r>
    </w:p>
    <w:p w:rsidR="00102B32" w:rsidRPr="004440FB" w:rsidRDefault="00102B32" w:rsidP="00102B32">
      <w:pPr>
        <w:ind w:right="-25" w:firstLine="6663"/>
        <w:jc w:val="right"/>
        <w:rPr>
          <w:b/>
        </w:rPr>
      </w:pPr>
      <w:r w:rsidRPr="004440FB">
        <w:rPr>
          <w:b/>
        </w:rPr>
        <w:t>до тендерної документації</w:t>
      </w:r>
    </w:p>
    <w:p w:rsidR="00102B32" w:rsidRPr="004440FB" w:rsidRDefault="00102B32" w:rsidP="00102B32">
      <w:pPr>
        <w:ind w:right="-25"/>
        <w:jc w:val="right"/>
        <w:rPr>
          <w:b/>
        </w:rPr>
      </w:pPr>
    </w:p>
    <w:p w:rsidR="00102B32" w:rsidRPr="004440FB" w:rsidRDefault="00102B32" w:rsidP="00102B32">
      <w:pPr>
        <w:ind w:right="-25"/>
        <w:jc w:val="right"/>
        <w:rPr>
          <w:b/>
        </w:rPr>
      </w:pPr>
    </w:p>
    <w:p w:rsidR="00102B32" w:rsidRPr="004440FB" w:rsidRDefault="00102B32" w:rsidP="00102B32">
      <w:pPr>
        <w:ind w:right="-25"/>
        <w:jc w:val="center"/>
        <w:rPr>
          <w:b/>
        </w:rPr>
      </w:pPr>
      <w:r w:rsidRPr="004440FB">
        <w:rPr>
          <w:b/>
        </w:rPr>
        <w:t>ІНФОРМАЦІЯ ПРО НЕОБХІДНІ ТЕХНІЧНІ, ЯКІСНІ ТА КІЛЬКІСНІ ХАРАКТЕРИСТИКИ ПРЕДМЕТА ЗАКУПІВЛІ</w:t>
      </w:r>
    </w:p>
    <w:p w:rsidR="00102B32" w:rsidRPr="004440FB" w:rsidRDefault="00102B32" w:rsidP="00FA4B0B">
      <w:pPr>
        <w:tabs>
          <w:tab w:val="left" w:pos="-851"/>
          <w:tab w:val="left" w:pos="-284"/>
          <w:tab w:val="left" w:pos="0"/>
        </w:tabs>
        <w:rPr>
          <w:b/>
          <w:sz w:val="22"/>
          <w:szCs w:val="22"/>
        </w:rPr>
      </w:pPr>
    </w:p>
    <w:p w:rsidR="00102B32" w:rsidRPr="004440FB" w:rsidRDefault="00102B32" w:rsidP="00102B32">
      <w:pPr>
        <w:jc w:val="both"/>
        <w:rPr>
          <w:b/>
        </w:rPr>
      </w:pPr>
      <w:r w:rsidRPr="004440FB">
        <w:rPr>
          <w:b/>
        </w:rPr>
        <w:t>Загальні вимоги:</w:t>
      </w:r>
    </w:p>
    <w:p w:rsidR="00102B32" w:rsidRPr="004440FB" w:rsidRDefault="00102B32" w:rsidP="00102B32">
      <w:pPr>
        <w:jc w:val="both"/>
        <w:rPr>
          <w:rFonts w:cs="Lohit Devanagari"/>
          <w:color w:val="00000A"/>
          <w:lang w:eastAsia="zh-CN" w:bidi="hi-IN"/>
        </w:rPr>
      </w:pPr>
    </w:p>
    <w:p w:rsidR="00FA4B0B" w:rsidRPr="004440FB" w:rsidRDefault="00FA4B0B" w:rsidP="00FA4B0B">
      <w:pPr>
        <w:tabs>
          <w:tab w:val="left" w:pos="1455"/>
        </w:tabs>
        <w:spacing w:after="120"/>
        <w:jc w:val="both"/>
      </w:pPr>
      <w:r w:rsidRPr="004440FB">
        <w:rPr>
          <w:b/>
        </w:rPr>
        <w:t>1.</w:t>
      </w:r>
      <w:r w:rsidRPr="004440FB">
        <w:t xml:space="preserve"> Товар, запропонований учасником, повинен бути внесений до Державного реєстру медичної техніки та медичних виробів та/або введений в обіг відповідно до законодавства у сфері технічного регулювання та оцінки відповідності у передбаченому законодавством порядку.</w:t>
      </w:r>
    </w:p>
    <w:p w:rsidR="00FA4B0B" w:rsidRPr="004440FB" w:rsidRDefault="00FA4B0B" w:rsidP="00FA4B0B">
      <w:pPr>
        <w:tabs>
          <w:tab w:val="left" w:pos="1455"/>
        </w:tabs>
        <w:spacing w:after="120"/>
        <w:jc w:val="both"/>
        <w:rPr>
          <w:i/>
        </w:rPr>
      </w:pPr>
      <w:r w:rsidRPr="004440FB">
        <w:rPr>
          <w:i/>
        </w:rPr>
        <w:t>На підтвердження учасник повинен надати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 Обов’язково виділити кольором запропонований товар у документах відповідно до пункту 1 загальних вимог.</w:t>
      </w:r>
    </w:p>
    <w:p w:rsidR="00FA4B0B" w:rsidRPr="004440FB" w:rsidRDefault="00FA4B0B" w:rsidP="00FA4B0B">
      <w:pPr>
        <w:tabs>
          <w:tab w:val="left" w:pos="1455"/>
        </w:tabs>
        <w:spacing w:after="120"/>
        <w:jc w:val="both"/>
      </w:pPr>
      <w:r w:rsidRPr="004440FB">
        <w:rPr>
          <w:b/>
        </w:rPr>
        <w:t xml:space="preserve">2. </w:t>
      </w:r>
      <w:r w:rsidRPr="004440FB">
        <w:t>З метою запобігання закупівлі фальсифікатів та отримання гарантій на своєчасне постачання товару у кількості, якості та зі строками придатності учасник надає оригінал листа від виробника (представництва, філії виробника,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 та в терміни. Лист виробника повинен включати: повну назву учасника, адресуватися Замовнику, мати назву предмету закупівлі та кількість. Допускається надання листа учаснику з боку офіційного дистриб’ютора або іншого представника виробника, при цьому учасник повинен надати належним чином завірену копію документу з боку виробника про повноваження такого офіційного дистриб’ютора або іншого представника.</w:t>
      </w:r>
    </w:p>
    <w:p w:rsidR="00FA4B0B" w:rsidRPr="004440FB" w:rsidRDefault="00FA4B0B" w:rsidP="00FA4B0B">
      <w:pPr>
        <w:tabs>
          <w:tab w:val="left" w:pos="1455"/>
        </w:tabs>
        <w:spacing w:after="120"/>
        <w:jc w:val="both"/>
      </w:pPr>
      <w:r w:rsidRPr="004440FB">
        <w:rPr>
          <w:i/>
        </w:rPr>
        <w:t>На підтвердження учасник повинен надати вказаний лист.</w:t>
      </w:r>
    </w:p>
    <w:p w:rsidR="00FA4B0B" w:rsidRPr="004440FB" w:rsidRDefault="00FA4B0B" w:rsidP="00FA4B0B">
      <w:pPr>
        <w:tabs>
          <w:tab w:val="left" w:pos="1455"/>
        </w:tabs>
        <w:spacing w:after="120"/>
        <w:jc w:val="both"/>
      </w:pPr>
      <w:r w:rsidRPr="004440FB">
        <w:rPr>
          <w:b/>
        </w:rPr>
        <w:t>3.</w:t>
      </w:r>
      <w:r w:rsidRPr="004440FB">
        <w:t xml:space="preserve"> Залишковий термін придатності товару на момент постачання повинен складати не менше ніж 80% загального терміну їх зберігання.</w:t>
      </w:r>
    </w:p>
    <w:p w:rsidR="00FA4B0B" w:rsidRPr="004440FB" w:rsidRDefault="00FA4B0B" w:rsidP="00FA4B0B">
      <w:pPr>
        <w:tabs>
          <w:tab w:val="left" w:pos="1455"/>
        </w:tabs>
        <w:spacing w:after="120"/>
        <w:jc w:val="both"/>
      </w:pPr>
      <w:r w:rsidRPr="004440FB">
        <w:rPr>
          <w:i/>
        </w:rPr>
        <w:t>На підтвердження учасник повинен надати гарантійний лист від імені учасника.</w:t>
      </w:r>
    </w:p>
    <w:p w:rsidR="00FA4B0B" w:rsidRPr="004440FB" w:rsidRDefault="00FA4B0B" w:rsidP="00FA4B0B">
      <w:pPr>
        <w:tabs>
          <w:tab w:val="left" w:pos="1455"/>
        </w:tabs>
        <w:spacing w:after="120"/>
        <w:jc w:val="both"/>
      </w:pPr>
      <w:r w:rsidRPr="004440FB">
        <w:rPr>
          <w:b/>
        </w:rPr>
        <w:t>4.</w:t>
      </w:r>
      <w:r w:rsidRPr="004440FB">
        <w:t xml:space="preserve"> Постачання здійснюється транспортом та за рахунок учасника.</w:t>
      </w:r>
    </w:p>
    <w:p w:rsidR="00DA7800" w:rsidRPr="004440FB" w:rsidRDefault="00FA4B0B" w:rsidP="00FA4B0B">
      <w:pPr>
        <w:tabs>
          <w:tab w:val="left" w:pos="1455"/>
        </w:tabs>
        <w:spacing w:after="120"/>
        <w:jc w:val="both"/>
      </w:pPr>
      <w:r w:rsidRPr="004440FB">
        <w:rPr>
          <w:i/>
        </w:rPr>
        <w:t>На підтвердження учасник повинен надати гарантійний лист від імені учасника.</w:t>
      </w:r>
    </w:p>
    <w:p w:rsidR="00F77180" w:rsidRPr="004440FB" w:rsidRDefault="00F77180">
      <w:pPr>
        <w:spacing w:after="160" w:line="259" w:lineRule="auto"/>
        <w:rPr>
          <w:b/>
        </w:rPr>
      </w:pPr>
    </w:p>
    <w:p w:rsidR="00102B32" w:rsidRPr="004440FB" w:rsidRDefault="00FA4B0B" w:rsidP="00102B32">
      <w:pPr>
        <w:tabs>
          <w:tab w:val="left" w:pos="1455"/>
        </w:tabs>
        <w:jc w:val="both"/>
      </w:pPr>
      <w:r w:rsidRPr="004440FB">
        <w:rPr>
          <w:rFonts w:eastAsia="Arial"/>
          <w:b/>
          <w:shd w:val="clear" w:color="auto" w:fill="FFFFFF"/>
          <w:lang w:eastAsia="ar-SA"/>
        </w:rPr>
        <w:t>ДК: 021:2015 ― 33690000-3 Лікарські засоби різні (Лабораторні реактиви)</w:t>
      </w:r>
    </w:p>
    <w:p w:rsidR="00FA4B0B" w:rsidRPr="004440FB" w:rsidRDefault="00FA4B0B" w:rsidP="00102B32">
      <w:pPr>
        <w:tabs>
          <w:tab w:val="left" w:pos="1455"/>
        </w:tabs>
        <w:jc w:val="both"/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4253"/>
        <w:gridCol w:w="708"/>
        <w:gridCol w:w="567"/>
        <w:gridCol w:w="851"/>
      </w:tblGrid>
      <w:tr w:rsidR="00FA4B0B" w:rsidRPr="004440FB" w:rsidTr="00227B5E">
        <w:tc>
          <w:tcPr>
            <w:tcW w:w="534" w:type="dxa"/>
            <w:vAlign w:val="center"/>
          </w:tcPr>
          <w:p w:rsidR="00FA4B0B" w:rsidRPr="004440FB" w:rsidRDefault="00FA4B0B" w:rsidP="008B164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4440F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FA4B0B" w:rsidRPr="004440FB" w:rsidRDefault="00FA4B0B" w:rsidP="008B164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4440FB">
              <w:rPr>
                <w:rFonts w:ascii="Times New Roman" w:hAnsi="Times New Roman"/>
                <w:b/>
                <w:sz w:val="16"/>
                <w:szCs w:val="16"/>
              </w:rPr>
              <w:t>з/п</w:t>
            </w:r>
          </w:p>
        </w:tc>
        <w:tc>
          <w:tcPr>
            <w:tcW w:w="3005" w:type="dxa"/>
            <w:vAlign w:val="center"/>
          </w:tcPr>
          <w:p w:rsidR="00FA4B0B" w:rsidRPr="004440FB" w:rsidRDefault="00FA4B0B" w:rsidP="008B164C">
            <w:pPr>
              <w:rPr>
                <w:b/>
                <w:bCs/>
                <w:color w:val="000000"/>
              </w:rPr>
            </w:pPr>
            <w:r w:rsidRPr="004440FB">
              <w:rPr>
                <w:b/>
                <w:bCs/>
                <w:color w:val="000000"/>
              </w:rPr>
              <w:t>Найменування або еквівалент</w:t>
            </w:r>
          </w:p>
        </w:tc>
        <w:tc>
          <w:tcPr>
            <w:tcW w:w="4253" w:type="dxa"/>
            <w:vAlign w:val="center"/>
          </w:tcPr>
          <w:p w:rsidR="00FA4B0B" w:rsidRPr="004440FB" w:rsidRDefault="00FA4B0B" w:rsidP="00FA4B0B">
            <w:pPr>
              <w:rPr>
                <w:b/>
                <w:bCs/>
                <w:color w:val="000000"/>
              </w:rPr>
            </w:pPr>
            <w:r w:rsidRPr="004440FB">
              <w:rPr>
                <w:b/>
                <w:bCs/>
                <w:color w:val="000000"/>
              </w:rPr>
              <w:t>НК 024:2023</w:t>
            </w:r>
          </w:p>
        </w:tc>
        <w:tc>
          <w:tcPr>
            <w:tcW w:w="708" w:type="dxa"/>
            <w:vAlign w:val="center"/>
          </w:tcPr>
          <w:p w:rsidR="00FA4B0B" w:rsidRPr="004440FB" w:rsidRDefault="00FA4B0B" w:rsidP="008B1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40FB">
              <w:rPr>
                <w:b/>
                <w:bCs/>
                <w:color w:val="000000"/>
                <w:sz w:val="16"/>
                <w:szCs w:val="16"/>
              </w:rPr>
              <w:t xml:space="preserve">Од. </w:t>
            </w:r>
            <w:proofErr w:type="spellStart"/>
            <w:r w:rsidRPr="004440FB">
              <w:rPr>
                <w:b/>
                <w:bCs/>
                <w:color w:val="000000"/>
                <w:sz w:val="16"/>
                <w:szCs w:val="16"/>
              </w:rPr>
              <w:t>вим</w:t>
            </w:r>
            <w:proofErr w:type="spellEnd"/>
            <w:r w:rsidRPr="004440F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FA4B0B" w:rsidRPr="004440FB" w:rsidRDefault="00FA4B0B" w:rsidP="008B164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440FB">
              <w:rPr>
                <w:b/>
                <w:bCs/>
                <w:color w:val="000000"/>
                <w:sz w:val="16"/>
                <w:szCs w:val="16"/>
              </w:rPr>
              <w:t>Кіл-</w:t>
            </w:r>
            <w:proofErr w:type="spellStart"/>
            <w:r w:rsidRPr="004440FB">
              <w:rPr>
                <w:b/>
                <w:bCs/>
                <w:color w:val="000000"/>
                <w:sz w:val="16"/>
                <w:szCs w:val="16"/>
              </w:rPr>
              <w:t>ть</w:t>
            </w:r>
            <w:proofErr w:type="spellEnd"/>
          </w:p>
        </w:tc>
        <w:tc>
          <w:tcPr>
            <w:tcW w:w="851" w:type="dxa"/>
            <w:vAlign w:val="center"/>
          </w:tcPr>
          <w:p w:rsidR="00FA4B0B" w:rsidRPr="004440FB" w:rsidRDefault="00FA4B0B" w:rsidP="008B164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440FB">
              <w:rPr>
                <w:b/>
                <w:bCs/>
                <w:sz w:val="16"/>
                <w:szCs w:val="16"/>
              </w:rPr>
              <w:t>Відпо</w:t>
            </w:r>
            <w:proofErr w:type="spellEnd"/>
            <w:r w:rsidRPr="004440FB">
              <w:rPr>
                <w:b/>
                <w:bCs/>
                <w:sz w:val="16"/>
                <w:szCs w:val="16"/>
              </w:rPr>
              <w:t>-</w:t>
            </w:r>
          </w:p>
          <w:p w:rsidR="00FA4B0B" w:rsidRPr="004440FB" w:rsidRDefault="00FA4B0B" w:rsidP="008B164C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440FB">
              <w:rPr>
                <w:b/>
                <w:bCs/>
                <w:sz w:val="16"/>
                <w:szCs w:val="16"/>
              </w:rPr>
              <w:t>відність</w:t>
            </w:r>
            <w:proofErr w:type="spellEnd"/>
          </w:p>
          <w:p w:rsidR="00FA4B0B" w:rsidRPr="004440FB" w:rsidRDefault="00FA4B0B" w:rsidP="008B164C">
            <w:pPr>
              <w:rPr>
                <w:b/>
                <w:bCs/>
                <w:sz w:val="16"/>
                <w:szCs w:val="16"/>
              </w:rPr>
            </w:pPr>
            <w:r w:rsidRPr="004440FB">
              <w:rPr>
                <w:b/>
                <w:bCs/>
                <w:sz w:val="16"/>
                <w:szCs w:val="16"/>
              </w:rPr>
              <w:t xml:space="preserve">ТАК/НІ </w:t>
            </w: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Реагент M-53P </w:t>
            </w:r>
            <w:proofErr w:type="spellStart"/>
            <w:r w:rsidRPr="004440FB">
              <w:rPr>
                <w:color w:val="000000"/>
              </w:rPr>
              <w:t>Probe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Cleanser</w:t>
            </w:r>
            <w:proofErr w:type="spellEnd"/>
            <w:r w:rsidRPr="004440FB">
              <w:rPr>
                <w:color w:val="000000"/>
              </w:rPr>
              <w:t xml:space="preserve"> (50ml)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r w:rsidRPr="004440FB">
              <w:rPr>
                <w:color w:val="000000"/>
                <w:lang w:val="ru-RU"/>
              </w:rPr>
              <w:t xml:space="preserve">59058 </w:t>
            </w:r>
            <w:proofErr w:type="spellStart"/>
            <w:r w:rsidRPr="004440FB">
              <w:rPr>
                <w:color w:val="000000"/>
                <w:lang w:val="ru-RU"/>
              </w:rPr>
              <w:t>Мийний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/ </w:t>
            </w:r>
            <w:proofErr w:type="spellStart"/>
            <w:r w:rsidRPr="004440FB">
              <w:rPr>
                <w:color w:val="000000"/>
                <w:lang w:val="ru-RU"/>
              </w:rPr>
              <w:t>очищувальний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розчин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r w:rsidRPr="004440FB">
              <w:rPr>
                <w:color w:val="000000"/>
              </w:rPr>
              <w:t>IVD</w:t>
            </w:r>
            <w:r w:rsidRPr="004440FB">
              <w:rPr>
                <w:color w:val="000000"/>
                <w:lang w:val="ru-RU"/>
              </w:rPr>
              <w:t xml:space="preserve"> (</w:t>
            </w:r>
            <w:proofErr w:type="spellStart"/>
            <w:r w:rsidRPr="004440FB">
              <w:rPr>
                <w:color w:val="000000"/>
                <w:lang w:val="ru-RU"/>
              </w:rPr>
              <w:t>діагностика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  <w:lang w:val="ru-RU"/>
              </w:rPr>
              <w:t xml:space="preserve">) для </w:t>
            </w:r>
            <w:proofErr w:type="spellStart"/>
            <w:r w:rsidRPr="004440FB">
              <w:rPr>
                <w:color w:val="000000"/>
                <w:lang w:val="ru-RU"/>
              </w:rPr>
              <w:t>автоматизованих</w:t>
            </w:r>
            <w:proofErr w:type="spellEnd"/>
            <w:r w:rsidRPr="004440FB">
              <w:rPr>
                <w:color w:val="000000"/>
                <w:lang w:val="ru-RU"/>
              </w:rPr>
              <w:t xml:space="preserve"> / </w:t>
            </w:r>
            <w:proofErr w:type="spellStart"/>
            <w:r w:rsidRPr="004440FB">
              <w:rPr>
                <w:color w:val="000000"/>
                <w:lang w:val="ru-RU"/>
              </w:rPr>
              <w:t>напівавтоматизованих</w:t>
            </w:r>
            <w:proofErr w:type="spellEnd"/>
            <w:r w:rsidRPr="004440FB">
              <w:rPr>
                <w:color w:val="000000"/>
                <w:lang w:val="ru-RU"/>
              </w:rPr>
              <w:t xml:space="preserve"> систем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proofErr w:type="spellStart"/>
            <w:r w:rsidRPr="004440FB">
              <w:rPr>
                <w:color w:val="000000"/>
                <w:lang w:val="ru-RU"/>
              </w:rPr>
              <w:t>Контрольний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матеріал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r w:rsidRPr="004440FB">
              <w:rPr>
                <w:color w:val="000000"/>
              </w:rPr>
              <w:t>CBC</w:t>
            </w:r>
            <w:r w:rsidRPr="004440FB">
              <w:rPr>
                <w:color w:val="000000"/>
                <w:lang w:val="ru-RU"/>
              </w:rPr>
              <w:t>-3</w:t>
            </w:r>
            <w:r w:rsidRPr="004440FB">
              <w:rPr>
                <w:color w:val="000000"/>
              </w:rPr>
              <w:t>D</w:t>
            </w:r>
            <w:r w:rsidRPr="004440FB">
              <w:rPr>
                <w:color w:val="000000"/>
                <w:lang w:val="ru-RU"/>
              </w:rPr>
              <w:t xml:space="preserve"> 2.0мл, </w:t>
            </w:r>
            <w:proofErr w:type="spellStart"/>
            <w:r w:rsidRPr="004440FB">
              <w:rPr>
                <w:color w:val="000000"/>
                <w:lang w:val="ru-RU"/>
              </w:rPr>
              <w:t>нормальний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рівень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55866 Підрахунок клітин крові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контрольний матеріал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proofErr w:type="spellStart"/>
            <w:r w:rsidRPr="004440FB">
              <w:rPr>
                <w:color w:val="000000"/>
                <w:lang w:val="ru-RU"/>
              </w:rPr>
              <w:t>Контрольний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матеріал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r w:rsidRPr="004440FB">
              <w:rPr>
                <w:color w:val="000000"/>
              </w:rPr>
              <w:t>CBC</w:t>
            </w:r>
            <w:r w:rsidRPr="004440FB">
              <w:rPr>
                <w:color w:val="000000"/>
                <w:lang w:val="ru-RU"/>
              </w:rPr>
              <w:t>-5</w:t>
            </w:r>
            <w:r w:rsidRPr="004440FB">
              <w:rPr>
                <w:color w:val="000000"/>
              </w:rPr>
              <w:t>DMR</w:t>
            </w:r>
            <w:r w:rsidRPr="004440FB">
              <w:rPr>
                <w:color w:val="000000"/>
                <w:lang w:val="ru-RU"/>
              </w:rPr>
              <w:t xml:space="preserve"> 1</w:t>
            </w:r>
            <w:r w:rsidRPr="004440FB">
              <w:rPr>
                <w:color w:val="000000"/>
              </w:rPr>
              <w:t>x</w:t>
            </w:r>
            <w:r w:rsidRPr="004440FB">
              <w:rPr>
                <w:color w:val="000000"/>
                <w:lang w:val="ru-RU"/>
              </w:rPr>
              <w:t>3.0мл, норма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55866 Підрахунок клітин крові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контрольний матеріал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Реагент «M-52DIFF </w:t>
            </w:r>
            <w:proofErr w:type="spellStart"/>
            <w:r w:rsidRPr="004440FB">
              <w:rPr>
                <w:color w:val="000000"/>
              </w:rPr>
              <w:t>Lyse</w:t>
            </w:r>
            <w:proofErr w:type="spellEnd"/>
            <w:r w:rsidRPr="004440FB">
              <w:rPr>
                <w:color w:val="000000"/>
              </w:rPr>
              <w:t>» 500мл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61165 Реагент для лізису клітин крові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r w:rsidRPr="004440FB">
              <w:rPr>
                <w:color w:val="000000"/>
                <w:lang w:val="ru-RU"/>
              </w:rPr>
              <w:t>Реагент «</w:t>
            </w:r>
            <w:r w:rsidRPr="004440FB">
              <w:rPr>
                <w:color w:val="000000"/>
              </w:rPr>
              <w:t>M</w:t>
            </w:r>
            <w:r w:rsidRPr="004440FB">
              <w:rPr>
                <w:color w:val="000000"/>
                <w:lang w:val="ru-RU"/>
              </w:rPr>
              <w:t>-52</w:t>
            </w:r>
            <w:r w:rsidRPr="004440FB">
              <w:rPr>
                <w:color w:val="000000"/>
              </w:rPr>
              <w:t>LH</w:t>
            </w:r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Lyse</w:t>
            </w:r>
            <w:proofErr w:type="spellEnd"/>
            <w:r w:rsidRPr="004440FB">
              <w:rPr>
                <w:color w:val="000000"/>
                <w:lang w:val="ru-RU"/>
              </w:rPr>
              <w:t>» 100мл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063B1A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61165 Реагент для лізису клітин крові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Реагент «M-52D </w:t>
            </w:r>
            <w:proofErr w:type="spellStart"/>
            <w:r w:rsidRPr="004440FB">
              <w:rPr>
                <w:color w:val="000000"/>
              </w:rPr>
              <w:t>Diluent</w:t>
            </w:r>
            <w:proofErr w:type="spellEnd"/>
            <w:r w:rsidRPr="004440FB">
              <w:rPr>
                <w:color w:val="000000"/>
              </w:rPr>
              <w:t>» 20л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58237 Буферний розчинник зразків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автоматичні / напівавтоматичні системи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пак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Реагент «M-30E E-Z </w:t>
            </w:r>
            <w:proofErr w:type="spellStart"/>
            <w:r w:rsidRPr="004440FB">
              <w:rPr>
                <w:color w:val="000000"/>
              </w:rPr>
              <w:t>cleanser</w:t>
            </w:r>
            <w:proofErr w:type="spellEnd"/>
            <w:r w:rsidRPr="004440FB">
              <w:rPr>
                <w:color w:val="000000"/>
              </w:rPr>
              <w:t>» 100мл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r w:rsidRPr="004440FB">
              <w:rPr>
                <w:color w:val="000000"/>
                <w:lang w:val="ru-RU"/>
              </w:rPr>
              <w:t xml:space="preserve">59058 </w:t>
            </w:r>
            <w:proofErr w:type="spellStart"/>
            <w:r w:rsidRPr="004440FB">
              <w:rPr>
                <w:color w:val="000000"/>
                <w:lang w:val="ru-RU"/>
              </w:rPr>
              <w:t>Мийний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/ </w:t>
            </w:r>
            <w:proofErr w:type="spellStart"/>
            <w:r w:rsidRPr="004440FB">
              <w:rPr>
                <w:color w:val="000000"/>
                <w:lang w:val="ru-RU"/>
              </w:rPr>
              <w:t>очищувальний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розчин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r w:rsidRPr="004440FB">
              <w:rPr>
                <w:color w:val="000000"/>
              </w:rPr>
              <w:t>IVD</w:t>
            </w:r>
            <w:r w:rsidRPr="004440FB">
              <w:rPr>
                <w:color w:val="000000"/>
                <w:lang w:val="ru-RU"/>
              </w:rPr>
              <w:t xml:space="preserve"> (</w:t>
            </w:r>
            <w:proofErr w:type="spellStart"/>
            <w:r w:rsidRPr="004440FB">
              <w:rPr>
                <w:color w:val="000000"/>
                <w:lang w:val="ru-RU"/>
              </w:rPr>
              <w:t>діагностика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  <w:lang w:val="ru-RU"/>
              </w:rPr>
              <w:t xml:space="preserve">) для </w:t>
            </w:r>
            <w:proofErr w:type="spellStart"/>
            <w:r w:rsidRPr="004440FB">
              <w:rPr>
                <w:color w:val="000000"/>
                <w:lang w:val="ru-RU"/>
              </w:rPr>
              <w:t>автоматизованих</w:t>
            </w:r>
            <w:proofErr w:type="spellEnd"/>
            <w:r w:rsidRPr="004440FB">
              <w:rPr>
                <w:color w:val="000000"/>
                <w:lang w:val="ru-RU"/>
              </w:rPr>
              <w:t xml:space="preserve"> / </w:t>
            </w:r>
            <w:proofErr w:type="spellStart"/>
            <w:r w:rsidRPr="004440FB">
              <w:rPr>
                <w:color w:val="000000"/>
                <w:lang w:val="ru-RU"/>
              </w:rPr>
              <w:t>напівавтоматизованих</w:t>
            </w:r>
            <w:proofErr w:type="spellEnd"/>
            <w:r w:rsidRPr="004440FB">
              <w:rPr>
                <w:color w:val="000000"/>
                <w:lang w:val="ru-RU"/>
              </w:rPr>
              <w:t xml:space="preserve"> систем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IF1006 Експрес-тест D-</w:t>
            </w:r>
            <w:proofErr w:type="spellStart"/>
            <w:r w:rsidRPr="004440FB">
              <w:rPr>
                <w:color w:val="000000"/>
              </w:rPr>
              <w:t>Dimer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Fast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Test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Kit</w:t>
            </w:r>
            <w:proofErr w:type="spellEnd"/>
            <w:r w:rsidRPr="004440FB">
              <w:rPr>
                <w:color w:val="000000"/>
              </w:rPr>
              <w:t xml:space="preserve"> (</w:t>
            </w:r>
            <w:proofErr w:type="spellStart"/>
            <w:r w:rsidRPr="004440FB">
              <w:rPr>
                <w:color w:val="000000"/>
              </w:rPr>
              <w:t>Immunofluorescence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Assay</w:t>
            </w:r>
            <w:proofErr w:type="spellEnd"/>
            <w:r w:rsidRPr="004440FB">
              <w:rPr>
                <w:color w:val="000000"/>
              </w:rPr>
              <w:t xml:space="preserve">), 25 </w:t>
            </w:r>
            <w:proofErr w:type="spellStart"/>
            <w:r w:rsidRPr="004440FB">
              <w:rPr>
                <w:color w:val="000000"/>
              </w:rPr>
              <w:t>шт</w:t>
            </w:r>
            <w:proofErr w:type="spellEnd"/>
            <w:r w:rsidRPr="004440FB">
              <w:rPr>
                <w:color w:val="000000"/>
              </w:rPr>
              <w:t>/</w:t>
            </w:r>
            <w:proofErr w:type="spellStart"/>
            <w:r w:rsidRPr="004440FB">
              <w:rPr>
                <w:color w:val="000000"/>
              </w:rPr>
              <w:t>уп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47343 D-</w:t>
            </w:r>
            <w:proofErr w:type="spellStart"/>
            <w:r w:rsidRPr="004440FB">
              <w:rPr>
                <w:color w:val="000000"/>
              </w:rPr>
              <w:t>димер</w:t>
            </w:r>
            <w:proofErr w:type="spellEnd"/>
            <w:r w:rsidRPr="004440FB">
              <w:rPr>
                <w:color w:val="000000"/>
              </w:rPr>
              <w:t xml:space="preserve">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 xml:space="preserve">), набір, </w:t>
            </w:r>
            <w:proofErr w:type="spellStart"/>
            <w:r w:rsidRPr="004440FB">
              <w:rPr>
                <w:color w:val="000000"/>
              </w:rPr>
              <w:t>імунохроматографічний</w:t>
            </w:r>
            <w:proofErr w:type="spellEnd"/>
            <w:r w:rsidRPr="004440FB">
              <w:rPr>
                <w:color w:val="000000"/>
              </w:rPr>
              <w:t xml:space="preserve"> тест (ІХТ), експрес-тест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IF1007 Експрес-тест PCT </w:t>
            </w:r>
            <w:proofErr w:type="spellStart"/>
            <w:r w:rsidRPr="004440FB">
              <w:rPr>
                <w:color w:val="000000"/>
              </w:rPr>
              <w:t>Fast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Test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Kit</w:t>
            </w:r>
            <w:proofErr w:type="spellEnd"/>
            <w:r w:rsidRPr="004440FB">
              <w:rPr>
                <w:color w:val="000000"/>
              </w:rPr>
              <w:t>(</w:t>
            </w:r>
            <w:proofErr w:type="spellStart"/>
            <w:r w:rsidRPr="004440FB">
              <w:rPr>
                <w:color w:val="000000"/>
              </w:rPr>
              <w:t>Immunofluorescence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Assay</w:t>
            </w:r>
            <w:proofErr w:type="spellEnd"/>
            <w:r w:rsidRPr="004440FB">
              <w:rPr>
                <w:color w:val="000000"/>
              </w:rPr>
              <w:t xml:space="preserve">), 25 </w:t>
            </w:r>
            <w:proofErr w:type="spellStart"/>
            <w:r w:rsidRPr="004440FB">
              <w:rPr>
                <w:color w:val="000000"/>
              </w:rPr>
              <w:t>шт</w:t>
            </w:r>
            <w:proofErr w:type="spellEnd"/>
            <w:r w:rsidRPr="004440FB">
              <w:rPr>
                <w:color w:val="000000"/>
              </w:rPr>
              <w:t>/</w:t>
            </w:r>
            <w:proofErr w:type="spellStart"/>
            <w:r w:rsidRPr="004440FB">
              <w:rPr>
                <w:color w:val="000000"/>
              </w:rPr>
              <w:t>уп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58731 </w:t>
            </w:r>
            <w:proofErr w:type="spellStart"/>
            <w:r w:rsidRPr="004440FB">
              <w:rPr>
                <w:color w:val="000000"/>
              </w:rPr>
              <w:t>Прокальцитонін</w:t>
            </w:r>
            <w:proofErr w:type="spellEnd"/>
            <w:r w:rsidRPr="004440FB">
              <w:rPr>
                <w:color w:val="000000"/>
              </w:rPr>
              <w:t xml:space="preserve"> ІВД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 xml:space="preserve">), набір, </w:t>
            </w:r>
            <w:proofErr w:type="spellStart"/>
            <w:r w:rsidRPr="004440FB">
              <w:rPr>
                <w:color w:val="000000"/>
              </w:rPr>
              <w:t>імунохемілюмінесцентний</w:t>
            </w:r>
            <w:proofErr w:type="spellEnd"/>
            <w:r w:rsidRPr="004440FB">
              <w:rPr>
                <w:color w:val="000000"/>
              </w:rPr>
              <w:t xml:space="preserve"> аналіз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IF1005 Експрес-тест CK-MB/</w:t>
            </w:r>
            <w:proofErr w:type="spellStart"/>
            <w:r w:rsidRPr="004440FB">
              <w:rPr>
                <w:color w:val="000000"/>
              </w:rPr>
              <w:t>cTnI</w:t>
            </w:r>
            <w:proofErr w:type="spellEnd"/>
            <w:r w:rsidRPr="004440FB">
              <w:rPr>
                <w:color w:val="000000"/>
              </w:rPr>
              <w:t>/</w:t>
            </w:r>
            <w:proofErr w:type="spellStart"/>
            <w:r w:rsidRPr="004440FB">
              <w:rPr>
                <w:color w:val="000000"/>
              </w:rPr>
              <w:t>Myo</w:t>
            </w:r>
            <w:proofErr w:type="spellEnd"/>
            <w:r w:rsidRPr="004440FB">
              <w:rPr>
                <w:color w:val="000000"/>
              </w:rPr>
              <w:t xml:space="preserve"> (</w:t>
            </w:r>
            <w:proofErr w:type="spellStart"/>
            <w:r w:rsidRPr="004440FB">
              <w:rPr>
                <w:color w:val="000000"/>
              </w:rPr>
              <w:t>імунофлуоресценція</w:t>
            </w:r>
            <w:proofErr w:type="spellEnd"/>
            <w:r w:rsidRPr="004440FB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r w:rsidRPr="004440FB">
              <w:rPr>
                <w:color w:val="000000"/>
                <w:lang w:val="ru-RU"/>
              </w:rPr>
              <w:t xml:space="preserve">53001 </w:t>
            </w:r>
            <w:proofErr w:type="spellStart"/>
            <w:r w:rsidRPr="004440FB">
              <w:rPr>
                <w:color w:val="000000"/>
                <w:lang w:val="ru-RU"/>
              </w:rPr>
              <w:t>Загальна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креатинкіназа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r w:rsidRPr="004440FB">
              <w:rPr>
                <w:color w:val="000000"/>
              </w:rPr>
              <w:t>IVD</w:t>
            </w:r>
            <w:r w:rsidRPr="004440FB">
              <w:rPr>
                <w:color w:val="000000"/>
                <w:lang w:val="ru-RU"/>
              </w:rPr>
              <w:t xml:space="preserve"> (</w:t>
            </w:r>
            <w:proofErr w:type="spellStart"/>
            <w:r w:rsidRPr="004440FB">
              <w:rPr>
                <w:color w:val="000000"/>
                <w:lang w:val="ru-RU"/>
              </w:rPr>
              <w:t>діагностика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  <w:lang w:val="ru-RU"/>
              </w:rPr>
              <w:t xml:space="preserve">), </w:t>
            </w:r>
            <w:proofErr w:type="spellStart"/>
            <w:r w:rsidRPr="004440FB">
              <w:rPr>
                <w:color w:val="000000"/>
                <w:lang w:val="ru-RU"/>
              </w:rPr>
              <w:t>набір</w:t>
            </w:r>
            <w:proofErr w:type="spellEnd"/>
            <w:r w:rsidRPr="004440FB">
              <w:rPr>
                <w:color w:val="000000"/>
                <w:lang w:val="ru-RU"/>
              </w:rPr>
              <w:t xml:space="preserve">, </w:t>
            </w:r>
            <w:proofErr w:type="spellStart"/>
            <w:r w:rsidRPr="004440FB">
              <w:rPr>
                <w:color w:val="000000"/>
                <w:lang w:val="ru-RU"/>
              </w:rPr>
              <w:t>ферментний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спектрофотометричний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аналіз</w:t>
            </w:r>
            <w:proofErr w:type="spellEnd"/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IF1017 Експрес-тест HbA1C/</w:t>
            </w:r>
            <w:proofErr w:type="spellStart"/>
            <w:r w:rsidRPr="004440FB">
              <w:rPr>
                <w:color w:val="000000"/>
              </w:rPr>
              <w:t>глікований</w:t>
            </w:r>
            <w:proofErr w:type="spellEnd"/>
            <w:r w:rsidRPr="004440FB">
              <w:rPr>
                <w:color w:val="000000"/>
              </w:rPr>
              <w:t xml:space="preserve"> гемоглобін (кількісний), 25 </w:t>
            </w:r>
            <w:proofErr w:type="spellStart"/>
            <w:r w:rsidRPr="004440FB">
              <w:rPr>
                <w:color w:val="000000"/>
              </w:rPr>
              <w:t>шт</w:t>
            </w:r>
            <w:proofErr w:type="spellEnd"/>
            <w:r w:rsidRPr="004440FB">
              <w:rPr>
                <w:color w:val="000000"/>
              </w:rPr>
              <w:t>/</w:t>
            </w:r>
            <w:proofErr w:type="spellStart"/>
            <w:r w:rsidRPr="004440FB">
              <w:rPr>
                <w:color w:val="000000"/>
              </w:rPr>
              <w:t>уп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53316 </w:t>
            </w:r>
            <w:proofErr w:type="spellStart"/>
            <w:r w:rsidRPr="004440FB">
              <w:rPr>
                <w:color w:val="000000"/>
              </w:rPr>
              <w:t>Глікований</w:t>
            </w:r>
            <w:proofErr w:type="spellEnd"/>
            <w:r w:rsidRPr="004440FB">
              <w:rPr>
                <w:color w:val="000000"/>
              </w:rPr>
              <w:t xml:space="preserve"> гемоглобін (HbA1c)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IF1024 Експрес-тест TSH </w:t>
            </w:r>
            <w:proofErr w:type="spellStart"/>
            <w:r w:rsidRPr="004440FB">
              <w:rPr>
                <w:color w:val="000000"/>
              </w:rPr>
              <w:t>Fast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Test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Kit</w:t>
            </w:r>
            <w:proofErr w:type="spellEnd"/>
            <w:r w:rsidRPr="004440FB">
              <w:rPr>
                <w:color w:val="000000"/>
              </w:rPr>
              <w:t xml:space="preserve"> (</w:t>
            </w:r>
            <w:proofErr w:type="spellStart"/>
            <w:r w:rsidRPr="004440FB">
              <w:rPr>
                <w:color w:val="000000"/>
              </w:rPr>
              <w:t>Immunofluorescence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Assay</w:t>
            </w:r>
            <w:proofErr w:type="spellEnd"/>
            <w:r w:rsidRPr="004440FB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54384 </w:t>
            </w:r>
            <w:proofErr w:type="spellStart"/>
            <w:r w:rsidRPr="004440FB">
              <w:rPr>
                <w:color w:val="000000"/>
              </w:rPr>
              <w:t>Тиреоїдний</w:t>
            </w:r>
            <w:proofErr w:type="spellEnd"/>
            <w:r w:rsidRPr="004440FB">
              <w:rPr>
                <w:color w:val="000000"/>
              </w:rPr>
              <w:t xml:space="preserve"> гормон (ТТГ)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 xml:space="preserve">), набір, </w:t>
            </w:r>
            <w:proofErr w:type="spellStart"/>
            <w:r w:rsidRPr="004440FB">
              <w:rPr>
                <w:color w:val="000000"/>
              </w:rPr>
              <w:t>імунофлюоресцентний</w:t>
            </w:r>
            <w:proofErr w:type="spellEnd"/>
            <w:r w:rsidRPr="004440FB">
              <w:rPr>
                <w:color w:val="000000"/>
              </w:rPr>
              <w:t xml:space="preserve"> аналіз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IF1022 Експрес-тест T3 </w:t>
            </w:r>
            <w:proofErr w:type="spellStart"/>
            <w:r w:rsidRPr="004440FB">
              <w:rPr>
                <w:color w:val="000000"/>
              </w:rPr>
              <w:t>Fast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Test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Kit</w:t>
            </w:r>
            <w:proofErr w:type="spellEnd"/>
            <w:r w:rsidRPr="004440FB">
              <w:rPr>
                <w:color w:val="000000"/>
              </w:rPr>
              <w:t xml:space="preserve"> (</w:t>
            </w:r>
            <w:proofErr w:type="spellStart"/>
            <w:r w:rsidRPr="004440FB">
              <w:rPr>
                <w:color w:val="000000"/>
              </w:rPr>
              <w:t>Immunofluorescence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Assay</w:t>
            </w:r>
            <w:proofErr w:type="spellEnd"/>
            <w:r w:rsidRPr="004440FB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54419 Вільний </w:t>
            </w:r>
            <w:proofErr w:type="spellStart"/>
            <w:r w:rsidRPr="004440FB">
              <w:rPr>
                <w:color w:val="000000"/>
              </w:rPr>
              <w:t>трийодтиронін</w:t>
            </w:r>
            <w:proofErr w:type="spellEnd"/>
            <w:r w:rsidRPr="004440FB">
              <w:rPr>
                <w:color w:val="000000"/>
              </w:rPr>
              <w:t xml:space="preserve">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IF1023 Експрес-тест T4 </w:t>
            </w:r>
            <w:proofErr w:type="spellStart"/>
            <w:r w:rsidRPr="004440FB">
              <w:rPr>
                <w:color w:val="000000"/>
              </w:rPr>
              <w:t>Fast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Test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Kit</w:t>
            </w:r>
            <w:proofErr w:type="spellEnd"/>
            <w:r w:rsidRPr="004440FB">
              <w:rPr>
                <w:color w:val="000000"/>
              </w:rPr>
              <w:t xml:space="preserve"> (</w:t>
            </w:r>
            <w:proofErr w:type="spellStart"/>
            <w:r w:rsidRPr="004440FB">
              <w:rPr>
                <w:color w:val="000000"/>
              </w:rPr>
              <w:t>Immunofluorescence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Assay</w:t>
            </w:r>
            <w:proofErr w:type="spellEnd"/>
            <w:r w:rsidRPr="004440FB">
              <w:rPr>
                <w:color w:val="000000"/>
              </w:rPr>
              <w:t>)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54414 Вільний тироксин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набір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Фарбник по </w:t>
            </w:r>
            <w:proofErr w:type="spellStart"/>
            <w:r w:rsidRPr="004440FB">
              <w:rPr>
                <w:color w:val="000000"/>
              </w:rPr>
              <w:t>Романовському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r w:rsidRPr="004440FB">
              <w:rPr>
                <w:color w:val="000000"/>
                <w:lang w:val="ru-RU"/>
              </w:rPr>
              <w:t xml:space="preserve">44946 </w:t>
            </w:r>
            <w:proofErr w:type="spellStart"/>
            <w:r w:rsidRPr="004440FB">
              <w:rPr>
                <w:color w:val="000000"/>
                <w:lang w:val="ru-RU"/>
              </w:rPr>
              <w:t>Фарбування</w:t>
            </w:r>
            <w:proofErr w:type="spellEnd"/>
            <w:r w:rsidRPr="004440FB">
              <w:rPr>
                <w:color w:val="000000"/>
                <w:lang w:val="ru-RU"/>
              </w:rPr>
              <w:t xml:space="preserve"> за </w:t>
            </w:r>
            <w:proofErr w:type="spellStart"/>
            <w:r w:rsidRPr="004440FB">
              <w:rPr>
                <w:color w:val="000000"/>
                <w:lang w:val="ru-RU"/>
              </w:rPr>
              <w:t>Романовським</w:t>
            </w:r>
            <w:proofErr w:type="spellEnd"/>
            <w:r w:rsidRPr="004440FB">
              <w:rPr>
                <w:color w:val="000000"/>
                <w:lang w:val="ru-RU"/>
              </w:rPr>
              <w:t xml:space="preserve">, </w:t>
            </w:r>
            <w:r w:rsidRPr="004440FB">
              <w:rPr>
                <w:color w:val="000000"/>
              </w:rPr>
              <w:t>IVD</w:t>
            </w:r>
            <w:r w:rsidRPr="004440FB">
              <w:rPr>
                <w:color w:val="000000"/>
                <w:lang w:val="ru-RU"/>
              </w:rPr>
              <w:t xml:space="preserve"> (</w:t>
            </w:r>
            <w:proofErr w:type="spellStart"/>
            <w:r w:rsidRPr="004440FB">
              <w:rPr>
                <w:color w:val="000000"/>
                <w:lang w:val="ru-RU"/>
              </w:rPr>
              <w:t>діагностика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  <w:lang w:val="ru-RU"/>
              </w:rPr>
              <w:t xml:space="preserve">), </w:t>
            </w:r>
            <w:proofErr w:type="spellStart"/>
            <w:r w:rsidRPr="004440FB">
              <w:rPr>
                <w:color w:val="000000"/>
                <w:lang w:val="ru-RU"/>
              </w:rPr>
              <w:t>набір</w:t>
            </w:r>
            <w:proofErr w:type="spellEnd"/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л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Тромбопластин</w:t>
            </w:r>
            <w:proofErr w:type="spellEnd"/>
            <w:r w:rsidRPr="004440FB">
              <w:rPr>
                <w:color w:val="000000"/>
              </w:rPr>
              <w:t xml:space="preserve"> 003.04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r w:rsidRPr="004440FB">
              <w:rPr>
                <w:color w:val="000000"/>
                <w:lang w:val="ru-RU"/>
              </w:rPr>
              <w:t xml:space="preserve">55988 </w:t>
            </w:r>
            <w:proofErr w:type="spellStart"/>
            <w:r w:rsidRPr="004440FB">
              <w:rPr>
                <w:color w:val="000000"/>
                <w:lang w:val="ru-RU"/>
              </w:rPr>
              <w:t>Тромбіновий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час </w:t>
            </w:r>
            <w:r w:rsidRPr="004440FB">
              <w:rPr>
                <w:color w:val="000000"/>
              </w:rPr>
              <w:t>IVD</w:t>
            </w:r>
            <w:r w:rsidRPr="004440FB">
              <w:rPr>
                <w:color w:val="000000"/>
                <w:lang w:val="ru-RU"/>
              </w:rPr>
              <w:t xml:space="preserve"> (</w:t>
            </w:r>
            <w:proofErr w:type="spellStart"/>
            <w:r w:rsidRPr="004440FB">
              <w:rPr>
                <w:color w:val="000000"/>
                <w:lang w:val="ru-RU"/>
              </w:rPr>
              <w:t>діагностика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  <w:lang w:val="ru-RU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  <w:lang w:val="ru-RU"/>
              </w:rPr>
              <w:t>Діагностичний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моноклональний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реагент анти-А для </w:t>
            </w:r>
            <w:proofErr w:type="spellStart"/>
            <w:r w:rsidRPr="004440FB">
              <w:rPr>
                <w:color w:val="000000"/>
                <w:lang w:val="ru-RU"/>
              </w:rPr>
              <w:t>визначення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групи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крові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людини</w:t>
            </w:r>
            <w:proofErr w:type="spellEnd"/>
            <w:r w:rsidRPr="004440FB">
              <w:rPr>
                <w:color w:val="000000"/>
                <w:lang w:val="ru-RU"/>
              </w:rPr>
              <w:t xml:space="preserve"> за системою </w:t>
            </w:r>
            <w:r w:rsidRPr="004440FB">
              <w:rPr>
                <w:color w:val="000000"/>
              </w:rPr>
              <w:t>АВ0, 1 флакон/10 мл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9111F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52532 </w:t>
            </w:r>
            <w:r w:rsidR="0029111F" w:rsidRPr="004440FB">
              <w:rPr>
                <w:color w:val="000000"/>
              </w:rPr>
              <w:t xml:space="preserve">Анти-A групове </w:t>
            </w:r>
            <w:proofErr w:type="spellStart"/>
            <w:r w:rsidR="0029111F" w:rsidRPr="004440FB">
              <w:rPr>
                <w:color w:val="000000"/>
              </w:rPr>
              <w:t>типування</w:t>
            </w:r>
            <w:proofErr w:type="spellEnd"/>
            <w:r w:rsidR="0029111F" w:rsidRPr="004440FB">
              <w:rPr>
                <w:color w:val="000000"/>
              </w:rPr>
              <w:t xml:space="preserve"> еритроцитів IVD (діагностика </w:t>
            </w:r>
            <w:proofErr w:type="spellStart"/>
            <w:r w:rsidR="0029111F" w:rsidRPr="004440FB">
              <w:rPr>
                <w:color w:val="000000"/>
              </w:rPr>
              <w:t>in</w:t>
            </w:r>
            <w:proofErr w:type="spellEnd"/>
            <w:r w:rsidR="0029111F" w:rsidRPr="004440FB">
              <w:rPr>
                <w:color w:val="000000"/>
              </w:rPr>
              <w:t xml:space="preserve"> </w:t>
            </w:r>
            <w:proofErr w:type="spellStart"/>
            <w:r w:rsidR="0029111F" w:rsidRPr="004440FB">
              <w:rPr>
                <w:color w:val="000000"/>
              </w:rPr>
              <w:t>vitro</w:t>
            </w:r>
            <w:proofErr w:type="spellEnd"/>
            <w:r w:rsidR="0029111F" w:rsidRPr="004440FB">
              <w:rPr>
                <w:color w:val="000000"/>
              </w:rPr>
              <w:t>), антитіла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  <w:lang w:val="ru-RU"/>
              </w:rPr>
              <w:t>Діагностичний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моноклональний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реагент анти-В для </w:t>
            </w:r>
            <w:proofErr w:type="spellStart"/>
            <w:r w:rsidRPr="004440FB">
              <w:rPr>
                <w:color w:val="000000"/>
                <w:lang w:val="ru-RU"/>
              </w:rPr>
              <w:t>визначення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групи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крові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людини</w:t>
            </w:r>
            <w:proofErr w:type="spellEnd"/>
            <w:r w:rsidRPr="004440FB">
              <w:rPr>
                <w:color w:val="000000"/>
                <w:lang w:val="ru-RU"/>
              </w:rPr>
              <w:t xml:space="preserve"> за системою </w:t>
            </w:r>
            <w:r w:rsidRPr="004440FB">
              <w:rPr>
                <w:color w:val="000000"/>
              </w:rPr>
              <w:t>АВ0, 1 флакон/10 мл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495145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52538 </w:t>
            </w:r>
            <w:r w:rsidR="00495145" w:rsidRPr="004440FB">
              <w:rPr>
                <w:color w:val="000000"/>
              </w:rPr>
              <w:t xml:space="preserve">Анти-B групове </w:t>
            </w:r>
            <w:proofErr w:type="spellStart"/>
            <w:r w:rsidR="00495145" w:rsidRPr="004440FB">
              <w:rPr>
                <w:color w:val="000000"/>
              </w:rPr>
              <w:t>типування</w:t>
            </w:r>
            <w:proofErr w:type="spellEnd"/>
            <w:r w:rsidR="00495145" w:rsidRPr="004440FB">
              <w:rPr>
                <w:color w:val="000000"/>
              </w:rPr>
              <w:t xml:space="preserve"> еритроцитів IVD (діагностика </w:t>
            </w:r>
            <w:proofErr w:type="spellStart"/>
            <w:r w:rsidR="00495145" w:rsidRPr="004440FB">
              <w:rPr>
                <w:color w:val="000000"/>
              </w:rPr>
              <w:t>in</w:t>
            </w:r>
            <w:proofErr w:type="spellEnd"/>
            <w:r w:rsidR="00495145" w:rsidRPr="004440FB">
              <w:rPr>
                <w:color w:val="000000"/>
              </w:rPr>
              <w:t xml:space="preserve"> </w:t>
            </w:r>
            <w:proofErr w:type="spellStart"/>
            <w:r w:rsidR="00495145" w:rsidRPr="004440FB">
              <w:rPr>
                <w:color w:val="000000"/>
              </w:rPr>
              <w:t>vitro</w:t>
            </w:r>
            <w:proofErr w:type="spellEnd"/>
            <w:r w:rsidR="00495145" w:rsidRPr="004440FB">
              <w:rPr>
                <w:color w:val="000000"/>
              </w:rPr>
              <w:t>), антитіла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  <w:lang w:val="ru-RU"/>
              </w:rPr>
              <w:t>Діагностичний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моноклональний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реагент анти-</w:t>
            </w:r>
            <w:r w:rsidRPr="004440FB">
              <w:rPr>
                <w:color w:val="000000"/>
              </w:rPr>
              <w:t>D</w:t>
            </w:r>
            <w:r w:rsidRPr="004440FB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4440FB">
              <w:rPr>
                <w:color w:val="000000"/>
                <w:lang w:val="ru-RU"/>
              </w:rPr>
              <w:t>визначення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групи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крові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людини</w:t>
            </w:r>
            <w:proofErr w:type="spellEnd"/>
            <w:r w:rsidRPr="004440FB">
              <w:rPr>
                <w:color w:val="000000"/>
                <w:lang w:val="ru-RU"/>
              </w:rPr>
              <w:t xml:space="preserve"> за системою </w:t>
            </w:r>
            <w:proofErr w:type="spellStart"/>
            <w:r w:rsidRPr="004440FB">
              <w:rPr>
                <w:color w:val="000000"/>
              </w:rPr>
              <w:t>Rhesus</w:t>
            </w:r>
            <w:proofErr w:type="spellEnd"/>
            <w:r w:rsidRPr="004440FB">
              <w:rPr>
                <w:color w:val="000000"/>
              </w:rPr>
              <w:t>, 1 флакон/10 мл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495145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52647 </w:t>
            </w:r>
            <w:r w:rsidR="00495145" w:rsidRPr="004440FB">
              <w:rPr>
                <w:color w:val="000000"/>
              </w:rPr>
              <w:t>Анти-</w:t>
            </w:r>
            <w:proofErr w:type="spellStart"/>
            <w:r w:rsidR="00495145" w:rsidRPr="004440FB">
              <w:rPr>
                <w:color w:val="000000"/>
              </w:rPr>
              <w:t>Rh</w:t>
            </w:r>
            <w:proofErr w:type="spellEnd"/>
            <w:r w:rsidR="00495145" w:rsidRPr="004440FB">
              <w:rPr>
                <w:color w:val="000000"/>
              </w:rPr>
              <w:t xml:space="preserve">(D) групове </w:t>
            </w:r>
            <w:proofErr w:type="spellStart"/>
            <w:r w:rsidR="00495145" w:rsidRPr="004440FB">
              <w:rPr>
                <w:color w:val="000000"/>
              </w:rPr>
              <w:t>типування</w:t>
            </w:r>
            <w:proofErr w:type="spellEnd"/>
            <w:r w:rsidR="00495145" w:rsidRPr="004440FB">
              <w:rPr>
                <w:color w:val="000000"/>
              </w:rPr>
              <w:t xml:space="preserve"> еритроцитів IVD (діагностика </w:t>
            </w:r>
            <w:proofErr w:type="spellStart"/>
            <w:r w:rsidR="00495145" w:rsidRPr="004440FB">
              <w:rPr>
                <w:color w:val="000000"/>
              </w:rPr>
              <w:t>in</w:t>
            </w:r>
            <w:proofErr w:type="spellEnd"/>
            <w:r w:rsidR="00495145" w:rsidRPr="004440FB">
              <w:rPr>
                <w:color w:val="000000"/>
              </w:rPr>
              <w:t xml:space="preserve"> </w:t>
            </w:r>
            <w:proofErr w:type="spellStart"/>
            <w:r w:rsidR="00495145" w:rsidRPr="004440FB">
              <w:rPr>
                <w:color w:val="000000"/>
              </w:rPr>
              <w:t>vitro</w:t>
            </w:r>
            <w:proofErr w:type="spellEnd"/>
            <w:r w:rsidR="00495145" w:rsidRPr="004440FB">
              <w:rPr>
                <w:color w:val="000000"/>
              </w:rPr>
              <w:t>), ан</w:t>
            </w:r>
            <w:bookmarkStart w:id="0" w:name="_GoBack"/>
            <w:bookmarkEnd w:id="0"/>
            <w:r w:rsidR="00495145" w:rsidRPr="004440FB">
              <w:rPr>
                <w:color w:val="000000"/>
              </w:rPr>
              <w:t>титіла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  <w:lang w:val="ru-RU"/>
              </w:rPr>
              <w:t>Діагностичний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моноклональний</w:t>
            </w:r>
            <w:proofErr w:type="spellEnd"/>
            <w:r w:rsidRPr="004440FB">
              <w:rPr>
                <w:color w:val="000000"/>
                <w:lang w:val="ru-RU"/>
              </w:rPr>
              <w:t xml:space="preserve"> реагент анти-АВ для </w:t>
            </w:r>
            <w:proofErr w:type="spellStart"/>
            <w:r w:rsidRPr="004440FB">
              <w:rPr>
                <w:color w:val="000000"/>
                <w:lang w:val="ru-RU"/>
              </w:rPr>
              <w:t>визначення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групи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крові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людини</w:t>
            </w:r>
            <w:proofErr w:type="spellEnd"/>
            <w:r w:rsidRPr="004440FB">
              <w:rPr>
                <w:color w:val="000000"/>
                <w:lang w:val="ru-RU"/>
              </w:rPr>
              <w:t xml:space="preserve"> за системою </w:t>
            </w:r>
            <w:r w:rsidRPr="004440FB">
              <w:rPr>
                <w:color w:val="000000"/>
              </w:rPr>
              <w:t>АВ0, 1 флакон/10 мл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46442 </w:t>
            </w:r>
            <w:r w:rsidR="009E22AE" w:rsidRPr="004440FB">
              <w:rPr>
                <w:color w:val="000000"/>
              </w:rPr>
              <w:t xml:space="preserve">Анти-АВ групове </w:t>
            </w:r>
            <w:proofErr w:type="spellStart"/>
            <w:r w:rsidR="009E22AE" w:rsidRPr="004440FB">
              <w:rPr>
                <w:color w:val="000000"/>
              </w:rPr>
              <w:t>типування</w:t>
            </w:r>
            <w:proofErr w:type="spellEnd"/>
            <w:r w:rsidR="009E22AE" w:rsidRPr="004440FB">
              <w:rPr>
                <w:color w:val="000000"/>
              </w:rPr>
              <w:t xml:space="preserve"> еритроцитів </w:t>
            </w:r>
            <w:r w:rsidR="009E22AE" w:rsidRPr="004440FB">
              <w:rPr>
                <w:color w:val="000000"/>
                <w:lang w:val="ru-RU"/>
              </w:rPr>
              <w:t>IVD</w:t>
            </w:r>
            <w:r w:rsidR="009E22AE" w:rsidRPr="004440FB">
              <w:rPr>
                <w:color w:val="000000"/>
              </w:rPr>
              <w:t xml:space="preserve"> (діагностика </w:t>
            </w:r>
            <w:proofErr w:type="spellStart"/>
            <w:r w:rsidR="009E22AE" w:rsidRPr="004440FB">
              <w:rPr>
                <w:color w:val="000000"/>
                <w:lang w:val="ru-RU"/>
              </w:rPr>
              <w:t>in</w:t>
            </w:r>
            <w:proofErr w:type="spellEnd"/>
            <w:r w:rsidR="009E22AE" w:rsidRPr="004440FB">
              <w:rPr>
                <w:color w:val="000000"/>
              </w:rPr>
              <w:t xml:space="preserve"> </w:t>
            </w:r>
            <w:proofErr w:type="spellStart"/>
            <w:r w:rsidR="009E22AE" w:rsidRPr="004440FB">
              <w:rPr>
                <w:color w:val="000000"/>
                <w:lang w:val="ru-RU"/>
              </w:rPr>
              <w:t>vitro</w:t>
            </w:r>
            <w:proofErr w:type="spellEnd"/>
            <w:r w:rsidR="009E22AE" w:rsidRPr="004440FB">
              <w:rPr>
                <w:color w:val="000000"/>
              </w:rPr>
              <w:t>), антитіла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Набір №1-20: 20% суспензія стандартних еритроцитів групи 0 </w:t>
            </w:r>
            <w:proofErr w:type="spellStart"/>
            <w:r w:rsidRPr="004440FB">
              <w:rPr>
                <w:color w:val="000000"/>
              </w:rPr>
              <w:t>Rh+поз.СeDEe</w:t>
            </w:r>
            <w:proofErr w:type="spellEnd"/>
            <w:r w:rsidRPr="004440FB">
              <w:rPr>
                <w:color w:val="000000"/>
              </w:rPr>
              <w:t xml:space="preserve">; 0 </w:t>
            </w:r>
            <w:proofErr w:type="spellStart"/>
            <w:r w:rsidRPr="004440FB">
              <w:rPr>
                <w:color w:val="000000"/>
              </w:rPr>
              <w:t>Rh-нег.ссdee</w:t>
            </w:r>
            <w:proofErr w:type="spellEnd"/>
            <w:r w:rsidRPr="004440FB">
              <w:rPr>
                <w:color w:val="000000"/>
              </w:rPr>
              <w:t xml:space="preserve">; A1 </w:t>
            </w:r>
            <w:proofErr w:type="spellStart"/>
            <w:r w:rsidRPr="004440FB">
              <w:rPr>
                <w:color w:val="000000"/>
              </w:rPr>
              <w:t>Rh+поз</w:t>
            </w:r>
            <w:proofErr w:type="spellEnd"/>
            <w:r w:rsidRPr="004440FB">
              <w:rPr>
                <w:color w:val="000000"/>
              </w:rPr>
              <w:t xml:space="preserve">; B </w:t>
            </w:r>
            <w:proofErr w:type="spellStart"/>
            <w:r w:rsidRPr="004440FB">
              <w:rPr>
                <w:color w:val="000000"/>
              </w:rPr>
              <w:t>Rh+поз</w:t>
            </w:r>
            <w:proofErr w:type="spellEnd"/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52543 </w:t>
            </w:r>
            <w:r w:rsidR="000A7978" w:rsidRPr="004440FB">
              <w:rPr>
                <w:color w:val="000000"/>
              </w:rPr>
              <w:t xml:space="preserve">Панель еритроцитів для </w:t>
            </w:r>
            <w:proofErr w:type="spellStart"/>
            <w:r w:rsidR="000A7978" w:rsidRPr="004440FB">
              <w:rPr>
                <w:color w:val="000000"/>
              </w:rPr>
              <w:t>ідентифікування</w:t>
            </w:r>
            <w:proofErr w:type="spellEnd"/>
            <w:r w:rsidR="000A7978" w:rsidRPr="004440FB">
              <w:rPr>
                <w:color w:val="000000"/>
              </w:rPr>
              <w:t xml:space="preserve"> антитіл IVD (діагностика </w:t>
            </w:r>
            <w:proofErr w:type="spellStart"/>
            <w:r w:rsidR="000A7978" w:rsidRPr="004440FB">
              <w:rPr>
                <w:color w:val="000000"/>
              </w:rPr>
              <w:t>in</w:t>
            </w:r>
            <w:proofErr w:type="spellEnd"/>
            <w:r w:rsidR="000A7978" w:rsidRPr="004440FB">
              <w:rPr>
                <w:color w:val="000000"/>
              </w:rPr>
              <w:t xml:space="preserve"> </w:t>
            </w:r>
            <w:proofErr w:type="spellStart"/>
            <w:r w:rsidR="000A7978" w:rsidRPr="004440FB">
              <w:rPr>
                <w:color w:val="000000"/>
              </w:rPr>
              <w:t>vitro</w:t>
            </w:r>
            <w:proofErr w:type="spellEnd"/>
            <w:r w:rsidR="000A7978" w:rsidRPr="004440FB">
              <w:rPr>
                <w:color w:val="000000"/>
              </w:rPr>
              <w:t>), набір, реакція аглютинації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05" w:type="dxa"/>
            <w:vAlign w:val="center"/>
          </w:tcPr>
          <w:p w:rsidR="00227B5E" w:rsidRPr="00D047A7" w:rsidRDefault="00227B5E" w:rsidP="00227B5E">
            <w:pPr>
              <w:rPr>
                <w:lang w:val="ru-RU"/>
              </w:rPr>
            </w:pPr>
            <w:proofErr w:type="spellStart"/>
            <w:r w:rsidRPr="00D047A7">
              <w:rPr>
                <w:lang w:val="ru-RU"/>
              </w:rPr>
              <w:t>Набір</w:t>
            </w:r>
            <w:proofErr w:type="spellEnd"/>
            <w:r w:rsidRPr="00D047A7">
              <w:rPr>
                <w:lang w:val="ru-RU"/>
              </w:rPr>
              <w:t xml:space="preserve"> </w:t>
            </w:r>
            <w:proofErr w:type="spellStart"/>
            <w:r w:rsidRPr="00D047A7">
              <w:rPr>
                <w:lang w:val="ru-RU"/>
              </w:rPr>
              <w:t>реагентів</w:t>
            </w:r>
            <w:proofErr w:type="spellEnd"/>
            <w:r w:rsidRPr="00D047A7">
              <w:rPr>
                <w:lang w:val="ru-RU"/>
              </w:rPr>
              <w:t xml:space="preserve"> для РМП </w:t>
            </w:r>
            <w:r w:rsidRPr="00D047A7">
              <w:t>RPR</w:t>
            </w:r>
            <w:r w:rsidRPr="00D047A7">
              <w:rPr>
                <w:lang w:val="ru-RU"/>
              </w:rPr>
              <w:t>-01</w:t>
            </w:r>
          </w:p>
        </w:tc>
        <w:tc>
          <w:tcPr>
            <w:tcW w:w="4253" w:type="dxa"/>
            <w:vAlign w:val="center"/>
          </w:tcPr>
          <w:p w:rsidR="00227B5E" w:rsidRPr="00D047A7" w:rsidRDefault="00CD5AA5" w:rsidP="00227B5E">
            <w:r w:rsidRPr="00D047A7">
              <w:rPr>
                <w:lang w:val="ru-RU"/>
              </w:rPr>
              <w:t>54873</w:t>
            </w:r>
            <w:r w:rsidR="00227B5E" w:rsidRPr="00D047A7">
              <w:t xml:space="preserve"> </w:t>
            </w:r>
            <w:proofErr w:type="spellStart"/>
            <w:r w:rsidR="00227B5E" w:rsidRPr="00D047A7">
              <w:t>Антикардіоліпін</w:t>
            </w:r>
            <w:proofErr w:type="spellEnd"/>
            <w:r w:rsidR="00227B5E" w:rsidRPr="00D047A7">
              <w:t xml:space="preserve">, антитіла IVD (діагностика </w:t>
            </w:r>
            <w:proofErr w:type="spellStart"/>
            <w:r w:rsidR="00227B5E" w:rsidRPr="00D047A7">
              <w:t>in</w:t>
            </w:r>
            <w:proofErr w:type="spellEnd"/>
            <w:r w:rsidR="00227B5E" w:rsidRPr="00D047A7">
              <w:t xml:space="preserve"> </w:t>
            </w:r>
            <w:proofErr w:type="spellStart"/>
            <w:r w:rsidR="00227B5E" w:rsidRPr="00D047A7">
              <w:t>vitro</w:t>
            </w:r>
            <w:proofErr w:type="spellEnd"/>
            <w:r w:rsidR="00227B5E" w:rsidRPr="00D047A7"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Азопірамова</w:t>
            </w:r>
            <w:proofErr w:type="spellEnd"/>
            <w:r w:rsidRPr="004440FB">
              <w:rPr>
                <w:color w:val="000000"/>
              </w:rPr>
              <w:t xml:space="preserve"> проба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13732 Біологічний індикатор контролювання стерилізації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пак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Желатину розчин 10%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52738 Визначення резус фенотипу (</w:t>
            </w:r>
            <w:proofErr w:type="spellStart"/>
            <w:r w:rsidRPr="004440FB">
              <w:rPr>
                <w:color w:val="000000"/>
              </w:rPr>
              <w:t>CcDEe</w:t>
            </w:r>
            <w:proofErr w:type="spellEnd"/>
            <w:r w:rsidRPr="004440FB">
              <w:rPr>
                <w:color w:val="000000"/>
              </w:rPr>
              <w:t xml:space="preserve">) системи груп крові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набір, реакція аглютинації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>пак</w:t>
            </w:r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CMC-W23M Комбінований тест для визначення </w:t>
            </w:r>
            <w:proofErr w:type="spellStart"/>
            <w:r w:rsidRPr="004440FB">
              <w:rPr>
                <w:color w:val="000000"/>
              </w:rPr>
              <w:t>креатинкінази</w:t>
            </w:r>
            <w:proofErr w:type="spellEnd"/>
            <w:r w:rsidRPr="004440FB">
              <w:rPr>
                <w:color w:val="000000"/>
              </w:rPr>
              <w:t xml:space="preserve"> МВ (КК-МВ), міоглобіну, </w:t>
            </w:r>
            <w:proofErr w:type="spellStart"/>
            <w:r w:rsidRPr="004440FB">
              <w:rPr>
                <w:color w:val="000000"/>
              </w:rPr>
              <w:t>тропоніну</w:t>
            </w:r>
            <w:proofErr w:type="spellEnd"/>
            <w:r w:rsidRPr="004440FB">
              <w:rPr>
                <w:color w:val="000000"/>
              </w:rPr>
              <w:t xml:space="preserve"> І, комплект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CD5AA5">
            <w:pPr>
              <w:rPr>
                <w:color w:val="000000"/>
              </w:rPr>
            </w:pPr>
            <w:r w:rsidRPr="004440FB">
              <w:rPr>
                <w:color w:val="000000"/>
              </w:rPr>
              <w:t>52</w:t>
            </w:r>
            <w:r w:rsidR="00CD5AA5" w:rsidRPr="004440FB">
              <w:rPr>
                <w:color w:val="000000"/>
              </w:rPr>
              <w:t>989</w:t>
            </w:r>
            <w:r w:rsidRPr="004440FB">
              <w:rPr>
                <w:color w:val="000000"/>
              </w:rPr>
              <w:t xml:space="preserve"> Множинні ізоферменти </w:t>
            </w:r>
            <w:proofErr w:type="spellStart"/>
            <w:r w:rsidRPr="004440FB">
              <w:rPr>
                <w:color w:val="000000"/>
              </w:rPr>
              <w:t>креатинкінази</w:t>
            </w:r>
            <w:proofErr w:type="spellEnd"/>
            <w:r w:rsidRPr="004440FB">
              <w:rPr>
                <w:color w:val="000000"/>
              </w:rPr>
              <w:t xml:space="preserve">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4440FB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r w:rsidRPr="004440FB">
              <w:rPr>
                <w:color w:val="000000"/>
              </w:rPr>
              <w:t>W</w:t>
            </w:r>
            <w:r w:rsidRPr="004440FB">
              <w:rPr>
                <w:color w:val="000000"/>
                <w:lang w:val="ru-RU"/>
              </w:rPr>
              <w:t>46-</w:t>
            </w:r>
            <w:r w:rsidRPr="004440FB">
              <w:rPr>
                <w:color w:val="000000"/>
              </w:rPr>
              <w:t>C</w:t>
            </w:r>
            <w:r w:rsidRPr="004440FB">
              <w:rPr>
                <w:color w:val="000000"/>
                <w:lang w:val="ru-RU"/>
              </w:rPr>
              <w:t>4</w:t>
            </w:r>
            <w:r w:rsidRPr="004440FB">
              <w:rPr>
                <w:color w:val="000000"/>
              </w:rPr>
              <w:t>P</w:t>
            </w:r>
            <w:r w:rsidRPr="004440FB">
              <w:rPr>
                <w:color w:val="000000"/>
                <w:lang w:val="ru-RU"/>
              </w:rPr>
              <w:t xml:space="preserve"> Тест на </w:t>
            </w:r>
            <w:proofErr w:type="spellStart"/>
            <w:r w:rsidRPr="004440FB">
              <w:rPr>
                <w:color w:val="000000"/>
                <w:lang w:val="ru-RU"/>
              </w:rPr>
              <w:t>виявлення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серцевого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Тропоніну</w:t>
            </w:r>
            <w:proofErr w:type="spellEnd"/>
            <w:r w:rsidRPr="004440FB">
              <w:rPr>
                <w:color w:val="000000"/>
                <w:lang w:val="ru-RU"/>
              </w:rPr>
              <w:t xml:space="preserve"> І, 1 </w:t>
            </w:r>
            <w:proofErr w:type="spellStart"/>
            <w:r w:rsidRPr="004440FB">
              <w:rPr>
                <w:color w:val="000000"/>
                <w:lang w:val="ru-RU"/>
              </w:rPr>
              <w:t>нг</w:t>
            </w:r>
            <w:proofErr w:type="spellEnd"/>
            <w:r w:rsidRPr="004440FB">
              <w:rPr>
                <w:color w:val="000000"/>
                <w:lang w:val="ru-RU"/>
              </w:rPr>
              <w:t>/мл, комплект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54001 </w:t>
            </w:r>
            <w:proofErr w:type="spellStart"/>
            <w:r w:rsidRPr="004440FB">
              <w:rPr>
                <w:color w:val="000000"/>
              </w:rPr>
              <w:t>Тропонін</w:t>
            </w:r>
            <w:proofErr w:type="spellEnd"/>
            <w:r w:rsidRPr="004440FB">
              <w:rPr>
                <w:color w:val="000000"/>
              </w:rPr>
              <w:t xml:space="preserve"> Т/</w:t>
            </w:r>
            <w:proofErr w:type="spellStart"/>
            <w:r w:rsidRPr="004440FB">
              <w:rPr>
                <w:color w:val="000000"/>
              </w:rPr>
              <w:t>тропонін</w:t>
            </w:r>
            <w:proofErr w:type="spellEnd"/>
            <w:r w:rsidRPr="004440FB">
              <w:rPr>
                <w:color w:val="000000"/>
              </w:rPr>
              <w:t xml:space="preserve"> І IVD (діагностика </w:t>
            </w:r>
            <w:proofErr w:type="spellStart"/>
            <w:r w:rsidRPr="004440FB">
              <w:rPr>
                <w:color w:val="000000"/>
              </w:rPr>
              <w:t>in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vitro</w:t>
            </w:r>
            <w:proofErr w:type="spellEnd"/>
            <w:r w:rsidRPr="004440FB">
              <w:rPr>
                <w:color w:val="000000"/>
              </w:rPr>
              <w:t>), реагент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  <w:rPr>
                <w:color w:val="000000"/>
              </w:rPr>
            </w:pPr>
            <w:r w:rsidRPr="004440FB">
              <w:rPr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B5E" w:rsidRPr="00503485" w:rsidTr="00227B5E">
        <w:tc>
          <w:tcPr>
            <w:tcW w:w="534" w:type="dxa"/>
            <w:vAlign w:val="center"/>
          </w:tcPr>
          <w:p w:rsidR="00227B5E" w:rsidRPr="004440FB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440F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005" w:type="dxa"/>
            <w:vAlign w:val="center"/>
          </w:tcPr>
          <w:p w:rsidR="00227B5E" w:rsidRPr="004440FB" w:rsidRDefault="00227B5E" w:rsidP="00227B5E">
            <w:pPr>
              <w:rPr>
                <w:color w:val="000000"/>
                <w:lang w:val="ru-RU"/>
              </w:rPr>
            </w:pPr>
            <w:r w:rsidRPr="004440FB">
              <w:rPr>
                <w:color w:val="000000"/>
              </w:rPr>
              <w:t>HP</w:t>
            </w:r>
            <w:r w:rsidRPr="004440FB">
              <w:rPr>
                <w:color w:val="000000"/>
                <w:lang w:val="ru-RU"/>
              </w:rPr>
              <w:t>-</w:t>
            </w:r>
            <w:r w:rsidRPr="004440FB">
              <w:rPr>
                <w:color w:val="000000"/>
              </w:rPr>
              <w:t>W</w:t>
            </w:r>
            <w:r w:rsidRPr="004440FB">
              <w:rPr>
                <w:color w:val="000000"/>
                <w:lang w:val="ru-RU"/>
              </w:rPr>
              <w:t xml:space="preserve">23 Тест для </w:t>
            </w:r>
            <w:proofErr w:type="spellStart"/>
            <w:r w:rsidRPr="004440FB">
              <w:rPr>
                <w:color w:val="000000"/>
                <w:lang w:val="ru-RU"/>
              </w:rPr>
              <w:t>виявлення</w:t>
            </w:r>
            <w:proofErr w:type="spellEnd"/>
            <w:r w:rsidRPr="004440FB">
              <w:rPr>
                <w:color w:val="000000"/>
                <w:lang w:val="ru-RU"/>
              </w:rPr>
              <w:t xml:space="preserve"> </w:t>
            </w:r>
            <w:proofErr w:type="spellStart"/>
            <w:r w:rsidRPr="004440FB">
              <w:rPr>
                <w:color w:val="000000"/>
                <w:lang w:val="ru-RU"/>
              </w:rPr>
              <w:t>антитіл</w:t>
            </w:r>
            <w:proofErr w:type="spellEnd"/>
            <w:r w:rsidRPr="004440FB">
              <w:rPr>
                <w:color w:val="000000"/>
                <w:lang w:val="ru-RU"/>
              </w:rPr>
              <w:t xml:space="preserve"> до </w:t>
            </w:r>
            <w:r w:rsidRPr="004440FB">
              <w:rPr>
                <w:color w:val="000000"/>
              </w:rPr>
              <w:t>H</w:t>
            </w:r>
            <w:r w:rsidRPr="004440FB">
              <w:rPr>
                <w:color w:val="000000"/>
                <w:lang w:val="ru-RU"/>
              </w:rPr>
              <w:t>.</w:t>
            </w:r>
            <w:proofErr w:type="spellStart"/>
            <w:r w:rsidRPr="004440FB">
              <w:rPr>
                <w:color w:val="000000"/>
              </w:rPr>
              <w:t>Pylori</w:t>
            </w:r>
            <w:proofErr w:type="spellEnd"/>
            <w:r w:rsidRPr="004440FB">
              <w:rPr>
                <w:color w:val="000000"/>
                <w:lang w:val="ru-RU"/>
              </w:rPr>
              <w:t>, комплект</w:t>
            </w:r>
          </w:p>
        </w:tc>
        <w:tc>
          <w:tcPr>
            <w:tcW w:w="4253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r w:rsidRPr="004440FB">
              <w:rPr>
                <w:color w:val="000000"/>
              </w:rPr>
              <w:t xml:space="preserve">30825 Набір реагентів для визначення антигенів бактерії </w:t>
            </w:r>
            <w:proofErr w:type="spellStart"/>
            <w:r w:rsidRPr="004440FB">
              <w:rPr>
                <w:color w:val="000000"/>
              </w:rPr>
              <w:t>Helicobacter</w:t>
            </w:r>
            <w:proofErr w:type="spellEnd"/>
            <w:r w:rsidRPr="004440FB">
              <w:rPr>
                <w:color w:val="000000"/>
              </w:rPr>
              <w:t xml:space="preserve"> </w:t>
            </w:r>
            <w:proofErr w:type="spellStart"/>
            <w:r w:rsidRPr="004440FB">
              <w:rPr>
                <w:color w:val="000000"/>
              </w:rPr>
              <w:t>pylori</w:t>
            </w:r>
            <w:proofErr w:type="spellEnd"/>
            <w:r w:rsidRPr="004440FB">
              <w:rPr>
                <w:color w:val="000000"/>
              </w:rPr>
              <w:t>, експрес-тест</w:t>
            </w:r>
          </w:p>
        </w:tc>
        <w:tc>
          <w:tcPr>
            <w:tcW w:w="708" w:type="dxa"/>
            <w:vAlign w:val="center"/>
          </w:tcPr>
          <w:p w:rsidR="00227B5E" w:rsidRPr="004440FB" w:rsidRDefault="00227B5E" w:rsidP="00227B5E">
            <w:pPr>
              <w:rPr>
                <w:color w:val="000000"/>
              </w:rPr>
            </w:pPr>
            <w:proofErr w:type="spellStart"/>
            <w:r w:rsidRPr="004440FB"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227B5E" w:rsidRPr="004440FB" w:rsidRDefault="00227B5E" w:rsidP="00227B5E">
            <w:pPr>
              <w:jc w:val="center"/>
            </w:pPr>
            <w:r w:rsidRPr="004440FB">
              <w:rPr>
                <w:color w:val="000000"/>
              </w:rPr>
              <w:t>500</w:t>
            </w:r>
          </w:p>
        </w:tc>
        <w:tc>
          <w:tcPr>
            <w:tcW w:w="851" w:type="dxa"/>
            <w:vAlign w:val="center"/>
          </w:tcPr>
          <w:p w:rsidR="00227B5E" w:rsidRPr="00503485" w:rsidRDefault="00227B5E" w:rsidP="00227B5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800" w:rsidRDefault="00DA7800">
      <w:pPr>
        <w:spacing w:after="160" w:line="259" w:lineRule="auto"/>
        <w:rPr>
          <w:b/>
        </w:rPr>
      </w:pPr>
    </w:p>
    <w:sectPr w:rsidR="00DA7800" w:rsidSect="00EE18FE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0E74"/>
    <w:multiLevelType w:val="multilevel"/>
    <w:tmpl w:val="5A8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43C24"/>
    <w:multiLevelType w:val="hybridMultilevel"/>
    <w:tmpl w:val="CFA0E71E"/>
    <w:lvl w:ilvl="0" w:tplc="D09EB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25E"/>
    <w:multiLevelType w:val="multilevel"/>
    <w:tmpl w:val="FFC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F460F"/>
    <w:multiLevelType w:val="hybridMultilevel"/>
    <w:tmpl w:val="C186CDCE"/>
    <w:lvl w:ilvl="0" w:tplc="A5264E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829F1"/>
    <w:multiLevelType w:val="hybridMultilevel"/>
    <w:tmpl w:val="74A2EAA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765"/>
    <w:multiLevelType w:val="multilevel"/>
    <w:tmpl w:val="1C42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33FB5"/>
    <w:multiLevelType w:val="hybridMultilevel"/>
    <w:tmpl w:val="877C454E"/>
    <w:lvl w:ilvl="0" w:tplc="1FF09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C160C"/>
    <w:multiLevelType w:val="hybridMultilevel"/>
    <w:tmpl w:val="171264F2"/>
    <w:lvl w:ilvl="0" w:tplc="FB36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D7846"/>
    <w:multiLevelType w:val="hybridMultilevel"/>
    <w:tmpl w:val="B33EF99A"/>
    <w:lvl w:ilvl="0" w:tplc="1444E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2"/>
    <w:rsid w:val="00063B1A"/>
    <w:rsid w:val="000A7978"/>
    <w:rsid w:val="00102B32"/>
    <w:rsid w:val="001502B3"/>
    <w:rsid w:val="00187BEA"/>
    <w:rsid w:val="001D6892"/>
    <w:rsid w:val="002003D2"/>
    <w:rsid w:val="00227B5E"/>
    <w:rsid w:val="00290033"/>
    <w:rsid w:val="0029111F"/>
    <w:rsid w:val="002D289F"/>
    <w:rsid w:val="00327E00"/>
    <w:rsid w:val="0035704D"/>
    <w:rsid w:val="00387119"/>
    <w:rsid w:val="003A7737"/>
    <w:rsid w:val="003E0DE2"/>
    <w:rsid w:val="003F79C5"/>
    <w:rsid w:val="004440FB"/>
    <w:rsid w:val="00495145"/>
    <w:rsid w:val="005A6C1E"/>
    <w:rsid w:val="006A7E48"/>
    <w:rsid w:val="00720C04"/>
    <w:rsid w:val="007225A0"/>
    <w:rsid w:val="00737763"/>
    <w:rsid w:val="007D3708"/>
    <w:rsid w:val="0080331D"/>
    <w:rsid w:val="008122D3"/>
    <w:rsid w:val="00854C26"/>
    <w:rsid w:val="008F3E14"/>
    <w:rsid w:val="00907A9D"/>
    <w:rsid w:val="009E22AE"/>
    <w:rsid w:val="00AF0CCF"/>
    <w:rsid w:val="00B01963"/>
    <w:rsid w:val="00B35EB0"/>
    <w:rsid w:val="00B51A72"/>
    <w:rsid w:val="00BF3273"/>
    <w:rsid w:val="00C22B68"/>
    <w:rsid w:val="00CD5AA5"/>
    <w:rsid w:val="00D047A7"/>
    <w:rsid w:val="00D91780"/>
    <w:rsid w:val="00DA423D"/>
    <w:rsid w:val="00DA7663"/>
    <w:rsid w:val="00DA7800"/>
    <w:rsid w:val="00E431E9"/>
    <w:rsid w:val="00E55A70"/>
    <w:rsid w:val="00E969E0"/>
    <w:rsid w:val="00E97550"/>
    <w:rsid w:val="00EE18FE"/>
    <w:rsid w:val="00F77180"/>
    <w:rsid w:val="00FA4B0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FF1B-644F-4876-9995-8EB4DA9B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37"/>
    <w:pPr>
      <w:ind w:left="720"/>
      <w:contextualSpacing/>
    </w:pPr>
  </w:style>
  <w:style w:type="paragraph" w:customStyle="1" w:styleId="a4">
    <w:name w:val="Готовый"/>
    <w:basedOn w:val="a"/>
    <w:rsid w:val="00AF0C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Default">
    <w:name w:val="Default"/>
    <w:rsid w:val="00AF0CCF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table" w:styleId="a5">
    <w:name w:val="Table Grid"/>
    <w:basedOn w:val="a1"/>
    <w:uiPriority w:val="59"/>
    <w:rsid w:val="00FA4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FA4B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FA4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4003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КНП Болградска ЦРЛ</dc:creator>
  <cp:keywords/>
  <dc:description/>
  <cp:lastModifiedBy>КНП Болградська ЦРЛ</cp:lastModifiedBy>
  <cp:revision>28</cp:revision>
  <dcterms:created xsi:type="dcterms:W3CDTF">2023-07-04T12:51:00Z</dcterms:created>
  <dcterms:modified xsi:type="dcterms:W3CDTF">2024-03-12T17:04:00Z</dcterms:modified>
</cp:coreProperties>
</file>