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21E" w:rsidRDefault="00A55418" w:rsidP="005C0FC2">
      <w:pPr>
        <w:spacing w:after="0" w:line="240" w:lineRule="auto"/>
        <w:jc w:val="center"/>
        <w:rPr>
          <w:b/>
          <w:color w:val="000000" w:themeColor="text1"/>
          <w:sz w:val="24"/>
          <w:szCs w:val="24"/>
          <w:u w:val="single"/>
          <w:lang w:val="ru-RU"/>
        </w:rPr>
      </w:pPr>
      <w:r>
        <w:rPr>
          <w:b/>
          <w:color w:val="000000" w:themeColor="text1"/>
          <w:sz w:val="24"/>
          <w:szCs w:val="24"/>
          <w:u w:val="single"/>
          <w:lang w:val="ru-RU"/>
        </w:rPr>
        <w:t xml:space="preserve"> </w:t>
      </w:r>
      <w:r w:rsidR="006E7499">
        <w:rPr>
          <w:b/>
          <w:color w:val="000000" w:themeColor="text1"/>
          <w:sz w:val="24"/>
          <w:szCs w:val="24"/>
          <w:u w:val="single"/>
          <w:lang w:val="ru-RU"/>
        </w:rPr>
        <w:t xml:space="preserve">  </w:t>
      </w:r>
      <w:r w:rsidR="004E1FA3">
        <w:rPr>
          <w:b/>
          <w:color w:val="000000" w:themeColor="text1"/>
          <w:sz w:val="24"/>
          <w:szCs w:val="24"/>
          <w:u w:val="single"/>
          <w:lang w:val="ru-RU"/>
        </w:rPr>
        <w:t xml:space="preserve"> </w:t>
      </w:r>
      <w:r w:rsidR="004F621E">
        <w:rPr>
          <w:b/>
          <w:color w:val="000000" w:themeColor="text1"/>
          <w:sz w:val="24"/>
          <w:szCs w:val="24"/>
          <w:u w:val="single"/>
          <w:lang w:val="ru-RU"/>
        </w:rPr>
        <w:t xml:space="preserve"> </w:t>
      </w:r>
      <w:proofErr w:type="spellStart"/>
      <w:r w:rsidR="005C0FC2" w:rsidRPr="00CF5352">
        <w:rPr>
          <w:b/>
          <w:color w:val="000000" w:themeColor="text1"/>
          <w:sz w:val="24"/>
          <w:szCs w:val="24"/>
          <w:u w:val="single"/>
          <w:lang w:val="ru-RU"/>
        </w:rPr>
        <w:t>Комунальне</w:t>
      </w:r>
      <w:proofErr w:type="spellEnd"/>
      <w:r w:rsidR="005C0FC2" w:rsidRPr="00CF5352">
        <w:rPr>
          <w:b/>
          <w:color w:val="000000" w:themeColor="text1"/>
          <w:sz w:val="24"/>
          <w:szCs w:val="24"/>
          <w:u w:val="single"/>
          <w:lang w:val="ru-RU"/>
        </w:rPr>
        <w:t xml:space="preserve"> </w:t>
      </w:r>
      <w:proofErr w:type="spellStart"/>
      <w:proofErr w:type="gramStart"/>
      <w:r w:rsidR="005C0FC2" w:rsidRPr="00CF5352">
        <w:rPr>
          <w:b/>
          <w:color w:val="000000" w:themeColor="text1"/>
          <w:sz w:val="24"/>
          <w:szCs w:val="24"/>
          <w:u w:val="single"/>
          <w:lang w:val="ru-RU"/>
        </w:rPr>
        <w:t>п</w:t>
      </w:r>
      <w:proofErr w:type="gramEnd"/>
      <w:r w:rsidR="005C0FC2" w:rsidRPr="00CF5352">
        <w:rPr>
          <w:b/>
          <w:color w:val="000000" w:themeColor="text1"/>
          <w:sz w:val="24"/>
          <w:szCs w:val="24"/>
          <w:u w:val="single"/>
          <w:lang w:val="ru-RU"/>
        </w:rPr>
        <w:t>ідприємство</w:t>
      </w:r>
      <w:proofErr w:type="spellEnd"/>
      <w:r w:rsidR="005C0FC2" w:rsidRPr="00CF5352">
        <w:rPr>
          <w:b/>
          <w:color w:val="000000" w:themeColor="text1"/>
          <w:sz w:val="24"/>
          <w:szCs w:val="24"/>
          <w:u w:val="single"/>
          <w:lang w:val="ru-RU"/>
        </w:rPr>
        <w:t xml:space="preserve"> "</w:t>
      </w:r>
      <w:proofErr w:type="spellStart"/>
      <w:r w:rsidR="004F621E">
        <w:rPr>
          <w:b/>
          <w:color w:val="000000" w:themeColor="text1"/>
          <w:sz w:val="24"/>
          <w:szCs w:val="24"/>
          <w:u w:val="single"/>
          <w:lang w:val="ru-RU"/>
        </w:rPr>
        <w:t>Тростянецька</w:t>
      </w:r>
      <w:proofErr w:type="spellEnd"/>
      <w:r w:rsidR="004F621E">
        <w:rPr>
          <w:b/>
          <w:color w:val="000000" w:themeColor="text1"/>
          <w:sz w:val="24"/>
          <w:szCs w:val="24"/>
          <w:u w:val="single"/>
          <w:lang w:val="ru-RU"/>
        </w:rPr>
        <w:t xml:space="preserve"> </w:t>
      </w:r>
      <w:proofErr w:type="spellStart"/>
      <w:r w:rsidR="004F621E">
        <w:rPr>
          <w:b/>
          <w:color w:val="000000" w:themeColor="text1"/>
          <w:sz w:val="24"/>
          <w:szCs w:val="24"/>
          <w:u w:val="single"/>
          <w:lang w:val="ru-RU"/>
        </w:rPr>
        <w:t>комунальна</w:t>
      </w:r>
      <w:proofErr w:type="spellEnd"/>
      <w:r w:rsidR="004F621E">
        <w:rPr>
          <w:b/>
          <w:color w:val="000000" w:themeColor="text1"/>
          <w:sz w:val="24"/>
          <w:szCs w:val="24"/>
          <w:u w:val="single"/>
          <w:lang w:val="ru-RU"/>
        </w:rPr>
        <w:t xml:space="preserve"> аптека</w:t>
      </w:r>
      <w:r w:rsidR="005C0FC2" w:rsidRPr="00CF5352">
        <w:rPr>
          <w:b/>
          <w:color w:val="000000" w:themeColor="text1"/>
          <w:sz w:val="24"/>
          <w:szCs w:val="24"/>
          <w:u w:val="single"/>
          <w:lang w:val="ru-RU"/>
        </w:rPr>
        <w:t xml:space="preserve">" </w:t>
      </w:r>
    </w:p>
    <w:p w:rsidR="005C0FC2" w:rsidRPr="00CF5352" w:rsidRDefault="005C0FC2" w:rsidP="005C0FC2">
      <w:pPr>
        <w:spacing w:after="0" w:line="240" w:lineRule="auto"/>
        <w:jc w:val="center"/>
        <w:rPr>
          <w:b/>
          <w:color w:val="000000" w:themeColor="text1"/>
          <w:sz w:val="24"/>
          <w:szCs w:val="24"/>
        </w:rPr>
      </w:pPr>
    </w:p>
    <w:p w:rsidR="005C0FC2" w:rsidRPr="00CF5352" w:rsidRDefault="005C0FC2" w:rsidP="005C0FC2">
      <w:pPr>
        <w:spacing w:after="0" w:line="240" w:lineRule="auto"/>
        <w:jc w:val="center"/>
        <w:rPr>
          <w:b/>
          <w:color w:val="000000" w:themeColor="text1"/>
          <w:sz w:val="24"/>
          <w:szCs w:val="24"/>
        </w:rPr>
      </w:pPr>
    </w:p>
    <w:p w:rsidR="002D2EFC" w:rsidRDefault="002D2EFC" w:rsidP="005C0FC2">
      <w:pPr>
        <w:spacing w:after="0" w:line="240" w:lineRule="auto"/>
        <w:jc w:val="right"/>
        <w:rPr>
          <w:b/>
          <w:color w:val="000000" w:themeColor="text1"/>
          <w:sz w:val="24"/>
          <w:szCs w:val="24"/>
        </w:rPr>
      </w:pPr>
    </w:p>
    <w:p w:rsidR="002D2EFC" w:rsidRDefault="002D2EFC" w:rsidP="005C0FC2">
      <w:pPr>
        <w:spacing w:after="0" w:line="240" w:lineRule="auto"/>
        <w:jc w:val="right"/>
        <w:rPr>
          <w:b/>
          <w:color w:val="000000" w:themeColor="text1"/>
          <w:sz w:val="24"/>
          <w:szCs w:val="24"/>
        </w:rPr>
      </w:pPr>
    </w:p>
    <w:p w:rsidR="00A15656" w:rsidRDefault="00A15656" w:rsidP="005C0FC2">
      <w:pPr>
        <w:spacing w:after="0" w:line="240" w:lineRule="auto"/>
        <w:jc w:val="right"/>
        <w:rPr>
          <w:b/>
          <w:color w:val="000000" w:themeColor="text1"/>
          <w:sz w:val="24"/>
          <w:szCs w:val="24"/>
        </w:rPr>
      </w:pPr>
    </w:p>
    <w:p w:rsidR="005C0FC2" w:rsidRPr="00CF5352" w:rsidRDefault="005C0FC2" w:rsidP="005C0FC2">
      <w:pPr>
        <w:spacing w:after="0" w:line="240" w:lineRule="auto"/>
        <w:jc w:val="right"/>
        <w:rPr>
          <w:b/>
          <w:color w:val="000000" w:themeColor="text1"/>
          <w:sz w:val="24"/>
          <w:szCs w:val="24"/>
        </w:rPr>
      </w:pPr>
      <w:r w:rsidRPr="00CF5352">
        <w:rPr>
          <w:b/>
          <w:color w:val="000000" w:themeColor="text1"/>
          <w:sz w:val="24"/>
          <w:szCs w:val="24"/>
        </w:rPr>
        <w:t>ЗАТВЕРДЖЕНО</w:t>
      </w:r>
    </w:p>
    <w:p w:rsidR="00E805C2" w:rsidRDefault="00E805C2" w:rsidP="005C0FC2">
      <w:pPr>
        <w:spacing w:after="0" w:line="240" w:lineRule="auto"/>
        <w:jc w:val="right"/>
        <w:rPr>
          <w:b/>
          <w:color w:val="000000" w:themeColor="text1"/>
          <w:sz w:val="24"/>
          <w:szCs w:val="24"/>
        </w:rPr>
      </w:pPr>
      <w:r>
        <w:rPr>
          <w:b/>
          <w:color w:val="000000" w:themeColor="text1"/>
          <w:sz w:val="24"/>
          <w:szCs w:val="24"/>
        </w:rPr>
        <w:t>протоколом</w:t>
      </w:r>
      <w:r w:rsidR="005C0FC2" w:rsidRPr="00CF5352">
        <w:rPr>
          <w:b/>
          <w:color w:val="000000" w:themeColor="text1"/>
          <w:sz w:val="24"/>
          <w:szCs w:val="24"/>
        </w:rPr>
        <w:t xml:space="preserve"> уповноваженої </w:t>
      </w:r>
    </w:p>
    <w:p w:rsidR="005C0FC2" w:rsidRDefault="005C0FC2" w:rsidP="005C0FC2">
      <w:pPr>
        <w:spacing w:after="0" w:line="240" w:lineRule="auto"/>
        <w:jc w:val="right"/>
        <w:rPr>
          <w:b/>
          <w:color w:val="000000" w:themeColor="text1"/>
          <w:sz w:val="24"/>
          <w:szCs w:val="24"/>
        </w:rPr>
      </w:pPr>
      <w:r w:rsidRPr="00CF5352">
        <w:rPr>
          <w:b/>
          <w:color w:val="000000" w:themeColor="text1"/>
          <w:sz w:val="24"/>
          <w:szCs w:val="24"/>
        </w:rPr>
        <w:t xml:space="preserve">особи  від </w:t>
      </w:r>
      <w:r w:rsidR="003A3082">
        <w:rPr>
          <w:b/>
          <w:color w:val="000000" w:themeColor="text1"/>
          <w:sz w:val="24"/>
          <w:szCs w:val="24"/>
          <w:lang w:val="en-US"/>
        </w:rPr>
        <w:t>09</w:t>
      </w:r>
      <w:r w:rsidR="00E805C2" w:rsidRPr="00E03834">
        <w:rPr>
          <w:b/>
          <w:color w:val="000000" w:themeColor="text1"/>
          <w:sz w:val="24"/>
          <w:szCs w:val="24"/>
        </w:rPr>
        <w:t>.</w:t>
      </w:r>
      <w:r w:rsidR="003A3082">
        <w:rPr>
          <w:b/>
          <w:color w:val="000000" w:themeColor="text1"/>
          <w:sz w:val="24"/>
          <w:szCs w:val="24"/>
          <w:lang w:val="en-US"/>
        </w:rPr>
        <w:t>1</w:t>
      </w:r>
      <w:r w:rsidRPr="00E03834">
        <w:rPr>
          <w:b/>
          <w:color w:val="000000" w:themeColor="text1"/>
          <w:sz w:val="24"/>
          <w:szCs w:val="24"/>
        </w:rPr>
        <w:t>0.2023 р.</w:t>
      </w:r>
      <w:r w:rsidRPr="00CF5352">
        <w:rPr>
          <w:b/>
          <w:color w:val="000000" w:themeColor="text1"/>
          <w:sz w:val="24"/>
          <w:szCs w:val="24"/>
        </w:rPr>
        <w:t xml:space="preserve"> </w:t>
      </w:r>
    </w:p>
    <w:p w:rsidR="00526608" w:rsidRPr="003A3082" w:rsidRDefault="00E805C2" w:rsidP="003A3082">
      <w:pPr>
        <w:spacing w:after="0" w:line="240" w:lineRule="auto"/>
        <w:jc w:val="right"/>
        <w:rPr>
          <w:color w:val="000000" w:themeColor="text1"/>
          <w:sz w:val="24"/>
          <w:szCs w:val="24"/>
        </w:rPr>
      </w:pPr>
      <w:proofErr w:type="spellStart"/>
      <w:r>
        <w:rPr>
          <w:b/>
          <w:color w:val="000000" w:themeColor="text1"/>
          <w:sz w:val="24"/>
          <w:szCs w:val="24"/>
        </w:rPr>
        <w:t>___________</w:t>
      </w:r>
      <w:r w:rsidR="003A3082">
        <w:rPr>
          <w:b/>
          <w:color w:val="000000" w:themeColor="text1"/>
          <w:sz w:val="24"/>
          <w:szCs w:val="24"/>
        </w:rPr>
        <w:t>Людми</w:t>
      </w:r>
      <w:proofErr w:type="spellEnd"/>
      <w:r w:rsidR="003A3082">
        <w:rPr>
          <w:b/>
          <w:color w:val="000000" w:themeColor="text1"/>
          <w:sz w:val="24"/>
          <w:szCs w:val="24"/>
        </w:rPr>
        <w:t>ла БІЛОУС</w:t>
      </w:r>
    </w:p>
    <w:p w:rsidR="00526608" w:rsidRPr="00CF5352" w:rsidRDefault="00526608" w:rsidP="00526608">
      <w:pPr>
        <w:pStyle w:val="a5"/>
        <w:rPr>
          <w:rFonts w:ascii="Times New Roman" w:hAnsi="Times New Roman"/>
          <w:b/>
          <w:color w:val="000000" w:themeColor="text1"/>
          <w:sz w:val="24"/>
          <w:szCs w:val="24"/>
        </w:rPr>
      </w:pPr>
    </w:p>
    <w:p w:rsidR="002D2EFC" w:rsidRDefault="002D2EFC" w:rsidP="002D2EFC">
      <w:pPr>
        <w:widowControl w:val="0"/>
        <w:autoSpaceDE w:val="0"/>
        <w:spacing w:line="240" w:lineRule="auto"/>
        <w:jc w:val="center"/>
        <w:rPr>
          <w:b/>
          <w:bCs/>
          <w:color w:val="000000" w:themeColor="text1"/>
          <w:sz w:val="24"/>
          <w:szCs w:val="24"/>
        </w:rPr>
      </w:pPr>
    </w:p>
    <w:p w:rsidR="003A3082" w:rsidRDefault="003A3082" w:rsidP="002D2EFC">
      <w:pPr>
        <w:widowControl w:val="0"/>
        <w:autoSpaceDE w:val="0"/>
        <w:spacing w:line="240" w:lineRule="auto"/>
        <w:jc w:val="center"/>
        <w:rPr>
          <w:b/>
          <w:bCs/>
          <w:color w:val="000000" w:themeColor="text1"/>
          <w:sz w:val="24"/>
          <w:szCs w:val="24"/>
        </w:rPr>
      </w:pPr>
    </w:p>
    <w:p w:rsidR="003A3082" w:rsidRDefault="003A3082" w:rsidP="002D2EFC">
      <w:pPr>
        <w:widowControl w:val="0"/>
        <w:autoSpaceDE w:val="0"/>
        <w:spacing w:line="240" w:lineRule="auto"/>
        <w:jc w:val="center"/>
        <w:rPr>
          <w:b/>
          <w:bCs/>
          <w:color w:val="000000" w:themeColor="text1"/>
          <w:sz w:val="24"/>
          <w:szCs w:val="24"/>
        </w:rPr>
      </w:pPr>
    </w:p>
    <w:p w:rsidR="003A3082" w:rsidRDefault="003A3082" w:rsidP="002D2EFC">
      <w:pPr>
        <w:widowControl w:val="0"/>
        <w:autoSpaceDE w:val="0"/>
        <w:spacing w:line="240" w:lineRule="auto"/>
        <w:jc w:val="center"/>
        <w:rPr>
          <w:b/>
          <w:bCs/>
          <w:color w:val="000000" w:themeColor="text1"/>
          <w:sz w:val="24"/>
          <w:szCs w:val="24"/>
        </w:rPr>
      </w:pPr>
    </w:p>
    <w:p w:rsidR="00526608" w:rsidRPr="00CF5352" w:rsidRDefault="00526608" w:rsidP="002D2EFC">
      <w:pPr>
        <w:widowControl w:val="0"/>
        <w:autoSpaceDE w:val="0"/>
        <w:spacing w:line="240" w:lineRule="auto"/>
        <w:jc w:val="center"/>
        <w:rPr>
          <w:b/>
          <w:color w:val="000000" w:themeColor="text1"/>
          <w:sz w:val="24"/>
          <w:szCs w:val="24"/>
        </w:rPr>
      </w:pPr>
      <w:r w:rsidRPr="00CF5352">
        <w:rPr>
          <w:b/>
          <w:bCs/>
          <w:color w:val="000000" w:themeColor="text1"/>
          <w:sz w:val="24"/>
          <w:szCs w:val="24"/>
        </w:rPr>
        <w:t xml:space="preserve">ТЕНДЕРНА ДОКУМЕНТАЦІЯ </w:t>
      </w:r>
      <w:r w:rsidRPr="00CF5352">
        <w:rPr>
          <w:b/>
          <w:bCs/>
          <w:color w:val="000000" w:themeColor="text1"/>
          <w:sz w:val="24"/>
          <w:szCs w:val="24"/>
        </w:rPr>
        <w:br/>
      </w:r>
      <w:r w:rsidRPr="00CF5352">
        <w:rPr>
          <w:b/>
          <w:color w:val="000000" w:themeColor="text1"/>
          <w:sz w:val="24"/>
          <w:szCs w:val="24"/>
        </w:rPr>
        <w:t xml:space="preserve">для процедури закупівлі – відкриті торги з особливостями </w:t>
      </w:r>
    </w:p>
    <w:p w:rsidR="00526608" w:rsidRDefault="00526608" w:rsidP="00526608">
      <w:pPr>
        <w:pStyle w:val="a5"/>
        <w:jc w:val="center"/>
        <w:rPr>
          <w:rFonts w:ascii="Times New Roman" w:hAnsi="Times New Roman"/>
          <w:color w:val="000000" w:themeColor="text1"/>
          <w:sz w:val="24"/>
          <w:szCs w:val="24"/>
        </w:rPr>
      </w:pPr>
      <w:r w:rsidRPr="00CF5352">
        <w:rPr>
          <w:rFonts w:ascii="Times New Roman" w:hAnsi="Times New Roman"/>
          <w:color w:val="000000" w:themeColor="text1"/>
          <w:sz w:val="24"/>
          <w:szCs w:val="24"/>
        </w:rPr>
        <w:t xml:space="preserve">за предметом: </w:t>
      </w:r>
    </w:p>
    <w:p w:rsidR="00A1598F" w:rsidRPr="00CF5352" w:rsidRDefault="00A1598F" w:rsidP="00526608">
      <w:pPr>
        <w:pStyle w:val="a5"/>
        <w:jc w:val="center"/>
        <w:rPr>
          <w:rFonts w:ascii="Times New Roman" w:hAnsi="Times New Roman"/>
          <w:color w:val="000000" w:themeColor="text1"/>
          <w:sz w:val="24"/>
          <w:szCs w:val="24"/>
        </w:rPr>
      </w:pPr>
    </w:p>
    <w:p w:rsidR="003A3082" w:rsidRDefault="002D2EFC" w:rsidP="00CA54C5">
      <w:pPr>
        <w:spacing w:after="0" w:line="240" w:lineRule="auto"/>
        <w:jc w:val="center"/>
        <w:rPr>
          <w:b/>
          <w:color w:val="000000" w:themeColor="text1"/>
          <w:sz w:val="24"/>
          <w:szCs w:val="24"/>
          <w:bdr w:val="none" w:sz="0" w:space="0" w:color="auto" w:frame="1"/>
          <w:shd w:val="clear" w:color="auto" w:fill="FFFFFF"/>
        </w:rPr>
      </w:pPr>
      <w:r w:rsidRPr="00365905">
        <w:rPr>
          <w:b/>
          <w:color w:val="000000" w:themeColor="text1"/>
          <w:sz w:val="24"/>
          <w:szCs w:val="24"/>
          <w:bdr w:val="none" w:sz="0" w:space="0" w:color="auto" w:frame="1"/>
          <w:shd w:val="clear" w:color="auto" w:fill="FFFFFF"/>
        </w:rPr>
        <w:t>ДК 021:2015</w:t>
      </w:r>
      <w:r w:rsidR="00894831" w:rsidRPr="00365905">
        <w:rPr>
          <w:b/>
          <w:color w:val="000000" w:themeColor="text1"/>
          <w:sz w:val="24"/>
          <w:szCs w:val="24"/>
          <w:bdr w:val="none" w:sz="0" w:space="0" w:color="auto" w:frame="1"/>
          <w:shd w:val="clear" w:color="auto" w:fill="FFFFFF"/>
        </w:rPr>
        <w:t>:</w:t>
      </w:r>
      <w:r w:rsidR="003A3082" w:rsidRPr="003A3082">
        <w:t xml:space="preserve"> </w:t>
      </w:r>
      <w:r w:rsidR="003A3082" w:rsidRPr="003A3082">
        <w:rPr>
          <w:b/>
          <w:color w:val="000000" w:themeColor="text1"/>
          <w:sz w:val="24"/>
          <w:szCs w:val="24"/>
          <w:bdr w:val="none" w:sz="0" w:space="0" w:color="auto" w:frame="1"/>
          <w:shd w:val="clear" w:color="auto" w:fill="FFFFFF"/>
        </w:rPr>
        <w:t>Фармацевтична продукція</w:t>
      </w:r>
      <w:r w:rsidR="003A3082">
        <w:rPr>
          <w:b/>
          <w:color w:val="000000" w:themeColor="text1"/>
          <w:sz w:val="24"/>
          <w:szCs w:val="24"/>
          <w:bdr w:val="none" w:sz="0" w:space="0" w:color="auto" w:frame="1"/>
          <w:shd w:val="clear" w:color="auto" w:fill="FFFFFF"/>
        </w:rPr>
        <w:t>:</w:t>
      </w:r>
      <w:r w:rsidR="003A3082" w:rsidRPr="003A3082">
        <w:rPr>
          <w:b/>
          <w:color w:val="000000" w:themeColor="text1"/>
          <w:sz w:val="24"/>
          <w:szCs w:val="24"/>
          <w:bdr w:val="none" w:sz="0" w:space="0" w:color="auto" w:frame="1"/>
          <w:shd w:val="clear" w:color="auto" w:fill="FFFFFF"/>
        </w:rPr>
        <w:t xml:space="preserve"> 33600000-6 – (Розчини для </w:t>
      </w:r>
      <w:proofErr w:type="spellStart"/>
      <w:r w:rsidR="003A3082" w:rsidRPr="003A3082">
        <w:rPr>
          <w:b/>
          <w:color w:val="000000" w:themeColor="text1"/>
          <w:sz w:val="24"/>
          <w:szCs w:val="24"/>
          <w:bdr w:val="none" w:sz="0" w:space="0" w:color="auto" w:frame="1"/>
          <w:shd w:val="clear" w:color="auto" w:fill="FFFFFF"/>
        </w:rPr>
        <w:t>інфузій</w:t>
      </w:r>
      <w:proofErr w:type="spellEnd"/>
      <w:r w:rsidR="003A3082">
        <w:rPr>
          <w:b/>
          <w:color w:val="000000" w:themeColor="text1"/>
          <w:sz w:val="24"/>
          <w:szCs w:val="24"/>
          <w:bdr w:val="none" w:sz="0" w:space="0" w:color="auto" w:frame="1"/>
          <w:shd w:val="clear" w:color="auto" w:fill="FFFFFF"/>
        </w:rPr>
        <w:t xml:space="preserve">: </w:t>
      </w:r>
      <w:proofErr w:type="spellStart"/>
      <w:r w:rsidR="003A3082" w:rsidRPr="003A3082">
        <w:rPr>
          <w:b/>
          <w:color w:val="000000" w:themeColor="text1"/>
          <w:sz w:val="24"/>
          <w:szCs w:val="24"/>
          <w:bdr w:val="none" w:sz="0" w:space="0" w:color="auto" w:frame="1"/>
          <w:shd w:val="clear" w:color="auto" w:fill="FFFFFF"/>
        </w:rPr>
        <w:t>латрен</w:t>
      </w:r>
      <w:proofErr w:type="spellEnd"/>
      <w:r w:rsidR="003A3082" w:rsidRPr="003A3082">
        <w:rPr>
          <w:b/>
          <w:color w:val="000000" w:themeColor="text1"/>
          <w:sz w:val="24"/>
          <w:szCs w:val="24"/>
          <w:bdr w:val="none" w:sz="0" w:space="0" w:color="auto" w:frame="1"/>
          <w:shd w:val="clear" w:color="auto" w:fill="FFFFFF"/>
        </w:rPr>
        <w:t xml:space="preserve"> розчин для </w:t>
      </w:r>
      <w:proofErr w:type="spellStart"/>
      <w:r w:rsidR="003A3082" w:rsidRPr="003A3082">
        <w:rPr>
          <w:b/>
          <w:color w:val="000000" w:themeColor="text1"/>
          <w:sz w:val="24"/>
          <w:szCs w:val="24"/>
          <w:bdr w:val="none" w:sz="0" w:space="0" w:color="auto" w:frame="1"/>
          <w:shd w:val="clear" w:color="auto" w:fill="FFFFFF"/>
        </w:rPr>
        <w:t>інфузій</w:t>
      </w:r>
      <w:proofErr w:type="spellEnd"/>
      <w:r w:rsidR="003A3082" w:rsidRPr="003A3082">
        <w:rPr>
          <w:b/>
          <w:color w:val="000000" w:themeColor="text1"/>
          <w:sz w:val="24"/>
          <w:szCs w:val="24"/>
          <w:bdr w:val="none" w:sz="0" w:space="0" w:color="auto" w:frame="1"/>
          <w:shd w:val="clear" w:color="auto" w:fill="FFFFFF"/>
        </w:rPr>
        <w:t xml:space="preserve"> 0,5 мг/</w:t>
      </w:r>
      <w:proofErr w:type="spellStart"/>
      <w:r w:rsidR="003A3082" w:rsidRPr="003A3082">
        <w:rPr>
          <w:b/>
          <w:color w:val="000000" w:themeColor="text1"/>
          <w:sz w:val="24"/>
          <w:szCs w:val="24"/>
          <w:bdr w:val="none" w:sz="0" w:space="0" w:color="auto" w:frame="1"/>
          <w:shd w:val="clear" w:color="auto" w:fill="FFFFFF"/>
        </w:rPr>
        <w:t>мл</w:t>
      </w:r>
      <w:proofErr w:type="spellEnd"/>
      <w:r w:rsidR="003A3082" w:rsidRPr="003A3082">
        <w:rPr>
          <w:b/>
          <w:color w:val="000000" w:themeColor="text1"/>
          <w:sz w:val="24"/>
          <w:szCs w:val="24"/>
          <w:bdr w:val="none" w:sz="0" w:space="0" w:color="auto" w:frame="1"/>
          <w:shd w:val="clear" w:color="auto" w:fill="FFFFFF"/>
        </w:rPr>
        <w:t xml:space="preserve"> по 200 </w:t>
      </w:r>
      <w:proofErr w:type="spellStart"/>
      <w:r w:rsidR="003A3082" w:rsidRPr="003A3082">
        <w:rPr>
          <w:b/>
          <w:color w:val="000000" w:themeColor="text1"/>
          <w:sz w:val="24"/>
          <w:szCs w:val="24"/>
          <w:bdr w:val="none" w:sz="0" w:space="0" w:color="auto" w:frame="1"/>
          <w:shd w:val="clear" w:color="auto" w:fill="FFFFFF"/>
        </w:rPr>
        <w:t>мл</w:t>
      </w:r>
      <w:proofErr w:type="spellEnd"/>
      <w:r w:rsidR="003A3082" w:rsidRPr="003A3082">
        <w:rPr>
          <w:b/>
          <w:color w:val="000000" w:themeColor="text1"/>
          <w:sz w:val="24"/>
          <w:szCs w:val="24"/>
          <w:bdr w:val="none" w:sz="0" w:space="0" w:color="auto" w:frame="1"/>
          <w:shd w:val="clear" w:color="auto" w:fill="FFFFFF"/>
        </w:rPr>
        <w:t xml:space="preserve"> (</w:t>
      </w:r>
      <w:proofErr w:type="spellStart"/>
      <w:r w:rsidR="003A3082" w:rsidRPr="003A3082">
        <w:rPr>
          <w:b/>
          <w:color w:val="000000" w:themeColor="text1"/>
          <w:sz w:val="24"/>
          <w:szCs w:val="24"/>
          <w:bdr w:val="none" w:sz="0" w:space="0" w:color="auto" w:frame="1"/>
          <w:shd w:val="clear" w:color="auto" w:fill="FFFFFF"/>
        </w:rPr>
        <w:t>Pentoxifylline</w:t>
      </w:r>
      <w:proofErr w:type="spellEnd"/>
      <w:r w:rsidR="003A3082" w:rsidRPr="003A3082">
        <w:rPr>
          <w:b/>
          <w:color w:val="000000" w:themeColor="text1"/>
          <w:sz w:val="24"/>
          <w:szCs w:val="24"/>
          <w:bdr w:val="none" w:sz="0" w:space="0" w:color="auto" w:frame="1"/>
          <w:shd w:val="clear" w:color="auto" w:fill="FFFFFF"/>
        </w:rPr>
        <w:t>)</w:t>
      </w:r>
      <w:r w:rsidR="003A3082">
        <w:rPr>
          <w:b/>
          <w:color w:val="000000" w:themeColor="text1"/>
          <w:sz w:val="24"/>
          <w:szCs w:val="24"/>
          <w:bdr w:val="none" w:sz="0" w:space="0" w:color="auto" w:frame="1"/>
          <w:shd w:val="clear" w:color="auto" w:fill="FFFFFF"/>
        </w:rPr>
        <w:t xml:space="preserve"> </w:t>
      </w:r>
      <w:r w:rsidR="003A3082" w:rsidRPr="003A3082">
        <w:rPr>
          <w:b/>
          <w:color w:val="000000" w:themeColor="text1"/>
          <w:sz w:val="24"/>
          <w:szCs w:val="24"/>
          <w:bdr w:val="none" w:sz="0" w:space="0" w:color="auto" w:frame="1"/>
          <w:shd w:val="clear" w:color="auto" w:fill="FFFFFF"/>
        </w:rPr>
        <w:t>- 20уп.)</w:t>
      </w:r>
    </w:p>
    <w:p w:rsidR="002B4A90" w:rsidRPr="00365905" w:rsidRDefault="00894831" w:rsidP="00CA54C5">
      <w:pPr>
        <w:spacing w:after="0" w:line="240" w:lineRule="auto"/>
        <w:jc w:val="center"/>
        <w:rPr>
          <w:b/>
          <w:bCs/>
          <w:color w:val="000000" w:themeColor="text1"/>
          <w:sz w:val="24"/>
          <w:szCs w:val="24"/>
        </w:rPr>
      </w:pPr>
      <w:r w:rsidRPr="00365905">
        <w:rPr>
          <w:b/>
          <w:color w:val="000000" w:themeColor="text1"/>
          <w:sz w:val="24"/>
          <w:szCs w:val="24"/>
          <w:bdr w:val="none" w:sz="0" w:space="0" w:color="auto" w:frame="1"/>
          <w:shd w:val="clear" w:color="auto" w:fill="FFFFFF"/>
        </w:rPr>
        <w:t xml:space="preserve"> </w:t>
      </w:r>
    </w:p>
    <w:p w:rsidR="002B4A90" w:rsidRPr="00B070B3" w:rsidRDefault="002B4A90" w:rsidP="005C0FC2">
      <w:pPr>
        <w:spacing w:after="0" w:line="240" w:lineRule="auto"/>
        <w:jc w:val="center"/>
        <w:rPr>
          <w:b/>
          <w:bCs/>
          <w:color w:val="000000" w:themeColor="text1"/>
          <w:sz w:val="24"/>
          <w:szCs w:val="24"/>
        </w:rPr>
      </w:pPr>
    </w:p>
    <w:p w:rsidR="002B4A90" w:rsidRDefault="002B4A90" w:rsidP="005C0FC2">
      <w:pPr>
        <w:spacing w:after="0" w:line="240" w:lineRule="auto"/>
        <w:jc w:val="center"/>
        <w:rPr>
          <w:b/>
          <w:bCs/>
          <w:color w:val="000000" w:themeColor="text1"/>
          <w:sz w:val="24"/>
          <w:szCs w:val="24"/>
        </w:rPr>
      </w:pPr>
    </w:p>
    <w:p w:rsidR="002B4A90" w:rsidRDefault="002B4A90" w:rsidP="005C0FC2">
      <w:pPr>
        <w:spacing w:after="0" w:line="240" w:lineRule="auto"/>
        <w:jc w:val="center"/>
        <w:rPr>
          <w:b/>
          <w:bCs/>
          <w:color w:val="000000" w:themeColor="text1"/>
          <w:sz w:val="24"/>
          <w:szCs w:val="24"/>
        </w:rPr>
      </w:pPr>
    </w:p>
    <w:p w:rsidR="002B4A90" w:rsidRDefault="002B4A90" w:rsidP="005C0FC2">
      <w:pPr>
        <w:spacing w:after="0" w:line="240" w:lineRule="auto"/>
        <w:jc w:val="center"/>
        <w:rPr>
          <w:b/>
          <w:bCs/>
          <w:color w:val="000000" w:themeColor="text1"/>
          <w:sz w:val="24"/>
          <w:szCs w:val="24"/>
        </w:rPr>
      </w:pPr>
    </w:p>
    <w:p w:rsidR="002B4A90" w:rsidRDefault="002B4A90" w:rsidP="005C0FC2">
      <w:pPr>
        <w:spacing w:after="0" w:line="240" w:lineRule="auto"/>
        <w:jc w:val="center"/>
        <w:rPr>
          <w:b/>
          <w:bCs/>
          <w:color w:val="000000" w:themeColor="text1"/>
          <w:sz w:val="24"/>
          <w:szCs w:val="24"/>
        </w:rPr>
      </w:pPr>
    </w:p>
    <w:p w:rsidR="002B4A90" w:rsidRDefault="002B4A90" w:rsidP="005C0FC2">
      <w:pPr>
        <w:spacing w:after="0" w:line="240" w:lineRule="auto"/>
        <w:jc w:val="center"/>
        <w:rPr>
          <w:b/>
          <w:bCs/>
          <w:color w:val="000000" w:themeColor="text1"/>
          <w:sz w:val="24"/>
          <w:szCs w:val="24"/>
        </w:rPr>
      </w:pPr>
    </w:p>
    <w:p w:rsidR="003A3082" w:rsidRDefault="003A3082" w:rsidP="005C0FC2">
      <w:pPr>
        <w:spacing w:after="0" w:line="240" w:lineRule="auto"/>
        <w:jc w:val="center"/>
        <w:rPr>
          <w:b/>
          <w:bCs/>
          <w:color w:val="000000" w:themeColor="text1"/>
          <w:sz w:val="24"/>
          <w:szCs w:val="24"/>
        </w:rPr>
      </w:pPr>
    </w:p>
    <w:p w:rsidR="003A3082" w:rsidRDefault="003A3082" w:rsidP="005C0FC2">
      <w:pPr>
        <w:spacing w:after="0" w:line="240" w:lineRule="auto"/>
        <w:jc w:val="center"/>
        <w:rPr>
          <w:b/>
          <w:bCs/>
          <w:color w:val="000000" w:themeColor="text1"/>
          <w:sz w:val="24"/>
          <w:szCs w:val="24"/>
        </w:rPr>
      </w:pPr>
    </w:p>
    <w:p w:rsidR="003A3082" w:rsidRDefault="003A3082" w:rsidP="005C0FC2">
      <w:pPr>
        <w:spacing w:after="0" w:line="240" w:lineRule="auto"/>
        <w:jc w:val="center"/>
        <w:rPr>
          <w:b/>
          <w:bCs/>
          <w:color w:val="000000" w:themeColor="text1"/>
          <w:sz w:val="24"/>
          <w:szCs w:val="24"/>
        </w:rPr>
      </w:pPr>
    </w:p>
    <w:p w:rsidR="003A3082" w:rsidRDefault="003A3082" w:rsidP="005C0FC2">
      <w:pPr>
        <w:spacing w:after="0" w:line="240" w:lineRule="auto"/>
        <w:jc w:val="center"/>
        <w:rPr>
          <w:b/>
          <w:bCs/>
          <w:color w:val="000000" w:themeColor="text1"/>
          <w:sz w:val="24"/>
          <w:szCs w:val="24"/>
        </w:rPr>
      </w:pPr>
    </w:p>
    <w:p w:rsidR="003A3082" w:rsidRDefault="003A3082" w:rsidP="005C0FC2">
      <w:pPr>
        <w:spacing w:after="0" w:line="240" w:lineRule="auto"/>
        <w:jc w:val="center"/>
        <w:rPr>
          <w:b/>
          <w:bCs/>
          <w:color w:val="000000" w:themeColor="text1"/>
          <w:sz w:val="24"/>
          <w:szCs w:val="24"/>
        </w:rPr>
      </w:pPr>
    </w:p>
    <w:p w:rsidR="003A3082" w:rsidRDefault="003A3082" w:rsidP="005C0FC2">
      <w:pPr>
        <w:spacing w:after="0" w:line="240" w:lineRule="auto"/>
        <w:jc w:val="center"/>
        <w:rPr>
          <w:b/>
          <w:bCs/>
          <w:color w:val="000000" w:themeColor="text1"/>
          <w:sz w:val="24"/>
          <w:szCs w:val="24"/>
        </w:rPr>
      </w:pPr>
    </w:p>
    <w:p w:rsidR="003A3082" w:rsidRDefault="003A3082" w:rsidP="005C0FC2">
      <w:pPr>
        <w:spacing w:after="0" w:line="240" w:lineRule="auto"/>
        <w:jc w:val="center"/>
        <w:rPr>
          <w:b/>
          <w:bCs/>
          <w:color w:val="000000" w:themeColor="text1"/>
          <w:sz w:val="24"/>
          <w:szCs w:val="24"/>
        </w:rPr>
      </w:pPr>
    </w:p>
    <w:p w:rsidR="003A3082" w:rsidRDefault="003A3082" w:rsidP="005C0FC2">
      <w:pPr>
        <w:spacing w:after="0" w:line="240" w:lineRule="auto"/>
        <w:jc w:val="center"/>
        <w:rPr>
          <w:b/>
          <w:bCs/>
          <w:color w:val="000000" w:themeColor="text1"/>
          <w:sz w:val="24"/>
          <w:szCs w:val="24"/>
        </w:rPr>
      </w:pPr>
    </w:p>
    <w:p w:rsidR="003A3082" w:rsidRDefault="003A3082" w:rsidP="005C0FC2">
      <w:pPr>
        <w:spacing w:after="0" w:line="240" w:lineRule="auto"/>
        <w:jc w:val="center"/>
        <w:rPr>
          <w:b/>
          <w:bCs/>
          <w:color w:val="000000" w:themeColor="text1"/>
          <w:sz w:val="24"/>
          <w:szCs w:val="24"/>
        </w:rPr>
      </w:pPr>
    </w:p>
    <w:p w:rsidR="003A3082" w:rsidRDefault="003A3082" w:rsidP="005C0FC2">
      <w:pPr>
        <w:spacing w:after="0" w:line="240" w:lineRule="auto"/>
        <w:jc w:val="center"/>
        <w:rPr>
          <w:b/>
          <w:bCs/>
          <w:color w:val="000000" w:themeColor="text1"/>
          <w:sz w:val="24"/>
          <w:szCs w:val="24"/>
        </w:rPr>
      </w:pPr>
    </w:p>
    <w:p w:rsidR="003A3082" w:rsidRDefault="003A3082" w:rsidP="005C0FC2">
      <w:pPr>
        <w:spacing w:after="0" w:line="240" w:lineRule="auto"/>
        <w:jc w:val="center"/>
        <w:rPr>
          <w:b/>
          <w:bCs/>
          <w:color w:val="000000" w:themeColor="text1"/>
          <w:sz w:val="24"/>
          <w:szCs w:val="24"/>
        </w:rPr>
      </w:pPr>
    </w:p>
    <w:p w:rsidR="003A3082" w:rsidRDefault="003A3082" w:rsidP="005C0FC2">
      <w:pPr>
        <w:spacing w:after="0" w:line="240" w:lineRule="auto"/>
        <w:jc w:val="center"/>
        <w:rPr>
          <w:b/>
          <w:bCs/>
          <w:color w:val="000000" w:themeColor="text1"/>
          <w:sz w:val="24"/>
          <w:szCs w:val="24"/>
        </w:rPr>
      </w:pPr>
    </w:p>
    <w:p w:rsidR="003A3082" w:rsidRDefault="003A3082" w:rsidP="005C0FC2">
      <w:pPr>
        <w:spacing w:after="0" w:line="240" w:lineRule="auto"/>
        <w:jc w:val="center"/>
        <w:rPr>
          <w:b/>
          <w:bCs/>
          <w:color w:val="000000" w:themeColor="text1"/>
          <w:sz w:val="24"/>
          <w:szCs w:val="24"/>
        </w:rPr>
      </w:pPr>
    </w:p>
    <w:p w:rsidR="003A3082" w:rsidRDefault="003A3082" w:rsidP="005C0FC2">
      <w:pPr>
        <w:spacing w:after="0" w:line="240" w:lineRule="auto"/>
        <w:jc w:val="center"/>
        <w:rPr>
          <w:b/>
          <w:bCs/>
          <w:color w:val="000000" w:themeColor="text1"/>
          <w:sz w:val="24"/>
          <w:szCs w:val="24"/>
        </w:rPr>
      </w:pPr>
    </w:p>
    <w:p w:rsidR="003A3082" w:rsidRDefault="003A3082" w:rsidP="005C0FC2">
      <w:pPr>
        <w:spacing w:after="0" w:line="240" w:lineRule="auto"/>
        <w:jc w:val="center"/>
        <w:rPr>
          <w:b/>
          <w:bCs/>
          <w:color w:val="000000" w:themeColor="text1"/>
          <w:sz w:val="24"/>
          <w:szCs w:val="24"/>
        </w:rPr>
      </w:pPr>
    </w:p>
    <w:p w:rsidR="003A3082" w:rsidRDefault="003A3082" w:rsidP="005C0FC2">
      <w:pPr>
        <w:spacing w:after="0" w:line="240" w:lineRule="auto"/>
        <w:jc w:val="center"/>
        <w:rPr>
          <w:b/>
          <w:bCs/>
          <w:color w:val="000000" w:themeColor="text1"/>
          <w:sz w:val="24"/>
          <w:szCs w:val="24"/>
        </w:rPr>
      </w:pPr>
    </w:p>
    <w:p w:rsidR="003A3082" w:rsidRDefault="003A3082" w:rsidP="005C0FC2">
      <w:pPr>
        <w:spacing w:after="0" w:line="240" w:lineRule="auto"/>
        <w:jc w:val="center"/>
        <w:rPr>
          <w:b/>
          <w:bCs/>
          <w:color w:val="000000" w:themeColor="text1"/>
          <w:sz w:val="24"/>
          <w:szCs w:val="24"/>
        </w:rPr>
      </w:pPr>
    </w:p>
    <w:p w:rsidR="003A3082" w:rsidRDefault="003A3082" w:rsidP="005C0FC2">
      <w:pPr>
        <w:spacing w:after="0" w:line="240" w:lineRule="auto"/>
        <w:jc w:val="center"/>
        <w:rPr>
          <w:b/>
          <w:bCs/>
          <w:color w:val="000000" w:themeColor="text1"/>
          <w:sz w:val="24"/>
          <w:szCs w:val="24"/>
        </w:rPr>
      </w:pPr>
    </w:p>
    <w:p w:rsidR="003A3082" w:rsidRDefault="003A3082" w:rsidP="005C0FC2">
      <w:pPr>
        <w:spacing w:after="0" w:line="240" w:lineRule="auto"/>
        <w:jc w:val="center"/>
        <w:rPr>
          <w:b/>
          <w:bCs/>
          <w:color w:val="000000" w:themeColor="text1"/>
          <w:sz w:val="24"/>
          <w:szCs w:val="24"/>
        </w:rPr>
      </w:pPr>
    </w:p>
    <w:p w:rsidR="002B4A90" w:rsidRDefault="002B4A90" w:rsidP="005C0FC2">
      <w:pPr>
        <w:spacing w:after="0" w:line="240" w:lineRule="auto"/>
        <w:jc w:val="center"/>
        <w:rPr>
          <w:b/>
          <w:bCs/>
          <w:color w:val="000000" w:themeColor="text1"/>
          <w:sz w:val="24"/>
          <w:szCs w:val="24"/>
        </w:rPr>
      </w:pPr>
    </w:p>
    <w:p w:rsidR="005C0FC2" w:rsidRPr="00CF5352" w:rsidRDefault="00870742" w:rsidP="005C0FC2">
      <w:pPr>
        <w:spacing w:after="0" w:line="240" w:lineRule="auto"/>
        <w:jc w:val="center"/>
        <w:rPr>
          <w:color w:val="000000" w:themeColor="text1"/>
          <w:sz w:val="24"/>
          <w:szCs w:val="24"/>
        </w:rPr>
      </w:pPr>
      <w:proofErr w:type="spellStart"/>
      <w:r>
        <w:rPr>
          <w:b/>
          <w:bCs/>
          <w:color w:val="000000" w:themeColor="text1"/>
          <w:sz w:val="24"/>
          <w:szCs w:val="24"/>
        </w:rPr>
        <w:t>с</w:t>
      </w:r>
      <w:r w:rsidR="005C0FC2" w:rsidRPr="00CF5352">
        <w:rPr>
          <w:b/>
          <w:bCs/>
          <w:color w:val="000000" w:themeColor="text1"/>
          <w:sz w:val="24"/>
          <w:szCs w:val="24"/>
        </w:rPr>
        <w:t>мт</w:t>
      </w:r>
      <w:proofErr w:type="spellEnd"/>
      <w:r w:rsidR="005C0FC2" w:rsidRPr="00CF5352">
        <w:rPr>
          <w:b/>
          <w:bCs/>
          <w:color w:val="000000" w:themeColor="text1"/>
          <w:sz w:val="24"/>
          <w:szCs w:val="24"/>
        </w:rPr>
        <w:t xml:space="preserve">. </w:t>
      </w:r>
      <w:r w:rsidR="004F621E">
        <w:rPr>
          <w:b/>
          <w:bCs/>
          <w:color w:val="000000" w:themeColor="text1"/>
          <w:sz w:val="24"/>
          <w:szCs w:val="24"/>
        </w:rPr>
        <w:t>Тростянець</w:t>
      </w:r>
      <w:r w:rsidR="005C0FC2" w:rsidRPr="00CF5352">
        <w:rPr>
          <w:b/>
          <w:bCs/>
          <w:color w:val="000000" w:themeColor="text1"/>
          <w:sz w:val="24"/>
          <w:szCs w:val="24"/>
        </w:rPr>
        <w:t xml:space="preserve"> </w:t>
      </w:r>
      <w:r w:rsidR="005C0FC2" w:rsidRPr="00694E23">
        <w:rPr>
          <w:b/>
          <w:bCs/>
          <w:color w:val="000000" w:themeColor="text1"/>
          <w:sz w:val="24"/>
          <w:szCs w:val="24"/>
        </w:rPr>
        <w:t>-</w:t>
      </w:r>
      <w:r w:rsidR="005C0FC2" w:rsidRPr="00CF5352">
        <w:rPr>
          <w:b/>
          <w:bCs/>
          <w:color w:val="000000" w:themeColor="text1"/>
          <w:sz w:val="24"/>
          <w:szCs w:val="24"/>
        </w:rPr>
        <w:t xml:space="preserve"> </w:t>
      </w:r>
      <w:r w:rsidR="005C0FC2" w:rsidRPr="00694E23">
        <w:rPr>
          <w:b/>
          <w:bCs/>
          <w:color w:val="000000" w:themeColor="text1"/>
          <w:sz w:val="24"/>
          <w:szCs w:val="24"/>
        </w:rPr>
        <w:t>202</w:t>
      </w:r>
      <w:r w:rsidR="005C0FC2" w:rsidRPr="00CF5352">
        <w:rPr>
          <w:b/>
          <w:bCs/>
          <w:color w:val="000000" w:themeColor="text1"/>
          <w:sz w:val="24"/>
          <w:szCs w:val="24"/>
        </w:rPr>
        <w:t>3</w:t>
      </w:r>
    </w:p>
    <w:p w:rsidR="005D6757" w:rsidRPr="00CF5352" w:rsidRDefault="005D6757">
      <w:pPr>
        <w:pageBreakBefore/>
        <w:spacing w:after="0" w:line="240" w:lineRule="auto"/>
        <w:rPr>
          <w:color w:val="000000" w:themeColor="text1"/>
          <w:sz w:val="22"/>
          <w:szCs w:val="22"/>
        </w:rPr>
      </w:pPr>
    </w:p>
    <w:tbl>
      <w:tblPr>
        <w:tblStyle w:val="28"/>
        <w:tblW w:w="1050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1"/>
        <w:gridCol w:w="3144"/>
        <w:gridCol w:w="6465"/>
      </w:tblGrid>
      <w:tr w:rsidR="00CF5352" w:rsidRPr="00CF5352">
        <w:trPr>
          <w:trHeight w:val="173"/>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jc w:val="center"/>
              <w:rPr>
                <w:b/>
                <w:color w:val="000000" w:themeColor="text1"/>
                <w:sz w:val="24"/>
                <w:szCs w:val="24"/>
              </w:rPr>
            </w:pPr>
            <w:r w:rsidRPr="00CF5352">
              <w:rPr>
                <w:b/>
                <w:color w:val="000000" w:themeColor="text1"/>
                <w:sz w:val="24"/>
                <w:szCs w:val="24"/>
              </w:rPr>
              <w:t>№</w:t>
            </w:r>
          </w:p>
        </w:tc>
        <w:tc>
          <w:tcPr>
            <w:tcW w:w="9609" w:type="dxa"/>
            <w:gridSpan w:val="2"/>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jc w:val="center"/>
              <w:rPr>
                <w:b/>
                <w:color w:val="000000" w:themeColor="text1"/>
                <w:sz w:val="24"/>
                <w:szCs w:val="24"/>
              </w:rPr>
            </w:pPr>
            <w:r w:rsidRPr="00CF5352">
              <w:rPr>
                <w:b/>
                <w:color w:val="000000" w:themeColor="text1"/>
                <w:sz w:val="24"/>
                <w:szCs w:val="24"/>
              </w:rPr>
              <w:t>Розділ І. Загальні положення</w:t>
            </w:r>
          </w:p>
        </w:tc>
      </w:tr>
      <w:tr w:rsidR="00CF5352" w:rsidRPr="00CF5352">
        <w:trPr>
          <w:trHeight w:val="70"/>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jc w:val="center"/>
              <w:rPr>
                <w:b/>
                <w:color w:val="000000" w:themeColor="text1"/>
                <w:sz w:val="24"/>
                <w:szCs w:val="24"/>
              </w:rPr>
            </w:pPr>
            <w:r w:rsidRPr="00CF5352">
              <w:rPr>
                <w:b/>
                <w:color w:val="000000" w:themeColor="text1"/>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jc w:val="center"/>
              <w:rPr>
                <w:b/>
                <w:color w:val="000000" w:themeColor="text1"/>
                <w:sz w:val="24"/>
                <w:szCs w:val="24"/>
              </w:rPr>
            </w:pPr>
            <w:r w:rsidRPr="00CF5352">
              <w:rPr>
                <w:b/>
                <w:color w:val="000000" w:themeColor="text1"/>
                <w:sz w:val="24"/>
                <w:szCs w:val="24"/>
              </w:rPr>
              <w:t>2</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jc w:val="center"/>
              <w:rPr>
                <w:b/>
                <w:color w:val="000000" w:themeColor="text1"/>
                <w:sz w:val="24"/>
                <w:szCs w:val="24"/>
              </w:rPr>
            </w:pPr>
            <w:r w:rsidRPr="00CF5352">
              <w:rPr>
                <w:b/>
                <w:color w:val="000000" w:themeColor="text1"/>
                <w:sz w:val="24"/>
                <w:szCs w:val="24"/>
              </w:rPr>
              <w:t>3</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Терміни, які вживаються в тендерній документації</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615A6A" w:rsidP="003A3082">
            <w:pPr>
              <w:widowControl w:val="0"/>
              <w:tabs>
                <w:tab w:val="left" w:pos="5776"/>
              </w:tabs>
              <w:spacing w:after="0" w:line="240" w:lineRule="auto"/>
              <w:jc w:val="both"/>
              <w:rPr>
                <w:color w:val="000000" w:themeColor="text1"/>
                <w:sz w:val="24"/>
                <w:szCs w:val="24"/>
              </w:rPr>
            </w:pPr>
            <w:r w:rsidRPr="00CF5352">
              <w:rPr>
                <w:color w:val="000000" w:themeColor="text1"/>
                <w:sz w:val="24"/>
                <w:szCs w:val="24"/>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та інших нормативно-правових актів у сфері закупівель.</w:t>
            </w:r>
          </w:p>
        </w:tc>
      </w:tr>
      <w:tr w:rsidR="00CF5352" w:rsidRPr="00CF5352">
        <w:trPr>
          <w:trHeight w:val="362"/>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2</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 xml:space="preserve">Інформація про Замовника </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5D6757">
            <w:pPr>
              <w:widowControl w:val="0"/>
              <w:spacing w:after="0" w:line="240" w:lineRule="auto"/>
              <w:rPr>
                <w:color w:val="000000" w:themeColor="text1"/>
                <w:sz w:val="24"/>
                <w:szCs w:val="24"/>
              </w:rPr>
            </w:pPr>
          </w:p>
        </w:tc>
      </w:tr>
      <w:tr w:rsidR="00CF5352" w:rsidRPr="00CF5352" w:rsidTr="004E1FA3">
        <w:trPr>
          <w:trHeight w:val="200"/>
        </w:trPr>
        <w:tc>
          <w:tcPr>
            <w:tcW w:w="891" w:type="dxa"/>
            <w:tcBorders>
              <w:top w:val="single" w:sz="4" w:space="0" w:color="000000"/>
              <w:left w:val="single" w:sz="4" w:space="0" w:color="000000"/>
              <w:bottom w:val="single" w:sz="4" w:space="0" w:color="000000"/>
              <w:right w:val="single" w:sz="4" w:space="0" w:color="000000"/>
            </w:tcBorders>
            <w:vAlign w:val="center"/>
          </w:tcPr>
          <w:p w:rsidR="00E952D6" w:rsidRPr="00CF5352" w:rsidRDefault="00E952D6">
            <w:pPr>
              <w:widowControl w:val="0"/>
              <w:spacing w:after="0" w:line="240" w:lineRule="auto"/>
              <w:rPr>
                <w:color w:val="000000" w:themeColor="text1"/>
                <w:sz w:val="24"/>
                <w:szCs w:val="24"/>
              </w:rPr>
            </w:pPr>
            <w:r w:rsidRPr="00CF5352">
              <w:rPr>
                <w:color w:val="000000" w:themeColor="text1"/>
                <w:sz w:val="24"/>
                <w:szCs w:val="24"/>
              </w:rPr>
              <w:t>2.1</w:t>
            </w:r>
          </w:p>
        </w:tc>
        <w:tc>
          <w:tcPr>
            <w:tcW w:w="3144" w:type="dxa"/>
            <w:tcBorders>
              <w:top w:val="single" w:sz="4" w:space="0" w:color="000000"/>
              <w:left w:val="single" w:sz="4" w:space="0" w:color="000000"/>
              <w:bottom w:val="single" w:sz="4" w:space="0" w:color="000000"/>
              <w:right w:val="single" w:sz="4" w:space="0" w:color="000000"/>
            </w:tcBorders>
            <w:vAlign w:val="center"/>
          </w:tcPr>
          <w:p w:rsidR="00E952D6" w:rsidRPr="00CF5352" w:rsidRDefault="00E952D6">
            <w:pPr>
              <w:widowControl w:val="0"/>
              <w:spacing w:after="0" w:line="240" w:lineRule="auto"/>
              <w:ind w:right="113"/>
              <w:rPr>
                <w:color w:val="000000" w:themeColor="text1"/>
                <w:sz w:val="24"/>
                <w:szCs w:val="24"/>
              </w:rPr>
            </w:pPr>
            <w:r w:rsidRPr="00CF5352">
              <w:rPr>
                <w:color w:val="000000" w:themeColor="text1"/>
                <w:sz w:val="24"/>
                <w:szCs w:val="24"/>
              </w:rPr>
              <w:t>Повне найменування, ідентифікаційний код замовника в Єдиному державному реєстрі юридичних осіб, фізичних осіб - підприємців та громадських формувань</w:t>
            </w:r>
          </w:p>
        </w:tc>
        <w:tc>
          <w:tcPr>
            <w:tcW w:w="6465" w:type="dxa"/>
            <w:tcBorders>
              <w:top w:val="single" w:sz="4" w:space="0" w:color="000000"/>
              <w:left w:val="single" w:sz="4" w:space="0" w:color="000000"/>
              <w:bottom w:val="single" w:sz="4" w:space="0" w:color="000000"/>
              <w:right w:val="single" w:sz="4" w:space="0" w:color="000000"/>
            </w:tcBorders>
          </w:tcPr>
          <w:p w:rsidR="00E952D6" w:rsidRPr="00CF5352" w:rsidRDefault="004F621E" w:rsidP="00A1598F">
            <w:pPr>
              <w:spacing w:after="0" w:line="240" w:lineRule="auto"/>
              <w:rPr>
                <w:color w:val="000000" w:themeColor="text1"/>
                <w:sz w:val="24"/>
                <w:szCs w:val="24"/>
              </w:rPr>
            </w:pPr>
            <w:r w:rsidRPr="00A1598F">
              <w:rPr>
                <w:color w:val="000000" w:themeColor="text1"/>
                <w:sz w:val="24"/>
                <w:szCs w:val="24"/>
              </w:rPr>
              <w:t>Комунальне підприємство "Тростянецька комунальна аптека"</w:t>
            </w:r>
            <w:r w:rsidR="00A1598F">
              <w:rPr>
                <w:color w:val="000000" w:themeColor="text1"/>
                <w:sz w:val="24"/>
                <w:szCs w:val="24"/>
              </w:rPr>
              <w:t xml:space="preserve">, </w:t>
            </w:r>
            <w:r w:rsidRPr="00A1598F">
              <w:rPr>
                <w:color w:val="000000" w:themeColor="text1"/>
                <w:sz w:val="24"/>
                <w:szCs w:val="24"/>
              </w:rPr>
              <w:t xml:space="preserve"> </w:t>
            </w:r>
            <w:r w:rsidR="00A1598F" w:rsidRPr="004729C8">
              <w:rPr>
                <w:sz w:val="24"/>
                <w:szCs w:val="24"/>
              </w:rPr>
              <w:t>34243798</w:t>
            </w:r>
          </w:p>
        </w:tc>
      </w:tr>
      <w:tr w:rsidR="00CF5352" w:rsidRPr="00CF5352" w:rsidTr="004E1FA3">
        <w:trPr>
          <w:trHeight w:val="74"/>
        </w:trPr>
        <w:tc>
          <w:tcPr>
            <w:tcW w:w="891" w:type="dxa"/>
            <w:tcBorders>
              <w:top w:val="single" w:sz="4" w:space="0" w:color="000000"/>
              <w:left w:val="single" w:sz="4" w:space="0" w:color="000000"/>
              <w:bottom w:val="single" w:sz="4" w:space="0" w:color="000000"/>
              <w:right w:val="single" w:sz="4" w:space="0" w:color="000000"/>
            </w:tcBorders>
            <w:vAlign w:val="center"/>
          </w:tcPr>
          <w:p w:rsidR="00E952D6" w:rsidRPr="00CF5352" w:rsidRDefault="00E952D6">
            <w:pPr>
              <w:widowControl w:val="0"/>
              <w:spacing w:after="0" w:line="240" w:lineRule="auto"/>
              <w:rPr>
                <w:color w:val="000000" w:themeColor="text1"/>
                <w:sz w:val="24"/>
                <w:szCs w:val="24"/>
              </w:rPr>
            </w:pPr>
            <w:r w:rsidRPr="00CF5352">
              <w:rPr>
                <w:color w:val="000000" w:themeColor="text1"/>
                <w:sz w:val="24"/>
                <w:szCs w:val="24"/>
              </w:rPr>
              <w:t>2.2</w:t>
            </w:r>
          </w:p>
        </w:tc>
        <w:tc>
          <w:tcPr>
            <w:tcW w:w="3144" w:type="dxa"/>
            <w:tcBorders>
              <w:top w:val="single" w:sz="4" w:space="0" w:color="000000"/>
              <w:left w:val="single" w:sz="4" w:space="0" w:color="000000"/>
              <w:bottom w:val="single" w:sz="4" w:space="0" w:color="000000"/>
              <w:right w:val="single" w:sz="4" w:space="0" w:color="000000"/>
            </w:tcBorders>
            <w:vAlign w:val="center"/>
          </w:tcPr>
          <w:p w:rsidR="00E952D6" w:rsidRPr="00CF5352" w:rsidRDefault="00E952D6">
            <w:pPr>
              <w:widowControl w:val="0"/>
              <w:spacing w:before="120" w:after="120" w:line="240" w:lineRule="auto"/>
              <w:ind w:right="113"/>
              <w:rPr>
                <w:color w:val="000000" w:themeColor="text1"/>
                <w:sz w:val="24"/>
                <w:szCs w:val="24"/>
              </w:rPr>
            </w:pPr>
            <w:r w:rsidRPr="00CF5352">
              <w:rPr>
                <w:color w:val="000000" w:themeColor="text1"/>
                <w:sz w:val="24"/>
                <w:szCs w:val="24"/>
              </w:rPr>
              <w:t>Місцезнаходження</w:t>
            </w:r>
          </w:p>
        </w:tc>
        <w:tc>
          <w:tcPr>
            <w:tcW w:w="6465" w:type="dxa"/>
            <w:tcBorders>
              <w:top w:val="single" w:sz="4" w:space="0" w:color="000000"/>
              <w:left w:val="single" w:sz="4" w:space="0" w:color="000000"/>
              <w:bottom w:val="single" w:sz="4" w:space="0" w:color="000000"/>
              <w:right w:val="single" w:sz="4" w:space="0" w:color="000000"/>
            </w:tcBorders>
          </w:tcPr>
          <w:p w:rsidR="00AC1038" w:rsidRPr="004729C8" w:rsidRDefault="00AC1038" w:rsidP="00AC1038">
            <w:pPr>
              <w:pStyle w:val="afe"/>
              <w:rPr>
                <w:sz w:val="24"/>
                <w:szCs w:val="24"/>
              </w:rPr>
            </w:pPr>
            <w:r w:rsidRPr="004729C8">
              <w:rPr>
                <w:sz w:val="24"/>
                <w:szCs w:val="24"/>
              </w:rPr>
              <w:t xml:space="preserve">24300, Вінницька обл., Гайсинський район, </w:t>
            </w:r>
            <w:proofErr w:type="spellStart"/>
            <w:r w:rsidRPr="004729C8">
              <w:rPr>
                <w:sz w:val="24"/>
                <w:szCs w:val="24"/>
              </w:rPr>
              <w:t>смт</w:t>
            </w:r>
            <w:proofErr w:type="spellEnd"/>
            <w:r w:rsidRPr="004729C8">
              <w:rPr>
                <w:sz w:val="24"/>
                <w:szCs w:val="24"/>
              </w:rPr>
              <w:t>. Тростянець</w:t>
            </w:r>
            <w:r>
              <w:rPr>
                <w:sz w:val="24"/>
                <w:szCs w:val="24"/>
              </w:rPr>
              <w:t>,</w:t>
            </w:r>
          </w:p>
          <w:p w:rsidR="00E952D6" w:rsidRPr="00CF5352" w:rsidRDefault="00AC1038" w:rsidP="00AC1038">
            <w:pPr>
              <w:widowControl w:val="0"/>
              <w:spacing w:after="0" w:line="240" w:lineRule="auto"/>
              <w:rPr>
                <w:color w:val="000000" w:themeColor="text1"/>
                <w:sz w:val="24"/>
                <w:szCs w:val="24"/>
              </w:rPr>
            </w:pPr>
            <w:r w:rsidRPr="004729C8">
              <w:rPr>
                <w:sz w:val="24"/>
                <w:szCs w:val="24"/>
              </w:rPr>
              <w:t>вул. Мічуріна, будинок 60</w:t>
            </w:r>
          </w:p>
        </w:tc>
      </w:tr>
      <w:tr w:rsidR="00CF5352" w:rsidRPr="00CF5352" w:rsidTr="004E1FA3">
        <w:trPr>
          <w:trHeight w:val="522"/>
        </w:trPr>
        <w:tc>
          <w:tcPr>
            <w:tcW w:w="891" w:type="dxa"/>
            <w:tcBorders>
              <w:top w:val="single" w:sz="4" w:space="0" w:color="000000"/>
              <w:left w:val="single" w:sz="4" w:space="0" w:color="000000"/>
              <w:bottom w:val="single" w:sz="4" w:space="0" w:color="000000"/>
              <w:right w:val="single" w:sz="4" w:space="0" w:color="000000"/>
            </w:tcBorders>
            <w:vAlign w:val="center"/>
          </w:tcPr>
          <w:p w:rsidR="00E952D6" w:rsidRPr="00CF5352" w:rsidRDefault="00E952D6">
            <w:pPr>
              <w:widowControl w:val="0"/>
              <w:spacing w:after="0" w:line="240" w:lineRule="auto"/>
              <w:rPr>
                <w:color w:val="000000" w:themeColor="text1"/>
                <w:sz w:val="24"/>
                <w:szCs w:val="24"/>
              </w:rPr>
            </w:pPr>
            <w:r w:rsidRPr="00CF5352">
              <w:rPr>
                <w:color w:val="000000" w:themeColor="text1"/>
                <w:sz w:val="24"/>
                <w:szCs w:val="24"/>
              </w:rPr>
              <w:t>2.3</w:t>
            </w:r>
          </w:p>
        </w:tc>
        <w:tc>
          <w:tcPr>
            <w:tcW w:w="3144" w:type="dxa"/>
            <w:tcBorders>
              <w:top w:val="single" w:sz="4" w:space="0" w:color="000000"/>
              <w:left w:val="single" w:sz="4" w:space="0" w:color="000000"/>
              <w:bottom w:val="single" w:sz="4" w:space="0" w:color="000000"/>
              <w:right w:val="single" w:sz="4" w:space="0" w:color="000000"/>
            </w:tcBorders>
            <w:vAlign w:val="center"/>
          </w:tcPr>
          <w:p w:rsidR="00E952D6" w:rsidRPr="00CF5352" w:rsidRDefault="00E952D6">
            <w:pPr>
              <w:widowControl w:val="0"/>
              <w:spacing w:after="0" w:line="240" w:lineRule="auto"/>
              <w:rPr>
                <w:color w:val="000000" w:themeColor="text1"/>
                <w:sz w:val="24"/>
                <w:szCs w:val="24"/>
              </w:rPr>
            </w:pPr>
            <w:r w:rsidRPr="00CF5352">
              <w:rPr>
                <w:color w:val="000000" w:themeColor="text1"/>
                <w:sz w:val="24"/>
                <w:szCs w:val="24"/>
              </w:rPr>
              <w:t>Посадова особа Замовника, уповноважена здійснювати зв’язок з учасниками</w:t>
            </w:r>
          </w:p>
        </w:tc>
        <w:tc>
          <w:tcPr>
            <w:tcW w:w="6465" w:type="dxa"/>
            <w:tcBorders>
              <w:top w:val="single" w:sz="4" w:space="0" w:color="000000"/>
              <w:left w:val="single" w:sz="4" w:space="0" w:color="000000"/>
              <w:bottom w:val="single" w:sz="4" w:space="0" w:color="000000"/>
              <w:right w:val="single" w:sz="4" w:space="0" w:color="000000"/>
            </w:tcBorders>
          </w:tcPr>
          <w:p w:rsidR="00CF5352" w:rsidRPr="00CF5352" w:rsidRDefault="003A3082" w:rsidP="00CF5352">
            <w:pPr>
              <w:suppressAutoHyphens/>
              <w:spacing w:after="0" w:line="240" w:lineRule="auto"/>
              <w:rPr>
                <w:color w:val="000000" w:themeColor="text1"/>
                <w:sz w:val="24"/>
                <w:szCs w:val="24"/>
                <w:lang w:eastAsia="zh-CN"/>
              </w:rPr>
            </w:pPr>
            <w:r>
              <w:rPr>
                <w:color w:val="000000" w:themeColor="text1"/>
                <w:sz w:val="24"/>
                <w:szCs w:val="24"/>
                <w:lang w:val="ru-RU" w:eastAsia="zh-CN"/>
              </w:rPr>
              <w:t>Людмила</w:t>
            </w:r>
            <w:proofErr w:type="gramStart"/>
            <w:r>
              <w:rPr>
                <w:color w:val="000000" w:themeColor="text1"/>
                <w:sz w:val="24"/>
                <w:szCs w:val="24"/>
                <w:lang w:val="ru-RU" w:eastAsia="zh-CN"/>
              </w:rPr>
              <w:t xml:space="preserve"> </w:t>
            </w:r>
            <w:proofErr w:type="spellStart"/>
            <w:r>
              <w:rPr>
                <w:color w:val="000000" w:themeColor="text1"/>
                <w:sz w:val="24"/>
                <w:szCs w:val="24"/>
                <w:lang w:val="ru-RU" w:eastAsia="zh-CN"/>
              </w:rPr>
              <w:t>В</w:t>
            </w:r>
            <w:proofErr w:type="gramEnd"/>
            <w:r>
              <w:rPr>
                <w:color w:val="000000" w:themeColor="text1"/>
                <w:sz w:val="24"/>
                <w:szCs w:val="24"/>
                <w:lang w:val="ru-RU" w:eastAsia="zh-CN"/>
              </w:rPr>
              <w:t>ікторівна</w:t>
            </w:r>
            <w:proofErr w:type="spellEnd"/>
            <w:r>
              <w:rPr>
                <w:color w:val="000000" w:themeColor="text1"/>
                <w:sz w:val="24"/>
                <w:szCs w:val="24"/>
                <w:lang w:val="ru-RU" w:eastAsia="zh-CN"/>
              </w:rPr>
              <w:t xml:space="preserve"> БІЛОУС</w:t>
            </w:r>
            <w:r w:rsidR="00A1598F">
              <w:rPr>
                <w:color w:val="000000" w:themeColor="text1"/>
                <w:sz w:val="24"/>
                <w:szCs w:val="24"/>
                <w:lang w:val="ru-RU" w:eastAsia="zh-CN"/>
              </w:rPr>
              <w:t xml:space="preserve">, </w:t>
            </w:r>
            <w:r w:rsidR="00CF5352" w:rsidRPr="00CF5352">
              <w:rPr>
                <w:color w:val="000000" w:themeColor="text1"/>
                <w:sz w:val="24"/>
                <w:szCs w:val="24"/>
                <w:lang w:val="ru-RU" w:eastAsia="zh-CN"/>
              </w:rPr>
              <w:t xml:space="preserve"> </w:t>
            </w:r>
            <w:r w:rsidR="00CF5352" w:rsidRPr="00CF5352">
              <w:rPr>
                <w:color w:val="000000" w:themeColor="text1"/>
                <w:sz w:val="24"/>
                <w:szCs w:val="24"/>
                <w:lang w:eastAsia="zh-CN"/>
              </w:rPr>
              <w:t>уповноважена особа</w:t>
            </w:r>
            <w:r w:rsidR="0098662E">
              <w:rPr>
                <w:color w:val="000000" w:themeColor="text1"/>
                <w:sz w:val="24"/>
                <w:szCs w:val="24"/>
                <w:lang w:eastAsia="zh-CN"/>
              </w:rPr>
              <w:t>,</w:t>
            </w:r>
          </w:p>
          <w:p w:rsidR="00AC1038" w:rsidRPr="004729C8" w:rsidRDefault="00AC1038" w:rsidP="00AC1038">
            <w:pPr>
              <w:pStyle w:val="afe"/>
              <w:rPr>
                <w:sz w:val="24"/>
                <w:szCs w:val="24"/>
              </w:rPr>
            </w:pPr>
            <w:r>
              <w:rPr>
                <w:sz w:val="24"/>
                <w:szCs w:val="24"/>
              </w:rPr>
              <w:t>тел.</w:t>
            </w:r>
            <w:r w:rsidR="003A3082">
              <w:rPr>
                <w:sz w:val="24"/>
                <w:szCs w:val="24"/>
              </w:rPr>
              <w:t>(068</w:t>
            </w:r>
            <w:r w:rsidRPr="004729C8">
              <w:rPr>
                <w:sz w:val="24"/>
                <w:szCs w:val="24"/>
              </w:rPr>
              <w:t xml:space="preserve">) </w:t>
            </w:r>
            <w:r w:rsidR="003A3082">
              <w:rPr>
                <w:sz w:val="24"/>
                <w:szCs w:val="24"/>
              </w:rPr>
              <w:t>110 98 71</w:t>
            </w:r>
          </w:p>
          <w:p w:rsidR="00E952D6" w:rsidRPr="00CF5352" w:rsidRDefault="00AC1038" w:rsidP="00CF5352">
            <w:pPr>
              <w:widowControl w:val="0"/>
              <w:spacing w:after="0" w:line="240" w:lineRule="auto"/>
              <w:rPr>
                <w:color w:val="000000" w:themeColor="text1"/>
                <w:sz w:val="24"/>
                <w:szCs w:val="24"/>
              </w:rPr>
            </w:pPr>
            <w:proofErr w:type="spellStart"/>
            <w:r>
              <w:rPr>
                <w:color w:val="000000" w:themeColor="text1"/>
                <w:sz w:val="24"/>
                <w:szCs w:val="24"/>
                <w:lang w:val="en-US" w:eastAsia="zh-CN"/>
              </w:rPr>
              <w:t>kpaptekatr</w:t>
            </w:r>
            <w:proofErr w:type="spellEnd"/>
            <w:r w:rsidR="00CF5352" w:rsidRPr="00CF5352">
              <w:rPr>
                <w:color w:val="000000" w:themeColor="text1"/>
                <w:sz w:val="24"/>
                <w:szCs w:val="24"/>
                <w:lang w:val="ru-RU" w:eastAsia="zh-CN"/>
              </w:rPr>
              <w:t>@ukr.net</w:t>
            </w:r>
          </w:p>
        </w:tc>
      </w:tr>
      <w:tr w:rsidR="00CF5352" w:rsidRPr="00CF5352" w:rsidTr="004E1FA3">
        <w:trPr>
          <w:trHeight w:val="182"/>
        </w:trPr>
        <w:tc>
          <w:tcPr>
            <w:tcW w:w="891" w:type="dxa"/>
            <w:tcBorders>
              <w:top w:val="single" w:sz="4" w:space="0" w:color="000000"/>
              <w:left w:val="single" w:sz="4" w:space="0" w:color="000000"/>
              <w:bottom w:val="single" w:sz="4" w:space="0" w:color="000000"/>
              <w:right w:val="single" w:sz="4" w:space="0" w:color="000000"/>
            </w:tcBorders>
            <w:vAlign w:val="center"/>
          </w:tcPr>
          <w:p w:rsidR="00E952D6" w:rsidRPr="00CF5352" w:rsidRDefault="00E952D6">
            <w:pPr>
              <w:widowControl w:val="0"/>
              <w:spacing w:after="0" w:line="240" w:lineRule="auto"/>
              <w:rPr>
                <w:color w:val="000000" w:themeColor="text1"/>
                <w:sz w:val="24"/>
                <w:szCs w:val="24"/>
              </w:rPr>
            </w:pPr>
            <w:r w:rsidRPr="00CF5352">
              <w:rPr>
                <w:color w:val="000000" w:themeColor="text1"/>
                <w:sz w:val="24"/>
                <w:szCs w:val="24"/>
              </w:rPr>
              <w:t>3</w:t>
            </w:r>
          </w:p>
        </w:tc>
        <w:tc>
          <w:tcPr>
            <w:tcW w:w="3144" w:type="dxa"/>
            <w:tcBorders>
              <w:top w:val="single" w:sz="4" w:space="0" w:color="000000"/>
              <w:left w:val="single" w:sz="4" w:space="0" w:color="000000"/>
              <w:bottom w:val="single" w:sz="4" w:space="0" w:color="000000"/>
              <w:right w:val="single" w:sz="4" w:space="0" w:color="000000"/>
            </w:tcBorders>
            <w:vAlign w:val="center"/>
          </w:tcPr>
          <w:p w:rsidR="00E952D6" w:rsidRPr="00CF5352" w:rsidRDefault="00E952D6">
            <w:pPr>
              <w:widowControl w:val="0"/>
              <w:spacing w:after="0" w:line="240" w:lineRule="auto"/>
              <w:rPr>
                <w:color w:val="000000" w:themeColor="text1"/>
                <w:sz w:val="24"/>
                <w:szCs w:val="24"/>
              </w:rPr>
            </w:pPr>
            <w:r w:rsidRPr="00CF5352">
              <w:rPr>
                <w:color w:val="000000" w:themeColor="text1"/>
                <w:sz w:val="24"/>
                <w:szCs w:val="24"/>
              </w:rPr>
              <w:t>Процедура закупівлі</w:t>
            </w:r>
          </w:p>
        </w:tc>
        <w:tc>
          <w:tcPr>
            <w:tcW w:w="6465" w:type="dxa"/>
            <w:tcBorders>
              <w:top w:val="single" w:sz="4" w:space="0" w:color="000000"/>
              <w:left w:val="single" w:sz="4" w:space="0" w:color="000000"/>
              <w:bottom w:val="single" w:sz="4" w:space="0" w:color="000000"/>
              <w:right w:val="single" w:sz="4" w:space="0" w:color="000000"/>
            </w:tcBorders>
          </w:tcPr>
          <w:p w:rsidR="00E952D6" w:rsidRPr="00CF5352" w:rsidRDefault="00E952D6">
            <w:pPr>
              <w:widowControl w:val="0"/>
              <w:spacing w:after="0" w:line="240" w:lineRule="auto"/>
              <w:ind w:right="113"/>
              <w:rPr>
                <w:color w:val="000000" w:themeColor="text1"/>
                <w:sz w:val="24"/>
                <w:szCs w:val="24"/>
              </w:rPr>
            </w:pPr>
            <w:r w:rsidRPr="00CF5352">
              <w:rPr>
                <w:color w:val="000000" w:themeColor="text1"/>
                <w:sz w:val="24"/>
                <w:szCs w:val="24"/>
              </w:rPr>
              <w:t>Відкриті торги</w:t>
            </w:r>
            <w:r w:rsidR="003A3082">
              <w:rPr>
                <w:color w:val="000000" w:themeColor="text1"/>
                <w:sz w:val="24"/>
                <w:szCs w:val="24"/>
              </w:rPr>
              <w:t xml:space="preserve"> з </w:t>
            </w:r>
            <w:proofErr w:type="spellStart"/>
            <w:r w:rsidR="003A3082">
              <w:rPr>
                <w:color w:val="000000" w:themeColor="text1"/>
                <w:sz w:val="24"/>
                <w:szCs w:val="24"/>
              </w:rPr>
              <w:t>особливосями</w:t>
            </w:r>
            <w:proofErr w:type="spellEnd"/>
            <w:r w:rsidRPr="00CF5352">
              <w:rPr>
                <w:color w:val="000000" w:themeColor="text1"/>
                <w:sz w:val="24"/>
                <w:szCs w:val="24"/>
              </w:rPr>
              <w:t xml:space="preserve"> (відповідно до Постанови КМУ №1178 від 12.10.2022 року)</w:t>
            </w:r>
          </w:p>
        </w:tc>
      </w:tr>
      <w:tr w:rsidR="00CF5352" w:rsidRPr="00CF5352">
        <w:trPr>
          <w:trHeight w:val="145"/>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4</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Інформація про предмет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5D6757">
            <w:pPr>
              <w:widowControl w:val="0"/>
              <w:spacing w:after="0" w:line="240" w:lineRule="auto"/>
              <w:ind w:right="113" w:firstLine="176"/>
              <w:rPr>
                <w:color w:val="000000" w:themeColor="text1"/>
                <w:sz w:val="24"/>
                <w:szCs w:val="24"/>
              </w:rPr>
            </w:pPr>
          </w:p>
        </w:tc>
      </w:tr>
      <w:tr w:rsidR="00CF5352" w:rsidRPr="00CF5352">
        <w:trPr>
          <w:trHeight w:val="407"/>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4.1</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ind w:left="-9" w:right="113"/>
              <w:rPr>
                <w:color w:val="000000" w:themeColor="text1"/>
                <w:sz w:val="24"/>
                <w:szCs w:val="24"/>
              </w:rPr>
            </w:pPr>
            <w:r w:rsidRPr="00CF5352">
              <w:rPr>
                <w:color w:val="000000" w:themeColor="text1"/>
                <w:sz w:val="24"/>
                <w:szCs w:val="24"/>
              </w:rPr>
              <w:t>Назва предмета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Pr="003A3082" w:rsidRDefault="003A3082" w:rsidP="002B4A90">
            <w:pPr>
              <w:spacing w:after="0"/>
              <w:jc w:val="both"/>
              <w:rPr>
                <w:color w:val="000000" w:themeColor="text1"/>
                <w:sz w:val="24"/>
                <w:szCs w:val="24"/>
              </w:rPr>
            </w:pPr>
            <w:r w:rsidRPr="003A3082">
              <w:rPr>
                <w:color w:val="000000" w:themeColor="text1"/>
                <w:sz w:val="24"/>
                <w:szCs w:val="24"/>
              </w:rPr>
              <w:t xml:space="preserve">ДК 021:2015: Фармацевтична продукція: 33600000-6 – (Розчини для </w:t>
            </w:r>
            <w:proofErr w:type="spellStart"/>
            <w:r w:rsidRPr="003A3082">
              <w:rPr>
                <w:color w:val="000000" w:themeColor="text1"/>
                <w:sz w:val="24"/>
                <w:szCs w:val="24"/>
              </w:rPr>
              <w:t>інфузій</w:t>
            </w:r>
            <w:proofErr w:type="spellEnd"/>
            <w:r w:rsidRPr="003A3082">
              <w:rPr>
                <w:color w:val="000000" w:themeColor="text1"/>
                <w:sz w:val="24"/>
                <w:szCs w:val="24"/>
              </w:rPr>
              <w:t xml:space="preserve">: </w:t>
            </w:r>
            <w:proofErr w:type="spellStart"/>
            <w:r w:rsidRPr="003A3082">
              <w:rPr>
                <w:color w:val="000000" w:themeColor="text1"/>
                <w:sz w:val="24"/>
                <w:szCs w:val="24"/>
              </w:rPr>
              <w:t>латрен</w:t>
            </w:r>
            <w:proofErr w:type="spellEnd"/>
            <w:r w:rsidRPr="003A3082">
              <w:rPr>
                <w:color w:val="000000" w:themeColor="text1"/>
                <w:sz w:val="24"/>
                <w:szCs w:val="24"/>
              </w:rPr>
              <w:t xml:space="preserve"> розчин для </w:t>
            </w:r>
            <w:proofErr w:type="spellStart"/>
            <w:r w:rsidRPr="003A3082">
              <w:rPr>
                <w:color w:val="000000" w:themeColor="text1"/>
                <w:sz w:val="24"/>
                <w:szCs w:val="24"/>
              </w:rPr>
              <w:t>інфузій</w:t>
            </w:r>
            <w:proofErr w:type="spellEnd"/>
            <w:r w:rsidRPr="003A3082">
              <w:rPr>
                <w:color w:val="000000" w:themeColor="text1"/>
                <w:sz w:val="24"/>
                <w:szCs w:val="24"/>
              </w:rPr>
              <w:t xml:space="preserve"> 0,5 мг/</w:t>
            </w:r>
            <w:proofErr w:type="spellStart"/>
            <w:r w:rsidRPr="003A3082">
              <w:rPr>
                <w:color w:val="000000" w:themeColor="text1"/>
                <w:sz w:val="24"/>
                <w:szCs w:val="24"/>
              </w:rPr>
              <w:t>мл</w:t>
            </w:r>
            <w:proofErr w:type="spellEnd"/>
            <w:r w:rsidRPr="003A3082">
              <w:rPr>
                <w:color w:val="000000" w:themeColor="text1"/>
                <w:sz w:val="24"/>
                <w:szCs w:val="24"/>
              </w:rPr>
              <w:t xml:space="preserve"> по 200 </w:t>
            </w:r>
            <w:proofErr w:type="spellStart"/>
            <w:r w:rsidRPr="003A3082">
              <w:rPr>
                <w:color w:val="000000" w:themeColor="text1"/>
                <w:sz w:val="24"/>
                <w:szCs w:val="24"/>
              </w:rPr>
              <w:t>мл</w:t>
            </w:r>
            <w:proofErr w:type="spellEnd"/>
            <w:r w:rsidRPr="003A3082">
              <w:rPr>
                <w:color w:val="000000" w:themeColor="text1"/>
                <w:sz w:val="24"/>
                <w:szCs w:val="24"/>
              </w:rPr>
              <w:t xml:space="preserve"> (</w:t>
            </w:r>
            <w:proofErr w:type="spellStart"/>
            <w:r w:rsidRPr="003A3082">
              <w:rPr>
                <w:color w:val="000000" w:themeColor="text1"/>
                <w:sz w:val="24"/>
                <w:szCs w:val="24"/>
              </w:rPr>
              <w:t>Pentoxifylline</w:t>
            </w:r>
            <w:proofErr w:type="spellEnd"/>
            <w:r w:rsidRPr="003A3082">
              <w:rPr>
                <w:color w:val="000000" w:themeColor="text1"/>
                <w:sz w:val="24"/>
                <w:szCs w:val="24"/>
              </w:rPr>
              <w:t>) - 20уп.)</w:t>
            </w:r>
          </w:p>
        </w:tc>
      </w:tr>
      <w:tr w:rsidR="00CF5352" w:rsidRPr="00CF5352">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4.2</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ind w:left="-9" w:right="113"/>
              <w:rPr>
                <w:color w:val="000000" w:themeColor="text1"/>
                <w:sz w:val="24"/>
                <w:szCs w:val="24"/>
              </w:rPr>
            </w:pPr>
            <w:r w:rsidRPr="00CF5352">
              <w:rPr>
                <w:color w:val="000000" w:themeColor="text1"/>
                <w:sz w:val="24"/>
                <w:szCs w:val="24"/>
              </w:rPr>
              <w:t xml:space="preserve">Опис окремої частини (частин) предмета закупівлі (лота), щодо якої можуть бути подані тендерні пропозиції </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rsidP="00CF5352">
            <w:pPr>
              <w:widowControl w:val="0"/>
              <w:spacing w:after="0" w:line="240" w:lineRule="auto"/>
              <w:ind w:right="113" w:firstLine="176"/>
              <w:jc w:val="both"/>
              <w:rPr>
                <w:color w:val="000000" w:themeColor="text1"/>
                <w:sz w:val="24"/>
                <w:szCs w:val="24"/>
              </w:rPr>
            </w:pPr>
            <w:r w:rsidRPr="00CF5352">
              <w:rPr>
                <w:color w:val="000000" w:themeColor="text1"/>
                <w:sz w:val="24"/>
                <w:szCs w:val="24"/>
              </w:rPr>
              <w:t>Дана закупівля здійснюється без поділу</w:t>
            </w:r>
            <w:r w:rsidR="00CF5352" w:rsidRPr="00CF5352">
              <w:rPr>
                <w:color w:val="000000" w:themeColor="text1"/>
                <w:sz w:val="24"/>
                <w:szCs w:val="24"/>
              </w:rPr>
              <w:t xml:space="preserve"> лоти</w:t>
            </w:r>
            <w:r w:rsidRPr="00CF5352">
              <w:rPr>
                <w:color w:val="000000" w:themeColor="text1"/>
                <w:sz w:val="24"/>
                <w:szCs w:val="24"/>
              </w:rPr>
              <w:t>.</w:t>
            </w:r>
          </w:p>
        </w:tc>
      </w:tr>
      <w:tr w:rsidR="00CF5352" w:rsidRPr="00CF5352">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4.3</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ind w:left="-9" w:right="113"/>
              <w:rPr>
                <w:color w:val="000000" w:themeColor="text1"/>
                <w:sz w:val="24"/>
                <w:szCs w:val="24"/>
              </w:rPr>
            </w:pPr>
            <w:r w:rsidRPr="00CF5352">
              <w:rPr>
                <w:color w:val="000000" w:themeColor="text1"/>
                <w:sz w:val="24"/>
                <w:szCs w:val="24"/>
              </w:rPr>
              <w:t>Місце, кількість, обсяг поставки товарів</w:t>
            </w:r>
          </w:p>
        </w:tc>
        <w:tc>
          <w:tcPr>
            <w:tcW w:w="6465" w:type="dxa"/>
            <w:tcBorders>
              <w:top w:val="single" w:sz="4" w:space="0" w:color="000000"/>
              <w:left w:val="single" w:sz="4" w:space="0" w:color="000000"/>
              <w:bottom w:val="single" w:sz="4" w:space="0" w:color="000000"/>
              <w:right w:val="single" w:sz="4" w:space="0" w:color="000000"/>
            </w:tcBorders>
            <w:vAlign w:val="center"/>
          </w:tcPr>
          <w:p w:rsidR="00E952D6" w:rsidRPr="00CF5352" w:rsidRDefault="00F035F4" w:rsidP="00AC1038">
            <w:pPr>
              <w:pStyle w:val="afe"/>
              <w:rPr>
                <w:color w:val="000000" w:themeColor="text1"/>
                <w:sz w:val="24"/>
                <w:szCs w:val="24"/>
              </w:rPr>
            </w:pPr>
            <w:r w:rsidRPr="00CF5352">
              <w:rPr>
                <w:color w:val="000000" w:themeColor="text1"/>
                <w:sz w:val="24"/>
                <w:szCs w:val="24"/>
              </w:rPr>
              <w:t xml:space="preserve">Місце поставки товару: </w:t>
            </w:r>
            <w:r w:rsidR="0098662E">
              <w:rPr>
                <w:color w:val="000000" w:themeColor="text1"/>
                <w:sz w:val="24"/>
                <w:szCs w:val="24"/>
              </w:rPr>
              <w:t xml:space="preserve">Україна, </w:t>
            </w:r>
            <w:r w:rsidR="00AC1038" w:rsidRPr="004729C8">
              <w:rPr>
                <w:sz w:val="24"/>
                <w:szCs w:val="24"/>
              </w:rPr>
              <w:t xml:space="preserve">24300, Вінницька обл., Гайсинський район, </w:t>
            </w:r>
            <w:proofErr w:type="spellStart"/>
            <w:r w:rsidR="00AC1038" w:rsidRPr="004729C8">
              <w:rPr>
                <w:sz w:val="24"/>
                <w:szCs w:val="24"/>
              </w:rPr>
              <w:t>смт</w:t>
            </w:r>
            <w:proofErr w:type="spellEnd"/>
            <w:r w:rsidR="00AC1038" w:rsidRPr="004729C8">
              <w:rPr>
                <w:sz w:val="24"/>
                <w:szCs w:val="24"/>
              </w:rPr>
              <w:t>. Тростянець</w:t>
            </w:r>
            <w:r w:rsidR="00AC1038">
              <w:rPr>
                <w:sz w:val="24"/>
                <w:szCs w:val="24"/>
              </w:rPr>
              <w:t>,</w:t>
            </w:r>
            <w:r w:rsidR="00AC1038" w:rsidRPr="002D2EFC">
              <w:rPr>
                <w:sz w:val="24"/>
                <w:szCs w:val="24"/>
              </w:rPr>
              <w:t xml:space="preserve"> </w:t>
            </w:r>
            <w:r w:rsidR="00AC1038" w:rsidRPr="004729C8">
              <w:rPr>
                <w:sz w:val="24"/>
                <w:szCs w:val="24"/>
              </w:rPr>
              <w:t>вул. Мічуріна, буд</w:t>
            </w:r>
            <w:r w:rsidR="0098662E">
              <w:rPr>
                <w:sz w:val="24"/>
                <w:szCs w:val="24"/>
              </w:rPr>
              <w:t>.</w:t>
            </w:r>
            <w:r w:rsidR="00AC1038" w:rsidRPr="004729C8">
              <w:rPr>
                <w:sz w:val="24"/>
                <w:szCs w:val="24"/>
              </w:rPr>
              <w:t>60</w:t>
            </w:r>
          </w:p>
          <w:p w:rsidR="005D6757" w:rsidRPr="00CF5352" w:rsidRDefault="00E952D6" w:rsidP="003A3082">
            <w:pPr>
              <w:widowControl w:val="0"/>
              <w:spacing w:after="0" w:line="240" w:lineRule="auto"/>
              <w:ind w:right="113"/>
              <w:rPr>
                <w:color w:val="000000" w:themeColor="text1"/>
                <w:sz w:val="24"/>
                <w:szCs w:val="24"/>
              </w:rPr>
            </w:pPr>
            <w:r w:rsidRPr="00CF5352">
              <w:rPr>
                <w:color w:val="000000" w:themeColor="text1"/>
                <w:sz w:val="24"/>
                <w:szCs w:val="24"/>
              </w:rPr>
              <w:t xml:space="preserve">Кількість товару: </w:t>
            </w:r>
            <w:r w:rsidR="003A3082">
              <w:rPr>
                <w:color w:val="000000" w:themeColor="text1"/>
                <w:sz w:val="24"/>
                <w:szCs w:val="24"/>
              </w:rPr>
              <w:t>20уп.</w:t>
            </w:r>
          </w:p>
        </w:tc>
      </w:tr>
      <w:tr w:rsidR="00CF5352" w:rsidRPr="00CF5352">
        <w:trPr>
          <w:trHeight w:val="540"/>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4.4</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ind w:left="-9" w:right="113"/>
              <w:rPr>
                <w:color w:val="000000" w:themeColor="text1"/>
                <w:sz w:val="24"/>
                <w:szCs w:val="24"/>
              </w:rPr>
            </w:pPr>
            <w:r w:rsidRPr="00CF5352">
              <w:rPr>
                <w:color w:val="000000" w:themeColor="text1"/>
                <w:sz w:val="24"/>
                <w:szCs w:val="24"/>
              </w:rPr>
              <w:t xml:space="preserve">Строк поставки товарів </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615A6A" w:rsidP="00F035F4">
            <w:pPr>
              <w:widowControl w:val="0"/>
              <w:spacing w:after="0" w:line="240" w:lineRule="auto"/>
              <w:rPr>
                <w:color w:val="000000" w:themeColor="text1"/>
                <w:sz w:val="24"/>
                <w:szCs w:val="24"/>
              </w:rPr>
            </w:pPr>
            <w:r w:rsidRPr="00CF5352">
              <w:rPr>
                <w:color w:val="000000" w:themeColor="text1"/>
                <w:sz w:val="24"/>
                <w:szCs w:val="24"/>
              </w:rPr>
              <w:t xml:space="preserve">до 31.12.2023 </w:t>
            </w:r>
            <w:r w:rsidR="001A4B86" w:rsidRPr="00CF5352">
              <w:rPr>
                <w:color w:val="000000" w:themeColor="text1"/>
                <w:sz w:val="24"/>
                <w:szCs w:val="24"/>
              </w:rPr>
              <w:t>р.</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jc w:val="both"/>
              <w:rPr>
                <w:i/>
                <w:color w:val="000000" w:themeColor="text1"/>
                <w:sz w:val="24"/>
                <w:szCs w:val="24"/>
              </w:rPr>
            </w:pPr>
            <w:r w:rsidRPr="00CF5352">
              <w:rPr>
                <w:color w:val="000000" w:themeColor="text1"/>
                <w:sz w:val="24"/>
                <w:szCs w:val="24"/>
              </w:rPr>
              <w:t>Недискримінація учасників</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rsidP="00AC1038">
            <w:pPr>
              <w:widowControl w:val="0"/>
              <w:spacing w:after="0" w:line="240" w:lineRule="auto"/>
              <w:jc w:val="both"/>
              <w:rPr>
                <w:color w:val="000000" w:themeColor="text1"/>
                <w:sz w:val="24"/>
                <w:szCs w:val="24"/>
              </w:rPr>
            </w:pPr>
            <w:r w:rsidRPr="00CF5352">
              <w:rPr>
                <w:color w:val="000000" w:themeColor="text1"/>
                <w:sz w:val="24"/>
                <w:szCs w:val="24"/>
              </w:rPr>
              <w:t xml:space="preserve">Учасники (резиденти та нерезиденти) всіх форм власності </w:t>
            </w:r>
            <w:r w:rsidRPr="00CF5352">
              <w:rPr>
                <w:color w:val="000000" w:themeColor="text1"/>
                <w:sz w:val="24"/>
                <w:szCs w:val="24"/>
                <w:highlight w:val="white"/>
              </w:rPr>
              <w:t>та організаційно-правових форм беруть участь у процедурах закупівель/спрощених закупівлях на рівних умовах.</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left="-9" w:right="113"/>
              <w:rPr>
                <w:color w:val="000000" w:themeColor="text1"/>
                <w:sz w:val="24"/>
                <w:szCs w:val="24"/>
              </w:rPr>
            </w:pPr>
            <w:r w:rsidRPr="00CF5352">
              <w:rPr>
                <w:color w:val="000000" w:themeColor="text1"/>
                <w:sz w:val="24"/>
                <w:szCs w:val="24"/>
              </w:rPr>
              <w:t>Інформація про валюту, у якій повинно бути розраховано та зазначено ціну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ind w:firstLine="176"/>
              <w:jc w:val="both"/>
              <w:rPr>
                <w:color w:val="000000" w:themeColor="text1"/>
                <w:sz w:val="24"/>
                <w:szCs w:val="24"/>
              </w:rPr>
            </w:pPr>
            <w:r w:rsidRPr="00CF5352">
              <w:rPr>
                <w:color w:val="000000" w:themeColor="text1"/>
                <w:sz w:val="24"/>
                <w:szCs w:val="24"/>
              </w:rPr>
              <w:t>Валютою тендерної пропозиції є гривня</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7</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left="-9" w:right="113"/>
              <w:rPr>
                <w:color w:val="000000" w:themeColor="text1"/>
                <w:sz w:val="24"/>
                <w:szCs w:val="24"/>
              </w:rPr>
            </w:pPr>
            <w:r w:rsidRPr="00CF5352">
              <w:rPr>
                <w:color w:val="000000" w:themeColor="text1"/>
                <w:sz w:val="24"/>
                <w:szCs w:val="24"/>
              </w:rPr>
              <w:t xml:space="preserve">Інформація про мову (мови), якою (якими) повинно бути складено </w:t>
            </w:r>
            <w:r w:rsidRPr="00CF5352">
              <w:rPr>
                <w:color w:val="000000" w:themeColor="text1"/>
                <w:sz w:val="24"/>
                <w:szCs w:val="24"/>
              </w:rPr>
              <w:lastRenderedPageBreak/>
              <w:t>тендерні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rsidR="0098662E" w:rsidRPr="0098662E" w:rsidRDefault="0098662E" w:rsidP="0098662E">
            <w:pPr>
              <w:widowControl w:val="0"/>
              <w:pBdr>
                <w:top w:val="nil"/>
                <w:left w:val="nil"/>
                <w:bottom w:val="nil"/>
                <w:right w:val="nil"/>
                <w:between w:val="nil"/>
              </w:pBdr>
              <w:spacing w:before="80" w:after="80"/>
              <w:jc w:val="both"/>
              <w:rPr>
                <w:color w:val="000000" w:themeColor="text1"/>
                <w:sz w:val="24"/>
                <w:szCs w:val="24"/>
              </w:rPr>
            </w:pPr>
            <w:r w:rsidRPr="0098662E">
              <w:rPr>
                <w:color w:val="000000" w:themeColor="text1"/>
                <w:sz w:val="24"/>
                <w:szCs w:val="24"/>
              </w:rPr>
              <w:lastRenderedPageBreak/>
              <w:t xml:space="preserve">Усі документи тендерної пропозиції, які готуються безпосередньо учасником повинні бути складені </w:t>
            </w:r>
            <w:r w:rsidRPr="0098662E">
              <w:rPr>
                <w:color w:val="000000" w:themeColor="text1"/>
                <w:sz w:val="24"/>
                <w:szCs w:val="24"/>
              </w:rPr>
              <w:lastRenderedPageBreak/>
              <w:t xml:space="preserve">українською мовою. </w:t>
            </w:r>
          </w:p>
          <w:p w:rsidR="0098662E" w:rsidRPr="0098662E" w:rsidRDefault="0098662E" w:rsidP="0098662E">
            <w:pPr>
              <w:widowControl w:val="0"/>
              <w:pBdr>
                <w:top w:val="nil"/>
                <w:left w:val="nil"/>
                <w:bottom w:val="nil"/>
                <w:right w:val="nil"/>
                <w:between w:val="nil"/>
              </w:pBdr>
              <w:spacing w:before="80" w:after="80"/>
              <w:jc w:val="both"/>
              <w:rPr>
                <w:color w:val="000000" w:themeColor="text1"/>
                <w:sz w:val="24"/>
                <w:szCs w:val="24"/>
              </w:rPr>
            </w:pPr>
            <w:r w:rsidRPr="0098662E">
              <w:rPr>
                <w:color w:val="000000" w:themeColor="text1"/>
                <w:sz w:val="24"/>
                <w:szCs w:val="24"/>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615A6A" w:rsidRPr="00CF5352" w:rsidRDefault="0098662E" w:rsidP="0098662E">
            <w:pPr>
              <w:widowControl w:val="0"/>
              <w:pBdr>
                <w:top w:val="nil"/>
                <w:left w:val="nil"/>
                <w:bottom w:val="nil"/>
                <w:right w:val="nil"/>
                <w:between w:val="nil"/>
              </w:pBdr>
              <w:spacing w:before="80" w:after="80"/>
              <w:jc w:val="both"/>
              <w:rPr>
                <w:color w:val="000000" w:themeColor="text1"/>
                <w:sz w:val="24"/>
                <w:szCs w:val="24"/>
              </w:rPr>
            </w:pPr>
            <w:r w:rsidRPr="0098662E">
              <w:rPr>
                <w:color w:val="000000" w:themeColor="text1"/>
                <w:sz w:val="24"/>
                <w:szCs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615A6A" w:rsidRPr="00CF5352">
              <w:rPr>
                <w:color w:val="000000" w:themeColor="text1"/>
                <w:sz w:val="24"/>
                <w:szCs w:val="24"/>
              </w:rPr>
              <w:t>. </w:t>
            </w:r>
          </w:p>
          <w:p w:rsidR="005D6757" w:rsidRPr="00CF5352" w:rsidRDefault="00615A6A" w:rsidP="0098662E">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CF5352">
              <w:rPr>
                <w:color w:val="000000" w:themeColor="text1"/>
                <w:sz w:val="24"/>
                <w:szCs w:val="24"/>
              </w:rPr>
              <w:t>закуповуються</w:t>
            </w:r>
            <w:proofErr w:type="spellEnd"/>
            <w:r w:rsidRPr="00CF5352">
              <w:rPr>
                <w:color w:val="000000" w:themeColor="text1"/>
                <w:sz w:val="24"/>
                <w:szCs w:val="24"/>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tc>
      </w:tr>
      <w:tr w:rsidR="00CF5352" w:rsidRPr="00CF5352" w:rsidTr="00E952D6">
        <w:trPr>
          <w:trHeight w:val="283"/>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uto"/>
          </w:tcPr>
          <w:p w:rsidR="005D6757" w:rsidRPr="00CF5352" w:rsidRDefault="001A4B86">
            <w:pPr>
              <w:widowControl w:val="0"/>
              <w:spacing w:before="120" w:after="120" w:line="240" w:lineRule="auto"/>
              <w:jc w:val="center"/>
              <w:rPr>
                <w:b/>
                <w:color w:val="000000" w:themeColor="text1"/>
                <w:sz w:val="24"/>
                <w:szCs w:val="24"/>
              </w:rPr>
            </w:pPr>
            <w:r w:rsidRPr="00CF5352">
              <w:rPr>
                <w:b/>
                <w:color w:val="000000" w:themeColor="text1"/>
                <w:sz w:val="24"/>
                <w:szCs w:val="24"/>
              </w:rPr>
              <w:lastRenderedPageBreak/>
              <w:t>Розділ ІІ. Порядок внесення змін та надання роз’яснень до тендерної документації</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 xml:space="preserve">Процедура надання роз’яснень щодо тендерної документації </w:t>
            </w:r>
          </w:p>
        </w:tc>
        <w:tc>
          <w:tcPr>
            <w:tcW w:w="6465" w:type="dxa"/>
            <w:tcBorders>
              <w:top w:val="single" w:sz="4" w:space="0" w:color="000000"/>
              <w:left w:val="single" w:sz="4" w:space="0" w:color="000000"/>
              <w:bottom w:val="single" w:sz="4" w:space="0" w:color="000000"/>
              <w:right w:val="single" w:sz="4" w:space="0" w:color="000000"/>
            </w:tcBorders>
          </w:tcPr>
          <w:p w:rsidR="009E1B4A" w:rsidRPr="009E1B4A" w:rsidRDefault="009E1B4A" w:rsidP="009E1B4A">
            <w:pPr>
              <w:widowControl w:val="0"/>
              <w:spacing w:after="0" w:line="240" w:lineRule="auto"/>
              <w:jc w:val="both"/>
              <w:rPr>
                <w:color w:val="000000" w:themeColor="text1"/>
                <w:sz w:val="24"/>
                <w:szCs w:val="24"/>
              </w:rPr>
            </w:pPr>
            <w:r w:rsidRPr="009E1B4A">
              <w:rPr>
                <w:color w:val="000000" w:themeColor="text1"/>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E1B4A" w:rsidRPr="009E1B4A" w:rsidRDefault="009E1B4A" w:rsidP="009E1B4A">
            <w:pPr>
              <w:widowControl w:val="0"/>
              <w:spacing w:after="0" w:line="240" w:lineRule="auto"/>
              <w:jc w:val="both"/>
              <w:rPr>
                <w:color w:val="000000" w:themeColor="text1"/>
                <w:sz w:val="24"/>
                <w:szCs w:val="24"/>
              </w:rPr>
            </w:pPr>
            <w:r w:rsidRPr="009E1B4A">
              <w:rPr>
                <w:color w:val="000000" w:themeColor="text1"/>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E1B4A" w:rsidRPr="009E1B4A" w:rsidRDefault="009E1B4A" w:rsidP="009E1B4A">
            <w:pPr>
              <w:widowControl w:val="0"/>
              <w:spacing w:after="0" w:line="240" w:lineRule="auto"/>
              <w:jc w:val="both"/>
              <w:rPr>
                <w:color w:val="000000" w:themeColor="text1"/>
                <w:sz w:val="24"/>
                <w:szCs w:val="24"/>
              </w:rPr>
            </w:pPr>
            <w:r w:rsidRPr="009E1B4A">
              <w:rPr>
                <w:color w:val="000000" w:themeColor="text1"/>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9E1B4A" w:rsidRPr="00CF5352" w:rsidRDefault="009E1B4A" w:rsidP="009E1B4A">
            <w:pPr>
              <w:widowControl w:val="0"/>
              <w:spacing w:after="0" w:line="240" w:lineRule="auto"/>
              <w:ind w:firstLine="176"/>
              <w:jc w:val="both"/>
              <w:rPr>
                <w:color w:val="000000" w:themeColor="text1"/>
                <w:sz w:val="24"/>
                <w:szCs w:val="24"/>
              </w:rPr>
            </w:pPr>
            <w:r w:rsidRPr="009E1B4A">
              <w:rPr>
                <w:color w:val="000000" w:themeColor="text1"/>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Унесення змін до тендерної документації</w:t>
            </w:r>
          </w:p>
        </w:tc>
        <w:tc>
          <w:tcPr>
            <w:tcW w:w="6465" w:type="dxa"/>
            <w:tcBorders>
              <w:top w:val="single" w:sz="4" w:space="0" w:color="000000"/>
              <w:left w:val="single" w:sz="4" w:space="0" w:color="000000"/>
              <w:bottom w:val="single" w:sz="4" w:space="0" w:color="000000"/>
              <w:right w:val="single" w:sz="4" w:space="0" w:color="000000"/>
            </w:tcBorders>
          </w:tcPr>
          <w:p w:rsidR="00615A6A" w:rsidRPr="00CF5352" w:rsidRDefault="00615A6A" w:rsidP="00615A6A">
            <w:pPr>
              <w:widowControl w:val="0"/>
              <w:spacing w:before="80" w:after="80"/>
              <w:ind w:firstLine="176"/>
              <w:jc w:val="both"/>
              <w:rPr>
                <w:color w:val="000000" w:themeColor="text1"/>
                <w:sz w:val="24"/>
                <w:szCs w:val="24"/>
              </w:rPr>
            </w:pPr>
            <w:r w:rsidRPr="00CF5352">
              <w:rPr>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w:t>
            </w:r>
            <w:r w:rsidRPr="00CF5352">
              <w:rPr>
                <w:color w:val="000000" w:themeColor="text1"/>
                <w:sz w:val="24"/>
                <w:szCs w:val="24"/>
              </w:rPr>
              <w:lastRenderedPageBreak/>
              <w:t>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D6757" w:rsidRPr="00CF5352" w:rsidRDefault="00615A6A" w:rsidP="00615A6A">
            <w:pPr>
              <w:widowControl w:val="0"/>
              <w:spacing w:before="80" w:after="80"/>
              <w:ind w:firstLine="176"/>
              <w:jc w:val="both"/>
              <w:rPr>
                <w:color w:val="000000" w:themeColor="text1"/>
                <w:sz w:val="24"/>
                <w:szCs w:val="24"/>
              </w:rPr>
            </w:pPr>
            <w:r w:rsidRPr="00CF5352">
              <w:rPr>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F5352">
              <w:rPr>
                <w:color w:val="000000" w:themeColor="text1"/>
                <w:sz w:val="24"/>
                <w:szCs w:val="24"/>
              </w:rPr>
              <w:t>машинозчитувальному</w:t>
            </w:r>
            <w:proofErr w:type="spellEnd"/>
            <w:r w:rsidRPr="00CF5352">
              <w:rPr>
                <w:color w:val="000000" w:themeColor="text1"/>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CF5352" w:rsidRPr="00CF5352" w:rsidTr="00E952D6">
        <w:trPr>
          <w:trHeight w:val="266"/>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uto"/>
          </w:tcPr>
          <w:p w:rsidR="005D6757" w:rsidRPr="00CF5352" w:rsidRDefault="001A4B86">
            <w:pPr>
              <w:widowControl w:val="0"/>
              <w:spacing w:before="120" w:after="120" w:line="240" w:lineRule="auto"/>
              <w:jc w:val="center"/>
              <w:rPr>
                <w:b/>
                <w:color w:val="000000" w:themeColor="text1"/>
                <w:sz w:val="24"/>
                <w:szCs w:val="24"/>
              </w:rPr>
            </w:pPr>
            <w:r w:rsidRPr="00CF5352">
              <w:rPr>
                <w:b/>
                <w:color w:val="000000" w:themeColor="text1"/>
                <w:sz w:val="24"/>
                <w:szCs w:val="24"/>
              </w:rPr>
              <w:lastRenderedPageBreak/>
              <w:t>Розділ ІІІ. Інструкція з підготовки тендерної пропозиції</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Зміст і спосіб подання тендерної пропозиції</w:t>
            </w:r>
          </w:p>
          <w:p w:rsidR="005D6757" w:rsidRPr="00CF5352" w:rsidRDefault="005D6757">
            <w:pPr>
              <w:widowControl w:val="0"/>
              <w:spacing w:after="0" w:line="240" w:lineRule="auto"/>
              <w:ind w:right="113"/>
              <w:rPr>
                <w:color w:val="000000" w:themeColor="text1"/>
                <w:sz w:val="24"/>
                <w:szCs w:val="24"/>
              </w:rPr>
            </w:pPr>
          </w:p>
        </w:tc>
        <w:tc>
          <w:tcPr>
            <w:tcW w:w="6465" w:type="dxa"/>
            <w:tcBorders>
              <w:top w:val="single" w:sz="4" w:space="0" w:color="000000"/>
              <w:left w:val="single" w:sz="4" w:space="0" w:color="000000"/>
              <w:bottom w:val="single" w:sz="4" w:space="0" w:color="000000"/>
              <w:right w:val="single" w:sz="4" w:space="0" w:color="000000"/>
            </w:tcBorders>
          </w:tcPr>
          <w:p w:rsidR="00615A6A" w:rsidRPr="00CF5352" w:rsidRDefault="00615A6A" w:rsidP="00615A6A">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CF5352">
              <w:rPr>
                <w:color w:val="000000" w:themeColor="text1"/>
                <w:sz w:val="24"/>
                <w:szCs w:val="24"/>
                <w:highlight w:val="white"/>
              </w:rPr>
              <w:t xml:space="preserve">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установлених </w:t>
            </w:r>
            <w:r w:rsidR="00384DF9">
              <w:rPr>
                <w:color w:val="000000" w:themeColor="text1"/>
                <w:sz w:val="24"/>
                <w:szCs w:val="24"/>
                <w:highlight w:val="white"/>
              </w:rPr>
              <w:t>пунктом 4</w:t>
            </w:r>
            <w:r w:rsidR="005321BB">
              <w:rPr>
                <w:color w:val="000000" w:themeColor="text1"/>
                <w:sz w:val="24"/>
                <w:szCs w:val="24"/>
                <w:highlight w:val="white"/>
              </w:rPr>
              <w:t>7</w:t>
            </w:r>
            <w:r w:rsidR="00384DF9">
              <w:rPr>
                <w:color w:val="000000" w:themeColor="text1"/>
                <w:sz w:val="24"/>
                <w:szCs w:val="24"/>
                <w:highlight w:val="white"/>
              </w:rPr>
              <w:t xml:space="preserve"> Особливостей </w:t>
            </w:r>
            <w:r w:rsidRPr="00CF5352">
              <w:rPr>
                <w:color w:val="000000" w:themeColor="text1"/>
                <w:sz w:val="24"/>
                <w:szCs w:val="24"/>
                <w:highlight w:val="white"/>
              </w:rPr>
              <w:t xml:space="preserve">і в тендерній документації, та шляхом </w:t>
            </w:r>
            <w:r w:rsidRPr="00CF5352">
              <w:rPr>
                <w:color w:val="000000" w:themeColor="text1"/>
                <w:sz w:val="24"/>
                <w:szCs w:val="24"/>
              </w:rPr>
              <w:t>завантаження:</w:t>
            </w:r>
          </w:p>
          <w:p w:rsidR="00615A6A" w:rsidRPr="00CF5352" w:rsidRDefault="00615A6A" w:rsidP="00615A6A">
            <w:pPr>
              <w:widowControl w:val="0"/>
              <w:spacing w:before="80" w:after="80"/>
              <w:ind w:left="60"/>
              <w:jc w:val="both"/>
              <w:rPr>
                <w:color w:val="000000" w:themeColor="text1"/>
                <w:sz w:val="24"/>
                <w:szCs w:val="24"/>
              </w:rPr>
            </w:pPr>
            <w:proofErr w:type="spellStart"/>
            <w:r w:rsidRPr="00CF5352">
              <w:rPr>
                <w:color w:val="000000" w:themeColor="text1"/>
                <w:sz w:val="24"/>
                <w:szCs w:val="24"/>
              </w:rPr>
              <w:t>-  Інформац</w:t>
            </w:r>
            <w:proofErr w:type="spellEnd"/>
            <w:r w:rsidRPr="00CF5352">
              <w:rPr>
                <w:color w:val="000000" w:themeColor="text1"/>
                <w:sz w:val="24"/>
                <w:szCs w:val="24"/>
              </w:rPr>
              <w:t>ії та документів, що підтверджують відповідність учасника кваліфікаційним критеріям відпов</w:t>
            </w:r>
            <w:r w:rsidR="005321BB">
              <w:rPr>
                <w:color w:val="000000" w:themeColor="text1"/>
                <w:sz w:val="24"/>
                <w:szCs w:val="24"/>
              </w:rPr>
              <w:t xml:space="preserve">ідно до </w:t>
            </w:r>
            <w:r w:rsidR="005321BB" w:rsidRPr="005321BB">
              <w:rPr>
                <w:b/>
                <w:color w:val="000000" w:themeColor="text1"/>
                <w:sz w:val="24"/>
                <w:szCs w:val="24"/>
              </w:rPr>
              <w:t>Д</w:t>
            </w:r>
            <w:r w:rsidRPr="005321BB">
              <w:rPr>
                <w:b/>
                <w:color w:val="000000" w:themeColor="text1"/>
                <w:sz w:val="24"/>
                <w:szCs w:val="24"/>
              </w:rPr>
              <w:t xml:space="preserve">одатку </w:t>
            </w:r>
            <w:r w:rsidR="00B7231C">
              <w:rPr>
                <w:b/>
                <w:color w:val="000000" w:themeColor="text1"/>
                <w:sz w:val="24"/>
                <w:szCs w:val="24"/>
              </w:rPr>
              <w:t>2</w:t>
            </w:r>
            <w:r w:rsidRPr="00CF5352">
              <w:rPr>
                <w:color w:val="000000" w:themeColor="text1"/>
                <w:sz w:val="24"/>
                <w:szCs w:val="24"/>
              </w:rPr>
              <w:t xml:space="preserve"> тендерної документації (якщо вимога про надання такої інформації та документів встановлена замовником).</w:t>
            </w:r>
          </w:p>
          <w:p w:rsidR="00615A6A" w:rsidRPr="00CF5352" w:rsidRDefault="00615A6A" w:rsidP="00615A6A">
            <w:pPr>
              <w:widowControl w:val="0"/>
              <w:pBdr>
                <w:top w:val="nil"/>
                <w:left w:val="nil"/>
                <w:bottom w:val="nil"/>
                <w:right w:val="nil"/>
                <w:between w:val="nil"/>
              </w:pBdr>
              <w:spacing w:before="80" w:after="80"/>
              <w:jc w:val="both"/>
              <w:rPr>
                <w:color w:val="000000" w:themeColor="text1"/>
                <w:sz w:val="24"/>
                <w:szCs w:val="24"/>
              </w:rPr>
            </w:pPr>
            <w:proofErr w:type="spellStart"/>
            <w:r w:rsidRPr="00CF5352">
              <w:rPr>
                <w:color w:val="000000" w:themeColor="text1"/>
                <w:sz w:val="24"/>
                <w:szCs w:val="24"/>
              </w:rPr>
              <w:t>-  Інформац</w:t>
            </w:r>
            <w:proofErr w:type="spellEnd"/>
            <w:r w:rsidRPr="00CF5352">
              <w:rPr>
                <w:color w:val="000000" w:themeColor="text1"/>
                <w:sz w:val="24"/>
                <w:szCs w:val="24"/>
              </w:rPr>
              <w:t xml:space="preserve">ії </w:t>
            </w:r>
            <w:proofErr w:type="spellStart"/>
            <w:r w:rsidR="00384DF9" w:rsidRPr="00384DF9">
              <w:rPr>
                <w:color w:val="000000" w:themeColor="text1"/>
                <w:sz w:val="24"/>
                <w:szCs w:val="24"/>
              </w:rPr>
              <w:t>інформації</w:t>
            </w:r>
            <w:proofErr w:type="spellEnd"/>
            <w:r w:rsidR="00384DF9" w:rsidRPr="00384DF9">
              <w:rPr>
                <w:color w:val="000000" w:themeColor="text1"/>
                <w:sz w:val="24"/>
                <w:szCs w:val="24"/>
              </w:rPr>
              <w:t xml:space="preserve"> про підтвердження відсутності підстав для відмови в участі у відкритих торгах, встановлені пунктом 4</w:t>
            </w:r>
            <w:r w:rsidR="005321BB">
              <w:rPr>
                <w:color w:val="000000" w:themeColor="text1"/>
                <w:sz w:val="24"/>
                <w:szCs w:val="24"/>
              </w:rPr>
              <w:t>7</w:t>
            </w:r>
            <w:r w:rsidR="00384DF9" w:rsidRPr="00384DF9">
              <w:rPr>
                <w:color w:val="000000" w:themeColor="text1"/>
                <w:sz w:val="24"/>
                <w:szCs w:val="24"/>
              </w:rPr>
              <w:t xml:space="preserve"> Особливостей у відповідності до вимог визначених у </w:t>
            </w:r>
            <w:r w:rsidR="00384DF9" w:rsidRPr="005321BB">
              <w:rPr>
                <w:b/>
                <w:color w:val="000000" w:themeColor="text1"/>
                <w:sz w:val="24"/>
                <w:szCs w:val="24"/>
              </w:rPr>
              <w:t>Додатку № 2</w:t>
            </w:r>
            <w:r w:rsidR="00384DF9" w:rsidRPr="0091282C">
              <w:rPr>
                <w:color w:val="000000" w:themeColor="text1"/>
                <w:sz w:val="24"/>
                <w:szCs w:val="24"/>
              </w:rPr>
              <w:t xml:space="preserve"> до</w:t>
            </w:r>
            <w:r w:rsidR="00384DF9" w:rsidRPr="00384DF9">
              <w:rPr>
                <w:color w:val="000000" w:themeColor="text1"/>
                <w:sz w:val="24"/>
                <w:szCs w:val="24"/>
              </w:rPr>
              <w:t xml:space="preserve"> тендерної документації</w:t>
            </w:r>
            <w:r w:rsidRPr="00CF5352">
              <w:rPr>
                <w:color w:val="000000" w:themeColor="text1"/>
                <w:sz w:val="24"/>
                <w:szCs w:val="24"/>
              </w:rPr>
              <w:t>.</w:t>
            </w:r>
          </w:p>
          <w:p w:rsidR="00615A6A" w:rsidRPr="00CF5352" w:rsidRDefault="00615A6A" w:rsidP="00615A6A">
            <w:pPr>
              <w:widowControl w:val="0"/>
              <w:pBdr>
                <w:top w:val="nil"/>
                <w:left w:val="nil"/>
                <w:bottom w:val="nil"/>
                <w:right w:val="nil"/>
                <w:between w:val="nil"/>
              </w:pBdr>
              <w:spacing w:before="80" w:after="80"/>
              <w:jc w:val="both"/>
              <w:rPr>
                <w:color w:val="000000" w:themeColor="text1"/>
                <w:sz w:val="24"/>
                <w:szCs w:val="24"/>
              </w:rPr>
            </w:pPr>
            <w:proofErr w:type="spellStart"/>
            <w:r w:rsidRPr="00CF5352">
              <w:rPr>
                <w:color w:val="000000" w:themeColor="text1"/>
                <w:sz w:val="24"/>
                <w:szCs w:val="24"/>
              </w:rPr>
              <w:t>-  Інформац</w:t>
            </w:r>
            <w:proofErr w:type="spellEnd"/>
            <w:r w:rsidRPr="00CF5352">
              <w:rPr>
                <w:color w:val="000000" w:themeColor="text1"/>
                <w:sz w:val="24"/>
                <w:szCs w:val="24"/>
              </w:rPr>
              <w:t xml:space="preserve">ії та документів на підтвердження відповідності технічним якісним та кількісним характеристикам предмета закупівлі, у відповідності до вимог, викладених у </w:t>
            </w:r>
            <w:r w:rsidR="005321BB" w:rsidRPr="005321BB">
              <w:rPr>
                <w:b/>
                <w:color w:val="000000" w:themeColor="text1"/>
                <w:sz w:val="24"/>
                <w:szCs w:val="24"/>
              </w:rPr>
              <w:t>Д</w:t>
            </w:r>
            <w:r w:rsidRPr="005321BB">
              <w:rPr>
                <w:b/>
                <w:color w:val="000000" w:themeColor="text1"/>
                <w:sz w:val="24"/>
                <w:szCs w:val="24"/>
              </w:rPr>
              <w:t>одатку 3</w:t>
            </w:r>
            <w:r w:rsidRPr="00CF5352">
              <w:rPr>
                <w:color w:val="000000" w:themeColor="text1"/>
                <w:sz w:val="24"/>
                <w:szCs w:val="24"/>
              </w:rPr>
              <w:t xml:space="preserve"> до тендерної документації.  </w:t>
            </w:r>
          </w:p>
          <w:p w:rsidR="00615A6A" w:rsidRPr="00CF5352" w:rsidRDefault="00615A6A" w:rsidP="00615A6A">
            <w:pPr>
              <w:widowControl w:val="0"/>
              <w:pBdr>
                <w:top w:val="nil"/>
                <w:left w:val="nil"/>
                <w:bottom w:val="nil"/>
                <w:right w:val="nil"/>
                <w:between w:val="nil"/>
              </w:pBdr>
              <w:spacing w:before="80" w:after="80"/>
              <w:jc w:val="both"/>
              <w:rPr>
                <w:color w:val="000000" w:themeColor="text1"/>
                <w:sz w:val="24"/>
                <w:szCs w:val="24"/>
              </w:rPr>
            </w:pPr>
            <w:proofErr w:type="spellStart"/>
            <w:r w:rsidRPr="00CF5352">
              <w:rPr>
                <w:color w:val="000000" w:themeColor="text1"/>
                <w:sz w:val="24"/>
                <w:szCs w:val="24"/>
              </w:rPr>
              <w:t>- </w:t>
            </w:r>
            <w:proofErr w:type="spellEnd"/>
            <w:r w:rsidRPr="00CF5352">
              <w:rPr>
                <w:color w:val="000000" w:themeColor="text1"/>
                <w:sz w:val="24"/>
                <w:szCs w:val="24"/>
              </w:rPr>
              <w:t> Забезпечення тендерної пропозиції,</w:t>
            </w:r>
            <w:r w:rsidR="005321BB">
              <w:rPr>
                <w:color w:val="000000" w:themeColor="text1"/>
                <w:sz w:val="24"/>
                <w:szCs w:val="24"/>
              </w:rPr>
              <w:t xml:space="preserve"> </w:t>
            </w:r>
            <w:r w:rsidRPr="00CF5352">
              <w:rPr>
                <w:color w:val="000000" w:themeColor="text1"/>
                <w:sz w:val="24"/>
                <w:szCs w:val="24"/>
              </w:rPr>
              <w:t>(я</w:t>
            </w:r>
            <w:r w:rsidR="00384DF9">
              <w:rPr>
                <w:color w:val="000000" w:themeColor="text1"/>
                <w:sz w:val="24"/>
                <w:szCs w:val="24"/>
              </w:rPr>
              <w:t>кщо таке забезпечення вимагається</w:t>
            </w:r>
            <w:r w:rsidRPr="00CF5352">
              <w:rPr>
                <w:color w:val="000000" w:themeColor="text1"/>
                <w:sz w:val="24"/>
                <w:szCs w:val="24"/>
              </w:rPr>
              <w:t xml:space="preserve"> Замовником).</w:t>
            </w:r>
          </w:p>
          <w:p w:rsidR="00615A6A" w:rsidRPr="00CF5352" w:rsidRDefault="00615A6A" w:rsidP="00615A6A">
            <w:pPr>
              <w:widowControl w:val="0"/>
              <w:pBdr>
                <w:top w:val="nil"/>
                <w:left w:val="nil"/>
                <w:bottom w:val="nil"/>
                <w:right w:val="nil"/>
                <w:between w:val="nil"/>
              </w:pBdr>
              <w:spacing w:before="80" w:after="80"/>
              <w:jc w:val="both"/>
              <w:rPr>
                <w:color w:val="000000" w:themeColor="text1"/>
                <w:sz w:val="24"/>
                <w:szCs w:val="24"/>
              </w:rPr>
            </w:pPr>
            <w:proofErr w:type="spellStart"/>
            <w:r w:rsidRPr="00CF5352">
              <w:rPr>
                <w:color w:val="000000" w:themeColor="text1"/>
                <w:sz w:val="24"/>
                <w:szCs w:val="24"/>
              </w:rPr>
              <w:lastRenderedPageBreak/>
              <w:t>-  Документ</w:t>
            </w:r>
            <w:proofErr w:type="spellEnd"/>
            <w:r w:rsidRPr="00CF5352">
              <w:rPr>
                <w:color w:val="000000" w:themeColor="text1"/>
                <w:sz w:val="24"/>
                <w:szCs w:val="24"/>
              </w:rPr>
              <w:t>ів на підтвердження повноважень особи на підписання тендерної пропозиції;</w:t>
            </w:r>
          </w:p>
          <w:p w:rsidR="00615A6A" w:rsidRPr="00CF5352" w:rsidRDefault="00615A6A" w:rsidP="00615A6A">
            <w:pPr>
              <w:widowControl w:val="0"/>
              <w:pBdr>
                <w:top w:val="nil"/>
                <w:left w:val="nil"/>
                <w:bottom w:val="nil"/>
                <w:right w:val="nil"/>
                <w:between w:val="nil"/>
              </w:pBdr>
              <w:spacing w:before="80" w:after="80"/>
              <w:jc w:val="both"/>
              <w:rPr>
                <w:color w:val="000000" w:themeColor="text1"/>
                <w:sz w:val="24"/>
                <w:szCs w:val="24"/>
              </w:rPr>
            </w:pPr>
            <w:proofErr w:type="spellStart"/>
            <w:r w:rsidRPr="00CF5352">
              <w:rPr>
                <w:color w:val="000000" w:themeColor="text1"/>
                <w:sz w:val="24"/>
                <w:szCs w:val="24"/>
              </w:rPr>
              <w:t>-  Цінов</w:t>
            </w:r>
            <w:proofErr w:type="spellEnd"/>
            <w:r w:rsidRPr="00CF5352">
              <w:rPr>
                <w:color w:val="000000" w:themeColor="text1"/>
                <w:sz w:val="24"/>
                <w:szCs w:val="24"/>
              </w:rPr>
              <w:t xml:space="preserve">ої пропозиції відповідно до </w:t>
            </w:r>
            <w:r w:rsidR="005321BB" w:rsidRPr="00B7231C">
              <w:rPr>
                <w:sz w:val="24"/>
                <w:szCs w:val="24"/>
              </w:rPr>
              <w:t>Д</w:t>
            </w:r>
            <w:r w:rsidRPr="00B7231C">
              <w:rPr>
                <w:sz w:val="24"/>
                <w:szCs w:val="24"/>
              </w:rPr>
              <w:t>одатку 1</w:t>
            </w:r>
            <w:r w:rsidRPr="00CF5352">
              <w:rPr>
                <w:color w:val="000000" w:themeColor="text1"/>
                <w:sz w:val="24"/>
                <w:szCs w:val="24"/>
              </w:rPr>
              <w:t xml:space="preserve">  тендерної документації;</w:t>
            </w:r>
          </w:p>
          <w:p w:rsidR="00615A6A" w:rsidRPr="00CF5352" w:rsidRDefault="00615A6A" w:rsidP="00615A6A">
            <w:pPr>
              <w:widowControl w:val="0"/>
              <w:pBdr>
                <w:top w:val="nil"/>
                <w:left w:val="nil"/>
                <w:bottom w:val="nil"/>
                <w:right w:val="nil"/>
                <w:between w:val="nil"/>
              </w:pBdr>
              <w:spacing w:before="80" w:after="80"/>
              <w:jc w:val="both"/>
              <w:rPr>
                <w:color w:val="000000" w:themeColor="text1"/>
                <w:sz w:val="24"/>
                <w:szCs w:val="24"/>
              </w:rPr>
            </w:pPr>
            <w:proofErr w:type="spellStart"/>
            <w:r w:rsidRPr="00CF5352">
              <w:rPr>
                <w:color w:val="000000" w:themeColor="text1"/>
                <w:sz w:val="24"/>
                <w:szCs w:val="24"/>
              </w:rPr>
              <w:t>-  Докумен</w:t>
            </w:r>
            <w:proofErr w:type="spellEnd"/>
            <w:r w:rsidRPr="00CF5352">
              <w:rPr>
                <w:color w:val="000000" w:themeColor="text1"/>
                <w:sz w:val="24"/>
                <w:szCs w:val="24"/>
              </w:rPr>
              <w:t xml:space="preserve">ту, що </w:t>
            </w:r>
            <w:r w:rsidR="00AC1038" w:rsidRPr="00CF5352">
              <w:rPr>
                <w:color w:val="000000" w:themeColor="text1"/>
                <w:sz w:val="24"/>
                <w:szCs w:val="24"/>
              </w:rPr>
              <w:t>підтверджує</w:t>
            </w:r>
            <w:r w:rsidRPr="00CF5352">
              <w:rPr>
                <w:color w:val="000000" w:themeColor="text1"/>
                <w:sz w:val="24"/>
                <w:szCs w:val="24"/>
              </w:rPr>
              <w:t xml:space="preserve"> надання учасником забезпечення тендерної пропозиції (якщо таке забезпечення передбачено оголошенням про проведення процедури </w:t>
            </w:r>
            <w:r w:rsidR="00AC1038" w:rsidRPr="00CF5352">
              <w:rPr>
                <w:color w:val="000000" w:themeColor="text1"/>
                <w:sz w:val="24"/>
                <w:szCs w:val="24"/>
              </w:rPr>
              <w:t>закупівлі</w:t>
            </w:r>
            <w:r w:rsidRPr="00CF5352">
              <w:rPr>
                <w:color w:val="000000" w:themeColor="text1"/>
                <w:sz w:val="24"/>
                <w:szCs w:val="24"/>
              </w:rPr>
              <w:t>);</w:t>
            </w:r>
          </w:p>
          <w:p w:rsidR="00615A6A" w:rsidRPr="00CF5352" w:rsidRDefault="00615A6A" w:rsidP="00615A6A">
            <w:pPr>
              <w:widowControl w:val="0"/>
              <w:pBdr>
                <w:top w:val="nil"/>
                <w:left w:val="nil"/>
                <w:bottom w:val="nil"/>
                <w:right w:val="nil"/>
                <w:between w:val="nil"/>
              </w:pBdr>
              <w:spacing w:before="80" w:after="80"/>
              <w:jc w:val="both"/>
              <w:rPr>
                <w:color w:val="000000" w:themeColor="text1"/>
                <w:sz w:val="24"/>
                <w:szCs w:val="24"/>
              </w:rPr>
            </w:pPr>
            <w:proofErr w:type="spellStart"/>
            <w:r w:rsidRPr="00CF5352">
              <w:rPr>
                <w:color w:val="000000" w:themeColor="text1"/>
                <w:sz w:val="24"/>
                <w:szCs w:val="24"/>
              </w:rPr>
              <w:t>-  Інш</w:t>
            </w:r>
            <w:proofErr w:type="spellEnd"/>
            <w:r w:rsidRPr="00CF5352">
              <w:rPr>
                <w:color w:val="000000" w:themeColor="text1"/>
                <w:sz w:val="24"/>
                <w:szCs w:val="24"/>
              </w:rPr>
              <w:t>их документів та інформації, що визначені тендерною документацією та додатками до неї.</w:t>
            </w:r>
          </w:p>
          <w:p w:rsidR="00615A6A" w:rsidRPr="00CF5352" w:rsidRDefault="005321BB" w:rsidP="00615A6A">
            <w:pPr>
              <w:widowControl w:val="0"/>
              <w:pBdr>
                <w:top w:val="nil"/>
                <w:left w:val="nil"/>
                <w:bottom w:val="nil"/>
                <w:right w:val="nil"/>
                <w:between w:val="nil"/>
              </w:pBdr>
              <w:spacing w:before="80" w:after="80"/>
              <w:jc w:val="both"/>
              <w:rPr>
                <w:color w:val="000000" w:themeColor="text1"/>
                <w:sz w:val="24"/>
                <w:szCs w:val="24"/>
              </w:rPr>
            </w:pPr>
            <w:r>
              <w:rPr>
                <w:color w:val="000000" w:themeColor="text1"/>
                <w:sz w:val="24"/>
                <w:szCs w:val="24"/>
              </w:rPr>
              <w:t xml:space="preserve">        У</w:t>
            </w:r>
            <w:r w:rsidR="00615A6A" w:rsidRPr="00CF5352">
              <w:rPr>
                <w:color w:val="000000" w:themeColor="text1"/>
                <w:sz w:val="24"/>
                <w:szCs w:val="24"/>
              </w:rPr>
              <w:t xml:space="preserve"> разі, якщо тендерна пропозиція подається об’єднанням учасників, надається документ про створення такого об’єднання.  </w:t>
            </w:r>
          </w:p>
          <w:p w:rsidR="00615A6A" w:rsidRPr="00CF5352" w:rsidRDefault="00615A6A" w:rsidP="00615A6A">
            <w:pPr>
              <w:widowControl w:val="0"/>
              <w:spacing w:before="80" w:after="80"/>
              <w:jc w:val="both"/>
              <w:rPr>
                <w:color w:val="000000" w:themeColor="text1"/>
                <w:sz w:val="24"/>
                <w:szCs w:val="24"/>
              </w:rPr>
            </w:pPr>
            <w:r w:rsidRPr="00CF5352">
              <w:rPr>
                <w:color w:val="000000" w:themeColor="text1"/>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615A6A" w:rsidRPr="00CF5352" w:rsidRDefault="00615A6A" w:rsidP="00615A6A">
            <w:pPr>
              <w:widowControl w:val="0"/>
              <w:spacing w:before="80" w:after="80"/>
              <w:ind w:hanging="21"/>
              <w:jc w:val="both"/>
              <w:rPr>
                <w:color w:val="000000" w:themeColor="text1"/>
                <w:sz w:val="24"/>
                <w:szCs w:val="24"/>
              </w:rPr>
            </w:pPr>
            <w:r w:rsidRPr="00CF5352">
              <w:rPr>
                <w:color w:val="000000" w:themeColor="text1"/>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CF5352">
              <w:rPr>
                <w:color w:val="000000" w:themeColor="text1"/>
                <w:sz w:val="24"/>
                <w:szCs w:val="24"/>
              </w:rPr>
              <w:t>скан-копій</w:t>
            </w:r>
            <w:proofErr w:type="spellEnd"/>
            <w:r w:rsidRPr="00CF5352">
              <w:rPr>
                <w:color w:val="000000" w:themeColor="text1"/>
                <w:sz w:val="24"/>
                <w:szCs w:val="24"/>
              </w:rPr>
              <w:t xml:space="preserve"> придатних для </w:t>
            </w:r>
            <w:proofErr w:type="spellStart"/>
            <w:r w:rsidRPr="00CF5352">
              <w:rPr>
                <w:color w:val="000000" w:themeColor="text1"/>
                <w:sz w:val="24"/>
                <w:szCs w:val="24"/>
              </w:rPr>
              <w:t>машинозчитування</w:t>
            </w:r>
            <w:proofErr w:type="spellEnd"/>
            <w:r w:rsidRPr="00CF5352">
              <w:rPr>
                <w:color w:val="000000" w:themeColor="text1"/>
                <w:sz w:val="24"/>
                <w:szCs w:val="24"/>
              </w:rPr>
              <w:t xml:space="preserve"> (файли з розширенням «</w:t>
            </w:r>
            <w:proofErr w:type="spellStart"/>
            <w:r w:rsidRPr="00CF5352">
              <w:rPr>
                <w:color w:val="000000" w:themeColor="text1"/>
                <w:sz w:val="24"/>
                <w:szCs w:val="24"/>
              </w:rPr>
              <w:t>..pdf</w:t>
            </w:r>
            <w:proofErr w:type="spellEnd"/>
            <w:r w:rsidRPr="00CF5352">
              <w:rPr>
                <w:color w:val="000000" w:themeColor="text1"/>
                <w:sz w:val="24"/>
                <w:szCs w:val="24"/>
              </w:rPr>
              <w:t xml:space="preserve">.»  зміст та вигляд яких повинен відповідати оригіналам відповідних документів, згідно яких виготовляються такі </w:t>
            </w:r>
            <w:proofErr w:type="spellStart"/>
            <w:r w:rsidRPr="00CF5352">
              <w:rPr>
                <w:color w:val="000000" w:themeColor="text1"/>
                <w:sz w:val="24"/>
                <w:szCs w:val="24"/>
              </w:rPr>
              <w:t>скан-копії</w:t>
            </w:r>
            <w:proofErr w:type="spellEnd"/>
            <w:r w:rsidRPr="00CF5352">
              <w:rPr>
                <w:color w:val="000000" w:themeColor="text1"/>
                <w:sz w:val="24"/>
                <w:szCs w:val="24"/>
              </w:rPr>
              <w:t>.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615A6A" w:rsidRPr="00CF5352" w:rsidRDefault="00615A6A" w:rsidP="00615A6A">
            <w:pPr>
              <w:widowControl w:val="0"/>
              <w:spacing w:before="80" w:after="80"/>
              <w:jc w:val="both"/>
              <w:rPr>
                <w:color w:val="000000" w:themeColor="text1"/>
                <w:sz w:val="24"/>
                <w:szCs w:val="24"/>
              </w:rPr>
            </w:pPr>
            <w:r w:rsidRPr="00CF5352">
              <w:rPr>
                <w:color w:val="000000" w:themeColor="text1"/>
                <w:sz w:val="24"/>
                <w:szCs w:val="24"/>
              </w:rPr>
              <w:t>Учасник несе відповідальність за достовірність наданої інформації в своїй  пропозиції. В складі пропозиції Учасник надає гарантійний лист про те, що відомості, інформація та документи, що подані ним у складі пропозиції є чинними, дійсними та достовірними.</w:t>
            </w:r>
          </w:p>
          <w:p w:rsidR="00615A6A" w:rsidRPr="00CF5352" w:rsidRDefault="00615A6A" w:rsidP="00615A6A">
            <w:pPr>
              <w:widowControl w:val="0"/>
              <w:spacing w:before="80" w:after="80"/>
              <w:jc w:val="both"/>
              <w:rPr>
                <w:color w:val="000000" w:themeColor="text1"/>
                <w:sz w:val="24"/>
                <w:szCs w:val="24"/>
              </w:rPr>
            </w:pPr>
            <w:r w:rsidRPr="00CF5352">
              <w:rPr>
                <w:color w:val="000000" w:themeColor="text1"/>
                <w:sz w:val="24"/>
                <w:szCs w:val="24"/>
              </w:rPr>
              <w:t xml:space="preserve">Документ (документи), які надані у складі тендерної пропозиції, мають бути відкриті для загального доступу, тобто не містити паролів. </w:t>
            </w:r>
          </w:p>
          <w:p w:rsidR="00615A6A" w:rsidRPr="00CF5352" w:rsidRDefault="00615A6A" w:rsidP="00615A6A">
            <w:pPr>
              <w:pBdr>
                <w:top w:val="nil"/>
                <w:left w:val="nil"/>
                <w:bottom w:val="nil"/>
                <w:right w:val="nil"/>
                <w:between w:val="nil"/>
              </w:pBdr>
              <w:spacing w:before="80" w:after="80"/>
              <w:ind w:left="-21"/>
              <w:jc w:val="both"/>
              <w:rPr>
                <w:color w:val="000000" w:themeColor="text1"/>
                <w:sz w:val="24"/>
                <w:szCs w:val="24"/>
              </w:rPr>
            </w:pPr>
            <w:r w:rsidRPr="00CF5352">
              <w:rPr>
                <w:color w:val="000000" w:themeColor="text1"/>
                <w:sz w:val="24"/>
                <w:szCs w:val="24"/>
              </w:rPr>
              <w:t xml:space="preserve">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w:t>
            </w:r>
            <w:r w:rsidRPr="00CF5352">
              <w:rPr>
                <w:color w:val="000000" w:themeColor="text1"/>
                <w:sz w:val="24"/>
                <w:szCs w:val="24"/>
              </w:rPr>
              <w:lastRenderedPageBreak/>
              <w:t xml:space="preserve">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 </w:t>
            </w:r>
          </w:p>
          <w:p w:rsidR="00615A6A" w:rsidRPr="00CF5352" w:rsidRDefault="00615A6A" w:rsidP="00615A6A">
            <w:pPr>
              <w:spacing w:before="80" w:after="80"/>
              <w:jc w:val="both"/>
              <w:rPr>
                <w:color w:val="000000" w:themeColor="text1"/>
                <w:sz w:val="24"/>
                <w:szCs w:val="24"/>
              </w:rPr>
            </w:pPr>
            <w:r w:rsidRPr="00CF5352">
              <w:rPr>
                <w:color w:val="000000" w:themeColor="text1"/>
                <w:sz w:val="24"/>
                <w:szCs w:val="24"/>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15A6A" w:rsidRPr="00CF5352" w:rsidRDefault="00615A6A" w:rsidP="00615A6A">
            <w:pPr>
              <w:spacing w:before="80" w:after="80"/>
              <w:jc w:val="both"/>
              <w:rPr>
                <w:color w:val="000000" w:themeColor="text1"/>
                <w:sz w:val="24"/>
                <w:szCs w:val="24"/>
              </w:rPr>
            </w:pPr>
            <w:r w:rsidRPr="00CF5352">
              <w:rPr>
                <w:color w:val="000000" w:themeColor="text1"/>
                <w:sz w:val="24"/>
                <w:szCs w:val="24"/>
              </w:rPr>
              <w:t>Перелік формальних помилок, затверджений наказом Мінекономіки від 15.04.2020 № 710:</w:t>
            </w:r>
          </w:p>
          <w:p w:rsidR="00615A6A" w:rsidRPr="00CF5352" w:rsidRDefault="00615A6A" w:rsidP="00AC1038">
            <w:pPr>
              <w:shd w:val="clear" w:color="auto" w:fill="FFFFFF"/>
              <w:spacing w:after="0"/>
              <w:ind w:firstLine="448"/>
              <w:jc w:val="both"/>
              <w:rPr>
                <w:color w:val="000000" w:themeColor="text1"/>
                <w:sz w:val="24"/>
                <w:szCs w:val="24"/>
              </w:rPr>
            </w:pPr>
            <w:r w:rsidRPr="00CF5352">
              <w:rPr>
                <w:color w:val="000000" w:themeColor="text1"/>
                <w:sz w:val="24"/>
                <w:szCs w:val="24"/>
              </w:rPr>
              <w:t>1. Інформація/документ, подана учасником процедури закупівлі у складі тендерної пропозиції, містить помилку (помилки) у частині:</w:t>
            </w:r>
          </w:p>
          <w:p w:rsidR="00615A6A" w:rsidRPr="00CF5352" w:rsidRDefault="00615A6A" w:rsidP="00AC1038">
            <w:pPr>
              <w:shd w:val="clear" w:color="auto" w:fill="FFFFFF"/>
              <w:spacing w:after="0"/>
              <w:ind w:firstLine="448"/>
              <w:jc w:val="both"/>
              <w:rPr>
                <w:color w:val="000000" w:themeColor="text1"/>
                <w:sz w:val="24"/>
                <w:szCs w:val="24"/>
              </w:rPr>
            </w:pPr>
            <w:bookmarkStart w:id="0" w:name="bookmark=id.gjdgxs" w:colFirst="0" w:colLast="0"/>
            <w:bookmarkEnd w:id="0"/>
            <w:r w:rsidRPr="00CF5352">
              <w:rPr>
                <w:color w:val="000000" w:themeColor="text1"/>
                <w:sz w:val="24"/>
                <w:szCs w:val="24"/>
              </w:rPr>
              <w:t>уживання великої літери;</w:t>
            </w:r>
          </w:p>
          <w:p w:rsidR="00615A6A" w:rsidRPr="00CF5352" w:rsidRDefault="00615A6A" w:rsidP="00AC1038">
            <w:pPr>
              <w:shd w:val="clear" w:color="auto" w:fill="FFFFFF"/>
              <w:spacing w:after="0"/>
              <w:ind w:firstLine="448"/>
              <w:jc w:val="both"/>
              <w:rPr>
                <w:color w:val="000000" w:themeColor="text1"/>
                <w:sz w:val="24"/>
                <w:szCs w:val="24"/>
              </w:rPr>
            </w:pPr>
            <w:bookmarkStart w:id="1" w:name="bookmark=id.30j0zll" w:colFirst="0" w:colLast="0"/>
            <w:bookmarkEnd w:id="1"/>
            <w:r w:rsidRPr="00CF5352">
              <w:rPr>
                <w:color w:val="000000" w:themeColor="text1"/>
                <w:sz w:val="24"/>
                <w:szCs w:val="24"/>
              </w:rPr>
              <w:t>уживання розділових знаків та відмінювання слів у реченні;</w:t>
            </w:r>
          </w:p>
          <w:p w:rsidR="00615A6A" w:rsidRPr="00CF5352" w:rsidRDefault="00615A6A" w:rsidP="00AC1038">
            <w:pPr>
              <w:shd w:val="clear" w:color="auto" w:fill="FFFFFF"/>
              <w:spacing w:after="0"/>
              <w:ind w:firstLine="448"/>
              <w:jc w:val="both"/>
              <w:rPr>
                <w:color w:val="000000" w:themeColor="text1"/>
                <w:sz w:val="24"/>
                <w:szCs w:val="24"/>
              </w:rPr>
            </w:pPr>
            <w:bookmarkStart w:id="2" w:name="bookmark=id.1fob9te" w:colFirst="0" w:colLast="0"/>
            <w:bookmarkEnd w:id="2"/>
            <w:r w:rsidRPr="00CF5352">
              <w:rPr>
                <w:color w:val="000000" w:themeColor="text1"/>
                <w:sz w:val="24"/>
                <w:szCs w:val="24"/>
              </w:rPr>
              <w:t>використання слова або мовного звороту, запозичених з іншої мови;</w:t>
            </w:r>
          </w:p>
          <w:p w:rsidR="00615A6A" w:rsidRPr="00CF5352" w:rsidRDefault="00615A6A" w:rsidP="00AC1038">
            <w:pPr>
              <w:shd w:val="clear" w:color="auto" w:fill="FFFFFF"/>
              <w:spacing w:after="0"/>
              <w:ind w:firstLine="448"/>
              <w:jc w:val="both"/>
              <w:rPr>
                <w:color w:val="000000" w:themeColor="text1"/>
                <w:sz w:val="24"/>
                <w:szCs w:val="24"/>
              </w:rPr>
            </w:pPr>
            <w:bookmarkStart w:id="3" w:name="bookmark=id.3znysh7" w:colFirst="0" w:colLast="0"/>
            <w:bookmarkEnd w:id="3"/>
            <w:r w:rsidRPr="00CF5352">
              <w:rPr>
                <w:color w:val="000000" w:themeColor="text1"/>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15A6A" w:rsidRPr="00CF5352" w:rsidRDefault="00615A6A" w:rsidP="00AC1038">
            <w:pPr>
              <w:shd w:val="clear" w:color="auto" w:fill="FFFFFF"/>
              <w:spacing w:after="0"/>
              <w:ind w:firstLine="448"/>
              <w:jc w:val="both"/>
              <w:rPr>
                <w:color w:val="000000" w:themeColor="text1"/>
                <w:sz w:val="24"/>
                <w:szCs w:val="24"/>
              </w:rPr>
            </w:pPr>
            <w:bookmarkStart w:id="4" w:name="bookmark=id.2et92p0" w:colFirst="0" w:colLast="0"/>
            <w:bookmarkEnd w:id="4"/>
            <w:r w:rsidRPr="00CF5352">
              <w:rPr>
                <w:color w:val="000000" w:themeColor="text1"/>
                <w:sz w:val="24"/>
                <w:szCs w:val="24"/>
              </w:rPr>
              <w:t>застосування правил переносу частини слова з рядка в рядок;</w:t>
            </w:r>
          </w:p>
          <w:p w:rsidR="00615A6A" w:rsidRPr="00CF5352" w:rsidRDefault="00615A6A" w:rsidP="00AC1038">
            <w:pPr>
              <w:shd w:val="clear" w:color="auto" w:fill="FFFFFF"/>
              <w:spacing w:after="0"/>
              <w:ind w:firstLine="448"/>
              <w:jc w:val="both"/>
              <w:rPr>
                <w:color w:val="000000" w:themeColor="text1"/>
                <w:sz w:val="24"/>
                <w:szCs w:val="24"/>
              </w:rPr>
            </w:pPr>
            <w:bookmarkStart w:id="5" w:name="bookmark=id.tyjcwt" w:colFirst="0" w:colLast="0"/>
            <w:bookmarkEnd w:id="5"/>
            <w:r w:rsidRPr="00CF5352">
              <w:rPr>
                <w:color w:val="000000" w:themeColor="text1"/>
                <w:sz w:val="24"/>
                <w:szCs w:val="24"/>
              </w:rPr>
              <w:t>написання слів разом та/або окремо, та/або через дефіс;</w:t>
            </w:r>
          </w:p>
          <w:p w:rsidR="00615A6A" w:rsidRPr="00CF5352" w:rsidRDefault="00615A6A" w:rsidP="00AC1038">
            <w:pPr>
              <w:shd w:val="clear" w:color="auto" w:fill="FFFFFF"/>
              <w:spacing w:after="0"/>
              <w:ind w:firstLine="448"/>
              <w:jc w:val="both"/>
              <w:rPr>
                <w:color w:val="000000" w:themeColor="text1"/>
                <w:sz w:val="24"/>
                <w:szCs w:val="24"/>
              </w:rPr>
            </w:pPr>
            <w:bookmarkStart w:id="6" w:name="bookmark=id.3dy6vkm" w:colFirst="0" w:colLast="0"/>
            <w:bookmarkEnd w:id="6"/>
            <w:r w:rsidRPr="00CF5352">
              <w:rPr>
                <w:color w:val="000000" w:themeColor="text1"/>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15A6A" w:rsidRPr="00CF5352" w:rsidRDefault="00615A6A" w:rsidP="00615A6A">
            <w:pPr>
              <w:shd w:val="clear" w:color="auto" w:fill="FFFFFF"/>
              <w:spacing w:before="80" w:after="80"/>
              <w:ind w:firstLine="450"/>
              <w:jc w:val="both"/>
              <w:rPr>
                <w:color w:val="000000" w:themeColor="text1"/>
                <w:sz w:val="24"/>
                <w:szCs w:val="24"/>
              </w:rPr>
            </w:pPr>
            <w:bookmarkStart w:id="7" w:name="bookmark=id.1t3h5sf" w:colFirst="0" w:colLast="0"/>
            <w:bookmarkEnd w:id="7"/>
            <w:r w:rsidRPr="00CF5352">
              <w:rPr>
                <w:color w:val="000000" w:themeColor="text1"/>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w:t>
            </w:r>
            <w:r w:rsidRPr="00CF5352">
              <w:rPr>
                <w:color w:val="000000" w:themeColor="text1"/>
                <w:sz w:val="24"/>
                <w:szCs w:val="24"/>
              </w:rPr>
              <w:lastRenderedPageBreak/>
              <w:t>критеріїв до учасника процедури закупівлі.</w:t>
            </w:r>
          </w:p>
          <w:p w:rsidR="00615A6A" w:rsidRPr="00CF5352" w:rsidRDefault="00615A6A" w:rsidP="00615A6A">
            <w:pPr>
              <w:shd w:val="clear" w:color="auto" w:fill="FFFFFF"/>
              <w:spacing w:before="80" w:after="80"/>
              <w:ind w:firstLine="450"/>
              <w:jc w:val="both"/>
              <w:rPr>
                <w:color w:val="000000" w:themeColor="text1"/>
                <w:sz w:val="24"/>
                <w:szCs w:val="24"/>
              </w:rPr>
            </w:pPr>
            <w:bookmarkStart w:id="8" w:name="bookmark=id.4d34og8" w:colFirst="0" w:colLast="0"/>
            <w:bookmarkEnd w:id="8"/>
            <w:r w:rsidRPr="00CF5352">
              <w:rPr>
                <w:color w:val="000000" w:themeColor="text1"/>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15A6A" w:rsidRPr="00CF5352" w:rsidRDefault="00615A6A" w:rsidP="00615A6A">
            <w:pPr>
              <w:shd w:val="clear" w:color="auto" w:fill="FFFFFF"/>
              <w:spacing w:before="80" w:after="80"/>
              <w:ind w:firstLine="450"/>
              <w:jc w:val="both"/>
              <w:rPr>
                <w:color w:val="000000" w:themeColor="text1"/>
                <w:sz w:val="24"/>
                <w:szCs w:val="24"/>
              </w:rPr>
            </w:pPr>
            <w:bookmarkStart w:id="9" w:name="bookmark=id.2s8eyo1" w:colFirst="0" w:colLast="0"/>
            <w:bookmarkEnd w:id="9"/>
            <w:r w:rsidRPr="00CF5352">
              <w:rPr>
                <w:color w:val="000000" w:themeColor="text1"/>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15A6A" w:rsidRPr="00CF5352" w:rsidRDefault="00615A6A" w:rsidP="00615A6A">
            <w:pPr>
              <w:shd w:val="clear" w:color="auto" w:fill="FFFFFF"/>
              <w:spacing w:before="80" w:after="80"/>
              <w:ind w:firstLine="450"/>
              <w:jc w:val="both"/>
              <w:rPr>
                <w:color w:val="000000" w:themeColor="text1"/>
                <w:sz w:val="24"/>
                <w:szCs w:val="24"/>
              </w:rPr>
            </w:pPr>
            <w:bookmarkStart w:id="10" w:name="bookmark=id.17dp8vu" w:colFirst="0" w:colLast="0"/>
            <w:bookmarkEnd w:id="10"/>
            <w:r w:rsidRPr="00CF5352">
              <w:rPr>
                <w:color w:val="000000" w:themeColor="text1"/>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15A6A" w:rsidRPr="00CF5352" w:rsidRDefault="00615A6A" w:rsidP="00615A6A">
            <w:pPr>
              <w:shd w:val="clear" w:color="auto" w:fill="FFFFFF"/>
              <w:spacing w:before="80" w:after="80"/>
              <w:ind w:firstLine="450"/>
              <w:jc w:val="both"/>
              <w:rPr>
                <w:color w:val="000000" w:themeColor="text1"/>
                <w:sz w:val="24"/>
                <w:szCs w:val="24"/>
              </w:rPr>
            </w:pPr>
            <w:bookmarkStart w:id="11" w:name="bookmark=id.3rdcrjn" w:colFirst="0" w:colLast="0"/>
            <w:bookmarkEnd w:id="11"/>
            <w:r w:rsidRPr="00CF5352">
              <w:rPr>
                <w:color w:val="000000" w:themeColor="text1"/>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15A6A" w:rsidRPr="00CF5352" w:rsidRDefault="00615A6A" w:rsidP="00615A6A">
            <w:pPr>
              <w:shd w:val="clear" w:color="auto" w:fill="FFFFFF"/>
              <w:spacing w:before="80" w:after="80"/>
              <w:ind w:firstLine="450"/>
              <w:jc w:val="both"/>
              <w:rPr>
                <w:color w:val="000000" w:themeColor="text1"/>
                <w:sz w:val="24"/>
                <w:szCs w:val="24"/>
              </w:rPr>
            </w:pPr>
            <w:bookmarkStart w:id="12" w:name="bookmark=id.26in1rg" w:colFirst="0" w:colLast="0"/>
            <w:bookmarkEnd w:id="12"/>
            <w:r w:rsidRPr="00CF5352">
              <w:rPr>
                <w:color w:val="000000" w:themeColor="text1"/>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15A6A" w:rsidRPr="00CF5352" w:rsidRDefault="00615A6A" w:rsidP="00615A6A">
            <w:pPr>
              <w:shd w:val="clear" w:color="auto" w:fill="FFFFFF"/>
              <w:spacing w:before="80" w:after="80"/>
              <w:ind w:firstLine="450"/>
              <w:jc w:val="both"/>
              <w:rPr>
                <w:color w:val="000000" w:themeColor="text1"/>
                <w:sz w:val="24"/>
                <w:szCs w:val="24"/>
              </w:rPr>
            </w:pPr>
            <w:bookmarkStart w:id="13" w:name="bookmark=id.lnxbz9" w:colFirst="0" w:colLast="0"/>
            <w:bookmarkEnd w:id="13"/>
            <w:r w:rsidRPr="00CF5352">
              <w:rPr>
                <w:color w:val="000000" w:themeColor="text1"/>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15A6A" w:rsidRPr="00CF5352" w:rsidRDefault="00615A6A" w:rsidP="00615A6A">
            <w:pPr>
              <w:shd w:val="clear" w:color="auto" w:fill="FFFFFF"/>
              <w:spacing w:before="80" w:after="80"/>
              <w:ind w:firstLine="450"/>
              <w:jc w:val="both"/>
              <w:rPr>
                <w:color w:val="000000" w:themeColor="text1"/>
                <w:sz w:val="24"/>
                <w:szCs w:val="24"/>
              </w:rPr>
            </w:pPr>
            <w:bookmarkStart w:id="14" w:name="bookmark=id.35nkun2" w:colFirst="0" w:colLast="0"/>
            <w:bookmarkEnd w:id="14"/>
            <w:r w:rsidRPr="00CF5352">
              <w:rPr>
                <w:color w:val="000000" w:themeColor="text1"/>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15A6A" w:rsidRPr="00CF5352" w:rsidRDefault="00615A6A" w:rsidP="00615A6A">
            <w:pPr>
              <w:shd w:val="clear" w:color="auto" w:fill="FFFFFF"/>
              <w:spacing w:before="80" w:after="80"/>
              <w:ind w:firstLine="450"/>
              <w:jc w:val="both"/>
              <w:rPr>
                <w:color w:val="000000" w:themeColor="text1"/>
                <w:sz w:val="24"/>
                <w:szCs w:val="24"/>
              </w:rPr>
            </w:pPr>
            <w:bookmarkStart w:id="15" w:name="bookmark=id.1ksv4uv" w:colFirst="0" w:colLast="0"/>
            <w:bookmarkEnd w:id="15"/>
            <w:r w:rsidRPr="00CF5352">
              <w:rPr>
                <w:color w:val="000000" w:themeColor="text1"/>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15A6A" w:rsidRPr="00CF5352" w:rsidRDefault="00615A6A" w:rsidP="00615A6A">
            <w:pPr>
              <w:shd w:val="clear" w:color="auto" w:fill="FFFFFF"/>
              <w:spacing w:before="80" w:after="80"/>
              <w:ind w:firstLine="450"/>
              <w:jc w:val="both"/>
              <w:rPr>
                <w:color w:val="000000" w:themeColor="text1"/>
                <w:sz w:val="24"/>
                <w:szCs w:val="24"/>
              </w:rPr>
            </w:pPr>
            <w:bookmarkStart w:id="16" w:name="bookmark=id.44sinio" w:colFirst="0" w:colLast="0"/>
            <w:bookmarkEnd w:id="16"/>
            <w:r w:rsidRPr="00CF5352">
              <w:rPr>
                <w:color w:val="000000" w:themeColor="text1"/>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15A6A" w:rsidRPr="00CF5352" w:rsidRDefault="00615A6A" w:rsidP="00615A6A">
            <w:pPr>
              <w:shd w:val="clear" w:color="auto" w:fill="FFFFFF"/>
              <w:spacing w:before="80" w:after="80"/>
              <w:ind w:firstLine="450"/>
              <w:jc w:val="both"/>
              <w:rPr>
                <w:color w:val="000000" w:themeColor="text1"/>
                <w:sz w:val="24"/>
                <w:szCs w:val="24"/>
              </w:rPr>
            </w:pPr>
            <w:bookmarkStart w:id="17" w:name="bookmark=id.2jxsxqh" w:colFirst="0" w:colLast="0"/>
            <w:bookmarkEnd w:id="17"/>
            <w:r w:rsidRPr="00CF5352">
              <w:rPr>
                <w:color w:val="000000" w:themeColor="text1"/>
                <w:sz w:val="24"/>
                <w:szCs w:val="24"/>
              </w:rPr>
              <w:t xml:space="preserve">12. Подання документа (документів) учасником процедури закупівлі у складі тендерної пропозиції в </w:t>
            </w:r>
            <w:r w:rsidRPr="00CF5352">
              <w:rPr>
                <w:color w:val="000000" w:themeColor="text1"/>
                <w:sz w:val="24"/>
                <w:szCs w:val="24"/>
              </w:rPr>
              <w:lastRenderedPageBreak/>
              <w:t>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15A6A" w:rsidRPr="00CF5352" w:rsidRDefault="00615A6A" w:rsidP="00615A6A">
            <w:pPr>
              <w:shd w:val="clear" w:color="auto" w:fill="FFFFFF"/>
              <w:spacing w:before="80" w:after="80"/>
              <w:jc w:val="both"/>
              <w:rPr>
                <w:color w:val="000000" w:themeColor="text1"/>
                <w:sz w:val="24"/>
                <w:szCs w:val="24"/>
              </w:rPr>
            </w:pPr>
            <w:r w:rsidRPr="00CF5352">
              <w:rPr>
                <w:color w:val="000000" w:themeColor="text1"/>
                <w:sz w:val="24"/>
                <w:szCs w:val="24"/>
              </w:rPr>
              <w:t>Допущення учасниками у тендерній пропозиції таких вищевказаних формальних помилок не призведе до відхилення їх тендерних пропозицій.</w:t>
            </w:r>
          </w:p>
          <w:p w:rsidR="00615A6A" w:rsidRPr="00CF5352" w:rsidRDefault="00615A6A" w:rsidP="00615A6A">
            <w:pPr>
              <w:spacing w:before="80" w:after="80"/>
              <w:ind w:firstLine="284"/>
              <w:jc w:val="both"/>
              <w:rPr>
                <w:color w:val="000000" w:themeColor="text1"/>
                <w:sz w:val="24"/>
                <w:szCs w:val="24"/>
              </w:rPr>
            </w:pPr>
            <w:r w:rsidRPr="00CF5352">
              <w:rPr>
                <w:color w:val="000000" w:themeColor="text1"/>
                <w:sz w:val="24"/>
                <w:szCs w:val="24"/>
              </w:rPr>
              <w:t>Приклади формальних помилок.</w:t>
            </w:r>
          </w:p>
          <w:p w:rsidR="00615A6A" w:rsidRPr="00CF5352" w:rsidRDefault="00615A6A" w:rsidP="00615A6A">
            <w:pPr>
              <w:spacing w:before="80" w:after="80"/>
              <w:ind w:firstLine="284"/>
              <w:jc w:val="both"/>
              <w:rPr>
                <w:color w:val="000000" w:themeColor="text1"/>
                <w:sz w:val="24"/>
                <w:szCs w:val="24"/>
              </w:rPr>
            </w:pPr>
            <w:r w:rsidRPr="00CF5352">
              <w:rPr>
                <w:color w:val="000000" w:themeColor="text1"/>
                <w:sz w:val="24"/>
                <w:szCs w:val="24"/>
              </w:rPr>
              <w:t>До формальних (несуттєвих) помилок можуть бути віднесені такі помилки:</w:t>
            </w:r>
          </w:p>
          <w:p w:rsidR="00615A6A" w:rsidRPr="00CF5352" w:rsidRDefault="00615A6A" w:rsidP="00615A6A">
            <w:pPr>
              <w:spacing w:before="80" w:after="80"/>
              <w:ind w:firstLine="284"/>
              <w:jc w:val="both"/>
              <w:rPr>
                <w:color w:val="000000" w:themeColor="text1"/>
                <w:sz w:val="24"/>
                <w:szCs w:val="24"/>
              </w:rPr>
            </w:pPr>
            <w:r w:rsidRPr="00CF5352">
              <w:rPr>
                <w:color w:val="000000" w:themeColor="text1"/>
                <w:sz w:val="24"/>
                <w:szCs w:val="24"/>
              </w:rPr>
              <w:t>- не завірення окремої сторінки (сторінок) підписом та/або печаткою (за наявності) учасника торгів;</w:t>
            </w:r>
          </w:p>
          <w:p w:rsidR="00615A6A" w:rsidRPr="00CF5352" w:rsidRDefault="00615A6A" w:rsidP="00615A6A">
            <w:pPr>
              <w:spacing w:before="80" w:after="80"/>
              <w:ind w:firstLine="284"/>
              <w:jc w:val="both"/>
              <w:rPr>
                <w:color w:val="000000" w:themeColor="text1"/>
                <w:sz w:val="24"/>
                <w:szCs w:val="24"/>
              </w:rPr>
            </w:pPr>
            <w:r w:rsidRPr="00CF5352">
              <w:rPr>
                <w:color w:val="000000" w:themeColor="text1"/>
                <w:sz w:val="24"/>
                <w:szCs w:val="24"/>
              </w:rPr>
              <w:t>- неправильне (неповне) завірення та/або не завірення учасником копії документа згідно з вимогами цієї документації.</w:t>
            </w:r>
          </w:p>
          <w:p w:rsidR="00615A6A" w:rsidRPr="00CF5352" w:rsidRDefault="00615A6A" w:rsidP="00615A6A">
            <w:pPr>
              <w:spacing w:before="80" w:after="80"/>
              <w:ind w:firstLine="284"/>
              <w:jc w:val="both"/>
              <w:rPr>
                <w:color w:val="000000" w:themeColor="text1"/>
                <w:sz w:val="24"/>
                <w:szCs w:val="24"/>
              </w:rPr>
            </w:pPr>
            <w:r w:rsidRPr="00CF5352">
              <w:rPr>
                <w:color w:val="000000" w:themeColor="text1"/>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615A6A" w:rsidRPr="00CF5352" w:rsidRDefault="00615A6A" w:rsidP="00615A6A">
            <w:pPr>
              <w:spacing w:before="80" w:after="80"/>
              <w:ind w:firstLine="284"/>
              <w:jc w:val="both"/>
              <w:rPr>
                <w:color w:val="000000" w:themeColor="text1"/>
                <w:sz w:val="24"/>
                <w:szCs w:val="24"/>
              </w:rPr>
            </w:pPr>
            <w:r w:rsidRPr="00CF5352">
              <w:rPr>
                <w:color w:val="000000" w:themeColor="text1"/>
                <w:sz w:val="24"/>
                <w:szCs w:val="24"/>
              </w:rPr>
              <w:t>- відсутність нумерації сторінок пропозиції;</w:t>
            </w:r>
          </w:p>
          <w:p w:rsidR="00615A6A" w:rsidRPr="00CF5352" w:rsidRDefault="00615A6A" w:rsidP="00615A6A">
            <w:pPr>
              <w:spacing w:before="80" w:after="80"/>
              <w:ind w:firstLine="284"/>
              <w:jc w:val="both"/>
              <w:rPr>
                <w:color w:val="000000" w:themeColor="text1"/>
                <w:sz w:val="24"/>
                <w:szCs w:val="24"/>
              </w:rPr>
            </w:pPr>
            <w:r w:rsidRPr="00CF5352">
              <w:rPr>
                <w:color w:val="000000" w:themeColor="text1"/>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615A6A" w:rsidRPr="00CF5352" w:rsidRDefault="00615A6A" w:rsidP="00615A6A">
            <w:pPr>
              <w:spacing w:before="80" w:after="80"/>
              <w:ind w:firstLine="284"/>
              <w:jc w:val="both"/>
              <w:rPr>
                <w:i/>
                <w:color w:val="000000" w:themeColor="text1"/>
                <w:sz w:val="24"/>
                <w:szCs w:val="24"/>
              </w:rPr>
            </w:pPr>
            <w:r w:rsidRPr="00CF5352">
              <w:rPr>
                <w:color w:val="000000" w:themeColor="text1"/>
                <w:sz w:val="24"/>
                <w:szCs w:val="24"/>
              </w:rPr>
              <w:t>- технічні помилки та описки.</w:t>
            </w:r>
          </w:p>
          <w:p w:rsidR="00615A6A" w:rsidRPr="00CF5352" w:rsidRDefault="00615A6A" w:rsidP="00615A6A">
            <w:pPr>
              <w:spacing w:before="80" w:after="80"/>
              <w:ind w:firstLine="284"/>
              <w:jc w:val="both"/>
              <w:rPr>
                <w:color w:val="000000" w:themeColor="text1"/>
                <w:sz w:val="24"/>
                <w:szCs w:val="24"/>
              </w:rPr>
            </w:pPr>
            <w:r w:rsidRPr="00CF5352">
              <w:rPr>
                <w:i/>
                <w:color w:val="000000" w:themeColor="text1"/>
                <w:sz w:val="24"/>
                <w:szCs w:val="24"/>
              </w:rPr>
              <w:t xml:space="preserve">Наприклад: зазначення в довідці русизмів, </w:t>
            </w:r>
            <w:proofErr w:type="spellStart"/>
            <w:r w:rsidRPr="00CF5352">
              <w:rPr>
                <w:i/>
                <w:color w:val="000000" w:themeColor="text1"/>
                <w:sz w:val="24"/>
                <w:szCs w:val="24"/>
              </w:rPr>
              <w:t>сленгових</w:t>
            </w:r>
            <w:proofErr w:type="spellEnd"/>
            <w:r w:rsidRPr="00CF5352">
              <w:rPr>
                <w:i/>
                <w:color w:val="000000" w:themeColor="text1"/>
                <w:sz w:val="24"/>
                <w:szCs w:val="24"/>
              </w:rPr>
              <w:t xml:space="preserve"> слів або технічних помилок;</w:t>
            </w:r>
          </w:p>
          <w:p w:rsidR="00615A6A" w:rsidRPr="00CF5352" w:rsidRDefault="00615A6A" w:rsidP="00615A6A">
            <w:pPr>
              <w:spacing w:before="80" w:after="80"/>
              <w:ind w:firstLine="284"/>
              <w:jc w:val="both"/>
              <w:rPr>
                <w:i/>
                <w:color w:val="000000" w:themeColor="text1"/>
                <w:sz w:val="24"/>
                <w:szCs w:val="24"/>
              </w:rPr>
            </w:pPr>
            <w:r w:rsidRPr="00CF5352">
              <w:rPr>
                <w:color w:val="000000" w:themeColor="text1"/>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615A6A" w:rsidRPr="00CF5352" w:rsidRDefault="00615A6A" w:rsidP="00615A6A">
            <w:pPr>
              <w:spacing w:before="80" w:after="80"/>
              <w:ind w:firstLine="284"/>
              <w:jc w:val="both"/>
              <w:rPr>
                <w:color w:val="000000" w:themeColor="text1"/>
                <w:sz w:val="24"/>
                <w:szCs w:val="24"/>
              </w:rPr>
            </w:pPr>
            <w:r w:rsidRPr="00CF5352">
              <w:rPr>
                <w:i/>
                <w:color w:val="000000" w:themeColor="text1"/>
                <w:sz w:val="24"/>
                <w:szCs w:val="24"/>
              </w:rPr>
              <w:t>Наприклад: замість вимоги надати довідку в довільній формі учасник надав лист-пояснення;</w:t>
            </w:r>
          </w:p>
          <w:p w:rsidR="00615A6A" w:rsidRPr="00CF5352" w:rsidRDefault="00615A6A" w:rsidP="00615A6A">
            <w:pPr>
              <w:spacing w:before="80" w:after="80"/>
              <w:ind w:firstLine="284"/>
              <w:jc w:val="both"/>
              <w:rPr>
                <w:i/>
                <w:color w:val="000000" w:themeColor="text1"/>
                <w:sz w:val="24"/>
                <w:szCs w:val="24"/>
              </w:rPr>
            </w:pPr>
            <w:r w:rsidRPr="00CF5352">
              <w:rPr>
                <w:color w:val="000000" w:themeColor="text1"/>
                <w:sz w:val="24"/>
                <w:szCs w:val="24"/>
              </w:rPr>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w:t>
            </w:r>
            <w:r w:rsidRPr="00CF5352">
              <w:rPr>
                <w:b/>
                <w:color w:val="000000" w:themeColor="text1"/>
                <w:sz w:val="24"/>
                <w:szCs w:val="24"/>
              </w:rPr>
              <w:t>тендерної</w:t>
            </w:r>
            <w:r w:rsidRPr="00CF5352">
              <w:rPr>
                <w:color w:val="000000" w:themeColor="text1"/>
                <w:sz w:val="24"/>
                <w:szCs w:val="24"/>
              </w:rPr>
              <w:t xml:space="preserve"> пропозиції учасника.</w:t>
            </w:r>
          </w:p>
          <w:p w:rsidR="005D6757" w:rsidRPr="00CF5352" w:rsidRDefault="00615A6A" w:rsidP="00AC1038">
            <w:pPr>
              <w:pBdr>
                <w:top w:val="nil"/>
                <w:left w:val="nil"/>
                <w:bottom w:val="nil"/>
                <w:right w:val="nil"/>
                <w:between w:val="nil"/>
              </w:pBdr>
              <w:spacing w:before="60" w:after="60" w:line="240" w:lineRule="auto"/>
              <w:ind w:left="-21"/>
              <w:jc w:val="both"/>
              <w:rPr>
                <w:color w:val="000000" w:themeColor="text1"/>
                <w:sz w:val="24"/>
                <w:szCs w:val="24"/>
              </w:rPr>
            </w:pPr>
            <w:r w:rsidRPr="00CF5352">
              <w:rPr>
                <w:i/>
                <w:color w:val="000000" w:themeColor="text1"/>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w:t>
            </w:r>
          </w:p>
        </w:tc>
      </w:tr>
      <w:tr w:rsidR="00CF5352" w:rsidRPr="00CF5352">
        <w:trPr>
          <w:trHeight w:val="274"/>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pBdr>
                <w:top w:val="nil"/>
                <w:left w:val="nil"/>
                <w:bottom w:val="nil"/>
                <w:right w:val="nil"/>
                <w:between w:val="nil"/>
              </w:pBdr>
              <w:spacing w:after="0" w:line="240" w:lineRule="auto"/>
              <w:ind w:right="113"/>
              <w:rPr>
                <w:color w:val="000000" w:themeColor="text1"/>
                <w:sz w:val="24"/>
                <w:szCs w:val="24"/>
              </w:rPr>
            </w:pPr>
            <w:r w:rsidRPr="00CF5352">
              <w:rPr>
                <w:color w:val="000000" w:themeColor="text1"/>
                <w:sz w:val="24"/>
                <w:szCs w:val="24"/>
              </w:rPr>
              <w:t xml:space="preserve">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jc w:val="both"/>
              <w:rPr>
                <w:color w:val="000000" w:themeColor="text1"/>
                <w:sz w:val="24"/>
                <w:szCs w:val="24"/>
              </w:rPr>
            </w:pPr>
            <w:r w:rsidRPr="00CF5352">
              <w:rPr>
                <w:color w:val="000000" w:themeColor="text1"/>
                <w:sz w:val="24"/>
                <w:szCs w:val="24"/>
              </w:rPr>
              <w:t>Не вимагається.</w:t>
            </w:r>
          </w:p>
          <w:p w:rsidR="005D6757" w:rsidRPr="00CF5352" w:rsidRDefault="005D6757">
            <w:pPr>
              <w:widowControl w:val="0"/>
              <w:spacing w:after="0" w:line="240" w:lineRule="auto"/>
              <w:jc w:val="both"/>
              <w:rPr>
                <w:color w:val="000000" w:themeColor="text1"/>
                <w:sz w:val="24"/>
                <w:szCs w:val="24"/>
              </w:rPr>
            </w:pPr>
          </w:p>
          <w:p w:rsidR="005D6757" w:rsidRPr="00CF5352" w:rsidRDefault="005D6757">
            <w:pPr>
              <w:widowControl w:val="0"/>
              <w:spacing w:after="0" w:line="240" w:lineRule="auto"/>
              <w:jc w:val="both"/>
              <w:rPr>
                <w:color w:val="000000" w:themeColor="text1"/>
                <w:sz w:val="24"/>
                <w:szCs w:val="24"/>
              </w:rPr>
            </w:pPr>
          </w:p>
        </w:tc>
      </w:tr>
      <w:tr w:rsidR="00CF5352" w:rsidRPr="00CF5352">
        <w:trPr>
          <w:trHeight w:val="274"/>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3</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pBdr>
                <w:top w:val="nil"/>
                <w:left w:val="nil"/>
                <w:bottom w:val="nil"/>
                <w:right w:val="nil"/>
                <w:between w:val="nil"/>
              </w:pBdr>
              <w:spacing w:after="0" w:line="240" w:lineRule="auto"/>
              <w:ind w:right="113"/>
              <w:rPr>
                <w:color w:val="000000" w:themeColor="text1"/>
                <w:sz w:val="24"/>
                <w:szCs w:val="24"/>
              </w:rPr>
            </w:pPr>
            <w:r w:rsidRPr="00CF5352">
              <w:rPr>
                <w:color w:val="000000" w:themeColor="text1"/>
                <w:sz w:val="24"/>
                <w:szCs w:val="24"/>
              </w:rPr>
              <w:t xml:space="preserve">Умови повернення чи неповернення забезпечення тендерної </w:t>
            </w:r>
            <w:r w:rsidRPr="00CF5352">
              <w:rPr>
                <w:color w:val="000000" w:themeColor="text1"/>
                <w:sz w:val="24"/>
                <w:szCs w:val="24"/>
              </w:rPr>
              <w:lastRenderedPageBreak/>
              <w:t xml:space="preserve">пропозиції </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jc w:val="both"/>
              <w:rPr>
                <w:color w:val="000000" w:themeColor="text1"/>
                <w:sz w:val="24"/>
                <w:szCs w:val="24"/>
              </w:rPr>
            </w:pPr>
            <w:r w:rsidRPr="00CF5352">
              <w:rPr>
                <w:color w:val="000000" w:themeColor="text1"/>
                <w:sz w:val="24"/>
                <w:szCs w:val="24"/>
              </w:rPr>
              <w:lastRenderedPageBreak/>
              <w:t>Не вимагається.</w:t>
            </w:r>
          </w:p>
        </w:tc>
      </w:tr>
      <w:tr w:rsidR="00CF5352" w:rsidRPr="00CF5352">
        <w:trPr>
          <w:trHeight w:val="274"/>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lastRenderedPageBreak/>
              <w:t>4</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pBdr>
                <w:top w:val="nil"/>
                <w:left w:val="nil"/>
                <w:bottom w:val="nil"/>
                <w:right w:val="nil"/>
                <w:between w:val="nil"/>
              </w:pBdr>
              <w:spacing w:after="0" w:line="240" w:lineRule="auto"/>
              <w:ind w:right="113"/>
              <w:rPr>
                <w:color w:val="000000" w:themeColor="text1"/>
                <w:sz w:val="24"/>
                <w:szCs w:val="24"/>
              </w:rPr>
            </w:pPr>
            <w:r w:rsidRPr="00CF5352">
              <w:rPr>
                <w:color w:val="000000" w:themeColor="text1"/>
                <w:sz w:val="24"/>
                <w:szCs w:val="24"/>
              </w:rPr>
              <w:t>Строк,протягом якого тендерні пропозиції є дійсними</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pPr>
              <w:shd w:val="clear" w:color="auto" w:fill="FFFFFF"/>
              <w:spacing w:after="80" w:line="240" w:lineRule="auto"/>
              <w:jc w:val="both"/>
              <w:rPr>
                <w:color w:val="000000" w:themeColor="text1"/>
                <w:sz w:val="24"/>
                <w:szCs w:val="24"/>
              </w:rPr>
            </w:pPr>
            <w:r w:rsidRPr="00CF5352">
              <w:rPr>
                <w:color w:val="000000" w:themeColor="text1"/>
                <w:sz w:val="24"/>
                <w:szCs w:val="24"/>
              </w:rPr>
              <w:t xml:space="preserve">Тендерні пропозиції залишаються дійсними протягом </w:t>
            </w:r>
            <w:r w:rsidR="00F035F4" w:rsidRPr="00CF5352">
              <w:rPr>
                <w:b/>
                <w:color w:val="000000" w:themeColor="text1"/>
                <w:sz w:val="24"/>
                <w:szCs w:val="24"/>
              </w:rPr>
              <w:t>90</w:t>
            </w:r>
            <w:r w:rsidRPr="00CF5352">
              <w:rPr>
                <w:color w:val="000000" w:themeColor="text1"/>
                <w:sz w:val="24"/>
                <w:szCs w:val="24"/>
              </w:rPr>
              <w:t xml:space="preserve"> днів із дати кінцевого строку подання тендерних пропозицій.</w:t>
            </w:r>
          </w:p>
          <w:p w:rsidR="005D6757" w:rsidRPr="00CF5352" w:rsidRDefault="001A4B86">
            <w:pPr>
              <w:shd w:val="clear" w:color="auto" w:fill="FFFFFF"/>
              <w:spacing w:after="80" w:line="240" w:lineRule="auto"/>
              <w:jc w:val="both"/>
              <w:rPr>
                <w:color w:val="000000" w:themeColor="text1"/>
                <w:sz w:val="24"/>
                <w:szCs w:val="24"/>
              </w:rPr>
            </w:pPr>
            <w:bookmarkStart w:id="18" w:name="bookmark=id.z337ya" w:colFirst="0" w:colLast="0"/>
            <w:bookmarkEnd w:id="18"/>
            <w:r w:rsidRPr="00CF5352">
              <w:rPr>
                <w:color w:val="000000" w:themeColor="text1"/>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D6757" w:rsidRPr="00CF5352" w:rsidRDefault="001A4B86">
            <w:pPr>
              <w:shd w:val="clear" w:color="auto" w:fill="FFFFFF"/>
              <w:spacing w:after="80" w:line="240" w:lineRule="auto"/>
              <w:ind w:firstLine="450"/>
              <w:jc w:val="both"/>
              <w:rPr>
                <w:color w:val="000000" w:themeColor="text1"/>
                <w:sz w:val="24"/>
                <w:szCs w:val="24"/>
              </w:rPr>
            </w:pPr>
            <w:bookmarkStart w:id="19" w:name="bookmark=id.3j2qqm3" w:colFirst="0" w:colLast="0"/>
            <w:bookmarkEnd w:id="19"/>
            <w:r w:rsidRPr="00CF5352">
              <w:rPr>
                <w:color w:val="000000" w:themeColor="text1"/>
                <w:sz w:val="24"/>
                <w:szCs w:val="24"/>
              </w:rPr>
              <w:t>відхилити таку вимогу, не втрачаючи при цьому наданого ним забезпечення тендерної пропозиції;</w:t>
            </w:r>
          </w:p>
          <w:p w:rsidR="005D6757" w:rsidRPr="00CF5352" w:rsidRDefault="001A4B86">
            <w:pPr>
              <w:shd w:val="clear" w:color="auto" w:fill="FFFFFF"/>
              <w:spacing w:after="80" w:line="240" w:lineRule="auto"/>
              <w:ind w:firstLine="450"/>
              <w:jc w:val="both"/>
              <w:rPr>
                <w:color w:val="000000" w:themeColor="text1"/>
                <w:sz w:val="24"/>
                <w:szCs w:val="24"/>
              </w:rPr>
            </w:pPr>
            <w:bookmarkStart w:id="20" w:name="bookmark=id.1y810tw" w:colFirst="0" w:colLast="0"/>
            <w:bookmarkEnd w:id="20"/>
            <w:r w:rsidRPr="00CF5352">
              <w:rPr>
                <w:color w:val="000000" w:themeColor="text1"/>
                <w:sz w:val="24"/>
                <w:szCs w:val="24"/>
              </w:rPr>
              <w:t>погодитися з вимогою та продовжити строк дії поданої ним тендерної пропозиції і наданого забезпечення тендерної пропозиції.</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5321BB">
            <w:pPr>
              <w:widowControl w:val="0"/>
              <w:spacing w:after="0" w:line="240" w:lineRule="auto"/>
              <w:ind w:right="113"/>
              <w:rPr>
                <w:color w:val="000000" w:themeColor="text1"/>
                <w:sz w:val="24"/>
                <w:szCs w:val="24"/>
              </w:rPr>
            </w:pPr>
            <w:r w:rsidRPr="005321BB">
              <w:rPr>
                <w:color w:val="000000" w:themeColor="text1"/>
                <w:sz w:val="24"/>
                <w:szCs w:val="24"/>
              </w:rPr>
              <w:t>Кваліфікаційні критерії до учасників та вимоги, згідно  з пунктом 28  та встановлені пунктом 47 Особливостей</w:t>
            </w:r>
          </w:p>
        </w:tc>
        <w:tc>
          <w:tcPr>
            <w:tcW w:w="6465" w:type="dxa"/>
            <w:tcBorders>
              <w:top w:val="single" w:sz="4" w:space="0" w:color="000000"/>
              <w:left w:val="single" w:sz="4" w:space="0" w:color="000000"/>
              <w:bottom w:val="single" w:sz="4" w:space="0" w:color="000000"/>
              <w:right w:val="single" w:sz="4" w:space="0" w:color="000000"/>
            </w:tcBorders>
          </w:tcPr>
          <w:p w:rsidR="00384DF9" w:rsidRPr="00384DF9" w:rsidRDefault="00384DF9" w:rsidP="00384DF9">
            <w:pPr>
              <w:shd w:val="clear" w:color="auto" w:fill="FFFFFF"/>
              <w:spacing w:after="0" w:line="240" w:lineRule="auto"/>
              <w:jc w:val="both"/>
              <w:rPr>
                <w:color w:val="000000" w:themeColor="text1"/>
                <w:sz w:val="24"/>
                <w:szCs w:val="24"/>
              </w:rPr>
            </w:pPr>
            <w:r w:rsidRPr="00384DF9">
              <w:rPr>
                <w:color w:val="000000" w:themeColor="text1"/>
                <w:sz w:val="24"/>
                <w:szCs w:val="24"/>
              </w:rPr>
              <w:t xml:space="preserve">Кваліфікаційні критерії та інформація про спосіб їх підтвердження викладені у Додатку № </w:t>
            </w:r>
            <w:r w:rsidR="00B7231C">
              <w:rPr>
                <w:color w:val="000000" w:themeColor="text1"/>
                <w:sz w:val="24"/>
                <w:szCs w:val="24"/>
              </w:rPr>
              <w:t>2</w:t>
            </w:r>
            <w:r w:rsidRPr="00384DF9">
              <w:rPr>
                <w:color w:val="000000" w:themeColor="text1"/>
                <w:sz w:val="24"/>
                <w:szCs w:val="24"/>
              </w:rPr>
              <w:t xml:space="preserve"> до тендерної документації.</w:t>
            </w:r>
          </w:p>
          <w:p w:rsidR="00384DF9" w:rsidRPr="00384DF9" w:rsidRDefault="005321BB" w:rsidP="00384DF9">
            <w:pPr>
              <w:shd w:val="clear" w:color="auto" w:fill="FFFFFF"/>
              <w:spacing w:after="0" w:line="240" w:lineRule="auto"/>
              <w:jc w:val="both"/>
              <w:rPr>
                <w:color w:val="000000" w:themeColor="text1"/>
                <w:sz w:val="24"/>
                <w:szCs w:val="24"/>
              </w:rPr>
            </w:pPr>
            <w:r w:rsidRPr="005321BB">
              <w:rPr>
                <w:color w:val="000000" w:themeColor="text1"/>
                <w:sz w:val="24"/>
                <w:szCs w:val="24"/>
              </w:rPr>
              <w:t>Підстави для відмови в участі у процедурі закупівлі встановлені пунктом 47 Особливостей та спосіб підтвердження відповідності учасників викладений у Додатку № 2 до тендерної документації.</w:t>
            </w:r>
          </w:p>
          <w:p w:rsidR="005D6757" w:rsidRPr="00CF5352" w:rsidRDefault="00384DF9" w:rsidP="00973013">
            <w:pPr>
              <w:shd w:val="clear" w:color="auto" w:fill="FFFFFF"/>
              <w:spacing w:after="0" w:line="240" w:lineRule="auto"/>
              <w:jc w:val="both"/>
              <w:rPr>
                <w:color w:val="000000" w:themeColor="text1"/>
                <w:sz w:val="24"/>
                <w:szCs w:val="24"/>
              </w:rPr>
            </w:pPr>
            <w:r w:rsidRPr="00384DF9">
              <w:rPr>
                <w:color w:val="000000" w:themeColor="text1"/>
                <w:sz w:val="24"/>
                <w:szCs w:val="24"/>
              </w:rPr>
              <w:t>Підстави для відмови в участі у процедурі закупівлі встановлені пунктом 4</w:t>
            </w:r>
            <w:r w:rsidR="00973013">
              <w:rPr>
                <w:color w:val="000000" w:themeColor="text1"/>
                <w:sz w:val="24"/>
                <w:szCs w:val="24"/>
              </w:rPr>
              <w:t>7</w:t>
            </w:r>
            <w:r w:rsidRPr="00384DF9">
              <w:rPr>
                <w:color w:val="000000" w:themeColor="text1"/>
                <w:sz w:val="24"/>
                <w:szCs w:val="24"/>
              </w:rPr>
              <w:t xml:space="preserve"> Особливостей та спосіб підтвердження спосіб підтвердження відповідності учасників викладений у Додатку № 2.</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Інформація про технічні, якісні та кількісні характеристики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pBdr>
                <w:top w:val="nil"/>
                <w:left w:val="nil"/>
                <w:bottom w:val="nil"/>
                <w:right w:val="nil"/>
                <w:between w:val="nil"/>
              </w:pBdr>
              <w:spacing w:after="80"/>
              <w:jc w:val="both"/>
              <w:rPr>
                <w:color w:val="000000" w:themeColor="text1"/>
                <w:sz w:val="24"/>
                <w:szCs w:val="24"/>
              </w:rPr>
            </w:pPr>
            <w:r w:rsidRPr="00CF5352">
              <w:rPr>
                <w:color w:val="000000" w:themeColor="text1"/>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5D6757" w:rsidRPr="00CF5352" w:rsidRDefault="001A4B86">
            <w:pPr>
              <w:widowControl w:val="0"/>
              <w:pBdr>
                <w:top w:val="nil"/>
                <w:left w:val="nil"/>
                <w:bottom w:val="nil"/>
                <w:right w:val="nil"/>
                <w:between w:val="nil"/>
              </w:pBdr>
              <w:spacing w:after="80"/>
              <w:jc w:val="both"/>
              <w:rPr>
                <w:color w:val="000000" w:themeColor="text1"/>
                <w:sz w:val="24"/>
                <w:szCs w:val="24"/>
              </w:rPr>
            </w:pPr>
            <w:r w:rsidRPr="00CF5352">
              <w:rPr>
                <w:color w:val="000000" w:themeColor="text1"/>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5D6757" w:rsidRPr="00CF5352" w:rsidRDefault="001A4B86">
            <w:pPr>
              <w:widowControl w:val="0"/>
              <w:pBdr>
                <w:top w:val="nil"/>
                <w:left w:val="nil"/>
                <w:bottom w:val="nil"/>
                <w:right w:val="nil"/>
                <w:between w:val="nil"/>
              </w:pBdr>
              <w:spacing w:after="80"/>
              <w:jc w:val="both"/>
              <w:rPr>
                <w:color w:val="000000" w:themeColor="text1"/>
                <w:sz w:val="24"/>
                <w:szCs w:val="24"/>
              </w:rPr>
            </w:pPr>
            <w:r w:rsidRPr="00CF5352">
              <w:rPr>
                <w:color w:val="000000" w:themeColor="text1"/>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5D6757" w:rsidRPr="00CF5352" w:rsidRDefault="001A4B86" w:rsidP="00A1598F">
            <w:pPr>
              <w:widowControl w:val="0"/>
              <w:spacing w:after="0" w:line="240" w:lineRule="auto"/>
              <w:jc w:val="both"/>
              <w:rPr>
                <w:color w:val="000000" w:themeColor="text1"/>
                <w:sz w:val="24"/>
                <w:szCs w:val="24"/>
              </w:rPr>
            </w:pPr>
            <w:r w:rsidRPr="00CF5352">
              <w:rPr>
                <w:color w:val="000000" w:themeColor="text1"/>
                <w:sz w:val="24"/>
                <w:szCs w:val="24"/>
              </w:rPr>
              <w:t xml:space="preserve">Інформація про технічні, якісні та кількісні характеристики предмета закупівлі викладена в додатку № 3 тендерної документації. </w:t>
            </w:r>
          </w:p>
        </w:tc>
      </w:tr>
      <w:tr w:rsidR="00CF5352" w:rsidRPr="00CF5352">
        <w:trPr>
          <w:trHeight w:val="13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7</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i/>
                <w:color w:val="000000" w:themeColor="text1"/>
                <w:sz w:val="24"/>
                <w:szCs w:val="24"/>
              </w:rPr>
            </w:pPr>
            <w:r w:rsidRPr="00CF5352">
              <w:rPr>
                <w:color w:val="000000" w:themeColor="text1"/>
                <w:sz w:val="24"/>
                <w:szCs w:val="24"/>
              </w:rPr>
              <w:t>Інформація про субпідрядника/співвиконавця</w:t>
            </w:r>
          </w:p>
          <w:p w:rsidR="005D6757" w:rsidRPr="00CF5352" w:rsidRDefault="005D6757">
            <w:pPr>
              <w:widowControl w:val="0"/>
              <w:spacing w:after="0" w:line="240" w:lineRule="auto"/>
              <w:ind w:right="113"/>
              <w:jc w:val="both"/>
              <w:rPr>
                <w:i/>
                <w:color w:val="000000" w:themeColor="text1"/>
                <w:sz w:val="24"/>
                <w:szCs w:val="24"/>
              </w:rPr>
            </w:pP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jc w:val="both"/>
              <w:rPr>
                <w:color w:val="000000" w:themeColor="text1"/>
                <w:sz w:val="24"/>
                <w:szCs w:val="24"/>
              </w:rPr>
            </w:pPr>
            <w:r w:rsidRPr="00CF5352">
              <w:rPr>
                <w:color w:val="000000" w:themeColor="text1"/>
                <w:sz w:val="24"/>
                <w:szCs w:val="24"/>
              </w:rPr>
              <w:t xml:space="preserve">Оскільки предметом закупівлі є товар, тендерною документацією вимоги щодо надання інформації про субпідрядника /співвиконавця не встановлюються. </w:t>
            </w:r>
          </w:p>
        </w:tc>
      </w:tr>
      <w:tr w:rsidR="00CF5352" w:rsidRPr="00CF5352">
        <w:trPr>
          <w:trHeight w:val="13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8</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Внесення змін або відкликання тендерної пропозиції учасником</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jc w:val="both"/>
              <w:rPr>
                <w:color w:val="000000" w:themeColor="text1"/>
                <w:sz w:val="24"/>
                <w:szCs w:val="24"/>
              </w:rPr>
            </w:pPr>
            <w:r w:rsidRPr="00CF5352">
              <w:rPr>
                <w:color w:val="000000" w:themeColor="text1"/>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sidRPr="00CF5352">
              <w:rPr>
                <w:color w:val="000000" w:themeColor="text1"/>
                <w:sz w:val="24"/>
                <w:szCs w:val="24"/>
              </w:rPr>
              <w:lastRenderedPageBreak/>
              <w:t>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F5352" w:rsidRPr="00CF5352">
        <w:trPr>
          <w:trHeight w:val="13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lastRenderedPageBreak/>
              <w:t>9</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 xml:space="preserve">Прийняття чи неприйняття до розгляду </w:t>
            </w:r>
            <w:r w:rsidRPr="00CF5352">
              <w:rPr>
                <w:color w:val="000000" w:themeColor="text1"/>
                <w:sz w:val="24"/>
                <w:szCs w:val="24"/>
                <w:highlight w:val="white"/>
              </w:rPr>
              <w:t>тендерної пропозиції, ціна якої є вищою, ніж очікувана вартість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rsidR="00F035F4" w:rsidRPr="00CF5352" w:rsidRDefault="00F035F4" w:rsidP="00F035F4">
            <w:pPr>
              <w:pStyle w:val="a5"/>
              <w:jc w:val="both"/>
              <w:rPr>
                <w:rFonts w:ascii="Times New Roman" w:hAnsi="Times New Roman"/>
                <w:b/>
                <w:color w:val="000000" w:themeColor="text1"/>
                <w:sz w:val="24"/>
                <w:szCs w:val="24"/>
              </w:rPr>
            </w:pPr>
            <w:r w:rsidRPr="00CF5352">
              <w:rPr>
                <w:rFonts w:ascii="Times New Roman" w:hAnsi="Times New Roman"/>
                <w:b/>
                <w:color w:val="000000" w:themeColor="text1"/>
                <w:sz w:val="24"/>
                <w:szCs w:val="24"/>
              </w:rPr>
              <w:t xml:space="preserve">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У разі, подання учасником тендерної пропозиції із вартістю, більше ніж очікувана, така пропозиція буде відхилен</w:t>
            </w:r>
            <w:r w:rsidR="00973013">
              <w:rPr>
                <w:rFonts w:ascii="Times New Roman" w:hAnsi="Times New Roman"/>
                <w:b/>
                <w:color w:val="000000" w:themeColor="text1"/>
                <w:sz w:val="24"/>
                <w:szCs w:val="24"/>
              </w:rPr>
              <w:t>а</w:t>
            </w:r>
            <w:r w:rsidRPr="00CF5352">
              <w:rPr>
                <w:rFonts w:ascii="Times New Roman" w:hAnsi="Times New Roman"/>
                <w:b/>
                <w:color w:val="000000" w:themeColor="text1"/>
                <w:sz w:val="24"/>
                <w:szCs w:val="24"/>
              </w:rPr>
              <w:t>, відповідно до Постанови (</w:t>
            </w:r>
            <w:r w:rsidR="00973013" w:rsidRPr="00973013">
              <w:rPr>
                <w:rFonts w:ascii="Times New Roman" w:hAnsi="Times New Roman"/>
                <w:b/>
                <w:color w:val="000000" w:themeColor="text1"/>
                <w:sz w:val="24"/>
                <w:szCs w:val="24"/>
              </w:rPr>
              <w:t xml:space="preserve">до абзацу четвертого підпункту 2 пункту 44 </w:t>
            </w:r>
            <w:r w:rsidR="00973013">
              <w:rPr>
                <w:rFonts w:ascii="Times New Roman" w:hAnsi="Times New Roman"/>
                <w:b/>
                <w:color w:val="000000" w:themeColor="text1"/>
                <w:sz w:val="24"/>
                <w:szCs w:val="24"/>
              </w:rPr>
              <w:t>Ос</w:t>
            </w:r>
            <w:r w:rsidR="00973013" w:rsidRPr="00973013">
              <w:rPr>
                <w:rFonts w:ascii="Times New Roman" w:hAnsi="Times New Roman"/>
                <w:b/>
                <w:color w:val="000000" w:themeColor="text1"/>
                <w:sz w:val="24"/>
                <w:szCs w:val="24"/>
              </w:rPr>
              <w:t>обливостей</w:t>
            </w:r>
            <w:r w:rsidRPr="00CF5352">
              <w:rPr>
                <w:rFonts w:ascii="Times New Roman" w:hAnsi="Times New Roman"/>
                <w:b/>
                <w:color w:val="000000" w:themeColor="text1"/>
                <w:sz w:val="24"/>
                <w:szCs w:val="24"/>
              </w:rPr>
              <w:t>).</w:t>
            </w:r>
          </w:p>
          <w:p w:rsidR="00F035F4" w:rsidRPr="00CF5352" w:rsidRDefault="00F035F4" w:rsidP="00AC1038">
            <w:pPr>
              <w:spacing w:after="0" w:line="240" w:lineRule="auto"/>
              <w:ind w:firstLine="425"/>
              <w:jc w:val="both"/>
              <w:textAlignment w:val="baseline"/>
              <w:rPr>
                <w:color w:val="000000" w:themeColor="text1"/>
                <w:sz w:val="24"/>
                <w:szCs w:val="24"/>
              </w:rPr>
            </w:pPr>
            <w:r w:rsidRPr="00CF5352">
              <w:rPr>
                <w:color w:val="000000" w:themeColor="text1"/>
                <w:sz w:val="24"/>
                <w:szCs w:val="24"/>
              </w:rPr>
              <w:t xml:space="preserve">При розрахунку ціни, за яку Учасник згоден виконати замовлення, враховується ціна предмету закупівлі, відповідно до цієї Документації на умовах поставки товару за місцем призначення; всі витрати, пов’язані з виконанням зобов’язань Учасника процедури закупівлі по виконанню договору в т.ч. витрати на постачання, усі податки, збори та обов’язкові платежі відповідно до законодавства України, та ін. </w:t>
            </w:r>
          </w:p>
          <w:p w:rsidR="00F035F4" w:rsidRPr="00CF5352" w:rsidRDefault="00F035F4" w:rsidP="00AC1038">
            <w:pPr>
              <w:spacing w:after="0" w:line="240" w:lineRule="auto"/>
              <w:ind w:firstLine="425"/>
              <w:jc w:val="both"/>
              <w:textAlignment w:val="baseline"/>
              <w:rPr>
                <w:color w:val="000000" w:themeColor="text1"/>
                <w:sz w:val="24"/>
                <w:szCs w:val="24"/>
              </w:rPr>
            </w:pPr>
            <w:r w:rsidRPr="00CF5352">
              <w:rPr>
                <w:color w:val="000000" w:themeColor="text1"/>
                <w:sz w:val="24"/>
                <w:szCs w:val="24"/>
              </w:rPr>
              <w:t>При формуванні ціни тендерної пропозиції слід врахувати вимоги Розділу V «Податок на додану вартість» Податкового кодексу України.</w:t>
            </w:r>
          </w:p>
          <w:p w:rsidR="00F035F4" w:rsidRPr="00CF5352" w:rsidRDefault="00F035F4" w:rsidP="00AC1038">
            <w:pPr>
              <w:spacing w:after="0" w:line="240" w:lineRule="auto"/>
              <w:ind w:firstLine="425"/>
              <w:jc w:val="both"/>
              <w:textAlignment w:val="baseline"/>
              <w:rPr>
                <w:color w:val="000000" w:themeColor="text1"/>
                <w:sz w:val="24"/>
                <w:szCs w:val="24"/>
              </w:rPr>
            </w:pPr>
            <w:r w:rsidRPr="00CF5352">
              <w:rPr>
                <w:color w:val="000000" w:themeColor="text1"/>
                <w:sz w:val="24"/>
                <w:szCs w:val="24"/>
              </w:rPr>
              <w:t xml:space="preserve"> До кінцевої вартості тендерної пропозиції включаються усі витрати Учасника, в тому числі, прямі витрати, накладні витрати, </w:t>
            </w:r>
            <w:proofErr w:type="spellStart"/>
            <w:r w:rsidRPr="00CF5352">
              <w:rPr>
                <w:color w:val="000000" w:themeColor="text1"/>
                <w:sz w:val="24"/>
                <w:szCs w:val="24"/>
              </w:rPr>
              <w:t>витрати</w:t>
            </w:r>
            <w:proofErr w:type="spellEnd"/>
            <w:r w:rsidRPr="00CF5352">
              <w:rPr>
                <w:color w:val="000000" w:themeColor="text1"/>
                <w:sz w:val="24"/>
                <w:szCs w:val="24"/>
              </w:rPr>
              <w:t xml:space="preserve"> сторонніх організацій та прибуток, який Учасник планує одержати при виконанні договору.</w:t>
            </w:r>
          </w:p>
          <w:p w:rsidR="00F035F4" w:rsidRPr="00CF5352" w:rsidRDefault="00F035F4" w:rsidP="00AC1038">
            <w:pPr>
              <w:spacing w:after="0" w:line="240" w:lineRule="auto"/>
              <w:ind w:firstLine="425"/>
              <w:jc w:val="both"/>
              <w:textAlignment w:val="baseline"/>
              <w:rPr>
                <w:color w:val="000000" w:themeColor="text1"/>
                <w:sz w:val="24"/>
                <w:szCs w:val="24"/>
              </w:rPr>
            </w:pPr>
            <w:r w:rsidRPr="00CF5352">
              <w:rPr>
                <w:color w:val="000000" w:themeColor="text1"/>
                <w:sz w:val="24"/>
                <w:szCs w:val="24"/>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F035F4" w:rsidRPr="00CF5352" w:rsidRDefault="00F035F4" w:rsidP="00AC1038">
            <w:pPr>
              <w:spacing w:after="0" w:line="240" w:lineRule="auto"/>
              <w:ind w:firstLine="425"/>
              <w:jc w:val="both"/>
              <w:textAlignment w:val="baseline"/>
              <w:rPr>
                <w:color w:val="000000" w:themeColor="text1"/>
                <w:sz w:val="24"/>
                <w:szCs w:val="24"/>
              </w:rPr>
            </w:pPr>
            <w:r w:rsidRPr="00CF5352">
              <w:rPr>
                <w:color w:val="000000" w:themeColor="text1"/>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одного робочого дня з дня визначення найбільш економічно вигідної тендерної пропозиції.</w:t>
            </w:r>
          </w:p>
          <w:p w:rsidR="00F035F4" w:rsidRPr="00CF5352" w:rsidRDefault="00F035F4" w:rsidP="00AC1038">
            <w:pPr>
              <w:spacing w:after="0" w:line="240" w:lineRule="auto"/>
              <w:ind w:firstLine="425"/>
              <w:jc w:val="both"/>
              <w:textAlignment w:val="baseline"/>
              <w:rPr>
                <w:color w:val="000000" w:themeColor="text1"/>
                <w:sz w:val="24"/>
                <w:szCs w:val="24"/>
              </w:rPr>
            </w:pPr>
            <w:r w:rsidRPr="00CF5352">
              <w:rPr>
                <w:color w:val="000000" w:themeColor="text1"/>
                <w:sz w:val="24"/>
                <w:szCs w:val="24"/>
              </w:rPr>
              <w:t>Обґрунтування аномально низької тендерної пропозиції  повинна містити переконливі докази можливості постачання запропонованого товару за зазначеною ціною, відповідності запропонованого товару вимогам тендерної документації та може містити інформацію про:</w:t>
            </w:r>
          </w:p>
          <w:p w:rsidR="00F035F4" w:rsidRPr="00CF5352" w:rsidRDefault="00F035F4" w:rsidP="00AC1038">
            <w:pPr>
              <w:spacing w:after="0" w:line="240" w:lineRule="auto"/>
              <w:ind w:firstLine="425"/>
              <w:jc w:val="both"/>
              <w:textAlignment w:val="baseline"/>
              <w:rPr>
                <w:color w:val="000000" w:themeColor="text1"/>
                <w:sz w:val="24"/>
                <w:szCs w:val="24"/>
              </w:rPr>
            </w:pPr>
            <w:r w:rsidRPr="00CF5352">
              <w:rPr>
                <w:color w:val="000000" w:themeColor="text1"/>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035F4" w:rsidRPr="00CF5352" w:rsidRDefault="00F035F4" w:rsidP="00AC1038">
            <w:pPr>
              <w:spacing w:after="0" w:line="240" w:lineRule="auto"/>
              <w:ind w:firstLine="425"/>
              <w:jc w:val="both"/>
              <w:textAlignment w:val="baseline"/>
              <w:rPr>
                <w:color w:val="000000" w:themeColor="text1"/>
                <w:sz w:val="24"/>
                <w:szCs w:val="24"/>
              </w:rPr>
            </w:pPr>
            <w:r w:rsidRPr="00CF5352">
              <w:rPr>
                <w:color w:val="000000" w:themeColor="text1"/>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035F4" w:rsidRPr="00CF5352" w:rsidRDefault="00F035F4" w:rsidP="00AC1038">
            <w:pPr>
              <w:pStyle w:val="LO-normal"/>
              <w:spacing w:line="240" w:lineRule="auto"/>
              <w:ind w:firstLine="425"/>
              <w:jc w:val="both"/>
              <w:rPr>
                <w:rFonts w:ascii="Times New Roman" w:eastAsia="Times New Roman" w:hAnsi="Times New Roman" w:cs="Times New Roman"/>
                <w:color w:val="000000" w:themeColor="text1"/>
                <w:sz w:val="24"/>
                <w:szCs w:val="24"/>
                <w:lang w:val="uk-UA"/>
              </w:rPr>
            </w:pPr>
            <w:r w:rsidRPr="00CF5352">
              <w:rPr>
                <w:rFonts w:ascii="Times New Roman" w:eastAsia="Times New Roman" w:hAnsi="Times New Roman" w:cs="Times New Roman"/>
                <w:color w:val="000000" w:themeColor="text1"/>
                <w:sz w:val="24"/>
                <w:szCs w:val="24"/>
                <w:lang w:val="uk-UA"/>
              </w:rPr>
              <w:t>3) отримання учасником державної допомоги згідно із законодавством.</w:t>
            </w:r>
          </w:p>
          <w:p w:rsidR="00F035F4" w:rsidRPr="00CF5352" w:rsidRDefault="00F035F4" w:rsidP="00AC1038">
            <w:pPr>
              <w:spacing w:after="0" w:line="230" w:lineRule="auto"/>
              <w:jc w:val="both"/>
              <w:rPr>
                <w:color w:val="000000" w:themeColor="text1"/>
                <w:sz w:val="24"/>
                <w:szCs w:val="24"/>
                <w:shd w:val="solid" w:color="FFFFFF" w:fill="FFFFFF"/>
              </w:rPr>
            </w:pPr>
            <w:r w:rsidRPr="00CF5352">
              <w:rPr>
                <w:color w:val="000000" w:themeColor="text1"/>
                <w:sz w:val="24"/>
                <w:szCs w:val="24"/>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w:t>
            </w:r>
            <w:r w:rsidRPr="00CF5352">
              <w:rPr>
                <w:color w:val="000000" w:themeColor="text1"/>
                <w:sz w:val="24"/>
                <w:szCs w:val="24"/>
                <w:shd w:val="solid" w:color="FFFFFF" w:fill="FFFFFF"/>
                <w:lang w:eastAsia="en-US"/>
              </w:rPr>
              <w:lastRenderedPageBreak/>
              <w:t>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035F4" w:rsidRPr="00CF5352" w:rsidRDefault="00F035F4" w:rsidP="00AC1038">
            <w:pPr>
              <w:pStyle w:val="afa"/>
              <w:shd w:val="clear" w:color="auto" w:fill="FFFFFF"/>
              <w:spacing w:before="0" w:beforeAutospacing="0" w:after="0" w:afterAutospacing="0" w:line="230" w:lineRule="auto"/>
              <w:ind w:firstLine="567"/>
              <w:jc w:val="both"/>
              <w:rPr>
                <w:color w:val="000000" w:themeColor="text1"/>
              </w:rPr>
            </w:pPr>
            <w:r w:rsidRPr="00CF5352">
              <w:rPr>
                <w:color w:val="000000" w:themeColor="text1"/>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035F4" w:rsidRPr="00CF5352" w:rsidRDefault="00F035F4" w:rsidP="00AC1038">
            <w:pPr>
              <w:spacing w:after="0" w:line="230" w:lineRule="auto"/>
              <w:ind w:firstLine="567"/>
              <w:jc w:val="both"/>
              <w:rPr>
                <w:color w:val="000000" w:themeColor="text1"/>
                <w:sz w:val="24"/>
                <w:szCs w:val="24"/>
                <w:shd w:val="solid" w:color="FFFFFF" w:fill="FFFFFF"/>
              </w:rPr>
            </w:pPr>
            <w:r w:rsidRPr="00CF5352">
              <w:rPr>
                <w:color w:val="000000" w:themeColor="text1"/>
                <w:sz w:val="24"/>
                <w:szCs w:val="24"/>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035F4" w:rsidRPr="00CF5352" w:rsidRDefault="00F035F4" w:rsidP="00AC1038">
            <w:pPr>
              <w:widowControl w:val="0"/>
              <w:spacing w:after="0" w:line="240" w:lineRule="auto"/>
              <w:jc w:val="both"/>
              <w:rPr>
                <w:color w:val="000000" w:themeColor="text1"/>
                <w:sz w:val="24"/>
                <w:szCs w:val="24"/>
              </w:rPr>
            </w:pPr>
            <w:r w:rsidRPr="00CF5352">
              <w:rPr>
                <w:color w:val="000000" w:themeColor="text1"/>
                <w:sz w:val="24"/>
                <w:szCs w:val="24"/>
              </w:rPr>
              <w:t xml:space="preserve">        Повідомлення з вимогою про усунення невідповідностей повинно містити наступну інформацію:</w:t>
            </w:r>
          </w:p>
          <w:p w:rsidR="00F035F4" w:rsidRPr="00CF5352" w:rsidRDefault="00F035F4" w:rsidP="00AC1038">
            <w:pPr>
              <w:widowControl w:val="0"/>
              <w:spacing w:after="0" w:line="240" w:lineRule="auto"/>
              <w:jc w:val="both"/>
              <w:rPr>
                <w:color w:val="000000" w:themeColor="text1"/>
                <w:sz w:val="24"/>
                <w:szCs w:val="24"/>
              </w:rPr>
            </w:pPr>
            <w:r w:rsidRPr="00CF5352">
              <w:rPr>
                <w:color w:val="000000" w:themeColor="text1"/>
                <w:sz w:val="24"/>
                <w:szCs w:val="24"/>
              </w:rPr>
              <w:t>1) перелік виявлених невідповідностей;</w:t>
            </w:r>
          </w:p>
          <w:p w:rsidR="00F035F4" w:rsidRPr="00CF5352" w:rsidRDefault="00F035F4" w:rsidP="00AC1038">
            <w:pPr>
              <w:widowControl w:val="0"/>
              <w:spacing w:after="0" w:line="240" w:lineRule="auto"/>
              <w:jc w:val="both"/>
              <w:rPr>
                <w:color w:val="000000" w:themeColor="text1"/>
                <w:sz w:val="24"/>
                <w:szCs w:val="24"/>
              </w:rPr>
            </w:pPr>
            <w:r w:rsidRPr="00CF5352">
              <w:rPr>
                <w:color w:val="000000" w:themeColor="text1"/>
                <w:sz w:val="24"/>
                <w:szCs w:val="24"/>
              </w:rPr>
              <w:t>2) посилання на вимогу (вимоги) тендерної документації, щодо яких виявлені невідповідності;</w:t>
            </w:r>
          </w:p>
          <w:p w:rsidR="00F035F4" w:rsidRPr="00CF5352" w:rsidRDefault="00F035F4" w:rsidP="00AC1038">
            <w:pPr>
              <w:widowControl w:val="0"/>
              <w:spacing w:after="0" w:line="240" w:lineRule="auto"/>
              <w:jc w:val="both"/>
              <w:rPr>
                <w:color w:val="000000" w:themeColor="text1"/>
                <w:sz w:val="24"/>
                <w:szCs w:val="24"/>
              </w:rPr>
            </w:pPr>
            <w:r w:rsidRPr="00CF5352">
              <w:rPr>
                <w:color w:val="000000" w:themeColor="text1"/>
                <w:sz w:val="24"/>
                <w:szCs w:val="24"/>
              </w:rPr>
              <w:t>3) перелік інформації та/або документів, які повинен подати учасник для усунення виявлених невідповідностей.</w:t>
            </w:r>
          </w:p>
          <w:p w:rsidR="00F035F4" w:rsidRPr="00CF5352" w:rsidRDefault="00F035F4" w:rsidP="00AC1038">
            <w:pPr>
              <w:widowControl w:val="0"/>
              <w:spacing w:after="0" w:line="240" w:lineRule="auto"/>
              <w:jc w:val="both"/>
              <w:rPr>
                <w:color w:val="000000" w:themeColor="text1"/>
                <w:sz w:val="24"/>
                <w:szCs w:val="24"/>
              </w:rPr>
            </w:pPr>
            <w:r w:rsidRPr="00CF5352">
              <w:rPr>
                <w:color w:val="000000" w:themeColor="text1"/>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F035F4" w:rsidRPr="00CF5352" w:rsidRDefault="00F035F4" w:rsidP="00AC1038">
            <w:pPr>
              <w:widowControl w:val="0"/>
              <w:spacing w:after="0" w:line="240" w:lineRule="auto"/>
              <w:jc w:val="both"/>
              <w:rPr>
                <w:color w:val="000000" w:themeColor="text1"/>
                <w:sz w:val="24"/>
                <w:szCs w:val="24"/>
              </w:rPr>
            </w:pPr>
            <w:r w:rsidRPr="00CF5352">
              <w:rPr>
                <w:color w:val="000000" w:themeColor="text1"/>
                <w:sz w:val="24"/>
                <w:szCs w:val="24"/>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5D6757" w:rsidRPr="00CF5352" w:rsidRDefault="00F035F4" w:rsidP="00AC1038">
            <w:pPr>
              <w:widowControl w:val="0"/>
              <w:spacing w:after="0" w:line="240" w:lineRule="auto"/>
              <w:jc w:val="both"/>
              <w:rPr>
                <w:color w:val="000000" w:themeColor="text1"/>
                <w:sz w:val="24"/>
                <w:szCs w:val="24"/>
              </w:rPr>
            </w:pPr>
            <w:r w:rsidRPr="00CF5352">
              <w:rPr>
                <w:color w:val="000000" w:themeColor="text1"/>
                <w:sz w:val="24"/>
                <w:szCs w:val="24"/>
              </w:rPr>
              <w:t xml:space="preserve">Замовник розглядає подані тендерні пропозиції з урахуванням виправлення або </w:t>
            </w:r>
            <w:proofErr w:type="spellStart"/>
            <w:r w:rsidRPr="00CF5352">
              <w:rPr>
                <w:color w:val="000000" w:themeColor="text1"/>
                <w:sz w:val="24"/>
                <w:szCs w:val="24"/>
              </w:rPr>
              <w:t>невиправлення</w:t>
            </w:r>
            <w:proofErr w:type="spellEnd"/>
            <w:r w:rsidRPr="00CF5352">
              <w:rPr>
                <w:color w:val="000000" w:themeColor="text1"/>
                <w:sz w:val="24"/>
                <w:szCs w:val="24"/>
              </w:rPr>
              <w:t xml:space="preserve"> учасниками </w:t>
            </w:r>
            <w:r w:rsidRPr="00CF5352">
              <w:rPr>
                <w:color w:val="000000" w:themeColor="text1"/>
                <w:sz w:val="24"/>
                <w:szCs w:val="24"/>
              </w:rPr>
              <w:lastRenderedPageBreak/>
              <w:t>виявлених невідповідностей.</w:t>
            </w:r>
          </w:p>
        </w:tc>
      </w:tr>
      <w:tr w:rsidR="00CF5352" w:rsidRPr="00CF5352" w:rsidTr="00E952D6">
        <w:trPr>
          <w:trHeight w:val="625"/>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uto"/>
          </w:tcPr>
          <w:p w:rsidR="005D6757" w:rsidRPr="00CF5352" w:rsidRDefault="001A4B86">
            <w:pPr>
              <w:widowControl w:val="0"/>
              <w:spacing w:before="120" w:after="120" w:line="240" w:lineRule="auto"/>
              <w:ind w:left="34" w:hanging="23"/>
              <w:jc w:val="center"/>
              <w:rPr>
                <w:b/>
                <w:color w:val="000000" w:themeColor="text1"/>
                <w:sz w:val="24"/>
                <w:szCs w:val="24"/>
              </w:rPr>
            </w:pPr>
            <w:r w:rsidRPr="00CF5352">
              <w:rPr>
                <w:b/>
                <w:color w:val="000000" w:themeColor="text1"/>
                <w:sz w:val="24"/>
                <w:szCs w:val="24"/>
              </w:rPr>
              <w:lastRenderedPageBreak/>
              <w:t>Розділ ІV. Подання та розкриття тендерної пропозиції</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rPr>
                <w:color w:val="000000" w:themeColor="text1"/>
                <w:sz w:val="24"/>
                <w:szCs w:val="24"/>
              </w:rPr>
            </w:pPr>
            <w:r w:rsidRPr="00CF5352">
              <w:rPr>
                <w:color w:val="000000" w:themeColor="text1"/>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pBdr>
                <w:top w:val="nil"/>
                <w:left w:val="nil"/>
                <w:bottom w:val="nil"/>
                <w:right w:val="nil"/>
                <w:between w:val="nil"/>
              </w:pBdr>
              <w:spacing w:after="0"/>
              <w:ind w:right="113"/>
              <w:rPr>
                <w:color w:val="000000" w:themeColor="text1"/>
                <w:sz w:val="24"/>
                <w:szCs w:val="24"/>
              </w:rPr>
            </w:pPr>
            <w:r w:rsidRPr="00CF5352">
              <w:rPr>
                <w:color w:val="000000" w:themeColor="text1"/>
                <w:sz w:val="24"/>
                <w:szCs w:val="24"/>
              </w:rPr>
              <w:t>Кінцевий строк подання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rsidR="0091282C" w:rsidRDefault="001A4B86" w:rsidP="002D0E8D">
            <w:pPr>
              <w:widowControl w:val="0"/>
              <w:spacing w:after="0"/>
              <w:jc w:val="both"/>
              <w:rPr>
                <w:b/>
                <w:i/>
                <w:color w:val="000000" w:themeColor="text1"/>
                <w:sz w:val="24"/>
                <w:szCs w:val="24"/>
              </w:rPr>
            </w:pPr>
            <w:r w:rsidRPr="00CF5352">
              <w:rPr>
                <w:color w:val="000000" w:themeColor="text1"/>
                <w:sz w:val="24"/>
                <w:szCs w:val="24"/>
              </w:rPr>
              <w:t>Кінцевий стро</w:t>
            </w:r>
            <w:r w:rsidR="00A93E95" w:rsidRPr="00CF5352">
              <w:rPr>
                <w:color w:val="000000" w:themeColor="text1"/>
                <w:sz w:val="24"/>
                <w:szCs w:val="24"/>
              </w:rPr>
              <w:t>к подання тендерних пропозицій</w:t>
            </w:r>
            <w:r w:rsidR="00A93E95" w:rsidRPr="00E03834">
              <w:rPr>
                <w:color w:val="000000" w:themeColor="text1"/>
                <w:sz w:val="24"/>
                <w:szCs w:val="24"/>
              </w:rPr>
              <w:t>:</w:t>
            </w:r>
            <w:r w:rsidR="00A93E95" w:rsidRPr="00E03834">
              <w:rPr>
                <w:b/>
                <w:i/>
                <w:color w:val="000000" w:themeColor="text1"/>
                <w:sz w:val="24"/>
                <w:szCs w:val="24"/>
                <w:lang w:val="ru-RU"/>
              </w:rPr>
              <w:t xml:space="preserve"> </w:t>
            </w:r>
            <w:r w:rsidR="00B070B3">
              <w:rPr>
                <w:b/>
                <w:i/>
                <w:color w:val="000000" w:themeColor="text1"/>
                <w:sz w:val="24"/>
                <w:szCs w:val="24"/>
                <w:lang w:val="ru-RU"/>
              </w:rPr>
              <w:t>1</w:t>
            </w:r>
            <w:r w:rsidR="00DB3262">
              <w:rPr>
                <w:b/>
                <w:i/>
                <w:color w:val="000000" w:themeColor="text1"/>
                <w:sz w:val="24"/>
                <w:szCs w:val="24"/>
                <w:lang w:val="ru-RU"/>
              </w:rPr>
              <w:t>7</w:t>
            </w:r>
            <w:r w:rsidR="00AC1038" w:rsidRPr="00E03834">
              <w:rPr>
                <w:b/>
                <w:i/>
                <w:color w:val="000000" w:themeColor="text1"/>
                <w:sz w:val="24"/>
                <w:szCs w:val="24"/>
                <w:lang w:val="ru-RU"/>
              </w:rPr>
              <w:t>.</w:t>
            </w:r>
            <w:r w:rsidR="00DB3262">
              <w:rPr>
                <w:b/>
                <w:i/>
                <w:color w:val="000000" w:themeColor="text1"/>
                <w:sz w:val="24"/>
                <w:szCs w:val="24"/>
                <w:lang w:val="ru-RU"/>
              </w:rPr>
              <w:t>1</w:t>
            </w:r>
            <w:r w:rsidR="000D4751" w:rsidRPr="00E03834">
              <w:rPr>
                <w:b/>
                <w:i/>
                <w:color w:val="000000" w:themeColor="text1"/>
                <w:sz w:val="24"/>
                <w:szCs w:val="24"/>
              </w:rPr>
              <w:t>0.2023</w:t>
            </w:r>
            <w:r w:rsidR="0039503D" w:rsidRPr="00E03834">
              <w:rPr>
                <w:b/>
                <w:i/>
                <w:color w:val="000000" w:themeColor="text1"/>
                <w:sz w:val="24"/>
                <w:szCs w:val="24"/>
              </w:rPr>
              <w:t>р.</w:t>
            </w:r>
          </w:p>
          <w:p w:rsidR="005D6757" w:rsidRPr="00CF5352" w:rsidRDefault="0039503D" w:rsidP="002D0E8D">
            <w:pPr>
              <w:widowControl w:val="0"/>
              <w:spacing w:after="0"/>
              <w:jc w:val="both"/>
              <w:rPr>
                <w:color w:val="000000" w:themeColor="text1"/>
                <w:sz w:val="24"/>
                <w:szCs w:val="24"/>
              </w:rPr>
            </w:pPr>
            <w:r w:rsidRPr="00CF5352">
              <w:rPr>
                <w:b/>
                <w:i/>
                <w:color w:val="000000" w:themeColor="text1"/>
                <w:sz w:val="24"/>
                <w:szCs w:val="24"/>
              </w:rPr>
              <w:t xml:space="preserve"> </w:t>
            </w:r>
            <w:r w:rsidR="0091282C" w:rsidRPr="0091282C">
              <w:rPr>
                <w:b/>
                <w:i/>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rPr>
                <w:color w:val="000000" w:themeColor="text1"/>
                <w:sz w:val="24"/>
                <w:szCs w:val="24"/>
              </w:rPr>
            </w:pPr>
            <w:r w:rsidRPr="00CF5352">
              <w:rPr>
                <w:color w:val="000000" w:themeColor="text1"/>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ind w:right="113"/>
              <w:rPr>
                <w:color w:val="000000" w:themeColor="text1"/>
                <w:sz w:val="24"/>
                <w:szCs w:val="24"/>
              </w:rPr>
            </w:pPr>
            <w:bookmarkStart w:id="21" w:name="_heading=h.vx1227" w:colFirst="0" w:colLast="0"/>
            <w:bookmarkEnd w:id="21"/>
            <w:r w:rsidRPr="00CF5352">
              <w:rPr>
                <w:color w:val="000000" w:themeColor="text1"/>
                <w:sz w:val="24"/>
                <w:szCs w:val="24"/>
              </w:rPr>
              <w:t>Дата та час розкриття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rsidR="00DB3262" w:rsidRPr="00DB3262" w:rsidRDefault="00DB3262" w:rsidP="00DB3262">
            <w:pPr>
              <w:contextualSpacing/>
              <w:jc w:val="both"/>
              <w:rPr>
                <w:sz w:val="24"/>
                <w:szCs w:val="24"/>
              </w:rPr>
            </w:pPr>
            <w:r>
              <w:rPr>
                <w:sz w:val="24"/>
                <w:szCs w:val="24"/>
              </w:rPr>
              <w:t xml:space="preserve">      </w:t>
            </w:r>
            <w:r w:rsidRPr="00DB3262">
              <w:rPr>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B3262" w:rsidRPr="00DB3262" w:rsidRDefault="00DB3262" w:rsidP="00DB3262">
            <w:pPr>
              <w:contextualSpacing/>
              <w:jc w:val="both"/>
              <w:rPr>
                <w:sz w:val="24"/>
                <w:szCs w:val="24"/>
              </w:rPr>
            </w:pPr>
            <w:r>
              <w:rPr>
                <w:sz w:val="24"/>
                <w:szCs w:val="24"/>
              </w:rPr>
              <w:t xml:space="preserve">      </w:t>
            </w:r>
            <w:r w:rsidRPr="00DB3262">
              <w:rPr>
                <w:sz w:val="24"/>
                <w:szCs w:val="24"/>
              </w:rPr>
              <w:t>Розкриття тендерних пропозицій здійснюється відповідно до статті 28 Закону України «Про публічні закупівлі» (положення абзацу третього частини першої та абзацу другого частини другої статті 28 Закону України «Про публічні закупівлі» не застосовуються).</w:t>
            </w:r>
          </w:p>
          <w:p w:rsidR="00DB3262" w:rsidRPr="00DB3262" w:rsidRDefault="00DB3262" w:rsidP="00DB3262">
            <w:pPr>
              <w:contextualSpacing/>
              <w:jc w:val="both"/>
              <w:rPr>
                <w:sz w:val="24"/>
                <w:szCs w:val="24"/>
              </w:rPr>
            </w:pPr>
            <w:r>
              <w:rPr>
                <w:sz w:val="24"/>
                <w:szCs w:val="24"/>
              </w:rPr>
              <w:t xml:space="preserve">       </w:t>
            </w:r>
            <w:r w:rsidRPr="00DB3262">
              <w:rPr>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p>
          <w:p w:rsidR="00DB3262" w:rsidRPr="00DB3262" w:rsidRDefault="00DB3262" w:rsidP="00DB3262">
            <w:pPr>
              <w:shd w:val="clear" w:color="auto" w:fill="FFFFFF"/>
              <w:tabs>
                <w:tab w:val="left" w:pos="7908"/>
              </w:tabs>
              <w:suppressAutoHyphens/>
              <w:spacing w:after="0" w:line="240" w:lineRule="auto"/>
              <w:ind w:left="-15" w:firstLine="15"/>
              <w:jc w:val="both"/>
              <w:rPr>
                <w:sz w:val="24"/>
                <w:szCs w:val="24"/>
                <w:shd w:val="clear" w:color="auto" w:fill="FFFFFF"/>
                <w:lang w:eastAsia="zh-CN"/>
              </w:rPr>
            </w:pPr>
            <w:r>
              <w:rPr>
                <w:sz w:val="24"/>
                <w:szCs w:val="24"/>
                <w:lang w:eastAsia="uk-UA"/>
              </w:rPr>
              <w:t xml:space="preserve">       </w:t>
            </w:r>
            <w:r w:rsidRPr="00DB3262">
              <w:rPr>
                <w:sz w:val="24"/>
                <w:szCs w:val="24"/>
                <w:lang w:eastAsia="uk-UA"/>
              </w:rPr>
              <w:t>Відповідно до умов тендерної документації пункту 40 Особливостей не може бути визначена як конфіденційна наступна інформація</w:t>
            </w:r>
            <w:r w:rsidRPr="00DB3262">
              <w:rPr>
                <w:sz w:val="24"/>
                <w:szCs w:val="24"/>
                <w:shd w:val="clear" w:color="auto" w:fill="FFFFFF"/>
                <w:lang w:eastAsia="zh-CN"/>
              </w:rPr>
              <w:t xml:space="preserve"> :</w:t>
            </w:r>
          </w:p>
          <w:p w:rsidR="00DB3262" w:rsidRPr="00DB3262" w:rsidRDefault="00DB3262" w:rsidP="00DB3262">
            <w:pPr>
              <w:shd w:val="clear" w:color="auto" w:fill="FFFFFF"/>
              <w:tabs>
                <w:tab w:val="left" w:pos="7908"/>
              </w:tabs>
              <w:suppressAutoHyphens/>
              <w:spacing w:after="0" w:line="240" w:lineRule="auto"/>
              <w:ind w:left="-15" w:firstLine="15"/>
              <w:jc w:val="both"/>
              <w:rPr>
                <w:sz w:val="24"/>
                <w:szCs w:val="24"/>
                <w:shd w:val="clear" w:color="auto" w:fill="FFFFFF"/>
                <w:lang w:eastAsia="zh-CN"/>
              </w:rPr>
            </w:pPr>
            <w:r w:rsidRPr="00DB3262">
              <w:rPr>
                <w:sz w:val="24"/>
                <w:szCs w:val="24"/>
                <w:shd w:val="clear" w:color="auto" w:fill="FFFFFF"/>
                <w:lang w:eastAsia="zh-CN"/>
              </w:rPr>
              <w:t>- запропоновану ціну;</w:t>
            </w:r>
          </w:p>
          <w:p w:rsidR="00DB3262" w:rsidRPr="00DB3262" w:rsidRDefault="00DB3262" w:rsidP="00DB3262">
            <w:pPr>
              <w:shd w:val="clear" w:color="auto" w:fill="FFFFFF"/>
              <w:tabs>
                <w:tab w:val="left" w:pos="7908"/>
              </w:tabs>
              <w:suppressAutoHyphens/>
              <w:spacing w:after="0" w:line="240" w:lineRule="auto"/>
              <w:ind w:left="-15" w:firstLine="15"/>
              <w:jc w:val="both"/>
              <w:rPr>
                <w:sz w:val="24"/>
                <w:szCs w:val="24"/>
                <w:shd w:val="clear" w:color="auto" w:fill="FFFFFF"/>
                <w:lang w:eastAsia="zh-CN"/>
              </w:rPr>
            </w:pPr>
            <w:r w:rsidRPr="00DB3262">
              <w:rPr>
                <w:sz w:val="24"/>
                <w:szCs w:val="24"/>
                <w:shd w:val="clear" w:color="auto" w:fill="FFFFFF"/>
                <w:lang w:eastAsia="zh-CN"/>
              </w:rPr>
              <w:t>- інші критерії оцінки;</w:t>
            </w:r>
          </w:p>
          <w:p w:rsidR="00DB3262" w:rsidRPr="00DB3262" w:rsidRDefault="00DB3262" w:rsidP="00DB3262">
            <w:pPr>
              <w:shd w:val="clear" w:color="auto" w:fill="FFFFFF"/>
              <w:tabs>
                <w:tab w:val="left" w:pos="7908"/>
              </w:tabs>
              <w:suppressAutoHyphens/>
              <w:spacing w:after="0" w:line="240" w:lineRule="auto"/>
              <w:ind w:left="-15" w:firstLine="15"/>
              <w:jc w:val="both"/>
              <w:rPr>
                <w:sz w:val="24"/>
                <w:szCs w:val="24"/>
                <w:shd w:val="clear" w:color="auto" w:fill="FFFFFF"/>
                <w:lang w:eastAsia="zh-CN"/>
              </w:rPr>
            </w:pPr>
            <w:r w:rsidRPr="00DB3262">
              <w:rPr>
                <w:sz w:val="24"/>
                <w:szCs w:val="24"/>
                <w:shd w:val="clear" w:color="auto" w:fill="FFFFFF"/>
                <w:lang w:eastAsia="zh-CN"/>
              </w:rPr>
              <w:t>- технічні умови;</w:t>
            </w:r>
          </w:p>
          <w:p w:rsidR="00DB3262" w:rsidRPr="00DB3262" w:rsidRDefault="00DB3262" w:rsidP="00DB3262">
            <w:pPr>
              <w:shd w:val="clear" w:color="auto" w:fill="FFFFFF"/>
              <w:tabs>
                <w:tab w:val="left" w:pos="7908"/>
              </w:tabs>
              <w:suppressAutoHyphens/>
              <w:spacing w:after="0" w:line="240" w:lineRule="auto"/>
              <w:ind w:left="-15" w:firstLine="15"/>
              <w:jc w:val="both"/>
              <w:rPr>
                <w:sz w:val="24"/>
                <w:szCs w:val="24"/>
                <w:shd w:val="clear" w:color="auto" w:fill="FFFFFF"/>
                <w:lang w:eastAsia="zh-CN"/>
              </w:rPr>
            </w:pPr>
            <w:r w:rsidRPr="00DB3262">
              <w:rPr>
                <w:sz w:val="24"/>
                <w:szCs w:val="24"/>
                <w:shd w:val="clear" w:color="auto" w:fill="FFFFFF"/>
                <w:lang w:eastAsia="zh-CN"/>
              </w:rPr>
              <w:t>- технічні специфікації;</w:t>
            </w:r>
          </w:p>
          <w:p w:rsidR="00DB3262" w:rsidRPr="00DB3262" w:rsidRDefault="00DB3262" w:rsidP="00DB3262">
            <w:pPr>
              <w:shd w:val="clear" w:color="auto" w:fill="FFFFFF"/>
              <w:tabs>
                <w:tab w:val="left" w:pos="7908"/>
              </w:tabs>
              <w:suppressAutoHyphens/>
              <w:spacing w:after="0" w:line="240" w:lineRule="auto"/>
              <w:ind w:left="-15" w:firstLine="15"/>
              <w:jc w:val="both"/>
              <w:rPr>
                <w:sz w:val="24"/>
                <w:szCs w:val="24"/>
                <w:shd w:val="clear" w:color="auto" w:fill="FFFFFF"/>
                <w:lang w:eastAsia="zh-CN"/>
              </w:rPr>
            </w:pPr>
            <w:proofErr w:type="spellStart"/>
            <w:r w:rsidRPr="00DB3262">
              <w:rPr>
                <w:sz w:val="24"/>
                <w:szCs w:val="24"/>
                <w:shd w:val="clear" w:color="auto" w:fill="FFFFFF"/>
                <w:lang w:eastAsia="zh-CN"/>
              </w:rPr>
              <w:t>-документи</w:t>
            </w:r>
            <w:proofErr w:type="spellEnd"/>
            <w:r w:rsidRPr="00DB3262">
              <w:rPr>
                <w:sz w:val="24"/>
                <w:szCs w:val="24"/>
                <w:shd w:val="clear" w:color="auto" w:fill="FFFFFF"/>
                <w:lang w:eastAsia="zh-CN"/>
              </w:rPr>
              <w:t>, що підтверджують відповідність кваліфікаційним критеріям відповідно до статті 16 Закону України «Про публічні закупівлі»;</w:t>
            </w:r>
          </w:p>
          <w:p w:rsidR="00DB3262" w:rsidRPr="00DB3262" w:rsidRDefault="00DB3262" w:rsidP="00DB3262">
            <w:pPr>
              <w:shd w:val="clear" w:color="auto" w:fill="FFFFFF"/>
              <w:tabs>
                <w:tab w:val="left" w:pos="7908"/>
              </w:tabs>
              <w:suppressAutoHyphens/>
              <w:spacing w:after="0" w:line="240" w:lineRule="auto"/>
              <w:ind w:left="-15" w:firstLine="15"/>
              <w:jc w:val="both"/>
              <w:rPr>
                <w:sz w:val="24"/>
                <w:szCs w:val="24"/>
                <w:shd w:val="clear" w:color="auto" w:fill="FFFFFF"/>
                <w:lang w:eastAsia="zh-CN"/>
              </w:rPr>
            </w:pPr>
            <w:proofErr w:type="spellStart"/>
            <w:r w:rsidRPr="00DB3262">
              <w:rPr>
                <w:sz w:val="24"/>
                <w:szCs w:val="24"/>
                <w:shd w:val="clear" w:color="auto" w:fill="FFFFFF"/>
                <w:lang w:eastAsia="zh-CN"/>
              </w:rPr>
              <w:t>-документи</w:t>
            </w:r>
            <w:proofErr w:type="spellEnd"/>
            <w:r w:rsidRPr="00DB3262">
              <w:rPr>
                <w:sz w:val="24"/>
                <w:szCs w:val="24"/>
                <w:shd w:val="clear" w:color="auto" w:fill="FFFFFF"/>
                <w:lang w:eastAsia="zh-CN"/>
              </w:rPr>
              <w:t xml:space="preserve">, що підтверджують відсутність підстав, визначених пунктом 47 Особливостей. </w:t>
            </w:r>
          </w:p>
          <w:p w:rsidR="00713F40" w:rsidRPr="00CF5352" w:rsidRDefault="00DB3262" w:rsidP="00DB3262">
            <w:pPr>
              <w:widowControl w:val="0"/>
              <w:spacing w:after="0" w:line="360" w:lineRule="auto"/>
              <w:jc w:val="both"/>
              <w:rPr>
                <w:color w:val="000000" w:themeColor="text1"/>
                <w:sz w:val="24"/>
                <w:szCs w:val="24"/>
                <w:shd w:val="clear" w:color="auto" w:fill="4A86E8"/>
              </w:rPr>
            </w:pPr>
            <w:r>
              <w:rPr>
                <w:sz w:val="24"/>
                <w:szCs w:val="24"/>
                <w:shd w:val="clear" w:color="auto" w:fill="FFFFFF"/>
              </w:rPr>
              <w:t xml:space="preserve">        </w:t>
            </w:r>
            <w:r w:rsidRPr="00DB3262">
              <w:rPr>
                <w:sz w:val="24"/>
                <w:szCs w:val="24"/>
                <w:shd w:val="clear" w:color="auto" w:fill="FFFFFF"/>
              </w:rPr>
              <w:t xml:space="preserve">Замовник, орган оскарження та </w:t>
            </w:r>
            <w:proofErr w:type="spellStart"/>
            <w:r w:rsidRPr="00DB3262">
              <w:rPr>
                <w:sz w:val="24"/>
                <w:szCs w:val="24"/>
                <w:shd w:val="clear" w:color="auto" w:fill="FFFFFF"/>
              </w:rPr>
              <w:t>Держаудитслужба</w:t>
            </w:r>
            <w:proofErr w:type="spellEnd"/>
            <w:r w:rsidRPr="00DB3262">
              <w:rPr>
                <w:sz w:val="24"/>
                <w:szCs w:val="24"/>
                <w:shd w:val="clear" w:color="auto" w:fill="FFFFFF"/>
              </w:rPr>
              <w:t xml:space="preserve"> мають доступ в електронній системі закупівель до інформації, яка визначена учасником процедури закупівлі конфіденційною.</w:t>
            </w:r>
          </w:p>
        </w:tc>
      </w:tr>
      <w:tr w:rsidR="00CF5352" w:rsidRPr="00CF5352" w:rsidTr="00E952D6">
        <w:trPr>
          <w:trHeight w:val="168"/>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uto"/>
          </w:tcPr>
          <w:p w:rsidR="005D6757" w:rsidRPr="00CF5352" w:rsidRDefault="001A4B86">
            <w:pPr>
              <w:widowControl w:val="0"/>
              <w:spacing w:before="120" w:after="120" w:line="240" w:lineRule="auto"/>
              <w:ind w:right="113"/>
              <w:jc w:val="center"/>
              <w:rPr>
                <w:b/>
                <w:color w:val="000000" w:themeColor="text1"/>
                <w:sz w:val="24"/>
                <w:szCs w:val="24"/>
              </w:rPr>
            </w:pPr>
            <w:r w:rsidRPr="00CF5352">
              <w:rPr>
                <w:b/>
                <w:color w:val="000000" w:themeColor="text1"/>
                <w:sz w:val="24"/>
                <w:szCs w:val="24"/>
              </w:rPr>
              <w:t>Розділ V. Розгляд та оцінка тендерних пропозицій</w:t>
            </w:r>
          </w:p>
        </w:tc>
      </w:tr>
      <w:tr w:rsidR="00CF5352" w:rsidRPr="00CF5352">
        <w:trPr>
          <w:trHeight w:val="274"/>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Перелік критеріїв та методика оцінки тендерних пропозицій із зазначенням питомої ваги критерію (у разі застосування)</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jc w:val="both"/>
              <w:rPr>
                <w:color w:val="000000" w:themeColor="text1"/>
                <w:sz w:val="24"/>
                <w:szCs w:val="24"/>
              </w:rPr>
            </w:pPr>
            <w:r w:rsidRPr="00CF5352">
              <w:rPr>
                <w:color w:val="000000" w:themeColor="text1"/>
                <w:sz w:val="24"/>
                <w:szCs w:val="24"/>
              </w:rPr>
              <w:t>Єдиним критерієм оцінки є ціна. Питома вага цінового критерію – 100%.</w:t>
            </w:r>
          </w:p>
          <w:p w:rsidR="005D6757" w:rsidRPr="00CF5352" w:rsidRDefault="0091282C">
            <w:pPr>
              <w:widowControl w:val="0"/>
              <w:spacing w:after="0" w:line="240" w:lineRule="auto"/>
              <w:jc w:val="both"/>
              <w:rPr>
                <w:color w:val="000000" w:themeColor="text1"/>
                <w:sz w:val="24"/>
                <w:szCs w:val="24"/>
              </w:rPr>
            </w:pPr>
            <w:r w:rsidRPr="0091282C">
              <w:rPr>
                <w:color w:val="000000" w:themeColor="text1"/>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before="120" w:after="120" w:line="240" w:lineRule="auto"/>
              <w:rPr>
                <w:color w:val="000000" w:themeColor="text1"/>
                <w:sz w:val="24"/>
                <w:szCs w:val="24"/>
              </w:rPr>
            </w:pPr>
            <w:r w:rsidRPr="00CF5352">
              <w:rPr>
                <w:color w:val="000000" w:themeColor="text1"/>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before="120" w:after="120" w:line="240" w:lineRule="auto"/>
              <w:ind w:right="113"/>
              <w:rPr>
                <w:color w:val="000000" w:themeColor="text1"/>
                <w:sz w:val="24"/>
                <w:szCs w:val="24"/>
              </w:rPr>
            </w:pPr>
            <w:r w:rsidRPr="00CF5352">
              <w:rPr>
                <w:color w:val="000000" w:themeColor="text1"/>
                <w:sz w:val="24"/>
                <w:szCs w:val="24"/>
              </w:rPr>
              <w:t>Інша інформація</w:t>
            </w:r>
          </w:p>
        </w:tc>
        <w:tc>
          <w:tcPr>
            <w:tcW w:w="6465" w:type="dxa"/>
            <w:tcBorders>
              <w:top w:val="single" w:sz="4" w:space="0" w:color="000000"/>
              <w:left w:val="single" w:sz="4" w:space="0" w:color="000000"/>
              <w:bottom w:val="single" w:sz="4" w:space="0" w:color="000000"/>
              <w:right w:val="single" w:sz="4" w:space="0" w:color="000000"/>
            </w:tcBorders>
          </w:tcPr>
          <w:p w:rsidR="000D4751" w:rsidRPr="00CF5352" w:rsidRDefault="000D4751" w:rsidP="000D4751">
            <w:pPr>
              <w:spacing w:before="80" w:after="80"/>
              <w:jc w:val="both"/>
              <w:rPr>
                <w:color w:val="000000" w:themeColor="text1"/>
                <w:sz w:val="24"/>
                <w:szCs w:val="24"/>
              </w:rPr>
            </w:pPr>
            <w:r w:rsidRPr="00CF5352">
              <w:rPr>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w:t>
            </w:r>
            <w:r w:rsidRPr="00CF5352">
              <w:rPr>
                <w:color w:val="000000" w:themeColor="text1"/>
                <w:sz w:val="24"/>
                <w:szCs w:val="24"/>
              </w:rPr>
              <w:lastRenderedPageBreak/>
              <w:t>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D4751" w:rsidRPr="00CF5352" w:rsidRDefault="000D4751" w:rsidP="000D4751">
            <w:pPr>
              <w:spacing w:before="80" w:after="80"/>
              <w:jc w:val="both"/>
              <w:rPr>
                <w:color w:val="000000" w:themeColor="text1"/>
                <w:sz w:val="24"/>
                <w:szCs w:val="24"/>
              </w:rPr>
            </w:pPr>
            <w:r w:rsidRPr="00CF5352">
              <w:rPr>
                <w:color w:val="000000" w:themeColor="text1"/>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D4751" w:rsidRPr="00CF5352" w:rsidRDefault="000D4751" w:rsidP="000D4751">
            <w:pPr>
              <w:spacing w:before="80" w:after="80"/>
              <w:jc w:val="both"/>
              <w:rPr>
                <w:color w:val="000000" w:themeColor="text1"/>
                <w:sz w:val="24"/>
                <w:szCs w:val="24"/>
              </w:rPr>
            </w:pPr>
            <w:r w:rsidRPr="00CF5352">
              <w:rPr>
                <w:color w:val="000000" w:themeColor="text1"/>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D4751" w:rsidRPr="00CF5352" w:rsidRDefault="000D4751" w:rsidP="000D4751">
            <w:pPr>
              <w:spacing w:before="80" w:after="80"/>
              <w:jc w:val="both"/>
              <w:rPr>
                <w:color w:val="000000" w:themeColor="text1"/>
                <w:sz w:val="24"/>
                <w:szCs w:val="24"/>
              </w:rPr>
            </w:pPr>
            <w:r w:rsidRPr="00CF5352">
              <w:rPr>
                <w:color w:val="000000" w:themeColor="text1"/>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D4751" w:rsidRPr="00CF5352" w:rsidRDefault="000D4751" w:rsidP="000D4751">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Якщо учасником надана тендерна пропозиція, ціна якої визнана аномально низькою, такий учасник має надати відповідне обґрунтування. 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D4751" w:rsidRPr="00CF5352" w:rsidRDefault="000D4751" w:rsidP="000D4751">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lastRenderedPageBreak/>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0D4751" w:rsidRPr="00CF5352" w:rsidRDefault="000D4751" w:rsidP="000D4751">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0D4751" w:rsidRPr="00CF5352" w:rsidRDefault="000D4751" w:rsidP="000D4751">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Обґрунтування аномально низької тендерної пропозиції може містити інформацію про:</w:t>
            </w:r>
          </w:p>
          <w:p w:rsidR="000D4751" w:rsidRPr="00CF5352" w:rsidRDefault="000D4751" w:rsidP="000D4751">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0D4751" w:rsidRPr="00CF5352" w:rsidRDefault="000D4751" w:rsidP="000D4751">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D6757" w:rsidRPr="00CF5352" w:rsidRDefault="000D4751" w:rsidP="000D4751">
            <w:pPr>
              <w:spacing w:before="80" w:after="80"/>
              <w:jc w:val="both"/>
              <w:rPr>
                <w:color w:val="000000" w:themeColor="text1"/>
                <w:sz w:val="24"/>
                <w:szCs w:val="24"/>
              </w:rPr>
            </w:pPr>
            <w:r w:rsidRPr="00CF5352">
              <w:rPr>
                <w:color w:val="000000" w:themeColor="text1"/>
                <w:sz w:val="24"/>
                <w:szCs w:val="24"/>
              </w:rPr>
              <w:t>3) отримання учасником державної допомоги згідно із законодавством.</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lastRenderedPageBreak/>
              <w:t>3</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Відхилення тендерних пропозицій</w:t>
            </w:r>
          </w:p>
        </w:tc>
        <w:tc>
          <w:tcPr>
            <w:tcW w:w="6465" w:type="dxa"/>
            <w:tcBorders>
              <w:top w:val="single" w:sz="4" w:space="0" w:color="000000"/>
              <w:left w:val="single" w:sz="4" w:space="0" w:color="000000"/>
              <w:bottom w:val="single" w:sz="4" w:space="0" w:color="000000"/>
              <w:right w:val="single" w:sz="4" w:space="0" w:color="000000"/>
            </w:tcBorders>
          </w:tcPr>
          <w:p w:rsidR="0005542C" w:rsidRPr="0005542C" w:rsidRDefault="0005542C" w:rsidP="0005542C">
            <w:pPr>
              <w:spacing w:after="0" w:line="240" w:lineRule="auto"/>
              <w:jc w:val="both"/>
              <w:rPr>
                <w:sz w:val="24"/>
                <w:szCs w:val="24"/>
              </w:rPr>
            </w:pPr>
            <w:r w:rsidRPr="0005542C">
              <w:rPr>
                <w:b/>
                <w:sz w:val="24"/>
                <w:szCs w:val="24"/>
              </w:rPr>
              <w:t>Замовник відхиляє тендерну пропозицію із зазначенням аргументації в електронній системі закупівель у разі, коли</w:t>
            </w:r>
            <w:r w:rsidRPr="0005542C">
              <w:rPr>
                <w:sz w:val="24"/>
                <w:szCs w:val="24"/>
              </w:rPr>
              <w:t>:</w:t>
            </w:r>
          </w:p>
          <w:p w:rsidR="0005542C" w:rsidRPr="0005542C" w:rsidRDefault="0005542C" w:rsidP="0005542C">
            <w:pPr>
              <w:spacing w:after="0" w:line="240" w:lineRule="auto"/>
              <w:jc w:val="both"/>
              <w:rPr>
                <w:sz w:val="24"/>
                <w:szCs w:val="24"/>
              </w:rPr>
            </w:pPr>
            <w:r w:rsidRPr="0005542C">
              <w:rPr>
                <w:sz w:val="24"/>
                <w:szCs w:val="24"/>
              </w:rPr>
              <w:t>1) учасник процедури закупівлі:</w:t>
            </w:r>
          </w:p>
          <w:p w:rsidR="0005542C" w:rsidRPr="0005542C" w:rsidRDefault="0005542C" w:rsidP="0005542C">
            <w:pPr>
              <w:numPr>
                <w:ilvl w:val="0"/>
                <w:numId w:val="9"/>
              </w:numPr>
              <w:spacing w:after="0" w:line="240" w:lineRule="auto"/>
              <w:contextualSpacing/>
              <w:jc w:val="both"/>
              <w:rPr>
                <w:sz w:val="24"/>
                <w:szCs w:val="24"/>
              </w:rPr>
            </w:pPr>
            <w:r w:rsidRPr="0005542C">
              <w:rPr>
                <w:sz w:val="24"/>
                <w:szCs w:val="24"/>
              </w:rPr>
              <w:t>підпадає під підстави, встановлені пунктом 47 цих особливостей;</w:t>
            </w:r>
          </w:p>
          <w:p w:rsidR="0005542C" w:rsidRPr="0005542C" w:rsidRDefault="0005542C" w:rsidP="0005542C">
            <w:pPr>
              <w:numPr>
                <w:ilvl w:val="0"/>
                <w:numId w:val="9"/>
              </w:numPr>
              <w:spacing w:after="0" w:line="240" w:lineRule="auto"/>
              <w:contextualSpacing/>
              <w:jc w:val="both"/>
              <w:rPr>
                <w:sz w:val="24"/>
                <w:szCs w:val="24"/>
              </w:rPr>
            </w:pPr>
            <w:r w:rsidRPr="0005542C">
              <w:rPr>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5542C" w:rsidRPr="0005542C" w:rsidRDefault="0005542C" w:rsidP="0005542C">
            <w:pPr>
              <w:numPr>
                <w:ilvl w:val="0"/>
                <w:numId w:val="9"/>
              </w:numPr>
              <w:spacing w:after="0" w:line="240" w:lineRule="auto"/>
              <w:contextualSpacing/>
              <w:jc w:val="both"/>
              <w:rPr>
                <w:sz w:val="24"/>
                <w:szCs w:val="24"/>
              </w:rPr>
            </w:pPr>
            <w:r w:rsidRPr="0005542C">
              <w:rPr>
                <w:sz w:val="24"/>
                <w:szCs w:val="24"/>
              </w:rPr>
              <w:t>не надав забезпечення тендерної пропозиції, якщо таке забезпечення вимагалося замовником;</w:t>
            </w:r>
          </w:p>
          <w:p w:rsidR="0005542C" w:rsidRPr="0005542C" w:rsidRDefault="0005542C" w:rsidP="0005542C">
            <w:pPr>
              <w:numPr>
                <w:ilvl w:val="0"/>
                <w:numId w:val="9"/>
              </w:numPr>
              <w:spacing w:after="0" w:line="240" w:lineRule="auto"/>
              <w:contextualSpacing/>
              <w:jc w:val="both"/>
              <w:rPr>
                <w:sz w:val="24"/>
                <w:szCs w:val="24"/>
              </w:rPr>
            </w:pPr>
            <w:r w:rsidRPr="0005542C">
              <w:rPr>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5542C" w:rsidRPr="0005542C" w:rsidRDefault="0005542C" w:rsidP="0005542C">
            <w:pPr>
              <w:numPr>
                <w:ilvl w:val="0"/>
                <w:numId w:val="9"/>
              </w:numPr>
              <w:spacing w:after="0" w:line="240" w:lineRule="auto"/>
              <w:contextualSpacing/>
              <w:jc w:val="both"/>
              <w:rPr>
                <w:sz w:val="24"/>
                <w:szCs w:val="24"/>
              </w:rPr>
            </w:pPr>
            <w:r w:rsidRPr="0005542C">
              <w:rPr>
                <w:sz w:val="24"/>
                <w:szCs w:val="24"/>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w:t>
            </w:r>
            <w:r w:rsidRPr="0005542C">
              <w:rPr>
                <w:sz w:val="24"/>
                <w:szCs w:val="24"/>
              </w:rPr>
              <w:lastRenderedPageBreak/>
              <w:t>особливостей;</w:t>
            </w:r>
          </w:p>
          <w:p w:rsidR="0005542C" w:rsidRPr="0005542C" w:rsidRDefault="0005542C" w:rsidP="0005542C">
            <w:pPr>
              <w:numPr>
                <w:ilvl w:val="0"/>
                <w:numId w:val="9"/>
              </w:numPr>
              <w:spacing w:after="0" w:line="240" w:lineRule="auto"/>
              <w:contextualSpacing/>
              <w:jc w:val="both"/>
              <w:rPr>
                <w:sz w:val="24"/>
                <w:szCs w:val="24"/>
              </w:rPr>
            </w:pPr>
            <w:r w:rsidRPr="0005542C">
              <w:rPr>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05542C" w:rsidRPr="0005542C" w:rsidRDefault="0005542C" w:rsidP="0005542C">
            <w:pPr>
              <w:numPr>
                <w:ilvl w:val="0"/>
                <w:numId w:val="9"/>
              </w:numPr>
              <w:spacing w:after="0" w:line="240" w:lineRule="auto"/>
              <w:contextualSpacing/>
              <w:jc w:val="both"/>
              <w:rPr>
                <w:sz w:val="24"/>
                <w:szCs w:val="24"/>
              </w:rPr>
            </w:pPr>
            <w:r w:rsidRPr="0005542C">
              <w:rPr>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5542C">
              <w:rPr>
                <w:sz w:val="24"/>
                <w:szCs w:val="24"/>
              </w:rPr>
              <w:t>бенефіціарним</w:t>
            </w:r>
            <w:proofErr w:type="spellEnd"/>
            <w:r w:rsidRPr="0005542C">
              <w:rPr>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5542C" w:rsidRPr="0005542C" w:rsidRDefault="0005542C" w:rsidP="0005542C">
            <w:pPr>
              <w:spacing w:after="0" w:line="240" w:lineRule="auto"/>
              <w:jc w:val="both"/>
              <w:rPr>
                <w:sz w:val="24"/>
                <w:szCs w:val="24"/>
              </w:rPr>
            </w:pPr>
            <w:r w:rsidRPr="0005542C">
              <w:rPr>
                <w:sz w:val="24"/>
                <w:szCs w:val="24"/>
              </w:rPr>
              <w:t xml:space="preserve">      2) тендерна пропозиція:</w:t>
            </w:r>
          </w:p>
          <w:p w:rsidR="0005542C" w:rsidRPr="0005542C" w:rsidRDefault="0005542C" w:rsidP="0005542C">
            <w:pPr>
              <w:numPr>
                <w:ilvl w:val="0"/>
                <w:numId w:val="10"/>
              </w:numPr>
              <w:spacing w:after="0" w:line="240" w:lineRule="auto"/>
              <w:contextualSpacing/>
              <w:jc w:val="both"/>
              <w:rPr>
                <w:sz w:val="24"/>
                <w:szCs w:val="24"/>
              </w:rPr>
            </w:pPr>
            <w:r w:rsidRPr="0005542C">
              <w:rPr>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05542C" w:rsidRPr="0005542C" w:rsidRDefault="0005542C" w:rsidP="0005542C">
            <w:pPr>
              <w:numPr>
                <w:ilvl w:val="0"/>
                <w:numId w:val="10"/>
              </w:numPr>
              <w:spacing w:after="0" w:line="240" w:lineRule="auto"/>
              <w:contextualSpacing/>
              <w:jc w:val="both"/>
              <w:rPr>
                <w:sz w:val="24"/>
                <w:szCs w:val="24"/>
              </w:rPr>
            </w:pPr>
            <w:r w:rsidRPr="0005542C">
              <w:rPr>
                <w:sz w:val="24"/>
                <w:szCs w:val="24"/>
              </w:rPr>
              <w:t>є такою, строк дії якої закінчився;</w:t>
            </w:r>
          </w:p>
          <w:p w:rsidR="0005542C" w:rsidRPr="0005542C" w:rsidRDefault="0005542C" w:rsidP="0005542C">
            <w:pPr>
              <w:numPr>
                <w:ilvl w:val="0"/>
                <w:numId w:val="10"/>
              </w:numPr>
              <w:spacing w:after="0" w:line="240" w:lineRule="auto"/>
              <w:contextualSpacing/>
              <w:jc w:val="both"/>
              <w:rPr>
                <w:sz w:val="24"/>
                <w:szCs w:val="24"/>
              </w:rPr>
            </w:pPr>
            <w:r w:rsidRPr="0005542C">
              <w:rPr>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w:t>
            </w:r>
            <w:r w:rsidRPr="0005542C">
              <w:rPr>
                <w:sz w:val="24"/>
                <w:szCs w:val="24"/>
              </w:rPr>
              <w:lastRenderedPageBreak/>
              <w:t>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5542C" w:rsidRPr="0005542C" w:rsidRDefault="0005542C" w:rsidP="0005542C">
            <w:pPr>
              <w:numPr>
                <w:ilvl w:val="0"/>
                <w:numId w:val="10"/>
              </w:numPr>
              <w:spacing w:after="0" w:line="240" w:lineRule="auto"/>
              <w:contextualSpacing/>
              <w:jc w:val="both"/>
              <w:rPr>
                <w:sz w:val="24"/>
                <w:szCs w:val="24"/>
              </w:rPr>
            </w:pPr>
            <w:r w:rsidRPr="0005542C">
              <w:rPr>
                <w:sz w:val="24"/>
                <w:szCs w:val="24"/>
              </w:rPr>
              <w:t>не відповідає вимогам, установленим у тендерній документації відповідно до абзацу першого частини третьої статті 22 Закону;</w:t>
            </w:r>
          </w:p>
          <w:p w:rsidR="0005542C" w:rsidRPr="0005542C" w:rsidRDefault="0005542C" w:rsidP="0005542C">
            <w:pPr>
              <w:spacing w:after="0" w:line="240" w:lineRule="auto"/>
              <w:jc w:val="both"/>
              <w:rPr>
                <w:sz w:val="24"/>
                <w:szCs w:val="24"/>
              </w:rPr>
            </w:pPr>
            <w:r w:rsidRPr="0005542C">
              <w:rPr>
                <w:sz w:val="24"/>
                <w:szCs w:val="24"/>
              </w:rPr>
              <w:t xml:space="preserve">            3) переможець процедури закупівлі:</w:t>
            </w:r>
          </w:p>
          <w:p w:rsidR="0005542C" w:rsidRPr="0005542C" w:rsidRDefault="0005542C" w:rsidP="0005542C">
            <w:pPr>
              <w:numPr>
                <w:ilvl w:val="0"/>
                <w:numId w:val="11"/>
              </w:numPr>
              <w:spacing w:after="0" w:line="240" w:lineRule="auto"/>
              <w:contextualSpacing/>
              <w:jc w:val="both"/>
              <w:rPr>
                <w:sz w:val="24"/>
                <w:szCs w:val="24"/>
              </w:rPr>
            </w:pPr>
            <w:r w:rsidRPr="0005542C">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05542C" w:rsidRPr="0005542C" w:rsidRDefault="0005542C" w:rsidP="0005542C">
            <w:pPr>
              <w:numPr>
                <w:ilvl w:val="0"/>
                <w:numId w:val="11"/>
              </w:numPr>
              <w:spacing w:after="0" w:line="240" w:lineRule="auto"/>
              <w:contextualSpacing/>
              <w:jc w:val="both"/>
              <w:rPr>
                <w:sz w:val="24"/>
                <w:szCs w:val="24"/>
              </w:rPr>
            </w:pPr>
            <w:r w:rsidRPr="0005542C">
              <w:rPr>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5542C" w:rsidRPr="0005542C" w:rsidRDefault="0005542C" w:rsidP="0005542C">
            <w:pPr>
              <w:numPr>
                <w:ilvl w:val="0"/>
                <w:numId w:val="11"/>
              </w:numPr>
              <w:spacing w:after="0" w:line="240" w:lineRule="auto"/>
              <w:contextualSpacing/>
              <w:jc w:val="both"/>
              <w:rPr>
                <w:sz w:val="24"/>
                <w:szCs w:val="24"/>
              </w:rPr>
            </w:pPr>
            <w:r w:rsidRPr="0005542C">
              <w:rPr>
                <w:sz w:val="24"/>
                <w:szCs w:val="24"/>
              </w:rPr>
              <w:t>не надав забезпечення виконання договору про закупівлю, якщо таке забезпечення вимагалося замовником;</w:t>
            </w:r>
          </w:p>
          <w:p w:rsidR="0005542C" w:rsidRPr="0005542C" w:rsidRDefault="0005542C" w:rsidP="0005542C">
            <w:pPr>
              <w:numPr>
                <w:ilvl w:val="0"/>
                <w:numId w:val="11"/>
              </w:numPr>
              <w:spacing w:after="0" w:line="240" w:lineRule="auto"/>
              <w:contextualSpacing/>
              <w:jc w:val="both"/>
              <w:rPr>
                <w:sz w:val="24"/>
                <w:szCs w:val="24"/>
              </w:rPr>
            </w:pPr>
            <w:r w:rsidRPr="0005542C">
              <w:rPr>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5542C" w:rsidRPr="0005542C" w:rsidRDefault="0005542C" w:rsidP="0005542C">
            <w:pPr>
              <w:spacing w:after="0" w:line="240" w:lineRule="auto"/>
              <w:jc w:val="both"/>
              <w:rPr>
                <w:sz w:val="24"/>
                <w:szCs w:val="24"/>
              </w:rPr>
            </w:pPr>
            <w:r w:rsidRPr="0005542C">
              <w:rPr>
                <w:sz w:val="24"/>
                <w:szCs w:val="24"/>
              </w:rPr>
              <w:t xml:space="preserve"> Замовник може відхилити тендерну пропозицію із зазначенням аргументації в електронній системі закупівель у разі, коли:</w:t>
            </w:r>
          </w:p>
          <w:p w:rsidR="0005542C" w:rsidRPr="0005542C" w:rsidRDefault="0005542C" w:rsidP="0005542C">
            <w:pPr>
              <w:spacing w:after="0" w:line="240" w:lineRule="auto"/>
              <w:jc w:val="both"/>
              <w:rPr>
                <w:sz w:val="24"/>
                <w:szCs w:val="24"/>
              </w:rPr>
            </w:pPr>
            <w:r w:rsidRPr="0005542C">
              <w:rPr>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5542C" w:rsidRPr="0005542C" w:rsidRDefault="0005542C" w:rsidP="0005542C">
            <w:pPr>
              <w:spacing w:after="0" w:line="240" w:lineRule="auto"/>
              <w:jc w:val="both"/>
              <w:rPr>
                <w:sz w:val="24"/>
                <w:szCs w:val="24"/>
              </w:rPr>
            </w:pPr>
            <w:r w:rsidRPr="0005542C">
              <w:rPr>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5542C" w:rsidRPr="0005542C" w:rsidRDefault="0005542C" w:rsidP="0005542C">
            <w:pPr>
              <w:spacing w:after="0" w:line="240" w:lineRule="auto"/>
              <w:jc w:val="both"/>
              <w:rPr>
                <w:sz w:val="24"/>
                <w:szCs w:val="24"/>
              </w:rPr>
            </w:pPr>
            <w:r w:rsidRPr="0005542C">
              <w:rPr>
                <w:sz w:val="24"/>
                <w:szCs w:val="24"/>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D6757" w:rsidRPr="00CF5352" w:rsidRDefault="0005542C" w:rsidP="0005542C">
            <w:pPr>
              <w:spacing w:after="0"/>
              <w:jc w:val="both"/>
              <w:rPr>
                <w:color w:val="000000" w:themeColor="text1"/>
                <w:sz w:val="24"/>
                <w:szCs w:val="24"/>
              </w:rPr>
            </w:pPr>
            <w:r w:rsidRPr="0005542C">
              <w:rPr>
                <w:sz w:val="24"/>
                <w:szCs w:val="24"/>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F5352" w:rsidRPr="00CF5352" w:rsidTr="00E952D6">
        <w:trPr>
          <w:trHeight w:val="210"/>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uto"/>
          </w:tcPr>
          <w:p w:rsidR="005D6757" w:rsidRPr="00CF5352" w:rsidRDefault="001A4B86">
            <w:pPr>
              <w:widowControl w:val="0"/>
              <w:spacing w:after="0" w:line="240" w:lineRule="auto"/>
              <w:ind w:right="113"/>
              <w:jc w:val="center"/>
              <w:rPr>
                <w:b/>
                <w:color w:val="000000" w:themeColor="text1"/>
                <w:sz w:val="24"/>
                <w:szCs w:val="24"/>
              </w:rPr>
            </w:pPr>
            <w:r w:rsidRPr="00CF5352">
              <w:rPr>
                <w:b/>
                <w:color w:val="000000" w:themeColor="text1"/>
                <w:sz w:val="24"/>
                <w:szCs w:val="24"/>
              </w:rPr>
              <w:lastRenderedPageBreak/>
              <w:t>Розділ VІ. Результати тендеру та укладання договору про закупівлю</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Відміна тендеру чи визнання тендеру таким, що не відбувся</w:t>
            </w:r>
          </w:p>
        </w:tc>
        <w:tc>
          <w:tcPr>
            <w:tcW w:w="6465" w:type="dxa"/>
            <w:tcBorders>
              <w:top w:val="single" w:sz="4" w:space="0" w:color="000000"/>
              <w:left w:val="single" w:sz="4" w:space="0" w:color="000000"/>
              <w:bottom w:val="single" w:sz="4" w:space="0" w:color="000000"/>
              <w:right w:val="single" w:sz="4" w:space="0" w:color="000000"/>
            </w:tcBorders>
          </w:tcPr>
          <w:p w:rsidR="0005542C" w:rsidRPr="0005542C" w:rsidRDefault="0005542C" w:rsidP="0005542C">
            <w:pPr>
              <w:spacing w:before="150" w:after="150" w:line="240" w:lineRule="auto"/>
              <w:jc w:val="both"/>
              <w:rPr>
                <w:sz w:val="24"/>
                <w:szCs w:val="24"/>
              </w:rPr>
            </w:pPr>
            <w:r w:rsidRPr="0005542C">
              <w:rPr>
                <w:sz w:val="24"/>
                <w:szCs w:val="24"/>
              </w:rPr>
              <w:t>Замовник відміняє відкриті торги у разі:</w:t>
            </w:r>
          </w:p>
          <w:p w:rsidR="0005542C" w:rsidRPr="0005542C" w:rsidRDefault="0005542C" w:rsidP="0005542C">
            <w:pPr>
              <w:spacing w:before="150" w:after="150" w:line="240" w:lineRule="auto"/>
              <w:jc w:val="both"/>
              <w:rPr>
                <w:sz w:val="24"/>
                <w:szCs w:val="24"/>
              </w:rPr>
            </w:pPr>
            <w:r w:rsidRPr="0005542C">
              <w:rPr>
                <w:sz w:val="24"/>
                <w:szCs w:val="24"/>
              </w:rPr>
              <w:t>1) відсутності подальшої потреби в закупівлі товарів, робіт чи послуг;</w:t>
            </w:r>
          </w:p>
          <w:p w:rsidR="0005542C" w:rsidRPr="0005542C" w:rsidRDefault="0005542C" w:rsidP="0005542C">
            <w:pPr>
              <w:spacing w:before="150" w:after="150" w:line="240" w:lineRule="auto"/>
              <w:jc w:val="both"/>
              <w:rPr>
                <w:sz w:val="24"/>
                <w:szCs w:val="24"/>
              </w:rPr>
            </w:pPr>
            <w:r w:rsidRPr="0005542C">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5542C" w:rsidRPr="0005542C" w:rsidRDefault="0005542C" w:rsidP="0005542C">
            <w:pPr>
              <w:spacing w:before="150" w:after="150" w:line="240" w:lineRule="auto"/>
              <w:jc w:val="both"/>
              <w:rPr>
                <w:sz w:val="24"/>
                <w:szCs w:val="24"/>
              </w:rPr>
            </w:pPr>
            <w:r w:rsidRPr="0005542C">
              <w:rPr>
                <w:sz w:val="24"/>
                <w:szCs w:val="24"/>
              </w:rPr>
              <w:t>3) скорочення обсягу видатків на здійснення закупівлі товарів, робіт чи послуг;</w:t>
            </w:r>
          </w:p>
          <w:p w:rsidR="0005542C" w:rsidRPr="0005542C" w:rsidRDefault="0005542C" w:rsidP="0005542C">
            <w:pPr>
              <w:spacing w:before="150" w:after="150" w:line="240" w:lineRule="auto"/>
              <w:jc w:val="both"/>
              <w:rPr>
                <w:sz w:val="24"/>
                <w:szCs w:val="24"/>
              </w:rPr>
            </w:pPr>
            <w:r w:rsidRPr="0005542C">
              <w:rPr>
                <w:sz w:val="24"/>
                <w:szCs w:val="24"/>
              </w:rPr>
              <w:t>4) коли здійснення закупівлі стало неможливим внаслідок дії обставин непереборної сили.</w:t>
            </w:r>
          </w:p>
          <w:p w:rsidR="0005542C" w:rsidRPr="0005542C" w:rsidRDefault="0005542C" w:rsidP="0005542C">
            <w:pPr>
              <w:spacing w:before="150" w:after="150" w:line="240" w:lineRule="auto"/>
              <w:jc w:val="both"/>
              <w:rPr>
                <w:sz w:val="24"/>
                <w:szCs w:val="24"/>
              </w:rPr>
            </w:pPr>
            <w:r w:rsidRPr="0005542C">
              <w:rPr>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5542C" w:rsidRPr="0005542C" w:rsidRDefault="0005542C" w:rsidP="0005542C">
            <w:pPr>
              <w:spacing w:before="150" w:after="150" w:line="240" w:lineRule="auto"/>
              <w:jc w:val="both"/>
              <w:rPr>
                <w:sz w:val="24"/>
                <w:szCs w:val="24"/>
              </w:rPr>
            </w:pPr>
            <w:r w:rsidRPr="0005542C">
              <w:rPr>
                <w:sz w:val="24"/>
                <w:szCs w:val="24"/>
              </w:rPr>
              <w:t>Відкриті торги автоматично відміняються електронною системою закупівель у разі:</w:t>
            </w:r>
          </w:p>
          <w:p w:rsidR="0005542C" w:rsidRPr="0005542C" w:rsidRDefault="0005542C" w:rsidP="0005542C">
            <w:pPr>
              <w:spacing w:before="150" w:after="150" w:line="240" w:lineRule="auto"/>
              <w:jc w:val="both"/>
              <w:rPr>
                <w:sz w:val="24"/>
                <w:szCs w:val="24"/>
              </w:rPr>
            </w:pPr>
            <w:r w:rsidRPr="0005542C">
              <w:rPr>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05542C" w:rsidRPr="0005542C" w:rsidRDefault="0005542C" w:rsidP="0005542C">
            <w:pPr>
              <w:spacing w:before="150" w:after="150" w:line="240" w:lineRule="auto"/>
              <w:jc w:val="both"/>
              <w:rPr>
                <w:sz w:val="24"/>
                <w:szCs w:val="24"/>
              </w:rPr>
            </w:pPr>
            <w:r w:rsidRPr="0005542C">
              <w:rPr>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05542C" w:rsidRPr="0005542C" w:rsidRDefault="0005542C" w:rsidP="0005542C">
            <w:pPr>
              <w:spacing w:before="150" w:after="150" w:line="240" w:lineRule="auto"/>
              <w:jc w:val="both"/>
              <w:rPr>
                <w:sz w:val="24"/>
                <w:szCs w:val="24"/>
              </w:rPr>
            </w:pPr>
            <w:r w:rsidRPr="0005542C">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5542C" w:rsidRPr="0005542C" w:rsidRDefault="0005542C" w:rsidP="0005542C">
            <w:pPr>
              <w:spacing w:before="150" w:after="150" w:line="240" w:lineRule="auto"/>
              <w:jc w:val="both"/>
              <w:rPr>
                <w:sz w:val="24"/>
                <w:szCs w:val="24"/>
              </w:rPr>
            </w:pPr>
            <w:r w:rsidRPr="0005542C">
              <w:rPr>
                <w:sz w:val="24"/>
                <w:szCs w:val="24"/>
              </w:rPr>
              <w:t>Відкриті торги можуть бути відмінені частково (за лотом).</w:t>
            </w:r>
          </w:p>
          <w:p w:rsidR="005D6757" w:rsidRPr="00CF5352" w:rsidRDefault="0005542C" w:rsidP="0005542C">
            <w:pPr>
              <w:widowControl w:val="0"/>
              <w:spacing w:after="0" w:line="240" w:lineRule="auto"/>
              <w:ind w:firstLine="176"/>
              <w:jc w:val="both"/>
              <w:rPr>
                <w:color w:val="000000" w:themeColor="text1"/>
                <w:sz w:val="24"/>
                <w:szCs w:val="24"/>
              </w:rPr>
            </w:pPr>
            <w:r w:rsidRPr="0005542C">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 xml:space="preserve">Строк укладання договору </w:t>
            </w:r>
          </w:p>
        </w:tc>
        <w:tc>
          <w:tcPr>
            <w:tcW w:w="6465" w:type="dxa"/>
            <w:tcBorders>
              <w:top w:val="single" w:sz="4" w:space="0" w:color="000000"/>
              <w:left w:val="single" w:sz="4" w:space="0" w:color="000000"/>
              <w:bottom w:val="single" w:sz="4" w:space="0" w:color="000000"/>
              <w:right w:val="single" w:sz="4" w:space="0" w:color="000000"/>
            </w:tcBorders>
          </w:tcPr>
          <w:p w:rsidR="0005542C" w:rsidRPr="0005542C" w:rsidRDefault="0005542C" w:rsidP="0005542C">
            <w:pPr>
              <w:widowControl w:val="0"/>
              <w:spacing w:after="0" w:line="240" w:lineRule="auto"/>
              <w:jc w:val="both"/>
              <w:rPr>
                <w:color w:val="000000" w:themeColor="text1"/>
                <w:sz w:val="24"/>
                <w:szCs w:val="24"/>
              </w:rPr>
            </w:pPr>
            <w:r w:rsidRPr="0005542C">
              <w:rPr>
                <w:color w:val="000000" w:themeColor="text1"/>
                <w:sz w:val="24"/>
                <w:szCs w:val="24"/>
              </w:rPr>
              <w:t xml:space="preserve">З метою забезпечення права на оскарження рішень замовника до органу оскарження договір про закупівлю не </w:t>
            </w:r>
            <w:r w:rsidRPr="0005542C">
              <w:rPr>
                <w:color w:val="000000" w:themeColor="text1"/>
                <w:sz w:val="24"/>
                <w:szCs w:val="24"/>
              </w:rPr>
              <w:lastRenderedPageBreak/>
              <w:t>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5542C" w:rsidRPr="0005542C" w:rsidRDefault="0005542C" w:rsidP="0005542C">
            <w:pPr>
              <w:widowControl w:val="0"/>
              <w:spacing w:after="0" w:line="240" w:lineRule="auto"/>
              <w:jc w:val="both"/>
              <w:rPr>
                <w:color w:val="000000" w:themeColor="text1"/>
                <w:sz w:val="24"/>
                <w:szCs w:val="24"/>
              </w:rPr>
            </w:pPr>
            <w:r w:rsidRPr="0005542C">
              <w:rPr>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D6757" w:rsidRPr="00CF5352" w:rsidRDefault="0005542C" w:rsidP="0005542C">
            <w:pPr>
              <w:widowControl w:val="0"/>
              <w:spacing w:after="0" w:line="240" w:lineRule="auto"/>
              <w:ind w:firstLine="176"/>
              <w:jc w:val="both"/>
              <w:rPr>
                <w:color w:val="000000" w:themeColor="text1"/>
                <w:sz w:val="24"/>
                <w:szCs w:val="24"/>
              </w:rPr>
            </w:pPr>
            <w:r w:rsidRPr="0005542C">
              <w:rPr>
                <w:color w:val="000000" w:themeColor="text1"/>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lastRenderedPageBreak/>
              <w:t>3</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 xml:space="preserve">Проект договору про закупівлю </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tabs>
                <w:tab w:val="left" w:pos="5659"/>
              </w:tabs>
              <w:spacing w:after="0" w:line="240" w:lineRule="auto"/>
              <w:ind w:right="-22"/>
              <w:jc w:val="both"/>
              <w:rPr>
                <w:color w:val="000000" w:themeColor="text1"/>
                <w:sz w:val="24"/>
                <w:szCs w:val="24"/>
              </w:rPr>
            </w:pPr>
            <w:r w:rsidRPr="00CF5352">
              <w:rPr>
                <w:color w:val="000000" w:themeColor="text1"/>
                <w:sz w:val="24"/>
                <w:szCs w:val="24"/>
              </w:rPr>
              <w:t xml:space="preserve">Проект договору про закупівлю викладено у додатку №4 до тендерної документації. </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Істотні умови, що обов’язково включаються до договору про закупівлю</w:t>
            </w:r>
          </w:p>
        </w:tc>
        <w:tc>
          <w:tcPr>
            <w:tcW w:w="6465" w:type="dxa"/>
            <w:tcBorders>
              <w:top w:val="single" w:sz="4" w:space="0" w:color="000000"/>
              <w:left w:val="single" w:sz="4" w:space="0" w:color="000000"/>
              <w:bottom w:val="single" w:sz="4" w:space="0" w:color="000000"/>
              <w:right w:val="single" w:sz="4" w:space="0" w:color="000000"/>
            </w:tcBorders>
          </w:tcPr>
          <w:p w:rsidR="0005542C" w:rsidRPr="0005542C" w:rsidRDefault="0005542C" w:rsidP="0005542C">
            <w:pPr>
              <w:ind w:right="100"/>
              <w:contextualSpacing/>
              <w:jc w:val="both"/>
              <w:rPr>
                <w:sz w:val="24"/>
                <w:szCs w:val="24"/>
              </w:rPr>
            </w:pPr>
            <w:r>
              <w:rPr>
                <w:sz w:val="24"/>
                <w:szCs w:val="24"/>
              </w:rPr>
              <w:t xml:space="preserve">       </w:t>
            </w:r>
            <w:r w:rsidRPr="0005542C">
              <w:rPr>
                <w:sz w:val="24"/>
                <w:szCs w:val="24"/>
              </w:rPr>
              <w:t>Договір про закупівлю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 дев’ятої статті 41 Закону України «Про публічні закупівлі», та Особливостей, а також умов тендерної документації.</w:t>
            </w:r>
          </w:p>
          <w:p w:rsidR="0005542C" w:rsidRPr="0005542C" w:rsidRDefault="0005542C" w:rsidP="0005542C">
            <w:pPr>
              <w:ind w:right="100"/>
              <w:contextualSpacing/>
              <w:jc w:val="both"/>
              <w:rPr>
                <w:sz w:val="24"/>
                <w:szCs w:val="24"/>
              </w:rPr>
            </w:pPr>
            <w:r>
              <w:rPr>
                <w:sz w:val="24"/>
                <w:szCs w:val="24"/>
                <w:lang w:eastAsia="uk-UA"/>
              </w:rPr>
              <w:t xml:space="preserve">         </w:t>
            </w:r>
            <w:r w:rsidRPr="0005542C">
              <w:rPr>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05542C" w:rsidRPr="0005542C" w:rsidRDefault="0005542C" w:rsidP="0005542C">
            <w:pPr>
              <w:spacing w:after="0"/>
              <w:jc w:val="both"/>
              <w:rPr>
                <w:sz w:val="24"/>
                <w:szCs w:val="24"/>
              </w:rPr>
            </w:pPr>
            <w:r>
              <w:rPr>
                <w:sz w:val="24"/>
                <w:szCs w:val="24"/>
              </w:rPr>
              <w:t xml:space="preserve">       </w:t>
            </w:r>
            <w:r w:rsidRPr="0005542C">
              <w:rPr>
                <w:sz w:val="24"/>
                <w:szCs w:val="24"/>
              </w:rPr>
              <w:t>Основними істотними умовами договору про закупівлю є:</w:t>
            </w:r>
          </w:p>
          <w:p w:rsidR="0005542C" w:rsidRPr="0005542C" w:rsidRDefault="0005542C" w:rsidP="0005542C">
            <w:pPr>
              <w:suppressAutoHyphens/>
              <w:spacing w:after="0" w:line="240" w:lineRule="auto"/>
              <w:rPr>
                <w:sz w:val="24"/>
                <w:szCs w:val="24"/>
                <w:lang w:eastAsia="zh-CN"/>
              </w:rPr>
            </w:pPr>
            <w:r w:rsidRPr="0005542C">
              <w:rPr>
                <w:sz w:val="24"/>
                <w:szCs w:val="24"/>
                <w:lang w:eastAsia="zh-CN"/>
              </w:rPr>
              <w:t>- предмет договору;</w:t>
            </w:r>
          </w:p>
          <w:p w:rsidR="0005542C" w:rsidRPr="0005542C" w:rsidRDefault="0005542C" w:rsidP="0005542C">
            <w:pPr>
              <w:suppressAutoHyphens/>
              <w:spacing w:after="0" w:line="240" w:lineRule="auto"/>
              <w:rPr>
                <w:sz w:val="24"/>
                <w:szCs w:val="24"/>
                <w:lang w:eastAsia="zh-CN"/>
              </w:rPr>
            </w:pPr>
            <w:r w:rsidRPr="0005542C">
              <w:rPr>
                <w:sz w:val="24"/>
                <w:szCs w:val="24"/>
                <w:lang w:eastAsia="zh-CN"/>
              </w:rPr>
              <w:t>- назва, асортимент та кількість товарів;</w:t>
            </w:r>
          </w:p>
          <w:p w:rsidR="0005542C" w:rsidRPr="0005542C" w:rsidRDefault="0005542C" w:rsidP="0005542C">
            <w:pPr>
              <w:suppressAutoHyphens/>
              <w:spacing w:after="0" w:line="240" w:lineRule="auto"/>
              <w:rPr>
                <w:sz w:val="24"/>
                <w:szCs w:val="24"/>
                <w:lang w:eastAsia="zh-CN"/>
              </w:rPr>
            </w:pPr>
            <w:r w:rsidRPr="0005542C">
              <w:rPr>
                <w:sz w:val="24"/>
                <w:szCs w:val="24"/>
                <w:lang w:eastAsia="zh-CN"/>
              </w:rPr>
              <w:t>- вимоги до якості товарів;</w:t>
            </w:r>
          </w:p>
          <w:p w:rsidR="0005542C" w:rsidRPr="0005542C" w:rsidRDefault="0005542C" w:rsidP="0005542C">
            <w:pPr>
              <w:suppressAutoHyphens/>
              <w:spacing w:after="0" w:line="240" w:lineRule="auto"/>
              <w:rPr>
                <w:sz w:val="24"/>
                <w:szCs w:val="24"/>
                <w:lang w:eastAsia="zh-CN"/>
              </w:rPr>
            </w:pPr>
            <w:r w:rsidRPr="0005542C">
              <w:rPr>
                <w:sz w:val="24"/>
                <w:szCs w:val="24"/>
                <w:lang w:eastAsia="zh-CN"/>
              </w:rPr>
              <w:t>- умови поставки товарів;</w:t>
            </w:r>
          </w:p>
          <w:p w:rsidR="0005542C" w:rsidRPr="0005542C" w:rsidRDefault="0005542C" w:rsidP="0005542C">
            <w:pPr>
              <w:suppressAutoHyphens/>
              <w:spacing w:after="0" w:line="240" w:lineRule="auto"/>
              <w:rPr>
                <w:sz w:val="24"/>
                <w:szCs w:val="24"/>
                <w:lang w:eastAsia="zh-CN"/>
              </w:rPr>
            </w:pPr>
            <w:r w:rsidRPr="0005542C">
              <w:rPr>
                <w:sz w:val="24"/>
                <w:szCs w:val="24"/>
                <w:lang w:eastAsia="zh-CN"/>
              </w:rPr>
              <w:t>- умови монтажу (встановлення) товару;</w:t>
            </w:r>
          </w:p>
          <w:p w:rsidR="0005542C" w:rsidRPr="0005542C" w:rsidRDefault="0005542C" w:rsidP="0005542C">
            <w:pPr>
              <w:suppressAutoHyphens/>
              <w:spacing w:after="0" w:line="240" w:lineRule="auto"/>
              <w:rPr>
                <w:sz w:val="24"/>
                <w:szCs w:val="24"/>
                <w:lang w:eastAsia="zh-CN"/>
              </w:rPr>
            </w:pPr>
            <w:r w:rsidRPr="0005542C">
              <w:rPr>
                <w:sz w:val="24"/>
                <w:szCs w:val="24"/>
                <w:lang w:eastAsia="zh-CN"/>
              </w:rPr>
              <w:t>- ціна договору;</w:t>
            </w:r>
          </w:p>
          <w:p w:rsidR="0005542C" w:rsidRPr="0005542C" w:rsidRDefault="0005542C" w:rsidP="0005542C">
            <w:pPr>
              <w:suppressAutoHyphens/>
              <w:spacing w:after="0" w:line="240" w:lineRule="auto"/>
              <w:rPr>
                <w:sz w:val="24"/>
                <w:szCs w:val="24"/>
                <w:lang w:eastAsia="zh-CN"/>
              </w:rPr>
            </w:pPr>
            <w:r w:rsidRPr="0005542C">
              <w:rPr>
                <w:sz w:val="24"/>
                <w:szCs w:val="24"/>
                <w:lang w:eastAsia="zh-CN"/>
              </w:rPr>
              <w:t>- ціна за одиницю товару;</w:t>
            </w:r>
          </w:p>
          <w:p w:rsidR="0005542C" w:rsidRPr="0005542C" w:rsidRDefault="0005542C" w:rsidP="0005542C">
            <w:pPr>
              <w:suppressAutoHyphens/>
              <w:spacing w:after="0" w:line="240" w:lineRule="auto"/>
              <w:rPr>
                <w:sz w:val="24"/>
                <w:szCs w:val="24"/>
                <w:lang w:eastAsia="zh-CN"/>
              </w:rPr>
            </w:pPr>
            <w:r w:rsidRPr="0005542C">
              <w:rPr>
                <w:sz w:val="24"/>
                <w:szCs w:val="24"/>
                <w:lang w:eastAsia="zh-CN"/>
              </w:rPr>
              <w:t>- строк дії договору.</w:t>
            </w:r>
          </w:p>
          <w:p w:rsidR="0005542C" w:rsidRPr="0005542C" w:rsidRDefault="0005542C" w:rsidP="0005542C">
            <w:pPr>
              <w:spacing w:after="0" w:line="240" w:lineRule="auto"/>
              <w:ind w:right="100"/>
              <w:contextualSpacing/>
              <w:jc w:val="both"/>
              <w:rPr>
                <w:sz w:val="24"/>
                <w:szCs w:val="24"/>
                <w:shd w:val="clear" w:color="auto" w:fill="FFFFFF"/>
                <w:lang w:eastAsia="zh-CN"/>
              </w:rPr>
            </w:pPr>
            <w:r>
              <w:rPr>
                <w:sz w:val="24"/>
                <w:szCs w:val="24"/>
                <w:shd w:val="clear" w:color="auto" w:fill="FFFFFF"/>
                <w:lang w:eastAsia="zh-CN"/>
              </w:rPr>
              <w:t xml:space="preserve">         </w:t>
            </w:r>
            <w:r w:rsidRPr="0005542C">
              <w:rPr>
                <w:sz w:val="24"/>
                <w:szCs w:val="24"/>
                <w:shd w:val="clear" w:color="auto" w:fill="FFFFFF"/>
                <w:lang w:eastAsia="zh-C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5542C" w:rsidRPr="0005542C" w:rsidRDefault="0005542C" w:rsidP="0005542C">
            <w:pPr>
              <w:spacing w:after="0" w:line="240" w:lineRule="auto"/>
              <w:ind w:right="100"/>
              <w:contextualSpacing/>
              <w:jc w:val="both"/>
              <w:rPr>
                <w:sz w:val="24"/>
                <w:szCs w:val="24"/>
                <w:shd w:val="clear" w:color="auto" w:fill="FFFFFF"/>
                <w:lang w:eastAsia="zh-CN"/>
              </w:rPr>
            </w:pPr>
            <w:r w:rsidRPr="0005542C">
              <w:rPr>
                <w:sz w:val="24"/>
                <w:szCs w:val="24"/>
                <w:shd w:val="clear" w:color="auto" w:fill="FFFFFF"/>
                <w:lang w:eastAsia="zh-CN"/>
              </w:rPr>
              <w:t>- визначення грошового еквівалента зобов’язання в іноземній валюті;</w:t>
            </w:r>
          </w:p>
          <w:p w:rsidR="0005542C" w:rsidRPr="0005542C" w:rsidRDefault="0005542C" w:rsidP="0005542C">
            <w:pPr>
              <w:spacing w:after="0" w:line="240" w:lineRule="auto"/>
              <w:ind w:right="100"/>
              <w:contextualSpacing/>
              <w:jc w:val="both"/>
              <w:rPr>
                <w:sz w:val="24"/>
                <w:szCs w:val="24"/>
                <w:shd w:val="clear" w:color="auto" w:fill="FFFFFF"/>
                <w:lang w:eastAsia="zh-CN"/>
              </w:rPr>
            </w:pPr>
            <w:r w:rsidRPr="0005542C">
              <w:rPr>
                <w:sz w:val="24"/>
                <w:szCs w:val="24"/>
                <w:shd w:val="clear" w:color="auto" w:fill="FFFFFF"/>
                <w:lang w:eastAsia="zh-CN"/>
              </w:rPr>
              <w:t>- перерахунку ціни в бік зменшення ціни тендерної пропозиції переможця без зменшення обсягів закупівлі;</w:t>
            </w:r>
          </w:p>
          <w:p w:rsidR="0005542C" w:rsidRPr="0005542C" w:rsidRDefault="0005542C" w:rsidP="0005542C">
            <w:pPr>
              <w:spacing w:after="0" w:line="240" w:lineRule="auto"/>
              <w:ind w:right="100"/>
              <w:contextualSpacing/>
              <w:jc w:val="both"/>
              <w:rPr>
                <w:sz w:val="24"/>
                <w:szCs w:val="24"/>
                <w:lang w:eastAsia="zh-CN"/>
              </w:rPr>
            </w:pPr>
            <w:r w:rsidRPr="0005542C">
              <w:rPr>
                <w:sz w:val="24"/>
                <w:szCs w:val="24"/>
                <w:shd w:val="clear" w:color="auto" w:fill="FFFFFF"/>
                <w:lang w:eastAsia="zh-CN"/>
              </w:rPr>
              <w:t>- перерахунку ціни та обсягів товарів в бік зменшення за умови необхідності приведення обсягів товарів до кратності упаковки.</w:t>
            </w:r>
          </w:p>
          <w:p w:rsidR="0005542C" w:rsidRPr="0005542C" w:rsidRDefault="0005542C" w:rsidP="0005542C">
            <w:pPr>
              <w:shd w:val="clear" w:color="auto" w:fill="FFFFFF"/>
              <w:suppressAutoHyphens/>
              <w:spacing w:after="0" w:line="240" w:lineRule="auto"/>
              <w:jc w:val="both"/>
              <w:rPr>
                <w:sz w:val="24"/>
                <w:szCs w:val="24"/>
                <w:lang w:eastAsia="zh-CN"/>
              </w:rPr>
            </w:pPr>
            <w:r>
              <w:rPr>
                <w:color w:val="333333"/>
                <w:sz w:val="24"/>
                <w:szCs w:val="24"/>
                <w:lang w:eastAsia="zh-CN"/>
              </w:rPr>
              <w:t xml:space="preserve">           </w:t>
            </w:r>
            <w:r w:rsidRPr="0005542C">
              <w:rPr>
                <w:sz w:val="24"/>
                <w:szCs w:val="24"/>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5542C" w:rsidRPr="0005542C" w:rsidRDefault="0005542C" w:rsidP="0005542C">
            <w:pPr>
              <w:shd w:val="clear" w:color="auto" w:fill="FFFFFF"/>
              <w:suppressAutoHyphens/>
              <w:spacing w:after="0" w:line="240" w:lineRule="auto"/>
              <w:jc w:val="both"/>
              <w:rPr>
                <w:sz w:val="24"/>
                <w:szCs w:val="24"/>
                <w:lang w:eastAsia="zh-CN"/>
              </w:rPr>
            </w:pPr>
            <w:bookmarkStart w:id="22" w:name="n510"/>
            <w:bookmarkEnd w:id="22"/>
            <w:r w:rsidRPr="0005542C">
              <w:rPr>
                <w:sz w:val="24"/>
                <w:szCs w:val="24"/>
                <w:lang w:eastAsia="zh-CN"/>
              </w:rPr>
              <w:lastRenderedPageBreak/>
              <w:t>1) зменшення обсягів закупівлі, зокрема з урахуванням фактичного обсягу видатків замовника;</w:t>
            </w:r>
          </w:p>
          <w:p w:rsidR="0005542C" w:rsidRPr="0005542C" w:rsidRDefault="0005542C" w:rsidP="0005542C">
            <w:pPr>
              <w:shd w:val="clear" w:color="auto" w:fill="FFFFFF"/>
              <w:suppressAutoHyphens/>
              <w:spacing w:after="0" w:line="240" w:lineRule="auto"/>
              <w:jc w:val="both"/>
              <w:rPr>
                <w:sz w:val="24"/>
                <w:szCs w:val="24"/>
                <w:lang w:eastAsia="zh-CN"/>
              </w:rPr>
            </w:pPr>
            <w:bookmarkStart w:id="23" w:name="n511"/>
            <w:bookmarkEnd w:id="23"/>
            <w:r w:rsidRPr="0005542C">
              <w:rPr>
                <w:sz w:val="24"/>
                <w:szCs w:val="24"/>
                <w:lang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5542C" w:rsidRPr="0005542C" w:rsidRDefault="0005542C" w:rsidP="0005542C">
            <w:pPr>
              <w:shd w:val="clear" w:color="auto" w:fill="FFFFFF"/>
              <w:suppressAutoHyphens/>
              <w:spacing w:after="0" w:line="240" w:lineRule="auto"/>
              <w:jc w:val="both"/>
              <w:rPr>
                <w:sz w:val="24"/>
                <w:szCs w:val="24"/>
                <w:lang w:eastAsia="zh-CN"/>
              </w:rPr>
            </w:pPr>
            <w:bookmarkStart w:id="24" w:name="n512"/>
            <w:bookmarkEnd w:id="24"/>
            <w:r w:rsidRPr="0005542C">
              <w:rPr>
                <w:sz w:val="24"/>
                <w:szCs w:val="24"/>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05542C" w:rsidRPr="0005542C" w:rsidRDefault="0005542C" w:rsidP="0005542C">
            <w:pPr>
              <w:shd w:val="clear" w:color="auto" w:fill="FFFFFF"/>
              <w:suppressAutoHyphens/>
              <w:spacing w:after="0" w:line="240" w:lineRule="auto"/>
              <w:jc w:val="both"/>
              <w:rPr>
                <w:sz w:val="24"/>
                <w:szCs w:val="24"/>
                <w:lang w:eastAsia="zh-CN"/>
              </w:rPr>
            </w:pPr>
            <w:bookmarkStart w:id="25" w:name="n513"/>
            <w:bookmarkEnd w:id="25"/>
            <w:r w:rsidRPr="0005542C">
              <w:rPr>
                <w:sz w:val="24"/>
                <w:szCs w:val="24"/>
                <w:lang w:eastAsia="zh-C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5542C" w:rsidRPr="0005542C" w:rsidRDefault="0005542C" w:rsidP="0005542C">
            <w:pPr>
              <w:shd w:val="clear" w:color="auto" w:fill="FFFFFF"/>
              <w:suppressAutoHyphens/>
              <w:spacing w:after="0" w:line="240" w:lineRule="auto"/>
              <w:jc w:val="both"/>
              <w:rPr>
                <w:sz w:val="24"/>
                <w:szCs w:val="24"/>
                <w:lang w:eastAsia="zh-CN"/>
              </w:rPr>
            </w:pPr>
            <w:bookmarkStart w:id="26" w:name="n514"/>
            <w:bookmarkEnd w:id="26"/>
            <w:r w:rsidRPr="0005542C">
              <w:rPr>
                <w:sz w:val="24"/>
                <w:szCs w:val="24"/>
                <w:lang w:eastAsia="zh-CN"/>
              </w:rPr>
              <w:t>5) погодження зміни ціни в договорі про закупівлю в бік зменшення (без зміни кількості (обсягу) та якості товарів, робіт і послуг);</w:t>
            </w:r>
          </w:p>
          <w:p w:rsidR="0005542C" w:rsidRPr="0005542C" w:rsidRDefault="0005542C" w:rsidP="0005542C">
            <w:pPr>
              <w:shd w:val="clear" w:color="auto" w:fill="FFFFFF"/>
              <w:suppressAutoHyphens/>
              <w:spacing w:after="0" w:line="240" w:lineRule="auto"/>
              <w:jc w:val="both"/>
              <w:rPr>
                <w:sz w:val="24"/>
                <w:szCs w:val="24"/>
                <w:lang w:eastAsia="zh-CN"/>
              </w:rPr>
            </w:pPr>
            <w:bookmarkStart w:id="27" w:name="n515"/>
            <w:bookmarkEnd w:id="27"/>
            <w:r w:rsidRPr="0005542C">
              <w:rPr>
                <w:sz w:val="24"/>
                <w:szCs w:val="24"/>
                <w:lang w:eastAsia="zh-C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05542C" w:rsidRPr="0005542C" w:rsidRDefault="0005542C" w:rsidP="0005542C">
            <w:pPr>
              <w:shd w:val="clear" w:color="auto" w:fill="FFFFFF"/>
              <w:suppressAutoHyphens/>
              <w:spacing w:after="0" w:line="240" w:lineRule="auto"/>
              <w:jc w:val="both"/>
              <w:rPr>
                <w:sz w:val="24"/>
                <w:szCs w:val="24"/>
                <w:lang w:eastAsia="zh-CN"/>
              </w:rPr>
            </w:pPr>
            <w:bookmarkStart w:id="28" w:name="n516"/>
            <w:bookmarkEnd w:id="28"/>
            <w:r w:rsidRPr="0005542C">
              <w:rPr>
                <w:sz w:val="24"/>
                <w:szCs w:val="24"/>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5542C">
              <w:rPr>
                <w:sz w:val="24"/>
                <w:szCs w:val="24"/>
                <w:lang w:eastAsia="zh-CN"/>
              </w:rPr>
              <w:t>Platts</w:t>
            </w:r>
            <w:proofErr w:type="spellEnd"/>
            <w:r w:rsidRPr="0005542C">
              <w:rPr>
                <w:sz w:val="24"/>
                <w:szCs w:val="24"/>
                <w:lang w:eastAsia="zh-CN"/>
              </w:rPr>
              <w:t>, ARGUS, регульованих цін (тарифів), нормативів, середньозважених цін на електроенергію на</w:t>
            </w:r>
            <w:r w:rsidRPr="0005542C">
              <w:rPr>
                <w:color w:val="333333"/>
                <w:sz w:val="24"/>
                <w:szCs w:val="24"/>
                <w:lang w:eastAsia="zh-CN"/>
              </w:rPr>
              <w:t xml:space="preserve"> </w:t>
            </w:r>
            <w:r w:rsidRPr="0005542C">
              <w:rPr>
                <w:sz w:val="24"/>
                <w:szCs w:val="24"/>
                <w:lang w:eastAsia="zh-CN"/>
              </w:rPr>
              <w:t>ринку “на добу наперед”, що застосовуються в договорі про закупівлю, у разі встановлення в договорі про закупівлю порядку зміни ціни;</w:t>
            </w:r>
          </w:p>
          <w:p w:rsidR="0005542C" w:rsidRPr="0005542C" w:rsidRDefault="0005542C" w:rsidP="0005542C">
            <w:pPr>
              <w:shd w:val="clear" w:color="auto" w:fill="FFFFFF"/>
              <w:suppressAutoHyphens/>
              <w:spacing w:after="0" w:line="240" w:lineRule="auto"/>
              <w:jc w:val="both"/>
              <w:rPr>
                <w:sz w:val="24"/>
                <w:szCs w:val="24"/>
                <w:lang w:eastAsia="zh-CN"/>
              </w:rPr>
            </w:pPr>
            <w:bookmarkStart w:id="29" w:name="n517"/>
            <w:bookmarkEnd w:id="29"/>
            <w:r w:rsidRPr="0005542C">
              <w:rPr>
                <w:sz w:val="24"/>
                <w:szCs w:val="24"/>
                <w:lang w:eastAsia="zh-CN"/>
              </w:rPr>
              <w:t>8) зміни умов у зв’язку із застосуванням положень </w:t>
            </w:r>
            <w:hyperlink r:id="rId10" w:anchor="n1778" w:tgtFrame="_blank" w:history="1">
              <w:r w:rsidRPr="0005542C">
                <w:rPr>
                  <w:sz w:val="24"/>
                  <w:szCs w:val="24"/>
                  <w:u w:val="single"/>
                  <w:lang w:eastAsia="zh-CN"/>
                </w:rPr>
                <w:t>частини шостої</w:t>
              </w:r>
            </w:hyperlink>
            <w:r w:rsidRPr="0005542C">
              <w:rPr>
                <w:sz w:val="24"/>
                <w:szCs w:val="24"/>
                <w:lang w:eastAsia="zh-CN"/>
              </w:rPr>
              <w:t> статті 41 Закону України «Про публічні закупівлі».</w:t>
            </w:r>
          </w:p>
          <w:p w:rsidR="0005542C" w:rsidRPr="0005542C" w:rsidRDefault="0005542C" w:rsidP="0005542C">
            <w:pPr>
              <w:shd w:val="clear" w:color="auto" w:fill="FFFFFF"/>
              <w:ind w:right="100"/>
              <w:contextualSpacing/>
              <w:jc w:val="both"/>
              <w:textAlignment w:val="baseline"/>
              <w:rPr>
                <w:sz w:val="24"/>
                <w:szCs w:val="24"/>
              </w:rPr>
            </w:pPr>
            <w:r w:rsidRPr="0005542C">
              <w:rPr>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05542C" w:rsidRPr="0005542C" w:rsidRDefault="0005542C" w:rsidP="0005542C">
            <w:pPr>
              <w:spacing w:after="0"/>
              <w:jc w:val="both"/>
              <w:rPr>
                <w:sz w:val="24"/>
                <w:szCs w:val="24"/>
              </w:rPr>
            </w:pPr>
            <w:r>
              <w:rPr>
                <w:sz w:val="24"/>
                <w:szCs w:val="24"/>
              </w:rPr>
              <w:t xml:space="preserve">      </w:t>
            </w:r>
            <w:r w:rsidRPr="0005542C">
              <w:rPr>
                <w:sz w:val="24"/>
                <w:szCs w:val="24"/>
              </w:rPr>
              <w:t xml:space="preserve"> Учасник процедури закупівлі у складі своєї тендерної пропозиції надає Лист щодо погодження з Істотними (основними) умовами договору та можливістю їх включення до договору про закупівлю у разі перемоги в </w:t>
            </w:r>
            <w:r w:rsidRPr="0005542C">
              <w:rPr>
                <w:sz w:val="24"/>
                <w:szCs w:val="24"/>
              </w:rPr>
              <w:lastRenderedPageBreak/>
              <w:t>торгах.</w:t>
            </w:r>
          </w:p>
          <w:p w:rsidR="0005542C" w:rsidRPr="0005542C" w:rsidRDefault="0005542C" w:rsidP="0005542C">
            <w:pPr>
              <w:spacing w:after="0"/>
              <w:jc w:val="both"/>
              <w:rPr>
                <w:sz w:val="24"/>
                <w:szCs w:val="24"/>
              </w:rPr>
            </w:pPr>
            <w:r>
              <w:rPr>
                <w:sz w:val="24"/>
                <w:szCs w:val="24"/>
              </w:rPr>
              <w:t xml:space="preserve">        </w:t>
            </w:r>
            <w:r w:rsidRPr="0005542C">
              <w:rPr>
                <w:sz w:val="24"/>
                <w:szCs w:val="24"/>
              </w:rPr>
              <w:t>У разі незгоди учасника з істотними умовами договору, або відсутності гарантійного листа щодо погодження його з ними, пропозиція такого учасника відхиляється як така, що не відповідає вимогам тендерної документації.</w:t>
            </w:r>
          </w:p>
          <w:p w:rsidR="005D6757" w:rsidRPr="00CF5352" w:rsidRDefault="0005542C" w:rsidP="0005542C">
            <w:pPr>
              <w:pBdr>
                <w:top w:val="nil"/>
                <w:left w:val="nil"/>
                <w:bottom w:val="nil"/>
                <w:right w:val="nil"/>
                <w:between w:val="nil"/>
              </w:pBdr>
              <w:shd w:val="clear" w:color="auto" w:fill="FFFFFF"/>
              <w:spacing w:after="0" w:line="240" w:lineRule="auto"/>
              <w:jc w:val="both"/>
              <w:rPr>
                <w:color w:val="000000" w:themeColor="text1"/>
                <w:sz w:val="24"/>
                <w:szCs w:val="24"/>
              </w:rPr>
            </w:pPr>
            <w:r>
              <w:rPr>
                <w:sz w:val="24"/>
                <w:szCs w:val="24"/>
              </w:rPr>
              <w:t xml:space="preserve">         </w:t>
            </w:r>
            <w:r w:rsidRPr="0005542C">
              <w:rPr>
                <w:sz w:val="24"/>
                <w:szCs w:val="24"/>
              </w:rPr>
              <w:t xml:space="preserve">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статей 217, 235 та пункту 4 частини першої статті 236 Господарського кодексу </w:t>
            </w:r>
            <w:proofErr w:type="spellStart"/>
            <w:r w:rsidRPr="0005542C">
              <w:rPr>
                <w:sz w:val="24"/>
                <w:szCs w:val="24"/>
              </w:rPr>
              <w:t>України.</w:t>
            </w:r>
            <w:r w:rsidR="00713F40" w:rsidRPr="00713F40">
              <w:rPr>
                <w:color w:val="000000"/>
                <w:sz w:val="24"/>
                <w:szCs w:val="24"/>
              </w:rPr>
              <w:t>Учасник</w:t>
            </w:r>
            <w:proofErr w:type="spellEnd"/>
            <w:r w:rsidR="00713F40" w:rsidRPr="00713F40">
              <w:rPr>
                <w:color w:val="000000"/>
                <w:sz w:val="24"/>
                <w:szCs w:val="24"/>
              </w:rPr>
              <w:t xml:space="preserve"> надає письмову згоду на включення істотних умов договору до договору про закупівлю, шляхом подання відповідного гарантійного листа</w:t>
            </w:r>
            <w:r w:rsidR="001D13B7">
              <w:rPr>
                <w:color w:val="000000"/>
                <w:sz w:val="24"/>
                <w:szCs w:val="24"/>
              </w:rPr>
              <w:t>.</w:t>
            </w:r>
          </w:p>
        </w:tc>
      </w:tr>
      <w:tr w:rsidR="00CF5352" w:rsidRPr="00CF5352">
        <w:trPr>
          <w:trHeight w:val="13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lastRenderedPageBreak/>
              <w:t>5</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Дії замовника при відмові переможця тендеру підписати договір про закупівлю</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05542C">
            <w:pPr>
              <w:widowControl w:val="0"/>
              <w:spacing w:after="0" w:line="240" w:lineRule="auto"/>
              <w:ind w:right="-22"/>
              <w:jc w:val="both"/>
              <w:rPr>
                <w:color w:val="000000" w:themeColor="text1"/>
                <w:sz w:val="24"/>
                <w:szCs w:val="24"/>
              </w:rPr>
            </w:pPr>
            <w:r w:rsidRPr="0005542C">
              <w:rPr>
                <w:color w:val="000000" w:themeColor="text1"/>
                <w:sz w:val="24"/>
                <w:szCs w:val="24"/>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F5352" w:rsidRPr="00CF5352">
        <w:trPr>
          <w:trHeight w:val="13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rsidP="00526608">
            <w:pPr>
              <w:widowControl w:val="0"/>
              <w:spacing w:after="0" w:line="240" w:lineRule="auto"/>
              <w:ind w:right="113"/>
              <w:rPr>
                <w:color w:val="000000" w:themeColor="text1"/>
                <w:sz w:val="24"/>
                <w:szCs w:val="24"/>
              </w:rPr>
            </w:pPr>
            <w:r w:rsidRPr="00CF5352">
              <w:rPr>
                <w:color w:val="000000" w:themeColor="text1"/>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rsidP="00526608">
            <w:pPr>
              <w:widowControl w:val="0"/>
              <w:spacing w:after="0" w:line="240" w:lineRule="auto"/>
              <w:ind w:right="113"/>
              <w:rPr>
                <w:color w:val="000000" w:themeColor="text1"/>
                <w:sz w:val="24"/>
                <w:szCs w:val="24"/>
                <w:highlight w:val="white"/>
              </w:rPr>
            </w:pPr>
            <w:r w:rsidRPr="00CF5352">
              <w:rPr>
                <w:color w:val="000000" w:themeColor="text1"/>
                <w:sz w:val="24"/>
                <w:szCs w:val="24"/>
                <w:highlight w:val="white"/>
              </w:rPr>
              <w:t>Забезпечення виконання договору</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rsidP="00526608">
            <w:pPr>
              <w:widowControl w:val="0"/>
              <w:spacing w:after="0" w:line="240" w:lineRule="auto"/>
              <w:ind w:right="-22"/>
              <w:rPr>
                <w:color w:val="000000" w:themeColor="text1"/>
                <w:sz w:val="24"/>
                <w:szCs w:val="24"/>
                <w:highlight w:val="white"/>
              </w:rPr>
            </w:pPr>
            <w:r w:rsidRPr="00CF5352">
              <w:rPr>
                <w:color w:val="000000" w:themeColor="text1"/>
                <w:sz w:val="24"/>
                <w:szCs w:val="24"/>
                <w:highlight w:val="white"/>
              </w:rPr>
              <w:t>Не вимагається</w:t>
            </w:r>
          </w:p>
          <w:p w:rsidR="005D6757" w:rsidRPr="00CF5352" w:rsidRDefault="005D6757" w:rsidP="00526608">
            <w:pPr>
              <w:widowControl w:val="0"/>
              <w:spacing w:after="0" w:line="240" w:lineRule="auto"/>
              <w:ind w:right="-22"/>
              <w:rPr>
                <w:color w:val="000000" w:themeColor="text1"/>
                <w:sz w:val="24"/>
                <w:szCs w:val="24"/>
                <w:highlight w:val="white"/>
              </w:rPr>
            </w:pPr>
          </w:p>
        </w:tc>
      </w:tr>
    </w:tbl>
    <w:p w:rsidR="00593C58" w:rsidRPr="00CF5352" w:rsidRDefault="00593C58" w:rsidP="00526608">
      <w:pPr>
        <w:widowControl w:val="0"/>
        <w:shd w:val="clear" w:color="auto" w:fill="FFFFFF"/>
        <w:ind w:firstLine="709"/>
        <w:rPr>
          <w:i/>
          <w:color w:val="000000" w:themeColor="text1"/>
          <w:sz w:val="24"/>
          <w:szCs w:val="24"/>
        </w:rPr>
      </w:pPr>
    </w:p>
    <w:p w:rsidR="00593C58" w:rsidRDefault="00593C58" w:rsidP="00526608">
      <w:pPr>
        <w:widowControl w:val="0"/>
        <w:shd w:val="clear" w:color="auto" w:fill="FFFFFF"/>
        <w:ind w:firstLine="709"/>
        <w:rPr>
          <w:i/>
          <w:color w:val="000000" w:themeColor="text1"/>
          <w:sz w:val="24"/>
          <w:szCs w:val="24"/>
        </w:rPr>
      </w:pPr>
    </w:p>
    <w:p w:rsidR="00365905" w:rsidRDefault="00365905" w:rsidP="00526608">
      <w:pPr>
        <w:widowControl w:val="0"/>
        <w:shd w:val="clear" w:color="auto" w:fill="FFFFFF"/>
        <w:ind w:firstLine="709"/>
        <w:rPr>
          <w:i/>
          <w:color w:val="000000" w:themeColor="text1"/>
          <w:sz w:val="24"/>
          <w:szCs w:val="24"/>
        </w:rPr>
      </w:pPr>
    </w:p>
    <w:p w:rsidR="00365905" w:rsidRDefault="00365905" w:rsidP="00526608">
      <w:pPr>
        <w:widowControl w:val="0"/>
        <w:shd w:val="clear" w:color="auto" w:fill="FFFFFF"/>
        <w:ind w:firstLine="709"/>
        <w:rPr>
          <w:i/>
          <w:color w:val="000000" w:themeColor="text1"/>
          <w:sz w:val="24"/>
          <w:szCs w:val="24"/>
        </w:rPr>
      </w:pPr>
    </w:p>
    <w:p w:rsidR="00365905" w:rsidRDefault="00365905" w:rsidP="00526608">
      <w:pPr>
        <w:widowControl w:val="0"/>
        <w:shd w:val="clear" w:color="auto" w:fill="FFFFFF"/>
        <w:ind w:firstLine="709"/>
        <w:rPr>
          <w:i/>
          <w:color w:val="000000" w:themeColor="text1"/>
          <w:sz w:val="24"/>
          <w:szCs w:val="24"/>
        </w:rPr>
      </w:pPr>
    </w:p>
    <w:p w:rsidR="00A1598F" w:rsidRDefault="00A1598F" w:rsidP="00526608">
      <w:pPr>
        <w:widowControl w:val="0"/>
        <w:shd w:val="clear" w:color="auto" w:fill="FFFFFF"/>
        <w:ind w:firstLine="709"/>
        <w:rPr>
          <w:i/>
          <w:color w:val="000000" w:themeColor="text1"/>
          <w:sz w:val="24"/>
          <w:szCs w:val="24"/>
        </w:rPr>
      </w:pPr>
    </w:p>
    <w:p w:rsidR="0005542C" w:rsidRDefault="0005542C" w:rsidP="00593C58">
      <w:pPr>
        <w:widowControl w:val="0"/>
        <w:shd w:val="clear" w:color="auto" w:fill="FFFFFF"/>
        <w:ind w:firstLine="709"/>
        <w:rPr>
          <w:i/>
          <w:color w:val="000000" w:themeColor="text1"/>
          <w:sz w:val="24"/>
          <w:szCs w:val="24"/>
        </w:rPr>
      </w:pPr>
    </w:p>
    <w:p w:rsidR="0005542C" w:rsidRDefault="0005542C" w:rsidP="00593C58">
      <w:pPr>
        <w:widowControl w:val="0"/>
        <w:shd w:val="clear" w:color="auto" w:fill="FFFFFF"/>
        <w:ind w:firstLine="709"/>
        <w:rPr>
          <w:i/>
          <w:color w:val="000000" w:themeColor="text1"/>
          <w:sz w:val="24"/>
          <w:szCs w:val="24"/>
        </w:rPr>
      </w:pPr>
    </w:p>
    <w:p w:rsidR="0005542C" w:rsidRDefault="0005542C" w:rsidP="00593C58">
      <w:pPr>
        <w:widowControl w:val="0"/>
        <w:shd w:val="clear" w:color="auto" w:fill="FFFFFF"/>
        <w:ind w:firstLine="709"/>
        <w:rPr>
          <w:i/>
          <w:color w:val="000000" w:themeColor="text1"/>
          <w:sz w:val="24"/>
          <w:szCs w:val="24"/>
        </w:rPr>
      </w:pPr>
    </w:p>
    <w:p w:rsidR="0005542C" w:rsidRDefault="0005542C" w:rsidP="00593C58">
      <w:pPr>
        <w:widowControl w:val="0"/>
        <w:shd w:val="clear" w:color="auto" w:fill="FFFFFF"/>
        <w:ind w:firstLine="709"/>
        <w:rPr>
          <w:i/>
          <w:color w:val="000000" w:themeColor="text1"/>
          <w:sz w:val="24"/>
          <w:szCs w:val="24"/>
        </w:rPr>
      </w:pPr>
    </w:p>
    <w:p w:rsidR="0005542C" w:rsidRDefault="0005542C" w:rsidP="00593C58">
      <w:pPr>
        <w:widowControl w:val="0"/>
        <w:shd w:val="clear" w:color="auto" w:fill="FFFFFF"/>
        <w:ind w:firstLine="709"/>
        <w:rPr>
          <w:i/>
          <w:color w:val="000000" w:themeColor="text1"/>
          <w:sz w:val="24"/>
          <w:szCs w:val="24"/>
        </w:rPr>
      </w:pPr>
    </w:p>
    <w:p w:rsidR="0005542C" w:rsidRDefault="0005542C" w:rsidP="00593C58">
      <w:pPr>
        <w:widowControl w:val="0"/>
        <w:shd w:val="clear" w:color="auto" w:fill="FFFFFF"/>
        <w:ind w:firstLine="709"/>
        <w:rPr>
          <w:i/>
          <w:color w:val="000000" w:themeColor="text1"/>
          <w:sz w:val="24"/>
          <w:szCs w:val="24"/>
        </w:rPr>
      </w:pPr>
    </w:p>
    <w:p w:rsidR="0005542C" w:rsidRDefault="0005542C" w:rsidP="00593C58">
      <w:pPr>
        <w:widowControl w:val="0"/>
        <w:shd w:val="clear" w:color="auto" w:fill="FFFFFF"/>
        <w:ind w:firstLine="709"/>
        <w:rPr>
          <w:i/>
          <w:color w:val="000000" w:themeColor="text1"/>
          <w:sz w:val="24"/>
          <w:szCs w:val="24"/>
        </w:rPr>
      </w:pPr>
    </w:p>
    <w:p w:rsidR="0005542C" w:rsidRDefault="0005542C" w:rsidP="00593C58">
      <w:pPr>
        <w:widowControl w:val="0"/>
        <w:shd w:val="clear" w:color="auto" w:fill="FFFFFF"/>
        <w:ind w:firstLine="709"/>
        <w:rPr>
          <w:i/>
          <w:color w:val="000000" w:themeColor="text1"/>
          <w:sz w:val="24"/>
          <w:szCs w:val="24"/>
        </w:rPr>
      </w:pPr>
    </w:p>
    <w:p w:rsidR="00526608" w:rsidRPr="00CF5352" w:rsidRDefault="00526608" w:rsidP="00593C58">
      <w:pPr>
        <w:widowControl w:val="0"/>
        <w:shd w:val="clear" w:color="auto" w:fill="FFFFFF"/>
        <w:ind w:firstLine="709"/>
        <w:rPr>
          <w:i/>
          <w:color w:val="000000" w:themeColor="text1"/>
          <w:sz w:val="24"/>
          <w:szCs w:val="24"/>
        </w:rPr>
      </w:pPr>
      <w:r w:rsidRPr="00CF5352">
        <w:rPr>
          <w:i/>
          <w:color w:val="000000" w:themeColor="text1"/>
          <w:sz w:val="24"/>
          <w:szCs w:val="24"/>
        </w:rPr>
        <w:lastRenderedPageBreak/>
        <w:t xml:space="preserve">(форма, яка подається учасником на фірмовому бланку (за наявності) </w:t>
      </w:r>
    </w:p>
    <w:p w:rsidR="00526608" w:rsidRPr="00CF5352" w:rsidRDefault="00526608" w:rsidP="00CD3284">
      <w:pPr>
        <w:spacing w:after="0" w:line="180" w:lineRule="atLeast"/>
        <w:ind w:left="7020" w:right="-25" w:hanging="180"/>
        <w:jc w:val="right"/>
        <w:rPr>
          <w:b/>
          <w:color w:val="000000" w:themeColor="text1"/>
          <w:sz w:val="24"/>
          <w:szCs w:val="24"/>
        </w:rPr>
      </w:pPr>
      <w:r w:rsidRPr="00CF5352">
        <w:rPr>
          <w:b/>
          <w:color w:val="000000" w:themeColor="text1"/>
          <w:sz w:val="24"/>
          <w:szCs w:val="24"/>
        </w:rPr>
        <w:t>Додаток  №1</w:t>
      </w:r>
    </w:p>
    <w:p w:rsidR="00526608" w:rsidRPr="00CF5352" w:rsidRDefault="00526608" w:rsidP="00CD3284">
      <w:pPr>
        <w:spacing w:after="0" w:line="180" w:lineRule="atLeast"/>
        <w:ind w:left="6663" w:right="-25" w:hanging="180"/>
        <w:jc w:val="right"/>
        <w:rPr>
          <w:b/>
          <w:color w:val="000000" w:themeColor="text1"/>
          <w:sz w:val="24"/>
          <w:szCs w:val="24"/>
        </w:rPr>
      </w:pPr>
      <w:r w:rsidRPr="00CF5352">
        <w:rPr>
          <w:b/>
          <w:color w:val="000000" w:themeColor="text1"/>
          <w:sz w:val="24"/>
          <w:szCs w:val="24"/>
        </w:rPr>
        <w:t>до тендерної документації</w:t>
      </w:r>
    </w:p>
    <w:p w:rsidR="00526608" w:rsidRPr="00CF5352" w:rsidRDefault="00526608" w:rsidP="00593C58">
      <w:pPr>
        <w:widowControl w:val="0"/>
        <w:shd w:val="clear" w:color="auto" w:fill="FFFFFF"/>
        <w:ind w:firstLine="709"/>
        <w:jc w:val="center"/>
        <w:rPr>
          <w:b/>
          <w:color w:val="000000" w:themeColor="text1"/>
          <w:sz w:val="24"/>
          <w:szCs w:val="24"/>
        </w:rPr>
      </w:pPr>
      <w:r w:rsidRPr="00CF5352">
        <w:rPr>
          <w:b/>
          <w:color w:val="000000" w:themeColor="text1"/>
          <w:sz w:val="24"/>
          <w:szCs w:val="24"/>
        </w:rPr>
        <w:t xml:space="preserve">ФОРМА ТЕНДЕРНА ПРОПОЗИЦІЯ </w:t>
      </w:r>
    </w:p>
    <w:p w:rsidR="00526608" w:rsidRPr="00CF5352" w:rsidRDefault="00526608" w:rsidP="00B070B3">
      <w:pPr>
        <w:spacing w:after="0"/>
        <w:jc w:val="both"/>
        <w:rPr>
          <w:b/>
          <w:color w:val="000000" w:themeColor="text1"/>
          <w:sz w:val="24"/>
          <w:szCs w:val="24"/>
          <w:bdr w:val="none" w:sz="0" w:space="0" w:color="auto" w:frame="1"/>
          <w:shd w:val="clear" w:color="auto" w:fill="FFFFFF"/>
        </w:rPr>
      </w:pPr>
      <w:r w:rsidRPr="00CF5352">
        <w:rPr>
          <w:color w:val="000000" w:themeColor="text1"/>
          <w:sz w:val="24"/>
          <w:szCs w:val="24"/>
        </w:rPr>
        <w:t xml:space="preserve">Уважно вивчивши комплект тендерної документації цим подаємо на участь у торгах щодо предмету: </w:t>
      </w:r>
      <w:r w:rsidR="00CD3284" w:rsidRPr="00CD3284">
        <w:rPr>
          <w:b/>
          <w:color w:val="000000" w:themeColor="text1"/>
          <w:sz w:val="24"/>
          <w:szCs w:val="24"/>
        </w:rPr>
        <w:t xml:space="preserve">ДК 021:2015: Фармацевтична продукція: 33600000-6 – (Розчини для </w:t>
      </w:r>
      <w:proofErr w:type="spellStart"/>
      <w:r w:rsidR="00CD3284" w:rsidRPr="00CD3284">
        <w:rPr>
          <w:b/>
          <w:color w:val="000000" w:themeColor="text1"/>
          <w:sz w:val="24"/>
          <w:szCs w:val="24"/>
        </w:rPr>
        <w:t>інфузій</w:t>
      </w:r>
      <w:proofErr w:type="spellEnd"/>
      <w:r w:rsidR="00CD3284" w:rsidRPr="00CD3284">
        <w:rPr>
          <w:b/>
          <w:color w:val="000000" w:themeColor="text1"/>
          <w:sz w:val="24"/>
          <w:szCs w:val="24"/>
        </w:rPr>
        <w:t xml:space="preserve">: </w:t>
      </w:r>
      <w:proofErr w:type="spellStart"/>
      <w:r w:rsidR="00CD3284" w:rsidRPr="00CD3284">
        <w:rPr>
          <w:b/>
          <w:color w:val="000000" w:themeColor="text1"/>
          <w:sz w:val="24"/>
          <w:szCs w:val="24"/>
        </w:rPr>
        <w:t>латрен</w:t>
      </w:r>
      <w:proofErr w:type="spellEnd"/>
      <w:r w:rsidR="00CD3284" w:rsidRPr="00CD3284">
        <w:rPr>
          <w:b/>
          <w:color w:val="000000" w:themeColor="text1"/>
          <w:sz w:val="24"/>
          <w:szCs w:val="24"/>
        </w:rPr>
        <w:t xml:space="preserve"> розчин для </w:t>
      </w:r>
      <w:proofErr w:type="spellStart"/>
      <w:r w:rsidR="00CD3284" w:rsidRPr="00CD3284">
        <w:rPr>
          <w:b/>
          <w:color w:val="000000" w:themeColor="text1"/>
          <w:sz w:val="24"/>
          <w:szCs w:val="24"/>
        </w:rPr>
        <w:t>інфузій</w:t>
      </w:r>
      <w:proofErr w:type="spellEnd"/>
      <w:r w:rsidR="00CD3284" w:rsidRPr="00CD3284">
        <w:rPr>
          <w:b/>
          <w:color w:val="000000" w:themeColor="text1"/>
          <w:sz w:val="24"/>
          <w:szCs w:val="24"/>
        </w:rPr>
        <w:t xml:space="preserve"> 0,5 мг/</w:t>
      </w:r>
      <w:proofErr w:type="spellStart"/>
      <w:r w:rsidR="00CD3284" w:rsidRPr="00CD3284">
        <w:rPr>
          <w:b/>
          <w:color w:val="000000" w:themeColor="text1"/>
          <w:sz w:val="24"/>
          <w:szCs w:val="24"/>
        </w:rPr>
        <w:t>мл</w:t>
      </w:r>
      <w:proofErr w:type="spellEnd"/>
      <w:r w:rsidR="00CD3284" w:rsidRPr="00CD3284">
        <w:rPr>
          <w:b/>
          <w:color w:val="000000" w:themeColor="text1"/>
          <w:sz w:val="24"/>
          <w:szCs w:val="24"/>
        </w:rPr>
        <w:t xml:space="preserve"> по 200 </w:t>
      </w:r>
      <w:proofErr w:type="spellStart"/>
      <w:r w:rsidR="00CD3284" w:rsidRPr="00CD3284">
        <w:rPr>
          <w:b/>
          <w:color w:val="000000" w:themeColor="text1"/>
          <w:sz w:val="24"/>
          <w:szCs w:val="24"/>
        </w:rPr>
        <w:t>мл</w:t>
      </w:r>
      <w:proofErr w:type="spellEnd"/>
      <w:r w:rsidR="00CD3284" w:rsidRPr="00CD3284">
        <w:rPr>
          <w:b/>
          <w:color w:val="000000" w:themeColor="text1"/>
          <w:sz w:val="24"/>
          <w:szCs w:val="24"/>
        </w:rPr>
        <w:t xml:space="preserve"> (</w:t>
      </w:r>
      <w:proofErr w:type="spellStart"/>
      <w:r w:rsidR="00CD3284" w:rsidRPr="00CD3284">
        <w:rPr>
          <w:b/>
          <w:color w:val="000000" w:themeColor="text1"/>
          <w:sz w:val="24"/>
          <w:szCs w:val="24"/>
        </w:rPr>
        <w:t>Pentoxifylline</w:t>
      </w:r>
      <w:proofErr w:type="spellEnd"/>
      <w:r w:rsidR="00CD3284" w:rsidRPr="00CD3284">
        <w:rPr>
          <w:b/>
          <w:color w:val="000000" w:themeColor="text1"/>
          <w:sz w:val="24"/>
          <w:szCs w:val="24"/>
        </w:rPr>
        <w:t>) - 20уп.)</w:t>
      </w:r>
      <w:r w:rsidR="00602FDE" w:rsidRPr="00602FDE">
        <w:rPr>
          <w:b/>
          <w:color w:val="000000" w:themeColor="text1"/>
          <w:sz w:val="24"/>
          <w:szCs w:val="24"/>
          <w:bdr w:val="none" w:sz="0" w:space="0" w:color="auto" w:frame="1"/>
          <w:shd w:val="clear" w:color="auto" w:fill="FFFFFF"/>
        </w:rPr>
        <w:t xml:space="preserve"> </w:t>
      </w:r>
      <w:r w:rsidR="00593C58" w:rsidRPr="00CF5352">
        <w:rPr>
          <w:i/>
          <w:color w:val="000000" w:themeColor="text1"/>
          <w:sz w:val="24"/>
          <w:szCs w:val="24"/>
        </w:rPr>
        <w:t xml:space="preserve"> </w:t>
      </w:r>
      <w:r w:rsidRPr="00CF5352">
        <w:rPr>
          <w:i/>
          <w:color w:val="000000" w:themeColor="text1"/>
          <w:sz w:val="24"/>
          <w:szCs w:val="24"/>
        </w:rPr>
        <w:t xml:space="preserve">(назва замовника)  </w:t>
      </w:r>
      <w:r w:rsidRPr="00CF5352">
        <w:rPr>
          <w:color w:val="000000" w:themeColor="text1"/>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526608" w:rsidRPr="00CF5352" w:rsidRDefault="00526608" w:rsidP="00CD3284">
      <w:pPr>
        <w:pStyle w:val="311"/>
        <w:shd w:val="clear" w:color="auto" w:fill="FFFFFF"/>
        <w:spacing w:after="0"/>
        <w:ind w:left="0" w:firstLine="709"/>
        <w:rPr>
          <w:i/>
          <w:color w:val="000000" w:themeColor="text1"/>
          <w:sz w:val="24"/>
          <w:szCs w:val="24"/>
          <w:lang w:val="uk-UA"/>
        </w:rPr>
      </w:pPr>
      <w:r w:rsidRPr="00CF5352">
        <w:rPr>
          <w:color w:val="000000" w:themeColor="text1"/>
          <w:sz w:val="24"/>
          <w:szCs w:val="24"/>
          <w:lang w:val="uk-UA"/>
        </w:rPr>
        <w:t xml:space="preserve">Повне найменування </w:t>
      </w:r>
      <w:proofErr w:type="spellStart"/>
      <w:r w:rsidRPr="00CF5352">
        <w:rPr>
          <w:color w:val="000000" w:themeColor="text1"/>
          <w:sz w:val="24"/>
          <w:szCs w:val="24"/>
          <w:lang w:val="uk-UA"/>
        </w:rPr>
        <w:t>учас</w:t>
      </w:r>
      <w:r w:rsidRPr="00CF5352">
        <w:rPr>
          <w:color w:val="000000" w:themeColor="text1"/>
          <w:sz w:val="24"/>
          <w:szCs w:val="24"/>
        </w:rPr>
        <w:t>ника</w:t>
      </w:r>
      <w:proofErr w:type="spellEnd"/>
      <w:r w:rsidRPr="00CF5352">
        <w:rPr>
          <w:color w:val="000000" w:themeColor="text1"/>
          <w:sz w:val="24"/>
          <w:szCs w:val="24"/>
        </w:rPr>
        <w:t>_____________________</w:t>
      </w:r>
      <w:r w:rsidRPr="00CF5352">
        <w:rPr>
          <w:color w:val="000000" w:themeColor="text1"/>
          <w:sz w:val="24"/>
          <w:szCs w:val="24"/>
          <w:lang w:val="uk-UA"/>
        </w:rPr>
        <w:t>___________________________</w:t>
      </w:r>
    </w:p>
    <w:p w:rsidR="00526608" w:rsidRPr="00CF5352" w:rsidRDefault="00526608" w:rsidP="00CD3284">
      <w:pPr>
        <w:shd w:val="clear" w:color="auto" w:fill="FFFFFF"/>
        <w:spacing w:after="0" w:line="240" w:lineRule="auto"/>
        <w:ind w:firstLine="709"/>
        <w:rPr>
          <w:color w:val="000000" w:themeColor="text1"/>
          <w:sz w:val="24"/>
          <w:szCs w:val="24"/>
        </w:rPr>
      </w:pPr>
      <w:r w:rsidRPr="00CF5352">
        <w:rPr>
          <w:color w:val="000000" w:themeColor="text1"/>
          <w:sz w:val="24"/>
          <w:szCs w:val="24"/>
        </w:rPr>
        <w:t>Адреса (юридична і фактична) ________________________________________________</w:t>
      </w:r>
    </w:p>
    <w:p w:rsidR="00526608" w:rsidRPr="00CF5352" w:rsidRDefault="00526608" w:rsidP="00CD3284">
      <w:pPr>
        <w:shd w:val="clear" w:color="auto" w:fill="FFFFFF"/>
        <w:spacing w:after="0" w:line="240" w:lineRule="auto"/>
        <w:rPr>
          <w:color w:val="000000" w:themeColor="text1"/>
          <w:sz w:val="24"/>
          <w:szCs w:val="24"/>
        </w:rPr>
      </w:pPr>
      <w:r w:rsidRPr="00CF5352">
        <w:rPr>
          <w:color w:val="000000" w:themeColor="text1"/>
          <w:sz w:val="24"/>
          <w:szCs w:val="24"/>
        </w:rPr>
        <w:t xml:space="preserve">           Телефон (факс) ______________________________________</w:t>
      </w:r>
    </w:p>
    <w:p w:rsidR="00526608" w:rsidRPr="00CF5352" w:rsidRDefault="00526608" w:rsidP="00CD3284">
      <w:pPr>
        <w:shd w:val="clear" w:color="auto" w:fill="FFFFFF"/>
        <w:spacing w:after="0" w:line="240" w:lineRule="auto"/>
        <w:ind w:firstLine="709"/>
        <w:rPr>
          <w:color w:val="000000" w:themeColor="text1"/>
          <w:sz w:val="24"/>
          <w:szCs w:val="24"/>
        </w:rPr>
      </w:pPr>
      <w:r w:rsidRPr="00CF5352">
        <w:rPr>
          <w:color w:val="000000" w:themeColor="text1"/>
          <w:sz w:val="24"/>
          <w:szCs w:val="24"/>
        </w:rPr>
        <w:t>Е-mail ______________________________________________</w:t>
      </w:r>
    </w:p>
    <w:p w:rsidR="00526608" w:rsidRPr="00CF5352" w:rsidRDefault="00526608" w:rsidP="00CD3284">
      <w:pPr>
        <w:spacing w:after="0" w:line="240" w:lineRule="auto"/>
        <w:ind w:firstLine="540"/>
        <w:rPr>
          <w:color w:val="000000" w:themeColor="text1"/>
          <w:sz w:val="24"/>
          <w:szCs w:val="24"/>
        </w:rPr>
      </w:pPr>
      <w:r w:rsidRPr="00CF5352">
        <w:rPr>
          <w:color w:val="000000" w:themeColor="text1"/>
          <w:sz w:val="24"/>
          <w:szCs w:val="24"/>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на умовах, зазначених у комерційній частині цієї пропозиції  за наступними цінами:</w:t>
      </w:r>
    </w:p>
    <w:tbl>
      <w:tblPr>
        <w:tblW w:w="10472" w:type="dxa"/>
        <w:tblInd w:w="-5" w:type="dxa"/>
        <w:tblLayout w:type="fixed"/>
        <w:tblLook w:val="0000" w:firstRow="0" w:lastRow="0" w:firstColumn="0" w:lastColumn="0" w:noHBand="0" w:noVBand="0"/>
      </w:tblPr>
      <w:tblGrid>
        <w:gridCol w:w="607"/>
        <w:gridCol w:w="2066"/>
        <w:gridCol w:w="1272"/>
        <w:gridCol w:w="1115"/>
        <w:gridCol w:w="1755"/>
        <w:gridCol w:w="1426"/>
        <w:gridCol w:w="2231"/>
      </w:tblGrid>
      <w:tr w:rsidR="00CF5352" w:rsidRPr="00CF5352" w:rsidTr="00593C58">
        <w:trPr>
          <w:trHeight w:val="386"/>
        </w:trPr>
        <w:tc>
          <w:tcPr>
            <w:tcW w:w="607" w:type="dxa"/>
            <w:tcBorders>
              <w:top w:val="single" w:sz="4" w:space="0" w:color="000000"/>
              <w:left w:val="single" w:sz="4" w:space="0" w:color="000000"/>
              <w:bottom w:val="single" w:sz="4" w:space="0" w:color="000000"/>
            </w:tcBorders>
            <w:vAlign w:val="center"/>
          </w:tcPr>
          <w:p w:rsidR="00526608" w:rsidRPr="00CF5352" w:rsidRDefault="00526608" w:rsidP="00526608">
            <w:pPr>
              <w:snapToGrid w:val="0"/>
              <w:ind w:firstLine="540"/>
              <w:rPr>
                <w:b/>
                <w:bCs/>
                <w:color w:val="000000" w:themeColor="text1"/>
                <w:sz w:val="24"/>
                <w:szCs w:val="24"/>
              </w:rPr>
            </w:pPr>
            <w:r w:rsidRPr="00CF5352">
              <w:rPr>
                <w:b/>
                <w:bCs/>
                <w:color w:val="000000" w:themeColor="text1"/>
                <w:sz w:val="24"/>
                <w:szCs w:val="24"/>
              </w:rPr>
              <w:t>№ з/п</w:t>
            </w:r>
          </w:p>
        </w:tc>
        <w:tc>
          <w:tcPr>
            <w:tcW w:w="2066" w:type="dxa"/>
            <w:tcBorders>
              <w:top w:val="single" w:sz="4" w:space="0" w:color="000000"/>
              <w:left w:val="single" w:sz="4" w:space="0" w:color="000000"/>
              <w:bottom w:val="single" w:sz="4" w:space="0" w:color="000000"/>
            </w:tcBorders>
            <w:vAlign w:val="center"/>
          </w:tcPr>
          <w:p w:rsidR="00526608" w:rsidRPr="00CF5352" w:rsidRDefault="00526608" w:rsidP="00526608">
            <w:pPr>
              <w:snapToGrid w:val="0"/>
              <w:rPr>
                <w:b/>
                <w:bCs/>
                <w:color w:val="000000" w:themeColor="text1"/>
                <w:sz w:val="24"/>
                <w:szCs w:val="24"/>
              </w:rPr>
            </w:pPr>
            <w:r w:rsidRPr="00CF5352">
              <w:rPr>
                <w:b/>
                <w:bCs/>
                <w:color w:val="000000" w:themeColor="text1"/>
                <w:sz w:val="24"/>
                <w:szCs w:val="24"/>
              </w:rPr>
              <w:t>Найменування  товару</w:t>
            </w:r>
          </w:p>
        </w:tc>
        <w:tc>
          <w:tcPr>
            <w:tcW w:w="1272" w:type="dxa"/>
            <w:tcBorders>
              <w:top w:val="single" w:sz="4" w:space="0" w:color="000000"/>
              <w:left w:val="single" w:sz="4" w:space="0" w:color="000000"/>
              <w:bottom w:val="single" w:sz="4" w:space="0" w:color="000000"/>
              <w:right w:val="single" w:sz="4" w:space="0" w:color="000000"/>
            </w:tcBorders>
          </w:tcPr>
          <w:p w:rsidR="00526608" w:rsidRPr="00CF5352" w:rsidRDefault="00526608" w:rsidP="00526608">
            <w:pPr>
              <w:snapToGrid w:val="0"/>
              <w:rPr>
                <w:b/>
                <w:bCs/>
                <w:color w:val="000000" w:themeColor="text1"/>
                <w:sz w:val="24"/>
                <w:szCs w:val="24"/>
              </w:rPr>
            </w:pPr>
            <w:r w:rsidRPr="00CF5352">
              <w:rPr>
                <w:b/>
                <w:bCs/>
                <w:color w:val="000000" w:themeColor="text1"/>
                <w:sz w:val="24"/>
                <w:szCs w:val="24"/>
              </w:rPr>
              <w:t>Країна виробника товару</w:t>
            </w:r>
          </w:p>
        </w:tc>
        <w:tc>
          <w:tcPr>
            <w:tcW w:w="1115" w:type="dxa"/>
            <w:tcBorders>
              <w:top w:val="single" w:sz="4" w:space="0" w:color="000000"/>
              <w:left w:val="single" w:sz="4" w:space="0" w:color="000000"/>
              <w:bottom w:val="single" w:sz="4" w:space="0" w:color="000000"/>
            </w:tcBorders>
            <w:vAlign w:val="center"/>
          </w:tcPr>
          <w:p w:rsidR="00526608" w:rsidRPr="00CF5352" w:rsidRDefault="00526608" w:rsidP="00526608">
            <w:pPr>
              <w:snapToGrid w:val="0"/>
              <w:rPr>
                <w:b/>
                <w:bCs/>
                <w:color w:val="000000" w:themeColor="text1"/>
                <w:sz w:val="24"/>
                <w:szCs w:val="24"/>
              </w:rPr>
            </w:pPr>
            <w:r w:rsidRPr="00CF5352">
              <w:rPr>
                <w:b/>
                <w:bCs/>
                <w:color w:val="000000" w:themeColor="text1"/>
                <w:sz w:val="24"/>
                <w:szCs w:val="24"/>
              </w:rPr>
              <w:t>Одиниця виміру</w:t>
            </w:r>
          </w:p>
          <w:p w:rsidR="00526608" w:rsidRPr="00CF5352" w:rsidRDefault="00526608" w:rsidP="00526608">
            <w:pPr>
              <w:ind w:firstLine="540"/>
              <w:rPr>
                <w:b/>
                <w:bCs/>
                <w:color w:val="000000" w:themeColor="text1"/>
                <w:sz w:val="24"/>
                <w:szCs w:val="24"/>
              </w:rPr>
            </w:pPr>
          </w:p>
        </w:tc>
        <w:tc>
          <w:tcPr>
            <w:tcW w:w="1755" w:type="dxa"/>
            <w:tcBorders>
              <w:top w:val="single" w:sz="4" w:space="0" w:color="000000"/>
              <w:left w:val="single" w:sz="4" w:space="0" w:color="000000"/>
              <w:bottom w:val="single" w:sz="4" w:space="0" w:color="000000"/>
            </w:tcBorders>
            <w:vAlign w:val="center"/>
          </w:tcPr>
          <w:p w:rsidR="00526608" w:rsidRPr="00CF5352" w:rsidRDefault="00526608" w:rsidP="00526608">
            <w:pPr>
              <w:snapToGrid w:val="0"/>
              <w:rPr>
                <w:b/>
                <w:bCs/>
                <w:color w:val="000000" w:themeColor="text1"/>
                <w:sz w:val="24"/>
                <w:szCs w:val="24"/>
              </w:rPr>
            </w:pPr>
            <w:r w:rsidRPr="00CF5352">
              <w:rPr>
                <w:b/>
                <w:bCs/>
                <w:color w:val="000000" w:themeColor="text1"/>
                <w:sz w:val="24"/>
                <w:szCs w:val="24"/>
              </w:rPr>
              <w:t>Кількість</w:t>
            </w:r>
          </w:p>
          <w:p w:rsidR="00526608" w:rsidRPr="00CF5352" w:rsidRDefault="00526608" w:rsidP="00526608">
            <w:pPr>
              <w:ind w:firstLine="540"/>
              <w:rPr>
                <w:b/>
                <w:bCs/>
                <w:color w:val="000000" w:themeColor="text1"/>
                <w:sz w:val="24"/>
                <w:szCs w:val="24"/>
              </w:rPr>
            </w:pPr>
          </w:p>
        </w:tc>
        <w:tc>
          <w:tcPr>
            <w:tcW w:w="1426" w:type="dxa"/>
            <w:tcBorders>
              <w:top w:val="single" w:sz="4" w:space="0" w:color="000000"/>
              <w:left w:val="single" w:sz="4" w:space="0" w:color="000000"/>
              <w:bottom w:val="single" w:sz="4" w:space="0" w:color="000000"/>
            </w:tcBorders>
          </w:tcPr>
          <w:p w:rsidR="00526608" w:rsidRPr="00CF5352" w:rsidRDefault="00526608" w:rsidP="00526608">
            <w:pPr>
              <w:snapToGrid w:val="0"/>
              <w:rPr>
                <w:b/>
                <w:bCs/>
                <w:color w:val="000000" w:themeColor="text1"/>
                <w:sz w:val="24"/>
                <w:szCs w:val="24"/>
              </w:rPr>
            </w:pPr>
            <w:r w:rsidRPr="00CF5352">
              <w:rPr>
                <w:b/>
                <w:bCs/>
                <w:color w:val="000000" w:themeColor="text1"/>
                <w:sz w:val="24"/>
                <w:szCs w:val="24"/>
              </w:rPr>
              <w:t>Ціна за одиницю, грн.</w:t>
            </w:r>
          </w:p>
          <w:p w:rsidR="00526608" w:rsidRPr="00CF5352" w:rsidRDefault="00526608" w:rsidP="00526608">
            <w:pPr>
              <w:rPr>
                <w:b/>
                <w:bCs/>
                <w:color w:val="000000" w:themeColor="text1"/>
                <w:sz w:val="24"/>
                <w:szCs w:val="24"/>
              </w:rPr>
            </w:pPr>
            <w:r w:rsidRPr="00CF5352">
              <w:rPr>
                <w:b/>
                <w:bCs/>
                <w:color w:val="000000" w:themeColor="text1"/>
                <w:sz w:val="24"/>
                <w:szCs w:val="24"/>
              </w:rPr>
              <w:t>з ПДВ/без ПДВ</w:t>
            </w:r>
          </w:p>
        </w:tc>
        <w:tc>
          <w:tcPr>
            <w:tcW w:w="2231" w:type="dxa"/>
            <w:tcBorders>
              <w:top w:val="single" w:sz="4" w:space="0" w:color="000000"/>
              <w:left w:val="single" w:sz="4" w:space="0" w:color="000000"/>
              <w:bottom w:val="single" w:sz="4" w:space="0" w:color="000000"/>
              <w:right w:val="single" w:sz="4" w:space="0" w:color="000000"/>
            </w:tcBorders>
          </w:tcPr>
          <w:p w:rsidR="00526608" w:rsidRPr="00CF5352" w:rsidRDefault="00526608" w:rsidP="00526608">
            <w:pPr>
              <w:snapToGrid w:val="0"/>
              <w:rPr>
                <w:b/>
                <w:bCs/>
                <w:color w:val="000000" w:themeColor="text1"/>
                <w:sz w:val="24"/>
                <w:szCs w:val="24"/>
              </w:rPr>
            </w:pPr>
            <w:r w:rsidRPr="00CF5352">
              <w:rPr>
                <w:b/>
                <w:bCs/>
                <w:color w:val="000000" w:themeColor="text1"/>
                <w:sz w:val="24"/>
                <w:szCs w:val="24"/>
              </w:rPr>
              <w:t>Сума, грн.,</w:t>
            </w:r>
          </w:p>
          <w:p w:rsidR="00526608" w:rsidRPr="00CF5352" w:rsidRDefault="00526608" w:rsidP="00526608">
            <w:pPr>
              <w:rPr>
                <w:b/>
                <w:bCs/>
                <w:color w:val="000000" w:themeColor="text1"/>
                <w:sz w:val="24"/>
                <w:szCs w:val="24"/>
              </w:rPr>
            </w:pPr>
            <w:r w:rsidRPr="00CF5352">
              <w:rPr>
                <w:b/>
                <w:bCs/>
                <w:color w:val="000000" w:themeColor="text1"/>
                <w:sz w:val="24"/>
                <w:szCs w:val="24"/>
              </w:rPr>
              <w:t>з ПДВ/без ПДВ</w:t>
            </w:r>
          </w:p>
        </w:tc>
      </w:tr>
      <w:tr w:rsidR="00CF5352" w:rsidRPr="00CF5352" w:rsidTr="00593C58">
        <w:trPr>
          <w:trHeight w:val="402"/>
        </w:trPr>
        <w:tc>
          <w:tcPr>
            <w:tcW w:w="607" w:type="dxa"/>
            <w:tcBorders>
              <w:top w:val="single" w:sz="4" w:space="0" w:color="000000"/>
              <w:left w:val="single" w:sz="4" w:space="0" w:color="000000"/>
              <w:bottom w:val="single" w:sz="4" w:space="0" w:color="000000"/>
            </w:tcBorders>
            <w:vAlign w:val="center"/>
          </w:tcPr>
          <w:p w:rsidR="00526608" w:rsidRPr="00CF5352" w:rsidRDefault="00526608" w:rsidP="00526608">
            <w:pPr>
              <w:snapToGrid w:val="0"/>
              <w:rPr>
                <w:color w:val="000000" w:themeColor="text1"/>
                <w:sz w:val="24"/>
                <w:szCs w:val="24"/>
              </w:rPr>
            </w:pPr>
            <w:r w:rsidRPr="00CF5352">
              <w:rPr>
                <w:color w:val="000000" w:themeColor="text1"/>
                <w:sz w:val="24"/>
                <w:szCs w:val="24"/>
              </w:rPr>
              <w:t>1.</w:t>
            </w:r>
          </w:p>
        </w:tc>
        <w:tc>
          <w:tcPr>
            <w:tcW w:w="2066" w:type="dxa"/>
            <w:tcBorders>
              <w:top w:val="single" w:sz="4" w:space="0" w:color="000000"/>
              <w:left w:val="single" w:sz="4" w:space="0" w:color="000000"/>
              <w:bottom w:val="single" w:sz="4" w:space="0" w:color="000000"/>
            </w:tcBorders>
          </w:tcPr>
          <w:p w:rsidR="00526608" w:rsidRPr="00CF5352" w:rsidRDefault="00526608" w:rsidP="00526608">
            <w:pPr>
              <w:pStyle w:val="Style6"/>
              <w:widowControl/>
              <w:snapToGrid w:val="0"/>
              <w:spacing w:line="240" w:lineRule="auto"/>
              <w:jc w:val="left"/>
              <w:rPr>
                <w:rFonts w:ascii="Times New Roman" w:hAnsi="Times New Roman"/>
                <w:color w:val="000000" w:themeColor="text1"/>
                <w:lang w:val="uk-UA"/>
              </w:rPr>
            </w:pPr>
          </w:p>
        </w:tc>
        <w:tc>
          <w:tcPr>
            <w:tcW w:w="1272" w:type="dxa"/>
            <w:tcBorders>
              <w:top w:val="single" w:sz="4" w:space="0" w:color="000000"/>
              <w:left w:val="single" w:sz="4" w:space="0" w:color="000000"/>
              <w:bottom w:val="single" w:sz="4" w:space="0" w:color="000000"/>
              <w:right w:val="single" w:sz="4" w:space="0" w:color="000000"/>
            </w:tcBorders>
          </w:tcPr>
          <w:p w:rsidR="00526608" w:rsidRPr="00CF5352" w:rsidRDefault="00526608" w:rsidP="00526608">
            <w:pPr>
              <w:snapToGrid w:val="0"/>
              <w:rPr>
                <w:color w:val="000000" w:themeColor="text1"/>
                <w:sz w:val="24"/>
                <w:szCs w:val="24"/>
              </w:rPr>
            </w:pPr>
          </w:p>
        </w:tc>
        <w:tc>
          <w:tcPr>
            <w:tcW w:w="1115" w:type="dxa"/>
            <w:tcBorders>
              <w:top w:val="single" w:sz="4" w:space="0" w:color="000000"/>
              <w:left w:val="single" w:sz="4" w:space="0" w:color="000000"/>
              <w:bottom w:val="single" w:sz="4" w:space="0" w:color="000000"/>
            </w:tcBorders>
            <w:vAlign w:val="center"/>
          </w:tcPr>
          <w:p w:rsidR="00526608" w:rsidRPr="00CF5352" w:rsidRDefault="00526608" w:rsidP="00526608">
            <w:pPr>
              <w:snapToGrid w:val="0"/>
              <w:rPr>
                <w:color w:val="000000" w:themeColor="text1"/>
                <w:sz w:val="24"/>
                <w:szCs w:val="24"/>
              </w:rPr>
            </w:pPr>
          </w:p>
        </w:tc>
        <w:tc>
          <w:tcPr>
            <w:tcW w:w="1755" w:type="dxa"/>
            <w:tcBorders>
              <w:top w:val="single" w:sz="4" w:space="0" w:color="000000"/>
              <w:left w:val="single" w:sz="4" w:space="0" w:color="000000"/>
              <w:bottom w:val="single" w:sz="4" w:space="0" w:color="000000"/>
            </w:tcBorders>
            <w:vAlign w:val="center"/>
          </w:tcPr>
          <w:p w:rsidR="00526608" w:rsidRPr="00CF5352" w:rsidRDefault="00526608" w:rsidP="00526608">
            <w:pPr>
              <w:snapToGrid w:val="0"/>
              <w:rPr>
                <w:color w:val="000000" w:themeColor="text1"/>
                <w:sz w:val="24"/>
                <w:szCs w:val="24"/>
              </w:rPr>
            </w:pPr>
          </w:p>
        </w:tc>
        <w:tc>
          <w:tcPr>
            <w:tcW w:w="1426" w:type="dxa"/>
            <w:tcBorders>
              <w:top w:val="single" w:sz="4" w:space="0" w:color="000000"/>
              <w:left w:val="single" w:sz="4" w:space="0" w:color="000000"/>
              <w:bottom w:val="single" w:sz="4" w:space="0" w:color="000000"/>
            </w:tcBorders>
          </w:tcPr>
          <w:p w:rsidR="00526608" w:rsidRPr="00CF5352" w:rsidRDefault="00526608" w:rsidP="00526608">
            <w:pPr>
              <w:snapToGrid w:val="0"/>
              <w:rPr>
                <w:color w:val="000000" w:themeColor="text1"/>
                <w:sz w:val="24"/>
                <w:szCs w:val="24"/>
              </w:rPr>
            </w:pPr>
          </w:p>
        </w:tc>
        <w:tc>
          <w:tcPr>
            <w:tcW w:w="2231" w:type="dxa"/>
            <w:tcBorders>
              <w:top w:val="single" w:sz="4" w:space="0" w:color="000000"/>
              <w:left w:val="single" w:sz="4" w:space="0" w:color="000000"/>
              <w:bottom w:val="single" w:sz="4" w:space="0" w:color="000000"/>
              <w:right w:val="single" w:sz="4" w:space="0" w:color="000000"/>
            </w:tcBorders>
          </w:tcPr>
          <w:p w:rsidR="00526608" w:rsidRPr="00CF5352" w:rsidRDefault="00526608" w:rsidP="00526608">
            <w:pPr>
              <w:snapToGrid w:val="0"/>
              <w:rPr>
                <w:color w:val="000000" w:themeColor="text1"/>
                <w:sz w:val="24"/>
                <w:szCs w:val="24"/>
              </w:rPr>
            </w:pPr>
          </w:p>
        </w:tc>
      </w:tr>
      <w:tr w:rsidR="00CF5352" w:rsidRPr="00CF5352" w:rsidTr="00593C58">
        <w:trPr>
          <w:trHeight w:val="258"/>
        </w:trPr>
        <w:tc>
          <w:tcPr>
            <w:tcW w:w="607" w:type="dxa"/>
            <w:tcBorders>
              <w:top w:val="single" w:sz="4" w:space="0" w:color="000000"/>
              <w:left w:val="single" w:sz="4" w:space="0" w:color="000000"/>
              <w:bottom w:val="single" w:sz="4" w:space="0" w:color="000000"/>
            </w:tcBorders>
          </w:tcPr>
          <w:p w:rsidR="00526608" w:rsidRPr="00CF5352" w:rsidRDefault="00526608" w:rsidP="00526608">
            <w:pPr>
              <w:snapToGrid w:val="0"/>
              <w:rPr>
                <w:b/>
                <w:color w:val="000000" w:themeColor="text1"/>
                <w:sz w:val="24"/>
                <w:szCs w:val="24"/>
              </w:rPr>
            </w:pPr>
          </w:p>
        </w:tc>
        <w:tc>
          <w:tcPr>
            <w:tcW w:w="6207" w:type="dxa"/>
            <w:gridSpan w:val="4"/>
            <w:tcBorders>
              <w:top w:val="single" w:sz="4" w:space="0" w:color="000000"/>
              <w:left w:val="single" w:sz="4" w:space="0" w:color="000000"/>
              <w:bottom w:val="single" w:sz="4" w:space="0" w:color="000000"/>
            </w:tcBorders>
          </w:tcPr>
          <w:p w:rsidR="00526608" w:rsidRPr="00CF5352" w:rsidRDefault="00526608" w:rsidP="00526608">
            <w:pPr>
              <w:snapToGrid w:val="0"/>
              <w:rPr>
                <w:b/>
                <w:color w:val="000000" w:themeColor="text1"/>
                <w:sz w:val="24"/>
                <w:szCs w:val="24"/>
              </w:rPr>
            </w:pPr>
            <w:r w:rsidRPr="00CF5352">
              <w:rPr>
                <w:b/>
                <w:color w:val="000000" w:themeColor="text1"/>
                <w:sz w:val="24"/>
                <w:szCs w:val="24"/>
              </w:rPr>
              <w:t>Разом без ПДВ:</w:t>
            </w:r>
          </w:p>
        </w:tc>
        <w:tc>
          <w:tcPr>
            <w:tcW w:w="3656" w:type="dxa"/>
            <w:gridSpan w:val="2"/>
            <w:tcBorders>
              <w:top w:val="single" w:sz="4" w:space="0" w:color="000000"/>
              <w:left w:val="single" w:sz="4" w:space="0" w:color="000000"/>
              <w:bottom w:val="single" w:sz="4" w:space="0" w:color="000000"/>
              <w:right w:val="single" w:sz="4" w:space="0" w:color="000000"/>
            </w:tcBorders>
          </w:tcPr>
          <w:p w:rsidR="00526608" w:rsidRPr="00CF5352" w:rsidRDefault="00526608" w:rsidP="00526608">
            <w:pPr>
              <w:snapToGrid w:val="0"/>
              <w:rPr>
                <w:color w:val="000000" w:themeColor="text1"/>
                <w:sz w:val="24"/>
                <w:szCs w:val="24"/>
              </w:rPr>
            </w:pPr>
          </w:p>
        </w:tc>
      </w:tr>
      <w:tr w:rsidR="00CF5352" w:rsidRPr="00CF5352" w:rsidTr="00593C58">
        <w:trPr>
          <w:trHeight w:val="250"/>
        </w:trPr>
        <w:tc>
          <w:tcPr>
            <w:tcW w:w="607" w:type="dxa"/>
            <w:tcBorders>
              <w:top w:val="single" w:sz="4" w:space="0" w:color="000000"/>
              <w:left w:val="single" w:sz="4" w:space="0" w:color="000000"/>
              <w:bottom w:val="single" w:sz="4" w:space="0" w:color="000000"/>
            </w:tcBorders>
          </w:tcPr>
          <w:p w:rsidR="00526608" w:rsidRPr="00CF5352" w:rsidRDefault="00526608" w:rsidP="00526608">
            <w:pPr>
              <w:snapToGrid w:val="0"/>
              <w:rPr>
                <w:b/>
                <w:color w:val="000000" w:themeColor="text1"/>
                <w:sz w:val="24"/>
                <w:szCs w:val="24"/>
              </w:rPr>
            </w:pPr>
          </w:p>
        </w:tc>
        <w:tc>
          <w:tcPr>
            <w:tcW w:w="6207" w:type="dxa"/>
            <w:gridSpan w:val="4"/>
            <w:tcBorders>
              <w:top w:val="single" w:sz="4" w:space="0" w:color="000000"/>
              <w:left w:val="single" w:sz="4" w:space="0" w:color="000000"/>
              <w:bottom w:val="single" w:sz="4" w:space="0" w:color="000000"/>
            </w:tcBorders>
          </w:tcPr>
          <w:p w:rsidR="00526608" w:rsidRPr="00CF5352" w:rsidRDefault="00526608" w:rsidP="00526608">
            <w:pPr>
              <w:snapToGrid w:val="0"/>
              <w:rPr>
                <w:b/>
                <w:color w:val="000000" w:themeColor="text1"/>
                <w:sz w:val="24"/>
                <w:szCs w:val="24"/>
              </w:rPr>
            </w:pPr>
            <w:r w:rsidRPr="00CF5352">
              <w:rPr>
                <w:b/>
                <w:color w:val="000000" w:themeColor="text1"/>
                <w:sz w:val="24"/>
                <w:szCs w:val="24"/>
              </w:rPr>
              <w:t>ПДВ:</w:t>
            </w:r>
          </w:p>
        </w:tc>
        <w:tc>
          <w:tcPr>
            <w:tcW w:w="3656" w:type="dxa"/>
            <w:gridSpan w:val="2"/>
            <w:tcBorders>
              <w:top w:val="single" w:sz="4" w:space="0" w:color="000000"/>
              <w:left w:val="single" w:sz="4" w:space="0" w:color="000000"/>
              <w:bottom w:val="single" w:sz="4" w:space="0" w:color="000000"/>
              <w:right w:val="single" w:sz="4" w:space="0" w:color="000000"/>
            </w:tcBorders>
          </w:tcPr>
          <w:p w:rsidR="00526608" w:rsidRPr="00CF5352" w:rsidRDefault="00526608" w:rsidP="00526608">
            <w:pPr>
              <w:snapToGrid w:val="0"/>
              <w:rPr>
                <w:color w:val="000000" w:themeColor="text1"/>
                <w:sz w:val="24"/>
                <w:szCs w:val="24"/>
              </w:rPr>
            </w:pPr>
          </w:p>
        </w:tc>
      </w:tr>
      <w:tr w:rsidR="00CF5352" w:rsidRPr="00CF5352" w:rsidTr="00593C58">
        <w:trPr>
          <w:trHeight w:val="226"/>
        </w:trPr>
        <w:tc>
          <w:tcPr>
            <w:tcW w:w="607" w:type="dxa"/>
            <w:tcBorders>
              <w:top w:val="single" w:sz="4" w:space="0" w:color="000000"/>
              <w:left w:val="single" w:sz="4" w:space="0" w:color="000000"/>
              <w:bottom w:val="single" w:sz="4" w:space="0" w:color="000000"/>
            </w:tcBorders>
          </w:tcPr>
          <w:p w:rsidR="00526608" w:rsidRPr="00CF5352" w:rsidRDefault="00526608" w:rsidP="00526608">
            <w:pPr>
              <w:snapToGrid w:val="0"/>
              <w:rPr>
                <w:b/>
                <w:color w:val="000000" w:themeColor="text1"/>
                <w:sz w:val="24"/>
                <w:szCs w:val="24"/>
              </w:rPr>
            </w:pPr>
          </w:p>
        </w:tc>
        <w:tc>
          <w:tcPr>
            <w:tcW w:w="6207" w:type="dxa"/>
            <w:gridSpan w:val="4"/>
            <w:tcBorders>
              <w:top w:val="single" w:sz="4" w:space="0" w:color="000000"/>
              <w:left w:val="single" w:sz="4" w:space="0" w:color="000000"/>
              <w:bottom w:val="single" w:sz="4" w:space="0" w:color="000000"/>
            </w:tcBorders>
          </w:tcPr>
          <w:p w:rsidR="00526608" w:rsidRPr="00CF5352" w:rsidRDefault="00526608" w:rsidP="00526608">
            <w:pPr>
              <w:snapToGrid w:val="0"/>
              <w:rPr>
                <w:b/>
                <w:color w:val="000000" w:themeColor="text1"/>
                <w:sz w:val="24"/>
                <w:szCs w:val="24"/>
              </w:rPr>
            </w:pPr>
            <w:r w:rsidRPr="00CF5352">
              <w:rPr>
                <w:b/>
                <w:color w:val="000000" w:themeColor="text1"/>
                <w:sz w:val="24"/>
                <w:szCs w:val="24"/>
              </w:rPr>
              <w:t>Всього з ПДВ:</w:t>
            </w:r>
          </w:p>
        </w:tc>
        <w:tc>
          <w:tcPr>
            <w:tcW w:w="3656" w:type="dxa"/>
            <w:gridSpan w:val="2"/>
            <w:tcBorders>
              <w:top w:val="single" w:sz="4" w:space="0" w:color="000000"/>
              <w:left w:val="single" w:sz="4" w:space="0" w:color="000000"/>
              <w:bottom w:val="single" w:sz="4" w:space="0" w:color="000000"/>
              <w:right w:val="single" w:sz="4" w:space="0" w:color="000000"/>
            </w:tcBorders>
          </w:tcPr>
          <w:p w:rsidR="00526608" w:rsidRPr="00CF5352" w:rsidRDefault="00526608" w:rsidP="00526608">
            <w:pPr>
              <w:snapToGrid w:val="0"/>
              <w:rPr>
                <w:color w:val="000000" w:themeColor="text1"/>
                <w:sz w:val="24"/>
                <w:szCs w:val="24"/>
              </w:rPr>
            </w:pPr>
          </w:p>
        </w:tc>
      </w:tr>
    </w:tbl>
    <w:p w:rsidR="00526608" w:rsidRPr="00CF5352" w:rsidRDefault="00526608" w:rsidP="00AC1038">
      <w:pPr>
        <w:pStyle w:val="a5"/>
        <w:jc w:val="both"/>
        <w:rPr>
          <w:rFonts w:ascii="Times New Roman" w:hAnsi="Times New Roman"/>
          <w:color w:val="000000" w:themeColor="text1"/>
          <w:sz w:val="24"/>
          <w:szCs w:val="24"/>
        </w:rPr>
      </w:pPr>
      <w:r w:rsidRPr="00CF5352">
        <w:rPr>
          <w:rFonts w:ascii="Times New Roman" w:hAnsi="Times New Roman"/>
          <w:color w:val="000000" w:themeColor="text1"/>
          <w:sz w:val="24"/>
          <w:szCs w:val="24"/>
        </w:rPr>
        <w:t>1. Ми погоджуємося з умовами проекту Договору,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Постановою.</w:t>
      </w:r>
    </w:p>
    <w:p w:rsidR="00526608" w:rsidRPr="00CF5352" w:rsidRDefault="00526608" w:rsidP="00AC1038">
      <w:pPr>
        <w:pStyle w:val="a5"/>
        <w:jc w:val="both"/>
        <w:rPr>
          <w:rFonts w:ascii="Times New Roman" w:hAnsi="Times New Roman"/>
          <w:color w:val="000000" w:themeColor="text1"/>
          <w:sz w:val="24"/>
          <w:szCs w:val="24"/>
        </w:rPr>
      </w:pPr>
      <w:r w:rsidRPr="00CF5352">
        <w:rPr>
          <w:rFonts w:ascii="Times New Roman" w:hAnsi="Times New Roman"/>
          <w:color w:val="000000" w:themeColor="text1"/>
          <w:sz w:val="24"/>
          <w:szCs w:val="24"/>
        </w:rPr>
        <w:t xml:space="preserve">2. Ми погоджуємося дотримуватися умов цієї пропозиції протягом </w:t>
      </w:r>
      <w:r w:rsidRPr="00CF5352">
        <w:rPr>
          <w:rFonts w:ascii="Times New Roman" w:hAnsi="Times New Roman"/>
          <w:b/>
          <w:bCs/>
          <w:color w:val="000000" w:themeColor="text1"/>
          <w:sz w:val="24"/>
          <w:szCs w:val="24"/>
        </w:rPr>
        <w:t>90</w:t>
      </w:r>
      <w:r w:rsidRPr="00CF5352">
        <w:rPr>
          <w:rFonts w:ascii="Times New Roman" w:hAnsi="Times New Roman"/>
          <w:color w:val="000000" w:themeColor="text1"/>
          <w:sz w:val="24"/>
          <w:szCs w:val="24"/>
        </w:rPr>
        <w:t xml:space="preserve"> календарних днів із дати кінцевого строку подання тендерних пропозицій. </w:t>
      </w:r>
    </w:p>
    <w:p w:rsidR="00526608" w:rsidRPr="00CF5352" w:rsidRDefault="00526608" w:rsidP="00AC1038">
      <w:pPr>
        <w:pStyle w:val="a5"/>
        <w:jc w:val="both"/>
        <w:rPr>
          <w:rFonts w:ascii="Times New Roman" w:hAnsi="Times New Roman"/>
          <w:color w:val="000000" w:themeColor="text1"/>
          <w:sz w:val="24"/>
          <w:szCs w:val="24"/>
        </w:rPr>
      </w:pPr>
      <w:r w:rsidRPr="00CF5352">
        <w:rPr>
          <w:rFonts w:ascii="Times New Roman" w:hAnsi="Times New Roman"/>
          <w:color w:val="000000" w:themeColor="text1"/>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526608" w:rsidRPr="00CF5352" w:rsidRDefault="00526608" w:rsidP="00AC1038">
      <w:pPr>
        <w:pStyle w:val="a5"/>
        <w:jc w:val="both"/>
        <w:rPr>
          <w:rFonts w:ascii="Times New Roman" w:hAnsi="Times New Roman"/>
          <w:color w:val="000000" w:themeColor="text1"/>
          <w:sz w:val="24"/>
          <w:szCs w:val="24"/>
        </w:rPr>
      </w:pPr>
      <w:r w:rsidRPr="00CF5352">
        <w:rPr>
          <w:rFonts w:ascii="Times New Roman" w:hAnsi="Times New Roman"/>
          <w:color w:val="000000" w:themeColor="text1"/>
          <w:sz w:val="24"/>
          <w:szCs w:val="24"/>
        </w:rPr>
        <w:t xml:space="preserve">4. Ми розуміємо та погоджуємося, що Ви можете відмінити процедуру закупівлі у разі наявності обставин для цього згідно із Постановою. </w:t>
      </w:r>
    </w:p>
    <w:p w:rsidR="00526608" w:rsidRPr="00CF5352" w:rsidRDefault="00526608" w:rsidP="00AC1038">
      <w:pPr>
        <w:pStyle w:val="a5"/>
        <w:jc w:val="both"/>
        <w:rPr>
          <w:rFonts w:ascii="Times New Roman" w:hAnsi="Times New Roman"/>
          <w:color w:val="000000" w:themeColor="text1"/>
          <w:sz w:val="24"/>
          <w:szCs w:val="24"/>
        </w:rPr>
      </w:pPr>
      <w:r w:rsidRPr="00CF5352">
        <w:rPr>
          <w:rFonts w:ascii="Times New Roman" w:hAnsi="Times New Roman"/>
          <w:color w:val="000000" w:themeColor="text1"/>
          <w:sz w:val="24"/>
          <w:szCs w:val="24"/>
        </w:rPr>
        <w:t xml:space="preserve">5. Ми зобов’язуємося укласти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w:t>
      </w:r>
    </w:p>
    <w:p w:rsidR="00526608" w:rsidRPr="00CF5352" w:rsidRDefault="00526608" w:rsidP="00AC1038">
      <w:pPr>
        <w:spacing w:before="60" w:after="60" w:line="220" w:lineRule="atLeast"/>
        <w:ind w:right="-23"/>
        <w:jc w:val="both"/>
        <w:rPr>
          <w:b/>
          <w:color w:val="000000" w:themeColor="text1"/>
          <w:sz w:val="24"/>
          <w:szCs w:val="24"/>
        </w:rPr>
      </w:pPr>
      <w:r w:rsidRPr="00CF5352">
        <w:rPr>
          <w:i/>
          <w:color w:val="000000" w:themeColor="text1"/>
          <w:sz w:val="24"/>
          <w:szCs w:val="24"/>
        </w:rPr>
        <w:t>Посада, прізвище, ініціали, підпис уповноваженої особи Переможця, завірені печаткою (за наявністю)</w:t>
      </w:r>
      <w:r w:rsidRPr="00CF5352">
        <w:rPr>
          <w:b/>
          <w:i/>
          <w:color w:val="000000" w:themeColor="text1"/>
          <w:sz w:val="24"/>
          <w:szCs w:val="24"/>
        </w:rPr>
        <w:t xml:space="preserve"> </w:t>
      </w:r>
      <w:r w:rsidRPr="00CF5352">
        <w:rPr>
          <w:b/>
          <w:color w:val="000000" w:themeColor="text1"/>
          <w:sz w:val="24"/>
          <w:szCs w:val="24"/>
        </w:rPr>
        <w:t>___________________________________________________________________________</w:t>
      </w:r>
    </w:p>
    <w:p w:rsidR="00526608" w:rsidRDefault="00526608" w:rsidP="00AC1038">
      <w:pPr>
        <w:tabs>
          <w:tab w:val="left" w:pos="9900"/>
        </w:tabs>
        <w:spacing w:line="240" w:lineRule="auto"/>
        <w:ind w:left="-180" w:right="-25" w:firstLine="360"/>
        <w:jc w:val="both"/>
        <w:rPr>
          <w:i/>
          <w:color w:val="000000" w:themeColor="text1"/>
          <w:sz w:val="24"/>
          <w:szCs w:val="24"/>
          <w:lang w:val="ru-RU"/>
        </w:rPr>
      </w:pPr>
      <w:r w:rsidRPr="00CF5352">
        <w:rPr>
          <w:i/>
          <w:color w:val="000000" w:themeColor="text1"/>
          <w:sz w:val="24"/>
          <w:szCs w:val="24"/>
        </w:rPr>
        <w:t>*У разі надання пропозиції Учасником-неплатником ПДВ або, якщо предмет закупівлі не обкладається ПДВ, то такі пропозиції надаються без урахування ПДВ та в графі «Загальна вартість, грн., з ПДВ» зазначається ціна без ПДВ, про що Учасник робить відповідну позначку. Ціна поданої пропозиції повинна включати в себе суми податків, зборів та інших платежів та витрат пов’язаних з поставкою товару.</w:t>
      </w:r>
    </w:p>
    <w:p w:rsidR="00526608" w:rsidRPr="00CF5352" w:rsidRDefault="00AD6605" w:rsidP="00CD3284">
      <w:pPr>
        <w:tabs>
          <w:tab w:val="left" w:pos="9900"/>
        </w:tabs>
        <w:spacing w:line="240" w:lineRule="auto"/>
        <w:ind w:left="-180" w:right="-25" w:firstLine="360"/>
        <w:jc w:val="right"/>
        <w:rPr>
          <w:b/>
          <w:color w:val="000000" w:themeColor="text1"/>
          <w:sz w:val="24"/>
          <w:szCs w:val="24"/>
        </w:rPr>
      </w:pPr>
      <w:r>
        <w:rPr>
          <w:i/>
          <w:color w:val="000000" w:themeColor="text1"/>
          <w:sz w:val="24"/>
          <w:szCs w:val="24"/>
          <w:lang w:val="ru-RU"/>
        </w:rPr>
        <w:lastRenderedPageBreak/>
        <w:t xml:space="preserve">   </w:t>
      </w:r>
      <w:r w:rsidR="00526608" w:rsidRPr="00CF5352">
        <w:rPr>
          <w:b/>
          <w:color w:val="000000" w:themeColor="text1"/>
          <w:sz w:val="24"/>
          <w:szCs w:val="24"/>
        </w:rPr>
        <w:t>Додаток  №2</w:t>
      </w:r>
    </w:p>
    <w:p w:rsidR="00526608" w:rsidRPr="00CF5352" w:rsidRDefault="00526608" w:rsidP="00526608">
      <w:pPr>
        <w:spacing w:line="180" w:lineRule="atLeast"/>
        <w:ind w:right="-23"/>
        <w:jc w:val="right"/>
        <w:rPr>
          <w:b/>
          <w:color w:val="000000" w:themeColor="text1"/>
          <w:sz w:val="24"/>
          <w:szCs w:val="24"/>
        </w:rPr>
      </w:pPr>
      <w:r w:rsidRPr="00CF5352">
        <w:rPr>
          <w:b/>
          <w:color w:val="000000" w:themeColor="text1"/>
          <w:sz w:val="24"/>
          <w:szCs w:val="24"/>
        </w:rPr>
        <w:t>до  тендерної документації</w:t>
      </w:r>
    </w:p>
    <w:p w:rsidR="00526608" w:rsidRPr="00CF5352" w:rsidRDefault="00526608" w:rsidP="00526608">
      <w:pPr>
        <w:tabs>
          <w:tab w:val="left" w:pos="4368"/>
        </w:tabs>
        <w:jc w:val="both"/>
        <w:rPr>
          <w:b/>
          <w:i/>
          <w:color w:val="000000" w:themeColor="text1"/>
          <w:sz w:val="24"/>
          <w:szCs w:val="24"/>
          <w:u w:val="single"/>
        </w:rPr>
      </w:pPr>
      <w:r w:rsidRPr="00CF5352">
        <w:rPr>
          <w:b/>
          <w:i/>
          <w:color w:val="000000" w:themeColor="text1"/>
          <w:sz w:val="24"/>
          <w:szCs w:val="24"/>
          <w:u w:val="single"/>
        </w:rPr>
        <w:t>Учасник в складі своєї пропозиції повинен надати в електронному (сканованому) вигляді  завірені власноручним підписом уповноваженої особи та печаткою Учасника наступні документи*:</w:t>
      </w:r>
    </w:p>
    <w:p w:rsidR="00526608" w:rsidRPr="00CF5352" w:rsidRDefault="00526608" w:rsidP="00EA240E">
      <w:pPr>
        <w:tabs>
          <w:tab w:val="left" w:pos="4368"/>
        </w:tabs>
        <w:spacing w:after="0" w:line="240" w:lineRule="auto"/>
        <w:jc w:val="both"/>
        <w:rPr>
          <w:color w:val="000000" w:themeColor="text1"/>
          <w:sz w:val="24"/>
          <w:szCs w:val="24"/>
        </w:rPr>
      </w:pPr>
      <w:r w:rsidRPr="00CF5352">
        <w:rPr>
          <w:b/>
          <w:color w:val="000000" w:themeColor="text1"/>
          <w:sz w:val="24"/>
          <w:szCs w:val="24"/>
        </w:rPr>
        <w:t>1.</w:t>
      </w:r>
      <w:r w:rsidRPr="00CF5352">
        <w:rPr>
          <w:color w:val="000000" w:themeColor="text1"/>
          <w:sz w:val="24"/>
          <w:szCs w:val="24"/>
        </w:rPr>
        <w:t xml:space="preserve">     </w:t>
      </w:r>
      <w:proofErr w:type="spellStart"/>
      <w:r w:rsidRPr="00CF5352">
        <w:rPr>
          <w:color w:val="000000" w:themeColor="text1"/>
          <w:sz w:val="24"/>
          <w:szCs w:val="24"/>
        </w:rPr>
        <w:t>Сканк</w:t>
      </w:r>
      <w:r w:rsidRPr="00CF5352">
        <w:rPr>
          <w:bCs/>
          <w:color w:val="000000" w:themeColor="text1"/>
          <w:sz w:val="24"/>
          <w:szCs w:val="24"/>
        </w:rPr>
        <w:t>опія</w:t>
      </w:r>
      <w:proofErr w:type="spellEnd"/>
      <w:r w:rsidRPr="00CF5352">
        <w:rPr>
          <w:bCs/>
          <w:color w:val="000000" w:themeColor="text1"/>
          <w:sz w:val="24"/>
          <w:szCs w:val="24"/>
        </w:rPr>
        <w:t xml:space="preserve"> установчих документів: статуту, свідоцтва про державну реєстрацію або копія виписки/витягу з Єдиного державного реєстру юридичних осіб та фізичних осіб-підприємців</w:t>
      </w:r>
      <w:r w:rsidRPr="00CF5352">
        <w:rPr>
          <w:color w:val="000000" w:themeColor="text1"/>
          <w:sz w:val="24"/>
          <w:szCs w:val="24"/>
        </w:rPr>
        <w:t>.</w:t>
      </w:r>
    </w:p>
    <w:p w:rsidR="00526608" w:rsidRPr="00CF5352" w:rsidRDefault="00526608" w:rsidP="00EA240E">
      <w:pPr>
        <w:tabs>
          <w:tab w:val="left" w:pos="4368"/>
        </w:tabs>
        <w:spacing w:after="0" w:line="240" w:lineRule="auto"/>
        <w:jc w:val="both"/>
        <w:rPr>
          <w:color w:val="000000" w:themeColor="text1"/>
          <w:sz w:val="24"/>
          <w:szCs w:val="24"/>
        </w:rPr>
      </w:pPr>
      <w:r w:rsidRPr="00CF5352">
        <w:rPr>
          <w:b/>
          <w:color w:val="000000" w:themeColor="text1"/>
          <w:sz w:val="24"/>
          <w:szCs w:val="24"/>
        </w:rPr>
        <w:t>2.</w:t>
      </w:r>
      <w:r w:rsidRPr="00CF5352">
        <w:rPr>
          <w:color w:val="000000" w:themeColor="text1"/>
          <w:sz w:val="24"/>
          <w:szCs w:val="24"/>
        </w:rPr>
        <w:t xml:space="preserve">        </w:t>
      </w:r>
      <w:r w:rsidRPr="00CF5352">
        <w:rPr>
          <w:bCs/>
          <w:color w:val="000000" w:themeColor="text1"/>
          <w:sz w:val="24"/>
          <w:szCs w:val="24"/>
        </w:rPr>
        <w:t>Копія свідоцтва про реєстрацію платника податку на додану вартість або копія витягу з реєстру платників ПДВ (У разі якщо Учасник не платник ПДВ - витяг з реєстру платників єдиного податку або свідоцтво про сплату єдиного податку)</w:t>
      </w:r>
      <w:r w:rsidRPr="00CF5352">
        <w:rPr>
          <w:color w:val="000000" w:themeColor="text1"/>
          <w:sz w:val="24"/>
          <w:szCs w:val="24"/>
        </w:rPr>
        <w:t>.</w:t>
      </w:r>
    </w:p>
    <w:p w:rsidR="00526608" w:rsidRPr="00CF5352" w:rsidRDefault="00526608" w:rsidP="00EA240E">
      <w:pPr>
        <w:tabs>
          <w:tab w:val="left" w:pos="4368"/>
        </w:tabs>
        <w:spacing w:after="0" w:line="240" w:lineRule="auto"/>
        <w:jc w:val="both"/>
        <w:rPr>
          <w:color w:val="000000" w:themeColor="text1"/>
          <w:sz w:val="24"/>
          <w:szCs w:val="24"/>
        </w:rPr>
      </w:pPr>
      <w:r w:rsidRPr="00CF5352">
        <w:rPr>
          <w:b/>
          <w:color w:val="000000" w:themeColor="text1"/>
          <w:sz w:val="24"/>
          <w:szCs w:val="24"/>
        </w:rPr>
        <w:t>3</w:t>
      </w:r>
      <w:r w:rsidRPr="00CF5352">
        <w:rPr>
          <w:color w:val="000000" w:themeColor="text1"/>
          <w:sz w:val="24"/>
          <w:szCs w:val="24"/>
        </w:rPr>
        <w:t xml:space="preserve">.     Проект договору скріплений </w:t>
      </w:r>
      <w:r w:rsidRPr="00CF5352">
        <w:rPr>
          <w:bCs/>
          <w:color w:val="000000" w:themeColor="text1"/>
          <w:sz w:val="24"/>
          <w:szCs w:val="24"/>
        </w:rPr>
        <w:t>власноручним</w:t>
      </w:r>
      <w:r w:rsidRPr="00CF5352">
        <w:rPr>
          <w:color w:val="000000" w:themeColor="text1"/>
          <w:sz w:val="24"/>
          <w:szCs w:val="24"/>
        </w:rPr>
        <w:t xml:space="preserve"> підписом та печаткою уповноваженої особи учасника, що підтверджує погодження учасника з основними умовами договору.</w:t>
      </w:r>
    </w:p>
    <w:p w:rsidR="00526608" w:rsidRPr="00CF5352" w:rsidRDefault="00526608" w:rsidP="00EA240E">
      <w:pPr>
        <w:tabs>
          <w:tab w:val="left" w:pos="4368"/>
        </w:tabs>
        <w:spacing w:after="0" w:line="240" w:lineRule="auto"/>
        <w:jc w:val="both"/>
        <w:rPr>
          <w:color w:val="000000" w:themeColor="text1"/>
          <w:sz w:val="24"/>
          <w:szCs w:val="24"/>
        </w:rPr>
      </w:pPr>
      <w:r w:rsidRPr="00CF5352">
        <w:rPr>
          <w:b/>
          <w:color w:val="000000" w:themeColor="text1"/>
          <w:sz w:val="24"/>
          <w:szCs w:val="24"/>
        </w:rPr>
        <w:t>4.</w:t>
      </w:r>
      <w:r w:rsidRPr="00CF5352">
        <w:rPr>
          <w:color w:val="000000" w:themeColor="text1"/>
          <w:sz w:val="24"/>
          <w:szCs w:val="24"/>
        </w:rPr>
        <w:t xml:space="preserve">     Якщо Учасник при наданні своєї пропозиції пропонує еквівалент товару він додатково повинен надати разом з пропозицією опис товару у формі таблиці, відомості про виробника/торгову марку, підтвердження відповідності технічних характеристик запропонованого товару технічними характеристиками замовленого товару.</w:t>
      </w:r>
    </w:p>
    <w:p w:rsidR="00526608" w:rsidRPr="00CF5352" w:rsidRDefault="00526608" w:rsidP="00EA240E">
      <w:pPr>
        <w:tabs>
          <w:tab w:val="left" w:pos="4368"/>
        </w:tabs>
        <w:spacing w:after="0" w:line="240" w:lineRule="auto"/>
        <w:jc w:val="both"/>
        <w:rPr>
          <w:color w:val="000000" w:themeColor="text1"/>
          <w:sz w:val="24"/>
          <w:szCs w:val="24"/>
        </w:rPr>
      </w:pPr>
      <w:r w:rsidRPr="00CF5352">
        <w:rPr>
          <w:b/>
          <w:i/>
          <w:color w:val="000000" w:themeColor="text1"/>
          <w:sz w:val="24"/>
          <w:szCs w:val="24"/>
        </w:rPr>
        <w:t xml:space="preserve">5.       </w:t>
      </w:r>
      <w:r w:rsidRPr="00CF5352">
        <w:rPr>
          <w:color w:val="000000" w:themeColor="text1"/>
          <w:sz w:val="24"/>
          <w:szCs w:val="24"/>
        </w:rPr>
        <w:t>Копію ліцензії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законодавством України.</w:t>
      </w:r>
    </w:p>
    <w:p w:rsidR="00526608" w:rsidRPr="00CF5352" w:rsidRDefault="00526608" w:rsidP="00EA240E">
      <w:pPr>
        <w:tabs>
          <w:tab w:val="left" w:pos="1215"/>
        </w:tabs>
        <w:spacing w:after="0" w:line="240" w:lineRule="auto"/>
        <w:jc w:val="both"/>
        <w:rPr>
          <w:i/>
          <w:color w:val="000000" w:themeColor="text1"/>
          <w:sz w:val="24"/>
          <w:szCs w:val="24"/>
        </w:rPr>
      </w:pPr>
      <w:r w:rsidRPr="00CF5352">
        <w:rPr>
          <w:i/>
          <w:color w:val="000000" w:themeColor="text1"/>
          <w:sz w:val="24"/>
          <w:szCs w:val="24"/>
        </w:rPr>
        <w:t xml:space="preserve">   * Усі документи, крім документів виданих іншими організаціями, установами тощо, що надаються учасником, мають бути завірені належним чином: засвідчені </w:t>
      </w:r>
      <w:r w:rsidRPr="00CF5352">
        <w:rPr>
          <w:bCs/>
          <w:i/>
          <w:color w:val="000000" w:themeColor="text1"/>
          <w:sz w:val="24"/>
          <w:szCs w:val="24"/>
        </w:rPr>
        <w:t>власноручним</w:t>
      </w:r>
      <w:r w:rsidRPr="00CF5352">
        <w:rPr>
          <w:i/>
          <w:color w:val="000000" w:themeColor="text1"/>
          <w:sz w:val="24"/>
          <w:szCs w:val="24"/>
        </w:rPr>
        <w:t xml:space="preserve"> підписом уповноваженої особи учасника, скріплені печаткою (за наявності) учасника, із зазначенням посади.</w:t>
      </w:r>
    </w:p>
    <w:p w:rsidR="00526608" w:rsidRPr="00CF5352" w:rsidRDefault="00526608" w:rsidP="00EA240E">
      <w:pPr>
        <w:tabs>
          <w:tab w:val="left" w:pos="4368"/>
        </w:tabs>
        <w:spacing w:after="0" w:line="240" w:lineRule="auto"/>
        <w:jc w:val="both"/>
        <w:rPr>
          <w:i/>
          <w:color w:val="000000" w:themeColor="text1"/>
          <w:sz w:val="24"/>
          <w:szCs w:val="24"/>
        </w:rPr>
      </w:pPr>
      <w:r w:rsidRPr="00CF5352">
        <w:rPr>
          <w:i/>
          <w:color w:val="000000" w:themeColor="text1"/>
          <w:sz w:val="24"/>
          <w:szCs w:val="24"/>
        </w:rPr>
        <w:t xml:space="preserve"> У разі неможливості надати будь-який документ, який вимагається умовами торгів Учаснику необхідно обов’язково надати пояснення щодо неможливості надання такого документу.</w:t>
      </w:r>
      <w:r w:rsidRPr="00CF5352">
        <w:rPr>
          <w:color w:val="000000" w:themeColor="text1"/>
          <w:sz w:val="24"/>
          <w:szCs w:val="24"/>
        </w:rPr>
        <w:tab/>
      </w:r>
      <w:r w:rsidRPr="00CF5352">
        <w:rPr>
          <w:color w:val="000000" w:themeColor="text1"/>
          <w:sz w:val="24"/>
          <w:szCs w:val="24"/>
        </w:rPr>
        <w:tab/>
      </w:r>
      <w:r w:rsidRPr="00CF5352">
        <w:rPr>
          <w:color w:val="000000" w:themeColor="text1"/>
          <w:sz w:val="24"/>
          <w:szCs w:val="24"/>
        </w:rPr>
        <w:tab/>
      </w:r>
      <w:r w:rsidRPr="00CF5352">
        <w:rPr>
          <w:color w:val="000000" w:themeColor="text1"/>
          <w:sz w:val="24"/>
          <w:szCs w:val="24"/>
        </w:rPr>
        <w:tab/>
      </w:r>
      <w:r w:rsidRPr="00CF5352">
        <w:rPr>
          <w:color w:val="000000" w:themeColor="text1"/>
          <w:sz w:val="24"/>
          <w:szCs w:val="24"/>
        </w:rPr>
        <w:tab/>
      </w:r>
      <w:r w:rsidRPr="00CF5352">
        <w:rPr>
          <w:color w:val="000000" w:themeColor="text1"/>
          <w:sz w:val="24"/>
          <w:szCs w:val="24"/>
        </w:rPr>
        <w:tab/>
      </w:r>
    </w:p>
    <w:p w:rsidR="00CD3284" w:rsidRPr="00CD3284" w:rsidRDefault="00526608" w:rsidP="00EA240E">
      <w:pPr>
        <w:tabs>
          <w:tab w:val="left" w:pos="270"/>
        </w:tabs>
        <w:spacing w:after="0"/>
        <w:jc w:val="both"/>
        <w:rPr>
          <w:rFonts w:eastAsia="Calibri"/>
          <w:b/>
          <w:bCs/>
          <w:sz w:val="24"/>
          <w:szCs w:val="24"/>
          <w:lang w:eastAsia="en-US"/>
        </w:rPr>
      </w:pPr>
      <w:r w:rsidRPr="00CF5352">
        <w:rPr>
          <w:b/>
          <w:color w:val="000000" w:themeColor="text1"/>
          <w:sz w:val="24"/>
          <w:szCs w:val="24"/>
        </w:rPr>
        <w:t xml:space="preserve">6. </w:t>
      </w:r>
      <w:r w:rsidR="00CD3284" w:rsidRPr="00CD3284">
        <w:rPr>
          <w:rFonts w:eastAsia="Calibri"/>
          <w:b/>
          <w:bCs/>
          <w:sz w:val="24"/>
          <w:szCs w:val="24"/>
          <w:lang w:eastAsia="en-US"/>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CD3284" w:rsidRPr="00CD3284" w:rsidRDefault="00CD3284" w:rsidP="00CD3284">
      <w:pPr>
        <w:tabs>
          <w:tab w:val="left" w:pos="270"/>
        </w:tabs>
        <w:spacing w:after="0" w:line="259" w:lineRule="auto"/>
        <w:jc w:val="both"/>
        <w:rPr>
          <w:rFonts w:eastAsia="Calibri"/>
          <w:bCs/>
          <w:sz w:val="24"/>
          <w:szCs w:val="24"/>
          <w:lang w:eastAsia="en-US"/>
        </w:rPr>
      </w:pPr>
      <w:r w:rsidRPr="00CD3284">
        <w:rPr>
          <w:rFonts w:eastAsia="Calibri"/>
          <w:bCs/>
          <w:sz w:val="24"/>
          <w:szCs w:val="24"/>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CD3284" w:rsidRPr="00CD3284" w:rsidRDefault="00CD3284" w:rsidP="00CD3284">
      <w:pPr>
        <w:tabs>
          <w:tab w:val="left" w:pos="270"/>
        </w:tabs>
        <w:spacing w:after="0" w:line="259" w:lineRule="auto"/>
        <w:jc w:val="both"/>
        <w:rPr>
          <w:rFonts w:eastAsia="Calibri"/>
          <w:bCs/>
          <w:sz w:val="24"/>
          <w:szCs w:val="24"/>
          <w:lang w:eastAsia="en-US"/>
        </w:rPr>
      </w:pPr>
      <w:r w:rsidRPr="00CD3284">
        <w:rPr>
          <w:rFonts w:eastAsia="Calibri"/>
          <w:bCs/>
          <w:sz w:val="24"/>
          <w:szCs w:val="24"/>
          <w:lang w:eastAsia="en-US"/>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D3284" w:rsidRPr="00CD3284" w:rsidRDefault="00CD3284" w:rsidP="00CD3284">
      <w:pPr>
        <w:tabs>
          <w:tab w:val="left" w:pos="270"/>
        </w:tabs>
        <w:spacing w:after="0" w:line="259" w:lineRule="auto"/>
        <w:jc w:val="both"/>
        <w:rPr>
          <w:rFonts w:eastAsia="Calibri"/>
          <w:bCs/>
          <w:sz w:val="24"/>
          <w:szCs w:val="24"/>
          <w:lang w:eastAsia="en-US"/>
        </w:rPr>
      </w:pPr>
      <w:r w:rsidRPr="00CD3284">
        <w:rPr>
          <w:rFonts w:eastAsia="Calibri"/>
          <w:bCs/>
          <w:sz w:val="24"/>
          <w:szCs w:val="24"/>
          <w:lang w:eastAsia="en-US"/>
        </w:rPr>
        <w:t xml:space="preserve">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CD3284" w:rsidRPr="00CD3284" w:rsidRDefault="00CD3284" w:rsidP="00CD3284">
      <w:pPr>
        <w:tabs>
          <w:tab w:val="left" w:pos="270"/>
        </w:tabs>
        <w:spacing w:after="0" w:line="259" w:lineRule="auto"/>
        <w:jc w:val="both"/>
        <w:rPr>
          <w:rFonts w:eastAsia="Calibri"/>
          <w:bCs/>
          <w:sz w:val="24"/>
          <w:szCs w:val="24"/>
          <w:lang w:eastAsia="en-US"/>
        </w:rPr>
      </w:pPr>
      <w:r w:rsidRPr="00CD3284">
        <w:rPr>
          <w:rFonts w:eastAsia="Calibri"/>
          <w:bCs/>
          <w:sz w:val="24"/>
          <w:szCs w:val="24"/>
          <w:lang w:eastAsia="en-US"/>
        </w:rPr>
        <w:t xml:space="preserve">    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D3284" w:rsidRPr="00CD3284" w:rsidRDefault="00CD3284" w:rsidP="00CD3284">
      <w:pPr>
        <w:tabs>
          <w:tab w:val="left" w:pos="270"/>
        </w:tabs>
        <w:spacing w:after="0" w:line="259" w:lineRule="auto"/>
        <w:jc w:val="both"/>
        <w:rPr>
          <w:rFonts w:eastAsia="Calibri"/>
          <w:bCs/>
          <w:sz w:val="24"/>
          <w:szCs w:val="24"/>
          <w:lang w:eastAsia="en-US"/>
        </w:rPr>
      </w:pPr>
      <w:r w:rsidRPr="00CD3284">
        <w:rPr>
          <w:rFonts w:eastAsia="Calibri"/>
          <w:bCs/>
          <w:sz w:val="24"/>
          <w:szCs w:val="24"/>
          <w:lang w:eastAsia="en-US"/>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w:t>
      </w:r>
      <w:r w:rsidRPr="00CD3284">
        <w:rPr>
          <w:rFonts w:eastAsia="Calibri"/>
          <w:bCs/>
          <w:sz w:val="24"/>
          <w:szCs w:val="24"/>
          <w:lang w:eastAsia="en-US"/>
        </w:rPr>
        <w:lastRenderedPageBreak/>
        <w:t>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CD3284" w:rsidRPr="00CD3284" w:rsidRDefault="00CD3284" w:rsidP="00CD3284">
      <w:pPr>
        <w:tabs>
          <w:tab w:val="left" w:pos="270"/>
        </w:tabs>
        <w:spacing w:after="0" w:line="259" w:lineRule="auto"/>
        <w:jc w:val="both"/>
        <w:rPr>
          <w:rFonts w:eastAsia="Calibri"/>
          <w:bCs/>
          <w:sz w:val="24"/>
          <w:szCs w:val="24"/>
          <w:lang w:eastAsia="en-US"/>
        </w:rPr>
      </w:pPr>
      <w:r w:rsidRPr="00CD3284">
        <w:rPr>
          <w:rFonts w:eastAsia="Calibri"/>
          <w:bCs/>
          <w:sz w:val="24"/>
          <w:szCs w:val="24"/>
          <w:lang w:eastAsia="en-US"/>
        </w:rPr>
        <w:t xml:space="preserve">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eastAsia="Arial"/>
          <w:i/>
          <w:color w:val="000000"/>
          <w:sz w:val="24"/>
          <w:szCs w:val="24"/>
        </w:rPr>
      </w:pPr>
      <w:bookmarkStart w:id="30" w:name="_Hlk103322465"/>
      <w:r w:rsidRPr="00CD3284">
        <w:rPr>
          <w:rFonts w:eastAsia="Arial"/>
          <w:b/>
          <w:i/>
          <w:color w:val="000000"/>
          <w:sz w:val="24"/>
          <w:szCs w:val="24"/>
        </w:rPr>
        <w:t>Інформація про відсутність підстав, визначених у п. 47 Особливостей</w:t>
      </w:r>
    </w:p>
    <w:tbl>
      <w:tblPr>
        <w:tblStyle w:val="1ff1"/>
        <w:tblW w:w="10314" w:type="dxa"/>
        <w:tblLayout w:type="fixed"/>
        <w:tblLook w:val="04A0" w:firstRow="1" w:lastRow="0" w:firstColumn="1" w:lastColumn="0" w:noHBand="0" w:noVBand="1"/>
      </w:tblPr>
      <w:tblGrid>
        <w:gridCol w:w="562"/>
        <w:gridCol w:w="2977"/>
        <w:gridCol w:w="2835"/>
        <w:gridCol w:w="3940"/>
      </w:tblGrid>
      <w:tr w:rsidR="00CD3284" w:rsidRPr="00CD3284" w:rsidTr="00B7231C">
        <w:tc>
          <w:tcPr>
            <w:tcW w:w="562"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jc w:val="center"/>
              <w:rPr>
                <w:color w:val="000000"/>
              </w:rPr>
            </w:pPr>
            <w:r w:rsidRPr="00CD3284">
              <w:rPr>
                <w:b/>
                <w:bCs/>
                <w:color w:val="000000"/>
                <w:sz w:val="24"/>
                <w:szCs w:val="24"/>
              </w:rPr>
              <w:t>№ п/</w:t>
            </w:r>
            <w:proofErr w:type="spellStart"/>
            <w:r w:rsidRPr="00CD3284">
              <w:rPr>
                <w:b/>
                <w:bCs/>
                <w:color w:val="000000"/>
                <w:sz w:val="24"/>
                <w:szCs w:val="24"/>
              </w:rPr>
              <w:t>п</w:t>
            </w:r>
            <w:proofErr w:type="spellEnd"/>
          </w:p>
        </w:tc>
        <w:tc>
          <w:tcPr>
            <w:tcW w:w="2977"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jc w:val="center"/>
              <w:rPr>
                <w:color w:val="000000"/>
              </w:rPr>
            </w:pPr>
            <w:r w:rsidRPr="00CD3284">
              <w:rPr>
                <w:b/>
                <w:bCs/>
                <w:color w:val="000000"/>
                <w:sz w:val="24"/>
                <w:szCs w:val="24"/>
              </w:rPr>
              <w:t>Підстави для відмови в участі у процедурі закупівлі</w:t>
            </w:r>
          </w:p>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2835"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jc w:val="center"/>
              <w:rPr>
                <w:color w:val="000000"/>
              </w:rPr>
            </w:pPr>
            <w:r w:rsidRPr="00CD3284">
              <w:rPr>
                <w:b/>
                <w:bCs/>
                <w:color w:val="000000"/>
                <w:sz w:val="24"/>
                <w:szCs w:val="24"/>
              </w:rPr>
              <w:t>Учасник процедури закупівлі</w:t>
            </w:r>
          </w:p>
        </w:tc>
        <w:tc>
          <w:tcPr>
            <w:tcW w:w="3940"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jc w:val="center"/>
              <w:rPr>
                <w:color w:val="000000"/>
              </w:rPr>
            </w:pPr>
            <w:r w:rsidRPr="00CD3284">
              <w:rPr>
                <w:b/>
                <w:bCs/>
                <w:color w:val="000000"/>
                <w:sz w:val="24"/>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CD3284" w:rsidRPr="00CD3284" w:rsidTr="00B7231C">
        <w:tc>
          <w:tcPr>
            <w:tcW w:w="562"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CD3284">
              <w:rPr>
                <w:color w:val="000000"/>
                <w:sz w:val="24"/>
                <w:szCs w:val="24"/>
              </w:rPr>
              <w:t>1</w:t>
            </w:r>
          </w:p>
        </w:tc>
        <w:tc>
          <w:tcPr>
            <w:tcW w:w="2977"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CD3284">
              <w:rPr>
                <w:i/>
                <w:iCs/>
                <w:color w:val="000000"/>
                <w:sz w:val="24"/>
                <w:szCs w:val="24"/>
                <w:shd w:val="clear" w:color="auto" w:fill="FFFFFF"/>
              </w:rPr>
              <w:t>(</w:t>
            </w:r>
            <w:r w:rsidRPr="00CD3284">
              <w:rPr>
                <w:i/>
                <w:iCs/>
                <w:color w:val="000000"/>
                <w:sz w:val="24"/>
                <w:szCs w:val="24"/>
              </w:rPr>
              <w:t>підпункт 1 пункту 47 Особливостей)</w:t>
            </w:r>
          </w:p>
        </w:tc>
        <w:tc>
          <w:tcPr>
            <w:tcW w:w="2835"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Замовник перевіряє інформацію самостійно.</w:t>
            </w:r>
          </w:p>
        </w:tc>
        <w:tc>
          <w:tcPr>
            <w:tcW w:w="3940"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Замовник перевіряє інформацію самостійно. Переможець не надає підтвердження своєї відповідності.</w:t>
            </w:r>
          </w:p>
        </w:tc>
      </w:tr>
      <w:tr w:rsidR="00CD3284" w:rsidRPr="00CD3284" w:rsidTr="00B7231C">
        <w:tc>
          <w:tcPr>
            <w:tcW w:w="562"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CD3284">
              <w:rPr>
                <w:color w:val="000000"/>
                <w:sz w:val="24"/>
                <w:szCs w:val="24"/>
              </w:rPr>
              <w:t>2</w:t>
            </w:r>
          </w:p>
        </w:tc>
        <w:tc>
          <w:tcPr>
            <w:tcW w:w="2977"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CD3284">
              <w:rPr>
                <w:i/>
                <w:iCs/>
                <w:color w:val="000000"/>
                <w:sz w:val="24"/>
                <w:szCs w:val="24"/>
              </w:rPr>
              <w:t>підпункт 2 пункту 47 Особливостей</w:t>
            </w:r>
            <w:r w:rsidRPr="00CD3284">
              <w:rPr>
                <w:color w:val="000000"/>
                <w:sz w:val="24"/>
                <w:szCs w:val="24"/>
              </w:rPr>
              <w:t>)</w:t>
            </w:r>
          </w:p>
        </w:tc>
        <w:tc>
          <w:tcPr>
            <w:tcW w:w="2835"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40"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CD3284">
              <w:rPr>
                <w:color w:val="000000"/>
                <w:sz w:val="24"/>
                <w:szCs w:val="24"/>
                <w:shd w:val="clear" w:color="auto" w:fill="FFFFFF"/>
              </w:rPr>
              <w:t xml:space="preserve">відомості про юридичну особу, яка є учасником процедури закупівлі, </w:t>
            </w:r>
            <w:r w:rsidRPr="00CD3284">
              <w:rPr>
                <w:color w:val="000000"/>
                <w:sz w:val="24"/>
                <w:szCs w:val="24"/>
                <w:shd w:val="clear" w:color="auto" w:fill="FFFFFF"/>
              </w:rPr>
              <w:lastRenderedPageBreak/>
              <w:t>не внесено до Єдиного державного реєстру осіб, які вчинили корупційні або пов’язані з корупцією правопорушення</w:t>
            </w:r>
            <w:r w:rsidRPr="00CD3284">
              <w:rPr>
                <w:color w:val="000000"/>
                <w:sz w:val="24"/>
                <w:szCs w:val="24"/>
              </w:rPr>
              <w:t>.</w:t>
            </w:r>
          </w:p>
        </w:tc>
      </w:tr>
      <w:tr w:rsidR="00CD3284" w:rsidRPr="00CD3284" w:rsidTr="00B7231C">
        <w:tc>
          <w:tcPr>
            <w:tcW w:w="562"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CD3284">
              <w:rPr>
                <w:color w:val="000000"/>
                <w:sz w:val="24"/>
                <w:szCs w:val="24"/>
              </w:rPr>
              <w:lastRenderedPageBreak/>
              <w:t>3</w:t>
            </w:r>
          </w:p>
        </w:tc>
        <w:tc>
          <w:tcPr>
            <w:tcW w:w="2977"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shd w:val="clear" w:color="auto" w:fill="FFFFFF"/>
              </w:rPr>
              <w:t>керівника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CD3284">
              <w:rPr>
                <w:i/>
                <w:iCs/>
                <w:color w:val="000000"/>
                <w:sz w:val="24"/>
                <w:szCs w:val="24"/>
              </w:rPr>
              <w:t>підпункт 3 пункту 47 Особливостей</w:t>
            </w:r>
            <w:r w:rsidRPr="00CD3284">
              <w:rPr>
                <w:color w:val="000000"/>
                <w:sz w:val="24"/>
                <w:szCs w:val="24"/>
              </w:rPr>
              <w:t>)</w:t>
            </w:r>
          </w:p>
        </w:tc>
        <w:tc>
          <w:tcPr>
            <w:tcW w:w="2835"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40"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CD3284">
              <w:rPr>
                <w:color w:val="000000"/>
                <w:sz w:val="24"/>
                <w:szCs w:val="24"/>
                <w:shd w:val="clear" w:color="auto" w:fill="FFFFFF"/>
              </w:rPr>
              <w:t>керівника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CD3284" w:rsidRPr="00CD3284" w:rsidTr="00B7231C">
        <w:tc>
          <w:tcPr>
            <w:tcW w:w="562"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CD3284">
              <w:rPr>
                <w:color w:val="000000"/>
                <w:sz w:val="24"/>
                <w:szCs w:val="24"/>
              </w:rPr>
              <w:t>4</w:t>
            </w:r>
          </w:p>
        </w:tc>
        <w:tc>
          <w:tcPr>
            <w:tcW w:w="2977"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shd w:val="clear" w:color="auto" w:fill="FFFFFF"/>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1" w:anchor="n456" w:tooltip="https://zakon.rada.gov.ua/laws/show/2210-14#n456" w:history="1">
              <w:r w:rsidRPr="00CD3284">
                <w:rPr>
                  <w:color w:val="000000"/>
                  <w:sz w:val="24"/>
                  <w:szCs w:val="24"/>
                  <w:shd w:val="clear" w:color="auto" w:fill="FFFFFF"/>
                </w:rPr>
                <w:t>пунктом 1 статті 50</w:t>
              </w:r>
            </w:hyperlink>
            <w:r w:rsidRPr="00CD3284">
              <w:rPr>
                <w:color w:val="000000"/>
                <w:sz w:val="24"/>
                <w:szCs w:val="24"/>
                <w:shd w:val="clear" w:color="auto" w:fill="FFFFFF"/>
              </w:rPr>
              <w:t xml:space="preserve"> Закону України «Про захист економічної конкуренції», у вигляді вчинення </w:t>
            </w:r>
            <w:proofErr w:type="spellStart"/>
            <w:r w:rsidRPr="00CD3284">
              <w:rPr>
                <w:color w:val="000000"/>
                <w:sz w:val="24"/>
                <w:szCs w:val="24"/>
                <w:shd w:val="clear" w:color="auto" w:fill="FFFFFF"/>
              </w:rPr>
              <w:t>антиконкурентних</w:t>
            </w:r>
            <w:proofErr w:type="spellEnd"/>
            <w:r w:rsidRPr="00CD3284">
              <w:rPr>
                <w:color w:val="000000"/>
                <w:sz w:val="24"/>
                <w:szCs w:val="24"/>
                <w:shd w:val="clear" w:color="auto" w:fill="FFFFFF"/>
              </w:rPr>
              <w:t xml:space="preserve"> узгоджених дій, що стосуються спотворення результатів тендерів (</w:t>
            </w:r>
            <w:r w:rsidRPr="00CD3284">
              <w:rPr>
                <w:i/>
                <w:iCs/>
                <w:color w:val="000000"/>
                <w:sz w:val="24"/>
                <w:szCs w:val="24"/>
              </w:rPr>
              <w:t>підпункт 4 пункту 47 Особливостей</w:t>
            </w:r>
            <w:r w:rsidRPr="00CD3284">
              <w:rPr>
                <w:color w:val="000000"/>
                <w:sz w:val="24"/>
                <w:szCs w:val="24"/>
              </w:rPr>
              <w:t>)</w:t>
            </w:r>
          </w:p>
        </w:tc>
        <w:tc>
          <w:tcPr>
            <w:tcW w:w="2835"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Замовник перевіряє інформацію самостійно.</w:t>
            </w:r>
          </w:p>
        </w:tc>
        <w:tc>
          <w:tcPr>
            <w:tcW w:w="3940"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Замовник перевіряє інформацію самостійно. Переможець не надає підтвердження своєї відповідності.</w:t>
            </w:r>
          </w:p>
        </w:tc>
      </w:tr>
      <w:tr w:rsidR="00CD3284" w:rsidRPr="00CD3284" w:rsidTr="00B7231C">
        <w:tc>
          <w:tcPr>
            <w:tcW w:w="562"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CD3284">
              <w:rPr>
                <w:color w:val="000000"/>
                <w:sz w:val="24"/>
                <w:szCs w:val="24"/>
              </w:rPr>
              <w:t>5</w:t>
            </w:r>
          </w:p>
        </w:tc>
        <w:tc>
          <w:tcPr>
            <w:tcW w:w="2977"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w:t>
            </w:r>
            <w:r w:rsidRPr="00CD3284">
              <w:rPr>
                <w:color w:val="000000"/>
                <w:sz w:val="24"/>
                <w:szCs w:val="24"/>
                <w:shd w:val="clear" w:color="auto" w:fill="FFFFFF"/>
              </w:rPr>
              <w:lastRenderedPageBreak/>
              <w:t>хабарництвом та відмиванням коштів), судимість з якої не знято або не погашено у встановленому законом порядку (</w:t>
            </w:r>
            <w:r w:rsidRPr="00CD3284">
              <w:rPr>
                <w:i/>
                <w:iCs/>
                <w:color w:val="000000"/>
                <w:sz w:val="24"/>
                <w:szCs w:val="24"/>
              </w:rPr>
              <w:t>підпункт 5 пункту 47 Особливостей</w:t>
            </w:r>
            <w:r w:rsidRPr="00CD3284">
              <w:rPr>
                <w:color w:val="000000"/>
                <w:sz w:val="24"/>
                <w:szCs w:val="24"/>
              </w:rPr>
              <w:t>)</w:t>
            </w:r>
          </w:p>
        </w:tc>
        <w:tc>
          <w:tcPr>
            <w:tcW w:w="2835"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CD3284">
              <w:rPr>
                <w:color w:val="000000"/>
                <w:sz w:val="24"/>
                <w:szCs w:val="24"/>
              </w:rPr>
              <w:lastRenderedPageBreak/>
              <w:t>закупівель під час подання тендерної пропозиції</w:t>
            </w:r>
          </w:p>
        </w:tc>
        <w:tc>
          <w:tcPr>
            <w:tcW w:w="3940"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lastRenderedPageBreak/>
              <w:t xml:space="preserve">Переможець процедури закупівлі має надати повний витяг з інформаційно-аналітичної </w:t>
            </w:r>
            <w:proofErr w:type="spellStart"/>
            <w:r w:rsidRPr="00CD3284">
              <w:rPr>
                <w:color w:val="000000"/>
                <w:sz w:val="24"/>
                <w:szCs w:val="24"/>
              </w:rPr>
              <w:t>сис-теми</w:t>
            </w:r>
            <w:proofErr w:type="spellEnd"/>
            <w:r w:rsidRPr="00CD3284">
              <w:rPr>
                <w:color w:val="000000"/>
                <w:sz w:val="24"/>
                <w:szCs w:val="24"/>
              </w:rPr>
              <w:t xml:space="preserve"> «Облік відомостей про притягнення особи до кримінальної відповідальності та наявності судимості» про те, що фізична </w:t>
            </w:r>
            <w:r w:rsidRPr="00CD3284">
              <w:rPr>
                <w:color w:val="000000"/>
                <w:sz w:val="24"/>
                <w:szCs w:val="24"/>
              </w:rPr>
              <w:lastRenderedPageBreak/>
              <w:t xml:space="preserve">особа, яка є учасником процедури закупівлі до кримінальної відповідальності не притягується, </w:t>
            </w:r>
            <w:proofErr w:type="spellStart"/>
            <w:r w:rsidRPr="00CD3284">
              <w:rPr>
                <w:color w:val="000000"/>
                <w:sz w:val="24"/>
                <w:szCs w:val="24"/>
              </w:rPr>
              <w:t>незнятої</w:t>
            </w:r>
            <w:proofErr w:type="spellEnd"/>
            <w:r w:rsidRPr="00CD3284">
              <w:rPr>
                <w:color w:val="000000"/>
                <w:sz w:val="24"/>
                <w:szCs w:val="24"/>
              </w:rPr>
              <w:t xml:space="preserve"> чи непогашеної судимості не має та в розшуку не перебуває.</w:t>
            </w:r>
          </w:p>
        </w:tc>
      </w:tr>
      <w:tr w:rsidR="00CD3284" w:rsidRPr="00CD3284" w:rsidTr="00B7231C">
        <w:tc>
          <w:tcPr>
            <w:tcW w:w="562"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CD3284">
              <w:rPr>
                <w:color w:val="000000"/>
                <w:sz w:val="24"/>
                <w:szCs w:val="24"/>
              </w:rPr>
              <w:lastRenderedPageBreak/>
              <w:t>6</w:t>
            </w:r>
          </w:p>
        </w:tc>
        <w:tc>
          <w:tcPr>
            <w:tcW w:w="2977"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shd w:val="clear" w:color="auto" w:fill="FFFFFF"/>
              </w:rPr>
              <w:t>керівник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CD3284">
              <w:rPr>
                <w:i/>
                <w:iCs/>
                <w:color w:val="000000"/>
                <w:sz w:val="24"/>
                <w:szCs w:val="24"/>
              </w:rPr>
              <w:t>підпункт 6 пункту 47 Особливостей</w:t>
            </w:r>
            <w:r w:rsidRPr="00CD3284">
              <w:rPr>
                <w:color w:val="000000"/>
                <w:sz w:val="24"/>
                <w:szCs w:val="24"/>
              </w:rPr>
              <w:t>)</w:t>
            </w:r>
          </w:p>
        </w:tc>
        <w:tc>
          <w:tcPr>
            <w:tcW w:w="2835"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40"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яка підписала тендерну </w:t>
            </w:r>
            <w:proofErr w:type="spellStart"/>
            <w:r w:rsidRPr="00CD3284">
              <w:rPr>
                <w:color w:val="000000"/>
                <w:sz w:val="24"/>
                <w:szCs w:val="24"/>
              </w:rPr>
              <w:t>пропо-зицію</w:t>
            </w:r>
            <w:proofErr w:type="spellEnd"/>
            <w:r w:rsidRPr="00CD3284">
              <w:rPr>
                <w:color w:val="000000"/>
                <w:sz w:val="24"/>
                <w:szCs w:val="24"/>
              </w:rPr>
              <w:t xml:space="preserve"> до кримінальної </w:t>
            </w:r>
            <w:proofErr w:type="spellStart"/>
            <w:r w:rsidRPr="00CD3284">
              <w:rPr>
                <w:color w:val="000000"/>
                <w:sz w:val="24"/>
                <w:szCs w:val="24"/>
              </w:rPr>
              <w:t>відпові-дальності</w:t>
            </w:r>
            <w:proofErr w:type="spellEnd"/>
            <w:r w:rsidRPr="00CD3284">
              <w:rPr>
                <w:color w:val="000000"/>
                <w:sz w:val="24"/>
                <w:szCs w:val="24"/>
              </w:rPr>
              <w:t xml:space="preserve"> не притягується, не</w:t>
            </w:r>
          </w:p>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знятої чи непогашеної судимості не має та в розшуку не перебуває.</w:t>
            </w:r>
          </w:p>
        </w:tc>
      </w:tr>
      <w:tr w:rsidR="00CD3284" w:rsidRPr="00CD3284" w:rsidTr="00B7231C">
        <w:tc>
          <w:tcPr>
            <w:tcW w:w="562"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CD3284">
              <w:rPr>
                <w:color w:val="000000"/>
                <w:sz w:val="24"/>
                <w:szCs w:val="24"/>
              </w:rPr>
              <w:t>7</w:t>
            </w:r>
          </w:p>
        </w:tc>
        <w:tc>
          <w:tcPr>
            <w:tcW w:w="2977"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shd w:val="clear" w:color="auto" w:fill="FFFFFF"/>
              </w:rPr>
              <w:t>тендерна пропозиція подана учасником процедури, який є пов’язаною особою з іншими учасниками процедури закупівлі та / або з уповноваженою особою (особами), та / або з керівником замовника (</w:t>
            </w:r>
            <w:r w:rsidRPr="00CD3284">
              <w:rPr>
                <w:i/>
                <w:iCs/>
                <w:color w:val="000000"/>
                <w:sz w:val="24"/>
                <w:szCs w:val="24"/>
              </w:rPr>
              <w:t>підпункт 7 пункту 47 Особливостей</w:t>
            </w:r>
            <w:r w:rsidRPr="00CD3284">
              <w:rPr>
                <w:color w:val="000000"/>
                <w:sz w:val="24"/>
                <w:szCs w:val="24"/>
              </w:rPr>
              <w:t>)</w:t>
            </w:r>
          </w:p>
        </w:tc>
        <w:tc>
          <w:tcPr>
            <w:tcW w:w="2835"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Замовник перевіряє інформацію самостійно.</w:t>
            </w:r>
          </w:p>
        </w:tc>
        <w:tc>
          <w:tcPr>
            <w:tcW w:w="3940"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CD3284">
              <w:rPr>
                <w:color w:val="000000"/>
                <w:sz w:val="24"/>
                <w:szCs w:val="24"/>
                <w:shd w:val="clear" w:color="auto" w:fill="FFFFFF"/>
              </w:rPr>
              <w:t>тендерна пропозиція подана учасником процедури закупівлі який не є пов’язаною особою з іншими учасниками процедури закупівлі та / або з уповноваженою особою (</w:t>
            </w:r>
            <w:proofErr w:type="spellStart"/>
            <w:r w:rsidRPr="00CD3284">
              <w:rPr>
                <w:color w:val="000000"/>
                <w:sz w:val="24"/>
                <w:szCs w:val="24"/>
                <w:shd w:val="clear" w:color="auto" w:fill="FFFFFF"/>
              </w:rPr>
              <w:t>особа-ми</w:t>
            </w:r>
            <w:proofErr w:type="spellEnd"/>
            <w:r w:rsidRPr="00CD3284">
              <w:rPr>
                <w:color w:val="000000"/>
                <w:sz w:val="24"/>
                <w:szCs w:val="24"/>
                <w:shd w:val="clear" w:color="auto" w:fill="FFFFFF"/>
              </w:rPr>
              <w:t>), та / або з керівником замовника</w:t>
            </w:r>
            <w:r w:rsidRPr="00CD3284">
              <w:rPr>
                <w:color w:val="000000"/>
                <w:sz w:val="24"/>
                <w:szCs w:val="24"/>
              </w:rPr>
              <w:t>.</w:t>
            </w:r>
          </w:p>
        </w:tc>
      </w:tr>
      <w:tr w:rsidR="00CD3284" w:rsidRPr="00CD3284" w:rsidTr="00B7231C">
        <w:trPr>
          <w:trHeight w:val="253"/>
        </w:trPr>
        <w:tc>
          <w:tcPr>
            <w:tcW w:w="562"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CD3284">
              <w:rPr>
                <w:color w:val="000000"/>
                <w:sz w:val="24"/>
                <w:szCs w:val="24"/>
              </w:rPr>
              <w:t>8</w:t>
            </w:r>
          </w:p>
        </w:tc>
        <w:tc>
          <w:tcPr>
            <w:tcW w:w="2977"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shd w:val="clear" w:color="auto" w:fill="FFFFFF"/>
              </w:rPr>
              <w:t>учасник процедури закупівлі визнаний у встановленому законом порядку банкрутом та стосовно нього відкрита ліквідаційна процедура (</w:t>
            </w:r>
            <w:r w:rsidRPr="00CD3284">
              <w:rPr>
                <w:i/>
                <w:iCs/>
                <w:color w:val="000000"/>
                <w:sz w:val="24"/>
                <w:szCs w:val="24"/>
              </w:rPr>
              <w:t>підпункт 8 пункту 47 Особливостей</w:t>
            </w:r>
            <w:r w:rsidRPr="00CD3284">
              <w:rPr>
                <w:color w:val="000000"/>
                <w:sz w:val="24"/>
                <w:szCs w:val="24"/>
              </w:rPr>
              <w:t>)</w:t>
            </w:r>
          </w:p>
        </w:tc>
        <w:tc>
          <w:tcPr>
            <w:tcW w:w="2835"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 xml:space="preserve">Учасник процедури </w:t>
            </w:r>
            <w:proofErr w:type="spellStart"/>
            <w:r w:rsidRPr="00CD3284">
              <w:rPr>
                <w:color w:val="000000"/>
                <w:sz w:val="24"/>
                <w:szCs w:val="24"/>
              </w:rPr>
              <w:t>заку-півлі</w:t>
            </w:r>
            <w:proofErr w:type="spellEnd"/>
            <w:r w:rsidRPr="00CD3284">
              <w:rPr>
                <w:color w:val="000000"/>
                <w:sz w:val="24"/>
                <w:szCs w:val="24"/>
              </w:rPr>
              <w:t xml:space="preserve"> підтверджує </w:t>
            </w:r>
            <w:proofErr w:type="spellStart"/>
            <w:r w:rsidRPr="00CD3284">
              <w:rPr>
                <w:color w:val="000000"/>
                <w:sz w:val="24"/>
                <w:szCs w:val="24"/>
              </w:rPr>
              <w:t>відсут-ність</w:t>
            </w:r>
            <w:proofErr w:type="spellEnd"/>
            <w:r w:rsidRPr="00CD3284">
              <w:rPr>
                <w:color w:val="000000"/>
                <w:sz w:val="24"/>
                <w:szCs w:val="24"/>
              </w:rPr>
              <w:t xml:space="preserve"> підстави шляхом самостійного декларування відсутності такої підстави в електронній системі закупівель під час подання тендерної </w:t>
            </w:r>
            <w:r w:rsidRPr="00CD3284">
              <w:rPr>
                <w:color w:val="000000"/>
                <w:sz w:val="24"/>
                <w:szCs w:val="24"/>
              </w:rPr>
              <w:lastRenderedPageBreak/>
              <w:t>пропозиції</w:t>
            </w:r>
          </w:p>
        </w:tc>
        <w:tc>
          <w:tcPr>
            <w:tcW w:w="3940"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lastRenderedPageBreak/>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47 Особливостей переможець процедури закупівлі має надати </w:t>
            </w:r>
            <w:r w:rsidRPr="00CD3284">
              <w:rPr>
                <w:color w:val="000000"/>
                <w:sz w:val="24"/>
                <w:szCs w:val="24"/>
              </w:rPr>
              <w:lastRenderedPageBreak/>
              <w:t>інформаційний лист наданий міжрегіональним управліннями Міністерства юстиції України або Міністерством юстиції України про те, що</w:t>
            </w:r>
            <w:r w:rsidRPr="00CD3284">
              <w:rPr>
                <w:color w:val="000000"/>
                <w:sz w:val="24"/>
                <w:szCs w:val="24"/>
                <w:shd w:val="clear" w:color="auto" w:fill="FFFFFF"/>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CD3284" w:rsidRPr="00CD3284" w:rsidTr="00B7231C">
        <w:trPr>
          <w:trHeight w:val="253"/>
        </w:trPr>
        <w:tc>
          <w:tcPr>
            <w:tcW w:w="562"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CD3284">
              <w:rPr>
                <w:color w:val="000000"/>
                <w:sz w:val="24"/>
                <w:szCs w:val="24"/>
              </w:rPr>
              <w:lastRenderedPageBreak/>
              <w:t>9</w:t>
            </w:r>
          </w:p>
        </w:tc>
        <w:tc>
          <w:tcPr>
            <w:tcW w:w="2977"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CD3284">
              <w:rPr>
                <w:i/>
                <w:iCs/>
                <w:color w:val="000000"/>
                <w:sz w:val="24"/>
                <w:szCs w:val="24"/>
              </w:rPr>
              <w:t>підпункт 9 пункту 47 Особливостей</w:t>
            </w:r>
            <w:r w:rsidRPr="00CD3284">
              <w:rPr>
                <w:color w:val="000000"/>
                <w:sz w:val="24"/>
                <w:szCs w:val="24"/>
              </w:rPr>
              <w:t>)</w:t>
            </w:r>
          </w:p>
        </w:tc>
        <w:tc>
          <w:tcPr>
            <w:tcW w:w="2835"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40"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47 Особливостей переможець процедури закупівлі має надати витяг з Єдиного державного </w:t>
            </w:r>
            <w:r w:rsidRPr="00CD3284">
              <w:rPr>
                <w:color w:val="000000"/>
                <w:sz w:val="24"/>
                <w:szCs w:val="24"/>
                <w:shd w:val="clear" w:color="auto" w:fill="FFFFFF"/>
              </w:rPr>
              <w:t xml:space="preserve">реєстру юридичних осіб, фізичних осіб - підприємців та громадських формувань, </w:t>
            </w:r>
            <w:r w:rsidRPr="00CD3284">
              <w:rPr>
                <w:color w:val="000000"/>
                <w:sz w:val="24"/>
                <w:szCs w:val="24"/>
              </w:rPr>
              <w:t>   в який містить інформацію про те, що</w:t>
            </w:r>
            <w:r w:rsidRPr="00CD3284">
              <w:rPr>
                <w:color w:val="000000"/>
                <w:sz w:val="24"/>
                <w:szCs w:val="24"/>
                <w:shd w:val="clear" w:color="auto" w:fill="FFFFFF"/>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та учасників фізичних осіб, та фізичних осіб-підприємців)</w:t>
            </w:r>
          </w:p>
        </w:tc>
      </w:tr>
      <w:tr w:rsidR="00CD3284" w:rsidRPr="00CD3284" w:rsidTr="00B7231C">
        <w:trPr>
          <w:trHeight w:val="253"/>
        </w:trPr>
        <w:tc>
          <w:tcPr>
            <w:tcW w:w="562"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CD3284">
              <w:rPr>
                <w:color w:val="000000"/>
                <w:sz w:val="24"/>
                <w:szCs w:val="24"/>
              </w:rPr>
              <w:t>10</w:t>
            </w:r>
          </w:p>
        </w:tc>
        <w:tc>
          <w:tcPr>
            <w:tcW w:w="2977"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shd w:val="clear" w:color="auto" w:fill="FFFFFF"/>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CD3284">
              <w:rPr>
                <w:i/>
                <w:iCs/>
                <w:color w:val="000000"/>
                <w:sz w:val="24"/>
                <w:szCs w:val="24"/>
              </w:rPr>
              <w:t>підпункт 10 пункту 47 Особливостей</w:t>
            </w:r>
            <w:r w:rsidRPr="00CD3284">
              <w:rPr>
                <w:color w:val="000000"/>
                <w:sz w:val="24"/>
                <w:szCs w:val="24"/>
              </w:rPr>
              <w:t>)</w:t>
            </w:r>
          </w:p>
        </w:tc>
        <w:tc>
          <w:tcPr>
            <w:tcW w:w="2835"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i/>
                <w:iCs/>
                <w:color w:val="000000"/>
                <w:sz w:val="24"/>
                <w:szCs w:val="24"/>
              </w:rPr>
              <w:t>(лише якщо вартість закупівлі товару (товарів), послуги (послуг) або робіт дорівнює чи перевищує 20 мільйонів гривень (у тому числі за лотом))</w:t>
            </w:r>
          </w:p>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3940"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Переможець надає антикорупційну програму та документ про призначення уповноваженого з реалізації антикорупційної програми</w:t>
            </w:r>
          </w:p>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i/>
                <w:iCs/>
                <w:color w:val="000000"/>
                <w:sz w:val="24"/>
                <w:szCs w:val="24"/>
              </w:rPr>
              <w:t>(лише якщо вартість закупівлі товару (товарів), послуги (послуг) або робіт дорівнює чи перевищує 20 мільйонів гривень (у тому числі за лотом))</w:t>
            </w:r>
          </w:p>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 xml:space="preserve">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 </w:t>
            </w:r>
            <w:r w:rsidRPr="00CD3284">
              <w:rPr>
                <w:color w:val="000000"/>
                <w:sz w:val="24"/>
                <w:szCs w:val="24"/>
                <w:shd w:val="clear" w:color="auto" w:fill="FFFFFF"/>
              </w:rPr>
              <w:t>та учасників фізичних осіб, та фізичних осіб-підприємців</w:t>
            </w:r>
          </w:p>
        </w:tc>
      </w:tr>
      <w:tr w:rsidR="00CD3284" w:rsidRPr="00CD3284" w:rsidTr="00B7231C">
        <w:trPr>
          <w:trHeight w:val="253"/>
        </w:trPr>
        <w:tc>
          <w:tcPr>
            <w:tcW w:w="562"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CD3284">
              <w:rPr>
                <w:color w:val="000000"/>
                <w:sz w:val="24"/>
                <w:szCs w:val="24"/>
              </w:rPr>
              <w:t>11</w:t>
            </w:r>
          </w:p>
        </w:tc>
        <w:tc>
          <w:tcPr>
            <w:tcW w:w="2977"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shd w:val="clear" w:color="auto" w:fill="FFFFFF"/>
              </w:rPr>
              <w:t xml:space="preserve">учасник процедури </w:t>
            </w:r>
            <w:r w:rsidRPr="00CD3284">
              <w:rPr>
                <w:color w:val="000000"/>
                <w:sz w:val="24"/>
                <w:szCs w:val="24"/>
                <w:shd w:val="clear" w:color="auto" w:fill="FFFFFF"/>
              </w:rPr>
              <w:lastRenderedPageBreak/>
              <w:t xml:space="preserve">закупівлі або кінцевий </w:t>
            </w:r>
            <w:proofErr w:type="spellStart"/>
            <w:r w:rsidRPr="00CD3284">
              <w:rPr>
                <w:color w:val="000000"/>
                <w:sz w:val="24"/>
                <w:szCs w:val="24"/>
                <w:shd w:val="clear" w:color="auto" w:fill="FFFFFF"/>
              </w:rPr>
              <w:t>бенефіціарний</w:t>
            </w:r>
            <w:proofErr w:type="spellEnd"/>
            <w:r w:rsidRPr="00CD3284">
              <w:rPr>
                <w:color w:val="000000"/>
                <w:sz w:val="24"/>
                <w:szCs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і установленому законодавством порядку передані в управління АРМА (</w:t>
            </w:r>
            <w:r w:rsidRPr="00CD3284">
              <w:rPr>
                <w:i/>
                <w:iCs/>
                <w:color w:val="000000"/>
                <w:sz w:val="24"/>
                <w:szCs w:val="24"/>
              </w:rPr>
              <w:t>підпункт 11 пункту 47 Особливостей</w:t>
            </w:r>
            <w:r w:rsidRPr="00CD3284">
              <w:rPr>
                <w:color w:val="000000"/>
                <w:sz w:val="24"/>
                <w:szCs w:val="24"/>
              </w:rPr>
              <w:t>)</w:t>
            </w:r>
          </w:p>
        </w:tc>
        <w:tc>
          <w:tcPr>
            <w:tcW w:w="2835"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lastRenderedPageBreak/>
              <w:t xml:space="preserve">Замовник перевіряє </w:t>
            </w:r>
            <w:r w:rsidRPr="00CD3284">
              <w:rPr>
                <w:color w:val="000000"/>
                <w:sz w:val="24"/>
                <w:szCs w:val="24"/>
              </w:rPr>
              <w:lastRenderedPageBreak/>
              <w:t>інформацію самостійно.</w:t>
            </w:r>
          </w:p>
        </w:tc>
        <w:tc>
          <w:tcPr>
            <w:tcW w:w="3940"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lastRenderedPageBreak/>
              <w:t xml:space="preserve">Замовник перевіряє інформацію </w:t>
            </w:r>
            <w:r w:rsidRPr="00CD3284">
              <w:rPr>
                <w:color w:val="000000"/>
                <w:sz w:val="24"/>
                <w:szCs w:val="24"/>
              </w:rPr>
              <w:lastRenderedPageBreak/>
              <w:t>самостійно. Переможець не надає підтвердження своєї відповідності.</w:t>
            </w:r>
          </w:p>
        </w:tc>
      </w:tr>
      <w:tr w:rsidR="00CD3284" w:rsidRPr="00CD3284" w:rsidTr="00B7231C">
        <w:trPr>
          <w:trHeight w:val="253"/>
        </w:trPr>
        <w:tc>
          <w:tcPr>
            <w:tcW w:w="562"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CD3284">
              <w:rPr>
                <w:color w:val="000000"/>
                <w:sz w:val="24"/>
                <w:szCs w:val="24"/>
              </w:rPr>
              <w:lastRenderedPageBreak/>
              <w:t>12</w:t>
            </w:r>
          </w:p>
        </w:tc>
        <w:tc>
          <w:tcPr>
            <w:tcW w:w="2977"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shd w:val="clear" w:color="auto" w:fill="FFFFFF"/>
              </w:rPr>
              <w:t>керівника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D3284">
              <w:rPr>
                <w:i/>
                <w:iCs/>
                <w:color w:val="000000"/>
                <w:sz w:val="24"/>
                <w:szCs w:val="24"/>
              </w:rPr>
              <w:t>підпункт 12 пункту 47 Особливостей</w:t>
            </w:r>
            <w:r w:rsidRPr="00CD3284">
              <w:rPr>
                <w:color w:val="000000"/>
                <w:sz w:val="24"/>
                <w:szCs w:val="24"/>
              </w:rPr>
              <w:t>)</w:t>
            </w:r>
          </w:p>
        </w:tc>
        <w:tc>
          <w:tcPr>
            <w:tcW w:w="2835"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40"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 знятої чи не погашеної судимості не має та в розшуку не перебуває.</w:t>
            </w:r>
          </w:p>
        </w:tc>
      </w:tr>
      <w:tr w:rsidR="00CD3284" w:rsidRPr="00CD3284" w:rsidTr="00B7231C">
        <w:trPr>
          <w:trHeight w:val="253"/>
        </w:trPr>
        <w:tc>
          <w:tcPr>
            <w:tcW w:w="562"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CD3284">
              <w:rPr>
                <w:color w:val="000000"/>
                <w:sz w:val="24"/>
                <w:szCs w:val="24"/>
              </w:rPr>
              <w:t>13</w:t>
            </w:r>
          </w:p>
        </w:tc>
        <w:tc>
          <w:tcPr>
            <w:tcW w:w="2977"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150"/>
              <w:rPr>
                <w:color w:val="000000"/>
              </w:rPr>
            </w:pPr>
            <w:r w:rsidRPr="00CD3284">
              <w:rPr>
                <w:color w:val="000000"/>
                <w:sz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w:t>
            </w:r>
            <w:r w:rsidRPr="00CD3284">
              <w:rPr>
                <w:color w:val="000000"/>
                <w:sz w:val="24"/>
              </w:rPr>
              <w:lastRenderedPageBreak/>
              <w:t xml:space="preserve">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CD3284">
              <w:rPr>
                <w:color w:val="000000"/>
                <w:sz w:val="24"/>
                <w:szCs w:val="24"/>
              </w:rPr>
              <w:t>(</w:t>
            </w:r>
            <w:r w:rsidRPr="00CD3284">
              <w:rPr>
                <w:i/>
                <w:iCs/>
                <w:color w:val="000000"/>
                <w:sz w:val="24"/>
                <w:szCs w:val="24"/>
              </w:rPr>
              <w:t>абзац 14 пункту 47 Особливостей</w:t>
            </w:r>
            <w:r w:rsidRPr="00CD3284">
              <w:rPr>
                <w:color w:val="000000"/>
                <w:sz w:val="24"/>
                <w:szCs w:val="24"/>
              </w:rPr>
              <w:t>)</w:t>
            </w:r>
          </w:p>
        </w:tc>
        <w:tc>
          <w:tcPr>
            <w:tcW w:w="2835"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rFonts w:eastAsia="Arial"/>
                <w:color w:val="000000"/>
              </w:rPr>
            </w:pPr>
            <w:r w:rsidRPr="00CD3284">
              <w:rPr>
                <w:color w:val="000000"/>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w:t>
            </w:r>
            <w:r w:rsidRPr="00CD3284">
              <w:rPr>
                <w:color w:val="000000"/>
                <w:sz w:val="24"/>
                <w:szCs w:val="24"/>
              </w:rPr>
              <w:lastRenderedPageBreak/>
              <w:t xml:space="preserve">декларувати відсутність підстави для відмови в участі у процедурі закупівлі учасник має </w:t>
            </w:r>
            <w:r w:rsidRPr="00CD3284">
              <w:rPr>
                <w:rFonts w:eastAsia="Arial"/>
                <w:color w:val="000000"/>
                <w:sz w:val="24"/>
                <w:szCs w:val="24"/>
              </w:rPr>
              <w:t>надати:</w:t>
            </w:r>
          </w:p>
          <w:p w:rsidR="00CD3284" w:rsidRPr="00CD3284" w:rsidRDefault="00CD3284" w:rsidP="00CD3284">
            <w:pPr>
              <w:numPr>
                <w:ilvl w:val="0"/>
                <w:numId w:val="12"/>
              </w:numPr>
              <w:pBdr>
                <w:top w:val="none" w:sz="4" w:space="0" w:color="000000"/>
                <w:left w:val="none" w:sz="4" w:space="0" w:color="000000"/>
                <w:bottom w:val="none" w:sz="4" w:space="0" w:color="000000"/>
                <w:right w:val="none" w:sz="4" w:space="0" w:color="000000"/>
                <w:between w:val="none" w:sz="4" w:space="0" w:color="000000"/>
              </w:pBdr>
              <w:spacing w:before="100" w:beforeAutospacing="1" w:afterAutospacing="1"/>
              <w:ind w:left="0"/>
              <w:rPr>
                <w:color w:val="000000"/>
                <w:sz w:val="24"/>
                <w:szCs w:val="24"/>
              </w:rPr>
            </w:pPr>
            <w:r w:rsidRPr="00CD3284">
              <w:rPr>
                <w:color w:val="000000"/>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 або учасник процедури закупівлі, що перебуває в обставинах, зазначених у абзацу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940"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Переможець процедури закупівлі, що перебуває в обставинах, </w:t>
            </w:r>
            <w:r w:rsidRPr="00CD3284">
              <w:rPr>
                <w:color w:val="000000"/>
                <w:sz w:val="24"/>
                <w:szCs w:val="24"/>
              </w:rPr>
              <w:lastRenderedPageBreak/>
              <w:t>зазначених у абзацу 14 пункту 47 Особливостей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center"/>
        <w:rPr>
          <w:rFonts w:eastAsia="Arial"/>
          <w:b/>
          <w:color w:val="000000"/>
          <w:sz w:val="24"/>
          <w:szCs w:val="24"/>
        </w:rPr>
      </w:pPr>
    </w:p>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eastAsia="Arial"/>
          <w:b/>
          <w:color w:val="000000"/>
          <w:sz w:val="24"/>
          <w:szCs w:val="24"/>
        </w:rPr>
      </w:pPr>
      <w:r w:rsidRPr="00CD3284">
        <w:rPr>
          <w:rFonts w:eastAsia="Arial"/>
          <w:color w:val="000000"/>
          <w:sz w:val="24"/>
          <w:szCs w:val="24"/>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44 Особливостей, а саме: переможець процедури закупівлі </w:t>
      </w:r>
      <w:r w:rsidRPr="00CD3284">
        <w:rPr>
          <w:color w:val="000000"/>
          <w:sz w:val="24"/>
          <w:szCs w:val="22"/>
        </w:rPr>
        <w:t>не надав у спосіб, зазначений в тендерній документації, документи, що підтверджують відсутність підстав, визначених </w:t>
      </w:r>
      <w:hyperlink r:id="rId12" w:anchor="n159" w:tooltip="https://zakon.rada.gov.ua/laws/show/1178-2022-%D0%BF?find=1&amp;text=%D1%81%D1%82%D0%B0%D1%82%D1%82%D1%8F+23#n159" w:history="1">
        <w:r w:rsidRPr="00CD3284">
          <w:rPr>
            <w:color w:val="000000"/>
            <w:sz w:val="24"/>
            <w:szCs w:val="22"/>
            <w:u w:val="single"/>
          </w:rPr>
          <w:t>у підпунктах 3,5,6 і 12 та в абзаці 14  п.47</w:t>
        </w:r>
      </w:hyperlink>
      <w:r w:rsidRPr="00CD3284">
        <w:rPr>
          <w:color w:val="000000"/>
          <w:sz w:val="24"/>
          <w:szCs w:val="22"/>
        </w:rPr>
        <w:t> Особливостей</w:t>
      </w:r>
      <w:r w:rsidRPr="00CD3284">
        <w:rPr>
          <w:rFonts w:eastAsia="Arial"/>
          <w:color w:val="000000"/>
          <w:sz w:val="24"/>
          <w:szCs w:val="24"/>
        </w:rPr>
        <w:t>.</w:t>
      </w:r>
    </w:p>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eastAsia="Arial"/>
          <w:color w:val="000000"/>
          <w:sz w:val="24"/>
          <w:szCs w:val="24"/>
        </w:rPr>
      </w:pPr>
    </w:p>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tabs>
          <w:tab w:val="left" w:pos="142"/>
          <w:tab w:val="left" w:pos="284"/>
        </w:tabs>
        <w:spacing w:after="0" w:line="240" w:lineRule="auto"/>
        <w:ind w:right="22"/>
        <w:jc w:val="both"/>
        <w:rPr>
          <w:b/>
          <w:bCs/>
          <w:color w:val="000000"/>
          <w:sz w:val="24"/>
          <w:szCs w:val="24"/>
        </w:rPr>
      </w:pPr>
      <w:r w:rsidRPr="00EA240E">
        <w:rPr>
          <w:b/>
          <w:bCs/>
          <w:color w:val="000000"/>
          <w:sz w:val="24"/>
          <w:szCs w:val="24"/>
        </w:rPr>
        <w:lastRenderedPageBreak/>
        <w:t>7.</w:t>
      </w:r>
      <w:r w:rsidRPr="00CD3284">
        <w:rPr>
          <w:b/>
          <w:bCs/>
          <w:color w:val="000000"/>
          <w:sz w:val="24"/>
          <w:szCs w:val="24"/>
        </w:rPr>
        <w:t>ПЕРЕЛІК ДОКУМЕНТІВ, ЯКІ ВИМАГАЮТЬСЯ ДЛЯ ПІДТВЕРДЖЕННЯ ВІДПОВІДНОСТІ ПРОПОЗИЦІЇ УЧАСНИКА КВАЛІФІКАЦІЙНИМ ВИМОГАМ ЗАМОВНИКА</w:t>
      </w:r>
      <w:r w:rsidRPr="00EA240E">
        <w:rPr>
          <w:b/>
          <w:bCs/>
          <w:color w:val="000000"/>
          <w:sz w:val="24"/>
          <w:szCs w:val="24"/>
        </w:rPr>
        <w:t xml:space="preserve"> </w:t>
      </w:r>
    </w:p>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spacing w:after="0" w:line="240" w:lineRule="exact"/>
        <w:ind w:firstLine="720"/>
        <w:jc w:val="both"/>
        <w:rPr>
          <w:bCs/>
          <w:color w:val="000000"/>
          <w:sz w:val="24"/>
          <w:szCs w:val="24"/>
          <w:lang w:val="ru-RU"/>
        </w:rPr>
      </w:pPr>
      <w:r w:rsidRPr="00CD3284">
        <w:rPr>
          <w:bCs/>
          <w:color w:val="000000"/>
          <w:sz w:val="24"/>
          <w:szCs w:val="24"/>
          <w:lang w:val="ru-RU"/>
        </w:rPr>
        <w:t xml:space="preserve">1. </w:t>
      </w:r>
      <w:proofErr w:type="spellStart"/>
      <w:r w:rsidRPr="00CD3284">
        <w:rPr>
          <w:bCs/>
          <w:color w:val="000000"/>
          <w:sz w:val="24"/>
          <w:szCs w:val="24"/>
          <w:lang w:val="ru-RU"/>
        </w:rPr>
        <w:t>Документи</w:t>
      </w:r>
      <w:proofErr w:type="spellEnd"/>
      <w:r w:rsidRPr="00CD3284">
        <w:rPr>
          <w:bCs/>
          <w:color w:val="000000"/>
          <w:sz w:val="24"/>
          <w:szCs w:val="24"/>
          <w:lang w:val="ru-RU"/>
        </w:rPr>
        <w:t xml:space="preserve">, </w:t>
      </w:r>
      <w:proofErr w:type="spellStart"/>
      <w:r w:rsidRPr="00CD3284">
        <w:rPr>
          <w:bCs/>
          <w:color w:val="000000"/>
          <w:sz w:val="24"/>
          <w:szCs w:val="24"/>
          <w:lang w:val="ru-RU"/>
        </w:rPr>
        <w:t>які</w:t>
      </w:r>
      <w:proofErr w:type="spellEnd"/>
      <w:r w:rsidRPr="00CD3284">
        <w:rPr>
          <w:bCs/>
          <w:color w:val="000000"/>
          <w:sz w:val="24"/>
          <w:szCs w:val="24"/>
          <w:lang w:val="ru-RU"/>
        </w:rPr>
        <w:t xml:space="preserve"> повинен </w:t>
      </w:r>
      <w:proofErr w:type="spellStart"/>
      <w:r w:rsidRPr="00CD3284">
        <w:rPr>
          <w:bCs/>
          <w:color w:val="000000"/>
          <w:sz w:val="24"/>
          <w:szCs w:val="24"/>
          <w:lang w:val="ru-RU"/>
        </w:rPr>
        <w:t>надати</w:t>
      </w:r>
      <w:proofErr w:type="spellEnd"/>
      <w:r w:rsidR="00EA240E" w:rsidRPr="00EA240E">
        <w:rPr>
          <w:bCs/>
          <w:color w:val="000000"/>
          <w:sz w:val="24"/>
          <w:szCs w:val="24"/>
          <w:lang w:val="ru-RU"/>
        </w:rPr>
        <w:t xml:space="preserve"> </w:t>
      </w:r>
      <w:proofErr w:type="spellStart"/>
      <w:r w:rsidRPr="00CD3284">
        <w:rPr>
          <w:bCs/>
          <w:color w:val="000000"/>
          <w:sz w:val="24"/>
          <w:szCs w:val="24"/>
          <w:lang w:val="ru-RU"/>
        </w:rPr>
        <w:t>учасник</w:t>
      </w:r>
      <w:proofErr w:type="spellEnd"/>
      <w:r w:rsidRPr="00CD3284">
        <w:rPr>
          <w:bCs/>
          <w:color w:val="000000"/>
          <w:sz w:val="24"/>
          <w:szCs w:val="24"/>
          <w:lang w:val="ru-RU"/>
        </w:rPr>
        <w:t xml:space="preserve"> у </w:t>
      </w:r>
      <w:proofErr w:type="spellStart"/>
      <w:r w:rsidRPr="00CD3284">
        <w:rPr>
          <w:bCs/>
          <w:color w:val="000000"/>
          <w:sz w:val="24"/>
          <w:szCs w:val="24"/>
          <w:lang w:val="ru-RU"/>
        </w:rPr>
        <w:t>складі</w:t>
      </w:r>
      <w:proofErr w:type="spellEnd"/>
      <w:r w:rsidR="00EA240E" w:rsidRPr="00EA240E">
        <w:rPr>
          <w:bCs/>
          <w:color w:val="000000"/>
          <w:sz w:val="24"/>
          <w:szCs w:val="24"/>
          <w:lang w:val="ru-RU"/>
        </w:rPr>
        <w:t xml:space="preserve"> </w:t>
      </w:r>
      <w:proofErr w:type="spellStart"/>
      <w:r w:rsidRPr="00CD3284">
        <w:rPr>
          <w:bCs/>
          <w:color w:val="000000"/>
          <w:sz w:val="24"/>
          <w:szCs w:val="24"/>
          <w:lang w:val="ru-RU"/>
        </w:rPr>
        <w:t>тендерної</w:t>
      </w:r>
      <w:proofErr w:type="spellEnd"/>
      <w:r w:rsidR="00EA240E" w:rsidRPr="00EA240E">
        <w:rPr>
          <w:bCs/>
          <w:color w:val="000000"/>
          <w:sz w:val="24"/>
          <w:szCs w:val="24"/>
          <w:lang w:val="ru-RU"/>
        </w:rPr>
        <w:t xml:space="preserve"> </w:t>
      </w:r>
      <w:proofErr w:type="spellStart"/>
      <w:r w:rsidRPr="00CD3284">
        <w:rPr>
          <w:bCs/>
          <w:color w:val="000000"/>
          <w:sz w:val="24"/>
          <w:szCs w:val="24"/>
          <w:lang w:val="ru-RU"/>
        </w:rPr>
        <w:t>пропозиції</w:t>
      </w:r>
      <w:proofErr w:type="spellEnd"/>
      <w:r w:rsidRPr="00CD3284">
        <w:rPr>
          <w:bCs/>
          <w:color w:val="000000"/>
          <w:sz w:val="24"/>
          <w:szCs w:val="24"/>
          <w:lang w:val="ru-RU"/>
        </w:rPr>
        <w:t xml:space="preserve">, для </w:t>
      </w:r>
      <w:proofErr w:type="spellStart"/>
      <w:proofErr w:type="gramStart"/>
      <w:r w:rsidRPr="00CD3284">
        <w:rPr>
          <w:bCs/>
          <w:color w:val="000000"/>
          <w:sz w:val="24"/>
          <w:szCs w:val="24"/>
          <w:lang w:val="ru-RU"/>
        </w:rPr>
        <w:t>п</w:t>
      </w:r>
      <w:proofErr w:type="gramEnd"/>
      <w:r w:rsidRPr="00CD3284">
        <w:rPr>
          <w:bCs/>
          <w:color w:val="000000"/>
          <w:sz w:val="24"/>
          <w:szCs w:val="24"/>
          <w:lang w:val="ru-RU"/>
        </w:rPr>
        <w:t>ідтвердження</w:t>
      </w:r>
      <w:proofErr w:type="spellEnd"/>
      <w:r w:rsidR="00EA240E" w:rsidRPr="00EA240E">
        <w:rPr>
          <w:bCs/>
          <w:color w:val="000000"/>
          <w:sz w:val="24"/>
          <w:szCs w:val="24"/>
          <w:lang w:val="ru-RU"/>
        </w:rPr>
        <w:t xml:space="preserve"> </w:t>
      </w:r>
      <w:proofErr w:type="spellStart"/>
      <w:r w:rsidRPr="00CD3284">
        <w:rPr>
          <w:bCs/>
          <w:color w:val="000000"/>
          <w:sz w:val="24"/>
          <w:szCs w:val="24"/>
          <w:lang w:val="ru-RU"/>
        </w:rPr>
        <w:t>відповідності</w:t>
      </w:r>
      <w:proofErr w:type="spellEnd"/>
      <w:r w:rsidR="00EA240E" w:rsidRPr="00EA240E">
        <w:rPr>
          <w:bCs/>
          <w:color w:val="000000"/>
          <w:sz w:val="24"/>
          <w:szCs w:val="24"/>
          <w:lang w:val="ru-RU"/>
        </w:rPr>
        <w:t xml:space="preserve"> </w:t>
      </w:r>
      <w:proofErr w:type="spellStart"/>
      <w:r w:rsidRPr="00CD3284">
        <w:rPr>
          <w:bCs/>
          <w:color w:val="000000"/>
          <w:sz w:val="24"/>
          <w:szCs w:val="24"/>
          <w:lang w:val="ru-RU"/>
        </w:rPr>
        <w:t>кваліфікаційним</w:t>
      </w:r>
      <w:proofErr w:type="spellEnd"/>
      <w:r w:rsidR="00EA240E" w:rsidRPr="00EA240E">
        <w:rPr>
          <w:bCs/>
          <w:color w:val="000000"/>
          <w:sz w:val="24"/>
          <w:szCs w:val="24"/>
          <w:lang w:val="ru-RU"/>
        </w:rPr>
        <w:t xml:space="preserve"> </w:t>
      </w:r>
      <w:proofErr w:type="spellStart"/>
      <w:r w:rsidRPr="00CD3284">
        <w:rPr>
          <w:bCs/>
          <w:color w:val="000000"/>
          <w:sz w:val="24"/>
          <w:szCs w:val="24"/>
          <w:lang w:val="ru-RU"/>
        </w:rPr>
        <w:t>критеріям</w:t>
      </w:r>
      <w:proofErr w:type="spellEnd"/>
      <w:r w:rsidR="00EA240E" w:rsidRPr="00EA240E">
        <w:rPr>
          <w:bCs/>
          <w:color w:val="000000"/>
          <w:sz w:val="24"/>
          <w:szCs w:val="24"/>
          <w:lang w:val="ru-RU"/>
        </w:rPr>
        <w:t xml:space="preserve"> </w:t>
      </w:r>
      <w:proofErr w:type="spellStart"/>
      <w:r w:rsidRPr="00CD3284">
        <w:rPr>
          <w:bCs/>
          <w:color w:val="000000"/>
          <w:sz w:val="24"/>
          <w:szCs w:val="24"/>
          <w:lang w:val="ru-RU"/>
        </w:rPr>
        <w:t>встановленим</w:t>
      </w:r>
      <w:proofErr w:type="spellEnd"/>
      <w:r w:rsidR="00EA240E" w:rsidRPr="00EA240E">
        <w:rPr>
          <w:bCs/>
          <w:color w:val="000000"/>
          <w:sz w:val="24"/>
          <w:szCs w:val="24"/>
          <w:lang w:val="ru-RU"/>
        </w:rPr>
        <w:t xml:space="preserve"> </w:t>
      </w:r>
      <w:proofErr w:type="spellStart"/>
      <w:r w:rsidRPr="00CD3284">
        <w:rPr>
          <w:bCs/>
          <w:color w:val="000000"/>
          <w:sz w:val="24"/>
          <w:szCs w:val="24"/>
          <w:lang w:val="ru-RU"/>
        </w:rPr>
        <w:t>замовником</w:t>
      </w:r>
      <w:proofErr w:type="spellEnd"/>
      <w:r w:rsidR="00EA240E" w:rsidRPr="00EA240E">
        <w:rPr>
          <w:bCs/>
          <w:color w:val="000000"/>
          <w:sz w:val="24"/>
          <w:szCs w:val="24"/>
          <w:lang w:val="ru-RU"/>
        </w:rPr>
        <w:t xml:space="preserve"> </w:t>
      </w:r>
      <w:proofErr w:type="spellStart"/>
      <w:r w:rsidRPr="00CD3284">
        <w:rPr>
          <w:bCs/>
          <w:color w:val="000000"/>
          <w:sz w:val="24"/>
          <w:szCs w:val="24"/>
          <w:lang w:val="ru-RU"/>
        </w:rPr>
        <w:t>відповідно</w:t>
      </w:r>
      <w:proofErr w:type="spellEnd"/>
      <w:r w:rsidRPr="00CD3284">
        <w:rPr>
          <w:bCs/>
          <w:color w:val="000000"/>
          <w:sz w:val="24"/>
          <w:szCs w:val="24"/>
          <w:lang w:val="ru-RU"/>
        </w:rPr>
        <w:t xml:space="preserve"> ст. 16 Закону </w:t>
      </w:r>
      <w:proofErr w:type="spellStart"/>
      <w:r w:rsidRPr="00CD3284">
        <w:rPr>
          <w:bCs/>
          <w:color w:val="000000"/>
          <w:sz w:val="24"/>
          <w:szCs w:val="24"/>
          <w:lang w:val="ru-RU"/>
        </w:rPr>
        <w:t>України</w:t>
      </w:r>
      <w:proofErr w:type="spellEnd"/>
      <w:r w:rsidRPr="00CD3284">
        <w:rPr>
          <w:bCs/>
          <w:color w:val="000000"/>
          <w:sz w:val="24"/>
          <w:szCs w:val="24"/>
          <w:lang w:val="ru-RU"/>
        </w:rPr>
        <w:t xml:space="preserve"> «Про </w:t>
      </w:r>
      <w:proofErr w:type="spellStart"/>
      <w:r w:rsidRPr="00CD3284">
        <w:rPr>
          <w:bCs/>
          <w:color w:val="000000"/>
          <w:sz w:val="24"/>
          <w:szCs w:val="24"/>
          <w:lang w:val="ru-RU"/>
        </w:rPr>
        <w:t>публічнізакупівлі</w:t>
      </w:r>
      <w:proofErr w:type="spellEnd"/>
      <w:r w:rsidRPr="00CD3284">
        <w:rPr>
          <w:bCs/>
          <w:color w:val="000000"/>
          <w:sz w:val="24"/>
          <w:szCs w:val="24"/>
          <w:lang w:val="ru-RU"/>
        </w:rPr>
        <w:t>»:</w:t>
      </w:r>
    </w:p>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spacing w:after="0" w:line="240" w:lineRule="auto"/>
        <w:ind w:right="22"/>
        <w:jc w:val="center"/>
        <w:rPr>
          <w:rFonts w:eastAsia="Arial"/>
          <w:b/>
          <w:bCs/>
          <w:color w:val="000000"/>
          <w:sz w:val="24"/>
          <w:szCs w:val="24"/>
          <w:lang w:val="ru-RU"/>
        </w:rPr>
      </w:pPr>
    </w:p>
    <w:tbl>
      <w:tblPr>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7541"/>
      </w:tblGrid>
      <w:tr w:rsidR="00CD3284" w:rsidRPr="00CD3284" w:rsidTr="0082205D">
        <w:trPr>
          <w:cantSplit/>
        </w:trPr>
        <w:tc>
          <w:tcPr>
            <w:tcW w:w="2127" w:type="dxa"/>
            <w:shd w:val="clear" w:color="FFFFFF" w:fill="F2F2F2"/>
            <w:vAlign w:val="center"/>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eastAsia="Arial"/>
                <w:color w:val="000000"/>
                <w:sz w:val="22"/>
                <w:szCs w:val="22"/>
                <w:lang w:val="ru-RU"/>
              </w:rPr>
            </w:pPr>
            <w:proofErr w:type="spellStart"/>
            <w:r w:rsidRPr="00CD3284">
              <w:rPr>
                <w:rFonts w:eastAsia="Arial"/>
                <w:b/>
                <w:color w:val="000000"/>
                <w:sz w:val="24"/>
                <w:szCs w:val="24"/>
                <w:lang w:val="ru-RU"/>
              </w:rPr>
              <w:t>Кваліфікаційнікритерії</w:t>
            </w:r>
            <w:proofErr w:type="spellEnd"/>
            <w:r w:rsidRPr="00CD3284">
              <w:rPr>
                <w:rFonts w:eastAsia="Arial"/>
                <w:b/>
                <w:color w:val="000000"/>
                <w:sz w:val="24"/>
                <w:szCs w:val="24"/>
                <w:lang w:val="ru-RU"/>
              </w:rPr>
              <w:t xml:space="preserve"> до </w:t>
            </w:r>
            <w:proofErr w:type="spellStart"/>
            <w:r w:rsidRPr="00CD3284">
              <w:rPr>
                <w:rFonts w:eastAsia="Arial"/>
                <w:b/>
                <w:color w:val="000000"/>
                <w:sz w:val="24"/>
                <w:szCs w:val="24"/>
                <w:lang w:val="ru-RU"/>
              </w:rPr>
              <w:t>учасникі</w:t>
            </w:r>
            <w:proofErr w:type="gramStart"/>
            <w:r w:rsidRPr="00CD3284">
              <w:rPr>
                <w:rFonts w:eastAsia="Arial"/>
                <w:b/>
                <w:color w:val="000000"/>
                <w:sz w:val="24"/>
                <w:szCs w:val="24"/>
                <w:lang w:val="ru-RU"/>
              </w:rPr>
              <w:t>вв</w:t>
            </w:r>
            <w:proofErr w:type="gramEnd"/>
            <w:r w:rsidRPr="00CD3284">
              <w:rPr>
                <w:rFonts w:eastAsia="Arial"/>
                <w:b/>
                <w:color w:val="000000"/>
                <w:sz w:val="24"/>
                <w:szCs w:val="24"/>
                <w:lang w:val="ru-RU"/>
              </w:rPr>
              <w:t>ідповідно</w:t>
            </w:r>
            <w:proofErr w:type="spellEnd"/>
            <w:r w:rsidRPr="00CD3284">
              <w:rPr>
                <w:rFonts w:eastAsia="Arial"/>
                <w:b/>
                <w:color w:val="000000"/>
                <w:sz w:val="24"/>
                <w:szCs w:val="24"/>
                <w:lang w:val="ru-RU"/>
              </w:rPr>
              <w:t xml:space="preserve"> до </w:t>
            </w:r>
            <w:proofErr w:type="spellStart"/>
            <w:r w:rsidRPr="00CD3284">
              <w:rPr>
                <w:rFonts w:eastAsia="Arial"/>
                <w:b/>
                <w:color w:val="000000"/>
                <w:sz w:val="24"/>
                <w:szCs w:val="24"/>
                <w:lang w:val="ru-RU"/>
              </w:rPr>
              <w:t>статті</w:t>
            </w:r>
            <w:proofErr w:type="spellEnd"/>
            <w:r w:rsidRPr="00CD3284">
              <w:rPr>
                <w:rFonts w:eastAsia="Arial"/>
                <w:b/>
                <w:color w:val="000000"/>
                <w:sz w:val="24"/>
                <w:szCs w:val="24"/>
                <w:lang w:val="ru-RU"/>
              </w:rPr>
              <w:t xml:space="preserve"> 16 Закону</w:t>
            </w:r>
          </w:p>
        </w:tc>
        <w:tc>
          <w:tcPr>
            <w:tcW w:w="7541" w:type="dxa"/>
            <w:shd w:val="clear" w:color="FFFFFF" w:fill="F2F2F2"/>
            <w:vAlign w:val="center"/>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eastAsia="Arial"/>
                <w:color w:val="000000"/>
                <w:sz w:val="22"/>
                <w:szCs w:val="22"/>
                <w:lang w:val="ru-RU"/>
              </w:rPr>
            </w:pPr>
            <w:proofErr w:type="spellStart"/>
            <w:r w:rsidRPr="00CD3284">
              <w:rPr>
                <w:rFonts w:eastAsia="Arial"/>
                <w:b/>
                <w:color w:val="000000"/>
                <w:sz w:val="24"/>
                <w:szCs w:val="24"/>
                <w:lang w:val="ru-RU"/>
              </w:rPr>
              <w:t>Інформація</w:t>
            </w:r>
            <w:proofErr w:type="spellEnd"/>
            <w:r w:rsidRPr="00CD3284">
              <w:rPr>
                <w:rFonts w:eastAsia="Arial"/>
                <w:b/>
                <w:color w:val="000000"/>
                <w:sz w:val="24"/>
                <w:szCs w:val="24"/>
                <w:lang w:val="ru-RU"/>
              </w:rPr>
              <w:t xml:space="preserve"> про </w:t>
            </w:r>
            <w:proofErr w:type="spellStart"/>
            <w:r w:rsidRPr="00CD3284">
              <w:rPr>
                <w:rFonts w:eastAsia="Arial"/>
                <w:b/>
                <w:color w:val="000000"/>
                <w:sz w:val="24"/>
                <w:szCs w:val="24"/>
                <w:lang w:val="ru-RU"/>
              </w:rPr>
              <w:t>спосіб</w:t>
            </w:r>
            <w:proofErr w:type="spellEnd"/>
            <w:r w:rsidRPr="00CD3284">
              <w:rPr>
                <w:rFonts w:eastAsia="Arial"/>
                <w:b/>
                <w:color w:val="000000"/>
                <w:sz w:val="24"/>
                <w:szCs w:val="24"/>
                <w:lang w:val="ru-RU"/>
              </w:rPr>
              <w:t xml:space="preserve"> документального </w:t>
            </w:r>
            <w:proofErr w:type="spellStart"/>
            <w:proofErr w:type="gramStart"/>
            <w:r w:rsidRPr="00CD3284">
              <w:rPr>
                <w:rFonts w:eastAsia="Arial"/>
                <w:b/>
                <w:color w:val="000000"/>
                <w:sz w:val="24"/>
                <w:szCs w:val="24"/>
                <w:lang w:val="ru-RU"/>
              </w:rPr>
              <w:t>п</w:t>
            </w:r>
            <w:proofErr w:type="gramEnd"/>
            <w:r w:rsidRPr="00CD3284">
              <w:rPr>
                <w:rFonts w:eastAsia="Arial"/>
                <w:b/>
                <w:color w:val="000000"/>
                <w:sz w:val="24"/>
                <w:szCs w:val="24"/>
                <w:lang w:val="ru-RU"/>
              </w:rPr>
              <w:t>ідтвердженнявідповідностіучасниківвстановленимкритеріям</w:t>
            </w:r>
            <w:proofErr w:type="spellEnd"/>
          </w:p>
        </w:tc>
      </w:tr>
      <w:tr w:rsidR="00EA240E" w:rsidRPr="00CD3284" w:rsidTr="00B649CD">
        <w:trPr>
          <w:cantSplit/>
        </w:trPr>
        <w:tc>
          <w:tcPr>
            <w:tcW w:w="2127" w:type="dxa"/>
            <w:shd w:val="clear" w:color="FFFFFF" w:fill="F2F2F2"/>
          </w:tcPr>
          <w:p w:rsidR="00EA240E" w:rsidRPr="00CD3284" w:rsidRDefault="00EA240E" w:rsidP="0082205D">
            <w:pPr>
              <w:widowControl w:val="0"/>
              <w:pBdr>
                <w:top w:val="none" w:sz="4" w:space="0" w:color="000000"/>
                <w:left w:val="none" w:sz="4" w:space="0" w:color="000000"/>
                <w:bottom w:val="none" w:sz="4" w:space="0" w:color="000000"/>
                <w:right w:val="none" w:sz="4" w:space="0" w:color="000000"/>
                <w:between w:val="none" w:sz="4" w:space="0" w:color="000000"/>
              </w:pBdr>
              <w:tabs>
                <w:tab w:val="left" w:pos="345"/>
              </w:tabs>
              <w:spacing w:after="0" w:line="240" w:lineRule="auto"/>
              <w:rPr>
                <w:rFonts w:eastAsia="Arial"/>
                <w:color w:val="000000"/>
                <w:sz w:val="22"/>
                <w:szCs w:val="22"/>
                <w:lang w:val="ru-RU"/>
              </w:rPr>
            </w:pPr>
            <w:r w:rsidRPr="00CD3284">
              <w:rPr>
                <w:color w:val="000000"/>
                <w:sz w:val="24"/>
                <w:szCs w:val="24"/>
                <w:lang w:val="ru-RU"/>
              </w:rPr>
              <w:t>1.</w:t>
            </w:r>
            <w:r w:rsidRPr="00CD3284">
              <w:rPr>
                <w:color w:val="333333"/>
                <w:sz w:val="24"/>
                <w:szCs w:val="22"/>
                <w:highlight w:val="white"/>
              </w:rPr>
              <w:t>Н</w:t>
            </w:r>
            <w:proofErr w:type="spellStart"/>
            <w:r w:rsidRPr="00CD3284">
              <w:rPr>
                <w:color w:val="333333"/>
                <w:sz w:val="24"/>
                <w:szCs w:val="22"/>
                <w:highlight w:val="white"/>
                <w:lang w:val="ru-RU"/>
              </w:rPr>
              <w:t>аявність</w:t>
            </w:r>
            <w:proofErr w:type="spellEnd"/>
            <w:r w:rsidRPr="00CD3284">
              <w:rPr>
                <w:color w:val="333333"/>
                <w:sz w:val="24"/>
                <w:szCs w:val="22"/>
                <w:highlight w:val="white"/>
                <w:lang w:val="ru-RU"/>
              </w:rPr>
              <w:t xml:space="preserve"> документально </w:t>
            </w:r>
            <w:proofErr w:type="spellStart"/>
            <w:proofErr w:type="gramStart"/>
            <w:r w:rsidRPr="00CD3284">
              <w:rPr>
                <w:color w:val="333333"/>
                <w:sz w:val="24"/>
                <w:szCs w:val="22"/>
                <w:highlight w:val="white"/>
                <w:lang w:val="ru-RU"/>
              </w:rPr>
              <w:t>п</w:t>
            </w:r>
            <w:proofErr w:type="gramEnd"/>
            <w:r w:rsidRPr="00CD3284">
              <w:rPr>
                <w:color w:val="333333"/>
                <w:sz w:val="24"/>
                <w:szCs w:val="22"/>
                <w:highlight w:val="white"/>
                <w:lang w:val="ru-RU"/>
              </w:rPr>
              <w:t>ідтвердженого</w:t>
            </w:r>
            <w:proofErr w:type="spellEnd"/>
            <w:r>
              <w:rPr>
                <w:color w:val="333333"/>
                <w:sz w:val="24"/>
                <w:szCs w:val="22"/>
                <w:highlight w:val="white"/>
                <w:lang w:val="ru-RU"/>
              </w:rPr>
              <w:t xml:space="preserve"> </w:t>
            </w:r>
            <w:proofErr w:type="spellStart"/>
            <w:r w:rsidRPr="00CD3284">
              <w:rPr>
                <w:color w:val="333333"/>
                <w:sz w:val="24"/>
                <w:szCs w:val="22"/>
                <w:highlight w:val="white"/>
                <w:lang w:val="ru-RU"/>
              </w:rPr>
              <w:t>досвіду</w:t>
            </w:r>
            <w:proofErr w:type="spellEnd"/>
            <w:r>
              <w:rPr>
                <w:color w:val="333333"/>
                <w:sz w:val="24"/>
                <w:szCs w:val="22"/>
                <w:highlight w:val="white"/>
                <w:lang w:val="ru-RU"/>
              </w:rPr>
              <w:t xml:space="preserve"> </w:t>
            </w:r>
            <w:proofErr w:type="spellStart"/>
            <w:r w:rsidRPr="00CD3284">
              <w:rPr>
                <w:color w:val="333333"/>
                <w:sz w:val="24"/>
                <w:szCs w:val="22"/>
                <w:highlight w:val="white"/>
                <w:lang w:val="ru-RU"/>
              </w:rPr>
              <w:t>виконання</w:t>
            </w:r>
            <w:proofErr w:type="spellEnd"/>
            <w:r>
              <w:rPr>
                <w:color w:val="333333"/>
                <w:sz w:val="24"/>
                <w:szCs w:val="22"/>
                <w:highlight w:val="white"/>
                <w:lang w:val="ru-RU"/>
              </w:rPr>
              <w:t xml:space="preserve"> </w:t>
            </w:r>
            <w:proofErr w:type="spellStart"/>
            <w:r w:rsidRPr="00CD3284">
              <w:rPr>
                <w:color w:val="333333"/>
                <w:sz w:val="24"/>
                <w:szCs w:val="22"/>
                <w:highlight w:val="white"/>
                <w:lang w:val="ru-RU"/>
              </w:rPr>
              <w:t>аналогічного</w:t>
            </w:r>
            <w:proofErr w:type="spellEnd"/>
            <w:r w:rsidRPr="00CD3284">
              <w:rPr>
                <w:color w:val="333333"/>
                <w:sz w:val="24"/>
                <w:szCs w:val="22"/>
                <w:highlight w:val="white"/>
                <w:lang w:val="ru-RU"/>
              </w:rPr>
              <w:t xml:space="preserve"> (</w:t>
            </w:r>
            <w:proofErr w:type="spellStart"/>
            <w:r w:rsidRPr="00CD3284">
              <w:rPr>
                <w:color w:val="333333"/>
                <w:sz w:val="24"/>
                <w:szCs w:val="22"/>
                <w:highlight w:val="white"/>
                <w:lang w:val="ru-RU"/>
              </w:rPr>
              <w:t>аналогічних</w:t>
            </w:r>
            <w:proofErr w:type="spellEnd"/>
            <w:r w:rsidRPr="00CD3284">
              <w:rPr>
                <w:color w:val="333333"/>
                <w:sz w:val="24"/>
                <w:szCs w:val="22"/>
                <w:highlight w:val="white"/>
                <w:lang w:val="ru-RU"/>
              </w:rPr>
              <w:t xml:space="preserve">) за предметом </w:t>
            </w:r>
            <w:proofErr w:type="spellStart"/>
            <w:r w:rsidRPr="00CD3284">
              <w:rPr>
                <w:color w:val="333333"/>
                <w:sz w:val="24"/>
                <w:szCs w:val="22"/>
                <w:highlight w:val="white"/>
                <w:lang w:val="ru-RU"/>
              </w:rPr>
              <w:t>закупівлі</w:t>
            </w:r>
            <w:proofErr w:type="spellEnd"/>
            <w:r w:rsidRPr="00CD3284">
              <w:rPr>
                <w:color w:val="333333"/>
                <w:sz w:val="24"/>
                <w:szCs w:val="22"/>
                <w:highlight w:val="white"/>
                <w:lang w:val="ru-RU"/>
              </w:rPr>
              <w:t xml:space="preserve"> договору (</w:t>
            </w:r>
            <w:proofErr w:type="spellStart"/>
            <w:r w:rsidRPr="00CD3284">
              <w:rPr>
                <w:color w:val="333333"/>
                <w:sz w:val="24"/>
                <w:szCs w:val="22"/>
                <w:highlight w:val="white"/>
                <w:lang w:val="ru-RU"/>
              </w:rPr>
              <w:t>договорів</w:t>
            </w:r>
            <w:proofErr w:type="spellEnd"/>
            <w:r w:rsidRPr="00CD3284">
              <w:rPr>
                <w:color w:val="333333"/>
                <w:sz w:val="24"/>
                <w:szCs w:val="22"/>
                <w:highlight w:val="white"/>
                <w:lang w:val="ru-RU"/>
              </w:rPr>
              <w:t>)</w:t>
            </w:r>
          </w:p>
        </w:tc>
        <w:tc>
          <w:tcPr>
            <w:tcW w:w="7541" w:type="dxa"/>
            <w:shd w:val="clear" w:color="FFFFFF" w:fill="F2F2F2"/>
          </w:tcPr>
          <w:p w:rsidR="00EA240E" w:rsidRPr="00CD3284" w:rsidRDefault="00EA240E" w:rsidP="0082205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eastAsia="Arial"/>
                <w:color w:val="000000"/>
                <w:sz w:val="22"/>
                <w:szCs w:val="22"/>
                <w:lang w:val="ru-RU"/>
              </w:rPr>
            </w:pPr>
            <w:r>
              <w:rPr>
                <w:rFonts w:eastAsia="Arial"/>
                <w:color w:val="000000"/>
                <w:sz w:val="24"/>
                <w:szCs w:val="24"/>
                <w:lang w:val="ru-RU" w:bidi="en-US"/>
              </w:rPr>
              <w:t xml:space="preserve">1. </w:t>
            </w:r>
            <w:proofErr w:type="spellStart"/>
            <w:r w:rsidRPr="00CD3284">
              <w:rPr>
                <w:rFonts w:eastAsia="Arial"/>
                <w:color w:val="000000"/>
                <w:sz w:val="24"/>
                <w:szCs w:val="24"/>
                <w:lang w:val="ru-RU" w:bidi="en-US"/>
              </w:rPr>
              <w:t>Довідка</w:t>
            </w:r>
            <w:proofErr w:type="spellEnd"/>
            <w:r>
              <w:rPr>
                <w:rFonts w:eastAsia="Arial"/>
                <w:color w:val="000000"/>
                <w:sz w:val="24"/>
                <w:szCs w:val="24"/>
                <w:lang w:val="ru-RU" w:bidi="en-US"/>
              </w:rPr>
              <w:t xml:space="preserve"> </w:t>
            </w:r>
            <w:proofErr w:type="spellStart"/>
            <w:r w:rsidRPr="00CD3284">
              <w:rPr>
                <w:rFonts w:eastAsia="Arial"/>
                <w:color w:val="000000"/>
                <w:sz w:val="24"/>
                <w:szCs w:val="24"/>
                <w:lang w:val="ru-RU" w:bidi="en-US"/>
              </w:rPr>
              <w:t>наведеної</w:t>
            </w:r>
            <w:proofErr w:type="spellEnd"/>
            <w:r>
              <w:rPr>
                <w:rFonts w:eastAsia="Arial"/>
                <w:color w:val="000000"/>
                <w:sz w:val="24"/>
                <w:szCs w:val="24"/>
                <w:lang w:val="ru-RU" w:bidi="en-US"/>
              </w:rPr>
              <w:t xml:space="preserve"> </w:t>
            </w:r>
            <w:proofErr w:type="spellStart"/>
            <w:r w:rsidRPr="00CD3284">
              <w:rPr>
                <w:rFonts w:eastAsia="Arial"/>
                <w:color w:val="000000"/>
                <w:sz w:val="24"/>
                <w:szCs w:val="24"/>
                <w:lang w:val="ru-RU" w:bidi="en-US"/>
              </w:rPr>
              <w:t>форми</w:t>
            </w:r>
            <w:proofErr w:type="spellEnd"/>
            <w:r w:rsidRPr="00CD3284">
              <w:rPr>
                <w:rFonts w:eastAsia="Arial"/>
                <w:color w:val="000000"/>
                <w:sz w:val="24"/>
                <w:szCs w:val="24"/>
                <w:lang w:val="ru-RU" w:bidi="en-US"/>
              </w:rPr>
              <w:t xml:space="preserve"> з </w:t>
            </w:r>
            <w:proofErr w:type="spellStart"/>
            <w:r w:rsidRPr="00CD3284">
              <w:rPr>
                <w:rFonts w:eastAsia="Arial"/>
                <w:color w:val="000000"/>
                <w:sz w:val="24"/>
                <w:szCs w:val="24"/>
                <w:lang w:val="ru-RU" w:bidi="en-US"/>
              </w:rPr>
              <w:t>зазначенням</w:t>
            </w:r>
            <w:proofErr w:type="spellEnd"/>
            <w:r>
              <w:rPr>
                <w:rFonts w:eastAsia="Arial"/>
                <w:color w:val="000000"/>
                <w:sz w:val="24"/>
                <w:szCs w:val="24"/>
                <w:lang w:val="ru-RU" w:bidi="en-US"/>
              </w:rPr>
              <w:t xml:space="preserve"> </w:t>
            </w:r>
            <w:proofErr w:type="spellStart"/>
            <w:r w:rsidRPr="00CD3284">
              <w:rPr>
                <w:rFonts w:eastAsia="Arial"/>
                <w:color w:val="000000"/>
                <w:sz w:val="24"/>
                <w:szCs w:val="24"/>
                <w:lang w:val="ru-RU" w:bidi="en-US"/>
              </w:rPr>
              <w:t>інформації</w:t>
            </w:r>
            <w:proofErr w:type="spellEnd"/>
            <w:r w:rsidRPr="00CD3284">
              <w:rPr>
                <w:rFonts w:eastAsia="Arial"/>
                <w:color w:val="000000"/>
                <w:sz w:val="24"/>
                <w:szCs w:val="24"/>
                <w:lang w:val="ru-RU" w:bidi="en-US"/>
              </w:rPr>
              <w:t xml:space="preserve"> про </w:t>
            </w:r>
            <w:proofErr w:type="spellStart"/>
            <w:r w:rsidRPr="00CD3284">
              <w:rPr>
                <w:rFonts w:eastAsia="Arial"/>
                <w:color w:val="000000"/>
                <w:sz w:val="24"/>
                <w:szCs w:val="24"/>
                <w:lang w:val="ru-RU" w:bidi="en-US"/>
              </w:rPr>
              <w:t>наявність</w:t>
            </w:r>
            <w:proofErr w:type="spellEnd"/>
            <w:r w:rsidRPr="00CD3284">
              <w:rPr>
                <w:rFonts w:eastAsia="Arial"/>
                <w:color w:val="000000"/>
                <w:sz w:val="24"/>
                <w:szCs w:val="24"/>
                <w:lang w:val="ru-RU" w:bidi="en-US"/>
              </w:rPr>
              <w:t xml:space="preserve"> договору на </w:t>
            </w:r>
            <w:proofErr w:type="spellStart"/>
            <w:r w:rsidRPr="00CD3284">
              <w:rPr>
                <w:rFonts w:eastAsia="Arial"/>
                <w:color w:val="000000"/>
                <w:sz w:val="24"/>
                <w:szCs w:val="24"/>
                <w:lang w:val="ru-RU" w:bidi="en-US"/>
              </w:rPr>
              <w:t>постачанняа</w:t>
            </w:r>
            <w:proofErr w:type="spellEnd"/>
            <w:r>
              <w:rPr>
                <w:rFonts w:eastAsia="Arial"/>
                <w:color w:val="000000"/>
                <w:sz w:val="24"/>
                <w:szCs w:val="24"/>
                <w:lang w:val="ru-RU" w:bidi="en-US"/>
              </w:rPr>
              <w:t xml:space="preserve"> </w:t>
            </w:r>
            <w:proofErr w:type="spellStart"/>
            <w:r w:rsidRPr="00CD3284">
              <w:rPr>
                <w:rFonts w:eastAsia="Arial"/>
                <w:color w:val="000000"/>
                <w:sz w:val="24"/>
                <w:szCs w:val="24"/>
                <w:lang w:val="ru-RU" w:bidi="en-US"/>
              </w:rPr>
              <w:t>налогічних</w:t>
            </w:r>
            <w:proofErr w:type="spellEnd"/>
            <w:r>
              <w:rPr>
                <w:rFonts w:eastAsia="Arial"/>
                <w:color w:val="000000"/>
                <w:sz w:val="24"/>
                <w:szCs w:val="24"/>
                <w:lang w:val="ru-RU" w:bidi="en-US"/>
              </w:rPr>
              <w:t xml:space="preserve">  </w:t>
            </w:r>
            <w:proofErr w:type="spellStart"/>
            <w:r w:rsidRPr="00CD3284">
              <w:rPr>
                <w:rFonts w:eastAsia="Arial"/>
                <w:color w:val="000000"/>
                <w:sz w:val="24"/>
                <w:szCs w:val="24"/>
                <w:lang w:val="ru-RU" w:bidi="en-US"/>
              </w:rPr>
              <w:t>товарі</w:t>
            </w:r>
            <w:proofErr w:type="gramStart"/>
            <w:r w:rsidRPr="00CD3284">
              <w:rPr>
                <w:rFonts w:eastAsia="Arial"/>
                <w:color w:val="000000"/>
                <w:sz w:val="24"/>
                <w:szCs w:val="24"/>
                <w:lang w:val="ru-RU" w:bidi="en-US"/>
              </w:rPr>
              <w:t>в</w:t>
            </w:r>
            <w:proofErr w:type="spellEnd"/>
            <w:proofErr w:type="gramEnd"/>
            <w:r w:rsidRPr="00CD3284">
              <w:rPr>
                <w:rFonts w:eastAsia="Arial"/>
                <w:color w:val="000000"/>
                <w:sz w:val="24"/>
                <w:szCs w:val="24"/>
                <w:lang w:val="ru-RU"/>
              </w:rPr>
              <w:t xml:space="preserve"> за та/</w:t>
            </w:r>
            <w:proofErr w:type="spellStart"/>
            <w:r w:rsidRPr="00CD3284">
              <w:rPr>
                <w:rFonts w:eastAsia="Arial"/>
                <w:color w:val="000000"/>
                <w:sz w:val="24"/>
                <w:szCs w:val="24"/>
                <w:lang w:val="ru-RU"/>
              </w:rPr>
              <w:t>або</w:t>
            </w:r>
            <w:proofErr w:type="spellEnd"/>
            <w:r w:rsidRPr="00CD3284">
              <w:rPr>
                <w:rFonts w:eastAsia="Arial"/>
                <w:color w:val="000000"/>
                <w:sz w:val="24"/>
                <w:szCs w:val="24"/>
                <w:lang w:val="ru-RU"/>
              </w:rPr>
              <w:t xml:space="preserve"> 2021 та/</w:t>
            </w:r>
            <w:proofErr w:type="spellStart"/>
            <w:r w:rsidRPr="00CD3284">
              <w:rPr>
                <w:rFonts w:eastAsia="Arial"/>
                <w:color w:val="000000"/>
                <w:sz w:val="24"/>
                <w:szCs w:val="24"/>
                <w:lang w:val="ru-RU"/>
              </w:rPr>
              <w:t>або</w:t>
            </w:r>
            <w:proofErr w:type="spellEnd"/>
            <w:r>
              <w:rPr>
                <w:rFonts w:eastAsia="Arial"/>
                <w:color w:val="000000"/>
                <w:sz w:val="24"/>
                <w:szCs w:val="24"/>
                <w:lang w:val="ru-RU"/>
              </w:rPr>
              <w:t xml:space="preserve"> </w:t>
            </w:r>
            <w:r w:rsidRPr="00CD3284">
              <w:rPr>
                <w:rFonts w:eastAsia="Arial"/>
                <w:color w:val="000000"/>
                <w:sz w:val="24"/>
                <w:szCs w:val="24"/>
                <w:shd w:val="clear" w:color="auto" w:fill="FDFEFD"/>
                <w:lang w:val="ru-RU"/>
              </w:rPr>
              <w:t>2022</w:t>
            </w:r>
            <w:r w:rsidRPr="00CD3284">
              <w:rPr>
                <w:rFonts w:eastAsia="Arial"/>
                <w:color w:val="000000"/>
                <w:sz w:val="24"/>
                <w:szCs w:val="24"/>
                <w:lang w:val="ru-RU"/>
              </w:rPr>
              <w:t>роки:</w:t>
            </w:r>
          </w:p>
          <w:tbl>
            <w:tblPr>
              <w:tblW w:w="6604" w:type="dxa"/>
              <w:tblInd w:w="250" w:type="dxa"/>
              <w:tblLayout w:type="fixed"/>
              <w:tblLook w:val="04A0" w:firstRow="1" w:lastRow="0" w:firstColumn="1" w:lastColumn="0" w:noHBand="0" w:noVBand="1"/>
            </w:tblPr>
            <w:tblGrid>
              <w:gridCol w:w="1833"/>
              <w:gridCol w:w="1408"/>
              <w:gridCol w:w="2258"/>
              <w:gridCol w:w="1105"/>
            </w:tblGrid>
            <w:tr w:rsidR="00EA240E" w:rsidRPr="00CD3284" w:rsidTr="0082205D">
              <w:tc>
                <w:tcPr>
                  <w:tcW w:w="1833" w:type="dxa"/>
                  <w:tcBorders>
                    <w:top w:val="single" w:sz="4" w:space="0" w:color="000000"/>
                    <w:left w:val="single" w:sz="4" w:space="0" w:color="000000"/>
                    <w:bottom w:val="single" w:sz="4" w:space="0" w:color="000000"/>
                  </w:tcBorders>
                  <w:vAlign w:val="center"/>
                </w:tcPr>
                <w:p w:rsidR="00EA240E" w:rsidRPr="00CD3284" w:rsidRDefault="00EA240E" w:rsidP="0082205D">
                  <w:pPr>
                    <w:pBdr>
                      <w:top w:val="none" w:sz="4" w:space="0" w:color="000000"/>
                      <w:left w:val="none" w:sz="4" w:space="0" w:color="000000"/>
                      <w:bottom w:val="none" w:sz="4" w:space="0" w:color="000000"/>
                      <w:right w:val="none" w:sz="4" w:space="0" w:color="000000"/>
                      <w:between w:val="none" w:sz="4" w:space="0" w:color="000000"/>
                    </w:pBdr>
                    <w:spacing w:after="0" w:line="240" w:lineRule="auto"/>
                    <w:ind w:left="-108" w:right="-108" w:firstLine="34"/>
                    <w:jc w:val="center"/>
                    <w:rPr>
                      <w:rFonts w:eastAsia="Arial"/>
                      <w:color w:val="000000"/>
                      <w:sz w:val="22"/>
                      <w:szCs w:val="22"/>
                      <w:lang w:val="ru-RU" w:bidi="en-US"/>
                    </w:rPr>
                  </w:pPr>
                  <w:proofErr w:type="spellStart"/>
                  <w:r w:rsidRPr="00CD3284">
                    <w:rPr>
                      <w:rFonts w:eastAsia="Arial"/>
                      <w:b/>
                      <w:bCs/>
                      <w:color w:val="000000"/>
                      <w:sz w:val="24"/>
                      <w:szCs w:val="24"/>
                      <w:lang w:val="ru-RU" w:bidi="en-US"/>
                    </w:rPr>
                    <w:t>Найменування</w:t>
                  </w:r>
                  <w:proofErr w:type="spellEnd"/>
                  <w:r>
                    <w:rPr>
                      <w:rFonts w:eastAsia="Arial"/>
                      <w:b/>
                      <w:bCs/>
                      <w:color w:val="000000"/>
                      <w:sz w:val="24"/>
                      <w:szCs w:val="24"/>
                      <w:lang w:val="ru-RU" w:bidi="en-US"/>
                    </w:rPr>
                    <w:t xml:space="preserve"> </w:t>
                  </w:r>
                  <w:proofErr w:type="spellStart"/>
                  <w:r w:rsidRPr="00CD3284">
                    <w:rPr>
                      <w:rFonts w:eastAsia="Arial"/>
                      <w:b/>
                      <w:bCs/>
                      <w:color w:val="000000"/>
                      <w:sz w:val="24"/>
                      <w:szCs w:val="24"/>
                      <w:lang w:val="ru-RU" w:bidi="en-US"/>
                    </w:rPr>
                    <w:t>замовника</w:t>
                  </w:r>
                  <w:proofErr w:type="spellEnd"/>
                </w:p>
              </w:tc>
              <w:tc>
                <w:tcPr>
                  <w:tcW w:w="1408" w:type="dxa"/>
                  <w:tcBorders>
                    <w:top w:val="single" w:sz="4" w:space="0" w:color="000000"/>
                    <w:left w:val="single" w:sz="4" w:space="0" w:color="000000"/>
                    <w:bottom w:val="single" w:sz="4" w:space="0" w:color="000000"/>
                  </w:tcBorders>
                  <w:vAlign w:val="center"/>
                </w:tcPr>
                <w:p w:rsidR="00EA240E" w:rsidRPr="00CD3284" w:rsidRDefault="00EA240E" w:rsidP="0082205D">
                  <w:pPr>
                    <w:pBdr>
                      <w:top w:val="none" w:sz="4" w:space="0" w:color="000000"/>
                      <w:left w:val="none" w:sz="4" w:space="0" w:color="000000"/>
                      <w:bottom w:val="none" w:sz="4" w:space="0" w:color="000000"/>
                      <w:right w:val="none" w:sz="4" w:space="0" w:color="000000"/>
                      <w:between w:val="none" w:sz="4" w:space="0" w:color="000000"/>
                    </w:pBdr>
                    <w:spacing w:after="0" w:line="240" w:lineRule="auto"/>
                    <w:ind w:left="-108" w:right="-108" w:firstLine="34"/>
                    <w:jc w:val="center"/>
                    <w:rPr>
                      <w:rFonts w:eastAsia="Arial"/>
                      <w:color w:val="000000"/>
                      <w:sz w:val="22"/>
                      <w:szCs w:val="22"/>
                      <w:lang w:val="ru-RU" w:bidi="en-US"/>
                    </w:rPr>
                  </w:pPr>
                  <w:proofErr w:type="spellStart"/>
                  <w:r w:rsidRPr="00CD3284">
                    <w:rPr>
                      <w:rFonts w:eastAsia="Arial"/>
                      <w:b/>
                      <w:bCs/>
                      <w:color w:val="000000"/>
                      <w:sz w:val="24"/>
                      <w:szCs w:val="24"/>
                      <w:lang w:val="ru-RU" w:bidi="en-US"/>
                    </w:rPr>
                    <w:t>Реквізити</w:t>
                  </w:r>
                  <w:proofErr w:type="spellEnd"/>
                  <w:r>
                    <w:rPr>
                      <w:rFonts w:eastAsia="Arial"/>
                      <w:b/>
                      <w:bCs/>
                      <w:color w:val="000000"/>
                      <w:sz w:val="24"/>
                      <w:szCs w:val="24"/>
                      <w:lang w:val="ru-RU" w:bidi="en-US"/>
                    </w:rPr>
                    <w:t xml:space="preserve"> </w:t>
                  </w:r>
                  <w:proofErr w:type="spellStart"/>
                  <w:r w:rsidRPr="00CD3284">
                    <w:rPr>
                      <w:rFonts w:eastAsia="Arial"/>
                      <w:b/>
                      <w:bCs/>
                      <w:color w:val="000000"/>
                      <w:sz w:val="24"/>
                      <w:szCs w:val="24"/>
                      <w:lang w:val="ru-RU" w:bidi="en-US"/>
                    </w:rPr>
                    <w:t>Замовника</w:t>
                  </w:r>
                  <w:proofErr w:type="spellEnd"/>
                </w:p>
              </w:tc>
              <w:tc>
                <w:tcPr>
                  <w:tcW w:w="2258" w:type="dxa"/>
                  <w:tcBorders>
                    <w:top w:val="single" w:sz="4" w:space="0" w:color="000000"/>
                    <w:left w:val="single" w:sz="4" w:space="0" w:color="000000"/>
                    <w:bottom w:val="single" w:sz="4" w:space="0" w:color="000000"/>
                  </w:tcBorders>
                  <w:vAlign w:val="center"/>
                </w:tcPr>
                <w:p w:rsidR="00EA240E" w:rsidRPr="00CD3284" w:rsidRDefault="00EA240E" w:rsidP="0082205D">
                  <w:pPr>
                    <w:pBdr>
                      <w:top w:val="none" w:sz="4" w:space="0" w:color="000000"/>
                      <w:left w:val="none" w:sz="4" w:space="0" w:color="000000"/>
                      <w:bottom w:val="none" w:sz="4" w:space="0" w:color="000000"/>
                      <w:right w:val="none" w:sz="4" w:space="0" w:color="000000"/>
                      <w:between w:val="none" w:sz="4" w:space="0" w:color="000000"/>
                    </w:pBdr>
                    <w:spacing w:after="0" w:line="240" w:lineRule="auto"/>
                    <w:ind w:left="-108" w:right="-108" w:firstLine="34"/>
                    <w:jc w:val="center"/>
                    <w:rPr>
                      <w:rFonts w:eastAsia="Arial"/>
                      <w:color w:val="000000"/>
                      <w:sz w:val="22"/>
                      <w:szCs w:val="22"/>
                      <w:lang w:val="ru-RU" w:bidi="en-US"/>
                    </w:rPr>
                  </w:pPr>
                  <w:r w:rsidRPr="00CD3284">
                    <w:rPr>
                      <w:rFonts w:eastAsia="Arial"/>
                      <w:b/>
                      <w:bCs/>
                      <w:color w:val="000000"/>
                      <w:sz w:val="24"/>
                      <w:szCs w:val="24"/>
                      <w:lang w:val="ru-RU" w:bidi="en-US"/>
                    </w:rPr>
                    <w:t>№, дата</w:t>
                  </w:r>
                </w:p>
                <w:p w:rsidR="00EA240E" w:rsidRPr="00CD3284" w:rsidRDefault="00EA240E" w:rsidP="0082205D">
                  <w:pPr>
                    <w:pBdr>
                      <w:top w:val="none" w:sz="4" w:space="0" w:color="000000"/>
                      <w:left w:val="none" w:sz="4" w:space="0" w:color="000000"/>
                      <w:bottom w:val="none" w:sz="4" w:space="0" w:color="000000"/>
                      <w:right w:val="none" w:sz="4" w:space="0" w:color="000000"/>
                      <w:between w:val="none" w:sz="4" w:space="0" w:color="000000"/>
                    </w:pBdr>
                    <w:spacing w:after="0" w:line="240" w:lineRule="auto"/>
                    <w:ind w:left="-108" w:right="-108" w:firstLine="34"/>
                    <w:jc w:val="center"/>
                    <w:rPr>
                      <w:rFonts w:eastAsia="Arial"/>
                      <w:color w:val="000000"/>
                      <w:sz w:val="22"/>
                      <w:szCs w:val="22"/>
                      <w:lang w:val="ru-RU" w:bidi="en-US"/>
                    </w:rPr>
                  </w:pPr>
                  <w:r w:rsidRPr="00CD3284">
                    <w:rPr>
                      <w:rFonts w:eastAsia="Arial"/>
                      <w:b/>
                      <w:bCs/>
                      <w:color w:val="000000"/>
                      <w:sz w:val="24"/>
                      <w:szCs w:val="24"/>
                      <w:lang w:val="ru-RU" w:bidi="en-US"/>
                    </w:rPr>
                    <w:t>Договору поставки</w:t>
                  </w:r>
                </w:p>
              </w:tc>
              <w:tc>
                <w:tcPr>
                  <w:tcW w:w="1105" w:type="dxa"/>
                  <w:tcBorders>
                    <w:top w:val="single" w:sz="4" w:space="0" w:color="000000"/>
                    <w:left w:val="single" w:sz="4" w:space="0" w:color="000000"/>
                    <w:bottom w:val="single" w:sz="4" w:space="0" w:color="000000"/>
                    <w:right w:val="single" w:sz="4" w:space="0" w:color="000000"/>
                  </w:tcBorders>
                  <w:vAlign w:val="center"/>
                </w:tcPr>
                <w:p w:rsidR="00EA240E" w:rsidRPr="00CD3284" w:rsidRDefault="00EA240E" w:rsidP="0082205D">
                  <w:pPr>
                    <w:pBdr>
                      <w:top w:val="none" w:sz="4" w:space="0" w:color="000000"/>
                      <w:left w:val="none" w:sz="4" w:space="0" w:color="000000"/>
                      <w:bottom w:val="none" w:sz="4" w:space="0" w:color="000000"/>
                      <w:right w:val="none" w:sz="4" w:space="0" w:color="000000"/>
                      <w:between w:val="none" w:sz="4" w:space="0" w:color="000000"/>
                    </w:pBdr>
                    <w:spacing w:after="0" w:line="240" w:lineRule="auto"/>
                    <w:ind w:left="-108" w:right="-108" w:firstLine="34"/>
                    <w:jc w:val="center"/>
                    <w:rPr>
                      <w:rFonts w:eastAsia="Arial"/>
                      <w:color w:val="000000"/>
                      <w:sz w:val="22"/>
                      <w:szCs w:val="22"/>
                      <w:lang w:val="ru-RU" w:bidi="en-US"/>
                    </w:rPr>
                  </w:pPr>
                  <w:r w:rsidRPr="00CD3284">
                    <w:rPr>
                      <w:rFonts w:eastAsia="Arial"/>
                      <w:b/>
                      <w:bCs/>
                      <w:color w:val="000000"/>
                      <w:sz w:val="24"/>
                      <w:szCs w:val="24"/>
                      <w:lang w:val="ru-RU" w:bidi="en-US"/>
                    </w:rPr>
                    <w:t>Сума Договору</w:t>
                  </w:r>
                </w:p>
              </w:tc>
            </w:tr>
            <w:tr w:rsidR="00EA240E" w:rsidRPr="00CD3284" w:rsidTr="0082205D">
              <w:tc>
                <w:tcPr>
                  <w:tcW w:w="1833" w:type="dxa"/>
                  <w:tcBorders>
                    <w:top w:val="single" w:sz="4" w:space="0" w:color="000000"/>
                    <w:left w:val="single" w:sz="4" w:space="0" w:color="000000"/>
                    <w:bottom w:val="single" w:sz="4" w:space="0" w:color="000000"/>
                  </w:tcBorders>
                  <w:vAlign w:val="center"/>
                </w:tcPr>
                <w:p w:rsidR="00EA240E" w:rsidRPr="00CD3284" w:rsidRDefault="00EA240E" w:rsidP="0082205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center"/>
                    <w:rPr>
                      <w:rFonts w:eastAsia="Arial"/>
                      <w:color w:val="000000"/>
                      <w:sz w:val="22"/>
                      <w:szCs w:val="22"/>
                      <w:lang w:val="ru-RU" w:bidi="en-US"/>
                    </w:rPr>
                  </w:pPr>
                </w:p>
              </w:tc>
              <w:tc>
                <w:tcPr>
                  <w:tcW w:w="1408" w:type="dxa"/>
                  <w:tcBorders>
                    <w:top w:val="single" w:sz="4" w:space="0" w:color="000000"/>
                    <w:left w:val="single" w:sz="4" w:space="0" w:color="000000"/>
                    <w:bottom w:val="single" w:sz="4" w:space="0" w:color="000000"/>
                  </w:tcBorders>
                  <w:vAlign w:val="center"/>
                </w:tcPr>
                <w:p w:rsidR="00EA240E" w:rsidRPr="00CD3284" w:rsidRDefault="00EA240E" w:rsidP="0082205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center"/>
                    <w:rPr>
                      <w:rFonts w:eastAsia="Arial"/>
                      <w:color w:val="000000"/>
                      <w:sz w:val="22"/>
                      <w:szCs w:val="22"/>
                      <w:lang w:val="ru-RU" w:bidi="en-US"/>
                    </w:rPr>
                  </w:pPr>
                </w:p>
              </w:tc>
              <w:tc>
                <w:tcPr>
                  <w:tcW w:w="2258" w:type="dxa"/>
                  <w:tcBorders>
                    <w:top w:val="single" w:sz="4" w:space="0" w:color="000000"/>
                    <w:left w:val="single" w:sz="4" w:space="0" w:color="000000"/>
                    <w:bottom w:val="single" w:sz="4" w:space="0" w:color="000000"/>
                  </w:tcBorders>
                  <w:vAlign w:val="center"/>
                </w:tcPr>
                <w:p w:rsidR="00EA240E" w:rsidRPr="00CD3284" w:rsidRDefault="00EA240E" w:rsidP="0082205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center"/>
                    <w:rPr>
                      <w:rFonts w:eastAsia="Arial"/>
                      <w:color w:val="000000"/>
                      <w:sz w:val="22"/>
                      <w:szCs w:val="22"/>
                      <w:lang w:val="ru-RU" w:bidi="en-US"/>
                    </w:rPr>
                  </w:pPr>
                </w:p>
              </w:tc>
              <w:tc>
                <w:tcPr>
                  <w:tcW w:w="1105" w:type="dxa"/>
                  <w:tcBorders>
                    <w:top w:val="single" w:sz="4" w:space="0" w:color="000000"/>
                    <w:left w:val="single" w:sz="4" w:space="0" w:color="000000"/>
                    <w:bottom w:val="single" w:sz="4" w:space="0" w:color="000000"/>
                    <w:right w:val="single" w:sz="4" w:space="0" w:color="000000"/>
                  </w:tcBorders>
                  <w:vAlign w:val="center"/>
                </w:tcPr>
                <w:p w:rsidR="00EA240E" w:rsidRPr="00CD3284" w:rsidRDefault="00EA240E" w:rsidP="0082205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center"/>
                    <w:rPr>
                      <w:rFonts w:eastAsia="Arial"/>
                      <w:color w:val="000000"/>
                      <w:sz w:val="22"/>
                      <w:szCs w:val="22"/>
                      <w:lang w:val="ru-RU" w:bidi="en-US"/>
                    </w:rPr>
                  </w:pPr>
                </w:p>
              </w:tc>
            </w:tr>
          </w:tbl>
          <w:p w:rsidR="00EA240E" w:rsidRPr="00CD3284" w:rsidRDefault="00EA240E" w:rsidP="0082205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eastAsia="Arial"/>
                <w:color w:val="000000"/>
                <w:sz w:val="22"/>
                <w:szCs w:val="22"/>
                <w:lang w:val="ru-RU"/>
              </w:rPr>
            </w:pPr>
            <w:r>
              <w:rPr>
                <w:rFonts w:eastAsia="Arial"/>
                <w:color w:val="000000"/>
                <w:sz w:val="24"/>
                <w:szCs w:val="24"/>
                <w:lang w:val="ru-RU" w:bidi="en-US"/>
              </w:rPr>
              <w:t xml:space="preserve">2. </w:t>
            </w:r>
            <w:proofErr w:type="spellStart"/>
            <w:r w:rsidRPr="00CD3284">
              <w:rPr>
                <w:rFonts w:eastAsia="Arial"/>
                <w:color w:val="000000"/>
                <w:sz w:val="24"/>
                <w:szCs w:val="24"/>
                <w:lang w:val="ru-RU" w:bidi="en-US"/>
              </w:rPr>
              <w:t>Копії</w:t>
            </w:r>
            <w:proofErr w:type="spellEnd"/>
            <w:r>
              <w:rPr>
                <w:rFonts w:eastAsia="Arial"/>
                <w:color w:val="000000"/>
                <w:sz w:val="24"/>
                <w:szCs w:val="24"/>
                <w:lang w:val="ru-RU" w:bidi="en-US"/>
              </w:rPr>
              <w:t xml:space="preserve"> </w:t>
            </w:r>
            <w:proofErr w:type="spellStart"/>
            <w:r w:rsidRPr="00CD3284">
              <w:rPr>
                <w:rFonts w:eastAsia="Arial"/>
                <w:color w:val="000000"/>
                <w:sz w:val="24"/>
                <w:szCs w:val="24"/>
                <w:lang w:val="ru-RU" w:bidi="en-US"/>
              </w:rPr>
              <w:t>аналогічних</w:t>
            </w:r>
            <w:proofErr w:type="spellEnd"/>
            <w:r>
              <w:rPr>
                <w:rFonts w:eastAsia="Arial"/>
                <w:color w:val="000000"/>
                <w:sz w:val="24"/>
                <w:szCs w:val="24"/>
                <w:lang w:val="ru-RU" w:bidi="en-US"/>
              </w:rPr>
              <w:t xml:space="preserve"> </w:t>
            </w:r>
            <w:proofErr w:type="spellStart"/>
            <w:r w:rsidRPr="00CD3284">
              <w:rPr>
                <w:rFonts w:eastAsia="Arial"/>
                <w:color w:val="000000"/>
                <w:sz w:val="24"/>
                <w:szCs w:val="24"/>
                <w:lang w:val="ru-RU" w:bidi="en-US"/>
              </w:rPr>
              <w:t>договорів</w:t>
            </w:r>
            <w:proofErr w:type="spellEnd"/>
            <w:r>
              <w:rPr>
                <w:rFonts w:eastAsia="Arial"/>
                <w:color w:val="000000"/>
                <w:sz w:val="24"/>
                <w:szCs w:val="24"/>
                <w:lang w:val="ru-RU" w:bidi="en-US"/>
              </w:rPr>
              <w:t xml:space="preserve"> </w:t>
            </w:r>
            <w:r w:rsidRPr="00CD3284">
              <w:rPr>
                <w:rFonts w:eastAsia="Arial"/>
                <w:color w:val="000000"/>
                <w:sz w:val="24"/>
                <w:szCs w:val="24"/>
                <w:lang w:val="ru-RU"/>
              </w:rPr>
              <w:t>за та/</w:t>
            </w:r>
            <w:proofErr w:type="spellStart"/>
            <w:r w:rsidRPr="00CD3284">
              <w:rPr>
                <w:rFonts w:eastAsia="Arial"/>
                <w:color w:val="000000"/>
                <w:sz w:val="24"/>
                <w:szCs w:val="24"/>
                <w:lang w:val="ru-RU"/>
              </w:rPr>
              <w:t>або</w:t>
            </w:r>
            <w:proofErr w:type="spellEnd"/>
            <w:r w:rsidRPr="00CD3284">
              <w:rPr>
                <w:rFonts w:eastAsia="Arial"/>
                <w:color w:val="000000"/>
                <w:sz w:val="24"/>
                <w:szCs w:val="24"/>
                <w:lang w:val="ru-RU"/>
              </w:rPr>
              <w:t xml:space="preserve"> 202</w:t>
            </w:r>
            <w:r w:rsidRPr="00CD3284">
              <w:rPr>
                <w:rFonts w:eastAsia="Arial"/>
                <w:color w:val="000000"/>
                <w:sz w:val="24"/>
                <w:szCs w:val="24"/>
              </w:rPr>
              <w:t>1</w:t>
            </w:r>
            <w:r w:rsidRPr="00CD3284">
              <w:rPr>
                <w:rFonts w:eastAsia="Arial"/>
                <w:color w:val="000000"/>
                <w:sz w:val="24"/>
                <w:szCs w:val="24"/>
                <w:lang w:val="ru-RU"/>
              </w:rPr>
              <w:t xml:space="preserve"> та/</w:t>
            </w:r>
            <w:proofErr w:type="spellStart"/>
            <w:r w:rsidRPr="00CD3284">
              <w:rPr>
                <w:rFonts w:eastAsia="Arial"/>
                <w:color w:val="000000"/>
                <w:sz w:val="24"/>
                <w:szCs w:val="24"/>
                <w:lang w:val="ru-RU"/>
              </w:rPr>
              <w:t>або</w:t>
            </w:r>
            <w:proofErr w:type="spellEnd"/>
            <w:r>
              <w:rPr>
                <w:rFonts w:eastAsia="Arial"/>
                <w:color w:val="000000"/>
                <w:sz w:val="24"/>
                <w:szCs w:val="24"/>
                <w:lang w:val="ru-RU"/>
              </w:rPr>
              <w:t xml:space="preserve"> </w:t>
            </w:r>
            <w:r w:rsidRPr="00CD3284">
              <w:rPr>
                <w:rFonts w:eastAsia="Arial"/>
                <w:color w:val="000000"/>
                <w:sz w:val="24"/>
                <w:szCs w:val="24"/>
                <w:shd w:val="clear" w:color="auto" w:fill="FDFEFD"/>
                <w:lang w:val="ru-RU"/>
              </w:rPr>
              <w:t>2022</w:t>
            </w:r>
            <w:r>
              <w:rPr>
                <w:rFonts w:eastAsia="Arial"/>
                <w:color w:val="000000"/>
                <w:sz w:val="24"/>
                <w:szCs w:val="24"/>
                <w:shd w:val="clear" w:color="auto" w:fill="FDFEFD"/>
                <w:lang w:val="ru-RU"/>
              </w:rPr>
              <w:t xml:space="preserve"> </w:t>
            </w:r>
            <w:r w:rsidRPr="00CD3284">
              <w:rPr>
                <w:rFonts w:eastAsia="Arial"/>
                <w:color w:val="000000"/>
                <w:sz w:val="24"/>
                <w:szCs w:val="24"/>
                <w:shd w:val="clear" w:color="auto" w:fill="FDFEFD"/>
                <w:lang w:val="ru-RU"/>
              </w:rPr>
              <w:t>роки</w:t>
            </w:r>
            <w:r w:rsidRPr="00CD3284">
              <w:rPr>
                <w:rFonts w:eastAsia="Arial"/>
                <w:i/>
                <w:color w:val="000000"/>
                <w:sz w:val="24"/>
                <w:szCs w:val="24"/>
                <w:shd w:val="clear" w:color="auto" w:fill="FDFEFD"/>
                <w:lang w:val="ru-RU"/>
              </w:rPr>
              <w:t xml:space="preserve"> (</w:t>
            </w:r>
            <w:proofErr w:type="spellStart"/>
            <w:r w:rsidRPr="00CD3284">
              <w:rPr>
                <w:rFonts w:eastAsia="Arial"/>
                <w:i/>
                <w:color w:val="000000"/>
                <w:sz w:val="24"/>
                <w:szCs w:val="24"/>
                <w:shd w:val="clear" w:color="auto" w:fill="FDFEFD"/>
                <w:lang w:val="ru-RU"/>
              </w:rPr>
              <w:t>якщо</w:t>
            </w:r>
            <w:proofErr w:type="spellEnd"/>
            <w:r>
              <w:rPr>
                <w:rFonts w:eastAsia="Arial"/>
                <w:i/>
                <w:color w:val="000000"/>
                <w:sz w:val="24"/>
                <w:szCs w:val="24"/>
                <w:shd w:val="clear" w:color="auto" w:fill="FDFEFD"/>
                <w:lang w:val="ru-RU"/>
              </w:rPr>
              <w:t xml:space="preserve"> </w:t>
            </w:r>
            <w:proofErr w:type="spellStart"/>
            <w:r w:rsidRPr="00CD3284">
              <w:rPr>
                <w:rFonts w:eastAsia="Arial"/>
                <w:i/>
                <w:color w:val="000000"/>
                <w:sz w:val="24"/>
                <w:szCs w:val="24"/>
                <w:shd w:val="clear" w:color="auto" w:fill="FDFEFD"/>
                <w:lang w:val="ru-RU"/>
              </w:rPr>
              <w:t>учасник</w:t>
            </w:r>
            <w:proofErr w:type="spellEnd"/>
            <w:r>
              <w:rPr>
                <w:rFonts w:eastAsia="Arial"/>
                <w:i/>
                <w:color w:val="000000"/>
                <w:sz w:val="24"/>
                <w:szCs w:val="24"/>
                <w:shd w:val="clear" w:color="auto" w:fill="FDFEFD"/>
                <w:lang w:val="ru-RU"/>
              </w:rPr>
              <w:t xml:space="preserve"> </w:t>
            </w:r>
            <w:proofErr w:type="spellStart"/>
            <w:r w:rsidRPr="00CD3284">
              <w:rPr>
                <w:rFonts w:eastAsia="Arial"/>
                <w:i/>
                <w:color w:val="000000"/>
                <w:sz w:val="24"/>
                <w:szCs w:val="24"/>
                <w:shd w:val="clear" w:color="auto" w:fill="FDFEFD"/>
                <w:lang w:val="ru-RU"/>
              </w:rPr>
              <w:t>процедури</w:t>
            </w:r>
            <w:proofErr w:type="spellEnd"/>
            <w:r>
              <w:rPr>
                <w:rFonts w:eastAsia="Arial"/>
                <w:i/>
                <w:color w:val="000000"/>
                <w:sz w:val="24"/>
                <w:szCs w:val="24"/>
                <w:shd w:val="clear" w:color="auto" w:fill="FDFEFD"/>
                <w:lang w:val="ru-RU"/>
              </w:rPr>
              <w:t xml:space="preserve"> </w:t>
            </w:r>
            <w:proofErr w:type="spellStart"/>
            <w:r w:rsidRPr="00CD3284">
              <w:rPr>
                <w:rFonts w:eastAsia="Arial"/>
                <w:i/>
                <w:color w:val="000000"/>
                <w:sz w:val="24"/>
                <w:szCs w:val="24"/>
                <w:shd w:val="clear" w:color="auto" w:fill="FDFEFD"/>
                <w:lang w:val="ru-RU"/>
              </w:rPr>
              <w:t>закупі</w:t>
            </w:r>
            <w:proofErr w:type="gramStart"/>
            <w:r w:rsidRPr="00CD3284">
              <w:rPr>
                <w:rFonts w:eastAsia="Arial"/>
                <w:i/>
                <w:color w:val="000000"/>
                <w:sz w:val="24"/>
                <w:szCs w:val="24"/>
                <w:shd w:val="clear" w:color="auto" w:fill="FDFEFD"/>
                <w:lang w:val="ru-RU"/>
              </w:rPr>
              <w:t>вл</w:t>
            </w:r>
            <w:proofErr w:type="gramEnd"/>
            <w:r w:rsidRPr="00CD3284">
              <w:rPr>
                <w:rFonts w:eastAsia="Arial"/>
                <w:i/>
                <w:color w:val="000000"/>
                <w:sz w:val="24"/>
                <w:szCs w:val="24"/>
                <w:shd w:val="clear" w:color="auto" w:fill="FDFEFD"/>
                <w:lang w:val="ru-RU"/>
              </w:rPr>
              <w:t>і</w:t>
            </w:r>
            <w:proofErr w:type="spellEnd"/>
            <w:r w:rsidRPr="00CD3284">
              <w:rPr>
                <w:rFonts w:eastAsia="Arial"/>
                <w:i/>
                <w:color w:val="000000"/>
                <w:sz w:val="24"/>
                <w:szCs w:val="24"/>
                <w:shd w:val="clear" w:color="auto" w:fill="FDFEFD"/>
                <w:lang w:val="ru-RU"/>
              </w:rPr>
              <w:t xml:space="preserve"> є </w:t>
            </w:r>
            <w:proofErr w:type="spellStart"/>
            <w:r w:rsidRPr="00CD3284">
              <w:rPr>
                <w:rFonts w:eastAsia="Arial"/>
                <w:i/>
                <w:color w:val="000000"/>
                <w:sz w:val="24"/>
                <w:szCs w:val="24"/>
                <w:shd w:val="clear" w:color="auto" w:fill="FDFEFD"/>
                <w:lang w:val="ru-RU"/>
              </w:rPr>
              <w:t>новоствореним</w:t>
            </w:r>
            <w:proofErr w:type="spellEnd"/>
            <w:r>
              <w:rPr>
                <w:rFonts w:eastAsia="Arial"/>
                <w:i/>
                <w:color w:val="000000"/>
                <w:sz w:val="24"/>
                <w:szCs w:val="24"/>
                <w:shd w:val="clear" w:color="auto" w:fill="FDFEFD"/>
                <w:lang w:val="ru-RU"/>
              </w:rPr>
              <w:t xml:space="preserve"> </w:t>
            </w:r>
            <w:proofErr w:type="spellStart"/>
            <w:r w:rsidRPr="00CD3284">
              <w:rPr>
                <w:rFonts w:eastAsia="Arial"/>
                <w:i/>
                <w:color w:val="000000"/>
                <w:sz w:val="24"/>
                <w:szCs w:val="24"/>
                <w:shd w:val="clear" w:color="auto" w:fill="FDFEFD"/>
                <w:lang w:val="ru-RU"/>
              </w:rPr>
              <w:t>підприємством</w:t>
            </w:r>
            <w:proofErr w:type="spellEnd"/>
            <w:r w:rsidRPr="00CD3284">
              <w:rPr>
                <w:rFonts w:eastAsia="Arial"/>
                <w:i/>
                <w:color w:val="000000"/>
                <w:sz w:val="24"/>
                <w:szCs w:val="24"/>
                <w:shd w:val="clear" w:color="auto" w:fill="FDFEFD"/>
                <w:lang w:val="ru-RU"/>
              </w:rPr>
              <w:t xml:space="preserve"> (</w:t>
            </w:r>
            <w:proofErr w:type="spellStart"/>
            <w:r w:rsidRPr="00CD3284">
              <w:rPr>
                <w:rFonts w:eastAsia="Arial"/>
                <w:i/>
                <w:color w:val="000000"/>
                <w:sz w:val="24"/>
                <w:szCs w:val="24"/>
                <w:shd w:val="clear" w:color="auto" w:fill="FDFEFD"/>
                <w:lang w:val="ru-RU"/>
              </w:rPr>
              <w:t>або</w:t>
            </w:r>
            <w:proofErr w:type="spellEnd"/>
            <w:r w:rsidRPr="00CD3284">
              <w:rPr>
                <w:rFonts w:eastAsia="Arial"/>
                <w:i/>
                <w:color w:val="000000"/>
                <w:sz w:val="24"/>
                <w:szCs w:val="24"/>
                <w:shd w:val="clear" w:color="auto" w:fill="FDFEFD"/>
                <w:lang w:val="ru-RU"/>
              </w:rPr>
              <w:t xml:space="preserve"> для </w:t>
            </w:r>
            <w:proofErr w:type="spellStart"/>
            <w:r w:rsidRPr="00CD3284">
              <w:rPr>
                <w:rFonts w:eastAsia="Arial"/>
                <w:i/>
                <w:color w:val="000000"/>
                <w:sz w:val="24"/>
                <w:szCs w:val="24"/>
                <w:shd w:val="clear" w:color="auto" w:fill="FDFEFD"/>
                <w:lang w:val="ru-RU"/>
              </w:rPr>
              <w:t>яких</w:t>
            </w:r>
            <w:proofErr w:type="spellEnd"/>
            <w:r>
              <w:rPr>
                <w:rFonts w:eastAsia="Arial"/>
                <w:i/>
                <w:color w:val="000000"/>
                <w:sz w:val="24"/>
                <w:szCs w:val="24"/>
                <w:shd w:val="clear" w:color="auto" w:fill="FDFEFD"/>
                <w:lang w:val="ru-RU"/>
              </w:rPr>
              <w:t xml:space="preserve"> </w:t>
            </w:r>
            <w:proofErr w:type="spellStart"/>
            <w:r w:rsidRPr="00CD3284">
              <w:rPr>
                <w:rFonts w:eastAsia="Arial"/>
                <w:i/>
                <w:color w:val="000000"/>
                <w:sz w:val="24"/>
                <w:szCs w:val="24"/>
                <w:shd w:val="clear" w:color="auto" w:fill="FDFEFD"/>
                <w:lang w:val="ru-RU"/>
              </w:rPr>
              <w:t>такий</w:t>
            </w:r>
            <w:proofErr w:type="spellEnd"/>
            <w:r w:rsidRPr="00CD3284">
              <w:rPr>
                <w:rFonts w:eastAsia="Arial"/>
                <w:i/>
                <w:color w:val="000000"/>
                <w:sz w:val="24"/>
                <w:szCs w:val="24"/>
                <w:shd w:val="clear" w:color="auto" w:fill="FDFEFD"/>
                <w:lang w:val="ru-RU"/>
              </w:rPr>
              <w:t xml:space="preserve"> вид </w:t>
            </w:r>
            <w:proofErr w:type="spellStart"/>
            <w:r w:rsidRPr="00CD3284">
              <w:rPr>
                <w:rFonts w:eastAsia="Arial"/>
                <w:i/>
                <w:color w:val="000000"/>
                <w:sz w:val="24"/>
                <w:szCs w:val="24"/>
                <w:shd w:val="clear" w:color="auto" w:fill="FDFEFD"/>
                <w:lang w:val="ru-RU"/>
              </w:rPr>
              <w:t>діяльності</w:t>
            </w:r>
            <w:proofErr w:type="spellEnd"/>
            <w:r w:rsidRPr="00CD3284">
              <w:rPr>
                <w:rFonts w:eastAsia="Arial"/>
                <w:i/>
                <w:color w:val="000000"/>
                <w:sz w:val="24"/>
                <w:szCs w:val="24"/>
                <w:shd w:val="clear" w:color="auto" w:fill="FDFEFD"/>
                <w:lang w:val="ru-RU"/>
              </w:rPr>
              <w:t xml:space="preserve"> є </w:t>
            </w:r>
            <w:proofErr w:type="spellStart"/>
            <w:r w:rsidRPr="00CD3284">
              <w:rPr>
                <w:rFonts w:eastAsia="Arial"/>
                <w:i/>
                <w:color w:val="000000"/>
                <w:sz w:val="24"/>
                <w:szCs w:val="24"/>
                <w:shd w:val="clear" w:color="auto" w:fill="FDFEFD"/>
                <w:lang w:val="ru-RU"/>
              </w:rPr>
              <w:t>новим</w:t>
            </w:r>
            <w:proofErr w:type="spellEnd"/>
            <w:r w:rsidRPr="00CD3284">
              <w:rPr>
                <w:rFonts w:eastAsia="Arial"/>
                <w:i/>
                <w:color w:val="000000"/>
                <w:sz w:val="24"/>
                <w:szCs w:val="24"/>
                <w:shd w:val="clear" w:color="auto" w:fill="FDFEFD"/>
                <w:lang w:val="ru-RU"/>
              </w:rPr>
              <w:t xml:space="preserve">), то в такому </w:t>
            </w:r>
            <w:proofErr w:type="spellStart"/>
            <w:r w:rsidRPr="00CD3284">
              <w:rPr>
                <w:rFonts w:eastAsia="Arial"/>
                <w:i/>
                <w:color w:val="000000"/>
                <w:sz w:val="24"/>
                <w:szCs w:val="24"/>
                <w:shd w:val="clear" w:color="auto" w:fill="FDFEFD"/>
                <w:lang w:val="ru-RU"/>
              </w:rPr>
              <w:t>випадкувін</w:t>
            </w:r>
            <w:proofErr w:type="spellEnd"/>
            <w:r w:rsidRPr="00CD3284">
              <w:rPr>
                <w:rFonts w:eastAsia="Arial"/>
                <w:i/>
                <w:color w:val="000000"/>
                <w:sz w:val="24"/>
                <w:szCs w:val="24"/>
                <w:shd w:val="clear" w:color="auto" w:fill="FDFEFD"/>
                <w:lang w:val="ru-RU"/>
              </w:rPr>
              <w:t xml:space="preserve"> повинен </w:t>
            </w:r>
            <w:proofErr w:type="spellStart"/>
            <w:r w:rsidRPr="00CD3284">
              <w:rPr>
                <w:rFonts w:eastAsia="Arial"/>
                <w:i/>
                <w:color w:val="000000"/>
                <w:sz w:val="24"/>
                <w:szCs w:val="24"/>
                <w:shd w:val="clear" w:color="auto" w:fill="FDFEFD"/>
                <w:lang w:val="ru-RU"/>
              </w:rPr>
              <w:t>надати</w:t>
            </w:r>
            <w:proofErr w:type="spellEnd"/>
            <w:r>
              <w:rPr>
                <w:rFonts w:eastAsia="Arial"/>
                <w:i/>
                <w:color w:val="000000"/>
                <w:sz w:val="24"/>
                <w:szCs w:val="24"/>
                <w:shd w:val="clear" w:color="auto" w:fill="FDFEFD"/>
                <w:lang w:val="ru-RU"/>
              </w:rPr>
              <w:t xml:space="preserve"> </w:t>
            </w:r>
            <w:proofErr w:type="spellStart"/>
            <w:r w:rsidRPr="00CD3284">
              <w:rPr>
                <w:rFonts w:eastAsia="Arial"/>
                <w:i/>
                <w:color w:val="000000"/>
                <w:sz w:val="24"/>
                <w:szCs w:val="24"/>
                <w:shd w:val="clear" w:color="auto" w:fill="FDFEFD"/>
                <w:lang w:val="ru-RU"/>
              </w:rPr>
              <w:t>аналогічний</w:t>
            </w:r>
            <w:proofErr w:type="spellEnd"/>
            <w:r>
              <w:rPr>
                <w:rFonts w:eastAsia="Arial"/>
                <w:i/>
                <w:color w:val="000000"/>
                <w:sz w:val="24"/>
                <w:szCs w:val="24"/>
                <w:shd w:val="clear" w:color="auto" w:fill="FDFEFD"/>
                <w:lang w:val="ru-RU"/>
              </w:rPr>
              <w:t xml:space="preserve"> </w:t>
            </w:r>
            <w:proofErr w:type="spellStart"/>
            <w:r w:rsidRPr="00CD3284">
              <w:rPr>
                <w:rFonts w:eastAsia="Arial"/>
                <w:i/>
                <w:color w:val="000000"/>
                <w:sz w:val="24"/>
                <w:szCs w:val="24"/>
                <w:shd w:val="clear" w:color="auto" w:fill="FDFEFD"/>
                <w:lang w:val="ru-RU"/>
              </w:rPr>
              <w:t>договір</w:t>
            </w:r>
            <w:proofErr w:type="spellEnd"/>
            <w:r w:rsidRPr="00CD3284">
              <w:rPr>
                <w:rFonts w:eastAsia="Arial"/>
                <w:i/>
                <w:color w:val="000000"/>
                <w:sz w:val="24"/>
                <w:szCs w:val="24"/>
                <w:shd w:val="clear" w:color="auto" w:fill="FDFEFD"/>
                <w:lang w:val="ru-RU"/>
              </w:rPr>
              <w:t xml:space="preserve"> (договори) за </w:t>
            </w:r>
            <w:proofErr w:type="spellStart"/>
            <w:r w:rsidRPr="00CD3284">
              <w:rPr>
                <w:rFonts w:eastAsia="Arial"/>
                <w:i/>
                <w:color w:val="000000"/>
                <w:sz w:val="24"/>
                <w:szCs w:val="24"/>
                <w:shd w:val="clear" w:color="auto" w:fill="FDFEFD"/>
                <w:lang w:val="ru-RU"/>
              </w:rPr>
              <w:t>період</w:t>
            </w:r>
            <w:proofErr w:type="spellEnd"/>
            <w:r>
              <w:rPr>
                <w:rFonts w:eastAsia="Arial"/>
                <w:i/>
                <w:color w:val="000000"/>
                <w:sz w:val="24"/>
                <w:szCs w:val="24"/>
                <w:shd w:val="clear" w:color="auto" w:fill="FDFEFD"/>
                <w:lang w:val="ru-RU"/>
              </w:rPr>
              <w:t xml:space="preserve"> </w:t>
            </w:r>
            <w:proofErr w:type="spellStart"/>
            <w:r w:rsidRPr="00CD3284">
              <w:rPr>
                <w:rFonts w:eastAsia="Arial"/>
                <w:i/>
                <w:color w:val="000000"/>
                <w:sz w:val="24"/>
                <w:szCs w:val="24"/>
                <w:shd w:val="clear" w:color="auto" w:fill="FDFEFD"/>
                <w:lang w:val="ru-RU"/>
              </w:rPr>
              <w:t>свого</w:t>
            </w:r>
            <w:proofErr w:type="spellEnd"/>
            <w:r>
              <w:rPr>
                <w:rFonts w:eastAsia="Arial"/>
                <w:i/>
                <w:color w:val="000000"/>
                <w:sz w:val="24"/>
                <w:szCs w:val="24"/>
                <w:shd w:val="clear" w:color="auto" w:fill="FDFEFD"/>
                <w:lang w:val="ru-RU"/>
              </w:rPr>
              <w:t xml:space="preserve"> </w:t>
            </w:r>
            <w:proofErr w:type="spellStart"/>
            <w:r w:rsidRPr="00CD3284">
              <w:rPr>
                <w:rFonts w:eastAsia="Arial"/>
                <w:i/>
                <w:color w:val="000000"/>
                <w:sz w:val="24"/>
                <w:szCs w:val="24"/>
                <w:shd w:val="clear" w:color="auto" w:fill="FDFEFD"/>
                <w:lang w:val="ru-RU"/>
              </w:rPr>
              <w:t>існування</w:t>
            </w:r>
            <w:proofErr w:type="spellEnd"/>
            <w:r w:rsidRPr="00CD3284">
              <w:rPr>
                <w:rFonts w:eastAsia="Arial"/>
                <w:i/>
                <w:color w:val="000000"/>
                <w:sz w:val="24"/>
                <w:szCs w:val="24"/>
                <w:shd w:val="clear" w:color="auto" w:fill="FDFEFD"/>
                <w:lang w:val="ru-RU"/>
              </w:rPr>
              <w:t xml:space="preserve"> і </w:t>
            </w:r>
            <w:proofErr w:type="spellStart"/>
            <w:r w:rsidRPr="00CD3284">
              <w:rPr>
                <w:rFonts w:eastAsia="Arial"/>
                <w:i/>
                <w:color w:val="000000"/>
                <w:sz w:val="24"/>
                <w:szCs w:val="24"/>
                <w:shd w:val="clear" w:color="auto" w:fill="FDFEFD"/>
                <w:lang w:val="ru-RU"/>
              </w:rPr>
              <w:t>це</w:t>
            </w:r>
            <w:proofErr w:type="spellEnd"/>
            <w:r w:rsidRPr="00CD3284">
              <w:rPr>
                <w:rFonts w:eastAsia="Arial"/>
                <w:i/>
                <w:color w:val="000000"/>
                <w:sz w:val="24"/>
                <w:szCs w:val="24"/>
                <w:shd w:val="clear" w:color="auto" w:fill="FDFEFD"/>
                <w:lang w:val="ru-RU"/>
              </w:rPr>
              <w:t xml:space="preserve"> не буде</w:t>
            </w:r>
            <w:r>
              <w:rPr>
                <w:rFonts w:eastAsia="Arial"/>
                <w:i/>
                <w:color w:val="000000"/>
                <w:sz w:val="24"/>
                <w:szCs w:val="24"/>
                <w:shd w:val="clear" w:color="auto" w:fill="FDFEFD"/>
                <w:lang w:val="ru-RU"/>
              </w:rPr>
              <w:t xml:space="preserve"> </w:t>
            </w:r>
            <w:proofErr w:type="spellStart"/>
            <w:r w:rsidRPr="00CD3284">
              <w:rPr>
                <w:rFonts w:eastAsia="Arial"/>
                <w:i/>
                <w:color w:val="000000"/>
                <w:sz w:val="24"/>
                <w:szCs w:val="24"/>
                <w:shd w:val="clear" w:color="auto" w:fill="FDFEFD"/>
                <w:lang w:val="ru-RU"/>
              </w:rPr>
              <w:t>підставою</w:t>
            </w:r>
            <w:proofErr w:type="spellEnd"/>
            <w:r>
              <w:rPr>
                <w:rFonts w:eastAsia="Arial"/>
                <w:i/>
                <w:color w:val="000000"/>
                <w:sz w:val="24"/>
                <w:szCs w:val="24"/>
                <w:shd w:val="clear" w:color="auto" w:fill="FDFEFD"/>
                <w:lang w:val="ru-RU"/>
              </w:rPr>
              <w:t xml:space="preserve"> </w:t>
            </w:r>
            <w:proofErr w:type="spellStart"/>
            <w:r w:rsidRPr="00CD3284">
              <w:rPr>
                <w:rFonts w:eastAsia="Arial"/>
                <w:i/>
                <w:color w:val="000000"/>
                <w:sz w:val="24"/>
                <w:szCs w:val="24"/>
                <w:shd w:val="clear" w:color="auto" w:fill="FDFEFD"/>
                <w:lang w:val="ru-RU"/>
              </w:rPr>
              <w:t>відхилення</w:t>
            </w:r>
            <w:proofErr w:type="spellEnd"/>
            <w:r>
              <w:rPr>
                <w:rFonts w:eastAsia="Arial"/>
                <w:i/>
                <w:color w:val="000000"/>
                <w:sz w:val="24"/>
                <w:szCs w:val="24"/>
                <w:shd w:val="clear" w:color="auto" w:fill="FDFEFD"/>
                <w:lang w:val="ru-RU"/>
              </w:rPr>
              <w:t xml:space="preserve"> </w:t>
            </w:r>
            <w:proofErr w:type="spellStart"/>
            <w:r w:rsidRPr="00CD3284">
              <w:rPr>
                <w:rFonts w:eastAsia="Arial"/>
                <w:i/>
                <w:color w:val="000000"/>
                <w:sz w:val="24"/>
                <w:szCs w:val="24"/>
                <w:shd w:val="clear" w:color="auto" w:fill="FDFEFD"/>
                <w:lang w:val="ru-RU"/>
              </w:rPr>
              <w:t>пропозиції</w:t>
            </w:r>
            <w:proofErr w:type="spellEnd"/>
            <w:r>
              <w:rPr>
                <w:rFonts w:eastAsia="Arial"/>
                <w:i/>
                <w:color w:val="000000"/>
                <w:sz w:val="24"/>
                <w:szCs w:val="24"/>
                <w:shd w:val="clear" w:color="auto" w:fill="FDFEFD"/>
                <w:lang w:val="ru-RU"/>
              </w:rPr>
              <w:t xml:space="preserve"> </w:t>
            </w:r>
            <w:proofErr w:type="spellStart"/>
            <w:r w:rsidRPr="00CD3284">
              <w:rPr>
                <w:rFonts w:eastAsia="Arial"/>
                <w:i/>
                <w:color w:val="000000"/>
                <w:sz w:val="24"/>
                <w:szCs w:val="24"/>
                <w:shd w:val="clear" w:color="auto" w:fill="FDFEFD"/>
                <w:lang w:val="ru-RU"/>
              </w:rPr>
              <w:t>відкритих</w:t>
            </w:r>
            <w:proofErr w:type="spellEnd"/>
            <w:r>
              <w:rPr>
                <w:rFonts w:eastAsia="Arial"/>
                <w:i/>
                <w:color w:val="000000"/>
                <w:sz w:val="24"/>
                <w:szCs w:val="24"/>
                <w:shd w:val="clear" w:color="auto" w:fill="FDFEFD"/>
                <w:lang w:val="ru-RU"/>
              </w:rPr>
              <w:t xml:space="preserve"> </w:t>
            </w:r>
            <w:proofErr w:type="spellStart"/>
            <w:r w:rsidRPr="00CD3284">
              <w:rPr>
                <w:rFonts w:eastAsia="Arial"/>
                <w:i/>
                <w:color w:val="000000"/>
                <w:sz w:val="24"/>
                <w:szCs w:val="24"/>
                <w:shd w:val="clear" w:color="auto" w:fill="FDFEFD"/>
                <w:lang w:val="ru-RU"/>
              </w:rPr>
              <w:t>торгів</w:t>
            </w:r>
            <w:proofErr w:type="spellEnd"/>
            <w:r w:rsidRPr="00CD3284">
              <w:rPr>
                <w:rFonts w:eastAsia="Arial"/>
                <w:i/>
                <w:color w:val="000000"/>
                <w:sz w:val="24"/>
                <w:szCs w:val="24"/>
                <w:shd w:val="clear" w:color="auto" w:fill="FDFEFD"/>
                <w:lang w:val="ru-RU"/>
              </w:rPr>
              <w:t xml:space="preserve"> такого </w:t>
            </w:r>
            <w:proofErr w:type="spellStart"/>
            <w:proofErr w:type="gramStart"/>
            <w:r w:rsidRPr="00CD3284">
              <w:rPr>
                <w:rFonts w:eastAsia="Arial"/>
                <w:i/>
                <w:color w:val="000000"/>
                <w:sz w:val="24"/>
                <w:szCs w:val="24"/>
                <w:shd w:val="clear" w:color="auto" w:fill="FDFEFD"/>
                <w:lang w:val="ru-RU"/>
              </w:rPr>
              <w:t>учасника</w:t>
            </w:r>
            <w:proofErr w:type="spellEnd"/>
            <w:r w:rsidRPr="00CD3284">
              <w:rPr>
                <w:rFonts w:eastAsia="Arial"/>
                <w:i/>
                <w:color w:val="000000"/>
                <w:sz w:val="24"/>
                <w:szCs w:val="24"/>
                <w:shd w:val="clear" w:color="auto" w:fill="FDFEFD"/>
                <w:lang w:val="ru-RU"/>
              </w:rPr>
              <w:t>)</w:t>
            </w:r>
            <w:r w:rsidRPr="00CD3284">
              <w:rPr>
                <w:rFonts w:eastAsia="Arial"/>
                <w:color w:val="000000"/>
                <w:sz w:val="24"/>
                <w:szCs w:val="24"/>
                <w:lang w:val="ru-RU"/>
              </w:rPr>
              <w:t xml:space="preserve">. </w:t>
            </w:r>
            <w:proofErr w:type="gramEnd"/>
          </w:p>
        </w:tc>
      </w:tr>
      <w:bookmarkEnd w:id="30"/>
    </w:tbl>
    <w:p w:rsidR="00B7231C" w:rsidRDefault="00B7231C" w:rsidP="00526608">
      <w:pPr>
        <w:spacing w:line="180" w:lineRule="atLeast"/>
        <w:ind w:left="7020" w:right="-25" w:hanging="180"/>
        <w:jc w:val="right"/>
        <w:rPr>
          <w:b/>
          <w:color w:val="000000" w:themeColor="text1"/>
          <w:sz w:val="24"/>
          <w:szCs w:val="24"/>
        </w:rPr>
      </w:pPr>
    </w:p>
    <w:p w:rsidR="00B7231C" w:rsidRDefault="00B7231C" w:rsidP="00526608">
      <w:pPr>
        <w:spacing w:line="180" w:lineRule="atLeast"/>
        <w:ind w:left="7020" w:right="-25" w:hanging="180"/>
        <w:jc w:val="right"/>
        <w:rPr>
          <w:b/>
          <w:color w:val="000000" w:themeColor="text1"/>
          <w:sz w:val="24"/>
          <w:szCs w:val="24"/>
        </w:rPr>
      </w:pPr>
    </w:p>
    <w:p w:rsidR="00B7231C" w:rsidRDefault="00B7231C" w:rsidP="00526608">
      <w:pPr>
        <w:spacing w:line="180" w:lineRule="atLeast"/>
        <w:ind w:left="7020" w:right="-25" w:hanging="180"/>
        <w:jc w:val="right"/>
        <w:rPr>
          <w:b/>
          <w:color w:val="000000" w:themeColor="text1"/>
          <w:sz w:val="24"/>
          <w:szCs w:val="24"/>
        </w:rPr>
      </w:pPr>
    </w:p>
    <w:p w:rsidR="00B7231C" w:rsidRDefault="00B7231C" w:rsidP="00526608">
      <w:pPr>
        <w:spacing w:line="180" w:lineRule="atLeast"/>
        <w:ind w:left="7020" w:right="-25" w:hanging="180"/>
        <w:jc w:val="right"/>
        <w:rPr>
          <w:b/>
          <w:color w:val="000000" w:themeColor="text1"/>
          <w:sz w:val="24"/>
          <w:szCs w:val="24"/>
        </w:rPr>
      </w:pPr>
    </w:p>
    <w:p w:rsidR="00B7231C" w:rsidRDefault="00B7231C" w:rsidP="00526608">
      <w:pPr>
        <w:spacing w:line="180" w:lineRule="atLeast"/>
        <w:ind w:left="7020" w:right="-25" w:hanging="180"/>
        <w:jc w:val="right"/>
        <w:rPr>
          <w:b/>
          <w:color w:val="000000" w:themeColor="text1"/>
          <w:sz w:val="24"/>
          <w:szCs w:val="24"/>
        </w:rPr>
      </w:pPr>
    </w:p>
    <w:p w:rsidR="00B7231C" w:rsidRDefault="00B7231C" w:rsidP="00526608">
      <w:pPr>
        <w:spacing w:line="180" w:lineRule="atLeast"/>
        <w:ind w:left="7020" w:right="-25" w:hanging="180"/>
        <w:jc w:val="right"/>
        <w:rPr>
          <w:b/>
          <w:color w:val="000000" w:themeColor="text1"/>
          <w:sz w:val="24"/>
          <w:szCs w:val="24"/>
        </w:rPr>
      </w:pPr>
    </w:p>
    <w:p w:rsidR="00B7231C" w:rsidRDefault="00B7231C" w:rsidP="00526608">
      <w:pPr>
        <w:spacing w:line="180" w:lineRule="atLeast"/>
        <w:ind w:left="7020" w:right="-25" w:hanging="180"/>
        <w:jc w:val="right"/>
        <w:rPr>
          <w:b/>
          <w:color w:val="000000" w:themeColor="text1"/>
          <w:sz w:val="24"/>
          <w:szCs w:val="24"/>
        </w:rPr>
      </w:pPr>
    </w:p>
    <w:p w:rsidR="00B7231C" w:rsidRDefault="00B7231C" w:rsidP="00526608">
      <w:pPr>
        <w:spacing w:line="180" w:lineRule="atLeast"/>
        <w:ind w:left="7020" w:right="-25" w:hanging="180"/>
        <w:jc w:val="right"/>
        <w:rPr>
          <w:b/>
          <w:color w:val="000000" w:themeColor="text1"/>
          <w:sz w:val="24"/>
          <w:szCs w:val="24"/>
        </w:rPr>
      </w:pPr>
    </w:p>
    <w:p w:rsidR="00B7231C" w:rsidRDefault="00B7231C" w:rsidP="00526608">
      <w:pPr>
        <w:spacing w:line="180" w:lineRule="atLeast"/>
        <w:ind w:left="7020" w:right="-25" w:hanging="180"/>
        <w:jc w:val="right"/>
        <w:rPr>
          <w:b/>
          <w:color w:val="000000" w:themeColor="text1"/>
          <w:sz w:val="24"/>
          <w:szCs w:val="24"/>
        </w:rPr>
      </w:pPr>
    </w:p>
    <w:p w:rsidR="00B7231C" w:rsidRDefault="00B7231C" w:rsidP="00526608">
      <w:pPr>
        <w:spacing w:line="180" w:lineRule="atLeast"/>
        <w:ind w:left="7020" w:right="-25" w:hanging="180"/>
        <w:jc w:val="right"/>
        <w:rPr>
          <w:b/>
          <w:color w:val="000000" w:themeColor="text1"/>
          <w:sz w:val="24"/>
          <w:szCs w:val="24"/>
        </w:rPr>
      </w:pPr>
    </w:p>
    <w:p w:rsidR="00B7231C" w:rsidRDefault="00B7231C" w:rsidP="00526608">
      <w:pPr>
        <w:spacing w:line="180" w:lineRule="atLeast"/>
        <w:ind w:left="7020" w:right="-25" w:hanging="180"/>
        <w:jc w:val="right"/>
        <w:rPr>
          <w:b/>
          <w:color w:val="000000" w:themeColor="text1"/>
          <w:sz w:val="24"/>
          <w:szCs w:val="24"/>
        </w:rPr>
      </w:pPr>
    </w:p>
    <w:p w:rsidR="00B7231C" w:rsidRDefault="00B7231C" w:rsidP="00526608">
      <w:pPr>
        <w:spacing w:line="180" w:lineRule="atLeast"/>
        <w:ind w:left="7020" w:right="-25" w:hanging="180"/>
        <w:jc w:val="right"/>
        <w:rPr>
          <w:b/>
          <w:color w:val="000000" w:themeColor="text1"/>
          <w:sz w:val="24"/>
          <w:szCs w:val="24"/>
        </w:rPr>
      </w:pPr>
    </w:p>
    <w:p w:rsidR="00B7231C" w:rsidRDefault="00B7231C" w:rsidP="00526608">
      <w:pPr>
        <w:spacing w:line="180" w:lineRule="atLeast"/>
        <w:ind w:left="7020" w:right="-25" w:hanging="180"/>
        <w:jc w:val="right"/>
        <w:rPr>
          <w:b/>
          <w:color w:val="000000" w:themeColor="text1"/>
          <w:sz w:val="24"/>
          <w:szCs w:val="24"/>
        </w:rPr>
      </w:pPr>
    </w:p>
    <w:p w:rsidR="00B7231C" w:rsidRDefault="00B7231C" w:rsidP="00526608">
      <w:pPr>
        <w:spacing w:line="180" w:lineRule="atLeast"/>
        <w:ind w:left="7020" w:right="-25" w:hanging="180"/>
        <w:jc w:val="right"/>
        <w:rPr>
          <w:b/>
          <w:color w:val="000000" w:themeColor="text1"/>
          <w:sz w:val="24"/>
          <w:szCs w:val="24"/>
        </w:rPr>
      </w:pPr>
    </w:p>
    <w:p w:rsidR="00B7231C" w:rsidRDefault="00B7231C" w:rsidP="00526608">
      <w:pPr>
        <w:spacing w:line="180" w:lineRule="atLeast"/>
        <w:ind w:left="7020" w:right="-25" w:hanging="180"/>
        <w:jc w:val="right"/>
        <w:rPr>
          <w:b/>
          <w:color w:val="000000" w:themeColor="text1"/>
          <w:sz w:val="24"/>
          <w:szCs w:val="24"/>
        </w:rPr>
      </w:pPr>
    </w:p>
    <w:p w:rsidR="00B7231C" w:rsidRDefault="00B7231C" w:rsidP="00526608">
      <w:pPr>
        <w:spacing w:line="180" w:lineRule="atLeast"/>
        <w:ind w:left="7020" w:right="-25" w:hanging="180"/>
        <w:jc w:val="right"/>
        <w:rPr>
          <w:b/>
          <w:color w:val="000000" w:themeColor="text1"/>
          <w:sz w:val="24"/>
          <w:szCs w:val="24"/>
        </w:rPr>
      </w:pPr>
    </w:p>
    <w:p w:rsidR="00B7231C" w:rsidRDefault="00B7231C" w:rsidP="00526608">
      <w:pPr>
        <w:spacing w:line="180" w:lineRule="atLeast"/>
        <w:ind w:left="7020" w:right="-25" w:hanging="180"/>
        <w:jc w:val="right"/>
        <w:rPr>
          <w:b/>
          <w:color w:val="000000" w:themeColor="text1"/>
          <w:sz w:val="24"/>
          <w:szCs w:val="24"/>
        </w:rPr>
      </w:pPr>
    </w:p>
    <w:p w:rsidR="00B7231C" w:rsidRDefault="00B7231C" w:rsidP="00526608">
      <w:pPr>
        <w:spacing w:line="180" w:lineRule="atLeast"/>
        <w:ind w:left="7020" w:right="-25" w:hanging="180"/>
        <w:jc w:val="right"/>
        <w:rPr>
          <w:b/>
          <w:color w:val="000000" w:themeColor="text1"/>
          <w:sz w:val="24"/>
          <w:szCs w:val="24"/>
        </w:rPr>
      </w:pPr>
    </w:p>
    <w:p w:rsidR="00526608" w:rsidRPr="00CF5352" w:rsidRDefault="00526608" w:rsidP="00526608">
      <w:pPr>
        <w:spacing w:line="180" w:lineRule="atLeast"/>
        <w:ind w:left="7020" w:right="-25" w:hanging="180"/>
        <w:jc w:val="right"/>
        <w:rPr>
          <w:b/>
          <w:color w:val="000000" w:themeColor="text1"/>
          <w:sz w:val="24"/>
          <w:szCs w:val="24"/>
        </w:rPr>
      </w:pPr>
      <w:bookmarkStart w:id="31" w:name="_GoBack"/>
      <w:bookmarkEnd w:id="31"/>
      <w:r w:rsidRPr="00CF5352">
        <w:rPr>
          <w:b/>
          <w:color w:val="000000" w:themeColor="text1"/>
          <w:sz w:val="24"/>
          <w:szCs w:val="24"/>
        </w:rPr>
        <w:lastRenderedPageBreak/>
        <w:t>Додаток  №3</w:t>
      </w:r>
    </w:p>
    <w:p w:rsidR="00526608" w:rsidRPr="00CF5352" w:rsidRDefault="00526608" w:rsidP="0091175B">
      <w:pPr>
        <w:spacing w:line="180" w:lineRule="atLeast"/>
        <w:ind w:right="-23"/>
        <w:jc w:val="right"/>
        <w:rPr>
          <w:b/>
          <w:color w:val="000000" w:themeColor="text1"/>
          <w:sz w:val="24"/>
          <w:szCs w:val="24"/>
        </w:rPr>
      </w:pPr>
      <w:r w:rsidRPr="00CF5352">
        <w:rPr>
          <w:b/>
          <w:color w:val="000000" w:themeColor="text1"/>
          <w:sz w:val="24"/>
          <w:szCs w:val="24"/>
        </w:rPr>
        <w:t>до  тендерної документації</w:t>
      </w:r>
    </w:p>
    <w:p w:rsidR="000B3328" w:rsidRPr="000B3328" w:rsidRDefault="000B3328" w:rsidP="000B3328">
      <w:pPr>
        <w:spacing w:after="0" w:line="240" w:lineRule="auto"/>
        <w:ind w:left="2880"/>
        <w:jc w:val="right"/>
        <w:rPr>
          <w:i/>
          <w:color w:val="000000" w:themeColor="text1"/>
          <w:sz w:val="24"/>
          <w:szCs w:val="24"/>
          <w:lang w:eastAsia="uk-UA"/>
        </w:rPr>
      </w:pPr>
    </w:p>
    <w:p w:rsidR="00B070B3" w:rsidRDefault="00B070B3" w:rsidP="000B3328">
      <w:pPr>
        <w:spacing w:after="0" w:line="240" w:lineRule="auto"/>
        <w:jc w:val="center"/>
        <w:outlineLvl w:val="0"/>
        <w:rPr>
          <w:rFonts w:eastAsia="Calibri"/>
          <w:b/>
          <w:color w:val="000000" w:themeColor="text1"/>
          <w:sz w:val="24"/>
          <w:szCs w:val="24"/>
        </w:rPr>
      </w:pPr>
    </w:p>
    <w:p w:rsidR="000B3328" w:rsidRPr="000B3328" w:rsidRDefault="000B3328" w:rsidP="000B3328">
      <w:pPr>
        <w:spacing w:after="0" w:line="240" w:lineRule="auto"/>
        <w:jc w:val="center"/>
        <w:outlineLvl w:val="0"/>
        <w:rPr>
          <w:rFonts w:eastAsia="Calibri"/>
          <w:b/>
          <w:color w:val="000000" w:themeColor="text1"/>
          <w:sz w:val="24"/>
          <w:szCs w:val="24"/>
        </w:rPr>
      </w:pPr>
      <w:r w:rsidRPr="000B3328">
        <w:rPr>
          <w:rFonts w:eastAsia="Calibri"/>
          <w:b/>
          <w:color w:val="000000" w:themeColor="text1"/>
          <w:sz w:val="24"/>
          <w:szCs w:val="24"/>
        </w:rPr>
        <w:t xml:space="preserve">ІНФОРМАЦІЯ ПРО НЕОБХІДНІ ТЕХНІЧНІ, ЯКІСНІ ТА КІЛЬКІСНІ ХАРАКТЕРИСТИКИ ПРЕДМЕТА ЗАКУПІВЛІ </w:t>
      </w:r>
    </w:p>
    <w:p w:rsidR="000B3328" w:rsidRPr="00CF5352" w:rsidRDefault="000B3328" w:rsidP="000B3328">
      <w:pPr>
        <w:spacing w:after="0" w:line="240" w:lineRule="auto"/>
        <w:jc w:val="center"/>
        <w:outlineLvl w:val="0"/>
        <w:rPr>
          <w:rFonts w:eastAsia="Calibri"/>
          <w:color w:val="000000" w:themeColor="text1"/>
          <w:sz w:val="24"/>
          <w:szCs w:val="24"/>
        </w:rPr>
      </w:pPr>
      <w:r w:rsidRPr="000B3328">
        <w:rPr>
          <w:rFonts w:eastAsia="Calibri"/>
          <w:color w:val="000000" w:themeColor="text1"/>
          <w:sz w:val="24"/>
          <w:szCs w:val="24"/>
        </w:rPr>
        <w:t>(технічна специфікація)</w:t>
      </w:r>
    </w:p>
    <w:p w:rsidR="000B3328" w:rsidRPr="000B3328" w:rsidRDefault="000B3328" w:rsidP="000B3328">
      <w:pPr>
        <w:spacing w:after="0" w:line="240" w:lineRule="auto"/>
        <w:jc w:val="center"/>
        <w:outlineLvl w:val="0"/>
        <w:rPr>
          <w:rFonts w:eastAsia="Calibri"/>
          <w:color w:val="000000" w:themeColor="text1"/>
          <w:sz w:val="24"/>
          <w:szCs w:val="24"/>
        </w:rPr>
      </w:pPr>
    </w:p>
    <w:p w:rsidR="00B070B3" w:rsidRDefault="000B3328" w:rsidP="00B070B3">
      <w:pPr>
        <w:tabs>
          <w:tab w:val="left" w:pos="1464"/>
        </w:tabs>
        <w:spacing w:after="0" w:line="240" w:lineRule="auto"/>
        <w:jc w:val="both"/>
        <w:rPr>
          <w:rFonts w:eastAsia="Calibri"/>
          <w:color w:val="000000" w:themeColor="text1"/>
          <w:sz w:val="24"/>
          <w:szCs w:val="24"/>
        </w:rPr>
      </w:pPr>
      <w:r w:rsidRPr="000B3328">
        <w:rPr>
          <w:rFonts w:eastAsia="Calibri"/>
          <w:color w:val="000000" w:themeColor="text1"/>
          <w:sz w:val="24"/>
          <w:szCs w:val="24"/>
        </w:rPr>
        <w:t xml:space="preserve">  </w:t>
      </w:r>
    </w:p>
    <w:p w:rsidR="000B3328" w:rsidRDefault="00EA240E" w:rsidP="00B070B3">
      <w:pPr>
        <w:tabs>
          <w:tab w:val="left" w:pos="1464"/>
        </w:tabs>
        <w:spacing w:after="0" w:line="240" w:lineRule="auto"/>
        <w:jc w:val="both"/>
        <w:rPr>
          <w:color w:val="000000" w:themeColor="text1"/>
          <w:sz w:val="24"/>
          <w:szCs w:val="24"/>
          <w:lang w:eastAsia="uk-UA"/>
        </w:rPr>
      </w:pPr>
      <w:r w:rsidRPr="00EA240E">
        <w:rPr>
          <w:b/>
          <w:color w:val="000000" w:themeColor="text1"/>
          <w:sz w:val="24"/>
          <w:szCs w:val="24"/>
          <w:bdr w:val="none" w:sz="0" w:space="0" w:color="auto" w:frame="1"/>
          <w:shd w:val="clear" w:color="auto" w:fill="FFFFFF"/>
        </w:rPr>
        <w:t xml:space="preserve">ДК 021:2015: Фармацевтична продукція: 33600000-6 – (Розчини для </w:t>
      </w:r>
      <w:proofErr w:type="spellStart"/>
      <w:r w:rsidRPr="00EA240E">
        <w:rPr>
          <w:b/>
          <w:color w:val="000000" w:themeColor="text1"/>
          <w:sz w:val="24"/>
          <w:szCs w:val="24"/>
          <w:bdr w:val="none" w:sz="0" w:space="0" w:color="auto" w:frame="1"/>
          <w:shd w:val="clear" w:color="auto" w:fill="FFFFFF"/>
        </w:rPr>
        <w:t>інфузій</w:t>
      </w:r>
      <w:proofErr w:type="spellEnd"/>
      <w:r w:rsidRPr="00EA240E">
        <w:rPr>
          <w:b/>
          <w:color w:val="000000" w:themeColor="text1"/>
          <w:sz w:val="24"/>
          <w:szCs w:val="24"/>
          <w:bdr w:val="none" w:sz="0" w:space="0" w:color="auto" w:frame="1"/>
          <w:shd w:val="clear" w:color="auto" w:fill="FFFFFF"/>
        </w:rPr>
        <w:t xml:space="preserve">: </w:t>
      </w:r>
      <w:proofErr w:type="spellStart"/>
      <w:r w:rsidRPr="00EA240E">
        <w:rPr>
          <w:b/>
          <w:color w:val="000000" w:themeColor="text1"/>
          <w:sz w:val="24"/>
          <w:szCs w:val="24"/>
          <w:bdr w:val="none" w:sz="0" w:space="0" w:color="auto" w:frame="1"/>
          <w:shd w:val="clear" w:color="auto" w:fill="FFFFFF"/>
        </w:rPr>
        <w:t>латрен</w:t>
      </w:r>
      <w:proofErr w:type="spellEnd"/>
      <w:r w:rsidRPr="00EA240E">
        <w:rPr>
          <w:b/>
          <w:color w:val="000000" w:themeColor="text1"/>
          <w:sz w:val="24"/>
          <w:szCs w:val="24"/>
          <w:bdr w:val="none" w:sz="0" w:space="0" w:color="auto" w:frame="1"/>
          <w:shd w:val="clear" w:color="auto" w:fill="FFFFFF"/>
        </w:rPr>
        <w:t xml:space="preserve"> розчин для </w:t>
      </w:r>
      <w:proofErr w:type="spellStart"/>
      <w:r w:rsidRPr="00EA240E">
        <w:rPr>
          <w:b/>
          <w:color w:val="000000" w:themeColor="text1"/>
          <w:sz w:val="24"/>
          <w:szCs w:val="24"/>
          <w:bdr w:val="none" w:sz="0" w:space="0" w:color="auto" w:frame="1"/>
          <w:shd w:val="clear" w:color="auto" w:fill="FFFFFF"/>
        </w:rPr>
        <w:t>інфузій</w:t>
      </w:r>
      <w:proofErr w:type="spellEnd"/>
      <w:r w:rsidRPr="00EA240E">
        <w:rPr>
          <w:b/>
          <w:color w:val="000000" w:themeColor="text1"/>
          <w:sz w:val="24"/>
          <w:szCs w:val="24"/>
          <w:bdr w:val="none" w:sz="0" w:space="0" w:color="auto" w:frame="1"/>
          <w:shd w:val="clear" w:color="auto" w:fill="FFFFFF"/>
        </w:rPr>
        <w:t xml:space="preserve"> 0,5 мг/</w:t>
      </w:r>
      <w:proofErr w:type="spellStart"/>
      <w:r w:rsidRPr="00EA240E">
        <w:rPr>
          <w:b/>
          <w:color w:val="000000" w:themeColor="text1"/>
          <w:sz w:val="24"/>
          <w:szCs w:val="24"/>
          <w:bdr w:val="none" w:sz="0" w:space="0" w:color="auto" w:frame="1"/>
          <w:shd w:val="clear" w:color="auto" w:fill="FFFFFF"/>
        </w:rPr>
        <w:t>мл</w:t>
      </w:r>
      <w:proofErr w:type="spellEnd"/>
      <w:r w:rsidRPr="00EA240E">
        <w:rPr>
          <w:b/>
          <w:color w:val="000000" w:themeColor="text1"/>
          <w:sz w:val="24"/>
          <w:szCs w:val="24"/>
          <w:bdr w:val="none" w:sz="0" w:space="0" w:color="auto" w:frame="1"/>
          <w:shd w:val="clear" w:color="auto" w:fill="FFFFFF"/>
        </w:rPr>
        <w:t xml:space="preserve"> по 200 </w:t>
      </w:r>
      <w:proofErr w:type="spellStart"/>
      <w:r w:rsidRPr="00EA240E">
        <w:rPr>
          <w:b/>
          <w:color w:val="000000" w:themeColor="text1"/>
          <w:sz w:val="24"/>
          <w:szCs w:val="24"/>
          <w:bdr w:val="none" w:sz="0" w:space="0" w:color="auto" w:frame="1"/>
          <w:shd w:val="clear" w:color="auto" w:fill="FFFFFF"/>
        </w:rPr>
        <w:t>мл</w:t>
      </w:r>
      <w:proofErr w:type="spellEnd"/>
      <w:r w:rsidRPr="00EA240E">
        <w:rPr>
          <w:b/>
          <w:color w:val="000000" w:themeColor="text1"/>
          <w:sz w:val="24"/>
          <w:szCs w:val="24"/>
          <w:bdr w:val="none" w:sz="0" w:space="0" w:color="auto" w:frame="1"/>
          <w:shd w:val="clear" w:color="auto" w:fill="FFFFFF"/>
        </w:rPr>
        <w:t xml:space="preserve"> (</w:t>
      </w:r>
      <w:proofErr w:type="spellStart"/>
      <w:r w:rsidRPr="00EA240E">
        <w:rPr>
          <w:b/>
          <w:color w:val="000000" w:themeColor="text1"/>
          <w:sz w:val="24"/>
          <w:szCs w:val="24"/>
          <w:bdr w:val="none" w:sz="0" w:space="0" w:color="auto" w:frame="1"/>
          <w:shd w:val="clear" w:color="auto" w:fill="FFFFFF"/>
        </w:rPr>
        <w:t>Pentoxifylline</w:t>
      </w:r>
      <w:proofErr w:type="spellEnd"/>
      <w:r w:rsidRPr="00EA240E">
        <w:rPr>
          <w:b/>
          <w:color w:val="000000" w:themeColor="text1"/>
          <w:sz w:val="24"/>
          <w:szCs w:val="24"/>
          <w:bdr w:val="none" w:sz="0" w:space="0" w:color="auto" w:frame="1"/>
          <w:shd w:val="clear" w:color="auto" w:fill="FFFFFF"/>
        </w:rPr>
        <w:t>) - 20уп.)</w:t>
      </w:r>
      <w:r w:rsidR="00B60D1F" w:rsidRPr="00CF5352">
        <w:rPr>
          <w:color w:val="000000" w:themeColor="text1"/>
          <w:sz w:val="24"/>
          <w:szCs w:val="24"/>
          <w:lang w:eastAsia="uk-UA"/>
        </w:rPr>
        <w:t>:</w:t>
      </w:r>
    </w:p>
    <w:p w:rsidR="005A2FD6" w:rsidRDefault="005A2FD6" w:rsidP="00B070B3">
      <w:pPr>
        <w:tabs>
          <w:tab w:val="left" w:pos="1464"/>
        </w:tabs>
        <w:spacing w:after="0" w:line="240" w:lineRule="auto"/>
        <w:jc w:val="both"/>
        <w:rPr>
          <w:color w:val="000000" w:themeColor="text1"/>
          <w:sz w:val="24"/>
          <w:szCs w:val="24"/>
          <w:lang w:eastAsia="uk-UA"/>
        </w:rPr>
      </w:pPr>
    </w:p>
    <w:tbl>
      <w:tblPr>
        <w:tblW w:w="10064" w:type="dxa"/>
        <w:tblInd w:w="250" w:type="dxa"/>
        <w:tblLook w:val="04A0" w:firstRow="1" w:lastRow="0" w:firstColumn="1" w:lastColumn="0" w:noHBand="0" w:noVBand="1"/>
      </w:tblPr>
      <w:tblGrid>
        <w:gridCol w:w="851"/>
        <w:gridCol w:w="5953"/>
        <w:gridCol w:w="1701"/>
        <w:gridCol w:w="1559"/>
      </w:tblGrid>
      <w:tr w:rsidR="005A2FD6" w:rsidRPr="00AB674C" w:rsidTr="005A2FD6">
        <w:trPr>
          <w:trHeight w:val="48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2FD6" w:rsidRPr="00AB674C" w:rsidRDefault="005A2FD6" w:rsidP="003A3082">
            <w:pPr>
              <w:spacing w:after="0" w:line="240" w:lineRule="auto"/>
              <w:jc w:val="center"/>
              <w:rPr>
                <w:b/>
                <w:bCs/>
                <w:color w:val="000000"/>
                <w:sz w:val="18"/>
                <w:szCs w:val="18"/>
                <w:lang w:eastAsia="uk-UA"/>
              </w:rPr>
            </w:pPr>
            <w:r w:rsidRPr="00AB674C">
              <w:rPr>
                <w:b/>
                <w:bCs/>
                <w:color w:val="000000"/>
                <w:sz w:val="18"/>
                <w:szCs w:val="18"/>
                <w:lang w:eastAsia="uk-UA"/>
              </w:rPr>
              <w:t>№ п/</w:t>
            </w:r>
            <w:proofErr w:type="spellStart"/>
            <w:r w:rsidRPr="00AB674C">
              <w:rPr>
                <w:b/>
                <w:bCs/>
                <w:color w:val="000000"/>
                <w:sz w:val="18"/>
                <w:szCs w:val="18"/>
                <w:lang w:eastAsia="uk-UA"/>
              </w:rPr>
              <w:t>п</w:t>
            </w:r>
            <w:proofErr w:type="spellEnd"/>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5A2FD6" w:rsidRPr="00AB674C" w:rsidRDefault="005A2FD6" w:rsidP="003A3082">
            <w:pPr>
              <w:spacing w:after="0" w:line="240" w:lineRule="auto"/>
              <w:jc w:val="center"/>
              <w:rPr>
                <w:b/>
                <w:bCs/>
                <w:color w:val="000000"/>
                <w:sz w:val="18"/>
                <w:szCs w:val="18"/>
                <w:lang w:eastAsia="uk-UA"/>
              </w:rPr>
            </w:pPr>
            <w:r w:rsidRPr="00AB674C">
              <w:rPr>
                <w:b/>
                <w:bCs/>
                <w:color w:val="000000"/>
                <w:sz w:val="18"/>
                <w:szCs w:val="18"/>
                <w:lang w:eastAsia="uk-UA"/>
              </w:rPr>
              <w:t>Найменування предмету закупівлі</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A2FD6" w:rsidRPr="00AB674C" w:rsidRDefault="005A2FD6" w:rsidP="003A3082">
            <w:pPr>
              <w:spacing w:after="0" w:line="240" w:lineRule="auto"/>
              <w:jc w:val="center"/>
              <w:rPr>
                <w:b/>
                <w:bCs/>
                <w:color w:val="000000"/>
                <w:sz w:val="18"/>
                <w:szCs w:val="18"/>
                <w:lang w:eastAsia="uk-UA"/>
              </w:rPr>
            </w:pPr>
            <w:r w:rsidRPr="00AB674C">
              <w:rPr>
                <w:b/>
                <w:bCs/>
                <w:color w:val="000000"/>
                <w:sz w:val="18"/>
                <w:szCs w:val="18"/>
                <w:lang w:eastAsia="uk-UA"/>
              </w:rPr>
              <w:t xml:space="preserve">Одиниці виміру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A2FD6" w:rsidRPr="00AB674C" w:rsidRDefault="005A2FD6" w:rsidP="003A3082">
            <w:pPr>
              <w:spacing w:after="0" w:line="240" w:lineRule="auto"/>
              <w:jc w:val="center"/>
              <w:rPr>
                <w:b/>
                <w:bCs/>
                <w:color w:val="000000"/>
                <w:sz w:val="18"/>
                <w:szCs w:val="18"/>
                <w:lang w:eastAsia="uk-UA"/>
              </w:rPr>
            </w:pPr>
            <w:r w:rsidRPr="00AB674C">
              <w:rPr>
                <w:b/>
                <w:bCs/>
                <w:color w:val="000000"/>
                <w:sz w:val="18"/>
                <w:szCs w:val="18"/>
                <w:lang w:eastAsia="uk-UA"/>
              </w:rPr>
              <w:t>Кількість</w:t>
            </w:r>
          </w:p>
        </w:tc>
      </w:tr>
      <w:tr w:rsidR="005A2FD6" w:rsidRPr="00AB674C" w:rsidTr="005A2FD6">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A2FD6" w:rsidRPr="00AB674C" w:rsidRDefault="005A2FD6" w:rsidP="003A3082">
            <w:pPr>
              <w:spacing w:after="0" w:line="240" w:lineRule="auto"/>
              <w:jc w:val="center"/>
              <w:rPr>
                <w:color w:val="000000"/>
                <w:sz w:val="18"/>
                <w:szCs w:val="18"/>
                <w:lang w:eastAsia="uk-UA"/>
              </w:rPr>
            </w:pPr>
            <w:r w:rsidRPr="00AB674C">
              <w:rPr>
                <w:color w:val="000000"/>
                <w:sz w:val="18"/>
                <w:szCs w:val="18"/>
                <w:lang w:eastAsia="uk-UA"/>
              </w:rPr>
              <w:t>1</w:t>
            </w:r>
          </w:p>
        </w:tc>
        <w:tc>
          <w:tcPr>
            <w:tcW w:w="5953" w:type="dxa"/>
            <w:tcBorders>
              <w:top w:val="nil"/>
              <w:left w:val="nil"/>
              <w:bottom w:val="single" w:sz="4" w:space="0" w:color="auto"/>
              <w:right w:val="single" w:sz="4" w:space="0" w:color="auto"/>
            </w:tcBorders>
            <w:shd w:val="clear" w:color="auto" w:fill="auto"/>
            <w:vAlign w:val="center"/>
            <w:hideMark/>
          </w:tcPr>
          <w:p w:rsidR="005A2FD6" w:rsidRPr="00AB674C" w:rsidRDefault="00EA240E" w:rsidP="003A3082">
            <w:pPr>
              <w:spacing w:after="0" w:line="240" w:lineRule="auto"/>
              <w:rPr>
                <w:color w:val="000000"/>
                <w:sz w:val="18"/>
                <w:szCs w:val="18"/>
                <w:lang w:eastAsia="uk-UA"/>
              </w:rPr>
            </w:pPr>
            <w:r w:rsidRPr="00EA240E">
              <w:rPr>
                <w:color w:val="000000"/>
                <w:sz w:val="18"/>
                <w:szCs w:val="18"/>
                <w:lang w:eastAsia="uk-UA"/>
              </w:rPr>
              <w:t xml:space="preserve">Розчини для </w:t>
            </w:r>
            <w:proofErr w:type="spellStart"/>
            <w:r w:rsidRPr="00EA240E">
              <w:rPr>
                <w:color w:val="000000"/>
                <w:sz w:val="18"/>
                <w:szCs w:val="18"/>
                <w:lang w:eastAsia="uk-UA"/>
              </w:rPr>
              <w:t>інфузій</w:t>
            </w:r>
            <w:proofErr w:type="spellEnd"/>
            <w:r w:rsidRPr="00EA240E">
              <w:rPr>
                <w:color w:val="000000"/>
                <w:sz w:val="18"/>
                <w:szCs w:val="18"/>
                <w:lang w:eastAsia="uk-UA"/>
              </w:rPr>
              <w:t xml:space="preserve">: </w:t>
            </w:r>
            <w:proofErr w:type="spellStart"/>
            <w:r w:rsidRPr="00EA240E">
              <w:rPr>
                <w:color w:val="000000"/>
                <w:sz w:val="18"/>
                <w:szCs w:val="18"/>
                <w:lang w:eastAsia="uk-UA"/>
              </w:rPr>
              <w:t>латрен</w:t>
            </w:r>
            <w:proofErr w:type="spellEnd"/>
            <w:r w:rsidRPr="00EA240E">
              <w:rPr>
                <w:color w:val="000000"/>
                <w:sz w:val="18"/>
                <w:szCs w:val="18"/>
                <w:lang w:eastAsia="uk-UA"/>
              </w:rPr>
              <w:t xml:space="preserve"> розчин для </w:t>
            </w:r>
            <w:proofErr w:type="spellStart"/>
            <w:r w:rsidRPr="00EA240E">
              <w:rPr>
                <w:color w:val="000000"/>
                <w:sz w:val="18"/>
                <w:szCs w:val="18"/>
                <w:lang w:eastAsia="uk-UA"/>
              </w:rPr>
              <w:t>інфузій</w:t>
            </w:r>
            <w:proofErr w:type="spellEnd"/>
            <w:r w:rsidRPr="00EA240E">
              <w:rPr>
                <w:color w:val="000000"/>
                <w:sz w:val="18"/>
                <w:szCs w:val="18"/>
                <w:lang w:eastAsia="uk-UA"/>
              </w:rPr>
              <w:t xml:space="preserve"> 0,5 мг/</w:t>
            </w:r>
            <w:proofErr w:type="spellStart"/>
            <w:r w:rsidRPr="00EA240E">
              <w:rPr>
                <w:color w:val="000000"/>
                <w:sz w:val="18"/>
                <w:szCs w:val="18"/>
                <w:lang w:eastAsia="uk-UA"/>
              </w:rPr>
              <w:t>мл</w:t>
            </w:r>
            <w:proofErr w:type="spellEnd"/>
            <w:r w:rsidRPr="00EA240E">
              <w:rPr>
                <w:color w:val="000000"/>
                <w:sz w:val="18"/>
                <w:szCs w:val="18"/>
                <w:lang w:eastAsia="uk-UA"/>
              </w:rPr>
              <w:t xml:space="preserve"> по 200 </w:t>
            </w:r>
            <w:proofErr w:type="spellStart"/>
            <w:r w:rsidRPr="00EA240E">
              <w:rPr>
                <w:color w:val="000000"/>
                <w:sz w:val="18"/>
                <w:szCs w:val="18"/>
                <w:lang w:eastAsia="uk-UA"/>
              </w:rPr>
              <w:t>мл</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5A2FD6" w:rsidRPr="00AB674C" w:rsidRDefault="00EA240E" w:rsidP="003A3082">
            <w:pPr>
              <w:spacing w:after="0" w:line="240" w:lineRule="auto"/>
              <w:jc w:val="center"/>
              <w:rPr>
                <w:color w:val="000000"/>
                <w:sz w:val="18"/>
                <w:szCs w:val="18"/>
                <w:lang w:eastAsia="uk-UA"/>
              </w:rPr>
            </w:pPr>
            <w:r>
              <w:rPr>
                <w:color w:val="000000"/>
                <w:sz w:val="18"/>
                <w:szCs w:val="18"/>
                <w:lang w:eastAsia="uk-UA"/>
              </w:rPr>
              <w:t>УП</w:t>
            </w:r>
          </w:p>
        </w:tc>
        <w:tc>
          <w:tcPr>
            <w:tcW w:w="1559" w:type="dxa"/>
            <w:tcBorders>
              <w:top w:val="nil"/>
              <w:left w:val="nil"/>
              <w:bottom w:val="single" w:sz="4" w:space="0" w:color="auto"/>
              <w:right w:val="single" w:sz="4" w:space="0" w:color="auto"/>
            </w:tcBorders>
            <w:shd w:val="clear" w:color="auto" w:fill="auto"/>
            <w:vAlign w:val="center"/>
            <w:hideMark/>
          </w:tcPr>
          <w:p w:rsidR="005A2FD6" w:rsidRPr="00AB674C" w:rsidRDefault="00EA240E" w:rsidP="003A3082">
            <w:pPr>
              <w:spacing w:after="0" w:line="240" w:lineRule="auto"/>
              <w:jc w:val="center"/>
              <w:rPr>
                <w:color w:val="000000"/>
                <w:sz w:val="18"/>
                <w:szCs w:val="18"/>
                <w:lang w:eastAsia="uk-UA"/>
              </w:rPr>
            </w:pPr>
            <w:r>
              <w:rPr>
                <w:color w:val="000000"/>
                <w:sz w:val="18"/>
                <w:szCs w:val="18"/>
                <w:lang w:eastAsia="uk-UA"/>
              </w:rPr>
              <w:t>2</w:t>
            </w:r>
            <w:r w:rsidR="005A2FD6" w:rsidRPr="00AB674C">
              <w:rPr>
                <w:color w:val="000000"/>
                <w:sz w:val="18"/>
                <w:szCs w:val="18"/>
                <w:lang w:eastAsia="uk-UA"/>
              </w:rPr>
              <w:t>0</w:t>
            </w:r>
          </w:p>
        </w:tc>
      </w:tr>
    </w:tbl>
    <w:p w:rsidR="005A2FD6" w:rsidRDefault="005A2FD6" w:rsidP="005A2FD6"/>
    <w:p w:rsidR="000B3328" w:rsidRPr="000B3328" w:rsidRDefault="000B3328" w:rsidP="00B070B3">
      <w:pPr>
        <w:tabs>
          <w:tab w:val="left" w:pos="1464"/>
        </w:tabs>
        <w:spacing w:after="0" w:line="240" w:lineRule="auto"/>
        <w:ind w:left="567"/>
        <w:jc w:val="both"/>
        <w:rPr>
          <w:rFonts w:eastAsia="Calibri"/>
          <w:i/>
          <w:color w:val="000000" w:themeColor="text1"/>
          <w:sz w:val="24"/>
          <w:szCs w:val="24"/>
          <w:lang w:eastAsia="en-US"/>
        </w:rPr>
      </w:pPr>
      <w:r w:rsidRPr="002D2EFC">
        <w:rPr>
          <w:rFonts w:eastAsia="Calibri"/>
          <w:i/>
          <w:color w:val="000000" w:themeColor="text1"/>
          <w:sz w:val="24"/>
          <w:szCs w:val="24"/>
          <w:lang w:eastAsia="en-US"/>
        </w:rPr>
        <w:t>* Еквівалентом (аналогом) лікарського засобу в розумінні даної тендерної є лікарський засіб</w:t>
      </w:r>
      <w:r w:rsidRPr="000B3328">
        <w:rPr>
          <w:rFonts w:eastAsia="Calibri"/>
          <w:i/>
          <w:color w:val="000000" w:themeColor="text1"/>
          <w:sz w:val="24"/>
          <w:szCs w:val="24"/>
          <w:lang w:eastAsia="en-US"/>
        </w:rPr>
        <w:t xml:space="preserve">, якість, діюча речовина препарату, дозування, форма випуску, концентрація та інші стандартні характеристики товару абсолютно співпадають з характеристиками препарату, що є предметом закупівлі. </w:t>
      </w:r>
    </w:p>
    <w:p w:rsidR="000B3328" w:rsidRPr="000B3328" w:rsidRDefault="000B3328" w:rsidP="000B3328">
      <w:pPr>
        <w:tabs>
          <w:tab w:val="left" w:pos="1464"/>
        </w:tabs>
        <w:spacing w:after="0" w:line="240" w:lineRule="auto"/>
        <w:jc w:val="both"/>
        <w:rPr>
          <w:rFonts w:eastAsia="Calibri"/>
          <w:i/>
          <w:color w:val="000000" w:themeColor="text1"/>
          <w:sz w:val="24"/>
          <w:szCs w:val="24"/>
          <w:lang w:eastAsia="en-US"/>
        </w:rPr>
      </w:pPr>
    </w:p>
    <w:p w:rsidR="000B3328" w:rsidRPr="000B3328" w:rsidRDefault="000B3328" w:rsidP="000B3328">
      <w:pPr>
        <w:numPr>
          <w:ilvl w:val="0"/>
          <w:numId w:val="3"/>
        </w:numPr>
        <w:tabs>
          <w:tab w:val="left" w:pos="1464"/>
        </w:tabs>
        <w:spacing w:after="0" w:line="240" w:lineRule="auto"/>
        <w:jc w:val="both"/>
        <w:rPr>
          <w:rFonts w:eastAsia="Calibri"/>
          <w:color w:val="000000" w:themeColor="text1"/>
          <w:sz w:val="24"/>
          <w:szCs w:val="24"/>
          <w:lang w:eastAsia="en-US"/>
        </w:rPr>
      </w:pPr>
      <w:r w:rsidRPr="000B3328">
        <w:rPr>
          <w:rFonts w:eastAsia="Calibri"/>
          <w:color w:val="000000" w:themeColor="text1"/>
          <w:sz w:val="24"/>
          <w:szCs w:val="24"/>
          <w:lang w:eastAsia="en-US"/>
        </w:rPr>
        <w:t xml:space="preserve">В разі подачі еквіваленту товару, що запропонований Замовником в </w:t>
      </w:r>
      <w:proofErr w:type="spellStart"/>
      <w:r w:rsidRPr="000B3328">
        <w:rPr>
          <w:rFonts w:eastAsia="Calibri"/>
          <w:color w:val="000000" w:themeColor="text1"/>
          <w:sz w:val="24"/>
          <w:szCs w:val="24"/>
          <w:lang w:eastAsia="en-US"/>
        </w:rPr>
        <w:t>медико</w:t>
      </w:r>
      <w:proofErr w:type="spellEnd"/>
      <w:r w:rsidRPr="000B3328">
        <w:rPr>
          <w:rFonts w:eastAsia="Calibri"/>
          <w:color w:val="000000" w:themeColor="text1"/>
          <w:sz w:val="24"/>
          <w:szCs w:val="24"/>
          <w:lang w:eastAsia="en-US"/>
        </w:rPr>
        <w:t xml:space="preserve"> – технічних вимогах, учасник подає порівняльну характеристику запропонованого ним товару та товару, що визначена в МТВ з відомостями щодо відповідності вимогам Замовника.</w:t>
      </w:r>
    </w:p>
    <w:p w:rsidR="000B3328" w:rsidRPr="000B3328" w:rsidRDefault="000B3328" w:rsidP="000B3328">
      <w:pPr>
        <w:numPr>
          <w:ilvl w:val="0"/>
          <w:numId w:val="3"/>
        </w:numPr>
        <w:tabs>
          <w:tab w:val="left" w:pos="1464"/>
        </w:tabs>
        <w:spacing w:after="0" w:line="240" w:lineRule="auto"/>
        <w:jc w:val="both"/>
        <w:rPr>
          <w:rFonts w:eastAsia="Calibri"/>
          <w:b/>
          <w:bCs/>
          <w:color w:val="000000" w:themeColor="text1"/>
          <w:sz w:val="24"/>
          <w:szCs w:val="24"/>
          <w:lang w:eastAsia="en-US"/>
        </w:rPr>
      </w:pPr>
      <w:r w:rsidRPr="000B3328">
        <w:rPr>
          <w:rFonts w:eastAsia="Calibri"/>
          <w:color w:val="000000" w:themeColor="text1"/>
          <w:sz w:val="24"/>
          <w:szCs w:val="24"/>
          <w:lang w:eastAsia="en-US"/>
        </w:rPr>
        <w:t>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p>
    <w:p w:rsidR="000B3328" w:rsidRPr="000B3328" w:rsidRDefault="000B3328" w:rsidP="000B3328">
      <w:pPr>
        <w:numPr>
          <w:ilvl w:val="0"/>
          <w:numId w:val="3"/>
        </w:numPr>
        <w:tabs>
          <w:tab w:val="left" w:pos="1464"/>
        </w:tabs>
        <w:spacing w:after="0" w:line="240" w:lineRule="auto"/>
        <w:jc w:val="both"/>
        <w:rPr>
          <w:rFonts w:eastAsia="Calibri"/>
          <w:b/>
          <w:bCs/>
          <w:color w:val="000000" w:themeColor="text1"/>
          <w:sz w:val="24"/>
          <w:szCs w:val="24"/>
          <w:lang w:eastAsia="en-US"/>
        </w:rPr>
      </w:pPr>
      <w:r w:rsidRPr="000B3328">
        <w:rPr>
          <w:rFonts w:eastAsia="Calibri"/>
          <w:color w:val="000000" w:themeColor="text1"/>
          <w:sz w:val="24"/>
          <w:szCs w:val="24"/>
          <w:lang w:eastAsia="en-US"/>
        </w:rPr>
        <w:t>Усі запропоновані лікарські засоби мають бути належним чином зареєстрованими в МОЗ України (подаються у складі тендерної пропозиції завірені належним чином копії реєстраційних посвідчень)</w:t>
      </w:r>
    </w:p>
    <w:p w:rsidR="000B3328" w:rsidRPr="000B3328" w:rsidRDefault="000B3328" w:rsidP="000B3328">
      <w:pPr>
        <w:numPr>
          <w:ilvl w:val="0"/>
          <w:numId w:val="3"/>
        </w:numPr>
        <w:tabs>
          <w:tab w:val="left" w:pos="1464"/>
        </w:tabs>
        <w:spacing w:after="0" w:line="240" w:lineRule="auto"/>
        <w:jc w:val="both"/>
        <w:rPr>
          <w:rFonts w:eastAsia="Calibri"/>
          <w:color w:val="000000" w:themeColor="text1"/>
          <w:sz w:val="24"/>
          <w:szCs w:val="24"/>
          <w:lang w:eastAsia="en-US"/>
        </w:rPr>
      </w:pPr>
      <w:r w:rsidRPr="000B3328">
        <w:rPr>
          <w:rFonts w:eastAsia="Calibri"/>
          <w:color w:val="000000" w:themeColor="text1"/>
          <w:sz w:val="24"/>
          <w:szCs w:val="24"/>
          <w:lang w:eastAsia="en-US"/>
        </w:rPr>
        <w:t>Термін придатності лікарських засобів на момент поставки повинен складати не менше 75% від загального терміну придатності з дня передачі їх Замовнику.</w:t>
      </w:r>
      <w:r w:rsidRPr="000B3328">
        <w:rPr>
          <w:rFonts w:eastAsia="Calibri"/>
          <w:b/>
          <w:bCs/>
          <w:color w:val="000000" w:themeColor="text1"/>
          <w:sz w:val="24"/>
          <w:szCs w:val="24"/>
          <w:lang w:eastAsia="en-US"/>
        </w:rPr>
        <w:t xml:space="preserve"> </w:t>
      </w:r>
    </w:p>
    <w:p w:rsidR="000B3328" w:rsidRPr="000B3328" w:rsidRDefault="000B3328" w:rsidP="000B3328">
      <w:pPr>
        <w:numPr>
          <w:ilvl w:val="0"/>
          <w:numId w:val="3"/>
        </w:numPr>
        <w:tabs>
          <w:tab w:val="left" w:pos="1464"/>
        </w:tabs>
        <w:spacing w:after="0" w:line="240" w:lineRule="auto"/>
        <w:jc w:val="both"/>
        <w:rPr>
          <w:rFonts w:eastAsia="Calibri"/>
          <w:color w:val="000000" w:themeColor="text1"/>
          <w:sz w:val="24"/>
          <w:szCs w:val="24"/>
          <w:lang w:eastAsia="en-US"/>
        </w:rPr>
      </w:pPr>
      <w:r w:rsidRPr="000B3328">
        <w:rPr>
          <w:rFonts w:eastAsia="Calibri"/>
          <w:color w:val="000000" w:themeColor="text1"/>
          <w:sz w:val="24"/>
          <w:szCs w:val="24"/>
          <w:lang w:eastAsia="en-US"/>
        </w:rPr>
        <w:t xml:space="preserve"> З метою запобігання закупівлі  фальсифікатів та отримання гарантій на поставку якісного товару з термінами придатності, яких вимагає документація, якщо учасник не є виробником предмету закупівлі відповідно до умов цієї тендерної документації, такий </w:t>
      </w:r>
      <w:r w:rsidRPr="000B3328">
        <w:rPr>
          <w:rFonts w:eastAsia="Calibri"/>
          <w:b/>
          <w:color w:val="000000" w:themeColor="text1"/>
          <w:sz w:val="24"/>
          <w:szCs w:val="24"/>
          <w:lang w:eastAsia="en-US"/>
        </w:rPr>
        <w:t>учасник повинен надати гарант</w:t>
      </w:r>
      <w:r w:rsidR="001F7F04">
        <w:rPr>
          <w:rFonts w:eastAsia="Calibri"/>
          <w:b/>
          <w:color w:val="000000" w:themeColor="text1"/>
          <w:sz w:val="24"/>
          <w:szCs w:val="24"/>
          <w:lang w:eastAsia="en-US"/>
        </w:rPr>
        <w:t>ійний лист щодо</w:t>
      </w:r>
      <w:r w:rsidRPr="000B3328">
        <w:rPr>
          <w:rFonts w:eastAsia="Calibri"/>
          <w:b/>
          <w:color w:val="000000" w:themeColor="text1"/>
          <w:sz w:val="24"/>
          <w:szCs w:val="24"/>
          <w:lang w:eastAsia="en-US"/>
        </w:rPr>
        <w:t xml:space="preserve"> можливості поставки предмета закупівлі у кількості, якості,</w:t>
      </w:r>
      <w:r w:rsidRPr="000B3328">
        <w:rPr>
          <w:rFonts w:eastAsia="Calibri"/>
          <w:color w:val="000000" w:themeColor="text1"/>
          <w:sz w:val="24"/>
          <w:szCs w:val="24"/>
          <w:lang w:eastAsia="en-US"/>
        </w:rPr>
        <w:t xml:space="preserve"> визначені цією тендерною документацію та тендерною пропозицією учасника торгів. Гарантійний лист повинен включати: назву замовника, учасника, назву предмету закупівлі згідно оголошення, номер закупівлі у системі </w:t>
      </w:r>
      <w:r w:rsidRPr="000B3328">
        <w:rPr>
          <w:rFonts w:eastAsia="Calibri"/>
          <w:color w:val="000000" w:themeColor="text1"/>
          <w:sz w:val="24"/>
          <w:szCs w:val="24"/>
          <w:lang w:val="en-US" w:eastAsia="en-US"/>
        </w:rPr>
        <w:t>PROZORRO</w:t>
      </w:r>
      <w:r w:rsidRPr="000B3328">
        <w:rPr>
          <w:rFonts w:eastAsia="Calibri"/>
          <w:color w:val="000000" w:themeColor="text1"/>
          <w:sz w:val="24"/>
          <w:szCs w:val="24"/>
          <w:lang w:eastAsia="en-US"/>
        </w:rPr>
        <w:t xml:space="preserve">.  </w:t>
      </w:r>
    </w:p>
    <w:p w:rsidR="000B3328" w:rsidRPr="001F7F04" w:rsidRDefault="000B3328" w:rsidP="001F7F04">
      <w:pPr>
        <w:pStyle w:val="ac"/>
        <w:numPr>
          <w:ilvl w:val="0"/>
          <w:numId w:val="3"/>
        </w:numPr>
        <w:tabs>
          <w:tab w:val="left" w:pos="1464"/>
        </w:tabs>
        <w:spacing w:after="0" w:line="240" w:lineRule="auto"/>
        <w:jc w:val="both"/>
        <w:rPr>
          <w:rFonts w:eastAsia="Calibri"/>
          <w:b/>
          <w:bCs/>
          <w:color w:val="000000" w:themeColor="text1"/>
          <w:sz w:val="24"/>
          <w:szCs w:val="24"/>
          <w:lang w:eastAsia="en-US"/>
        </w:rPr>
      </w:pPr>
      <w:r w:rsidRPr="001F7F04">
        <w:rPr>
          <w:rFonts w:eastAsia="Calibri"/>
          <w:color w:val="000000" w:themeColor="text1"/>
          <w:sz w:val="24"/>
          <w:szCs w:val="24"/>
          <w:lang w:eastAsia="en-US"/>
        </w:rPr>
        <w:t>Учасник у складі пропозиції повинен надати довідку складену у довільній формі (за власним підписом і печаткою) про відповідність предмету якісним та кількісним характеристикам, із зазначенням документу які підтверджують ці вимоги.</w:t>
      </w:r>
    </w:p>
    <w:p w:rsidR="000B3328" w:rsidRPr="000B3328" w:rsidRDefault="000B3328" w:rsidP="000B3328">
      <w:pPr>
        <w:numPr>
          <w:ilvl w:val="0"/>
          <w:numId w:val="3"/>
        </w:numPr>
        <w:tabs>
          <w:tab w:val="left" w:pos="1464"/>
        </w:tabs>
        <w:spacing w:after="0" w:line="240" w:lineRule="auto"/>
        <w:jc w:val="both"/>
        <w:rPr>
          <w:rFonts w:eastAsia="Calibri"/>
          <w:color w:val="000000" w:themeColor="text1"/>
          <w:sz w:val="24"/>
          <w:szCs w:val="24"/>
          <w:lang w:eastAsia="en-US"/>
        </w:rPr>
      </w:pPr>
      <w:r w:rsidRPr="000B3328">
        <w:rPr>
          <w:rFonts w:eastAsia="Calibri"/>
          <w:color w:val="000000" w:themeColor="text1"/>
          <w:sz w:val="24"/>
          <w:szCs w:val="24"/>
          <w:lang w:eastAsia="en-US"/>
        </w:rPr>
        <w:t>Учасник у складі пропозиції повинен надати довідку-гарантію складену в довільній формі завірену підписом уповноваженої особи та печаткою (у разі наявності) про те, що  кожна партія поставленого товару буде супроводжуватись сертифікатом якості та інструкцією для медичного використання (українською мовою).</w:t>
      </w:r>
    </w:p>
    <w:p w:rsidR="000B3328" w:rsidRPr="000B3328" w:rsidRDefault="000B3328" w:rsidP="000B3328">
      <w:pPr>
        <w:tabs>
          <w:tab w:val="left" w:pos="1464"/>
        </w:tabs>
        <w:spacing w:after="0" w:line="240" w:lineRule="auto"/>
        <w:jc w:val="both"/>
        <w:rPr>
          <w:rFonts w:eastAsia="Calibri"/>
          <w:color w:val="000000" w:themeColor="text1"/>
          <w:sz w:val="24"/>
          <w:szCs w:val="24"/>
          <w:lang w:eastAsia="en-US"/>
        </w:rPr>
      </w:pPr>
      <w:r w:rsidRPr="000B3328">
        <w:rPr>
          <w:rFonts w:eastAsia="Calibri"/>
          <w:color w:val="000000" w:themeColor="text1"/>
          <w:sz w:val="24"/>
          <w:szCs w:val="24"/>
          <w:lang w:eastAsia="en-US"/>
        </w:rPr>
        <w:t>Дані, надані учасником, будуть внесені до договору постачання у разі, якщо учасник буде визнаний переможцем.</w:t>
      </w:r>
    </w:p>
    <w:p w:rsidR="000B3328" w:rsidRPr="000B3328" w:rsidRDefault="000B3328" w:rsidP="000B3328">
      <w:pPr>
        <w:tabs>
          <w:tab w:val="left" w:pos="1464"/>
        </w:tabs>
        <w:spacing w:after="0" w:line="240" w:lineRule="auto"/>
        <w:jc w:val="both"/>
        <w:rPr>
          <w:rFonts w:eastAsia="Calibri"/>
          <w:color w:val="000000" w:themeColor="text1"/>
          <w:sz w:val="24"/>
          <w:szCs w:val="24"/>
          <w:lang w:eastAsia="en-US"/>
        </w:rPr>
      </w:pPr>
    </w:p>
    <w:p w:rsidR="000B3328" w:rsidRPr="000B3328" w:rsidRDefault="000B3328" w:rsidP="000B3328">
      <w:pPr>
        <w:tabs>
          <w:tab w:val="left" w:pos="1464"/>
        </w:tabs>
        <w:spacing w:after="0" w:line="240" w:lineRule="auto"/>
        <w:jc w:val="both"/>
        <w:rPr>
          <w:rFonts w:eastAsia="Calibri"/>
          <w:b/>
          <w:color w:val="000000" w:themeColor="text1"/>
          <w:sz w:val="24"/>
          <w:szCs w:val="24"/>
          <w:lang w:eastAsia="en-US"/>
        </w:rPr>
      </w:pPr>
      <w:r w:rsidRPr="000B3328">
        <w:rPr>
          <w:rFonts w:eastAsia="Calibri"/>
          <w:b/>
          <w:color w:val="000000" w:themeColor="text1"/>
          <w:sz w:val="24"/>
          <w:szCs w:val="24"/>
          <w:lang w:eastAsia="en-US"/>
        </w:rPr>
        <w:lastRenderedPageBreak/>
        <w:t>Ми, _________________ у разі отримання повідомлення про намір укласти договір із Замовником про поставку Товару згодні та підтверджуємо свою можливість і готовність виконувати усі технічні вимоги Замовника, зазначені у цій тендерній документації.</w:t>
      </w:r>
    </w:p>
    <w:p w:rsidR="000B3328" w:rsidRPr="000B3328" w:rsidRDefault="000B3328" w:rsidP="000B3328">
      <w:pPr>
        <w:tabs>
          <w:tab w:val="left" w:pos="1464"/>
        </w:tabs>
        <w:spacing w:after="0" w:line="240" w:lineRule="auto"/>
        <w:jc w:val="both"/>
        <w:rPr>
          <w:rFonts w:eastAsia="Calibri"/>
          <w:color w:val="000000" w:themeColor="text1"/>
          <w:sz w:val="24"/>
          <w:szCs w:val="24"/>
          <w:lang w:eastAsia="en-US"/>
        </w:rPr>
      </w:pPr>
    </w:p>
    <w:p w:rsidR="000B3328" w:rsidRPr="000B3328" w:rsidRDefault="000B3328" w:rsidP="000B3328">
      <w:pPr>
        <w:numPr>
          <w:ilvl w:val="0"/>
          <w:numId w:val="4"/>
        </w:numPr>
        <w:tabs>
          <w:tab w:val="left" w:pos="1464"/>
        </w:tabs>
        <w:spacing w:after="0" w:line="240" w:lineRule="auto"/>
        <w:jc w:val="both"/>
        <w:rPr>
          <w:rFonts w:eastAsia="Calibri"/>
          <w:bCs/>
          <w:color w:val="000000" w:themeColor="text1"/>
          <w:sz w:val="24"/>
          <w:szCs w:val="24"/>
          <w:lang w:eastAsia="en-US"/>
        </w:rPr>
      </w:pPr>
      <w:r w:rsidRPr="000B3328">
        <w:rPr>
          <w:rFonts w:eastAsia="Calibri"/>
          <w:bCs/>
          <w:color w:val="000000" w:themeColor="text1"/>
          <w:sz w:val="24"/>
          <w:szCs w:val="24"/>
          <w:lang w:eastAsia="en-US"/>
        </w:rPr>
        <w:t xml:space="preserve">Товар повинен постачатися у </w:t>
      </w:r>
      <w:r w:rsidRPr="000B3328">
        <w:rPr>
          <w:rFonts w:eastAsia="Calibri"/>
          <w:color w:val="000000" w:themeColor="text1"/>
          <w:sz w:val="24"/>
          <w:szCs w:val="24"/>
          <w:lang w:eastAsia="en-US"/>
        </w:rPr>
        <w:t>неушкодженій</w:t>
      </w:r>
      <w:r w:rsidRPr="000B3328">
        <w:rPr>
          <w:rFonts w:eastAsia="Calibri"/>
          <w:bCs/>
          <w:color w:val="000000" w:themeColor="text1"/>
          <w:sz w:val="24"/>
          <w:szCs w:val="24"/>
          <w:lang w:eastAsia="en-US"/>
        </w:rPr>
        <w:t xml:space="preserve"> тарі, яка забезпечує зберігання при транспортуванні та відповідає установленим стандартам, </w:t>
      </w:r>
      <w:r w:rsidRPr="000B3328">
        <w:rPr>
          <w:rFonts w:eastAsia="Calibri"/>
          <w:color w:val="000000" w:themeColor="text1"/>
          <w:sz w:val="24"/>
          <w:szCs w:val="24"/>
          <w:lang w:eastAsia="en-US"/>
        </w:rPr>
        <w:t>в неушкодженій упаковці, яка забезпечує цілісність товару та забезпечення його</w:t>
      </w:r>
      <w:r w:rsidR="00713F40">
        <w:rPr>
          <w:rFonts w:eastAsia="Calibri"/>
          <w:color w:val="000000" w:themeColor="text1"/>
          <w:sz w:val="24"/>
          <w:szCs w:val="24"/>
          <w:lang w:eastAsia="en-US"/>
        </w:rPr>
        <w:t xml:space="preserve"> якості під час транспортування (Учасником у складі пропозиції надається гарантійний лист).</w:t>
      </w:r>
    </w:p>
    <w:p w:rsidR="000B3328" w:rsidRPr="000B3328" w:rsidRDefault="000B3328" w:rsidP="000B3328">
      <w:pPr>
        <w:numPr>
          <w:ilvl w:val="0"/>
          <w:numId w:val="4"/>
        </w:numPr>
        <w:tabs>
          <w:tab w:val="left" w:pos="1464"/>
        </w:tabs>
        <w:spacing w:after="0" w:line="240" w:lineRule="auto"/>
        <w:jc w:val="both"/>
        <w:rPr>
          <w:rFonts w:eastAsia="Calibri"/>
          <w:bCs/>
          <w:color w:val="000000" w:themeColor="text1"/>
          <w:sz w:val="24"/>
          <w:szCs w:val="24"/>
          <w:lang w:eastAsia="en-US"/>
        </w:rPr>
      </w:pPr>
      <w:r w:rsidRPr="000B3328">
        <w:rPr>
          <w:rFonts w:eastAsia="Calibri"/>
          <w:bCs/>
          <w:color w:val="000000" w:themeColor="text1"/>
          <w:sz w:val="24"/>
          <w:szCs w:val="24"/>
          <w:lang w:eastAsia="en-US"/>
        </w:rPr>
        <w:t xml:space="preserve">Маркування – згідно діючих технічних регламентів. </w:t>
      </w:r>
    </w:p>
    <w:p w:rsidR="000B3328" w:rsidRPr="000B3328" w:rsidRDefault="000B3328" w:rsidP="000B3328">
      <w:pPr>
        <w:numPr>
          <w:ilvl w:val="0"/>
          <w:numId w:val="4"/>
        </w:numPr>
        <w:tabs>
          <w:tab w:val="left" w:pos="1464"/>
        </w:tabs>
        <w:spacing w:after="0" w:line="240" w:lineRule="auto"/>
        <w:jc w:val="both"/>
        <w:rPr>
          <w:rFonts w:eastAsia="Calibri"/>
          <w:bCs/>
          <w:color w:val="000000" w:themeColor="text1"/>
          <w:sz w:val="24"/>
          <w:szCs w:val="24"/>
          <w:lang w:eastAsia="en-US"/>
        </w:rPr>
      </w:pPr>
      <w:r w:rsidRPr="000B3328">
        <w:rPr>
          <w:rFonts w:eastAsia="Calibri"/>
          <w:color w:val="000000" w:themeColor="text1"/>
          <w:sz w:val="24"/>
          <w:szCs w:val="24"/>
          <w:lang w:eastAsia="en-US"/>
        </w:rPr>
        <w:t xml:space="preserve">Товар повинен бути зареєстрований в Україні </w:t>
      </w:r>
      <w:r w:rsidRPr="000B3328">
        <w:rPr>
          <w:rFonts w:eastAsia="Calibri"/>
          <w:bCs/>
          <w:color w:val="000000" w:themeColor="text1"/>
          <w:sz w:val="24"/>
          <w:szCs w:val="24"/>
          <w:lang w:eastAsia="en-US"/>
        </w:rPr>
        <w:t xml:space="preserve">Товар має супроводжуватись документами, що підтверджує його якість (сертифікат відповідності, реєстраційне посвідчення якості, тощо) із зазначенням даних, що вимагаються чинним законодавством України. </w:t>
      </w:r>
    </w:p>
    <w:p w:rsidR="000B3328" w:rsidRPr="000B3328" w:rsidRDefault="000B3328" w:rsidP="000B3328">
      <w:pPr>
        <w:numPr>
          <w:ilvl w:val="0"/>
          <w:numId w:val="4"/>
        </w:numPr>
        <w:tabs>
          <w:tab w:val="left" w:pos="1464"/>
        </w:tabs>
        <w:spacing w:after="0" w:line="240" w:lineRule="auto"/>
        <w:jc w:val="both"/>
        <w:rPr>
          <w:rFonts w:eastAsia="Calibri"/>
          <w:b/>
          <w:color w:val="000000" w:themeColor="text1"/>
          <w:sz w:val="24"/>
          <w:szCs w:val="24"/>
          <w:lang w:eastAsia="en-US"/>
        </w:rPr>
      </w:pPr>
      <w:r w:rsidRPr="000B3328">
        <w:rPr>
          <w:rFonts w:eastAsia="Calibri"/>
          <w:color w:val="000000" w:themeColor="text1"/>
          <w:sz w:val="24"/>
          <w:szCs w:val="24"/>
          <w:lang w:eastAsia="en-US"/>
        </w:rPr>
        <w:t xml:space="preserve">Термін придатності: повинен бути вказаний в супровідній документації. На момент поставки термін придатності до споживання товару повинен складати не менше, ніж </w:t>
      </w:r>
      <w:r w:rsidRPr="000B3328">
        <w:rPr>
          <w:rFonts w:eastAsia="Calibri"/>
          <w:color w:val="000000" w:themeColor="text1"/>
          <w:sz w:val="24"/>
          <w:szCs w:val="24"/>
          <w:lang w:val="ru-RU" w:eastAsia="en-US"/>
        </w:rPr>
        <w:t>75</w:t>
      </w:r>
      <w:r w:rsidRPr="000B3328">
        <w:rPr>
          <w:rFonts w:eastAsia="Calibri"/>
          <w:color w:val="000000" w:themeColor="text1"/>
          <w:sz w:val="24"/>
          <w:szCs w:val="24"/>
          <w:lang w:eastAsia="en-US"/>
        </w:rPr>
        <w:t xml:space="preserve">% до загального терміну придатності. </w:t>
      </w:r>
    </w:p>
    <w:p w:rsidR="000B3328" w:rsidRPr="000B3328" w:rsidRDefault="000B3328" w:rsidP="000B3328">
      <w:pPr>
        <w:numPr>
          <w:ilvl w:val="0"/>
          <w:numId w:val="4"/>
        </w:numPr>
        <w:tabs>
          <w:tab w:val="left" w:pos="1464"/>
        </w:tabs>
        <w:spacing w:after="0" w:line="240" w:lineRule="auto"/>
        <w:jc w:val="both"/>
        <w:rPr>
          <w:rFonts w:eastAsia="Calibri"/>
          <w:b/>
          <w:color w:val="000000" w:themeColor="text1"/>
          <w:sz w:val="24"/>
          <w:szCs w:val="24"/>
          <w:lang w:eastAsia="en-US"/>
        </w:rPr>
      </w:pPr>
      <w:r w:rsidRPr="000B3328">
        <w:rPr>
          <w:rFonts w:eastAsia="Calibri"/>
          <w:bCs/>
          <w:color w:val="000000" w:themeColor="text1"/>
          <w:sz w:val="24"/>
          <w:szCs w:val="24"/>
          <w:lang w:eastAsia="en-US"/>
        </w:rPr>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0B3328" w:rsidRPr="000B3328" w:rsidRDefault="000B3328" w:rsidP="000B3328">
      <w:pPr>
        <w:numPr>
          <w:ilvl w:val="0"/>
          <w:numId w:val="4"/>
        </w:numPr>
        <w:tabs>
          <w:tab w:val="left" w:pos="1464"/>
        </w:tabs>
        <w:spacing w:after="0" w:line="240" w:lineRule="auto"/>
        <w:jc w:val="both"/>
        <w:rPr>
          <w:rFonts w:eastAsia="Calibri"/>
          <w:b/>
          <w:color w:val="000000" w:themeColor="text1"/>
          <w:sz w:val="24"/>
          <w:szCs w:val="24"/>
          <w:lang w:eastAsia="en-US"/>
        </w:rPr>
      </w:pPr>
      <w:r w:rsidRPr="000B3328">
        <w:rPr>
          <w:rFonts w:eastAsia="Calibri"/>
          <w:color w:val="000000" w:themeColor="text1"/>
          <w:sz w:val="24"/>
          <w:szCs w:val="24"/>
          <w:lang w:eastAsia="en-US"/>
        </w:rPr>
        <w:t>Постачання, завантажувально-розвантажувальні роботи здійснюються транспортом Постачальника чи транспортом перевізника за рахунок Постачальника</w:t>
      </w:r>
      <w:r w:rsidR="00713F40">
        <w:rPr>
          <w:rFonts w:eastAsia="Calibri"/>
          <w:color w:val="000000" w:themeColor="text1"/>
          <w:sz w:val="24"/>
          <w:szCs w:val="24"/>
          <w:lang w:eastAsia="en-US"/>
        </w:rPr>
        <w:t>, про що у складі пропозиції надається гарантійний лист.</w:t>
      </w:r>
      <w:r w:rsidRPr="000B3328">
        <w:rPr>
          <w:rFonts w:eastAsia="Calibri"/>
          <w:color w:val="000000" w:themeColor="text1"/>
          <w:sz w:val="24"/>
          <w:szCs w:val="24"/>
          <w:lang w:eastAsia="en-US"/>
        </w:rPr>
        <w:t>.</w:t>
      </w:r>
    </w:p>
    <w:p w:rsidR="000B3328" w:rsidRPr="000B3328" w:rsidRDefault="000B3328" w:rsidP="000B3328">
      <w:pPr>
        <w:numPr>
          <w:ilvl w:val="0"/>
          <w:numId w:val="4"/>
        </w:numPr>
        <w:tabs>
          <w:tab w:val="left" w:pos="1464"/>
        </w:tabs>
        <w:spacing w:after="0" w:line="240" w:lineRule="auto"/>
        <w:jc w:val="both"/>
        <w:rPr>
          <w:rFonts w:eastAsia="Calibri"/>
          <w:b/>
          <w:color w:val="000000" w:themeColor="text1"/>
          <w:sz w:val="24"/>
          <w:szCs w:val="24"/>
          <w:lang w:eastAsia="en-US"/>
        </w:rPr>
      </w:pPr>
      <w:r w:rsidRPr="000B3328">
        <w:rPr>
          <w:rFonts w:eastAsia="Calibri"/>
          <w:color w:val="000000" w:themeColor="text1"/>
          <w:sz w:val="24"/>
          <w:szCs w:val="24"/>
          <w:lang w:eastAsia="en-US"/>
        </w:rPr>
        <w:t>Обсяги закупівлі товару можуть бути зменшені залежно від реального фінансування видатків Замовника.</w:t>
      </w:r>
    </w:p>
    <w:p w:rsidR="000B3328" w:rsidRPr="000B3328" w:rsidRDefault="000B3328" w:rsidP="000B3328">
      <w:pPr>
        <w:tabs>
          <w:tab w:val="left" w:pos="1464"/>
        </w:tabs>
        <w:spacing w:after="0" w:line="240" w:lineRule="auto"/>
        <w:jc w:val="both"/>
        <w:rPr>
          <w:rFonts w:eastAsia="Calibri"/>
          <w:color w:val="000000" w:themeColor="text1"/>
          <w:sz w:val="24"/>
          <w:szCs w:val="24"/>
          <w:lang w:eastAsia="en-US"/>
        </w:rPr>
      </w:pPr>
    </w:p>
    <w:p w:rsidR="000B3328" w:rsidRPr="000B3328" w:rsidRDefault="000B3328" w:rsidP="000B3328">
      <w:pPr>
        <w:tabs>
          <w:tab w:val="left" w:pos="1464"/>
        </w:tabs>
        <w:spacing w:after="0" w:line="240" w:lineRule="auto"/>
        <w:jc w:val="both"/>
        <w:rPr>
          <w:rFonts w:eastAsia="Calibri"/>
          <w:color w:val="000000" w:themeColor="text1"/>
          <w:sz w:val="24"/>
          <w:szCs w:val="24"/>
          <w:lang w:eastAsia="en-US"/>
        </w:rPr>
      </w:pPr>
    </w:p>
    <w:p w:rsidR="000B3328" w:rsidRPr="000B3328" w:rsidRDefault="000B3328" w:rsidP="000B3328">
      <w:pPr>
        <w:tabs>
          <w:tab w:val="left" w:pos="1464"/>
        </w:tabs>
        <w:spacing w:after="0" w:line="240" w:lineRule="auto"/>
        <w:jc w:val="both"/>
        <w:rPr>
          <w:rFonts w:eastAsia="Calibri"/>
          <w:b/>
          <w:i/>
          <w:color w:val="000000" w:themeColor="text1"/>
          <w:sz w:val="24"/>
          <w:szCs w:val="24"/>
          <w:lang w:eastAsia="en-US"/>
        </w:rPr>
      </w:pPr>
      <w:r w:rsidRPr="000B3328">
        <w:rPr>
          <w:rFonts w:eastAsia="Calibri"/>
          <w:b/>
          <w:i/>
          <w:color w:val="000000" w:themeColor="text1"/>
          <w:sz w:val="24"/>
          <w:szCs w:val="24"/>
          <w:lang w:eastAsia="en-US"/>
        </w:rPr>
        <w:t xml:space="preserve">«З умовами </w:t>
      </w:r>
      <w:proofErr w:type="spellStart"/>
      <w:r w:rsidRPr="000B3328">
        <w:rPr>
          <w:rFonts w:eastAsia="Calibri"/>
          <w:b/>
          <w:i/>
          <w:color w:val="000000" w:themeColor="text1"/>
          <w:sz w:val="24"/>
          <w:szCs w:val="24"/>
          <w:lang w:eastAsia="en-US"/>
        </w:rPr>
        <w:t>медико-технічних</w:t>
      </w:r>
      <w:proofErr w:type="spellEnd"/>
      <w:r w:rsidRPr="000B3328">
        <w:rPr>
          <w:rFonts w:eastAsia="Calibri"/>
          <w:b/>
          <w:i/>
          <w:color w:val="000000" w:themeColor="text1"/>
          <w:sz w:val="24"/>
          <w:szCs w:val="24"/>
          <w:lang w:eastAsia="en-US"/>
        </w:rPr>
        <w:t xml:space="preserve"> (якісних) характеристик ознайомлені, з вимогами погоджуємось»</w:t>
      </w:r>
    </w:p>
    <w:p w:rsidR="000B3328" w:rsidRPr="000B3328" w:rsidRDefault="000B3328" w:rsidP="000B3328">
      <w:pPr>
        <w:tabs>
          <w:tab w:val="left" w:pos="1464"/>
        </w:tabs>
        <w:spacing w:after="0" w:line="240" w:lineRule="auto"/>
        <w:jc w:val="both"/>
        <w:rPr>
          <w:rFonts w:eastAsia="Calibri"/>
          <w:i/>
          <w:color w:val="000000" w:themeColor="text1"/>
          <w:sz w:val="24"/>
          <w:szCs w:val="24"/>
          <w:lang w:eastAsia="en-US"/>
        </w:rPr>
      </w:pPr>
    </w:p>
    <w:p w:rsidR="000B3328" w:rsidRPr="000B3328" w:rsidRDefault="000B3328" w:rsidP="000B3328">
      <w:pPr>
        <w:tabs>
          <w:tab w:val="left" w:pos="1464"/>
        </w:tabs>
        <w:spacing w:after="0" w:line="240" w:lineRule="auto"/>
        <w:jc w:val="both"/>
        <w:rPr>
          <w:rFonts w:eastAsia="Calibri"/>
          <w:i/>
          <w:color w:val="000000" w:themeColor="text1"/>
          <w:sz w:val="24"/>
          <w:szCs w:val="24"/>
          <w:lang w:eastAsia="en-US"/>
        </w:rPr>
      </w:pPr>
      <w:r w:rsidRPr="000B3328">
        <w:rPr>
          <w:rFonts w:eastAsia="Calibri"/>
          <w:i/>
          <w:color w:val="000000" w:themeColor="text1"/>
          <w:sz w:val="24"/>
          <w:szCs w:val="24"/>
          <w:lang w:eastAsia="en-US"/>
        </w:rPr>
        <w:t xml:space="preserve">"___"______________ 20___ року                                        </w:t>
      </w:r>
      <w:r w:rsidRPr="000B3328">
        <w:rPr>
          <w:rFonts w:eastAsia="Calibri"/>
          <w:iCs/>
          <w:color w:val="000000" w:themeColor="text1"/>
          <w:sz w:val="24"/>
          <w:szCs w:val="24"/>
          <w:lang w:eastAsia="en-US"/>
        </w:rPr>
        <w:t>__________________________</w:t>
      </w:r>
    </w:p>
    <w:p w:rsidR="000B3328" w:rsidRPr="000B3328" w:rsidRDefault="000B3328" w:rsidP="000B3328">
      <w:pPr>
        <w:tabs>
          <w:tab w:val="left" w:pos="1464"/>
        </w:tabs>
        <w:spacing w:after="0" w:line="240" w:lineRule="auto"/>
        <w:jc w:val="both"/>
        <w:rPr>
          <w:rFonts w:eastAsia="Calibri"/>
          <w:color w:val="000000" w:themeColor="text1"/>
          <w:sz w:val="24"/>
          <w:szCs w:val="24"/>
          <w:lang w:eastAsia="en-US"/>
        </w:rPr>
      </w:pPr>
      <w:r w:rsidRPr="000B3328">
        <w:rPr>
          <w:rFonts w:eastAsia="Calibri"/>
          <w:i/>
          <w:iCs/>
          <w:color w:val="000000" w:themeColor="text1"/>
          <w:sz w:val="24"/>
          <w:szCs w:val="24"/>
          <w:lang w:eastAsia="en-US"/>
        </w:rPr>
        <w:t xml:space="preserve">   (Дата)                                                                                (Підпис, печатка (за наявності)</w:t>
      </w:r>
    </w:p>
    <w:p w:rsidR="004C1B62" w:rsidRDefault="004C1B62" w:rsidP="000C1F9C">
      <w:pPr>
        <w:ind w:left="7788" w:firstLine="708"/>
        <w:jc w:val="both"/>
        <w:rPr>
          <w:color w:val="000000" w:themeColor="text1"/>
          <w:sz w:val="24"/>
          <w:szCs w:val="24"/>
          <w:lang w:val="ru-RU"/>
        </w:rPr>
      </w:pPr>
    </w:p>
    <w:p w:rsidR="004C1B62" w:rsidRDefault="004C1B62" w:rsidP="000C1F9C">
      <w:pPr>
        <w:ind w:left="7788" w:firstLine="708"/>
        <w:jc w:val="both"/>
        <w:rPr>
          <w:color w:val="000000" w:themeColor="text1"/>
          <w:sz w:val="24"/>
          <w:szCs w:val="24"/>
          <w:lang w:val="ru-RU"/>
        </w:rPr>
      </w:pPr>
    </w:p>
    <w:p w:rsidR="004C1B62" w:rsidRDefault="004C1B62" w:rsidP="000C1F9C">
      <w:pPr>
        <w:ind w:left="7788" w:firstLine="708"/>
        <w:jc w:val="both"/>
        <w:rPr>
          <w:color w:val="000000" w:themeColor="text1"/>
          <w:sz w:val="24"/>
          <w:szCs w:val="24"/>
          <w:lang w:val="ru-RU"/>
        </w:rPr>
      </w:pPr>
    </w:p>
    <w:p w:rsidR="004C1B62" w:rsidRDefault="004C1B62" w:rsidP="000C1F9C">
      <w:pPr>
        <w:ind w:left="7788" w:firstLine="708"/>
        <w:jc w:val="both"/>
        <w:rPr>
          <w:color w:val="000000" w:themeColor="text1"/>
          <w:sz w:val="24"/>
          <w:szCs w:val="24"/>
          <w:lang w:val="ru-RU"/>
        </w:rPr>
      </w:pPr>
    </w:p>
    <w:p w:rsidR="00EA240E" w:rsidRDefault="00EA240E" w:rsidP="000C1F9C">
      <w:pPr>
        <w:ind w:left="7788" w:firstLine="708"/>
        <w:jc w:val="both"/>
        <w:rPr>
          <w:color w:val="000000" w:themeColor="text1"/>
          <w:sz w:val="24"/>
          <w:szCs w:val="24"/>
        </w:rPr>
      </w:pPr>
    </w:p>
    <w:p w:rsidR="00EA240E" w:rsidRDefault="00EA240E" w:rsidP="000C1F9C">
      <w:pPr>
        <w:ind w:left="7788" w:firstLine="708"/>
        <w:jc w:val="both"/>
        <w:rPr>
          <w:color w:val="000000" w:themeColor="text1"/>
          <w:sz w:val="24"/>
          <w:szCs w:val="24"/>
        </w:rPr>
      </w:pPr>
    </w:p>
    <w:p w:rsidR="00EA240E" w:rsidRDefault="00EA240E" w:rsidP="000C1F9C">
      <w:pPr>
        <w:ind w:left="7788" w:firstLine="708"/>
        <w:jc w:val="both"/>
        <w:rPr>
          <w:color w:val="000000" w:themeColor="text1"/>
          <w:sz w:val="24"/>
          <w:szCs w:val="24"/>
        </w:rPr>
      </w:pPr>
    </w:p>
    <w:p w:rsidR="00EA240E" w:rsidRDefault="00EA240E" w:rsidP="000C1F9C">
      <w:pPr>
        <w:ind w:left="7788" w:firstLine="708"/>
        <w:jc w:val="both"/>
        <w:rPr>
          <w:color w:val="000000" w:themeColor="text1"/>
          <w:sz w:val="24"/>
          <w:szCs w:val="24"/>
        </w:rPr>
      </w:pPr>
    </w:p>
    <w:p w:rsidR="00EA240E" w:rsidRDefault="00EA240E" w:rsidP="000C1F9C">
      <w:pPr>
        <w:ind w:left="7788" w:firstLine="708"/>
        <w:jc w:val="both"/>
        <w:rPr>
          <w:color w:val="000000" w:themeColor="text1"/>
          <w:sz w:val="24"/>
          <w:szCs w:val="24"/>
        </w:rPr>
      </w:pPr>
    </w:p>
    <w:p w:rsidR="00EA240E" w:rsidRDefault="00EA240E" w:rsidP="000C1F9C">
      <w:pPr>
        <w:ind w:left="7788" w:firstLine="708"/>
        <w:jc w:val="both"/>
        <w:rPr>
          <w:color w:val="000000" w:themeColor="text1"/>
          <w:sz w:val="24"/>
          <w:szCs w:val="24"/>
        </w:rPr>
      </w:pPr>
    </w:p>
    <w:p w:rsidR="00EA240E" w:rsidRDefault="00EA240E" w:rsidP="000C1F9C">
      <w:pPr>
        <w:ind w:left="7788" w:firstLine="708"/>
        <w:jc w:val="both"/>
        <w:rPr>
          <w:color w:val="000000" w:themeColor="text1"/>
          <w:sz w:val="24"/>
          <w:szCs w:val="24"/>
        </w:rPr>
      </w:pPr>
    </w:p>
    <w:p w:rsidR="00EA240E" w:rsidRDefault="00EA240E" w:rsidP="000C1F9C">
      <w:pPr>
        <w:ind w:left="7788" w:firstLine="708"/>
        <w:jc w:val="both"/>
        <w:rPr>
          <w:color w:val="000000" w:themeColor="text1"/>
          <w:sz w:val="24"/>
          <w:szCs w:val="24"/>
        </w:rPr>
      </w:pPr>
    </w:p>
    <w:p w:rsidR="000C1F9C" w:rsidRPr="00CF5352" w:rsidRDefault="000C1F9C" w:rsidP="000C1F9C">
      <w:pPr>
        <w:ind w:left="7788" w:firstLine="708"/>
        <w:jc w:val="both"/>
        <w:rPr>
          <w:color w:val="000000" w:themeColor="text1"/>
          <w:sz w:val="24"/>
          <w:szCs w:val="24"/>
        </w:rPr>
      </w:pPr>
      <w:r w:rsidRPr="00CF5352">
        <w:rPr>
          <w:color w:val="000000" w:themeColor="text1"/>
          <w:sz w:val="24"/>
          <w:szCs w:val="24"/>
        </w:rPr>
        <w:lastRenderedPageBreak/>
        <w:t xml:space="preserve">Додаток </w:t>
      </w:r>
      <w:r w:rsidR="00823317" w:rsidRPr="00CF5352">
        <w:rPr>
          <w:color w:val="000000" w:themeColor="text1"/>
          <w:sz w:val="24"/>
          <w:szCs w:val="24"/>
        </w:rPr>
        <w:t>4</w:t>
      </w:r>
    </w:p>
    <w:p w:rsidR="000C1F9C" w:rsidRPr="00CF5352" w:rsidRDefault="000C1F9C" w:rsidP="000C1F9C">
      <w:pPr>
        <w:widowControl w:val="0"/>
        <w:autoSpaceDE w:val="0"/>
        <w:jc w:val="right"/>
        <w:rPr>
          <w:b/>
          <w:color w:val="000000" w:themeColor="text1"/>
          <w:spacing w:val="-4"/>
          <w:sz w:val="24"/>
          <w:szCs w:val="24"/>
        </w:rPr>
      </w:pPr>
      <w:r w:rsidRPr="00CF5352">
        <w:rPr>
          <w:b/>
          <w:color w:val="000000" w:themeColor="text1"/>
          <w:sz w:val="24"/>
          <w:szCs w:val="24"/>
        </w:rPr>
        <w:t xml:space="preserve">ПРОЄКТ ДОГОВОРУ </w:t>
      </w:r>
    </w:p>
    <w:p w:rsidR="000C1F9C" w:rsidRPr="00CF5352" w:rsidRDefault="000C1F9C" w:rsidP="000C1F9C">
      <w:pPr>
        <w:pStyle w:val="afe"/>
        <w:widowControl w:val="0"/>
        <w:autoSpaceDE w:val="0"/>
        <w:jc w:val="center"/>
        <w:rPr>
          <w:b/>
          <w:color w:val="000000" w:themeColor="text1"/>
          <w:sz w:val="24"/>
          <w:szCs w:val="24"/>
        </w:rPr>
      </w:pPr>
      <w:r w:rsidRPr="00CF5352">
        <w:rPr>
          <w:b/>
          <w:color w:val="000000" w:themeColor="text1"/>
          <w:spacing w:val="-4"/>
          <w:sz w:val="24"/>
          <w:szCs w:val="24"/>
        </w:rPr>
        <w:t>ДОГОВІР  №</w:t>
      </w:r>
    </w:p>
    <w:p w:rsidR="000C1F9C" w:rsidRPr="00CF5352" w:rsidRDefault="00E67FC5" w:rsidP="000C1F9C">
      <w:pPr>
        <w:pStyle w:val="afe"/>
        <w:jc w:val="both"/>
        <w:rPr>
          <w:color w:val="000000" w:themeColor="text1"/>
          <w:sz w:val="24"/>
          <w:szCs w:val="24"/>
        </w:rPr>
      </w:pPr>
      <w:proofErr w:type="spellStart"/>
      <w:r>
        <w:rPr>
          <w:b/>
          <w:color w:val="000000" w:themeColor="text1"/>
          <w:sz w:val="24"/>
          <w:szCs w:val="24"/>
        </w:rPr>
        <w:t>смт</w:t>
      </w:r>
      <w:proofErr w:type="spellEnd"/>
      <w:r w:rsidR="000C1F9C" w:rsidRPr="00CF5352">
        <w:rPr>
          <w:b/>
          <w:color w:val="000000" w:themeColor="text1"/>
          <w:sz w:val="24"/>
          <w:szCs w:val="24"/>
        </w:rPr>
        <w:t xml:space="preserve">. </w:t>
      </w:r>
      <w:r>
        <w:rPr>
          <w:b/>
          <w:color w:val="000000" w:themeColor="text1"/>
          <w:sz w:val="24"/>
          <w:szCs w:val="24"/>
        </w:rPr>
        <w:t>Тростянець</w:t>
      </w:r>
      <w:r w:rsidR="000C1F9C" w:rsidRPr="00CF5352">
        <w:rPr>
          <w:b/>
          <w:color w:val="000000" w:themeColor="text1"/>
          <w:sz w:val="24"/>
          <w:szCs w:val="24"/>
        </w:rPr>
        <w:t xml:space="preserve">                                                                                    </w:t>
      </w:r>
      <w:r w:rsidR="001D7A98" w:rsidRPr="00CF5352">
        <w:rPr>
          <w:b/>
          <w:color w:val="000000" w:themeColor="text1"/>
          <w:sz w:val="24"/>
          <w:szCs w:val="24"/>
        </w:rPr>
        <w:t xml:space="preserve">                ___ ________2023</w:t>
      </w:r>
      <w:r w:rsidR="000C1F9C" w:rsidRPr="00CF5352">
        <w:rPr>
          <w:b/>
          <w:color w:val="000000" w:themeColor="text1"/>
          <w:sz w:val="24"/>
          <w:szCs w:val="24"/>
        </w:rPr>
        <w:t xml:space="preserve"> року</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 </w:t>
      </w:r>
    </w:p>
    <w:p w:rsidR="000C1F9C" w:rsidRPr="00CF5352" w:rsidRDefault="00E67FC5" w:rsidP="000C1F9C">
      <w:pPr>
        <w:pStyle w:val="afe"/>
        <w:jc w:val="both"/>
        <w:rPr>
          <w:b/>
          <w:color w:val="000000" w:themeColor="text1"/>
          <w:sz w:val="24"/>
          <w:szCs w:val="24"/>
        </w:rPr>
      </w:pPr>
      <w:r w:rsidRPr="00E67FC5">
        <w:rPr>
          <w:b/>
          <w:color w:val="000000" w:themeColor="text1"/>
          <w:sz w:val="24"/>
          <w:szCs w:val="24"/>
        </w:rPr>
        <w:t>Комунальне підприємство "Тростянецька комунальна аптека"</w:t>
      </w:r>
      <w:r w:rsidR="000C1F9C" w:rsidRPr="00CF5352">
        <w:rPr>
          <w:b/>
          <w:color w:val="000000" w:themeColor="text1"/>
          <w:sz w:val="24"/>
          <w:szCs w:val="24"/>
        </w:rPr>
        <w:t xml:space="preserve">, </w:t>
      </w:r>
      <w:r w:rsidR="001D7A98" w:rsidRPr="00CF5352">
        <w:rPr>
          <w:color w:val="000000" w:themeColor="text1"/>
          <w:sz w:val="24"/>
          <w:szCs w:val="24"/>
        </w:rPr>
        <w:t>в особі</w:t>
      </w:r>
      <w:r w:rsidR="00574ADE" w:rsidRPr="00574ADE">
        <w:rPr>
          <w:color w:val="000000" w:themeColor="text1"/>
          <w:sz w:val="24"/>
          <w:szCs w:val="24"/>
        </w:rPr>
        <w:t xml:space="preserve"> </w:t>
      </w:r>
      <w:r>
        <w:rPr>
          <w:color w:val="000000" w:themeColor="text1"/>
          <w:sz w:val="24"/>
          <w:szCs w:val="24"/>
        </w:rPr>
        <w:t>директора</w:t>
      </w:r>
      <w:r w:rsidR="00B83675" w:rsidRPr="00CF5352">
        <w:rPr>
          <w:color w:val="000000" w:themeColor="text1"/>
          <w:sz w:val="24"/>
          <w:szCs w:val="24"/>
        </w:rPr>
        <w:t xml:space="preserve"> </w:t>
      </w:r>
      <w:proofErr w:type="spellStart"/>
      <w:r w:rsidR="00EA240E">
        <w:rPr>
          <w:color w:val="000000" w:themeColor="text1"/>
          <w:sz w:val="24"/>
          <w:szCs w:val="24"/>
        </w:rPr>
        <w:t>Никифорчак</w:t>
      </w:r>
      <w:proofErr w:type="spellEnd"/>
      <w:r w:rsidR="00EA240E">
        <w:rPr>
          <w:color w:val="000000" w:themeColor="text1"/>
          <w:sz w:val="24"/>
          <w:szCs w:val="24"/>
        </w:rPr>
        <w:t xml:space="preserve"> Ірини Олексіївни</w:t>
      </w:r>
      <w:r>
        <w:rPr>
          <w:color w:val="000000" w:themeColor="text1"/>
          <w:sz w:val="24"/>
          <w:szCs w:val="24"/>
        </w:rPr>
        <w:t>, яка</w:t>
      </w:r>
      <w:r w:rsidR="000C1F9C" w:rsidRPr="00CF5352">
        <w:rPr>
          <w:color w:val="000000" w:themeColor="text1"/>
          <w:sz w:val="24"/>
          <w:szCs w:val="24"/>
        </w:rPr>
        <w:t xml:space="preserve"> діє на підставі Статуту</w:t>
      </w:r>
      <w:r w:rsidR="000C1F9C" w:rsidRPr="00CF5352">
        <w:rPr>
          <w:color w:val="000000" w:themeColor="text1"/>
          <w:spacing w:val="-1"/>
          <w:sz w:val="24"/>
          <w:szCs w:val="24"/>
        </w:rPr>
        <w:t>, надалі іменується «</w:t>
      </w:r>
      <w:r w:rsidR="000C1F9C" w:rsidRPr="00CF5352">
        <w:rPr>
          <w:b/>
          <w:color w:val="000000" w:themeColor="text1"/>
          <w:spacing w:val="-1"/>
          <w:sz w:val="24"/>
          <w:szCs w:val="24"/>
        </w:rPr>
        <w:t>Замовник»</w:t>
      </w:r>
      <w:r w:rsidR="008A6D68" w:rsidRPr="00CF5352">
        <w:rPr>
          <w:color w:val="000000" w:themeColor="text1"/>
          <w:sz w:val="24"/>
          <w:szCs w:val="24"/>
        </w:rPr>
        <w:t xml:space="preserve"> та ________________</w:t>
      </w:r>
      <w:r w:rsidR="008A6D68" w:rsidRPr="00CF5352">
        <w:rPr>
          <w:b/>
          <w:color w:val="000000" w:themeColor="text1"/>
          <w:sz w:val="24"/>
          <w:szCs w:val="24"/>
        </w:rPr>
        <w:t>_________________________</w:t>
      </w:r>
      <w:r w:rsidR="000C1F9C" w:rsidRPr="00CF5352">
        <w:rPr>
          <w:b/>
          <w:color w:val="000000" w:themeColor="text1"/>
          <w:sz w:val="24"/>
          <w:szCs w:val="24"/>
        </w:rPr>
        <w:t xml:space="preserve">, </w:t>
      </w:r>
      <w:r w:rsidR="000C1F9C" w:rsidRPr="00CF5352">
        <w:rPr>
          <w:color w:val="000000" w:themeColor="text1"/>
          <w:sz w:val="24"/>
          <w:szCs w:val="24"/>
        </w:rPr>
        <w:t xml:space="preserve">надалі – «Постачальник», в особі ____________________________________, що діє на підставі Статуту, з іншої сторони, разом надалі </w:t>
      </w:r>
      <w:r w:rsidR="00574ADE">
        <w:rPr>
          <w:color w:val="000000" w:themeColor="text1"/>
          <w:sz w:val="24"/>
          <w:szCs w:val="24"/>
        </w:rPr>
        <w:t xml:space="preserve"> </w:t>
      </w:r>
      <w:r w:rsidR="000C1F9C" w:rsidRPr="00CF5352">
        <w:rPr>
          <w:color w:val="000000" w:themeColor="text1"/>
          <w:sz w:val="24"/>
          <w:szCs w:val="24"/>
        </w:rPr>
        <w:t>– «Сторони», уклали цей Договір про наступне:</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I. Предмет Договору</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 xml:space="preserve">1.1. Постачальник зобов’язується поставити Замовнику </w:t>
      </w:r>
      <w:r w:rsidRPr="00CF5352">
        <w:rPr>
          <w:b/>
          <w:color w:val="000000" w:themeColor="text1"/>
          <w:sz w:val="24"/>
          <w:szCs w:val="24"/>
        </w:rPr>
        <w:t>товар за кодом</w:t>
      </w:r>
      <w:r w:rsidRPr="00CF5352">
        <w:rPr>
          <w:color w:val="000000" w:themeColor="text1"/>
          <w:sz w:val="24"/>
          <w:szCs w:val="24"/>
        </w:rPr>
        <w:t>:</w:t>
      </w:r>
      <w:r w:rsidRPr="00CF5352">
        <w:rPr>
          <w:b/>
          <w:color w:val="000000" w:themeColor="text1"/>
          <w:sz w:val="24"/>
          <w:szCs w:val="24"/>
        </w:rPr>
        <w:t>_________________________________________________________________________</w:t>
      </w:r>
      <w:r w:rsidRPr="00CF5352">
        <w:rPr>
          <w:color w:val="000000" w:themeColor="text1"/>
          <w:sz w:val="24"/>
          <w:szCs w:val="24"/>
        </w:rPr>
        <w:t>, згідно Специфікації (Додаток № 1 до Договору), а Замовник – прийняти і оплатити даний Товар.</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1.2. Обсяги закупівлі Товару можуть бути зменшені залежно від реального фінансування видатків, а також у разі обмеження або припинення бюджетного фінансування.</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II. Якість товарів</w:t>
      </w:r>
    </w:p>
    <w:p w:rsidR="000C1F9C" w:rsidRPr="00CF5352" w:rsidRDefault="000C1F9C" w:rsidP="001D7A98">
      <w:pPr>
        <w:pStyle w:val="afe"/>
        <w:jc w:val="both"/>
        <w:rPr>
          <w:color w:val="000000" w:themeColor="text1"/>
          <w:sz w:val="24"/>
          <w:szCs w:val="24"/>
        </w:rPr>
      </w:pPr>
      <w:r w:rsidRPr="00CF5352">
        <w:rPr>
          <w:color w:val="000000" w:themeColor="text1"/>
          <w:sz w:val="24"/>
          <w:szCs w:val="24"/>
        </w:rPr>
        <w:t>2.1. Постачальник гарантує якість Товару, що постачається. Товар, що постачається повинен відповідати найвищому рівню технологій і стандартам, існуючим в країні виробника на аналогічні товари, нормам і стандартам, законодавчо встановленим на території України.</w:t>
      </w:r>
    </w:p>
    <w:p w:rsidR="000C1F9C" w:rsidRPr="00CF5352" w:rsidRDefault="000C1F9C" w:rsidP="001D7A98">
      <w:pPr>
        <w:pStyle w:val="afe"/>
        <w:jc w:val="both"/>
        <w:rPr>
          <w:color w:val="000000" w:themeColor="text1"/>
          <w:sz w:val="24"/>
          <w:szCs w:val="24"/>
        </w:rPr>
      </w:pPr>
      <w:r w:rsidRPr="00CF5352">
        <w:rPr>
          <w:color w:val="000000" w:themeColor="text1"/>
          <w:sz w:val="24"/>
          <w:szCs w:val="24"/>
        </w:rPr>
        <w:t>2.2. Товар повинен бути зареєстрованим в Україні в установленому Законом порядку.</w:t>
      </w:r>
    </w:p>
    <w:p w:rsidR="000C1F9C" w:rsidRPr="00CF5352" w:rsidRDefault="000C1F9C" w:rsidP="001D7A98">
      <w:pPr>
        <w:pStyle w:val="afe"/>
        <w:jc w:val="both"/>
        <w:rPr>
          <w:color w:val="000000" w:themeColor="text1"/>
          <w:sz w:val="24"/>
          <w:szCs w:val="24"/>
        </w:rPr>
      </w:pPr>
      <w:r w:rsidRPr="00CF5352">
        <w:rPr>
          <w:color w:val="000000" w:themeColor="text1"/>
          <w:sz w:val="24"/>
          <w:szCs w:val="24"/>
        </w:rPr>
        <w:t>Товар, що постачається, повинен мати реєстраційні посвідчення, інструкції українською мовою, кожна серія повинна супроводжуватися документом про якість, виданим виробником.</w:t>
      </w:r>
    </w:p>
    <w:p w:rsidR="000C1F9C" w:rsidRPr="00CF5352" w:rsidRDefault="000C1F9C" w:rsidP="001D7A98">
      <w:pPr>
        <w:pStyle w:val="afe"/>
        <w:jc w:val="both"/>
        <w:rPr>
          <w:color w:val="000000" w:themeColor="text1"/>
          <w:sz w:val="24"/>
          <w:szCs w:val="24"/>
        </w:rPr>
      </w:pPr>
      <w:r w:rsidRPr="00CF5352">
        <w:rPr>
          <w:color w:val="000000" w:themeColor="text1"/>
          <w:sz w:val="24"/>
          <w:szCs w:val="24"/>
        </w:rPr>
        <w:t xml:space="preserve">2.3. Строк придатності товару на момент поставки повинен становити не менш ніж </w:t>
      </w:r>
      <w:r w:rsidR="00B83675" w:rsidRPr="00CF5352">
        <w:rPr>
          <w:color w:val="000000" w:themeColor="text1"/>
          <w:sz w:val="24"/>
          <w:szCs w:val="24"/>
        </w:rPr>
        <w:t>75</w:t>
      </w:r>
      <w:r w:rsidRPr="00CF5352">
        <w:rPr>
          <w:color w:val="000000" w:themeColor="text1"/>
          <w:sz w:val="24"/>
          <w:szCs w:val="24"/>
        </w:rPr>
        <w:t>% .</w:t>
      </w:r>
    </w:p>
    <w:p w:rsidR="000C1F9C" w:rsidRPr="00CF5352" w:rsidRDefault="000C1F9C" w:rsidP="001D7A98">
      <w:pPr>
        <w:pStyle w:val="afe"/>
        <w:jc w:val="both"/>
        <w:rPr>
          <w:color w:val="000000" w:themeColor="text1"/>
          <w:sz w:val="24"/>
          <w:szCs w:val="24"/>
        </w:rPr>
      </w:pPr>
      <w:r w:rsidRPr="00CF5352">
        <w:rPr>
          <w:color w:val="000000" w:themeColor="text1"/>
          <w:sz w:val="24"/>
          <w:szCs w:val="24"/>
        </w:rPr>
        <w:t>2.4.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у термін не більше 10 днів. Всі витрати, пов’язані із заміною товару неналежної якості несе Постачальник.</w:t>
      </w:r>
    </w:p>
    <w:p w:rsidR="000C1F9C" w:rsidRPr="00CF5352" w:rsidRDefault="000C1F9C" w:rsidP="001D7A98">
      <w:pPr>
        <w:pStyle w:val="afe"/>
        <w:jc w:val="both"/>
        <w:rPr>
          <w:color w:val="000000" w:themeColor="text1"/>
          <w:sz w:val="24"/>
          <w:szCs w:val="24"/>
        </w:rPr>
      </w:pPr>
      <w:r w:rsidRPr="00CF5352">
        <w:rPr>
          <w:color w:val="000000" w:themeColor="text1"/>
          <w:sz w:val="24"/>
          <w:szCs w:val="24"/>
        </w:rPr>
        <w:t>2.5. Пакування та маркування повинні бути у відповідності до стандартів та бути такими, що забезпечують можливість завантаження, розвантаження, приймання та зберігання.</w:t>
      </w:r>
    </w:p>
    <w:p w:rsidR="000C1F9C" w:rsidRPr="00CF5352" w:rsidRDefault="000C1F9C" w:rsidP="001D7A98">
      <w:pPr>
        <w:pStyle w:val="afe"/>
        <w:jc w:val="both"/>
        <w:rPr>
          <w:b/>
          <w:color w:val="000000" w:themeColor="text1"/>
          <w:sz w:val="24"/>
          <w:szCs w:val="24"/>
        </w:rPr>
      </w:pPr>
      <w:r w:rsidRPr="00CF5352">
        <w:rPr>
          <w:color w:val="000000" w:themeColor="text1"/>
          <w:sz w:val="24"/>
          <w:szCs w:val="24"/>
        </w:rPr>
        <w:t>2.7. Під час зберігання і транспортування Товару Постачальник у разі необхідності до місця поставки повинен дотримуватись необхідного для даного товару температурного режиму.</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III. Ціна Договору</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 xml:space="preserve">3.1. Валютою Договору є гривня України. </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 xml:space="preserve">3.2. Ціна цього Договору становить: </w:t>
      </w:r>
      <w:r w:rsidRPr="00CF5352">
        <w:rPr>
          <w:b/>
          <w:color w:val="000000" w:themeColor="text1"/>
          <w:sz w:val="24"/>
          <w:szCs w:val="24"/>
        </w:rPr>
        <w:t>___________________________</w:t>
      </w:r>
      <w:r w:rsidR="00CD16BF" w:rsidRPr="00CF5352">
        <w:rPr>
          <w:b/>
          <w:color w:val="000000" w:themeColor="text1"/>
          <w:sz w:val="24"/>
          <w:szCs w:val="24"/>
        </w:rPr>
        <w:t xml:space="preserve"> в т.ч.</w:t>
      </w:r>
      <w:r w:rsidR="00F37231">
        <w:rPr>
          <w:b/>
          <w:color w:val="000000" w:themeColor="text1"/>
          <w:sz w:val="24"/>
          <w:szCs w:val="24"/>
        </w:rPr>
        <w:t xml:space="preserve"> </w:t>
      </w:r>
      <w:r w:rsidR="00CD16BF" w:rsidRPr="00CF5352">
        <w:rPr>
          <w:b/>
          <w:color w:val="000000" w:themeColor="text1"/>
          <w:sz w:val="24"/>
          <w:szCs w:val="24"/>
        </w:rPr>
        <w:t>ПДВ.(без ПДВ)</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3.3. Ціна цього Договору може бути зменшена за взаємною згодою Сторін.</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3.4. Ціна Товару, що відпускається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IV. Порядок здійснення оплати</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 xml:space="preserve">4.1. Замовник оплачує Постачальнику за Товар за цінами, зазначеними у Специфікації (Додаток 1 до Договору) та видатковій накладній. </w:t>
      </w:r>
    </w:p>
    <w:p w:rsidR="00713F40" w:rsidRDefault="000C1F9C" w:rsidP="001D7A98">
      <w:pPr>
        <w:pStyle w:val="afe"/>
        <w:jc w:val="both"/>
        <w:rPr>
          <w:color w:val="000000" w:themeColor="text1"/>
          <w:sz w:val="24"/>
          <w:szCs w:val="24"/>
        </w:rPr>
      </w:pPr>
      <w:r w:rsidRPr="00CF5352">
        <w:rPr>
          <w:color w:val="000000" w:themeColor="text1"/>
          <w:sz w:val="24"/>
          <w:szCs w:val="24"/>
        </w:rPr>
        <w:t xml:space="preserve">4.2. Розрахунки за поставлений Товар здійснюються згідно Договору та видаткової накладної шляхом безготівкового перерахунку грошових коштів на рахунок Постачальника по факту відвантаження при наявності фінансування на протязі </w:t>
      </w:r>
      <w:r w:rsidR="00F37231">
        <w:rPr>
          <w:color w:val="000000" w:themeColor="text1"/>
          <w:sz w:val="24"/>
          <w:szCs w:val="24"/>
        </w:rPr>
        <w:t>10</w:t>
      </w:r>
      <w:r w:rsidRPr="00CF5352">
        <w:rPr>
          <w:color w:val="000000" w:themeColor="text1"/>
          <w:sz w:val="24"/>
          <w:szCs w:val="24"/>
        </w:rPr>
        <w:t xml:space="preserve"> робочих днів з дати отримання.</w:t>
      </w:r>
    </w:p>
    <w:p w:rsidR="00713F40" w:rsidRPr="008E7C68" w:rsidRDefault="000C1F9C" w:rsidP="00713F40">
      <w:pPr>
        <w:tabs>
          <w:tab w:val="left" w:pos="9639"/>
        </w:tabs>
        <w:spacing w:line="240" w:lineRule="auto"/>
        <w:ind w:right="154"/>
        <w:jc w:val="both"/>
        <w:rPr>
          <w:sz w:val="24"/>
          <w:szCs w:val="24"/>
        </w:rPr>
      </w:pPr>
      <w:r w:rsidRPr="00CF5352">
        <w:rPr>
          <w:color w:val="000000" w:themeColor="text1"/>
          <w:sz w:val="24"/>
          <w:szCs w:val="24"/>
        </w:rPr>
        <w:t xml:space="preserve"> </w:t>
      </w:r>
      <w:r w:rsidR="00713F40" w:rsidRPr="008E7C68">
        <w:rPr>
          <w:b/>
          <w:sz w:val="24"/>
          <w:szCs w:val="24"/>
          <w:u w:val="single"/>
        </w:rPr>
        <w:t xml:space="preserve">Платіжні зобов’язання виникають при наявності відповідного </w:t>
      </w:r>
      <w:r w:rsidR="00713F40">
        <w:rPr>
          <w:b/>
          <w:sz w:val="24"/>
          <w:szCs w:val="24"/>
          <w:u w:val="single"/>
        </w:rPr>
        <w:t>фінансування.</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V. Поставка товарів</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 xml:space="preserve">5.1. Постачальник забезпечує поставку Товару </w:t>
      </w:r>
      <w:r w:rsidRPr="00CF5352">
        <w:rPr>
          <w:b/>
          <w:color w:val="000000" w:themeColor="text1"/>
          <w:sz w:val="24"/>
          <w:szCs w:val="24"/>
        </w:rPr>
        <w:t>до 31.12</w:t>
      </w:r>
      <w:r w:rsidR="001D7A98" w:rsidRPr="00CF5352">
        <w:rPr>
          <w:b/>
          <w:color w:val="000000" w:themeColor="text1"/>
          <w:sz w:val="24"/>
          <w:szCs w:val="24"/>
        </w:rPr>
        <w:t>.2023</w:t>
      </w:r>
      <w:r w:rsidRPr="00CF5352">
        <w:rPr>
          <w:b/>
          <w:color w:val="000000" w:themeColor="text1"/>
          <w:sz w:val="24"/>
          <w:szCs w:val="24"/>
        </w:rPr>
        <w:t xml:space="preserve"> р.</w:t>
      </w:r>
      <w:r w:rsidRPr="00CF5352">
        <w:rPr>
          <w:color w:val="000000" w:themeColor="text1"/>
          <w:sz w:val="24"/>
          <w:szCs w:val="24"/>
        </w:rPr>
        <w:t>.</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5.2. Товар постачається на підставі заявки від Замовника.</w:t>
      </w:r>
    </w:p>
    <w:p w:rsidR="000C1F9C" w:rsidRPr="00F37231" w:rsidRDefault="000C1F9C" w:rsidP="00E67FC5">
      <w:pPr>
        <w:pStyle w:val="afe"/>
        <w:rPr>
          <w:color w:val="000000" w:themeColor="text1"/>
          <w:sz w:val="24"/>
          <w:szCs w:val="24"/>
        </w:rPr>
      </w:pPr>
      <w:r w:rsidRPr="00CF5352">
        <w:rPr>
          <w:color w:val="000000" w:themeColor="text1"/>
          <w:sz w:val="24"/>
          <w:szCs w:val="24"/>
        </w:rPr>
        <w:t> 5.3. Місце поставки (передачі) Товару</w:t>
      </w:r>
      <w:r w:rsidRPr="00CF5352">
        <w:rPr>
          <w:color w:val="000000" w:themeColor="text1"/>
          <w:sz w:val="24"/>
          <w:szCs w:val="24"/>
          <w:u w:val="single"/>
        </w:rPr>
        <w:t xml:space="preserve">: </w:t>
      </w:r>
      <w:r w:rsidR="00E67FC5" w:rsidRPr="004729C8">
        <w:rPr>
          <w:sz w:val="24"/>
          <w:szCs w:val="24"/>
        </w:rPr>
        <w:t xml:space="preserve">24300, Вінницька обл., Гайсинський район, </w:t>
      </w:r>
      <w:proofErr w:type="spellStart"/>
      <w:r w:rsidR="00E67FC5" w:rsidRPr="004729C8">
        <w:rPr>
          <w:sz w:val="24"/>
          <w:szCs w:val="24"/>
        </w:rPr>
        <w:t>смт.</w:t>
      </w:r>
      <w:r w:rsidR="00E67FC5">
        <w:t>Т</w:t>
      </w:r>
      <w:r w:rsidR="00E67FC5" w:rsidRPr="004729C8">
        <w:rPr>
          <w:sz w:val="24"/>
          <w:szCs w:val="24"/>
        </w:rPr>
        <w:t>ростянець</w:t>
      </w:r>
      <w:proofErr w:type="spellEnd"/>
      <w:r w:rsidR="00E67FC5">
        <w:rPr>
          <w:sz w:val="24"/>
          <w:szCs w:val="24"/>
        </w:rPr>
        <w:t xml:space="preserve">, </w:t>
      </w:r>
      <w:r w:rsidR="00E67FC5" w:rsidRPr="004729C8">
        <w:rPr>
          <w:sz w:val="24"/>
          <w:szCs w:val="24"/>
        </w:rPr>
        <w:t>вул. Мічуріна, будинок 60</w:t>
      </w:r>
      <w:r w:rsidR="00F37231">
        <w:rPr>
          <w:color w:val="000000" w:themeColor="text1"/>
          <w:sz w:val="24"/>
          <w:szCs w:val="24"/>
        </w:rPr>
        <w:t>.</w:t>
      </w:r>
    </w:p>
    <w:p w:rsidR="000C1F9C" w:rsidRPr="00CF5352" w:rsidRDefault="000C1F9C" w:rsidP="000C1F9C">
      <w:pPr>
        <w:pStyle w:val="afe"/>
        <w:jc w:val="both"/>
        <w:rPr>
          <w:color w:val="000000" w:themeColor="text1"/>
          <w:sz w:val="24"/>
          <w:szCs w:val="24"/>
        </w:rPr>
      </w:pPr>
      <w:r w:rsidRPr="00CF5352">
        <w:rPr>
          <w:color w:val="000000" w:themeColor="text1"/>
          <w:sz w:val="24"/>
          <w:szCs w:val="24"/>
        </w:rPr>
        <w:lastRenderedPageBreak/>
        <w:t xml:space="preserve">5.4. Право власності на Товар переходить від Постачальника до Замовника в момент прийняття Замовником партії Товару в місці його передачі. Доказом передачі партії Товару у власність Замовника є видаткова накладна. </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5.5. Постачальник несе відповідальність за пошкодження Товару внаслідок неналежної упаковки до моменту передачі Товару Замовнику в місці постачання.</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5.6. При виникненні претензій по некомплектності Товару, Постачальник зобов’язаний здійснити доукомплектування протягом 5 робочих днів з дати отримання претензії від Замовника.</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VІ. Права та обов'язки Сторін</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6.1. Замовник зобов’язаний:</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6.1.1. Своєчасно та в повному обсязі сплачувати за поставлений Товар;</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6.1.2. Приймати поставлений Товар згідно видаткових накладних;</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6.2. Замовник має право:</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6.2.1. Достроково розірвати цей Договір у разі невиконання зобов’язань Постачальника, повідомивши про це його у строк 5 робочих днів;</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6.2.2. Контролювати поставку Товару в строки, встановлені Договором;</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6.2.3. Повернути видаткову накладну Постачальнику без здійснення оплати у разі її неналежного  оформлення (відсутність підписів тощо);</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6.3. Постачальник зобов’язаний:</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6.3.1. Забезпечити поставку Товару у строки, встановлені цим Договором;</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6.3.2. Забезпечити поставку Товару, якість якого відповідає умовам Договору;</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 xml:space="preserve">6.3.3. Забезпечити заміну Товару на якісний в разі порушення діючих вимог та умов поставки Товару протягом 5 робочих днів. </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6.4. Постачальник має право:</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6.4.1. Своєчасно та в  повному обсязі отримувати  плату за поставлений Товар;</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6.4.2. На дострокову поставку Товару;</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6.4.3. У разі невиконання зобов’язань Замовником, Постачальник має право достроково розірвати  цей  Договір, повідомивши про це Замовника у строк 5 робочих днів.</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VII. Відповідальність Сторін</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7.2  У разі порушення строків виконання зобов’язання щодо поставки Товару, Постачальник сплачує Замовнику штрафні санкції у розмірі 0,1 відсотка від вартості непоставленого Товару за кожен день прострочення поставки.</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7.3. Сплата штрафних санкцій не звільняє Сторони від виконання зобов’язань за Договором.</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7.4. Замовник не несе відповідальності у разі прострочення оплати Товару, пов’язаного із затримкою бюджетного фінансування.</w:t>
      </w:r>
    </w:p>
    <w:p w:rsidR="000C1F9C" w:rsidRPr="00CF5352" w:rsidRDefault="000C1F9C" w:rsidP="000C1F9C">
      <w:pPr>
        <w:pStyle w:val="afe"/>
        <w:spacing w:before="120"/>
        <w:jc w:val="center"/>
        <w:rPr>
          <w:color w:val="000000" w:themeColor="text1"/>
          <w:sz w:val="24"/>
          <w:szCs w:val="24"/>
        </w:rPr>
      </w:pPr>
      <w:r w:rsidRPr="00CF5352">
        <w:rPr>
          <w:b/>
          <w:color w:val="000000" w:themeColor="text1"/>
          <w:sz w:val="24"/>
          <w:szCs w:val="24"/>
        </w:rPr>
        <w:t>VIII. Обставини непереборної сили</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 xml:space="preserve">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5 робочих днів з моменту їх   виникнення повідомити про це іншу Сторону у письмовій формі. </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8.3. Доказом  виникнення обставин непереборної сили та строку їх дії є відповідні документи, які видаються уповноваженим на те органом.</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IX. Вирішення спорів</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 xml:space="preserve">9.2. У разі недосягнення Сторонами згоди, спори (розбіжності) вирішуються у судовому порядку. </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lastRenderedPageBreak/>
        <w:t>X. Строк дії Договору</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10.1. Договір вступає в силу з моменту його підписання та діє до 31.12</w:t>
      </w:r>
      <w:r w:rsidR="001D7A98" w:rsidRPr="00CF5352">
        <w:rPr>
          <w:color w:val="000000" w:themeColor="text1"/>
          <w:sz w:val="24"/>
          <w:szCs w:val="24"/>
        </w:rPr>
        <w:t>.2023</w:t>
      </w:r>
      <w:r w:rsidRPr="00CF5352">
        <w:rPr>
          <w:color w:val="000000" w:themeColor="text1"/>
          <w:sz w:val="24"/>
          <w:szCs w:val="24"/>
        </w:rPr>
        <w:t xml:space="preserve"> р. з можливістю пролонгації у разі продовження військового стану.</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 xml:space="preserve">10.2. Цей Договір укладається і підписується у 2-х примірниках, що мають однакову юридичну силу. </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ХІ.</w:t>
      </w:r>
      <w:r w:rsidRPr="00CF5352">
        <w:rPr>
          <w:b/>
          <w:bCs/>
          <w:color w:val="000000" w:themeColor="text1"/>
          <w:sz w:val="24"/>
          <w:szCs w:val="24"/>
        </w:rPr>
        <w:t xml:space="preserve"> Порядок змін умов Договору</w:t>
      </w:r>
    </w:p>
    <w:p w:rsidR="000C1F9C" w:rsidRPr="00CF5352" w:rsidRDefault="000C1F9C" w:rsidP="000C1F9C">
      <w:pPr>
        <w:pStyle w:val="a5"/>
        <w:ind w:firstLine="708"/>
        <w:jc w:val="both"/>
        <w:rPr>
          <w:rFonts w:ascii="Times New Roman" w:hAnsi="Times New Roman"/>
          <w:color w:val="000000" w:themeColor="text1"/>
          <w:sz w:val="24"/>
          <w:szCs w:val="24"/>
          <w:lang w:eastAsia="uk-UA"/>
        </w:rPr>
      </w:pPr>
      <w:r w:rsidRPr="00CF5352">
        <w:rPr>
          <w:rFonts w:ascii="Times New Roman" w:hAnsi="Times New Roman"/>
          <w:color w:val="000000" w:themeColor="text1"/>
          <w:sz w:val="24"/>
          <w:szCs w:val="24"/>
        </w:rPr>
        <w:t xml:space="preserve">11.1. </w:t>
      </w:r>
      <w:r w:rsidRPr="00CF5352">
        <w:rPr>
          <w:rFonts w:ascii="Times New Roman" w:hAnsi="Times New Roman"/>
          <w:color w:val="000000" w:themeColor="text1"/>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C1F9C" w:rsidRPr="00CF5352" w:rsidRDefault="000C1F9C" w:rsidP="000C1F9C">
      <w:pPr>
        <w:pStyle w:val="a5"/>
        <w:jc w:val="both"/>
        <w:rPr>
          <w:rFonts w:ascii="Times New Roman" w:hAnsi="Times New Roman"/>
          <w:color w:val="000000" w:themeColor="text1"/>
          <w:sz w:val="24"/>
          <w:szCs w:val="24"/>
          <w:lang w:eastAsia="uk-UA"/>
        </w:rPr>
      </w:pPr>
      <w:bookmarkStart w:id="32" w:name="n74"/>
      <w:bookmarkEnd w:id="32"/>
      <w:r w:rsidRPr="00CF5352">
        <w:rPr>
          <w:rFonts w:ascii="Times New Roman" w:hAnsi="Times New Roman"/>
          <w:color w:val="000000" w:themeColor="text1"/>
          <w:sz w:val="24"/>
          <w:szCs w:val="24"/>
          <w:lang w:eastAsia="uk-UA"/>
        </w:rPr>
        <w:t>1) зменшення обсягів закупівлі, зокрема з урахуванням фактичного обсягу видатків замовника;</w:t>
      </w:r>
    </w:p>
    <w:p w:rsidR="000C1F9C" w:rsidRPr="00CF5352" w:rsidRDefault="000C1F9C" w:rsidP="000C1F9C">
      <w:pPr>
        <w:pStyle w:val="a5"/>
        <w:jc w:val="both"/>
        <w:rPr>
          <w:rFonts w:ascii="Times New Roman" w:hAnsi="Times New Roman"/>
          <w:color w:val="000000" w:themeColor="text1"/>
          <w:sz w:val="24"/>
          <w:szCs w:val="24"/>
          <w:lang w:eastAsia="uk-UA"/>
        </w:rPr>
      </w:pPr>
      <w:bookmarkStart w:id="33" w:name="n75"/>
      <w:bookmarkEnd w:id="33"/>
      <w:r w:rsidRPr="00CF5352">
        <w:rPr>
          <w:rFonts w:ascii="Times New Roman" w:hAnsi="Times New Roman"/>
          <w:color w:val="000000" w:themeColor="text1"/>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C1F9C" w:rsidRPr="00CF5352" w:rsidRDefault="000C1F9C" w:rsidP="000C1F9C">
      <w:pPr>
        <w:pStyle w:val="a5"/>
        <w:jc w:val="both"/>
        <w:rPr>
          <w:rFonts w:ascii="Times New Roman" w:hAnsi="Times New Roman"/>
          <w:color w:val="000000" w:themeColor="text1"/>
          <w:sz w:val="24"/>
          <w:szCs w:val="24"/>
          <w:lang w:eastAsia="uk-UA"/>
        </w:rPr>
      </w:pPr>
      <w:bookmarkStart w:id="34" w:name="n76"/>
      <w:bookmarkEnd w:id="34"/>
      <w:r w:rsidRPr="00CF5352">
        <w:rPr>
          <w:rFonts w:ascii="Times New Roman" w:hAnsi="Times New Roman"/>
          <w:color w:val="000000" w:themeColor="text1"/>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0C1F9C" w:rsidRPr="00CF5352" w:rsidRDefault="000C1F9C" w:rsidP="000C1F9C">
      <w:pPr>
        <w:pStyle w:val="a5"/>
        <w:jc w:val="both"/>
        <w:rPr>
          <w:rFonts w:ascii="Times New Roman" w:hAnsi="Times New Roman"/>
          <w:color w:val="000000" w:themeColor="text1"/>
          <w:sz w:val="24"/>
          <w:szCs w:val="24"/>
          <w:lang w:eastAsia="uk-UA"/>
        </w:rPr>
      </w:pPr>
      <w:bookmarkStart w:id="35" w:name="n77"/>
      <w:bookmarkEnd w:id="35"/>
      <w:r w:rsidRPr="00CF5352">
        <w:rPr>
          <w:rFonts w:ascii="Times New Roman" w:hAnsi="Times New Roman"/>
          <w:color w:val="000000" w:themeColor="text1"/>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C1F9C" w:rsidRPr="00CF5352" w:rsidRDefault="000C1F9C" w:rsidP="000C1F9C">
      <w:pPr>
        <w:pStyle w:val="a5"/>
        <w:jc w:val="both"/>
        <w:rPr>
          <w:rFonts w:ascii="Times New Roman" w:hAnsi="Times New Roman"/>
          <w:color w:val="000000" w:themeColor="text1"/>
          <w:sz w:val="24"/>
          <w:szCs w:val="24"/>
          <w:lang w:eastAsia="uk-UA"/>
        </w:rPr>
      </w:pPr>
      <w:bookmarkStart w:id="36" w:name="n78"/>
      <w:bookmarkEnd w:id="36"/>
      <w:r w:rsidRPr="00CF5352">
        <w:rPr>
          <w:rFonts w:ascii="Times New Roman" w:hAnsi="Times New Roman"/>
          <w:color w:val="000000" w:themeColor="text1"/>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0C1F9C" w:rsidRPr="00CF5352" w:rsidRDefault="000C1F9C" w:rsidP="000C1F9C">
      <w:pPr>
        <w:pStyle w:val="a5"/>
        <w:jc w:val="both"/>
        <w:rPr>
          <w:rFonts w:ascii="Times New Roman" w:hAnsi="Times New Roman"/>
          <w:color w:val="000000" w:themeColor="text1"/>
          <w:sz w:val="24"/>
          <w:szCs w:val="24"/>
          <w:lang w:eastAsia="uk-UA"/>
        </w:rPr>
      </w:pPr>
      <w:bookmarkStart w:id="37" w:name="n79"/>
      <w:bookmarkEnd w:id="37"/>
      <w:r w:rsidRPr="00CF5352">
        <w:rPr>
          <w:rFonts w:ascii="Times New Roman" w:hAnsi="Times New Roman"/>
          <w:color w:val="000000" w:themeColor="text1"/>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C1F9C" w:rsidRPr="00CF5352" w:rsidRDefault="000C1F9C" w:rsidP="00713F40">
      <w:pPr>
        <w:pStyle w:val="a5"/>
        <w:jc w:val="both"/>
        <w:rPr>
          <w:rFonts w:ascii="Times New Roman" w:hAnsi="Times New Roman"/>
          <w:color w:val="000000" w:themeColor="text1"/>
          <w:sz w:val="24"/>
          <w:szCs w:val="24"/>
          <w:lang w:eastAsia="uk-UA"/>
        </w:rPr>
      </w:pPr>
      <w:bookmarkStart w:id="38" w:name="n80"/>
      <w:bookmarkEnd w:id="38"/>
      <w:r w:rsidRPr="00CF5352">
        <w:rPr>
          <w:rFonts w:ascii="Times New Roman" w:hAnsi="Times New Roman"/>
          <w:color w:val="000000" w:themeColor="text1"/>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F5352">
        <w:rPr>
          <w:rFonts w:ascii="Times New Roman" w:hAnsi="Times New Roman"/>
          <w:color w:val="000000" w:themeColor="text1"/>
          <w:sz w:val="24"/>
          <w:szCs w:val="24"/>
          <w:lang w:eastAsia="uk-UA"/>
        </w:rPr>
        <w:t>Platts</w:t>
      </w:r>
      <w:proofErr w:type="spellEnd"/>
      <w:r w:rsidRPr="00CF5352">
        <w:rPr>
          <w:rFonts w:ascii="Times New Roman" w:hAnsi="Times New Roman"/>
          <w:color w:val="000000" w:themeColor="text1"/>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C1F9C" w:rsidRPr="00CF5352" w:rsidRDefault="000C1F9C" w:rsidP="00713F40">
      <w:pPr>
        <w:pStyle w:val="a5"/>
        <w:jc w:val="both"/>
        <w:rPr>
          <w:rFonts w:ascii="Times New Roman" w:hAnsi="Times New Roman"/>
          <w:color w:val="000000" w:themeColor="text1"/>
          <w:sz w:val="24"/>
          <w:szCs w:val="24"/>
          <w:lang w:eastAsia="uk-UA"/>
        </w:rPr>
      </w:pPr>
      <w:bookmarkStart w:id="39" w:name="n81"/>
      <w:bookmarkEnd w:id="39"/>
      <w:r w:rsidRPr="00CF5352">
        <w:rPr>
          <w:rFonts w:ascii="Times New Roman" w:hAnsi="Times New Roman"/>
          <w:color w:val="000000" w:themeColor="text1"/>
          <w:sz w:val="24"/>
          <w:szCs w:val="24"/>
          <w:lang w:eastAsia="uk-UA"/>
        </w:rPr>
        <w:t>8) зміни умов у зв’язку із застосуванням положень </w:t>
      </w:r>
      <w:hyperlink r:id="rId13" w:anchor="n1778" w:tgtFrame="_blank" w:history="1">
        <w:r w:rsidRPr="00CF5352">
          <w:rPr>
            <w:rFonts w:ascii="Times New Roman" w:hAnsi="Times New Roman"/>
            <w:color w:val="000000" w:themeColor="text1"/>
            <w:sz w:val="24"/>
            <w:szCs w:val="24"/>
            <w:u w:val="single"/>
            <w:lang w:eastAsia="uk-UA"/>
          </w:rPr>
          <w:t>частини шостої</w:t>
        </w:r>
      </w:hyperlink>
      <w:r w:rsidRPr="00CF5352">
        <w:rPr>
          <w:rFonts w:ascii="Times New Roman" w:hAnsi="Times New Roman"/>
          <w:color w:val="000000" w:themeColor="text1"/>
          <w:sz w:val="24"/>
          <w:szCs w:val="24"/>
          <w:lang w:eastAsia="uk-UA"/>
        </w:rPr>
        <w:t> статті 41 Закону України «Про публічні закупівлі».</w:t>
      </w:r>
    </w:p>
    <w:p w:rsidR="000C1F9C" w:rsidRPr="00CF5352" w:rsidRDefault="000C1F9C" w:rsidP="00713F40">
      <w:pPr>
        <w:spacing w:after="0" w:line="240" w:lineRule="auto"/>
        <w:ind w:firstLine="708"/>
        <w:jc w:val="both"/>
        <w:rPr>
          <w:color w:val="000000" w:themeColor="text1"/>
          <w:sz w:val="24"/>
          <w:szCs w:val="24"/>
        </w:rPr>
      </w:pPr>
      <w:r w:rsidRPr="00CF5352">
        <w:rPr>
          <w:color w:val="000000" w:themeColor="text1"/>
          <w:sz w:val="24"/>
          <w:szCs w:val="24"/>
        </w:rPr>
        <w:t xml:space="preserve">11.3. Після укладання договір про закупівлю набуває обов'язкової сили для сторін і має виконуватись ними відповідно до його умов. </w:t>
      </w:r>
    </w:p>
    <w:p w:rsidR="000C1F9C" w:rsidRPr="00CF5352" w:rsidRDefault="000C1F9C" w:rsidP="00713F40">
      <w:pPr>
        <w:spacing w:after="0" w:line="240" w:lineRule="auto"/>
        <w:ind w:firstLine="708"/>
        <w:jc w:val="both"/>
        <w:rPr>
          <w:color w:val="000000" w:themeColor="text1"/>
          <w:sz w:val="24"/>
          <w:szCs w:val="24"/>
        </w:rPr>
      </w:pPr>
      <w:r w:rsidRPr="00CF5352">
        <w:rPr>
          <w:color w:val="000000" w:themeColor="text1"/>
          <w:sz w:val="24"/>
          <w:szCs w:val="24"/>
        </w:rPr>
        <w:t>11.4. Жодна із Сторін не має права передавати свої зобов’язання за цим Договором іншій особі  без отримання письмової згоди інших Сторін.</w:t>
      </w:r>
    </w:p>
    <w:p w:rsidR="000C1F9C" w:rsidRPr="00CF5352" w:rsidRDefault="000C1F9C" w:rsidP="00713F40">
      <w:pPr>
        <w:spacing w:after="0" w:line="240" w:lineRule="auto"/>
        <w:ind w:firstLine="708"/>
        <w:jc w:val="both"/>
        <w:rPr>
          <w:color w:val="000000" w:themeColor="text1"/>
          <w:sz w:val="24"/>
          <w:szCs w:val="24"/>
        </w:rPr>
      </w:pPr>
      <w:r w:rsidRPr="00CF5352">
        <w:rPr>
          <w:color w:val="000000" w:themeColor="text1"/>
          <w:sz w:val="24"/>
          <w:szCs w:val="24"/>
        </w:rPr>
        <w:t>11.5. Цей Договір укладається і підписується у 2 (двох) примірниках, що мають однакову юридичну силу. </w:t>
      </w:r>
    </w:p>
    <w:p w:rsidR="000C1F9C" w:rsidRPr="00CF5352" w:rsidRDefault="000C1F9C" w:rsidP="00713F40">
      <w:pPr>
        <w:spacing w:after="0" w:line="240" w:lineRule="auto"/>
        <w:ind w:firstLine="708"/>
        <w:jc w:val="both"/>
        <w:rPr>
          <w:color w:val="000000" w:themeColor="text1"/>
          <w:sz w:val="24"/>
          <w:szCs w:val="24"/>
        </w:rPr>
      </w:pPr>
      <w:r w:rsidRPr="00CF5352">
        <w:rPr>
          <w:color w:val="000000" w:themeColor="text1"/>
          <w:sz w:val="24"/>
          <w:szCs w:val="24"/>
        </w:rPr>
        <w:t>11.6.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Договору представників Сторін означає однозначну згоду з вищевикладеним і підтвердженням того, що представник ознайомлений зі змістом ст.8 Закону України «Про захист персональних даних».</w:t>
      </w:r>
    </w:p>
    <w:p w:rsidR="001D7A98" w:rsidRPr="00CF5352" w:rsidRDefault="001D7A98" w:rsidP="000C1F9C">
      <w:pPr>
        <w:spacing w:line="240" w:lineRule="auto"/>
        <w:ind w:firstLine="708"/>
        <w:jc w:val="both"/>
        <w:rPr>
          <w:color w:val="000000" w:themeColor="text1"/>
          <w:sz w:val="24"/>
          <w:szCs w:val="24"/>
        </w:rPr>
      </w:pPr>
      <w:r w:rsidRPr="00CF5352">
        <w:rPr>
          <w:color w:val="000000" w:themeColor="text1"/>
          <w:sz w:val="24"/>
          <w:szCs w:val="24"/>
        </w:rPr>
        <w:t xml:space="preserve">11.7. </w:t>
      </w:r>
      <w:r w:rsidR="00DC1F2A" w:rsidRPr="00CF5352">
        <w:rPr>
          <w:color w:val="000000" w:themeColor="text1"/>
          <w:sz w:val="24"/>
          <w:szCs w:val="24"/>
          <w:highlight w:val="white"/>
        </w:rPr>
        <w:t xml:space="preserve">Товар, що поставляється  не має бути походженням </w:t>
      </w:r>
      <w:r w:rsidR="00DC1F2A" w:rsidRPr="00CF5352">
        <w:rPr>
          <w:color w:val="000000" w:themeColor="text1"/>
          <w:sz w:val="24"/>
          <w:szCs w:val="24"/>
        </w:rPr>
        <w:t xml:space="preserve">з Російської Федерації/Республіки Білорусь. У разі поставки товару походженням з Російської Федерації/Республіки Білорусь такий </w:t>
      </w:r>
      <w:r w:rsidR="00DC1F2A" w:rsidRPr="00CF5352">
        <w:rPr>
          <w:color w:val="000000" w:themeColor="text1"/>
          <w:sz w:val="24"/>
          <w:szCs w:val="24"/>
        </w:rPr>
        <w:lastRenderedPageBreak/>
        <w:t>товар не приймається покупцем, до постачальника застосовуються штрафні санкції відповідно до умов Договору.</w:t>
      </w:r>
    </w:p>
    <w:p w:rsidR="000C1F9C" w:rsidRPr="00CF5352" w:rsidRDefault="001D7A98" w:rsidP="000C1F9C">
      <w:pPr>
        <w:spacing w:line="240" w:lineRule="auto"/>
        <w:jc w:val="both"/>
        <w:rPr>
          <w:color w:val="000000" w:themeColor="text1"/>
          <w:sz w:val="24"/>
          <w:szCs w:val="24"/>
        </w:rPr>
      </w:pPr>
      <w:r w:rsidRPr="00CF5352">
        <w:rPr>
          <w:color w:val="000000" w:themeColor="text1"/>
          <w:sz w:val="24"/>
          <w:szCs w:val="24"/>
        </w:rPr>
        <w:t xml:space="preserve">            11.8</w:t>
      </w:r>
      <w:r w:rsidR="000C1F9C" w:rsidRPr="00CF5352">
        <w:rPr>
          <w:color w:val="000000" w:themeColor="text1"/>
          <w:sz w:val="24"/>
          <w:szCs w:val="24"/>
        </w:rPr>
        <w:t>. Всі зміни до Договору оформлюються у письмовій формі шляхом укладення додаткових угод.</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 xml:space="preserve">ХІІ. </w:t>
      </w:r>
      <w:proofErr w:type="spellStart"/>
      <w:r w:rsidRPr="00CF5352">
        <w:rPr>
          <w:b/>
          <w:color w:val="000000" w:themeColor="text1"/>
          <w:sz w:val="24"/>
          <w:szCs w:val="24"/>
        </w:rPr>
        <w:t>Фармаконагляд</w:t>
      </w:r>
      <w:proofErr w:type="spellEnd"/>
    </w:p>
    <w:p w:rsidR="000C1F9C" w:rsidRPr="00CF5352" w:rsidRDefault="000C1F9C" w:rsidP="000C1F9C">
      <w:pPr>
        <w:pStyle w:val="afe"/>
        <w:jc w:val="both"/>
        <w:rPr>
          <w:b/>
          <w:color w:val="000000" w:themeColor="text1"/>
          <w:sz w:val="24"/>
          <w:szCs w:val="24"/>
        </w:rPr>
      </w:pPr>
      <w:r w:rsidRPr="00CF5352">
        <w:rPr>
          <w:color w:val="000000" w:themeColor="text1"/>
          <w:sz w:val="24"/>
          <w:szCs w:val="24"/>
        </w:rPr>
        <w:t xml:space="preserve">12.1. Сторони заявляють, що вони належним чином дотримуються вимог законодавства про порядок здійснення </w:t>
      </w:r>
      <w:proofErr w:type="spellStart"/>
      <w:r w:rsidRPr="00CF5352">
        <w:rPr>
          <w:color w:val="000000" w:themeColor="text1"/>
          <w:sz w:val="24"/>
          <w:szCs w:val="24"/>
        </w:rPr>
        <w:t>фармаконагляду</w:t>
      </w:r>
      <w:proofErr w:type="spellEnd"/>
      <w:r w:rsidRPr="00CF5352">
        <w:rPr>
          <w:color w:val="000000" w:themeColor="text1"/>
          <w:sz w:val="24"/>
          <w:szCs w:val="24"/>
        </w:rPr>
        <w:t>.</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ХІІІ. Інші умови Договору</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13.1.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0C1F9C" w:rsidRPr="00CF5352" w:rsidRDefault="000C1F9C" w:rsidP="000C1F9C">
      <w:pPr>
        <w:pStyle w:val="afe"/>
        <w:ind w:firstLine="567"/>
        <w:jc w:val="both"/>
        <w:rPr>
          <w:color w:val="000000" w:themeColor="text1"/>
          <w:sz w:val="24"/>
          <w:szCs w:val="24"/>
        </w:rPr>
      </w:pPr>
      <w:r w:rsidRPr="00CF5352">
        <w:rPr>
          <w:color w:val="000000" w:themeColor="text1"/>
          <w:sz w:val="24"/>
          <w:szCs w:val="24"/>
        </w:rPr>
        <w:t xml:space="preserve">13.2. Цей Договір може бути змінено або доповнено за взаємною згодою Сторін шляхом підписання додаткової угоди, яка є </w:t>
      </w:r>
      <w:proofErr w:type="spellStart"/>
      <w:r w:rsidRPr="00CF5352">
        <w:rPr>
          <w:color w:val="000000" w:themeColor="text1"/>
          <w:sz w:val="24"/>
          <w:szCs w:val="24"/>
        </w:rPr>
        <w:t>невідʼємною</w:t>
      </w:r>
      <w:proofErr w:type="spellEnd"/>
      <w:r w:rsidRPr="00CF5352">
        <w:rPr>
          <w:color w:val="000000" w:themeColor="text1"/>
          <w:sz w:val="24"/>
          <w:szCs w:val="24"/>
        </w:rPr>
        <w:t xml:space="preserve"> частиною цього Договору.</w:t>
      </w:r>
    </w:p>
    <w:p w:rsidR="000C1F9C" w:rsidRPr="00CF5352" w:rsidRDefault="000C1F9C" w:rsidP="000C1F9C">
      <w:pPr>
        <w:pStyle w:val="afe"/>
        <w:ind w:firstLine="567"/>
        <w:jc w:val="both"/>
        <w:rPr>
          <w:color w:val="000000" w:themeColor="text1"/>
          <w:sz w:val="24"/>
          <w:szCs w:val="24"/>
        </w:rPr>
      </w:pPr>
      <w:r w:rsidRPr="00CF5352">
        <w:rPr>
          <w:color w:val="000000" w:themeColor="text1"/>
          <w:sz w:val="24"/>
          <w:szCs w:val="24"/>
        </w:rPr>
        <w:t>13.3. Кожна із Сторін несе повну відповідальність за правильність вказаних в цьому Договорі реквізитів та зобов’язується своєчасно у письмовій формі повідомляти іншу Сторону про їх зміну, інакше вона несе ризик настання пов’язаних з цим несприятливих наслідків. У випадку зміни місцезнаходження Сторони, фактичної адреси/</w:t>
      </w:r>
      <w:proofErr w:type="spellStart"/>
      <w:r w:rsidRPr="00CF5352">
        <w:rPr>
          <w:color w:val="000000" w:themeColor="text1"/>
          <w:sz w:val="24"/>
          <w:szCs w:val="24"/>
        </w:rPr>
        <w:t>адреси</w:t>
      </w:r>
      <w:proofErr w:type="spellEnd"/>
      <w:r w:rsidRPr="00CF5352">
        <w:rPr>
          <w:color w:val="000000" w:themeColor="text1"/>
          <w:sz w:val="24"/>
          <w:szCs w:val="24"/>
        </w:rPr>
        <w:t xml:space="preserve"> листування, ліцензії (зміна даних чи строку дії, тощо) банківських реквізитів, у тому числі зміни основного поточного рахунку, переході на застосування іншої системи оподатковування, або реорганізації, ліквідації, Сторона, у якої відбуваються зазначені зміни, зобов’язана повідомити іншій Стороні протягом 10 (десяти) робочих днів і направити додаткову угоду другій Стороні.</w:t>
      </w:r>
    </w:p>
    <w:p w:rsidR="000C1F9C" w:rsidRPr="00CF5352" w:rsidRDefault="000C1F9C" w:rsidP="000C1F9C">
      <w:pPr>
        <w:pStyle w:val="afe"/>
        <w:ind w:firstLine="567"/>
        <w:jc w:val="both"/>
        <w:rPr>
          <w:color w:val="000000" w:themeColor="text1"/>
          <w:sz w:val="24"/>
          <w:szCs w:val="24"/>
        </w:rPr>
      </w:pPr>
      <w:r w:rsidRPr="00CF5352">
        <w:rPr>
          <w:color w:val="000000" w:themeColor="text1"/>
          <w:sz w:val="24"/>
          <w:szCs w:val="24"/>
        </w:rPr>
        <w:t>13.4. Підписанням цього Договору, Сторони надають одна одній згоду на обробку та використання своїх персональних даних відповідно до Закону України «Про захист персональних даних» в обсязі необхідному та достатньому для виконання цього Договору.</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13.5. Питання, що не врегульовані умовами цього Договору, вирішуються відповідно до законодавства України.</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XIV. Додатки до Договору</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14.1. Невід’ємною частиною цього Договору є Специфікація (Додаток № 1).</w:t>
      </w:r>
    </w:p>
    <w:p w:rsidR="000C1F9C" w:rsidRPr="00CF5352" w:rsidRDefault="000C1F9C" w:rsidP="000C1F9C">
      <w:pPr>
        <w:pStyle w:val="afe"/>
        <w:spacing w:before="120"/>
        <w:jc w:val="center"/>
        <w:rPr>
          <w:b/>
          <w:color w:val="000000" w:themeColor="text1"/>
          <w:sz w:val="24"/>
          <w:szCs w:val="24"/>
        </w:rPr>
      </w:pPr>
      <w:r w:rsidRPr="00CF5352">
        <w:rPr>
          <w:b/>
          <w:color w:val="000000" w:themeColor="text1"/>
          <w:sz w:val="24"/>
          <w:szCs w:val="24"/>
        </w:rPr>
        <w:t>XV. Юридичні адреси Сторін та платіжні реквізити:</w:t>
      </w:r>
    </w:p>
    <w:tbl>
      <w:tblPr>
        <w:tblW w:w="0" w:type="auto"/>
        <w:tblLayout w:type="fixed"/>
        <w:tblCellMar>
          <w:left w:w="0" w:type="dxa"/>
          <w:right w:w="0" w:type="dxa"/>
        </w:tblCellMar>
        <w:tblLook w:val="0000" w:firstRow="0" w:lastRow="0" w:firstColumn="0" w:lastColumn="0" w:noHBand="0" w:noVBand="0"/>
      </w:tblPr>
      <w:tblGrid>
        <w:gridCol w:w="5242"/>
        <w:gridCol w:w="4687"/>
      </w:tblGrid>
      <w:tr w:rsidR="00CF5352" w:rsidRPr="00CF5352" w:rsidTr="00946564">
        <w:tc>
          <w:tcPr>
            <w:tcW w:w="5242" w:type="dxa"/>
            <w:shd w:val="clear" w:color="auto" w:fill="auto"/>
          </w:tcPr>
          <w:p w:rsidR="000C1F9C" w:rsidRPr="00CF5352" w:rsidRDefault="000C1F9C" w:rsidP="00946564">
            <w:pPr>
              <w:pStyle w:val="aff7"/>
              <w:jc w:val="center"/>
              <w:rPr>
                <w:b/>
                <w:color w:val="000000" w:themeColor="text1"/>
              </w:rPr>
            </w:pPr>
            <w:r w:rsidRPr="00CF5352">
              <w:rPr>
                <w:b/>
                <w:color w:val="000000" w:themeColor="text1"/>
              </w:rPr>
              <w:t>ЗАМОВНИК</w:t>
            </w:r>
          </w:p>
        </w:tc>
        <w:tc>
          <w:tcPr>
            <w:tcW w:w="4687" w:type="dxa"/>
            <w:shd w:val="clear" w:color="auto" w:fill="auto"/>
          </w:tcPr>
          <w:p w:rsidR="000C1F9C" w:rsidRPr="00CF5352" w:rsidRDefault="000C1F9C" w:rsidP="00946564">
            <w:pPr>
              <w:pStyle w:val="aff7"/>
              <w:jc w:val="center"/>
              <w:rPr>
                <w:color w:val="000000" w:themeColor="text1"/>
              </w:rPr>
            </w:pPr>
            <w:r w:rsidRPr="00CF5352">
              <w:rPr>
                <w:b/>
                <w:color w:val="000000" w:themeColor="text1"/>
              </w:rPr>
              <w:t>ПОСТАЧАЛЬНИК</w:t>
            </w:r>
          </w:p>
        </w:tc>
      </w:tr>
      <w:tr w:rsidR="00CF5352" w:rsidRPr="00CF5352" w:rsidTr="008A6D68">
        <w:trPr>
          <w:trHeight w:val="766"/>
        </w:trPr>
        <w:tc>
          <w:tcPr>
            <w:tcW w:w="5242" w:type="dxa"/>
            <w:shd w:val="clear" w:color="auto" w:fill="auto"/>
          </w:tcPr>
          <w:p w:rsidR="00754B47" w:rsidRPr="00CF5352" w:rsidRDefault="00754B47" w:rsidP="00E67FC5">
            <w:pPr>
              <w:spacing w:line="240" w:lineRule="auto"/>
              <w:rPr>
                <w:rFonts w:eastAsia="Calibri"/>
                <w:b/>
                <w:color w:val="000000" w:themeColor="text1"/>
                <w:sz w:val="24"/>
                <w:szCs w:val="24"/>
              </w:rPr>
            </w:pPr>
            <w:r w:rsidRPr="00CF5352">
              <w:rPr>
                <w:rFonts w:eastAsia="Calibri"/>
                <w:b/>
                <w:color w:val="000000" w:themeColor="text1"/>
                <w:sz w:val="24"/>
                <w:szCs w:val="24"/>
              </w:rPr>
              <w:t>Комунальне підприємство «</w:t>
            </w:r>
            <w:r w:rsidR="00E67FC5">
              <w:rPr>
                <w:rFonts w:eastAsia="Calibri"/>
                <w:b/>
                <w:color w:val="000000" w:themeColor="text1"/>
                <w:sz w:val="24"/>
                <w:szCs w:val="24"/>
              </w:rPr>
              <w:t>Тростянецька комунальна аптека</w:t>
            </w:r>
            <w:r w:rsidRPr="00CF5352">
              <w:rPr>
                <w:rFonts w:eastAsia="Calibri"/>
                <w:b/>
                <w:color w:val="000000" w:themeColor="text1"/>
                <w:sz w:val="24"/>
                <w:szCs w:val="24"/>
              </w:rPr>
              <w:t xml:space="preserve">» </w:t>
            </w:r>
          </w:p>
        </w:tc>
        <w:tc>
          <w:tcPr>
            <w:tcW w:w="4687" w:type="dxa"/>
            <w:shd w:val="clear" w:color="auto" w:fill="auto"/>
          </w:tcPr>
          <w:p w:rsidR="00754B47" w:rsidRPr="00CF5352" w:rsidRDefault="00754B47" w:rsidP="00946564">
            <w:pPr>
              <w:pStyle w:val="aff7"/>
              <w:rPr>
                <w:color w:val="000000" w:themeColor="text1"/>
              </w:rPr>
            </w:pPr>
            <w:r w:rsidRPr="00CF5352">
              <w:rPr>
                <w:color w:val="000000" w:themeColor="text1"/>
              </w:rPr>
              <w:t> </w:t>
            </w:r>
          </w:p>
          <w:p w:rsidR="00754B47" w:rsidRPr="00CF5352" w:rsidRDefault="00754B47" w:rsidP="00754B47">
            <w:pPr>
              <w:pStyle w:val="aff7"/>
              <w:rPr>
                <w:color w:val="000000" w:themeColor="text1"/>
              </w:rPr>
            </w:pPr>
            <w:r w:rsidRPr="00CF5352">
              <w:rPr>
                <w:color w:val="000000" w:themeColor="text1"/>
              </w:rPr>
              <w:t> </w:t>
            </w:r>
          </w:p>
          <w:p w:rsidR="00754B47" w:rsidRPr="00CF5352" w:rsidRDefault="00754B47" w:rsidP="00946564">
            <w:pPr>
              <w:pStyle w:val="aff7"/>
              <w:rPr>
                <w:color w:val="000000" w:themeColor="text1"/>
              </w:rPr>
            </w:pPr>
          </w:p>
        </w:tc>
      </w:tr>
      <w:tr w:rsidR="00CF5352" w:rsidRPr="00CF5352" w:rsidTr="00946564">
        <w:tc>
          <w:tcPr>
            <w:tcW w:w="5242" w:type="dxa"/>
            <w:shd w:val="clear" w:color="auto" w:fill="auto"/>
          </w:tcPr>
          <w:p w:rsidR="00E67FC5" w:rsidRDefault="00E67FC5" w:rsidP="00E67FC5">
            <w:pPr>
              <w:pStyle w:val="afe"/>
              <w:rPr>
                <w:sz w:val="24"/>
                <w:szCs w:val="24"/>
              </w:rPr>
            </w:pPr>
            <w:r w:rsidRPr="004729C8">
              <w:rPr>
                <w:sz w:val="24"/>
                <w:szCs w:val="24"/>
              </w:rPr>
              <w:t>24300, Вінницька обл., Гайсинський район,</w:t>
            </w:r>
          </w:p>
          <w:p w:rsidR="00E67FC5" w:rsidRPr="004729C8" w:rsidRDefault="00E67FC5" w:rsidP="00E67FC5">
            <w:pPr>
              <w:pStyle w:val="afe"/>
              <w:rPr>
                <w:sz w:val="24"/>
                <w:szCs w:val="24"/>
              </w:rPr>
            </w:pPr>
            <w:proofErr w:type="spellStart"/>
            <w:r w:rsidRPr="004729C8">
              <w:rPr>
                <w:sz w:val="24"/>
                <w:szCs w:val="24"/>
              </w:rPr>
              <w:t>смт</w:t>
            </w:r>
            <w:proofErr w:type="spellEnd"/>
            <w:r w:rsidRPr="004729C8">
              <w:rPr>
                <w:sz w:val="24"/>
                <w:szCs w:val="24"/>
              </w:rPr>
              <w:t>. Тростянець</w:t>
            </w:r>
            <w:r>
              <w:rPr>
                <w:sz w:val="24"/>
                <w:szCs w:val="24"/>
              </w:rPr>
              <w:t xml:space="preserve">, </w:t>
            </w:r>
            <w:r w:rsidRPr="004729C8">
              <w:rPr>
                <w:sz w:val="24"/>
                <w:szCs w:val="24"/>
              </w:rPr>
              <w:t>вул. Мічуріна, будинок 60</w:t>
            </w:r>
          </w:p>
          <w:p w:rsidR="00E67FC5" w:rsidRPr="004729C8" w:rsidRDefault="00E67FC5" w:rsidP="00E67FC5">
            <w:pPr>
              <w:pStyle w:val="afe"/>
              <w:rPr>
                <w:sz w:val="24"/>
                <w:szCs w:val="24"/>
              </w:rPr>
            </w:pPr>
            <w:r w:rsidRPr="004729C8">
              <w:rPr>
                <w:sz w:val="24"/>
                <w:szCs w:val="24"/>
              </w:rPr>
              <w:t>ЄДРПО 34243798</w:t>
            </w:r>
          </w:p>
          <w:p w:rsidR="00E67FC5" w:rsidRPr="004729C8" w:rsidRDefault="00E67FC5" w:rsidP="00E67FC5">
            <w:pPr>
              <w:pStyle w:val="afe"/>
              <w:rPr>
                <w:sz w:val="24"/>
                <w:szCs w:val="24"/>
              </w:rPr>
            </w:pPr>
            <w:r w:rsidRPr="004729C8">
              <w:rPr>
                <w:sz w:val="24"/>
                <w:szCs w:val="24"/>
              </w:rPr>
              <w:t>Ліцензія на провадження господарської діяльності з роздрібної торгівлі лікарськими засобами від 22.11.2022</w:t>
            </w:r>
          </w:p>
          <w:p w:rsidR="00E67FC5" w:rsidRPr="004729C8" w:rsidRDefault="00E67FC5" w:rsidP="00E67FC5">
            <w:pPr>
              <w:pStyle w:val="afe"/>
              <w:rPr>
                <w:sz w:val="24"/>
                <w:szCs w:val="24"/>
              </w:rPr>
            </w:pPr>
            <w:r w:rsidRPr="004729C8">
              <w:rPr>
                <w:sz w:val="24"/>
                <w:szCs w:val="24"/>
              </w:rPr>
              <w:t>Тел. (096) 8584178</w:t>
            </w:r>
          </w:p>
          <w:p w:rsidR="00E67FC5" w:rsidRPr="004729C8" w:rsidRDefault="00E67FC5" w:rsidP="00E67FC5">
            <w:pPr>
              <w:pStyle w:val="afe"/>
              <w:rPr>
                <w:sz w:val="24"/>
                <w:szCs w:val="24"/>
              </w:rPr>
            </w:pPr>
            <w:r w:rsidRPr="004729C8">
              <w:rPr>
                <w:sz w:val="24"/>
                <w:szCs w:val="24"/>
              </w:rPr>
              <w:t xml:space="preserve">UA 298201720344380002000061254 в ДСК України м. Київ </w:t>
            </w:r>
          </w:p>
          <w:p w:rsidR="00E67FC5" w:rsidRPr="004729C8" w:rsidRDefault="00E67FC5" w:rsidP="00E67FC5">
            <w:pPr>
              <w:pStyle w:val="afe"/>
              <w:rPr>
                <w:sz w:val="24"/>
                <w:szCs w:val="24"/>
              </w:rPr>
            </w:pPr>
            <w:r w:rsidRPr="004729C8">
              <w:rPr>
                <w:sz w:val="24"/>
                <w:szCs w:val="24"/>
              </w:rPr>
              <w:t>МФО 820172</w:t>
            </w:r>
          </w:p>
          <w:p w:rsidR="00754B47" w:rsidRPr="00CF5352" w:rsidRDefault="00754B47" w:rsidP="004E1FA3">
            <w:pPr>
              <w:spacing w:line="240" w:lineRule="auto"/>
              <w:rPr>
                <w:rFonts w:eastAsia="Calibri"/>
                <w:color w:val="000000" w:themeColor="text1"/>
                <w:sz w:val="24"/>
                <w:szCs w:val="24"/>
              </w:rPr>
            </w:pPr>
          </w:p>
        </w:tc>
        <w:tc>
          <w:tcPr>
            <w:tcW w:w="4687" w:type="dxa"/>
            <w:shd w:val="clear" w:color="auto" w:fill="auto"/>
          </w:tcPr>
          <w:p w:rsidR="00754B47" w:rsidRPr="00CF5352" w:rsidRDefault="00754B47" w:rsidP="00946564">
            <w:pPr>
              <w:pStyle w:val="aff7"/>
              <w:rPr>
                <w:color w:val="000000" w:themeColor="text1"/>
              </w:rPr>
            </w:pPr>
          </w:p>
        </w:tc>
      </w:tr>
      <w:tr w:rsidR="00CF5352" w:rsidRPr="00CF5352" w:rsidTr="00946564">
        <w:tc>
          <w:tcPr>
            <w:tcW w:w="5242" w:type="dxa"/>
            <w:shd w:val="clear" w:color="auto" w:fill="auto"/>
          </w:tcPr>
          <w:p w:rsidR="00754B47" w:rsidRPr="00574ADE" w:rsidRDefault="00EA240E" w:rsidP="004E1FA3">
            <w:pPr>
              <w:jc w:val="both"/>
              <w:rPr>
                <w:b/>
                <w:color w:val="000000" w:themeColor="text1"/>
                <w:sz w:val="24"/>
                <w:szCs w:val="24"/>
                <w:lang w:val="ru-RU"/>
              </w:rPr>
            </w:pPr>
            <w:r>
              <w:rPr>
                <w:color w:val="000000" w:themeColor="text1"/>
                <w:sz w:val="24"/>
                <w:szCs w:val="24"/>
              </w:rPr>
              <w:t>Д</w:t>
            </w:r>
            <w:r w:rsidR="00E67FC5">
              <w:rPr>
                <w:color w:val="000000" w:themeColor="text1"/>
                <w:sz w:val="24"/>
                <w:szCs w:val="24"/>
              </w:rPr>
              <w:t>иректор</w:t>
            </w:r>
          </w:p>
          <w:p w:rsidR="00754B47" w:rsidRPr="00CF5352" w:rsidRDefault="00754B47" w:rsidP="00EA240E">
            <w:pPr>
              <w:spacing w:line="240" w:lineRule="auto"/>
              <w:rPr>
                <w:rFonts w:eastAsia="Calibri"/>
                <w:color w:val="000000" w:themeColor="text1"/>
                <w:sz w:val="24"/>
                <w:szCs w:val="24"/>
              </w:rPr>
            </w:pPr>
            <w:proofErr w:type="spellStart"/>
            <w:r w:rsidRPr="00E67FC5">
              <w:rPr>
                <w:b/>
                <w:color w:val="000000" w:themeColor="text1"/>
                <w:sz w:val="24"/>
                <w:szCs w:val="24"/>
              </w:rPr>
              <w:t>_______________</w:t>
            </w:r>
            <w:r w:rsidRPr="00CF5352">
              <w:rPr>
                <w:b/>
                <w:color w:val="000000" w:themeColor="text1"/>
                <w:sz w:val="24"/>
                <w:szCs w:val="24"/>
              </w:rPr>
              <w:t>_____</w:t>
            </w:r>
            <w:r w:rsidR="00EA240E">
              <w:rPr>
                <w:b/>
                <w:color w:val="000000" w:themeColor="text1"/>
                <w:sz w:val="24"/>
                <w:szCs w:val="24"/>
              </w:rPr>
              <w:t>Іри</w:t>
            </w:r>
            <w:proofErr w:type="spellEnd"/>
            <w:r w:rsidR="00EA240E">
              <w:rPr>
                <w:b/>
                <w:color w:val="000000" w:themeColor="text1"/>
                <w:sz w:val="24"/>
                <w:szCs w:val="24"/>
              </w:rPr>
              <w:t>на НИКИФОРЧАК</w:t>
            </w:r>
          </w:p>
        </w:tc>
        <w:tc>
          <w:tcPr>
            <w:tcW w:w="4687" w:type="dxa"/>
            <w:shd w:val="clear" w:color="auto" w:fill="auto"/>
          </w:tcPr>
          <w:p w:rsidR="00754B47" w:rsidRPr="00CF5352" w:rsidRDefault="00754B47" w:rsidP="00946564">
            <w:pPr>
              <w:pStyle w:val="aff7"/>
              <w:rPr>
                <w:color w:val="000000" w:themeColor="text1"/>
              </w:rPr>
            </w:pPr>
          </w:p>
        </w:tc>
      </w:tr>
    </w:tbl>
    <w:p w:rsidR="007A29F3" w:rsidRPr="00CF5352" w:rsidRDefault="007A29F3" w:rsidP="008A6D68">
      <w:pPr>
        <w:pStyle w:val="afe"/>
        <w:rPr>
          <w:color w:val="000000" w:themeColor="text1"/>
          <w:sz w:val="24"/>
          <w:szCs w:val="24"/>
        </w:rPr>
      </w:pPr>
    </w:p>
    <w:p w:rsidR="007A29F3" w:rsidRPr="00CF5352" w:rsidRDefault="007A29F3" w:rsidP="000C1F9C">
      <w:pPr>
        <w:pStyle w:val="afe"/>
        <w:jc w:val="center"/>
        <w:rPr>
          <w:color w:val="000000" w:themeColor="text1"/>
          <w:sz w:val="24"/>
          <w:szCs w:val="24"/>
        </w:rPr>
      </w:pPr>
    </w:p>
    <w:p w:rsidR="007A29F3" w:rsidRPr="00CF5352" w:rsidRDefault="007A29F3" w:rsidP="000C1F9C">
      <w:pPr>
        <w:pStyle w:val="afe"/>
        <w:jc w:val="center"/>
        <w:rPr>
          <w:color w:val="000000" w:themeColor="text1"/>
          <w:sz w:val="24"/>
          <w:szCs w:val="24"/>
        </w:rPr>
      </w:pPr>
    </w:p>
    <w:p w:rsidR="00964046" w:rsidRPr="00CF5352" w:rsidRDefault="00964046" w:rsidP="00964046">
      <w:pPr>
        <w:pStyle w:val="afe"/>
        <w:jc w:val="right"/>
        <w:rPr>
          <w:color w:val="000000" w:themeColor="text1"/>
          <w:sz w:val="24"/>
          <w:szCs w:val="24"/>
        </w:rPr>
      </w:pPr>
      <w:r w:rsidRPr="00CF5352">
        <w:rPr>
          <w:color w:val="000000" w:themeColor="text1"/>
          <w:sz w:val="24"/>
          <w:szCs w:val="24"/>
        </w:rPr>
        <w:lastRenderedPageBreak/>
        <w:t>Додаток №1 до Договору №_______</w:t>
      </w:r>
    </w:p>
    <w:p w:rsidR="000C1F9C" w:rsidRPr="00CF5352" w:rsidRDefault="00964046" w:rsidP="00964046">
      <w:pPr>
        <w:pStyle w:val="afe"/>
        <w:jc w:val="right"/>
        <w:rPr>
          <w:b/>
          <w:color w:val="000000" w:themeColor="text1"/>
          <w:sz w:val="24"/>
          <w:szCs w:val="24"/>
        </w:rPr>
      </w:pPr>
      <w:r w:rsidRPr="00CF5352">
        <w:rPr>
          <w:color w:val="000000" w:themeColor="text1"/>
          <w:sz w:val="24"/>
          <w:szCs w:val="24"/>
        </w:rPr>
        <w:t>від ________________2023 року</w:t>
      </w:r>
      <w:r w:rsidR="000C1F9C" w:rsidRPr="00CF5352">
        <w:rPr>
          <w:color w:val="000000" w:themeColor="text1"/>
          <w:sz w:val="24"/>
          <w:szCs w:val="24"/>
        </w:rPr>
        <w:t> </w:t>
      </w:r>
    </w:p>
    <w:p w:rsidR="000C1F9C" w:rsidRPr="00CF5352" w:rsidRDefault="000C1F9C" w:rsidP="000C1F9C">
      <w:pPr>
        <w:pStyle w:val="afe"/>
        <w:jc w:val="center"/>
        <w:rPr>
          <w:b/>
          <w:color w:val="000000" w:themeColor="text1"/>
          <w:sz w:val="24"/>
          <w:szCs w:val="24"/>
        </w:rPr>
      </w:pPr>
      <w:r w:rsidRPr="00CF5352">
        <w:rPr>
          <w:b/>
          <w:color w:val="000000" w:themeColor="text1"/>
          <w:sz w:val="24"/>
          <w:szCs w:val="24"/>
        </w:rPr>
        <w:t xml:space="preserve">СПЕЦИФІКАЦІЯ </w:t>
      </w:r>
    </w:p>
    <w:p w:rsidR="0031709D" w:rsidRPr="00CF5352" w:rsidRDefault="0031709D" w:rsidP="000C1F9C">
      <w:pPr>
        <w:pStyle w:val="afe"/>
        <w:jc w:val="center"/>
        <w:rPr>
          <w:b/>
          <w:color w:val="000000" w:themeColor="text1"/>
          <w:sz w:val="24"/>
          <w:szCs w:val="24"/>
        </w:rPr>
      </w:pPr>
    </w:p>
    <w:p w:rsidR="0031709D" w:rsidRPr="00CF5352" w:rsidRDefault="0031709D" w:rsidP="000C1F9C">
      <w:pPr>
        <w:pStyle w:val="afe"/>
        <w:jc w:val="center"/>
        <w:rPr>
          <w:color w:val="000000" w:themeColor="text1"/>
          <w:sz w:val="24"/>
          <w:szCs w:val="24"/>
        </w:rPr>
      </w:pPr>
    </w:p>
    <w:p w:rsidR="00291601" w:rsidRPr="00CF5352" w:rsidRDefault="000C1F9C" w:rsidP="000C1F9C">
      <w:pPr>
        <w:pStyle w:val="afe"/>
        <w:jc w:val="center"/>
        <w:rPr>
          <w:color w:val="000000" w:themeColor="text1"/>
          <w:sz w:val="24"/>
          <w:szCs w:val="24"/>
        </w:rPr>
      </w:pPr>
      <w:r w:rsidRPr="00CF5352">
        <w:rPr>
          <w:color w:val="000000" w:themeColor="text1"/>
          <w:sz w:val="24"/>
          <w:szCs w:val="24"/>
        </w:rPr>
        <w:t> </w:t>
      </w:r>
    </w:p>
    <w:tbl>
      <w:tblPr>
        <w:tblW w:w="10805" w:type="dxa"/>
        <w:tblInd w:w="-318" w:type="dxa"/>
        <w:tblLayout w:type="fixed"/>
        <w:tblLook w:val="04A0" w:firstRow="1" w:lastRow="0" w:firstColumn="1" w:lastColumn="0" w:noHBand="0" w:noVBand="1"/>
      </w:tblPr>
      <w:tblGrid>
        <w:gridCol w:w="656"/>
        <w:gridCol w:w="2128"/>
        <w:gridCol w:w="1146"/>
        <w:gridCol w:w="1310"/>
        <w:gridCol w:w="1310"/>
        <w:gridCol w:w="1145"/>
        <w:gridCol w:w="1310"/>
        <w:gridCol w:w="1800"/>
      </w:tblGrid>
      <w:tr w:rsidR="00CF5352" w:rsidRPr="00291601" w:rsidTr="00964046">
        <w:trPr>
          <w:trHeight w:val="1716"/>
        </w:trPr>
        <w:tc>
          <w:tcPr>
            <w:tcW w:w="656" w:type="dxa"/>
            <w:tcBorders>
              <w:top w:val="single" w:sz="4" w:space="0" w:color="000000"/>
              <w:left w:val="single" w:sz="4" w:space="0" w:color="000000"/>
              <w:bottom w:val="single" w:sz="4" w:space="0" w:color="000000"/>
              <w:right w:val="nil"/>
            </w:tcBorders>
          </w:tcPr>
          <w:p w:rsidR="00291601" w:rsidRPr="00E67FC5" w:rsidRDefault="00291601" w:rsidP="00291601">
            <w:pPr>
              <w:suppressAutoHyphens/>
              <w:snapToGrid w:val="0"/>
              <w:spacing w:after="0" w:line="240" w:lineRule="auto"/>
              <w:rPr>
                <w:color w:val="000000" w:themeColor="text1"/>
                <w:sz w:val="24"/>
                <w:szCs w:val="24"/>
                <w:lang w:eastAsia="gu-IN" w:bidi="gu-IN"/>
              </w:rPr>
            </w:pPr>
            <w:r w:rsidRPr="00E67FC5">
              <w:rPr>
                <w:color w:val="000000" w:themeColor="text1"/>
                <w:sz w:val="24"/>
                <w:szCs w:val="24"/>
                <w:lang w:eastAsia="gu-IN" w:bidi="gu-IN"/>
              </w:rPr>
              <w:t>№ п/</w:t>
            </w:r>
            <w:proofErr w:type="spellStart"/>
            <w:r w:rsidRPr="00E67FC5">
              <w:rPr>
                <w:color w:val="000000" w:themeColor="text1"/>
                <w:sz w:val="24"/>
                <w:szCs w:val="24"/>
                <w:lang w:eastAsia="gu-IN" w:bidi="gu-IN"/>
              </w:rPr>
              <w:t>п</w:t>
            </w:r>
            <w:proofErr w:type="spellEnd"/>
          </w:p>
        </w:tc>
        <w:tc>
          <w:tcPr>
            <w:tcW w:w="2128" w:type="dxa"/>
            <w:tcBorders>
              <w:top w:val="single" w:sz="4" w:space="0" w:color="000000"/>
              <w:left w:val="single" w:sz="4" w:space="0" w:color="000000"/>
              <w:bottom w:val="single" w:sz="4" w:space="0" w:color="000000"/>
              <w:right w:val="nil"/>
            </w:tcBorders>
            <w:vAlign w:val="center"/>
          </w:tcPr>
          <w:p w:rsidR="00291601" w:rsidRPr="00E67FC5" w:rsidRDefault="00291601" w:rsidP="00291601">
            <w:pPr>
              <w:suppressAutoHyphens/>
              <w:snapToGrid w:val="0"/>
              <w:spacing w:after="0" w:line="240" w:lineRule="auto"/>
              <w:jc w:val="center"/>
              <w:rPr>
                <w:color w:val="000000" w:themeColor="text1"/>
                <w:sz w:val="24"/>
                <w:szCs w:val="24"/>
                <w:lang w:eastAsia="gu-IN" w:bidi="gu-IN"/>
              </w:rPr>
            </w:pPr>
            <w:r w:rsidRPr="00291601">
              <w:rPr>
                <w:color w:val="000000" w:themeColor="text1"/>
                <w:sz w:val="24"/>
                <w:szCs w:val="24"/>
                <w:lang w:eastAsia="gu-IN" w:bidi="gu-IN"/>
              </w:rPr>
              <w:t>Н</w:t>
            </w:r>
            <w:r w:rsidRPr="00E67FC5">
              <w:rPr>
                <w:color w:val="000000" w:themeColor="text1"/>
                <w:sz w:val="24"/>
                <w:szCs w:val="24"/>
                <w:lang w:eastAsia="gu-IN" w:bidi="gu-IN"/>
              </w:rPr>
              <w:t>азва товару</w:t>
            </w:r>
          </w:p>
        </w:tc>
        <w:tc>
          <w:tcPr>
            <w:tcW w:w="1146" w:type="dxa"/>
            <w:tcBorders>
              <w:top w:val="single" w:sz="4" w:space="0" w:color="000000"/>
              <w:left w:val="single" w:sz="4" w:space="0" w:color="000000"/>
              <w:bottom w:val="single" w:sz="4" w:space="0" w:color="000000"/>
              <w:right w:val="nil"/>
            </w:tcBorders>
            <w:vAlign w:val="center"/>
          </w:tcPr>
          <w:p w:rsidR="00291601" w:rsidRPr="00E67FC5" w:rsidRDefault="00291601" w:rsidP="00291601">
            <w:pPr>
              <w:suppressAutoHyphens/>
              <w:snapToGrid w:val="0"/>
              <w:spacing w:after="0" w:line="240" w:lineRule="auto"/>
              <w:jc w:val="center"/>
              <w:rPr>
                <w:color w:val="000000" w:themeColor="text1"/>
                <w:sz w:val="24"/>
                <w:szCs w:val="24"/>
                <w:lang w:eastAsia="gu-IN" w:bidi="gu-IN"/>
              </w:rPr>
            </w:pPr>
            <w:r w:rsidRPr="00E67FC5">
              <w:rPr>
                <w:color w:val="000000" w:themeColor="text1"/>
                <w:sz w:val="24"/>
                <w:szCs w:val="24"/>
                <w:lang w:eastAsia="gu-IN" w:bidi="gu-IN"/>
              </w:rPr>
              <w:t>Одиниця виміру</w:t>
            </w:r>
          </w:p>
        </w:tc>
        <w:tc>
          <w:tcPr>
            <w:tcW w:w="1310" w:type="dxa"/>
            <w:tcBorders>
              <w:top w:val="single" w:sz="4" w:space="0" w:color="000000"/>
              <w:left w:val="single" w:sz="4" w:space="0" w:color="000000"/>
              <w:bottom w:val="single" w:sz="4" w:space="0" w:color="000000"/>
              <w:right w:val="nil"/>
            </w:tcBorders>
            <w:vAlign w:val="center"/>
          </w:tcPr>
          <w:p w:rsidR="00291601" w:rsidRPr="00291601" w:rsidRDefault="00291601" w:rsidP="00291601">
            <w:pPr>
              <w:suppressAutoHyphens/>
              <w:snapToGrid w:val="0"/>
              <w:spacing w:after="0" w:line="240" w:lineRule="auto"/>
              <w:jc w:val="center"/>
              <w:rPr>
                <w:color w:val="000000" w:themeColor="text1"/>
                <w:sz w:val="24"/>
                <w:szCs w:val="24"/>
                <w:lang w:val="ru-RU" w:eastAsia="gu-IN" w:bidi="gu-IN"/>
              </w:rPr>
            </w:pPr>
            <w:proofErr w:type="spellStart"/>
            <w:r w:rsidRPr="00E67FC5">
              <w:rPr>
                <w:color w:val="000000" w:themeColor="text1"/>
                <w:sz w:val="24"/>
                <w:szCs w:val="24"/>
                <w:lang w:eastAsia="gu-IN" w:bidi="gu-IN"/>
              </w:rPr>
              <w:t>Кількіс</w:t>
            </w:r>
            <w:r w:rsidRPr="00291601">
              <w:rPr>
                <w:color w:val="000000" w:themeColor="text1"/>
                <w:sz w:val="24"/>
                <w:szCs w:val="24"/>
                <w:lang w:val="ru-RU" w:eastAsia="gu-IN" w:bidi="gu-IN"/>
              </w:rPr>
              <w:t>ть</w:t>
            </w:r>
            <w:proofErr w:type="spellEnd"/>
          </w:p>
        </w:tc>
        <w:tc>
          <w:tcPr>
            <w:tcW w:w="1310" w:type="dxa"/>
            <w:tcBorders>
              <w:top w:val="single" w:sz="4" w:space="0" w:color="000000"/>
              <w:left w:val="single" w:sz="4" w:space="0" w:color="000000"/>
              <w:bottom w:val="single" w:sz="4" w:space="0" w:color="000000"/>
              <w:right w:val="nil"/>
            </w:tcBorders>
            <w:vAlign w:val="center"/>
          </w:tcPr>
          <w:p w:rsidR="00291601" w:rsidRPr="00291601" w:rsidRDefault="00291601" w:rsidP="00291601">
            <w:pPr>
              <w:suppressAutoHyphens/>
              <w:snapToGrid w:val="0"/>
              <w:spacing w:after="0" w:line="240" w:lineRule="auto"/>
              <w:jc w:val="center"/>
              <w:rPr>
                <w:color w:val="000000" w:themeColor="text1"/>
                <w:sz w:val="24"/>
                <w:szCs w:val="24"/>
                <w:lang w:val="ru-RU" w:eastAsia="gu-IN" w:bidi="gu-IN"/>
              </w:rPr>
            </w:pPr>
            <w:proofErr w:type="spellStart"/>
            <w:proofErr w:type="gramStart"/>
            <w:r w:rsidRPr="00291601">
              <w:rPr>
                <w:color w:val="000000" w:themeColor="text1"/>
                <w:sz w:val="24"/>
                <w:szCs w:val="24"/>
                <w:lang w:val="ru-RU" w:eastAsia="gu-IN" w:bidi="gu-IN"/>
              </w:rPr>
              <w:t>Ц</w:t>
            </w:r>
            <w:proofErr w:type="gramEnd"/>
            <w:r w:rsidRPr="00291601">
              <w:rPr>
                <w:color w:val="000000" w:themeColor="text1"/>
                <w:sz w:val="24"/>
                <w:szCs w:val="24"/>
                <w:lang w:val="ru-RU" w:eastAsia="gu-IN" w:bidi="gu-IN"/>
              </w:rPr>
              <w:t>іна</w:t>
            </w:r>
            <w:proofErr w:type="spellEnd"/>
            <w:r w:rsidRPr="00291601">
              <w:rPr>
                <w:color w:val="000000" w:themeColor="text1"/>
                <w:sz w:val="24"/>
                <w:szCs w:val="24"/>
                <w:lang w:val="ru-RU" w:eastAsia="gu-IN" w:bidi="gu-IN"/>
              </w:rPr>
              <w:t xml:space="preserve"> за </w:t>
            </w:r>
            <w:proofErr w:type="spellStart"/>
            <w:r w:rsidRPr="00291601">
              <w:rPr>
                <w:color w:val="000000" w:themeColor="text1"/>
                <w:sz w:val="24"/>
                <w:szCs w:val="24"/>
                <w:lang w:val="ru-RU" w:eastAsia="gu-IN" w:bidi="gu-IN"/>
              </w:rPr>
              <w:t>одиницю</w:t>
            </w:r>
            <w:proofErr w:type="spellEnd"/>
            <w:r w:rsidRPr="00291601">
              <w:rPr>
                <w:color w:val="000000" w:themeColor="text1"/>
                <w:sz w:val="24"/>
                <w:szCs w:val="24"/>
                <w:lang w:val="ru-RU" w:eastAsia="gu-IN" w:bidi="gu-IN"/>
              </w:rPr>
              <w:t xml:space="preserve"> товару, </w:t>
            </w:r>
            <w:proofErr w:type="spellStart"/>
            <w:r w:rsidRPr="00291601">
              <w:rPr>
                <w:color w:val="000000" w:themeColor="text1"/>
                <w:sz w:val="24"/>
                <w:szCs w:val="24"/>
                <w:lang w:val="ru-RU" w:eastAsia="gu-IN" w:bidi="gu-IN"/>
              </w:rPr>
              <w:t>грн</w:t>
            </w:r>
            <w:proofErr w:type="spellEnd"/>
            <w:r w:rsidRPr="00291601">
              <w:rPr>
                <w:color w:val="000000" w:themeColor="text1"/>
                <w:sz w:val="24"/>
                <w:szCs w:val="24"/>
                <w:lang w:val="ru-RU" w:eastAsia="gu-IN" w:bidi="gu-IN"/>
              </w:rPr>
              <w:t>, без ПДВ</w:t>
            </w:r>
          </w:p>
        </w:tc>
        <w:tc>
          <w:tcPr>
            <w:tcW w:w="1145" w:type="dxa"/>
            <w:tcBorders>
              <w:top w:val="single" w:sz="4" w:space="0" w:color="000000"/>
              <w:left w:val="single" w:sz="4" w:space="0" w:color="000000"/>
              <w:bottom w:val="single" w:sz="4" w:space="0" w:color="000000"/>
              <w:right w:val="nil"/>
            </w:tcBorders>
            <w:vAlign w:val="center"/>
          </w:tcPr>
          <w:p w:rsidR="00291601" w:rsidRPr="00291601" w:rsidRDefault="00291601" w:rsidP="00291601">
            <w:pPr>
              <w:suppressAutoHyphens/>
              <w:snapToGrid w:val="0"/>
              <w:spacing w:after="0" w:line="240" w:lineRule="auto"/>
              <w:jc w:val="center"/>
              <w:rPr>
                <w:color w:val="000000" w:themeColor="text1"/>
                <w:sz w:val="24"/>
                <w:szCs w:val="24"/>
                <w:lang w:val="ru-RU" w:eastAsia="gu-IN" w:bidi="gu-IN"/>
              </w:rPr>
            </w:pPr>
            <w:r w:rsidRPr="00291601">
              <w:rPr>
                <w:color w:val="000000" w:themeColor="text1"/>
                <w:sz w:val="24"/>
                <w:szCs w:val="24"/>
                <w:lang w:val="ru-RU" w:eastAsia="gu-IN" w:bidi="gu-IN"/>
              </w:rPr>
              <w:t xml:space="preserve">ПДВ за </w:t>
            </w:r>
            <w:proofErr w:type="spellStart"/>
            <w:r w:rsidRPr="00291601">
              <w:rPr>
                <w:color w:val="000000" w:themeColor="text1"/>
                <w:sz w:val="24"/>
                <w:szCs w:val="24"/>
                <w:lang w:val="ru-RU" w:eastAsia="gu-IN" w:bidi="gu-IN"/>
              </w:rPr>
              <w:t>одиницю</w:t>
            </w:r>
            <w:proofErr w:type="spellEnd"/>
            <w:r w:rsidRPr="00291601">
              <w:rPr>
                <w:color w:val="000000" w:themeColor="text1"/>
                <w:sz w:val="24"/>
                <w:szCs w:val="24"/>
                <w:lang w:val="ru-RU" w:eastAsia="gu-IN" w:bidi="gu-IN"/>
              </w:rPr>
              <w:t xml:space="preserve"> товару, грн.</w:t>
            </w:r>
          </w:p>
        </w:tc>
        <w:tc>
          <w:tcPr>
            <w:tcW w:w="1310" w:type="dxa"/>
            <w:tcBorders>
              <w:top w:val="single" w:sz="4" w:space="0" w:color="000000"/>
              <w:left w:val="single" w:sz="4" w:space="0" w:color="000000"/>
              <w:bottom w:val="single" w:sz="4" w:space="0" w:color="000000"/>
              <w:right w:val="nil"/>
            </w:tcBorders>
            <w:vAlign w:val="center"/>
          </w:tcPr>
          <w:p w:rsidR="00291601" w:rsidRPr="00291601" w:rsidRDefault="00291601" w:rsidP="00291601">
            <w:pPr>
              <w:suppressAutoHyphens/>
              <w:snapToGrid w:val="0"/>
              <w:spacing w:after="0" w:line="240" w:lineRule="auto"/>
              <w:jc w:val="center"/>
              <w:rPr>
                <w:color w:val="000000" w:themeColor="text1"/>
                <w:sz w:val="24"/>
                <w:szCs w:val="24"/>
                <w:lang w:val="ru-RU" w:eastAsia="gu-IN" w:bidi="gu-IN"/>
              </w:rPr>
            </w:pPr>
            <w:proofErr w:type="spellStart"/>
            <w:proofErr w:type="gramStart"/>
            <w:r w:rsidRPr="00291601">
              <w:rPr>
                <w:color w:val="000000" w:themeColor="text1"/>
                <w:sz w:val="24"/>
                <w:szCs w:val="24"/>
                <w:lang w:val="ru-RU" w:eastAsia="gu-IN" w:bidi="gu-IN"/>
              </w:rPr>
              <w:t>Ц</w:t>
            </w:r>
            <w:proofErr w:type="gramEnd"/>
            <w:r w:rsidRPr="00291601">
              <w:rPr>
                <w:color w:val="000000" w:themeColor="text1"/>
                <w:sz w:val="24"/>
                <w:szCs w:val="24"/>
                <w:lang w:val="ru-RU" w:eastAsia="gu-IN" w:bidi="gu-IN"/>
              </w:rPr>
              <w:t>іна</w:t>
            </w:r>
            <w:proofErr w:type="spellEnd"/>
            <w:r w:rsidRPr="00291601">
              <w:rPr>
                <w:color w:val="000000" w:themeColor="text1"/>
                <w:sz w:val="24"/>
                <w:szCs w:val="24"/>
                <w:lang w:val="ru-RU" w:eastAsia="gu-IN" w:bidi="gu-IN"/>
              </w:rPr>
              <w:t xml:space="preserve"> за </w:t>
            </w:r>
            <w:proofErr w:type="spellStart"/>
            <w:r w:rsidRPr="00291601">
              <w:rPr>
                <w:color w:val="000000" w:themeColor="text1"/>
                <w:sz w:val="24"/>
                <w:szCs w:val="24"/>
                <w:lang w:val="ru-RU" w:eastAsia="gu-IN" w:bidi="gu-IN"/>
              </w:rPr>
              <w:t>одиницю</w:t>
            </w:r>
            <w:proofErr w:type="spellEnd"/>
            <w:r w:rsidRPr="00291601">
              <w:rPr>
                <w:color w:val="000000" w:themeColor="text1"/>
                <w:sz w:val="24"/>
                <w:szCs w:val="24"/>
                <w:lang w:val="ru-RU" w:eastAsia="gu-IN" w:bidi="gu-IN"/>
              </w:rPr>
              <w:t xml:space="preserve"> товару, з ПДВ, </w:t>
            </w:r>
            <w:proofErr w:type="spellStart"/>
            <w:r w:rsidRPr="00291601">
              <w:rPr>
                <w:color w:val="000000" w:themeColor="text1"/>
                <w:sz w:val="24"/>
                <w:szCs w:val="24"/>
                <w:lang w:val="ru-RU" w:eastAsia="gu-IN" w:bidi="gu-IN"/>
              </w:rPr>
              <w:t>грн</w:t>
            </w:r>
            <w:proofErr w:type="spellEnd"/>
            <w:r w:rsidRPr="00291601">
              <w:rPr>
                <w:color w:val="000000" w:themeColor="text1"/>
                <w:sz w:val="24"/>
                <w:szCs w:val="24"/>
                <w:lang w:val="ru-RU" w:eastAsia="gu-IN" w:bidi="gu-IN"/>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291601" w:rsidRPr="00291601" w:rsidRDefault="00291601" w:rsidP="00291601">
            <w:pPr>
              <w:suppressAutoHyphens/>
              <w:snapToGrid w:val="0"/>
              <w:spacing w:after="0" w:line="240" w:lineRule="auto"/>
              <w:jc w:val="center"/>
              <w:rPr>
                <w:color w:val="000000" w:themeColor="text1"/>
                <w:sz w:val="24"/>
                <w:szCs w:val="24"/>
                <w:lang w:val="ru-RU" w:eastAsia="gu-IN" w:bidi="gu-IN"/>
              </w:rPr>
            </w:pPr>
            <w:proofErr w:type="spellStart"/>
            <w:r w:rsidRPr="00291601">
              <w:rPr>
                <w:color w:val="000000" w:themeColor="text1"/>
                <w:sz w:val="24"/>
                <w:szCs w:val="24"/>
                <w:lang w:val="ru-RU" w:eastAsia="gu-IN" w:bidi="gu-IN"/>
              </w:rPr>
              <w:t>Загальна</w:t>
            </w:r>
            <w:proofErr w:type="spellEnd"/>
            <w:r w:rsidRPr="00291601">
              <w:rPr>
                <w:color w:val="000000" w:themeColor="text1"/>
                <w:sz w:val="24"/>
                <w:szCs w:val="24"/>
                <w:lang w:val="ru-RU" w:eastAsia="gu-IN" w:bidi="gu-IN"/>
              </w:rPr>
              <w:t xml:space="preserve"> </w:t>
            </w:r>
            <w:proofErr w:type="spellStart"/>
            <w:r w:rsidRPr="00291601">
              <w:rPr>
                <w:color w:val="000000" w:themeColor="text1"/>
                <w:sz w:val="24"/>
                <w:szCs w:val="24"/>
                <w:lang w:val="ru-RU" w:eastAsia="gu-IN" w:bidi="gu-IN"/>
              </w:rPr>
              <w:t>вартість</w:t>
            </w:r>
            <w:proofErr w:type="spellEnd"/>
            <w:r w:rsidRPr="00291601">
              <w:rPr>
                <w:color w:val="000000" w:themeColor="text1"/>
                <w:sz w:val="24"/>
                <w:szCs w:val="24"/>
                <w:lang w:val="ru-RU" w:eastAsia="gu-IN" w:bidi="gu-IN"/>
              </w:rPr>
              <w:t>, з ПДВ, грн.</w:t>
            </w:r>
          </w:p>
        </w:tc>
      </w:tr>
      <w:tr w:rsidR="00CF5352" w:rsidRPr="00291601" w:rsidTr="00964046">
        <w:trPr>
          <w:trHeight w:val="277"/>
        </w:trPr>
        <w:tc>
          <w:tcPr>
            <w:tcW w:w="656" w:type="dxa"/>
            <w:tcBorders>
              <w:top w:val="single" w:sz="4" w:space="0" w:color="000000"/>
              <w:left w:val="single" w:sz="4" w:space="0" w:color="000000"/>
              <w:bottom w:val="single" w:sz="4" w:space="0" w:color="000000"/>
              <w:right w:val="nil"/>
            </w:tcBorders>
          </w:tcPr>
          <w:p w:rsidR="00291601" w:rsidRPr="00291601" w:rsidRDefault="00291601" w:rsidP="00291601">
            <w:pPr>
              <w:suppressAutoHyphens/>
              <w:snapToGrid w:val="0"/>
              <w:spacing w:after="0" w:line="240" w:lineRule="auto"/>
              <w:ind w:right="-108"/>
              <w:rPr>
                <w:b/>
                <w:bCs/>
                <w:color w:val="000000" w:themeColor="text1"/>
                <w:sz w:val="24"/>
                <w:szCs w:val="24"/>
                <w:lang w:val="ru-RU" w:eastAsia="gu-IN" w:bidi="gu-IN"/>
              </w:rPr>
            </w:pPr>
          </w:p>
        </w:tc>
        <w:tc>
          <w:tcPr>
            <w:tcW w:w="2128" w:type="dxa"/>
            <w:tcBorders>
              <w:top w:val="single" w:sz="4" w:space="0" w:color="000000"/>
              <w:left w:val="single" w:sz="4" w:space="0" w:color="000000"/>
              <w:bottom w:val="single" w:sz="4" w:space="0" w:color="000000"/>
              <w:right w:val="nil"/>
            </w:tcBorders>
            <w:vAlign w:val="center"/>
          </w:tcPr>
          <w:p w:rsidR="00291601" w:rsidRPr="00291601" w:rsidRDefault="00291601" w:rsidP="00291601">
            <w:pPr>
              <w:suppressAutoHyphens/>
              <w:snapToGrid w:val="0"/>
              <w:spacing w:after="0" w:line="240" w:lineRule="auto"/>
              <w:ind w:left="-57" w:right="-108"/>
              <w:jc w:val="center"/>
              <w:rPr>
                <w:color w:val="000000" w:themeColor="text1"/>
                <w:sz w:val="24"/>
                <w:szCs w:val="24"/>
                <w:lang w:val="ru-RU" w:eastAsia="gu-IN" w:bidi="gu-IN"/>
              </w:rPr>
            </w:pPr>
          </w:p>
        </w:tc>
        <w:tc>
          <w:tcPr>
            <w:tcW w:w="1146" w:type="dxa"/>
            <w:tcBorders>
              <w:top w:val="single" w:sz="4" w:space="0" w:color="000000"/>
              <w:left w:val="single" w:sz="4" w:space="0" w:color="000000"/>
              <w:bottom w:val="single" w:sz="4" w:space="0" w:color="000000"/>
              <w:right w:val="nil"/>
            </w:tcBorders>
            <w:vAlign w:val="center"/>
          </w:tcPr>
          <w:p w:rsidR="00291601" w:rsidRPr="00291601" w:rsidRDefault="00291601" w:rsidP="00291601">
            <w:pPr>
              <w:suppressAutoHyphens/>
              <w:snapToGrid w:val="0"/>
              <w:spacing w:after="0" w:line="240" w:lineRule="auto"/>
              <w:ind w:right="-108"/>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291601" w:rsidRPr="00291601" w:rsidRDefault="00291601" w:rsidP="00291601">
            <w:pPr>
              <w:suppressAutoHyphens/>
              <w:snapToGrid w:val="0"/>
              <w:spacing w:after="0" w:line="240" w:lineRule="auto"/>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291601" w:rsidRPr="00291601" w:rsidRDefault="00291601" w:rsidP="00291601">
            <w:pPr>
              <w:suppressAutoHyphens/>
              <w:snapToGrid w:val="0"/>
              <w:spacing w:after="0" w:line="240" w:lineRule="auto"/>
              <w:ind w:left="-108" w:right="-108"/>
              <w:jc w:val="center"/>
              <w:rPr>
                <w:color w:val="000000" w:themeColor="text1"/>
                <w:sz w:val="24"/>
                <w:szCs w:val="24"/>
                <w:lang w:val="ru-RU" w:eastAsia="gu-IN" w:bidi="gu-IN"/>
              </w:rPr>
            </w:pPr>
          </w:p>
        </w:tc>
        <w:tc>
          <w:tcPr>
            <w:tcW w:w="1145" w:type="dxa"/>
            <w:tcBorders>
              <w:top w:val="single" w:sz="4" w:space="0" w:color="000000"/>
              <w:left w:val="single" w:sz="4" w:space="0" w:color="000000"/>
              <w:bottom w:val="single" w:sz="4" w:space="0" w:color="000000"/>
              <w:right w:val="nil"/>
            </w:tcBorders>
            <w:vAlign w:val="center"/>
          </w:tcPr>
          <w:p w:rsidR="00291601" w:rsidRPr="00291601" w:rsidRDefault="00291601" w:rsidP="00291601">
            <w:pPr>
              <w:suppressAutoHyphens/>
              <w:snapToGrid w:val="0"/>
              <w:spacing w:after="0" w:line="240" w:lineRule="auto"/>
              <w:ind w:left="-108" w:right="-250"/>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291601" w:rsidRPr="00291601" w:rsidRDefault="00291601" w:rsidP="00291601">
            <w:pPr>
              <w:suppressAutoHyphens/>
              <w:snapToGrid w:val="0"/>
              <w:spacing w:after="0" w:line="240" w:lineRule="auto"/>
              <w:ind w:left="-108"/>
              <w:jc w:val="center"/>
              <w:rPr>
                <w:color w:val="000000" w:themeColor="text1"/>
                <w:sz w:val="24"/>
                <w:szCs w:val="24"/>
                <w:lang w:val="ru-RU" w:eastAsia="gu-IN" w:bidi="gu-IN"/>
              </w:rPr>
            </w:pPr>
          </w:p>
        </w:tc>
        <w:tc>
          <w:tcPr>
            <w:tcW w:w="1800" w:type="dxa"/>
            <w:tcBorders>
              <w:top w:val="single" w:sz="4" w:space="0" w:color="000000"/>
              <w:left w:val="single" w:sz="4" w:space="0" w:color="000000"/>
              <w:bottom w:val="single" w:sz="4" w:space="0" w:color="000000"/>
              <w:right w:val="single" w:sz="4" w:space="0" w:color="000000"/>
            </w:tcBorders>
          </w:tcPr>
          <w:p w:rsidR="00291601" w:rsidRPr="00291601" w:rsidRDefault="00291601" w:rsidP="00291601">
            <w:pPr>
              <w:suppressAutoHyphens/>
              <w:snapToGrid w:val="0"/>
              <w:spacing w:after="0" w:line="240" w:lineRule="auto"/>
              <w:ind w:left="-108"/>
              <w:jc w:val="center"/>
              <w:rPr>
                <w:color w:val="000000" w:themeColor="text1"/>
                <w:sz w:val="24"/>
                <w:szCs w:val="24"/>
                <w:lang w:val="ru-RU" w:eastAsia="gu-IN" w:bidi="gu-IN"/>
              </w:rPr>
            </w:pPr>
          </w:p>
        </w:tc>
      </w:tr>
      <w:tr w:rsidR="00964046" w:rsidRPr="00CF5352" w:rsidTr="00964046">
        <w:trPr>
          <w:trHeight w:val="277"/>
        </w:trPr>
        <w:tc>
          <w:tcPr>
            <w:tcW w:w="656" w:type="dxa"/>
            <w:tcBorders>
              <w:top w:val="single" w:sz="4" w:space="0" w:color="000000"/>
              <w:left w:val="single" w:sz="4" w:space="0" w:color="000000"/>
              <w:bottom w:val="single" w:sz="4" w:space="0" w:color="000000"/>
              <w:right w:val="nil"/>
            </w:tcBorders>
          </w:tcPr>
          <w:p w:rsidR="00964046" w:rsidRPr="00CF5352" w:rsidRDefault="00964046" w:rsidP="00291601">
            <w:pPr>
              <w:suppressAutoHyphens/>
              <w:snapToGrid w:val="0"/>
              <w:spacing w:after="0" w:line="240" w:lineRule="auto"/>
              <w:ind w:right="-108"/>
              <w:rPr>
                <w:b/>
                <w:bCs/>
                <w:color w:val="000000" w:themeColor="text1"/>
                <w:sz w:val="24"/>
                <w:szCs w:val="24"/>
                <w:lang w:val="ru-RU" w:eastAsia="gu-IN" w:bidi="gu-IN"/>
              </w:rPr>
            </w:pPr>
          </w:p>
        </w:tc>
        <w:tc>
          <w:tcPr>
            <w:tcW w:w="2128"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57" w:right="-108"/>
              <w:jc w:val="center"/>
              <w:rPr>
                <w:color w:val="000000" w:themeColor="text1"/>
                <w:sz w:val="24"/>
                <w:szCs w:val="24"/>
                <w:lang w:val="ru-RU" w:eastAsia="gu-IN" w:bidi="gu-IN"/>
              </w:rPr>
            </w:pPr>
          </w:p>
        </w:tc>
        <w:tc>
          <w:tcPr>
            <w:tcW w:w="1146"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right="-108"/>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108" w:right="-108"/>
              <w:jc w:val="center"/>
              <w:rPr>
                <w:color w:val="000000" w:themeColor="text1"/>
                <w:sz w:val="24"/>
                <w:szCs w:val="24"/>
                <w:lang w:val="ru-RU" w:eastAsia="gu-IN" w:bidi="gu-IN"/>
              </w:rPr>
            </w:pPr>
          </w:p>
        </w:tc>
        <w:tc>
          <w:tcPr>
            <w:tcW w:w="1145"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108" w:right="-250"/>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108"/>
              <w:jc w:val="center"/>
              <w:rPr>
                <w:color w:val="000000" w:themeColor="text1"/>
                <w:sz w:val="24"/>
                <w:szCs w:val="24"/>
                <w:lang w:val="ru-RU" w:eastAsia="gu-IN" w:bidi="gu-IN"/>
              </w:rPr>
            </w:pPr>
          </w:p>
        </w:tc>
        <w:tc>
          <w:tcPr>
            <w:tcW w:w="1800" w:type="dxa"/>
            <w:tcBorders>
              <w:top w:val="single" w:sz="4" w:space="0" w:color="000000"/>
              <w:left w:val="single" w:sz="4" w:space="0" w:color="000000"/>
              <w:bottom w:val="single" w:sz="4" w:space="0" w:color="000000"/>
              <w:right w:val="single" w:sz="4" w:space="0" w:color="000000"/>
            </w:tcBorders>
          </w:tcPr>
          <w:p w:rsidR="00964046" w:rsidRPr="00CF5352" w:rsidRDefault="00964046" w:rsidP="00291601">
            <w:pPr>
              <w:suppressAutoHyphens/>
              <w:snapToGrid w:val="0"/>
              <w:spacing w:after="0" w:line="240" w:lineRule="auto"/>
              <w:ind w:left="-108"/>
              <w:jc w:val="center"/>
              <w:rPr>
                <w:color w:val="000000" w:themeColor="text1"/>
                <w:sz w:val="24"/>
                <w:szCs w:val="24"/>
                <w:lang w:val="ru-RU" w:eastAsia="gu-IN" w:bidi="gu-IN"/>
              </w:rPr>
            </w:pPr>
          </w:p>
        </w:tc>
      </w:tr>
      <w:tr w:rsidR="00964046" w:rsidRPr="00CF5352" w:rsidTr="00964046">
        <w:trPr>
          <w:trHeight w:val="277"/>
        </w:trPr>
        <w:tc>
          <w:tcPr>
            <w:tcW w:w="656" w:type="dxa"/>
            <w:tcBorders>
              <w:top w:val="single" w:sz="4" w:space="0" w:color="000000"/>
              <w:left w:val="single" w:sz="4" w:space="0" w:color="000000"/>
              <w:bottom w:val="single" w:sz="4" w:space="0" w:color="000000"/>
              <w:right w:val="nil"/>
            </w:tcBorders>
          </w:tcPr>
          <w:p w:rsidR="00964046" w:rsidRPr="00CF5352" w:rsidRDefault="00964046" w:rsidP="00291601">
            <w:pPr>
              <w:suppressAutoHyphens/>
              <w:snapToGrid w:val="0"/>
              <w:spacing w:after="0" w:line="240" w:lineRule="auto"/>
              <w:ind w:right="-108"/>
              <w:rPr>
                <w:b/>
                <w:bCs/>
                <w:color w:val="000000" w:themeColor="text1"/>
                <w:sz w:val="24"/>
                <w:szCs w:val="24"/>
                <w:lang w:val="ru-RU" w:eastAsia="gu-IN" w:bidi="gu-IN"/>
              </w:rPr>
            </w:pPr>
          </w:p>
        </w:tc>
        <w:tc>
          <w:tcPr>
            <w:tcW w:w="2128"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57" w:right="-108"/>
              <w:jc w:val="center"/>
              <w:rPr>
                <w:color w:val="000000" w:themeColor="text1"/>
                <w:sz w:val="24"/>
                <w:szCs w:val="24"/>
                <w:lang w:val="ru-RU" w:eastAsia="gu-IN" w:bidi="gu-IN"/>
              </w:rPr>
            </w:pPr>
            <w:proofErr w:type="spellStart"/>
            <w:r w:rsidRPr="00CF5352">
              <w:rPr>
                <w:color w:val="000000" w:themeColor="text1"/>
                <w:sz w:val="24"/>
                <w:szCs w:val="24"/>
                <w:lang w:val="ru-RU" w:eastAsia="gu-IN" w:bidi="gu-IN"/>
              </w:rPr>
              <w:t>Всього</w:t>
            </w:r>
            <w:proofErr w:type="spellEnd"/>
          </w:p>
        </w:tc>
        <w:tc>
          <w:tcPr>
            <w:tcW w:w="1146"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right="-108"/>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108" w:right="-108"/>
              <w:jc w:val="center"/>
              <w:rPr>
                <w:color w:val="000000" w:themeColor="text1"/>
                <w:sz w:val="24"/>
                <w:szCs w:val="24"/>
                <w:lang w:val="ru-RU" w:eastAsia="gu-IN" w:bidi="gu-IN"/>
              </w:rPr>
            </w:pPr>
          </w:p>
        </w:tc>
        <w:tc>
          <w:tcPr>
            <w:tcW w:w="1145"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108" w:right="-250"/>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108"/>
              <w:jc w:val="center"/>
              <w:rPr>
                <w:color w:val="000000" w:themeColor="text1"/>
                <w:sz w:val="24"/>
                <w:szCs w:val="24"/>
                <w:lang w:val="ru-RU" w:eastAsia="gu-IN" w:bidi="gu-IN"/>
              </w:rPr>
            </w:pPr>
          </w:p>
        </w:tc>
        <w:tc>
          <w:tcPr>
            <w:tcW w:w="1800" w:type="dxa"/>
            <w:tcBorders>
              <w:top w:val="single" w:sz="4" w:space="0" w:color="000000"/>
              <w:left w:val="single" w:sz="4" w:space="0" w:color="000000"/>
              <w:bottom w:val="single" w:sz="4" w:space="0" w:color="000000"/>
              <w:right w:val="single" w:sz="4" w:space="0" w:color="000000"/>
            </w:tcBorders>
          </w:tcPr>
          <w:p w:rsidR="00964046" w:rsidRPr="00CF5352" w:rsidRDefault="00964046" w:rsidP="00291601">
            <w:pPr>
              <w:suppressAutoHyphens/>
              <w:snapToGrid w:val="0"/>
              <w:spacing w:after="0" w:line="240" w:lineRule="auto"/>
              <w:ind w:left="-108"/>
              <w:jc w:val="center"/>
              <w:rPr>
                <w:color w:val="000000" w:themeColor="text1"/>
                <w:sz w:val="24"/>
                <w:szCs w:val="24"/>
                <w:lang w:val="ru-RU" w:eastAsia="gu-IN" w:bidi="gu-IN"/>
              </w:rPr>
            </w:pPr>
          </w:p>
        </w:tc>
      </w:tr>
      <w:tr w:rsidR="00964046" w:rsidRPr="00CF5352" w:rsidTr="00964046">
        <w:trPr>
          <w:trHeight w:val="277"/>
        </w:trPr>
        <w:tc>
          <w:tcPr>
            <w:tcW w:w="656" w:type="dxa"/>
            <w:tcBorders>
              <w:top w:val="single" w:sz="4" w:space="0" w:color="000000"/>
              <w:left w:val="single" w:sz="4" w:space="0" w:color="000000"/>
              <w:bottom w:val="single" w:sz="4" w:space="0" w:color="000000"/>
              <w:right w:val="nil"/>
            </w:tcBorders>
          </w:tcPr>
          <w:p w:rsidR="00964046" w:rsidRPr="00CF5352" w:rsidRDefault="00964046" w:rsidP="00291601">
            <w:pPr>
              <w:suppressAutoHyphens/>
              <w:snapToGrid w:val="0"/>
              <w:spacing w:after="0" w:line="240" w:lineRule="auto"/>
              <w:ind w:right="-108"/>
              <w:rPr>
                <w:b/>
                <w:bCs/>
                <w:color w:val="000000" w:themeColor="text1"/>
                <w:sz w:val="24"/>
                <w:szCs w:val="24"/>
                <w:lang w:val="ru-RU" w:eastAsia="gu-IN" w:bidi="gu-IN"/>
              </w:rPr>
            </w:pPr>
          </w:p>
        </w:tc>
        <w:tc>
          <w:tcPr>
            <w:tcW w:w="2128"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57" w:right="-108"/>
              <w:jc w:val="center"/>
              <w:rPr>
                <w:color w:val="000000" w:themeColor="text1"/>
                <w:sz w:val="24"/>
                <w:szCs w:val="24"/>
                <w:lang w:val="ru-RU" w:eastAsia="gu-IN" w:bidi="gu-IN"/>
              </w:rPr>
            </w:pPr>
            <w:r w:rsidRPr="00CF5352">
              <w:rPr>
                <w:color w:val="000000" w:themeColor="text1"/>
                <w:sz w:val="24"/>
                <w:szCs w:val="24"/>
                <w:lang w:val="ru-RU" w:eastAsia="gu-IN" w:bidi="gu-IN"/>
              </w:rPr>
              <w:t xml:space="preserve">В </w:t>
            </w:r>
            <w:proofErr w:type="spellStart"/>
            <w:r w:rsidRPr="00CF5352">
              <w:rPr>
                <w:color w:val="000000" w:themeColor="text1"/>
                <w:sz w:val="24"/>
                <w:szCs w:val="24"/>
                <w:lang w:val="ru-RU" w:eastAsia="gu-IN" w:bidi="gu-IN"/>
              </w:rPr>
              <w:t>т.ч</w:t>
            </w:r>
            <w:proofErr w:type="gramStart"/>
            <w:r w:rsidRPr="00CF5352">
              <w:rPr>
                <w:color w:val="000000" w:themeColor="text1"/>
                <w:sz w:val="24"/>
                <w:szCs w:val="24"/>
                <w:lang w:val="ru-RU" w:eastAsia="gu-IN" w:bidi="gu-IN"/>
              </w:rPr>
              <w:t>.П</w:t>
            </w:r>
            <w:proofErr w:type="gramEnd"/>
            <w:r w:rsidRPr="00CF5352">
              <w:rPr>
                <w:color w:val="000000" w:themeColor="text1"/>
                <w:sz w:val="24"/>
                <w:szCs w:val="24"/>
                <w:lang w:val="ru-RU" w:eastAsia="gu-IN" w:bidi="gu-IN"/>
              </w:rPr>
              <w:t>ДВ</w:t>
            </w:r>
            <w:proofErr w:type="spellEnd"/>
          </w:p>
        </w:tc>
        <w:tc>
          <w:tcPr>
            <w:tcW w:w="1146"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right="-108"/>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108" w:right="-108"/>
              <w:jc w:val="center"/>
              <w:rPr>
                <w:color w:val="000000" w:themeColor="text1"/>
                <w:sz w:val="24"/>
                <w:szCs w:val="24"/>
                <w:lang w:val="ru-RU" w:eastAsia="gu-IN" w:bidi="gu-IN"/>
              </w:rPr>
            </w:pPr>
          </w:p>
        </w:tc>
        <w:tc>
          <w:tcPr>
            <w:tcW w:w="1145"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108" w:right="-250"/>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108"/>
              <w:jc w:val="center"/>
              <w:rPr>
                <w:color w:val="000000" w:themeColor="text1"/>
                <w:sz w:val="24"/>
                <w:szCs w:val="24"/>
                <w:lang w:val="ru-RU" w:eastAsia="gu-IN" w:bidi="gu-IN"/>
              </w:rPr>
            </w:pPr>
          </w:p>
        </w:tc>
        <w:tc>
          <w:tcPr>
            <w:tcW w:w="1800" w:type="dxa"/>
            <w:tcBorders>
              <w:top w:val="single" w:sz="4" w:space="0" w:color="000000"/>
              <w:left w:val="single" w:sz="4" w:space="0" w:color="000000"/>
              <w:bottom w:val="single" w:sz="4" w:space="0" w:color="000000"/>
              <w:right w:val="single" w:sz="4" w:space="0" w:color="000000"/>
            </w:tcBorders>
          </w:tcPr>
          <w:p w:rsidR="00964046" w:rsidRPr="00CF5352" w:rsidRDefault="00964046" w:rsidP="00291601">
            <w:pPr>
              <w:suppressAutoHyphens/>
              <w:snapToGrid w:val="0"/>
              <w:spacing w:after="0" w:line="240" w:lineRule="auto"/>
              <w:ind w:left="-108"/>
              <w:jc w:val="center"/>
              <w:rPr>
                <w:color w:val="000000" w:themeColor="text1"/>
                <w:sz w:val="24"/>
                <w:szCs w:val="24"/>
                <w:lang w:val="ru-RU" w:eastAsia="gu-IN" w:bidi="gu-IN"/>
              </w:rPr>
            </w:pPr>
          </w:p>
        </w:tc>
      </w:tr>
    </w:tbl>
    <w:p w:rsidR="000C1F9C" w:rsidRPr="00CF5352" w:rsidRDefault="000C1F9C" w:rsidP="000C1F9C">
      <w:pPr>
        <w:pStyle w:val="afe"/>
        <w:jc w:val="center"/>
        <w:rPr>
          <w:color w:val="000000" w:themeColor="text1"/>
          <w:sz w:val="24"/>
          <w:szCs w:val="24"/>
          <w:lang w:val="ru-RU"/>
        </w:rPr>
      </w:pPr>
    </w:p>
    <w:p w:rsidR="000C1F9C" w:rsidRPr="00CF5352" w:rsidRDefault="000C1F9C" w:rsidP="000C1F9C">
      <w:pPr>
        <w:pStyle w:val="afe"/>
        <w:jc w:val="center"/>
        <w:rPr>
          <w:color w:val="000000" w:themeColor="text1"/>
          <w:sz w:val="24"/>
          <w:szCs w:val="24"/>
        </w:rPr>
      </w:pPr>
      <w:r w:rsidRPr="00CF5352">
        <w:rPr>
          <w:color w:val="000000" w:themeColor="text1"/>
          <w:sz w:val="24"/>
          <w:szCs w:val="24"/>
        </w:rPr>
        <w:t> </w:t>
      </w:r>
    </w:p>
    <w:p w:rsidR="000C1F9C" w:rsidRPr="00CF5352" w:rsidRDefault="000C1F9C" w:rsidP="000C1F9C">
      <w:pPr>
        <w:pStyle w:val="afe"/>
        <w:jc w:val="right"/>
        <w:rPr>
          <w:color w:val="000000" w:themeColor="text1"/>
          <w:sz w:val="24"/>
          <w:szCs w:val="24"/>
        </w:rPr>
      </w:pPr>
      <w:r w:rsidRPr="00CF5352">
        <w:rPr>
          <w:color w:val="000000" w:themeColor="text1"/>
          <w:sz w:val="24"/>
          <w:szCs w:val="24"/>
        </w:rPr>
        <w:t> </w:t>
      </w:r>
    </w:p>
    <w:p w:rsidR="000C1F9C" w:rsidRPr="00CF5352" w:rsidRDefault="000C1F9C" w:rsidP="000C1F9C">
      <w:pPr>
        <w:pStyle w:val="afe"/>
        <w:jc w:val="right"/>
        <w:rPr>
          <w:color w:val="000000" w:themeColor="text1"/>
          <w:sz w:val="24"/>
          <w:szCs w:val="24"/>
        </w:rPr>
      </w:pPr>
      <w:r w:rsidRPr="00CF5352">
        <w:rPr>
          <w:color w:val="000000" w:themeColor="text1"/>
          <w:sz w:val="24"/>
          <w:szCs w:val="24"/>
        </w:rPr>
        <w:t> </w:t>
      </w:r>
    </w:p>
    <w:p w:rsidR="000C1F9C" w:rsidRPr="00CF5352" w:rsidRDefault="000C1F9C" w:rsidP="000C1F9C">
      <w:pPr>
        <w:pStyle w:val="afe"/>
        <w:rPr>
          <w:b/>
          <w:color w:val="000000" w:themeColor="text1"/>
          <w:sz w:val="24"/>
          <w:szCs w:val="24"/>
        </w:rPr>
      </w:pPr>
      <w:r w:rsidRPr="00CF5352">
        <w:rPr>
          <w:color w:val="000000" w:themeColor="text1"/>
          <w:sz w:val="24"/>
          <w:szCs w:val="24"/>
        </w:rPr>
        <w:t> </w:t>
      </w:r>
    </w:p>
    <w:tbl>
      <w:tblPr>
        <w:tblW w:w="0" w:type="auto"/>
        <w:tblLayout w:type="fixed"/>
        <w:tblCellMar>
          <w:left w:w="0" w:type="dxa"/>
          <w:right w:w="0" w:type="dxa"/>
        </w:tblCellMar>
        <w:tblLook w:val="0000" w:firstRow="0" w:lastRow="0" w:firstColumn="0" w:lastColumn="0" w:noHBand="0" w:noVBand="0"/>
      </w:tblPr>
      <w:tblGrid>
        <w:gridCol w:w="4822"/>
        <w:gridCol w:w="5107"/>
      </w:tblGrid>
      <w:tr w:rsidR="00CF5352" w:rsidRPr="00CF5352" w:rsidTr="00946564">
        <w:tc>
          <w:tcPr>
            <w:tcW w:w="4822" w:type="dxa"/>
            <w:shd w:val="clear" w:color="auto" w:fill="auto"/>
          </w:tcPr>
          <w:p w:rsidR="000C1F9C" w:rsidRPr="00CF5352" w:rsidRDefault="000C1F9C" w:rsidP="00946564">
            <w:pPr>
              <w:pStyle w:val="aff7"/>
              <w:jc w:val="center"/>
              <w:rPr>
                <w:b/>
                <w:color w:val="000000" w:themeColor="text1"/>
              </w:rPr>
            </w:pPr>
            <w:r w:rsidRPr="00CF5352">
              <w:rPr>
                <w:b/>
                <w:color w:val="000000" w:themeColor="text1"/>
              </w:rPr>
              <w:t>ЗАМОВНИК</w:t>
            </w:r>
          </w:p>
        </w:tc>
        <w:tc>
          <w:tcPr>
            <w:tcW w:w="5107" w:type="dxa"/>
            <w:shd w:val="clear" w:color="auto" w:fill="auto"/>
          </w:tcPr>
          <w:p w:rsidR="000C1F9C" w:rsidRPr="00CF5352" w:rsidRDefault="000C1F9C" w:rsidP="00946564">
            <w:pPr>
              <w:pStyle w:val="aff7"/>
              <w:jc w:val="center"/>
              <w:rPr>
                <w:color w:val="000000" w:themeColor="text1"/>
              </w:rPr>
            </w:pPr>
            <w:r w:rsidRPr="00CF5352">
              <w:rPr>
                <w:b/>
                <w:color w:val="000000" w:themeColor="text1"/>
              </w:rPr>
              <w:t>ПОСТАЧАЛЬНИК</w:t>
            </w:r>
          </w:p>
        </w:tc>
      </w:tr>
      <w:tr w:rsidR="00CF5352" w:rsidRPr="00CF5352" w:rsidTr="00946564">
        <w:tc>
          <w:tcPr>
            <w:tcW w:w="4822" w:type="dxa"/>
            <w:shd w:val="clear" w:color="auto" w:fill="auto"/>
          </w:tcPr>
          <w:p w:rsidR="00754B47" w:rsidRPr="00CF5352" w:rsidRDefault="00E67FC5" w:rsidP="008A6D68">
            <w:pPr>
              <w:spacing w:line="240" w:lineRule="auto"/>
              <w:rPr>
                <w:rFonts w:eastAsia="Calibri"/>
                <w:b/>
                <w:color w:val="000000" w:themeColor="text1"/>
                <w:sz w:val="24"/>
                <w:szCs w:val="24"/>
              </w:rPr>
            </w:pPr>
            <w:r w:rsidRPr="00CF5352">
              <w:rPr>
                <w:rFonts w:eastAsia="Calibri"/>
                <w:b/>
                <w:color w:val="000000" w:themeColor="text1"/>
                <w:sz w:val="24"/>
                <w:szCs w:val="24"/>
              </w:rPr>
              <w:t>Комунальне підприємство «</w:t>
            </w:r>
            <w:r>
              <w:rPr>
                <w:rFonts w:eastAsia="Calibri"/>
                <w:b/>
                <w:color w:val="000000" w:themeColor="text1"/>
                <w:sz w:val="24"/>
                <w:szCs w:val="24"/>
              </w:rPr>
              <w:t>Тростянецька комунальна аптека</w:t>
            </w:r>
            <w:r w:rsidRPr="00CF5352">
              <w:rPr>
                <w:rFonts w:eastAsia="Calibri"/>
                <w:b/>
                <w:color w:val="000000" w:themeColor="text1"/>
                <w:sz w:val="24"/>
                <w:szCs w:val="24"/>
              </w:rPr>
              <w:t>»</w:t>
            </w:r>
          </w:p>
        </w:tc>
        <w:tc>
          <w:tcPr>
            <w:tcW w:w="5107" w:type="dxa"/>
            <w:shd w:val="clear" w:color="auto" w:fill="auto"/>
          </w:tcPr>
          <w:p w:rsidR="00754B47" w:rsidRPr="00CF5352" w:rsidRDefault="00754B47" w:rsidP="00754B47">
            <w:pPr>
              <w:pStyle w:val="aff7"/>
              <w:rPr>
                <w:color w:val="000000" w:themeColor="text1"/>
              </w:rPr>
            </w:pPr>
            <w:r w:rsidRPr="00CF5352">
              <w:rPr>
                <w:color w:val="000000" w:themeColor="text1"/>
              </w:rPr>
              <w:t> </w:t>
            </w:r>
          </w:p>
          <w:p w:rsidR="00754B47" w:rsidRPr="00CF5352" w:rsidRDefault="00754B47" w:rsidP="00946564">
            <w:pPr>
              <w:pStyle w:val="aff7"/>
              <w:rPr>
                <w:color w:val="000000" w:themeColor="text1"/>
              </w:rPr>
            </w:pPr>
          </w:p>
        </w:tc>
      </w:tr>
      <w:tr w:rsidR="00CF5352" w:rsidRPr="00CF5352" w:rsidTr="00946564">
        <w:tc>
          <w:tcPr>
            <w:tcW w:w="4822" w:type="dxa"/>
            <w:shd w:val="clear" w:color="auto" w:fill="auto"/>
          </w:tcPr>
          <w:p w:rsidR="00E67FC5" w:rsidRDefault="00E67FC5" w:rsidP="00E67FC5">
            <w:pPr>
              <w:pStyle w:val="afe"/>
              <w:rPr>
                <w:sz w:val="24"/>
                <w:szCs w:val="24"/>
              </w:rPr>
            </w:pPr>
            <w:r w:rsidRPr="004729C8">
              <w:rPr>
                <w:sz w:val="24"/>
                <w:szCs w:val="24"/>
              </w:rPr>
              <w:t>24300, Вінницька обл., Гайсинський район,</w:t>
            </w:r>
          </w:p>
          <w:p w:rsidR="00E67FC5" w:rsidRPr="004729C8" w:rsidRDefault="00E67FC5" w:rsidP="00E67FC5">
            <w:pPr>
              <w:pStyle w:val="afe"/>
              <w:rPr>
                <w:sz w:val="24"/>
                <w:szCs w:val="24"/>
              </w:rPr>
            </w:pPr>
            <w:proofErr w:type="spellStart"/>
            <w:r w:rsidRPr="004729C8">
              <w:rPr>
                <w:sz w:val="24"/>
                <w:szCs w:val="24"/>
              </w:rPr>
              <w:t>смт</w:t>
            </w:r>
            <w:proofErr w:type="spellEnd"/>
            <w:r w:rsidRPr="004729C8">
              <w:rPr>
                <w:sz w:val="24"/>
                <w:szCs w:val="24"/>
              </w:rPr>
              <w:t>. Тростянець</w:t>
            </w:r>
            <w:r>
              <w:rPr>
                <w:sz w:val="24"/>
                <w:szCs w:val="24"/>
              </w:rPr>
              <w:t xml:space="preserve">, </w:t>
            </w:r>
            <w:r w:rsidRPr="004729C8">
              <w:rPr>
                <w:sz w:val="24"/>
                <w:szCs w:val="24"/>
              </w:rPr>
              <w:t>вул. Мічуріна, будинок 60</w:t>
            </w:r>
          </w:p>
          <w:p w:rsidR="00E67FC5" w:rsidRPr="004729C8" w:rsidRDefault="00E67FC5" w:rsidP="00E67FC5">
            <w:pPr>
              <w:pStyle w:val="afe"/>
              <w:rPr>
                <w:sz w:val="24"/>
                <w:szCs w:val="24"/>
              </w:rPr>
            </w:pPr>
            <w:r w:rsidRPr="004729C8">
              <w:rPr>
                <w:sz w:val="24"/>
                <w:szCs w:val="24"/>
              </w:rPr>
              <w:t>ЄДРПО 34243798</w:t>
            </w:r>
          </w:p>
          <w:p w:rsidR="00E67FC5" w:rsidRPr="004729C8" w:rsidRDefault="00E67FC5" w:rsidP="00E67FC5">
            <w:pPr>
              <w:pStyle w:val="afe"/>
              <w:rPr>
                <w:sz w:val="24"/>
                <w:szCs w:val="24"/>
              </w:rPr>
            </w:pPr>
            <w:r w:rsidRPr="004729C8">
              <w:rPr>
                <w:sz w:val="24"/>
                <w:szCs w:val="24"/>
              </w:rPr>
              <w:t>Ліцензія на провадження господарської діяльності з роздрібної торгівлі лікарськими засобами від 22.11.2022</w:t>
            </w:r>
          </w:p>
          <w:p w:rsidR="00E67FC5" w:rsidRPr="004729C8" w:rsidRDefault="00E67FC5" w:rsidP="00E67FC5">
            <w:pPr>
              <w:pStyle w:val="afe"/>
              <w:rPr>
                <w:sz w:val="24"/>
                <w:szCs w:val="24"/>
              </w:rPr>
            </w:pPr>
            <w:r w:rsidRPr="004729C8">
              <w:rPr>
                <w:sz w:val="24"/>
                <w:szCs w:val="24"/>
              </w:rPr>
              <w:t>Тел. (096) 8584178</w:t>
            </w:r>
          </w:p>
          <w:p w:rsidR="00E67FC5" w:rsidRPr="004729C8" w:rsidRDefault="00E67FC5" w:rsidP="00E67FC5">
            <w:pPr>
              <w:pStyle w:val="afe"/>
              <w:rPr>
                <w:sz w:val="24"/>
                <w:szCs w:val="24"/>
              </w:rPr>
            </w:pPr>
            <w:r w:rsidRPr="004729C8">
              <w:rPr>
                <w:sz w:val="24"/>
                <w:szCs w:val="24"/>
              </w:rPr>
              <w:t xml:space="preserve">UA 298201720344380002000061254 в ДСК України м. Київ </w:t>
            </w:r>
          </w:p>
          <w:p w:rsidR="00E67FC5" w:rsidRPr="004729C8" w:rsidRDefault="00E67FC5" w:rsidP="00E67FC5">
            <w:pPr>
              <w:pStyle w:val="afe"/>
              <w:rPr>
                <w:sz w:val="24"/>
                <w:szCs w:val="24"/>
              </w:rPr>
            </w:pPr>
            <w:r w:rsidRPr="004729C8">
              <w:rPr>
                <w:sz w:val="24"/>
                <w:szCs w:val="24"/>
              </w:rPr>
              <w:t>МФО 820172</w:t>
            </w:r>
          </w:p>
          <w:p w:rsidR="00754B47" w:rsidRPr="00CF5352" w:rsidRDefault="00754B47" w:rsidP="004E1FA3">
            <w:pPr>
              <w:spacing w:line="240" w:lineRule="auto"/>
              <w:rPr>
                <w:rFonts w:eastAsia="Calibri"/>
                <w:color w:val="000000" w:themeColor="text1"/>
                <w:sz w:val="24"/>
                <w:szCs w:val="24"/>
              </w:rPr>
            </w:pPr>
          </w:p>
        </w:tc>
        <w:tc>
          <w:tcPr>
            <w:tcW w:w="5107" w:type="dxa"/>
            <w:shd w:val="clear" w:color="auto" w:fill="auto"/>
          </w:tcPr>
          <w:p w:rsidR="00754B47" w:rsidRPr="00CF5352" w:rsidRDefault="00754B47" w:rsidP="00946564">
            <w:pPr>
              <w:pStyle w:val="aff7"/>
              <w:rPr>
                <w:color w:val="000000" w:themeColor="text1"/>
              </w:rPr>
            </w:pPr>
          </w:p>
        </w:tc>
      </w:tr>
      <w:tr w:rsidR="00CF5352" w:rsidRPr="00CF5352" w:rsidTr="00946564">
        <w:tc>
          <w:tcPr>
            <w:tcW w:w="4822" w:type="dxa"/>
            <w:shd w:val="clear" w:color="auto" w:fill="auto"/>
          </w:tcPr>
          <w:p w:rsidR="00E67FC5" w:rsidRPr="00574ADE" w:rsidRDefault="00EA240E" w:rsidP="00E67FC5">
            <w:pPr>
              <w:jc w:val="both"/>
              <w:rPr>
                <w:b/>
                <w:color w:val="000000" w:themeColor="text1"/>
                <w:sz w:val="24"/>
                <w:szCs w:val="24"/>
                <w:lang w:val="ru-RU"/>
              </w:rPr>
            </w:pPr>
            <w:r>
              <w:rPr>
                <w:color w:val="000000" w:themeColor="text1"/>
                <w:sz w:val="24"/>
                <w:szCs w:val="24"/>
              </w:rPr>
              <w:t>Д</w:t>
            </w:r>
            <w:r w:rsidR="00E67FC5">
              <w:rPr>
                <w:color w:val="000000" w:themeColor="text1"/>
                <w:sz w:val="24"/>
                <w:szCs w:val="24"/>
              </w:rPr>
              <w:t>иректор</w:t>
            </w:r>
          </w:p>
          <w:p w:rsidR="00754B47" w:rsidRPr="00CF5352" w:rsidRDefault="00E67FC5" w:rsidP="00EA240E">
            <w:pPr>
              <w:spacing w:line="240" w:lineRule="auto"/>
              <w:rPr>
                <w:rFonts w:eastAsia="Calibri"/>
                <w:color w:val="000000" w:themeColor="text1"/>
                <w:sz w:val="24"/>
                <w:szCs w:val="24"/>
              </w:rPr>
            </w:pPr>
            <w:proofErr w:type="spellStart"/>
            <w:r w:rsidRPr="00E67FC5">
              <w:rPr>
                <w:b/>
                <w:color w:val="000000" w:themeColor="text1"/>
                <w:sz w:val="24"/>
                <w:szCs w:val="24"/>
              </w:rPr>
              <w:t>_______________</w:t>
            </w:r>
            <w:r w:rsidRPr="00CF5352">
              <w:rPr>
                <w:b/>
                <w:color w:val="000000" w:themeColor="text1"/>
                <w:sz w:val="24"/>
                <w:szCs w:val="24"/>
              </w:rPr>
              <w:t>____</w:t>
            </w:r>
            <w:r w:rsidR="00EA240E">
              <w:rPr>
                <w:b/>
                <w:color w:val="000000" w:themeColor="text1"/>
                <w:sz w:val="24"/>
                <w:szCs w:val="24"/>
              </w:rPr>
              <w:t>Іри</w:t>
            </w:r>
            <w:proofErr w:type="spellEnd"/>
            <w:r w:rsidR="00EA240E">
              <w:rPr>
                <w:b/>
                <w:color w:val="000000" w:themeColor="text1"/>
                <w:sz w:val="24"/>
                <w:szCs w:val="24"/>
              </w:rPr>
              <w:t>на НИКИФОРЧАК</w:t>
            </w:r>
          </w:p>
        </w:tc>
        <w:tc>
          <w:tcPr>
            <w:tcW w:w="5107" w:type="dxa"/>
            <w:shd w:val="clear" w:color="auto" w:fill="auto"/>
          </w:tcPr>
          <w:p w:rsidR="00754B47" w:rsidRPr="00CF5352" w:rsidRDefault="00754B47" w:rsidP="00946564">
            <w:pPr>
              <w:pStyle w:val="aff7"/>
              <w:rPr>
                <w:color w:val="000000" w:themeColor="text1"/>
              </w:rPr>
            </w:pPr>
          </w:p>
        </w:tc>
      </w:tr>
    </w:tbl>
    <w:p w:rsidR="000C1F9C" w:rsidRPr="00CF5352" w:rsidRDefault="000C1F9C" w:rsidP="008A6D68">
      <w:pPr>
        <w:pStyle w:val="afe"/>
        <w:rPr>
          <w:color w:val="000000" w:themeColor="text1"/>
          <w:sz w:val="24"/>
          <w:szCs w:val="24"/>
        </w:rPr>
      </w:pPr>
    </w:p>
    <w:p w:rsidR="000C1F9C" w:rsidRPr="00CF5352" w:rsidRDefault="000C1F9C" w:rsidP="000C1F9C">
      <w:pPr>
        <w:tabs>
          <w:tab w:val="left" w:pos="993"/>
        </w:tabs>
        <w:rPr>
          <w:b/>
          <w:color w:val="000000" w:themeColor="text1"/>
          <w:sz w:val="24"/>
          <w:szCs w:val="24"/>
        </w:rPr>
      </w:pPr>
    </w:p>
    <w:p w:rsidR="005D6757" w:rsidRPr="008A6D68" w:rsidRDefault="005D6757" w:rsidP="000C1F9C">
      <w:pPr>
        <w:spacing w:after="0" w:line="240" w:lineRule="auto"/>
        <w:rPr>
          <w:b/>
          <w:color w:val="000000"/>
          <w:sz w:val="24"/>
          <w:szCs w:val="24"/>
        </w:rPr>
      </w:pPr>
    </w:p>
    <w:sectPr w:rsidR="005D6757" w:rsidRPr="008A6D68" w:rsidSect="00632A6E">
      <w:footerReference w:type="default" r:id="rId14"/>
      <w:headerReference w:type="first" r:id="rId15"/>
      <w:footerReference w:type="first" r:id="rId16"/>
      <w:pgSz w:w="11906" w:h="16838"/>
      <w:pgMar w:top="567" w:right="566" w:bottom="369"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8D5" w:rsidRDefault="00D938D5">
      <w:pPr>
        <w:spacing w:after="0" w:line="240" w:lineRule="auto"/>
      </w:pPr>
      <w:r>
        <w:separator/>
      </w:r>
    </w:p>
  </w:endnote>
  <w:endnote w:type="continuationSeparator" w:id="0">
    <w:p w:rsidR="00D938D5" w:rsidRDefault="00D93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Franklin Gothic Medium">
    <w:panose1 w:val="020B0603020102020204"/>
    <w:charset w:val="CC"/>
    <w:family w:val="swiss"/>
    <w:pitch w:val="variable"/>
    <w:sig w:usb0="00000287" w:usb1="00000000" w:usb2="00000000" w:usb3="00000000" w:csb0="0000009F" w:csb1="00000000"/>
  </w:font>
  <w:font w:name="Liberation Serif">
    <w:altName w:val="Times New Roman"/>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082" w:rsidRDefault="003A3082">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B7231C">
      <w:rPr>
        <w:noProof/>
        <w:color w:val="000000"/>
        <w:sz w:val="24"/>
        <w:szCs w:val="24"/>
      </w:rPr>
      <w:t>36</w:t>
    </w:r>
    <w:r>
      <w:rPr>
        <w:color w:val="000000"/>
        <w:sz w:val="24"/>
        <w:szCs w:val="24"/>
      </w:rPr>
      <w:fldChar w:fldCharType="end"/>
    </w:r>
  </w:p>
  <w:p w:rsidR="003A3082" w:rsidRDefault="003A3082">
    <w:pPr>
      <w:pBdr>
        <w:top w:val="nil"/>
        <w:left w:val="nil"/>
        <w:bottom w:val="nil"/>
        <w:right w:val="nil"/>
        <w:between w:val="nil"/>
      </w:pBdr>
      <w:tabs>
        <w:tab w:val="center" w:pos="4677"/>
        <w:tab w:val="right" w:pos="9355"/>
      </w:tabs>
      <w:spacing w:after="0" w:line="240" w:lineRule="auto"/>
      <w:rPr>
        <w:color w:val="00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082" w:rsidRDefault="003A3082">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B7231C">
      <w:rPr>
        <w:noProof/>
        <w:color w:val="000000"/>
        <w:sz w:val="24"/>
        <w:szCs w:val="24"/>
      </w:rPr>
      <w:t>1</w:t>
    </w:r>
    <w:r>
      <w:rPr>
        <w:color w:val="000000"/>
        <w:sz w:val="24"/>
        <w:szCs w:val="24"/>
      </w:rPr>
      <w:fldChar w:fldCharType="end"/>
    </w:r>
  </w:p>
  <w:p w:rsidR="003A3082" w:rsidRDefault="003A3082">
    <w:pPr>
      <w:pBdr>
        <w:top w:val="nil"/>
        <w:left w:val="nil"/>
        <w:bottom w:val="nil"/>
        <w:right w:val="nil"/>
        <w:between w:val="nil"/>
      </w:pBdr>
      <w:tabs>
        <w:tab w:val="center" w:pos="4677"/>
        <w:tab w:val="right" w:pos="9355"/>
      </w:tabs>
      <w:spacing w:after="0" w:line="240" w:lineRule="auto"/>
      <w:jc w:val="center"/>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8D5" w:rsidRDefault="00D938D5">
      <w:pPr>
        <w:spacing w:after="0" w:line="240" w:lineRule="auto"/>
      </w:pPr>
      <w:r>
        <w:separator/>
      </w:r>
    </w:p>
  </w:footnote>
  <w:footnote w:type="continuationSeparator" w:id="0">
    <w:p w:rsidR="00D938D5" w:rsidRDefault="00D938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082" w:rsidRDefault="003A3082">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FB6"/>
    <w:multiLevelType w:val="hybridMultilevel"/>
    <w:tmpl w:val="77FC6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65782A"/>
    <w:multiLevelType w:val="hybridMultilevel"/>
    <w:tmpl w:val="00A286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946310"/>
    <w:multiLevelType w:val="hybridMultilevel"/>
    <w:tmpl w:val="E8D00794"/>
    <w:lvl w:ilvl="0" w:tplc="04190005">
      <w:start w:val="1"/>
      <w:numFmt w:val="bullet"/>
      <w:lvlText w:val=""/>
      <w:lvlJc w:val="left"/>
      <w:pPr>
        <w:ind w:left="1620" w:hanging="360"/>
      </w:pPr>
      <w:rPr>
        <w:rFonts w:ascii="Wingdings" w:hAnsi="Wingdings"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
    <w:nsid w:val="233B4BAE"/>
    <w:multiLevelType w:val="hybridMultilevel"/>
    <w:tmpl w:val="8D4C1984"/>
    <w:lvl w:ilvl="0" w:tplc="2F62348A">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801725A"/>
    <w:multiLevelType w:val="hybridMultilevel"/>
    <w:tmpl w:val="AFE6A824"/>
    <w:lvl w:ilvl="0" w:tplc="04190005">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5">
    <w:nsid w:val="45C979B8"/>
    <w:multiLevelType w:val="multilevel"/>
    <w:tmpl w:val="9DA419AE"/>
    <w:lvl w:ilvl="0">
      <w:start w:val="1"/>
      <w:numFmt w:val="decimal"/>
      <w:pStyle w:val="PR1TableN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53CD2315"/>
    <w:multiLevelType w:val="hybridMultilevel"/>
    <w:tmpl w:val="3D5440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D06190"/>
    <w:multiLevelType w:val="hybridMultilevel"/>
    <w:tmpl w:val="31F639EC"/>
    <w:lvl w:ilvl="0" w:tplc="71A66A3E">
      <w:start w:val="1"/>
      <w:numFmt w:val="bullet"/>
      <w:lvlText w:val=""/>
      <w:lvlJc w:val="left"/>
      <w:pPr>
        <w:ind w:left="720" w:hanging="360"/>
      </w:pPr>
      <w:rPr>
        <w:rFonts w:ascii="Wingdings" w:hAnsi="Wingdings" w:hint="default"/>
      </w:rPr>
    </w:lvl>
    <w:lvl w:ilvl="1" w:tplc="22D49B38">
      <w:start w:val="1"/>
      <w:numFmt w:val="bullet"/>
      <w:lvlText w:val="o"/>
      <w:lvlJc w:val="left"/>
      <w:pPr>
        <w:ind w:left="1440" w:hanging="360"/>
      </w:pPr>
      <w:rPr>
        <w:rFonts w:ascii="Courier New" w:hAnsi="Courier New" w:cs="Courier New" w:hint="default"/>
      </w:rPr>
    </w:lvl>
    <w:lvl w:ilvl="2" w:tplc="480C511A">
      <w:start w:val="1"/>
      <w:numFmt w:val="bullet"/>
      <w:lvlText w:val=""/>
      <w:lvlJc w:val="left"/>
      <w:pPr>
        <w:ind w:left="2160" w:hanging="360"/>
      </w:pPr>
      <w:rPr>
        <w:rFonts w:ascii="Wingdings" w:hAnsi="Wingdings" w:hint="default"/>
      </w:rPr>
    </w:lvl>
    <w:lvl w:ilvl="3" w:tplc="E204329C">
      <w:start w:val="1"/>
      <w:numFmt w:val="bullet"/>
      <w:lvlText w:val=""/>
      <w:lvlJc w:val="left"/>
      <w:pPr>
        <w:ind w:left="2880" w:hanging="360"/>
      </w:pPr>
      <w:rPr>
        <w:rFonts w:ascii="Symbol" w:hAnsi="Symbol" w:hint="default"/>
      </w:rPr>
    </w:lvl>
    <w:lvl w:ilvl="4" w:tplc="16C61B2E">
      <w:start w:val="1"/>
      <w:numFmt w:val="bullet"/>
      <w:lvlText w:val="o"/>
      <w:lvlJc w:val="left"/>
      <w:pPr>
        <w:ind w:left="3600" w:hanging="360"/>
      </w:pPr>
      <w:rPr>
        <w:rFonts w:ascii="Courier New" w:hAnsi="Courier New" w:cs="Courier New" w:hint="default"/>
      </w:rPr>
    </w:lvl>
    <w:lvl w:ilvl="5" w:tplc="1226B0CC">
      <w:start w:val="1"/>
      <w:numFmt w:val="bullet"/>
      <w:lvlText w:val=""/>
      <w:lvlJc w:val="left"/>
      <w:pPr>
        <w:ind w:left="4320" w:hanging="360"/>
      </w:pPr>
      <w:rPr>
        <w:rFonts w:ascii="Wingdings" w:hAnsi="Wingdings" w:hint="default"/>
      </w:rPr>
    </w:lvl>
    <w:lvl w:ilvl="6" w:tplc="3594EA50">
      <w:start w:val="1"/>
      <w:numFmt w:val="bullet"/>
      <w:lvlText w:val=""/>
      <w:lvlJc w:val="left"/>
      <w:pPr>
        <w:ind w:left="5040" w:hanging="360"/>
      </w:pPr>
      <w:rPr>
        <w:rFonts w:ascii="Symbol" w:hAnsi="Symbol" w:hint="default"/>
      </w:rPr>
    </w:lvl>
    <w:lvl w:ilvl="7" w:tplc="A8868DE0">
      <w:start w:val="1"/>
      <w:numFmt w:val="bullet"/>
      <w:lvlText w:val="o"/>
      <w:lvlJc w:val="left"/>
      <w:pPr>
        <w:ind w:left="5760" w:hanging="360"/>
      </w:pPr>
      <w:rPr>
        <w:rFonts w:ascii="Courier New" w:hAnsi="Courier New" w:cs="Courier New" w:hint="default"/>
      </w:rPr>
    </w:lvl>
    <w:lvl w:ilvl="8" w:tplc="728AB734">
      <w:start w:val="1"/>
      <w:numFmt w:val="bullet"/>
      <w:lvlText w:val=""/>
      <w:lvlJc w:val="left"/>
      <w:pPr>
        <w:ind w:left="6480" w:hanging="360"/>
      </w:pPr>
      <w:rPr>
        <w:rFonts w:ascii="Wingdings" w:hAnsi="Wingdings" w:hint="default"/>
      </w:rPr>
    </w:lvl>
  </w:abstractNum>
  <w:abstractNum w:abstractNumId="8">
    <w:nsid w:val="747206C3"/>
    <w:multiLevelType w:val="hybridMultilevel"/>
    <w:tmpl w:val="8B48B2D8"/>
    <w:lvl w:ilvl="0" w:tplc="04190001">
      <w:start w:val="1"/>
      <w:numFmt w:val="bullet"/>
      <w:lvlText w:val=""/>
      <w:lvlJc w:val="left"/>
      <w:pPr>
        <w:tabs>
          <w:tab w:val="num" w:pos="502"/>
        </w:tabs>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99D5450"/>
    <w:multiLevelType w:val="hybridMultilevel"/>
    <w:tmpl w:val="90626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47413A"/>
    <w:multiLevelType w:val="hybridMultilevel"/>
    <w:tmpl w:val="FBCA27FC"/>
    <w:lvl w:ilvl="0" w:tplc="0419000F">
      <w:start w:val="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0"/>
  </w:num>
  <w:num w:numId="7">
    <w:abstractNumId w:val="6"/>
  </w:num>
  <w:num w:numId="8">
    <w:abstractNumId w:val="9"/>
  </w:num>
  <w:num w:numId="9">
    <w:abstractNumId w:val="1"/>
  </w:num>
  <w:num w:numId="10">
    <w:abstractNumId w:val="4"/>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757"/>
    <w:rsid w:val="000300C0"/>
    <w:rsid w:val="00030BC7"/>
    <w:rsid w:val="00033328"/>
    <w:rsid w:val="00037C27"/>
    <w:rsid w:val="00045F5A"/>
    <w:rsid w:val="0005542C"/>
    <w:rsid w:val="0005569F"/>
    <w:rsid w:val="00056996"/>
    <w:rsid w:val="00061A35"/>
    <w:rsid w:val="000829E6"/>
    <w:rsid w:val="0008338A"/>
    <w:rsid w:val="00093716"/>
    <w:rsid w:val="0009791E"/>
    <w:rsid w:val="000A006D"/>
    <w:rsid w:val="000B3328"/>
    <w:rsid w:val="000B511B"/>
    <w:rsid w:val="000C0D10"/>
    <w:rsid w:val="000C1F57"/>
    <w:rsid w:val="000C1F9C"/>
    <w:rsid w:val="000D1FAC"/>
    <w:rsid w:val="000D4751"/>
    <w:rsid w:val="000E5302"/>
    <w:rsid w:val="000E7C5F"/>
    <w:rsid w:val="000F5D7B"/>
    <w:rsid w:val="001103A5"/>
    <w:rsid w:val="0011352F"/>
    <w:rsid w:val="001156CA"/>
    <w:rsid w:val="00116A3A"/>
    <w:rsid w:val="00123839"/>
    <w:rsid w:val="00126B27"/>
    <w:rsid w:val="00142AE0"/>
    <w:rsid w:val="0018433B"/>
    <w:rsid w:val="001900DE"/>
    <w:rsid w:val="001945CB"/>
    <w:rsid w:val="001A0343"/>
    <w:rsid w:val="001A4B86"/>
    <w:rsid w:val="001A7F75"/>
    <w:rsid w:val="001B01C1"/>
    <w:rsid w:val="001C6BF6"/>
    <w:rsid w:val="001D13B7"/>
    <w:rsid w:val="001D7A98"/>
    <w:rsid w:val="001E330B"/>
    <w:rsid w:val="001E5C0E"/>
    <w:rsid w:val="001F5F33"/>
    <w:rsid w:val="001F7F04"/>
    <w:rsid w:val="00203C3D"/>
    <w:rsid w:val="0021287C"/>
    <w:rsid w:val="00220DEA"/>
    <w:rsid w:val="00222C86"/>
    <w:rsid w:val="00243D42"/>
    <w:rsid w:val="00261AF4"/>
    <w:rsid w:val="00266417"/>
    <w:rsid w:val="00277C4A"/>
    <w:rsid w:val="00291601"/>
    <w:rsid w:val="002A000C"/>
    <w:rsid w:val="002A1135"/>
    <w:rsid w:val="002B4A90"/>
    <w:rsid w:val="002D0E8D"/>
    <w:rsid w:val="002D2EFC"/>
    <w:rsid w:val="002E32CA"/>
    <w:rsid w:val="002E3803"/>
    <w:rsid w:val="002E4BD8"/>
    <w:rsid w:val="002F4339"/>
    <w:rsid w:val="0031709D"/>
    <w:rsid w:val="00332A67"/>
    <w:rsid w:val="00340657"/>
    <w:rsid w:val="003439A9"/>
    <w:rsid w:val="00347829"/>
    <w:rsid w:val="00351027"/>
    <w:rsid w:val="003628CD"/>
    <w:rsid w:val="003655AA"/>
    <w:rsid w:val="00365905"/>
    <w:rsid w:val="00384DF9"/>
    <w:rsid w:val="00386F37"/>
    <w:rsid w:val="00392EC3"/>
    <w:rsid w:val="00393842"/>
    <w:rsid w:val="0039503D"/>
    <w:rsid w:val="003A3082"/>
    <w:rsid w:val="003A3FBB"/>
    <w:rsid w:val="003B7C8C"/>
    <w:rsid w:val="003C7C83"/>
    <w:rsid w:val="003D0F91"/>
    <w:rsid w:val="003E2F6E"/>
    <w:rsid w:val="00432A6B"/>
    <w:rsid w:val="00434BD9"/>
    <w:rsid w:val="00436459"/>
    <w:rsid w:val="00485670"/>
    <w:rsid w:val="004A7FF7"/>
    <w:rsid w:val="004C1B62"/>
    <w:rsid w:val="004D066B"/>
    <w:rsid w:val="004E1FA3"/>
    <w:rsid w:val="004F621E"/>
    <w:rsid w:val="00522103"/>
    <w:rsid w:val="00526608"/>
    <w:rsid w:val="0053091F"/>
    <w:rsid w:val="005321BB"/>
    <w:rsid w:val="0056060F"/>
    <w:rsid w:val="00564C14"/>
    <w:rsid w:val="00574ADE"/>
    <w:rsid w:val="0057518F"/>
    <w:rsid w:val="0058367A"/>
    <w:rsid w:val="00592FD0"/>
    <w:rsid w:val="00593C58"/>
    <w:rsid w:val="005A03D2"/>
    <w:rsid w:val="005A2FD6"/>
    <w:rsid w:val="005C0FC2"/>
    <w:rsid w:val="005D34CE"/>
    <w:rsid w:val="005D3BE3"/>
    <w:rsid w:val="005D6757"/>
    <w:rsid w:val="005F547A"/>
    <w:rsid w:val="005F6FD4"/>
    <w:rsid w:val="00602FDE"/>
    <w:rsid w:val="00603D5D"/>
    <w:rsid w:val="00615A6A"/>
    <w:rsid w:val="006211BA"/>
    <w:rsid w:val="00632A6E"/>
    <w:rsid w:val="00643532"/>
    <w:rsid w:val="00653237"/>
    <w:rsid w:val="0066755C"/>
    <w:rsid w:val="00675FB4"/>
    <w:rsid w:val="0068510E"/>
    <w:rsid w:val="00694E23"/>
    <w:rsid w:val="006C5134"/>
    <w:rsid w:val="006D5C60"/>
    <w:rsid w:val="006D7695"/>
    <w:rsid w:val="006D7925"/>
    <w:rsid w:val="006E708F"/>
    <w:rsid w:val="006E7499"/>
    <w:rsid w:val="0070270A"/>
    <w:rsid w:val="00702886"/>
    <w:rsid w:val="00713F40"/>
    <w:rsid w:val="0071472E"/>
    <w:rsid w:val="00717C45"/>
    <w:rsid w:val="007340A3"/>
    <w:rsid w:val="00750297"/>
    <w:rsid w:val="00752344"/>
    <w:rsid w:val="00754B47"/>
    <w:rsid w:val="00776AD1"/>
    <w:rsid w:val="00783A2F"/>
    <w:rsid w:val="007847D5"/>
    <w:rsid w:val="007913B2"/>
    <w:rsid w:val="007976AA"/>
    <w:rsid w:val="007A29F3"/>
    <w:rsid w:val="007B587E"/>
    <w:rsid w:val="007B63CD"/>
    <w:rsid w:val="007C3399"/>
    <w:rsid w:val="007C5F9B"/>
    <w:rsid w:val="007C6508"/>
    <w:rsid w:val="007E5312"/>
    <w:rsid w:val="007F1B65"/>
    <w:rsid w:val="007F3D48"/>
    <w:rsid w:val="007F715D"/>
    <w:rsid w:val="00816AD6"/>
    <w:rsid w:val="00816E21"/>
    <w:rsid w:val="00821FC0"/>
    <w:rsid w:val="00823317"/>
    <w:rsid w:val="008554F6"/>
    <w:rsid w:val="00870742"/>
    <w:rsid w:val="00880282"/>
    <w:rsid w:val="00882CD2"/>
    <w:rsid w:val="00885419"/>
    <w:rsid w:val="00891B97"/>
    <w:rsid w:val="00894831"/>
    <w:rsid w:val="008A61BA"/>
    <w:rsid w:val="008A6D68"/>
    <w:rsid w:val="008E1A6D"/>
    <w:rsid w:val="008F2B2D"/>
    <w:rsid w:val="00903B52"/>
    <w:rsid w:val="009108FB"/>
    <w:rsid w:val="0091175B"/>
    <w:rsid w:val="0091282C"/>
    <w:rsid w:val="00940A6A"/>
    <w:rsid w:val="00946564"/>
    <w:rsid w:val="00954E44"/>
    <w:rsid w:val="0096139C"/>
    <w:rsid w:val="0096348A"/>
    <w:rsid w:val="00964046"/>
    <w:rsid w:val="00965235"/>
    <w:rsid w:val="00970BD8"/>
    <w:rsid w:val="00973013"/>
    <w:rsid w:val="0098662E"/>
    <w:rsid w:val="00991D7C"/>
    <w:rsid w:val="00993BC7"/>
    <w:rsid w:val="009A5B88"/>
    <w:rsid w:val="009B4B25"/>
    <w:rsid w:val="009C5884"/>
    <w:rsid w:val="009D30FF"/>
    <w:rsid w:val="009D4059"/>
    <w:rsid w:val="009D6C9F"/>
    <w:rsid w:val="009E1B4A"/>
    <w:rsid w:val="009E2FFD"/>
    <w:rsid w:val="009F2AE8"/>
    <w:rsid w:val="00A12B83"/>
    <w:rsid w:val="00A15656"/>
    <w:rsid w:val="00A1598F"/>
    <w:rsid w:val="00A2090B"/>
    <w:rsid w:val="00A20FEE"/>
    <w:rsid w:val="00A219D7"/>
    <w:rsid w:val="00A30B22"/>
    <w:rsid w:val="00A519D8"/>
    <w:rsid w:val="00A55418"/>
    <w:rsid w:val="00A627E8"/>
    <w:rsid w:val="00A640FF"/>
    <w:rsid w:val="00A67AD4"/>
    <w:rsid w:val="00A907BE"/>
    <w:rsid w:val="00A93E95"/>
    <w:rsid w:val="00AB0A62"/>
    <w:rsid w:val="00AC1038"/>
    <w:rsid w:val="00AD6605"/>
    <w:rsid w:val="00AE5CEA"/>
    <w:rsid w:val="00AE6EA0"/>
    <w:rsid w:val="00B02A4D"/>
    <w:rsid w:val="00B070B3"/>
    <w:rsid w:val="00B23478"/>
    <w:rsid w:val="00B37CCB"/>
    <w:rsid w:val="00B45849"/>
    <w:rsid w:val="00B505BF"/>
    <w:rsid w:val="00B51DE7"/>
    <w:rsid w:val="00B54E28"/>
    <w:rsid w:val="00B564D3"/>
    <w:rsid w:val="00B60D1F"/>
    <w:rsid w:val="00B7231C"/>
    <w:rsid w:val="00B747BA"/>
    <w:rsid w:val="00B83675"/>
    <w:rsid w:val="00B95760"/>
    <w:rsid w:val="00BA43A5"/>
    <w:rsid w:val="00BD7597"/>
    <w:rsid w:val="00BF6FF8"/>
    <w:rsid w:val="00C03593"/>
    <w:rsid w:val="00C06054"/>
    <w:rsid w:val="00C34F75"/>
    <w:rsid w:val="00C36406"/>
    <w:rsid w:val="00C46A15"/>
    <w:rsid w:val="00C47AE2"/>
    <w:rsid w:val="00C54644"/>
    <w:rsid w:val="00C56188"/>
    <w:rsid w:val="00C63D04"/>
    <w:rsid w:val="00C71B9A"/>
    <w:rsid w:val="00C72112"/>
    <w:rsid w:val="00C72C11"/>
    <w:rsid w:val="00C84677"/>
    <w:rsid w:val="00C92F5C"/>
    <w:rsid w:val="00CA0322"/>
    <w:rsid w:val="00CA54C5"/>
    <w:rsid w:val="00CC0EA3"/>
    <w:rsid w:val="00CC1980"/>
    <w:rsid w:val="00CC2F60"/>
    <w:rsid w:val="00CC3421"/>
    <w:rsid w:val="00CD16BF"/>
    <w:rsid w:val="00CD3284"/>
    <w:rsid w:val="00CE2A04"/>
    <w:rsid w:val="00CF1CA8"/>
    <w:rsid w:val="00CF5352"/>
    <w:rsid w:val="00CF7FE8"/>
    <w:rsid w:val="00D06BED"/>
    <w:rsid w:val="00D07970"/>
    <w:rsid w:val="00D106DD"/>
    <w:rsid w:val="00D13794"/>
    <w:rsid w:val="00D1444A"/>
    <w:rsid w:val="00D22DBA"/>
    <w:rsid w:val="00D27D22"/>
    <w:rsid w:val="00D32954"/>
    <w:rsid w:val="00D46326"/>
    <w:rsid w:val="00D654A4"/>
    <w:rsid w:val="00D67892"/>
    <w:rsid w:val="00D80029"/>
    <w:rsid w:val="00D938D5"/>
    <w:rsid w:val="00D960CA"/>
    <w:rsid w:val="00DB3262"/>
    <w:rsid w:val="00DC1F2A"/>
    <w:rsid w:val="00DC731F"/>
    <w:rsid w:val="00DF0DE0"/>
    <w:rsid w:val="00DF306C"/>
    <w:rsid w:val="00DF680E"/>
    <w:rsid w:val="00E03834"/>
    <w:rsid w:val="00E2194B"/>
    <w:rsid w:val="00E43574"/>
    <w:rsid w:val="00E67FC5"/>
    <w:rsid w:val="00E805C2"/>
    <w:rsid w:val="00E952D6"/>
    <w:rsid w:val="00EA240E"/>
    <w:rsid w:val="00EC21E6"/>
    <w:rsid w:val="00ED77DD"/>
    <w:rsid w:val="00F035F4"/>
    <w:rsid w:val="00F30BB8"/>
    <w:rsid w:val="00F37231"/>
    <w:rsid w:val="00F51DA3"/>
    <w:rsid w:val="00F82DB0"/>
    <w:rsid w:val="00F94CF9"/>
    <w:rsid w:val="00FE1E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style>
  <w:style w:type="paragraph" w:styleId="1">
    <w:name w:val="heading 1"/>
    <w:basedOn w:val="a"/>
    <w:next w:val="a"/>
    <w:link w:val="10"/>
    <w:uiPriority w:val="9"/>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
    <w:unhideWhenUsed/>
    <w:qFormat/>
    <w:rsid w:val="00F64BB5"/>
    <w:pPr>
      <w:keepNext/>
      <w:spacing w:after="0" w:line="240" w:lineRule="auto"/>
      <w:ind w:right="-99"/>
      <w:jc w:val="center"/>
      <w:outlineLvl w:val="1"/>
    </w:pPr>
    <w:rPr>
      <w:szCs w:val="20"/>
    </w:rPr>
  </w:style>
  <w:style w:type="paragraph" w:styleId="3">
    <w:name w:val="heading 3"/>
    <w:basedOn w:val="a"/>
    <w:link w:val="30"/>
    <w:uiPriority w:val="9"/>
    <w:unhideWhenUsed/>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uiPriority w:val="9"/>
    <w:semiHidden/>
    <w:unhideWhenUsed/>
    <w:qFormat/>
    <w:rsid w:val="00F64BB5"/>
    <w:pPr>
      <w:keepNext/>
      <w:spacing w:before="240" w:after="60" w:line="240" w:lineRule="auto"/>
      <w:outlineLvl w:val="3"/>
    </w:pPr>
    <w:rPr>
      <w:b/>
      <w:bCs/>
    </w:rPr>
  </w:style>
  <w:style w:type="paragraph" w:styleId="5">
    <w:name w:val="heading 5"/>
    <w:basedOn w:val="a"/>
    <w:next w:val="a"/>
    <w:link w:val="50"/>
    <w:uiPriority w:val="9"/>
    <w:semiHidden/>
    <w:unhideWhenUsed/>
    <w:qFormat/>
    <w:rsid w:val="00F64BB5"/>
    <w:pPr>
      <w:spacing w:before="240" w:after="60" w:line="240" w:lineRule="auto"/>
      <w:outlineLvl w:val="4"/>
    </w:pPr>
    <w:rPr>
      <w:b/>
      <w:bCs/>
      <w:i/>
      <w:iCs/>
      <w:sz w:val="26"/>
      <w:szCs w:val="26"/>
    </w:rPr>
  </w:style>
  <w:style w:type="paragraph" w:styleId="6">
    <w:name w:val="heading 6"/>
    <w:basedOn w:val="a"/>
    <w:next w:val="a"/>
    <w:link w:val="60"/>
    <w:uiPriority w:val="9"/>
    <w:semiHidden/>
    <w:unhideWhenUsed/>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32A6E"/>
    <w:tblPr>
      <w:tblCellMar>
        <w:top w:w="0" w:type="dxa"/>
        <w:left w:w="0" w:type="dxa"/>
        <w:bottom w:w="0" w:type="dxa"/>
        <w:right w:w="0" w:type="dxa"/>
      </w:tblCellMar>
    </w:tblPr>
  </w:style>
  <w:style w:type="paragraph" w:styleId="a3">
    <w:name w:val="Title"/>
    <w:aliases w:val="EBRD Title"/>
    <w:basedOn w:val="a"/>
    <w:link w:val="a4"/>
    <w:qFormat/>
    <w:rsid w:val="00F64BB5"/>
    <w:pPr>
      <w:spacing w:after="0" w:line="240" w:lineRule="auto"/>
      <w:ind w:right="-908" w:hanging="851"/>
      <w:jc w:val="center"/>
    </w:pPr>
    <w:rPr>
      <w:b/>
      <w:sz w:val="24"/>
      <w:szCs w:val="20"/>
    </w:rPr>
  </w:style>
  <w:style w:type="paragraph" w:styleId="a5">
    <w:name w:val="No Spacing"/>
    <w:uiPriority w:val="1"/>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6">
    <w:name w:val="Hyperlink"/>
    <w:basedOn w:val="a0"/>
    <w:unhideWhenUsed/>
    <w:rsid w:val="008C1933"/>
    <w:rPr>
      <w:color w:val="0000FF"/>
      <w:u w:val="single"/>
    </w:rPr>
  </w:style>
  <w:style w:type="paragraph" w:styleId="a7">
    <w:name w:val="header"/>
    <w:basedOn w:val="a"/>
    <w:link w:val="a8"/>
    <w:uiPriority w:val="99"/>
    <w:unhideWhenUsed/>
    <w:rsid w:val="005264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641E"/>
    <w:rPr>
      <w:rFonts w:ascii="Times New Roman" w:eastAsia="Times New Roman" w:hAnsi="Times New Roman" w:cs="Times New Roman"/>
      <w:sz w:val="28"/>
      <w:lang w:val="uk-UA"/>
    </w:rPr>
  </w:style>
  <w:style w:type="paragraph" w:styleId="a9">
    <w:name w:val="footer"/>
    <w:basedOn w:val="a"/>
    <w:link w:val="aa"/>
    <w:uiPriority w:val="99"/>
    <w:unhideWhenUsed/>
    <w:rsid w:val="005264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b">
    <w:name w:val="Strong"/>
    <w:uiPriority w:val="22"/>
    <w:qFormat/>
    <w:rsid w:val="0052641E"/>
    <w:rPr>
      <w:b/>
      <w:bCs/>
    </w:rPr>
  </w:style>
  <w:style w:type="paragraph" w:styleId="ac">
    <w:name w:val="List Paragraph"/>
    <w:aliases w:val="CA bullets,EBRD List,Chapter10,Список уровня 2,название табл/рис"/>
    <w:basedOn w:val="a"/>
    <w:link w:val="ad"/>
    <w:uiPriority w:val="34"/>
    <w:qFormat/>
    <w:rsid w:val="0059723C"/>
    <w:pPr>
      <w:ind w:left="720"/>
      <w:contextualSpacing/>
    </w:pPr>
  </w:style>
  <w:style w:type="paragraph" w:styleId="ae">
    <w:name w:val="footnote text"/>
    <w:basedOn w:val="a"/>
    <w:link w:val="af"/>
    <w:uiPriority w:val="99"/>
    <w:unhideWhenUsed/>
    <w:rsid w:val="00032DEA"/>
    <w:pPr>
      <w:spacing w:after="0" w:line="240" w:lineRule="auto"/>
    </w:pPr>
    <w:rPr>
      <w:sz w:val="20"/>
      <w:szCs w:val="20"/>
    </w:rPr>
  </w:style>
  <w:style w:type="character" w:customStyle="1" w:styleId="af">
    <w:name w:val="Текст сноски Знак"/>
    <w:basedOn w:val="a0"/>
    <w:link w:val="ae"/>
    <w:uiPriority w:val="99"/>
    <w:rsid w:val="00032DEA"/>
    <w:rPr>
      <w:rFonts w:ascii="Times New Roman" w:eastAsia="Times New Roman" w:hAnsi="Times New Roman" w:cs="Times New Roman"/>
      <w:sz w:val="20"/>
      <w:szCs w:val="20"/>
      <w:lang w:val="uk-UA"/>
    </w:rPr>
  </w:style>
  <w:style w:type="character" w:styleId="af0">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1">
    <w:name w:val="Balloon Text"/>
    <w:basedOn w:val="a"/>
    <w:link w:val="af2"/>
    <w:unhideWhenUsed/>
    <w:rsid w:val="0010150F"/>
    <w:pPr>
      <w:spacing w:after="0" w:line="240" w:lineRule="auto"/>
    </w:pPr>
    <w:rPr>
      <w:rFonts w:ascii="Tahoma" w:hAnsi="Tahoma" w:cs="Tahoma"/>
      <w:sz w:val="16"/>
      <w:szCs w:val="16"/>
    </w:rPr>
  </w:style>
  <w:style w:type="character" w:customStyle="1" w:styleId="af2">
    <w:name w:val="Текст выноски Знак"/>
    <w:basedOn w:val="a0"/>
    <w:link w:val="af1"/>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7">
    <w:name w:val="Знак Знак1 Знак7"/>
    <w:basedOn w:val="a"/>
    <w:rsid w:val="009503F5"/>
    <w:pPr>
      <w:spacing w:after="0" w:line="240" w:lineRule="auto"/>
    </w:pPr>
    <w:rPr>
      <w:rFonts w:ascii="Verdana" w:hAnsi="Verdana" w:cs="Verdana"/>
      <w:sz w:val="20"/>
      <w:szCs w:val="20"/>
      <w:lang w:val="en-US"/>
    </w:rPr>
  </w:style>
  <w:style w:type="character" w:styleId="af3">
    <w:name w:val="annotation reference"/>
    <w:basedOn w:val="a0"/>
    <w:uiPriority w:val="99"/>
    <w:unhideWhenUsed/>
    <w:rsid w:val="006C7E00"/>
    <w:rPr>
      <w:sz w:val="16"/>
      <w:szCs w:val="16"/>
    </w:rPr>
  </w:style>
  <w:style w:type="paragraph" w:styleId="af4">
    <w:name w:val="annotation text"/>
    <w:basedOn w:val="a"/>
    <w:link w:val="af5"/>
    <w:uiPriority w:val="99"/>
    <w:unhideWhenUsed/>
    <w:rsid w:val="006C7E00"/>
    <w:pPr>
      <w:spacing w:line="240" w:lineRule="auto"/>
    </w:pPr>
    <w:rPr>
      <w:sz w:val="20"/>
      <w:szCs w:val="20"/>
    </w:rPr>
  </w:style>
  <w:style w:type="character" w:customStyle="1" w:styleId="af5">
    <w:name w:val="Текст примечания Знак"/>
    <w:basedOn w:val="a0"/>
    <w:link w:val="af4"/>
    <w:uiPriority w:val="99"/>
    <w:rsid w:val="006C7E00"/>
    <w:rPr>
      <w:rFonts w:ascii="Times New Roman" w:eastAsia="Times New Roman" w:hAnsi="Times New Roman" w:cs="Times New Roman"/>
      <w:sz w:val="20"/>
      <w:szCs w:val="20"/>
      <w:lang w:val="uk-UA"/>
    </w:rPr>
  </w:style>
  <w:style w:type="paragraph" w:styleId="af6">
    <w:name w:val="annotation subject"/>
    <w:basedOn w:val="af4"/>
    <w:next w:val="af4"/>
    <w:link w:val="af7"/>
    <w:uiPriority w:val="99"/>
    <w:semiHidden/>
    <w:unhideWhenUsed/>
    <w:rsid w:val="006C7E00"/>
    <w:rPr>
      <w:b/>
      <w:bCs/>
    </w:rPr>
  </w:style>
  <w:style w:type="character" w:customStyle="1" w:styleId="af7">
    <w:name w:val="Тема примечания Знак"/>
    <w:basedOn w:val="af5"/>
    <w:link w:val="af6"/>
    <w:uiPriority w:val="99"/>
    <w:semiHidden/>
    <w:rsid w:val="006C7E00"/>
    <w:rPr>
      <w:rFonts w:ascii="Times New Roman" w:eastAsia="Times New Roman" w:hAnsi="Times New Roman" w:cs="Times New Roman"/>
      <w:b/>
      <w:bCs/>
      <w:sz w:val="20"/>
      <w:szCs w:val="20"/>
      <w:lang w:val="uk-UA"/>
    </w:rPr>
  </w:style>
  <w:style w:type="paragraph" w:customStyle="1" w:styleId="16">
    <w:name w:val="Знак Знак1 Знак6"/>
    <w:basedOn w:val="a"/>
    <w:rsid w:val="005C3226"/>
    <w:pPr>
      <w:spacing w:after="0" w:line="240" w:lineRule="auto"/>
    </w:pPr>
    <w:rPr>
      <w:rFonts w:ascii="Verdana" w:hAnsi="Verdana" w:cs="Verdana"/>
      <w:sz w:val="20"/>
      <w:szCs w:val="20"/>
      <w:lang w:val="en-US"/>
    </w:rPr>
  </w:style>
  <w:style w:type="paragraph" w:customStyle="1" w:styleId="15">
    <w:name w:val="Знак Знак1 Знак5"/>
    <w:basedOn w:val="a"/>
    <w:rsid w:val="00DE5E08"/>
    <w:pPr>
      <w:spacing w:after="0" w:line="240" w:lineRule="auto"/>
    </w:pPr>
    <w:rPr>
      <w:rFonts w:ascii="Verdana" w:hAnsi="Verdana" w:cs="Verdana"/>
      <w:sz w:val="20"/>
      <w:szCs w:val="20"/>
      <w:lang w:val="en-US"/>
    </w:rPr>
  </w:style>
  <w:style w:type="paragraph" w:customStyle="1" w:styleId="14">
    <w:name w:val="Знак Знак1 Знак4"/>
    <w:basedOn w:val="a"/>
    <w:rsid w:val="006746B9"/>
    <w:pPr>
      <w:spacing w:after="0" w:line="240" w:lineRule="auto"/>
    </w:pPr>
    <w:rPr>
      <w:rFonts w:ascii="Verdana" w:hAnsi="Verdana" w:cs="Verdana"/>
      <w:sz w:val="20"/>
      <w:szCs w:val="20"/>
      <w:lang w:val="en-US"/>
    </w:rPr>
  </w:style>
  <w:style w:type="paragraph" w:customStyle="1" w:styleId="13">
    <w:name w:val="Знак Знак1 Знак3"/>
    <w:basedOn w:val="a"/>
    <w:rsid w:val="00687DA1"/>
    <w:pPr>
      <w:spacing w:after="0" w:line="240" w:lineRule="auto"/>
    </w:pPr>
    <w:rPr>
      <w:rFonts w:ascii="Verdana" w:hAnsi="Verdana" w:cs="Verdana"/>
      <w:sz w:val="20"/>
      <w:szCs w:val="20"/>
      <w:lang w:val="en-US"/>
    </w:rPr>
  </w:style>
  <w:style w:type="paragraph" w:customStyle="1" w:styleId="12">
    <w:name w:val="Знак Знак1 Знак2"/>
    <w:basedOn w:val="a"/>
    <w:rsid w:val="00DE5F55"/>
    <w:pPr>
      <w:spacing w:after="0" w:line="240" w:lineRule="auto"/>
    </w:pPr>
    <w:rPr>
      <w:rFonts w:ascii="Verdana" w:hAnsi="Verdana" w:cs="Verdana"/>
      <w:sz w:val="20"/>
      <w:szCs w:val="20"/>
      <w:lang w:val="en-US"/>
    </w:rPr>
  </w:style>
  <w:style w:type="character" w:styleId="af8">
    <w:name w:val="FollowedHyperlink"/>
    <w:basedOn w:val="a0"/>
    <w:unhideWhenUsed/>
    <w:rsid w:val="00663904"/>
    <w:rPr>
      <w:color w:val="800080" w:themeColor="followedHyperlink"/>
      <w:u w:val="single"/>
    </w:rPr>
  </w:style>
  <w:style w:type="paragraph" w:customStyle="1" w:styleId="110">
    <w:name w:val="Знак Знак1 Знак1"/>
    <w:basedOn w:val="a"/>
    <w:rsid w:val="00EE31BE"/>
    <w:pPr>
      <w:spacing w:after="0" w:line="240" w:lineRule="auto"/>
    </w:pPr>
    <w:rPr>
      <w:rFonts w:ascii="Verdana" w:hAnsi="Verdana" w:cs="Verdana"/>
      <w:sz w:val="20"/>
      <w:szCs w:val="20"/>
      <w:lang w:val="en-US"/>
    </w:rPr>
  </w:style>
  <w:style w:type="table" w:styleId="af9">
    <w:name w:val="Table Grid"/>
    <w:basedOn w:val="a1"/>
    <w:uiPriority w:val="39"/>
    <w:rsid w:val="006F4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b"/>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d">
    <w:name w:val="Абзац списка Знак"/>
    <w:aliases w:val="CA bullets Знак,EBRD List Знак,Chapter10 Знак,Список уровня 2 Знак,название табл/рис Знак"/>
    <w:link w:val="ac"/>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8">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c">
    <w:name w:val="Знак"/>
    <w:basedOn w:val="a"/>
    <w:rsid w:val="00F64BB5"/>
    <w:pPr>
      <w:spacing w:after="0" w:line="240" w:lineRule="auto"/>
    </w:pPr>
    <w:rPr>
      <w:rFonts w:ascii="Verdana" w:hAnsi="Verdana"/>
      <w:sz w:val="24"/>
      <w:szCs w:val="24"/>
      <w:lang w:val="en-US"/>
    </w:rPr>
  </w:style>
  <w:style w:type="paragraph" w:customStyle="1" w:styleId="afd">
    <w:name w:val="Подразделение"/>
    <w:basedOn w:val="a"/>
    <w:next w:val="a"/>
    <w:rsid w:val="00F64BB5"/>
    <w:pPr>
      <w:spacing w:after="0" w:line="240" w:lineRule="auto"/>
      <w:jc w:val="both"/>
    </w:pPr>
    <w:rPr>
      <w:sz w:val="24"/>
      <w:szCs w:val="20"/>
    </w:rPr>
  </w:style>
  <w:style w:type="character" w:customStyle="1" w:styleId="a4">
    <w:name w:val="Название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rPr>
  </w:style>
  <w:style w:type="character" w:customStyle="1" w:styleId="aff">
    <w:name w:val="Основно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1">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rPr>
  </w:style>
  <w:style w:type="character" w:customStyle="1" w:styleId="aff5">
    <w:name w:val="Основной текст с от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9">
    <w:name w:val="Цитата1"/>
    <w:basedOn w:val="a"/>
    <w:rsid w:val="00F64BB5"/>
    <w:pPr>
      <w:suppressAutoHyphens/>
      <w:spacing w:after="0" w:line="240" w:lineRule="atLeast"/>
      <w:ind w:left="252" w:right="65" w:hanging="252"/>
      <w:jc w:val="both"/>
    </w:pPr>
    <w:rPr>
      <w:sz w:val="24"/>
      <w:szCs w:val="24"/>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a">
    <w:name w:val="Обычный1"/>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rPr>
  </w:style>
  <w:style w:type="paragraph" w:customStyle="1" w:styleId="1b">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c">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c">
    <w:name w:val="page number"/>
    <w:basedOn w:val="a0"/>
    <w:rsid w:val="00F64BB5"/>
  </w:style>
  <w:style w:type="paragraph" w:customStyle="1" w:styleId="1d">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next w:val="a"/>
    <w:link w:val="affe"/>
    <w:uiPriority w:val="11"/>
    <w:qFormat/>
    <w:rsid w:val="00632A6E"/>
    <w:pPr>
      <w:shd w:val="clear" w:color="auto" w:fill="FFFFFF"/>
      <w:spacing w:after="0" w:line="240" w:lineRule="auto"/>
      <w:ind w:left="4603"/>
    </w:pPr>
    <w:rPr>
      <w:b/>
      <w:sz w:val="26"/>
      <w:szCs w:val="26"/>
    </w:rPr>
  </w:style>
  <w:style w:type="character" w:customStyle="1" w:styleId="affe">
    <w:name w:val="По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e">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1">
    <w:name w:val="Знак Знак Знак1 Знак"/>
    <w:basedOn w:val="a"/>
    <w:rsid w:val="00F64BB5"/>
    <w:pPr>
      <w:spacing w:after="0" w:line="240" w:lineRule="auto"/>
    </w:pPr>
    <w:rPr>
      <w:rFonts w:ascii="Verdana" w:hAnsi="Verdana"/>
      <w:sz w:val="24"/>
      <w:szCs w:val="24"/>
      <w:lang w:val="en-US"/>
    </w:rPr>
  </w:style>
  <w:style w:type="paragraph" w:customStyle="1" w:styleId="1f2">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3">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8">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9">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6">
    <w:name w:val="Основной текст_"/>
    <w:basedOn w:val="a0"/>
    <w:link w:val="1fb"/>
    <w:rsid w:val="00F64BB5"/>
    <w:rPr>
      <w:rFonts w:ascii="Times New Roman" w:eastAsia="Times New Roman" w:hAnsi="Times New Roman" w:cs="Times New Roman"/>
      <w:sz w:val="28"/>
      <w:szCs w:val="28"/>
      <w:shd w:val="clear" w:color="auto" w:fill="FFFFFF"/>
    </w:rPr>
  </w:style>
  <w:style w:type="paragraph" w:customStyle="1" w:styleId="1fb">
    <w:name w:val="Основной текст1"/>
    <w:basedOn w:val="a"/>
    <w:link w:val="afff6"/>
    <w:rsid w:val="00F64BB5"/>
    <w:pPr>
      <w:shd w:val="clear" w:color="auto" w:fill="FFFFFF"/>
      <w:spacing w:before="300" w:after="300" w:line="320" w:lineRule="exact"/>
      <w:ind w:hanging="760"/>
      <w:jc w:val="both"/>
    </w:pPr>
    <w:rPr>
      <w:lang w:val="ru-RU"/>
    </w:rPr>
  </w:style>
  <w:style w:type="paragraph" w:customStyle="1" w:styleId="1fc">
    <w:name w:val="Стиль1"/>
    <w:basedOn w:val="a"/>
    <w:rsid w:val="00F64BB5"/>
    <w:pPr>
      <w:suppressAutoHyphens/>
      <w:spacing w:after="0" w:line="240" w:lineRule="auto"/>
      <w:ind w:firstLine="709"/>
      <w:jc w:val="both"/>
    </w:pPr>
    <w:rPr>
      <w:sz w:val="26"/>
      <w:szCs w:val="24"/>
      <w:lang w:val="ru-RU"/>
    </w:rPr>
  </w:style>
  <w:style w:type="character" w:customStyle="1" w:styleId="af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a"/>
    <w:locked/>
    <w:rsid w:val="00F64BB5"/>
    <w:rPr>
      <w:rFonts w:ascii="Times New Roman" w:eastAsia="Times New Roman" w:hAnsi="Times New Roman" w:cs="Times New Roman"/>
      <w:sz w:val="24"/>
      <w:szCs w:val="24"/>
      <w:lang w:val="uk-UA" w:eastAsia="uk-UA"/>
    </w:rPr>
  </w:style>
  <w:style w:type="paragraph" w:customStyle="1" w:styleId="1fd">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numPr>
        <w:numId w:val="1"/>
      </w:numPr>
      <w:ind w:left="170" w:firstLine="0"/>
      <w:jc w:val="center"/>
    </w:pPr>
    <w:rPr>
      <w:b/>
      <w:bCs/>
      <w:color w:val="00539B"/>
    </w:rPr>
  </w:style>
  <w:style w:type="paragraph" w:customStyle="1" w:styleId="PR2TableNo">
    <w:name w:val="PR2 Table No."/>
    <w:basedOn w:val="PR1TableNo"/>
    <w:uiPriority w:val="99"/>
    <w:rsid w:val="00F64BB5"/>
    <w:pPr>
      <w:numPr>
        <w:numId w:val="0"/>
      </w:numPr>
      <w:tabs>
        <w:tab w:val="num" w:pos="720"/>
      </w:tabs>
      <w:ind w:left="720" w:hanging="720"/>
    </w:pPr>
  </w:style>
  <w:style w:type="paragraph" w:customStyle="1" w:styleId="PR3TableNo">
    <w:name w:val="PR3 Table No."/>
    <w:basedOn w:val="PR1TableNo"/>
    <w:uiPriority w:val="99"/>
    <w:rsid w:val="00F64BB5"/>
    <w:pPr>
      <w:ind w:left="720" w:hanging="360"/>
    </w:pPr>
  </w:style>
  <w:style w:type="table" w:customStyle="1" w:styleId="1fe">
    <w:name w:val="Сітка таблиці1"/>
    <w:basedOn w:val="a1"/>
    <w:next w:val="af9"/>
    <w:uiPriority w:val="39"/>
    <w:rsid w:val="00F64BB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9"/>
    <w:uiPriority w:val="39"/>
    <w:rsid w:val="007D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42">
    <w:name w:val="4"/>
    <w:basedOn w:val="TableNormal"/>
    <w:rsid w:val="00632A6E"/>
    <w:tblPr>
      <w:tblStyleRowBandSize w:val="1"/>
      <w:tblStyleColBandSize w:val="1"/>
      <w:tblCellMar>
        <w:top w:w="0" w:type="dxa"/>
        <w:left w:w="115" w:type="dxa"/>
        <w:bottom w:w="0" w:type="dxa"/>
        <w:right w:w="115" w:type="dxa"/>
      </w:tblCellMar>
    </w:tblPr>
  </w:style>
  <w:style w:type="table" w:customStyle="1" w:styleId="37">
    <w:name w:val="3"/>
    <w:basedOn w:val="TableNormal"/>
    <w:rsid w:val="00632A6E"/>
    <w:tblPr>
      <w:tblStyleRowBandSize w:val="1"/>
      <w:tblStyleColBandSize w:val="1"/>
      <w:tblCellMar>
        <w:top w:w="0" w:type="dxa"/>
        <w:left w:w="115" w:type="dxa"/>
        <w:bottom w:w="0" w:type="dxa"/>
        <w:right w:w="115" w:type="dxa"/>
      </w:tblCellMar>
    </w:tblPr>
  </w:style>
  <w:style w:type="table" w:customStyle="1" w:styleId="28">
    <w:name w:val="2"/>
    <w:basedOn w:val="TableNormal"/>
    <w:rsid w:val="00632A6E"/>
    <w:tblPr>
      <w:tblStyleRowBandSize w:val="1"/>
      <w:tblStyleColBandSize w:val="1"/>
      <w:tblCellMar>
        <w:top w:w="0" w:type="dxa"/>
        <w:left w:w="115" w:type="dxa"/>
        <w:bottom w:w="0" w:type="dxa"/>
        <w:right w:w="115" w:type="dxa"/>
      </w:tblCellMar>
    </w:tblPr>
  </w:style>
  <w:style w:type="paragraph" w:customStyle="1" w:styleId="LO-normal">
    <w:name w:val="LO-normal"/>
    <w:qFormat/>
    <w:rsid w:val="00F035F4"/>
    <w:pPr>
      <w:suppressAutoHyphens/>
      <w:spacing w:after="0"/>
    </w:pPr>
    <w:rPr>
      <w:rFonts w:ascii="Arial" w:eastAsia="Tahoma" w:hAnsi="Arial" w:cs="Arial"/>
      <w:color w:val="000000"/>
      <w:sz w:val="22"/>
      <w:szCs w:val="22"/>
      <w:lang w:val="ru-RU" w:eastAsia="ar-SA"/>
    </w:rPr>
  </w:style>
  <w:style w:type="paragraph" w:customStyle="1" w:styleId="311">
    <w:name w:val="Основний текст з відступом 31"/>
    <w:basedOn w:val="a"/>
    <w:rsid w:val="00526608"/>
    <w:pPr>
      <w:suppressAutoHyphens/>
      <w:spacing w:after="120" w:line="240" w:lineRule="auto"/>
      <w:ind w:left="283"/>
    </w:pPr>
    <w:rPr>
      <w:rFonts w:eastAsia="Calibri"/>
      <w:color w:val="00000A"/>
      <w:sz w:val="16"/>
      <w:szCs w:val="16"/>
      <w:lang w:val="ru-RU" w:eastAsia="ar-SA"/>
    </w:rPr>
  </w:style>
  <w:style w:type="paragraph" w:customStyle="1" w:styleId="Style6">
    <w:name w:val="Style6"/>
    <w:basedOn w:val="a"/>
    <w:rsid w:val="00526608"/>
    <w:pPr>
      <w:widowControl w:val="0"/>
      <w:suppressAutoHyphens/>
      <w:autoSpaceDE w:val="0"/>
      <w:spacing w:after="0" w:line="310" w:lineRule="exact"/>
      <w:jc w:val="center"/>
    </w:pPr>
    <w:rPr>
      <w:rFonts w:ascii="Franklin Gothic Medium" w:hAnsi="Franklin Gothic Medium"/>
      <w:sz w:val="24"/>
      <w:szCs w:val="24"/>
      <w:lang w:val="ru-RU" w:eastAsia="ar-SA"/>
    </w:rPr>
  </w:style>
  <w:style w:type="character" w:customStyle="1" w:styleId="1ff">
    <w:name w:val="Строгий1"/>
    <w:rsid w:val="00526608"/>
    <w:rPr>
      <w:rFonts w:ascii="Times New Roman" w:hAnsi="Times New Roman" w:cs="Times New Roman"/>
      <w:b/>
    </w:rPr>
  </w:style>
  <w:style w:type="paragraph" w:customStyle="1" w:styleId="WW-c1c1e0e0e7e7eeeee2e2fbfbe9e91">
    <w:name w:val="WW-Бc1c1аe0e0зe7e7оeeeeвe2e2ыfbfbйe9e91"/>
    <w:uiPriority w:val="99"/>
    <w:rsid w:val="00526608"/>
    <w:pPr>
      <w:suppressAutoHyphens/>
      <w:autoSpaceDE w:val="0"/>
      <w:spacing w:after="0" w:line="240" w:lineRule="auto"/>
    </w:pPr>
    <w:rPr>
      <w:rFonts w:cs="Liberation Serif"/>
      <w:color w:val="00000A"/>
      <w:kern w:val="1"/>
      <w:sz w:val="20"/>
      <w:szCs w:val="20"/>
      <w:lang w:eastAsia="zh-CN" w:bidi="hi-IN"/>
    </w:rPr>
  </w:style>
  <w:style w:type="paragraph" w:customStyle="1" w:styleId="BodyTextIndent21">
    <w:name w:val="Body Text Indent 21"/>
    <w:basedOn w:val="a"/>
    <w:rsid w:val="000C1F9C"/>
    <w:pPr>
      <w:suppressAutoHyphens/>
      <w:spacing w:after="120" w:line="480" w:lineRule="auto"/>
      <w:ind w:left="283"/>
    </w:pPr>
    <w:rPr>
      <w:rFonts w:eastAsia="Arial"/>
      <w:color w:val="00000A"/>
      <w:kern w:val="1"/>
      <w:sz w:val="20"/>
      <w:szCs w:val="20"/>
      <w:lang w:eastAsia="ar-SA"/>
    </w:rPr>
  </w:style>
  <w:style w:type="character" w:customStyle="1" w:styleId="apple-converted-space">
    <w:name w:val="apple-converted-space"/>
    <w:rsid w:val="00E952D6"/>
  </w:style>
  <w:style w:type="numbering" w:customStyle="1" w:styleId="1ff0">
    <w:name w:val="Нет списка1"/>
    <w:next w:val="a2"/>
    <w:uiPriority w:val="99"/>
    <w:semiHidden/>
    <w:unhideWhenUsed/>
    <w:rsid w:val="00821FC0"/>
  </w:style>
  <w:style w:type="character" w:styleId="afff8">
    <w:name w:val="line number"/>
    <w:basedOn w:val="a0"/>
    <w:uiPriority w:val="99"/>
    <w:semiHidden/>
    <w:unhideWhenUsed/>
    <w:rsid w:val="00821FC0"/>
  </w:style>
  <w:style w:type="table" w:customStyle="1" w:styleId="1ff1">
    <w:name w:val="Сетка таблицы1"/>
    <w:basedOn w:val="a1"/>
    <w:next w:val="af9"/>
    <w:uiPriority w:val="39"/>
    <w:qFormat/>
    <w:rsid w:val="00CD3284"/>
    <w:pPr>
      <w:spacing w:after="0" w:line="240" w:lineRule="auto"/>
    </w:pPr>
    <w:rPr>
      <w:rFonts w:eastAsia="SimSu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style>
  <w:style w:type="paragraph" w:styleId="1">
    <w:name w:val="heading 1"/>
    <w:basedOn w:val="a"/>
    <w:next w:val="a"/>
    <w:link w:val="10"/>
    <w:uiPriority w:val="9"/>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
    <w:unhideWhenUsed/>
    <w:qFormat/>
    <w:rsid w:val="00F64BB5"/>
    <w:pPr>
      <w:keepNext/>
      <w:spacing w:after="0" w:line="240" w:lineRule="auto"/>
      <w:ind w:right="-99"/>
      <w:jc w:val="center"/>
      <w:outlineLvl w:val="1"/>
    </w:pPr>
    <w:rPr>
      <w:szCs w:val="20"/>
    </w:rPr>
  </w:style>
  <w:style w:type="paragraph" w:styleId="3">
    <w:name w:val="heading 3"/>
    <w:basedOn w:val="a"/>
    <w:link w:val="30"/>
    <w:uiPriority w:val="9"/>
    <w:unhideWhenUsed/>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uiPriority w:val="9"/>
    <w:semiHidden/>
    <w:unhideWhenUsed/>
    <w:qFormat/>
    <w:rsid w:val="00F64BB5"/>
    <w:pPr>
      <w:keepNext/>
      <w:spacing w:before="240" w:after="60" w:line="240" w:lineRule="auto"/>
      <w:outlineLvl w:val="3"/>
    </w:pPr>
    <w:rPr>
      <w:b/>
      <w:bCs/>
    </w:rPr>
  </w:style>
  <w:style w:type="paragraph" w:styleId="5">
    <w:name w:val="heading 5"/>
    <w:basedOn w:val="a"/>
    <w:next w:val="a"/>
    <w:link w:val="50"/>
    <w:uiPriority w:val="9"/>
    <w:semiHidden/>
    <w:unhideWhenUsed/>
    <w:qFormat/>
    <w:rsid w:val="00F64BB5"/>
    <w:pPr>
      <w:spacing w:before="240" w:after="60" w:line="240" w:lineRule="auto"/>
      <w:outlineLvl w:val="4"/>
    </w:pPr>
    <w:rPr>
      <w:b/>
      <w:bCs/>
      <w:i/>
      <w:iCs/>
      <w:sz w:val="26"/>
      <w:szCs w:val="26"/>
    </w:rPr>
  </w:style>
  <w:style w:type="paragraph" w:styleId="6">
    <w:name w:val="heading 6"/>
    <w:basedOn w:val="a"/>
    <w:next w:val="a"/>
    <w:link w:val="60"/>
    <w:uiPriority w:val="9"/>
    <w:semiHidden/>
    <w:unhideWhenUsed/>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32A6E"/>
    <w:tblPr>
      <w:tblCellMar>
        <w:top w:w="0" w:type="dxa"/>
        <w:left w:w="0" w:type="dxa"/>
        <w:bottom w:w="0" w:type="dxa"/>
        <w:right w:w="0" w:type="dxa"/>
      </w:tblCellMar>
    </w:tblPr>
  </w:style>
  <w:style w:type="paragraph" w:styleId="a3">
    <w:name w:val="Title"/>
    <w:aliases w:val="EBRD Title"/>
    <w:basedOn w:val="a"/>
    <w:link w:val="a4"/>
    <w:qFormat/>
    <w:rsid w:val="00F64BB5"/>
    <w:pPr>
      <w:spacing w:after="0" w:line="240" w:lineRule="auto"/>
      <w:ind w:right="-908" w:hanging="851"/>
      <w:jc w:val="center"/>
    </w:pPr>
    <w:rPr>
      <w:b/>
      <w:sz w:val="24"/>
      <w:szCs w:val="20"/>
    </w:rPr>
  </w:style>
  <w:style w:type="paragraph" w:styleId="a5">
    <w:name w:val="No Spacing"/>
    <w:uiPriority w:val="1"/>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6">
    <w:name w:val="Hyperlink"/>
    <w:basedOn w:val="a0"/>
    <w:unhideWhenUsed/>
    <w:rsid w:val="008C1933"/>
    <w:rPr>
      <w:color w:val="0000FF"/>
      <w:u w:val="single"/>
    </w:rPr>
  </w:style>
  <w:style w:type="paragraph" w:styleId="a7">
    <w:name w:val="header"/>
    <w:basedOn w:val="a"/>
    <w:link w:val="a8"/>
    <w:uiPriority w:val="99"/>
    <w:unhideWhenUsed/>
    <w:rsid w:val="005264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641E"/>
    <w:rPr>
      <w:rFonts w:ascii="Times New Roman" w:eastAsia="Times New Roman" w:hAnsi="Times New Roman" w:cs="Times New Roman"/>
      <w:sz w:val="28"/>
      <w:lang w:val="uk-UA"/>
    </w:rPr>
  </w:style>
  <w:style w:type="paragraph" w:styleId="a9">
    <w:name w:val="footer"/>
    <w:basedOn w:val="a"/>
    <w:link w:val="aa"/>
    <w:uiPriority w:val="99"/>
    <w:unhideWhenUsed/>
    <w:rsid w:val="005264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b">
    <w:name w:val="Strong"/>
    <w:uiPriority w:val="22"/>
    <w:qFormat/>
    <w:rsid w:val="0052641E"/>
    <w:rPr>
      <w:b/>
      <w:bCs/>
    </w:rPr>
  </w:style>
  <w:style w:type="paragraph" w:styleId="ac">
    <w:name w:val="List Paragraph"/>
    <w:aliases w:val="CA bullets,EBRD List,Chapter10,Список уровня 2,название табл/рис"/>
    <w:basedOn w:val="a"/>
    <w:link w:val="ad"/>
    <w:uiPriority w:val="34"/>
    <w:qFormat/>
    <w:rsid w:val="0059723C"/>
    <w:pPr>
      <w:ind w:left="720"/>
      <w:contextualSpacing/>
    </w:pPr>
  </w:style>
  <w:style w:type="paragraph" w:styleId="ae">
    <w:name w:val="footnote text"/>
    <w:basedOn w:val="a"/>
    <w:link w:val="af"/>
    <w:uiPriority w:val="99"/>
    <w:unhideWhenUsed/>
    <w:rsid w:val="00032DEA"/>
    <w:pPr>
      <w:spacing w:after="0" w:line="240" w:lineRule="auto"/>
    </w:pPr>
    <w:rPr>
      <w:sz w:val="20"/>
      <w:szCs w:val="20"/>
    </w:rPr>
  </w:style>
  <w:style w:type="character" w:customStyle="1" w:styleId="af">
    <w:name w:val="Текст сноски Знак"/>
    <w:basedOn w:val="a0"/>
    <w:link w:val="ae"/>
    <w:uiPriority w:val="99"/>
    <w:rsid w:val="00032DEA"/>
    <w:rPr>
      <w:rFonts w:ascii="Times New Roman" w:eastAsia="Times New Roman" w:hAnsi="Times New Roman" w:cs="Times New Roman"/>
      <w:sz w:val="20"/>
      <w:szCs w:val="20"/>
      <w:lang w:val="uk-UA"/>
    </w:rPr>
  </w:style>
  <w:style w:type="character" w:styleId="af0">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1">
    <w:name w:val="Balloon Text"/>
    <w:basedOn w:val="a"/>
    <w:link w:val="af2"/>
    <w:unhideWhenUsed/>
    <w:rsid w:val="0010150F"/>
    <w:pPr>
      <w:spacing w:after="0" w:line="240" w:lineRule="auto"/>
    </w:pPr>
    <w:rPr>
      <w:rFonts w:ascii="Tahoma" w:hAnsi="Tahoma" w:cs="Tahoma"/>
      <w:sz w:val="16"/>
      <w:szCs w:val="16"/>
    </w:rPr>
  </w:style>
  <w:style w:type="character" w:customStyle="1" w:styleId="af2">
    <w:name w:val="Текст выноски Знак"/>
    <w:basedOn w:val="a0"/>
    <w:link w:val="af1"/>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7">
    <w:name w:val="Знак Знак1 Знак7"/>
    <w:basedOn w:val="a"/>
    <w:rsid w:val="009503F5"/>
    <w:pPr>
      <w:spacing w:after="0" w:line="240" w:lineRule="auto"/>
    </w:pPr>
    <w:rPr>
      <w:rFonts w:ascii="Verdana" w:hAnsi="Verdana" w:cs="Verdana"/>
      <w:sz w:val="20"/>
      <w:szCs w:val="20"/>
      <w:lang w:val="en-US"/>
    </w:rPr>
  </w:style>
  <w:style w:type="character" w:styleId="af3">
    <w:name w:val="annotation reference"/>
    <w:basedOn w:val="a0"/>
    <w:uiPriority w:val="99"/>
    <w:unhideWhenUsed/>
    <w:rsid w:val="006C7E00"/>
    <w:rPr>
      <w:sz w:val="16"/>
      <w:szCs w:val="16"/>
    </w:rPr>
  </w:style>
  <w:style w:type="paragraph" w:styleId="af4">
    <w:name w:val="annotation text"/>
    <w:basedOn w:val="a"/>
    <w:link w:val="af5"/>
    <w:uiPriority w:val="99"/>
    <w:unhideWhenUsed/>
    <w:rsid w:val="006C7E00"/>
    <w:pPr>
      <w:spacing w:line="240" w:lineRule="auto"/>
    </w:pPr>
    <w:rPr>
      <w:sz w:val="20"/>
      <w:szCs w:val="20"/>
    </w:rPr>
  </w:style>
  <w:style w:type="character" w:customStyle="1" w:styleId="af5">
    <w:name w:val="Текст примечания Знак"/>
    <w:basedOn w:val="a0"/>
    <w:link w:val="af4"/>
    <w:uiPriority w:val="99"/>
    <w:rsid w:val="006C7E00"/>
    <w:rPr>
      <w:rFonts w:ascii="Times New Roman" w:eastAsia="Times New Roman" w:hAnsi="Times New Roman" w:cs="Times New Roman"/>
      <w:sz w:val="20"/>
      <w:szCs w:val="20"/>
      <w:lang w:val="uk-UA"/>
    </w:rPr>
  </w:style>
  <w:style w:type="paragraph" w:styleId="af6">
    <w:name w:val="annotation subject"/>
    <w:basedOn w:val="af4"/>
    <w:next w:val="af4"/>
    <w:link w:val="af7"/>
    <w:uiPriority w:val="99"/>
    <w:semiHidden/>
    <w:unhideWhenUsed/>
    <w:rsid w:val="006C7E00"/>
    <w:rPr>
      <w:b/>
      <w:bCs/>
    </w:rPr>
  </w:style>
  <w:style w:type="character" w:customStyle="1" w:styleId="af7">
    <w:name w:val="Тема примечания Знак"/>
    <w:basedOn w:val="af5"/>
    <w:link w:val="af6"/>
    <w:uiPriority w:val="99"/>
    <w:semiHidden/>
    <w:rsid w:val="006C7E00"/>
    <w:rPr>
      <w:rFonts w:ascii="Times New Roman" w:eastAsia="Times New Roman" w:hAnsi="Times New Roman" w:cs="Times New Roman"/>
      <w:b/>
      <w:bCs/>
      <w:sz w:val="20"/>
      <w:szCs w:val="20"/>
      <w:lang w:val="uk-UA"/>
    </w:rPr>
  </w:style>
  <w:style w:type="paragraph" w:customStyle="1" w:styleId="16">
    <w:name w:val="Знак Знак1 Знак6"/>
    <w:basedOn w:val="a"/>
    <w:rsid w:val="005C3226"/>
    <w:pPr>
      <w:spacing w:after="0" w:line="240" w:lineRule="auto"/>
    </w:pPr>
    <w:rPr>
      <w:rFonts w:ascii="Verdana" w:hAnsi="Verdana" w:cs="Verdana"/>
      <w:sz w:val="20"/>
      <w:szCs w:val="20"/>
      <w:lang w:val="en-US"/>
    </w:rPr>
  </w:style>
  <w:style w:type="paragraph" w:customStyle="1" w:styleId="15">
    <w:name w:val="Знак Знак1 Знак5"/>
    <w:basedOn w:val="a"/>
    <w:rsid w:val="00DE5E08"/>
    <w:pPr>
      <w:spacing w:after="0" w:line="240" w:lineRule="auto"/>
    </w:pPr>
    <w:rPr>
      <w:rFonts w:ascii="Verdana" w:hAnsi="Verdana" w:cs="Verdana"/>
      <w:sz w:val="20"/>
      <w:szCs w:val="20"/>
      <w:lang w:val="en-US"/>
    </w:rPr>
  </w:style>
  <w:style w:type="paragraph" w:customStyle="1" w:styleId="14">
    <w:name w:val="Знак Знак1 Знак4"/>
    <w:basedOn w:val="a"/>
    <w:rsid w:val="006746B9"/>
    <w:pPr>
      <w:spacing w:after="0" w:line="240" w:lineRule="auto"/>
    </w:pPr>
    <w:rPr>
      <w:rFonts w:ascii="Verdana" w:hAnsi="Verdana" w:cs="Verdana"/>
      <w:sz w:val="20"/>
      <w:szCs w:val="20"/>
      <w:lang w:val="en-US"/>
    </w:rPr>
  </w:style>
  <w:style w:type="paragraph" w:customStyle="1" w:styleId="13">
    <w:name w:val="Знак Знак1 Знак3"/>
    <w:basedOn w:val="a"/>
    <w:rsid w:val="00687DA1"/>
    <w:pPr>
      <w:spacing w:after="0" w:line="240" w:lineRule="auto"/>
    </w:pPr>
    <w:rPr>
      <w:rFonts w:ascii="Verdana" w:hAnsi="Verdana" w:cs="Verdana"/>
      <w:sz w:val="20"/>
      <w:szCs w:val="20"/>
      <w:lang w:val="en-US"/>
    </w:rPr>
  </w:style>
  <w:style w:type="paragraph" w:customStyle="1" w:styleId="12">
    <w:name w:val="Знак Знак1 Знак2"/>
    <w:basedOn w:val="a"/>
    <w:rsid w:val="00DE5F55"/>
    <w:pPr>
      <w:spacing w:after="0" w:line="240" w:lineRule="auto"/>
    </w:pPr>
    <w:rPr>
      <w:rFonts w:ascii="Verdana" w:hAnsi="Verdana" w:cs="Verdana"/>
      <w:sz w:val="20"/>
      <w:szCs w:val="20"/>
      <w:lang w:val="en-US"/>
    </w:rPr>
  </w:style>
  <w:style w:type="character" w:styleId="af8">
    <w:name w:val="FollowedHyperlink"/>
    <w:basedOn w:val="a0"/>
    <w:unhideWhenUsed/>
    <w:rsid w:val="00663904"/>
    <w:rPr>
      <w:color w:val="800080" w:themeColor="followedHyperlink"/>
      <w:u w:val="single"/>
    </w:rPr>
  </w:style>
  <w:style w:type="paragraph" w:customStyle="1" w:styleId="110">
    <w:name w:val="Знак Знак1 Знак1"/>
    <w:basedOn w:val="a"/>
    <w:rsid w:val="00EE31BE"/>
    <w:pPr>
      <w:spacing w:after="0" w:line="240" w:lineRule="auto"/>
    </w:pPr>
    <w:rPr>
      <w:rFonts w:ascii="Verdana" w:hAnsi="Verdana" w:cs="Verdana"/>
      <w:sz w:val="20"/>
      <w:szCs w:val="20"/>
      <w:lang w:val="en-US"/>
    </w:rPr>
  </w:style>
  <w:style w:type="table" w:styleId="af9">
    <w:name w:val="Table Grid"/>
    <w:basedOn w:val="a1"/>
    <w:uiPriority w:val="39"/>
    <w:rsid w:val="006F4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b"/>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d">
    <w:name w:val="Абзац списка Знак"/>
    <w:aliases w:val="CA bullets Знак,EBRD List Знак,Chapter10 Знак,Список уровня 2 Знак,название табл/рис Знак"/>
    <w:link w:val="ac"/>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8">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c">
    <w:name w:val="Знак"/>
    <w:basedOn w:val="a"/>
    <w:rsid w:val="00F64BB5"/>
    <w:pPr>
      <w:spacing w:after="0" w:line="240" w:lineRule="auto"/>
    </w:pPr>
    <w:rPr>
      <w:rFonts w:ascii="Verdana" w:hAnsi="Verdana"/>
      <w:sz w:val="24"/>
      <w:szCs w:val="24"/>
      <w:lang w:val="en-US"/>
    </w:rPr>
  </w:style>
  <w:style w:type="paragraph" w:customStyle="1" w:styleId="afd">
    <w:name w:val="Подразделение"/>
    <w:basedOn w:val="a"/>
    <w:next w:val="a"/>
    <w:rsid w:val="00F64BB5"/>
    <w:pPr>
      <w:spacing w:after="0" w:line="240" w:lineRule="auto"/>
      <w:jc w:val="both"/>
    </w:pPr>
    <w:rPr>
      <w:sz w:val="24"/>
      <w:szCs w:val="20"/>
    </w:rPr>
  </w:style>
  <w:style w:type="character" w:customStyle="1" w:styleId="a4">
    <w:name w:val="Название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rPr>
  </w:style>
  <w:style w:type="character" w:customStyle="1" w:styleId="aff">
    <w:name w:val="Основно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1">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rPr>
  </w:style>
  <w:style w:type="character" w:customStyle="1" w:styleId="aff5">
    <w:name w:val="Основной текст с от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9">
    <w:name w:val="Цитата1"/>
    <w:basedOn w:val="a"/>
    <w:rsid w:val="00F64BB5"/>
    <w:pPr>
      <w:suppressAutoHyphens/>
      <w:spacing w:after="0" w:line="240" w:lineRule="atLeast"/>
      <w:ind w:left="252" w:right="65" w:hanging="252"/>
      <w:jc w:val="both"/>
    </w:pPr>
    <w:rPr>
      <w:sz w:val="24"/>
      <w:szCs w:val="24"/>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a">
    <w:name w:val="Обычный1"/>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rPr>
  </w:style>
  <w:style w:type="paragraph" w:customStyle="1" w:styleId="1b">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c">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c">
    <w:name w:val="page number"/>
    <w:basedOn w:val="a0"/>
    <w:rsid w:val="00F64BB5"/>
  </w:style>
  <w:style w:type="paragraph" w:customStyle="1" w:styleId="1d">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next w:val="a"/>
    <w:link w:val="affe"/>
    <w:uiPriority w:val="11"/>
    <w:qFormat/>
    <w:rsid w:val="00632A6E"/>
    <w:pPr>
      <w:shd w:val="clear" w:color="auto" w:fill="FFFFFF"/>
      <w:spacing w:after="0" w:line="240" w:lineRule="auto"/>
      <w:ind w:left="4603"/>
    </w:pPr>
    <w:rPr>
      <w:b/>
      <w:sz w:val="26"/>
      <w:szCs w:val="26"/>
    </w:rPr>
  </w:style>
  <w:style w:type="character" w:customStyle="1" w:styleId="affe">
    <w:name w:val="По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e">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1">
    <w:name w:val="Знак Знак Знак1 Знак"/>
    <w:basedOn w:val="a"/>
    <w:rsid w:val="00F64BB5"/>
    <w:pPr>
      <w:spacing w:after="0" w:line="240" w:lineRule="auto"/>
    </w:pPr>
    <w:rPr>
      <w:rFonts w:ascii="Verdana" w:hAnsi="Verdana"/>
      <w:sz w:val="24"/>
      <w:szCs w:val="24"/>
      <w:lang w:val="en-US"/>
    </w:rPr>
  </w:style>
  <w:style w:type="paragraph" w:customStyle="1" w:styleId="1f2">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3">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8">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9">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6">
    <w:name w:val="Основной текст_"/>
    <w:basedOn w:val="a0"/>
    <w:link w:val="1fb"/>
    <w:rsid w:val="00F64BB5"/>
    <w:rPr>
      <w:rFonts w:ascii="Times New Roman" w:eastAsia="Times New Roman" w:hAnsi="Times New Roman" w:cs="Times New Roman"/>
      <w:sz w:val="28"/>
      <w:szCs w:val="28"/>
      <w:shd w:val="clear" w:color="auto" w:fill="FFFFFF"/>
    </w:rPr>
  </w:style>
  <w:style w:type="paragraph" w:customStyle="1" w:styleId="1fb">
    <w:name w:val="Основной текст1"/>
    <w:basedOn w:val="a"/>
    <w:link w:val="afff6"/>
    <w:rsid w:val="00F64BB5"/>
    <w:pPr>
      <w:shd w:val="clear" w:color="auto" w:fill="FFFFFF"/>
      <w:spacing w:before="300" w:after="300" w:line="320" w:lineRule="exact"/>
      <w:ind w:hanging="760"/>
      <w:jc w:val="both"/>
    </w:pPr>
    <w:rPr>
      <w:lang w:val="ru-RU"/>
    </w:rPr>
  </w:style>
  <w:style w:type="paragraph" w:customStyle="1" w:styleId="1fc">
    <w:name w:val="Стиль1"/>
    <w:basedOn w:val="a"/>
    <w:rsid w:val="00F64BB5"/>
    <w:pPr>
      <w:suppressAutoHyphens/>
      <w:spacing w:after="0" w:line="240" w:lineRule="auto"/>
      <w:ind w:firstLine="709"/>
      <w:jc w:val="both"/>
    </w:pPr>
    <w:rPr>
      <w:sz w:val="26"/>
      <w:szCs w:val="24"/>
      <w:lang w:val="ru-RU"/>
    </w:rPr>
  </w:style>
  <w:style w:type="character" w:customStyle="1" w:styleId="af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a"/>
    <w:locked/>
    <w:rsid w:val="00F64BB5"/>
    <w:rPr>
      <w:rFonts w:ascii="Times New Roman" w:eastAsia="Times New Roman" w:hAnsi="Times New Roman" w:cs="Times New Roman"/>
      <w:sz w:val="24"/>
      <w:szCs w:val="24"/>
      <w:lang w:val="uk-UA" w:eastAsia="uk-UA"/>
    </w:rPr>
  </w:style>
  <w:style w:type="paragraph" w:customStyle="1" w:styleId="1fd">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numPr>
        <w:numId w:val="1"/>
      </w:numPr>
      <w:ind w:left="170" w:firstLine="0"/>
      <w:jc w:val="center"/>
    </w:pPr>
    <w:rPr>
      <w:b/>
      <w:bCs/>
      <w:color w:val="00539B"/>
    </w:rPr>
  </w:style>
  <w:style w:type="paragraph" w:customStyle="1" w:styleId="PR2TableNo">
    <w:name w:val="PR2 Table No."/>
    <w:basedOn w:val="PR1TableNo"/>
    <w:uiPriority w:val="99"/>
    <w:rsid w:val="00F64BB5"/>
    <w:pPr>
      <w:numPr>
        <w:numId w:val="0"/>
      </w:numPr>
      <w:tabs>
        <w:tab w:val="num" w:pos="720"/>
      </w:tabs>
      <w:ind w:left="720" w:hanging="720"/>
    </w:pPr>
  </w:style>
  <w:style w:type="paragraph" w:customStyle="1" w:styleId="PR3TableNo">
    <w:name w:val="PR3 Table No."/>
    <w:basedOn w:val="PR1TableNo"/>
    <w:uiPriority w:val="99"/>
    <w:rsid w:val="00F64BB5"/>
    <w:pPr>
      <w:ind w:left="720" w:hanging="360"/>
    </w:pPr>
  </w:style>
  <w:style w:type="table" w:customStyle="1" w:styleId="1fe">
    <w:name w:val="Сітка таблиці1"/>
    <w:basedOn w:val="a1"/>
    <w:next w:val="af9"/>
    <w:uiPriority w:val="39"/>
    <w:rsid w:val="00F64BB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9"/>
    <w:uiPriority w:val="39"/>
    <w:rsid w:val="007D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42">
    <w:name w:val="4"/>
    <w:basedOn w:val="TableNormal"/>
    <w:rsid w:val="00632A6E"/>
    <w:tblPr>
      <w:tblStyleRowBandSize w:val="1"/>
      <w:tblStyleColBandSize w:val="1"/>
      <w:tblCellMar>
        <w:top w:w="0" w:type="dxa"/>
        <w:left w:w="115" w:type="dxa"/>
        <w:bottom w:w="0" w:type="dxa"/>
        <w:right w:w="115" w:type="dxa"/>
      </w:tblCellMar>
    </w:tblPr>
  </w:style>
  <w:style w:type="table" w:customStyle="1" w:styleId="37">
    <w:name w:val="3"/>
    <w:basedOn w:val="TableNormal"/>
    <w:rsid w:val="00632A6E"/>
    <w:tblPr>
      <w:tblStyleRowBandSize w:val="1"/>
      <w:tblStyleColBandSize w:val="1"/>
      <w:tblCellMar>
        <w:top w:w="0" w:type="dxa"/>
        <w:left w:w="115" w:type="dxa"/>
        <w:bottom w:w="0" w:type="dxa"/>
        <w:right w:w="115" w:type="dxa"/>
      </w:tblCellMar>
    </w:tblPr>
  </w:style>
  <w:style w:type="table" w:customStyle="1" w:styleId="28">
    <w:name w:val="2"/>
    <w:basedOn w:val="TableNormal"/>
    <w:rsid w:val="00632A6E"/>
    <w:tblPr>
      <w:tblStyleRowBandSize w:val="1"/>
      <w:tblStyleColBandSize w:val="1"/>
      <w:tblCellMar>
        <w:top w:w="0" w:type="dxa"/>
        <w:left w:w="115" w:type="dxa"/>
        <w:bottom w:w="0" w:type="dxa"/>
        <w:right w:w="115" w:type="dxa"/>
      </w:tblCellMar>
    </w:tblPr>
  </w:style>
  <w:style w:type="paragraph" w:customStyle="1" w:styleId="LO-normal">
    <w:name w:val="LO-normal"/>
    <w:qFormat/>
    <w:rsid w:val="00F035F4"/>
    <w:pPr>
      <w:suppressAutoHyphens/>
      <w:spacing w:after="0"/>
    </w:pPr>
    <w:rPr>
      <w:rFonts w:ascii="Arial" w:eastAsia="Tahoma" w:hAnsi="Arial" w:cs="Arial"/>
      <w:color w:val="000000"/>
      <w:sz w:val="22"/>
      <w:szCs w:val="22"/>
      <w:lang w:val="ru-RU" w:eastAsia="ar-SA"/>
    </w:rPr>
  </w:style>
  <w:style w:type="paragraph" w:customStyle="1" w:styleId="311">
    <w:name w:val="Основний текст з відступом 31"/>
    <w:basedOn w:val="a"/>
    <w:rsid w:val="00526608"/>
    <w:pPr>
      <w:suppressAutoHyphens/>
      <w:spacing w:after="120" w:line="240" w:lineRule="auto"/>
      <w:ind w:left="283"/>
    </w:pPr>
    <w:rPr>
      <w:rFonts w:eastAsia="Calibri"/>
      <w:color w:val="00000A"/>
      <w:sz w:val="16"/>
      <w:szCs w:val="16"/>
      <w:lang w:val="ru-RU" w:eastAsia="ar-SA"/>
    </w:rPr>
  </w:style>
  <w:style w:type="paragraph" w:customStyle="1" w:styleId="Style6">
    <w:name w:val="Style6"/>
    <w:basedOn w:val="a"/>
    <w:rsid w:val="00526608"/>
    <w:pPr>
      <w:widowControl w:val="0"/>
      <w:suppressAutoHyphens/>
      <w:autoSpaceDE w:val="0"/>
      <w:spacing w:after="0" w:line="310" w:lineRule="exact"/>
      <w:jc w:val="center"/>
    </w:pPr>
    <w:rPr>
      <w:rFonts w:ascii="Franklin Gothic Medium" w:hAnsi="Franklin Gothic Medium"/>
      <w:sz w:val="24"/>
      <w:szCs w:val="24"/>
      <w:lang w:val="ru-RU" w:eastAsia="ar-SA"/>
    </w:rPr>
  </w:style>
  <w:style w:type="character" w:customStyle="1" w:styleId="1ff">
    <w:name w:val="Строгий1"/>
    <w:rsid w:val="00526608"/>
    <w:rPr>
      <w:rFonts w:ascii="Times New Roman" w:hAnsi="Times New Roman" w:cs="Times New Roman"/>
      <w:b/>
    </w:rPr>
  </w:style>
  <w:style w:type="paragraph" w:customStyle="1" w:styleId="WW-c1c1e0e0e7e7eeeee2e2fbfbe9e91">
    <w:name w:val="WW-Бc1c1аe0e0зe7e7оeeeeвe2e2ыfbfbйe9e91"/>
    <w:uiPriority w:val="99"/>
    <w:rsid w:val="00526608"/>
    <w:pPr>
      <w:suppressAutoHyphens/>
      <w:autoSpaceDE w:val="0"/>
      <w:spacing w:after="0" w:line="240" w:lineRule="auto"/>
    </w:pPr>
    <w:rPr>
      <w:rFonts w:cs="Liberation Serif"/>
      <w:color w:val="00000A"/>
      <w:kern w:val="1"/>
      <w:sz w:val="20"/>
      <w:szCs w:val="20"/>
      <w:lang w:eastAsia="zh-CN" w:bidi="hi-IN"/>
    </w:rPr>
  </w:style>
  <w:style w:type="paragraph" w:customStyle="1" w:styleId="BodyTextIndent21">
    <w:name w:val="Body Text Indent 21"/>
    <w:basedOn w:val="a"/>
    <w:rsid w:val="000C1F9C"/>
    <w:pPr>
      <w:suppressAutoHyphens/>
      <w:spacing w:after="120" w:line="480" w:lineRule="auto"/>
      <w:ind w:left="283"/>
    </w:pPr>
    <w:rPr>
      <w:rFonts w:eastAsia="Arial"/>
      <w:color w:val="00000A"/>
      <w:kern w:val="1"/>
      <w:sz w:val="20"/>
      <w:szCs w:val="20"/>
      <w:lang w:eastAsia="ar-SA"/>
    </w:rPr>
  </w:style>
  <w:style w:type="character" w:customStyle="1" w:styleId="apple-converted-space">
    <w:name w:val="apple-converted-space"/>
    <w:rsid w:val="00E952D6"/>
  </w:style>
  <w:style w:type="numbering" w:customStyle="1" w:styleId="1ff0">
    <w:name w:val="Нет списка1"/>
    <w:next w:val="a2"/>
    <w:uiPriority w:val="99"/>
    <w:semiHidden/>
    <w:unhideWhenUsed/>
    <w:rsid w:val="00821FC0"/>
  </w:style>
  <w:style w:type="character" w:styleId="afff8">
    <w:name w:val="line number"/>
    <w:basedOn w:val="a0"/>
    <w:uiPriority w:val="99"/>
    <w:semiHidden/>
    <w:unhideWhenUsed/>
    <w:rsid w:val="00821FC0"/>
  </w:style>
  <w:style w:type="table" w:customStyle="1" w:styleId="1ff1">
    <w:name w:val="Сетка таблицы1"/>
    <w:basedOn w:val="a1"/>
    <w:next w:val="af9"/>
    <w:uiPriority w:val="39"/>
    <w:qFormat/>
    <w:rsid w:val="00CD3284"/>
    <w:pPr>
      <w:spacing w:after="0" w:line="240" w:lineRule="auto"/>
    </w:pPr>
    <w:rPr>
      <w:rFonts w:eastAsia="SimSu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1178-2022-%D0%BF?find=1&amp;text=%D1%81%D1%82%D0%B0%D1%82%D1%82%D1%8F+2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2210-14"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4qFltOTCu+9JTxBCWukuHRaVfQ==">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DF5CD56-7176-45A9-AC5E-B641E672C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13003</Words>
  <Characters>74119</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WinterTime</cp:lastModifiedBy>
  <cp:revision>2</cp:revision>
  <cp:lastPrinted>2023-02-01T11:43:00Z</cp:lastPrinted>
  <dcterms:created xsi:type="dcterms:W3CDTF">2023-10-09T17:23:00Z</dcterms:created>
  <dcterms:modified xsi:type="dcterms:W3CDTF">2023-10-09T17:23:00Z</dcterms:modified>
</cp:coreProperties>
</file>