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F0" w:rsidRPr="00EC37FB" w:rsidRDefault="00A10BF0" w:rsidP="00A10BF0">
      <w:pPr>
        <w:ind w:left="566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</w:t>
      </w:r>
      <w:r w:rsidRPr="00EC37FB">
        <w:rPr>
          <w:rFonts w:ascii="Times New Roman" w:hAnsi="Times New Roman" w:cs="Times New Roman"/>
          <w:b/>
          <w:color w:val="000000"/>
          <w:lang w:val="uk-UA"/>
        </w:rPr>
        <w:t>ОДАТОК 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</w:p>
    <w:p w:rsidR="00A10BF0" w:rsidRPr="00A10BF0" w:rsidRDefault="00A10BF0" w:rsidP="00A10BF0">
      <w:pPr>
        <w:ind w:left="5660"/>
        <w:jc w:val="right"/>
        <w:rPr>
          <w:rFonts w:ascii="Times New Roman" w:hAnsi="Times New Roman" w:cs="Times New Roman"/>
          <w:b/>
          <w:lang w:val="uk-UA"/>
        </w:rPr>
      </w:pPr>
      <w:r w:rsidRPr="00A10BF0"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 </w:t>
      </w:r>
    </w:p>
    <w:p w:rsidR="00A10BF0" w:rsidRPr="00A10BF0" w:rsidRDefault="00A10BF0" w:rsidP="00A10BF0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A10BF0" w:rsidRPr="00A10BF0" w:rsidRDefault="00A10BF0" w:rsidP="00A10BF0">
      <w:pPr>
        <w:widowControl/>
        <w:autoSpaceDE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10BF0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A10BF0" w:rsidRPr="00A10BF0" w:rsidRDefault="00A10BF0" w:rsidP="00A10BF0">
      <w:pPr>
        <w:widowControl/>
        <w:autoSpaceDE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 w:rsidRPr="00A10BF0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A10BF0" w:rsidRPr="00A10BF0" w:rsidRDefault="00A10BF0" w:rsidP="00A10BF0">
      <w:pPr>
        <w:widowControl/>
        <w:autoSpaceDE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A10BF0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A10BF0" w:rsidRPr="00A10BF0" w:rsidRDefault="00A10BF0" w:rsidP="00A10BF0">
      <w:pPr>
        <w:widowControl/>
        <w:shd w:val="clear" w:color="auto" w:fill="FFFFFF"/>
        <w:autoSpaceDE/>
        <w:ind w:firstLine="720"/>
        <w:jc w:val="right"/>
        <w:rPr>
          <w:rFonts w:ascii="Times New Roman" w:hAnsi="Times New Roman" w:cs="Times New Roman"/>
          <w:b/>
          <w:bCs/>
          <w:iCs/>
          <w:color w:val="000000"/>
          <w:lang w:val="uk-UA" w:eastAsia="ar-SA"/>
        </w:rPr>
      </w:pPr>
    </w:p>
    <w:p w:rsidR="00A10BF0" w:rsidRPr="00A10BF0" w:rsidRDefault="00A10BF0" w:rsidP="00A10BF0">
      <w:pPr>
        <w:widowControl/>
        <w:autoSpaceDE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A10BF0" w:rsidRPr="00A10BF0" w:rsidRDefault="00A10BF0" w:rsidP="00A10BF0">
      <w:pPr>
        <w:widowControl/>
        <w:autoSpaceDE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  <w:r w:rsidRPr="00A10BF0">
        <w:rPr>
          <w:rFonts w:ascii="Times New Roman" w:hAnsi="Times New Roman" w:cs="Times New Roman"/>
          <w:b/>
          <w:bCs/>
          <w:lang w:val="uk-UA" w:eastAsia="ar-SA"/>
        </w:rPr>
        <w:t>ІНФОРМАЦІЯ ПРО НЕОБХІДНІ ТЕХНІЧНІ ВИМОГИ ДО ПРЕДМЕТА ЗАКУПІВЛІ:</w:t>
      </w:r>
    </w:p>
    <w:p w:rsidR="00A10BF0" w:rsidRPr="00A10BF0" w:rsidRDefault="00A10BF0" w:rsidP="00A10BF0">
      <w:pPr>
        <w:widowControl/>
        <w:autoSpaceDE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A10BF0" w:rsidRPr="00A10BF0" w:rsidRDefault="00A10BF0" w:rsidP="00A10BF0">
      <w:pPr>
        <w:widowControl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uk-UA" w:eastAsia="ar-SA"/>
        </w:rPr>
      </w:pPr>
      <w:proofErr w:type="spellStart"/>
      <w:r w:rsidRPr="00A10BF0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A10BF0">
        <w:rPr>
          <w:rFonts w:ascii="Times New Roman" w:hAnsi="Times New Roman" w:cs="Times New Roman"/>
          <w:b/>
          <w:lang w:val="uk-UA"/>
        </w:rPr>
        <w:t xml:space="preserve"> </w:t>
      </w:r>
      <w:r w:rsidRPr="00A10BF0">
        <w:rPr>
          <w:rFonts w:ascii="Times New Roman" w:hAnsi="Times New Roman" w:cs="Times New Roman"/>
          <w:b/>
          <w:bCs/>
          <w:lang w:val="uk-UA"/>
        </w:rPr>
        <w:t>021:2015:</w:t>
      </w:r>
      <w:r w:rsidRPr="00A10BF0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A10BF0">
        <w:rPr>
          <w:rFonts w:ascii="Times New Roman" w:hAnsi="Times New Roman" w:cs="Times New Roman"/>
          <w:b/>
          <w:bCs/>
          <w:lang w:val="uk-UA"/>
        </w:rPr>
        <w:t>50340000-0 «Послуги з ремонту і технічного обслуговування аудіовізуального та оптичного обладнання»</w:t>
      </w:r>
      <w:r w:rsidRPr="00A10BF0">
        <w:rPr>
          <w:rFonts w:ascii="Times New Roman" w:eastAsia="Calibri" w:hAnsi="Times New Roman" w:cs="Times New Roman"/>
          <w:b/>
          <w:bCs/>
          <w:lang w:val="uk-UA" w:eastAsia="ar-SA"/>
        </w:rPr>
        <w:t xml:space="preserve"> (</w:t>
      </w:r>
      <w:r w:rsidRPr="00A10BF0">
        <w:rPr>
          <w:rFonts w:ascii="Times New Roman" w:hAnsi="Times New Roman" w:cs="Times New Roman"/>
          <w:b/>
          <w:lang w:val="uk-UA"/>
        </w:rPr>
        <w:t xml:space="preserve">Послуг з технічного обслуговування систем </w:t>
      </w:r>
      <w:proofErr w:type="spellStart"/>
      <w:r w:rsidRPr="00A10BF0">
        <w:rPr>
          <w:rFonts w:ascii="Times New Roman" w:hAnsi="Times New Roman" w:cs="Times New Roman"/>
          <w:b/>
          <w:lang w:val="uk-UA"/>
        </w:rPr>
        <w:t>відеоспостереження</w:t>
      </w:r>
      <w:proofErr w:type="spellEnd"/>
      <w:r w:rsidRPr="00A10BF0">
        <w:rPr>
          <w:rFonts w:ascii="Times New Roman" w:eastAsia="Calibri" w:hAnsi="Times New Roman" w:cs="Times New Roman"/>
          <w:b/>
          <w:bCs/>
          <w:lang w:val="uk-UA" w:eastAsia="ar-SA"/>
        </w:rPr>
        <w:t>)</w:t>
      </w:r>
    </w:p>
    <w:p w:rsidR="00A10BF0" w:rsidRPr="00A10BF0" w:rsidRDefault="00A10BF0" w:rsidP="00A10B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10BF0">
        <w:rPr>
          <w:rFonts w:ascii="Times New Roman" w:hAnsi="Times New Roman" w:cs="Times New Roman"/>
          <w:b/>
          <w:bCs/>
          <w:color w:val="000000"/>
          <w:lang w:val="uk-UA"/>
        </w:rPr>
        <w:t xml:space="preserve">Регламент технічного обслуговування систем </w:t>
      </w:r>
      <w:proofErr w:type="spellStart"/>
      <w:r w:rsidRPr="00A10BF0">
        <w:rPr>
          <w:rFonts w:ascii="Times New Roman" w:hAnsi="Times New Roman" w:cs="Times New Roman"/>
          <w:b/>
          <w:bCs/>
          <w:color w:val="000000"/>
          <w:lang w:val="uk-UA"/>
        </w:rPr>
        <w:t>відеоспостереження</w:t>
      </w:r>
      <w:proofErr w:type="spellEnd"/>
      <w:r w:rsidRPr="00A10BF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A10BF0" w:rsidRPr="00A10BF0" w:rsidRDefault="00A10BF0" w:rsidP="00A10B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8082"/>
        <w:gridCol w:w="1559"/>
      </w:tblGrid>
      <w:tr w:rsidR="00A10BF0" w:rsidRPr="00A10BF0" w:rsidTr="00A10BF0">
        <w:tc>
          <w:tcPr>
            <w:tcW w:w="673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  <w:t>№</w:t>
            </w:r>
          </w:p>
        </w:tc>
        <w:tc>
          <w:tcPr>
            <w:tcW w:w="8082" w:type="dxa"/>
            <w:shd w:val="clear" w:color="auto" w:fill="auto"/>
          </w:tcPr>
          <w:p w:rsidR="00A10BF0" w:rsidRPr="00A10BF0" w:rsidRDefault="00A10BF0" w:rsidP="0038618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  <w:t>Найменування і види Послуг</w:t>
            </w:r>
          </w:p>
        </w:tc>
        <w:tc>
          <w:tcPr>
            <w:tcW w:w="1559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b/>
                <w:color w:val="000000"/>
                <w:lang w:val="uk-UA" w:eastAsia="en-US"/>
              </w:rPr>
              <w:t xml:space="preserve">Термін </w:t>
            </w:r>
          </w:p>
        </w:tc>
      </w:tr>
      <w:tr w:rsidR="00A10BF0" w:rsidRPr="00A10BF0" w:rsidTr="00A10BF0">
        <w:tc>
          <w:tcPr>
            <w:tcW w:w="673" w:type="dxa"/>
            <w:shd w:val="clear" w:color="auto" w:fill="auto"/>
            <w:vAlign w:val="center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1.</w:t>
            </w:r>
          </w:p>
        </w:tc>
        <w:tc>
          <w:tcPr>
            <w:tcW w:w="8082" w:type="dxa"/>
            <w:shd w:val="clear" w:color="auto" w:fill="auto"/>
          </w:tcPr>
          <w:p w:rsidR="00A10BF0" w:rsidRPr="00A10BF0" w:rsidRDefault="00A10BF0" w:rsidP="0038618C">
            <w:pPr>
              <w:shd w:val="clear" w:color="auto" w:fill="FFFFFF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Роботи з технічного обслуговування серверів </w:t>
            </w:r>
            <w:proofErr w:type="spellStart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відеоспостереження</w:t>
            </w:r>
            <w:proofErr w:type="spellEnd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: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перевірки працездатності системи в цілому;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протирання корпусів відео серверів, екрану і корпусів монітора, клавіатури, миші;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діагностика системних ресурсів, перевірка дискових масивів на наявність помилок;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діагностика можливих несправностей обладнання та дрібний ремонт на місці;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перевірка системних параметрів і налаштувань спеціалізованого програмного забезпечення;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діагностика, прочищення і ремонт системи вентиляції та охолодження відео серверів.</w:t>
            </w:r>
          </w:p>
        </w:tc>
        <w:tc>
          <w:tcPr>
            <w:tcW w:w="1559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Щомісяця</w:t>
            </w:r>
          </w:p>
        </w:tc>
      </w:tr>
      <w:tr w:rsidR="00A10BF0" w:rsidRPr="00A10BF0" w:rsidTr="00A10BF0">
        <w:tc>
          <w:tcPr>
            <w:tcW w:w="673" w:type="dxa"/>
            <w:shd w:val="clear" w:color="auto" w:fill="auto"/>
            <w:vAlign w:val="center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2.</w:t>
            </w:r>
          </w:p>
        </w:tc>
        <w:tc>
          <w:tcPr>
            <w:tcW w:w="8082" w:type="dxa"/>
            <w:shd w:val="clear" w:color="auto" w:fill="auto"/>
          </w:tcPr>
          <w:p w:rsidR="00A10BF0" w:rsidRPr="00A10BF0" w:rsidRDefault="00A10BF0" w:rsidP="0038618C">
            <w:pPr>
              <w:shd w:val="clear" w:color="auto" w:fill="FFFFFF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Контроль та забезпечення справної роботи відеокамер спостереження: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протирання об'єктива;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протирання корпусу відеокамери;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налаштування напрямки камери;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візуальний огляд з'єднань і зовнішніх камер </w:t>
            </w:r>
            <w:proofErr w:type="spellStart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відеоспостереження</w:t>
            </w:r>
            <w:proofErr w:type="spellEnd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перевірка </w:t>
            </w:r>
            <w:proofErr w:type="spellStart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термокожуха</w:t>
            </w:r>
            <w:proofErr w:type="spellEnd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 на герметичність;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протирання скла </w:t>
            </w:r>
            <w:proofErr w:type="spellStart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термокожуха</w:t>
            </w:r>
            <w:proofErr w:type="spellEnd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протирання корпусу </w:t>
            </w:r>
            <w:proofErr w:type="spellStart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термокожуха</w:t>
            </w:r>
            <w:proofErr w:type="spellEnd"/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налаштування напряму камери.</w:t>
            </w:r>
          </w:p>
        </w:tc>
        <w:tc>
          <w:tcPr>
            <w:tcW w:w="1559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Щомісяця</w:t>
            </w:r>
          </w:p>
        </w:tc>
      </w:tr>
      <w:tr w:rsidR="00A10BF0" w:rsidRPr="00A10BF0" w:rsidTr="00A10BF0">
        <w:tc>
          <w:tcPr>
            <w:tcW w:w="673" w:type="dxa"/>
            <w:shd w:val="clear" w:color="auto" w:fill="auto"/>
            <w:vAlign w:val="center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3.</w:t>
            </w:r>
          </w:p>
        </w:tc>
        <w:tc>
          <w:tcPr>
            <w:tcW w:w="8082" w:type="dxa"/>
            <w:shd w:val="clear" w:color="auto" w:fill="auto"/>
          </w:tcPr>
          <w:p w:rsidR="00A10BF0" w:rsidRPr="00A10BF0" w:rsidRDefault="00A10BF0" w:rsidP="0038618C">
            <w:pPr>
              <w:shd w:val="clear" w:color="auto" w:fill="FFFFFF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Перевірка стану: 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електричної мережі 220 вольт; 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/>
              </w:rPr>
              <w:t>акумуляторної батареї;</w:t>
            </w:r>
          </w:p>
          <w:p w:rsidR="00A10BF0" w:rsidRPr="00A10BF0" w:rsidRDefault="00A10BF0" w:rsidP="00A10BF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9" w:firstLine="0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/>
              </w:rPr>
              <w:t>каналів зв'язку з серверами.</w:t>
            </w:r>
          </w:p>
        </w:tc>
        <w:tc>
          <w:tcPr>
            <w:tcW w:w="1559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Щомісяця</w:t>
            </w:r>
          </w:p>
        </w:tc>
      </w:tr>
      <w:tr w:rsidR="00A10BF0" w:rsidRPr="00A10BF0" w:rsidTr="00A10BF0">
        <w:tc>
          <w:tcPr>
            <w:tcW w:w="673" w:type="dxa"/>
            <w:shd w:val="clear" w:color="auto" w:fill="auto"/>
            <w:vAlign w:val="center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4.</w:t>
            </w:r>
          </w:p>
        </w:tc>
        <w:tc>
          <w:tcPr>
            <w:tcW w:w="8082" w:type="dxa"/>
            <w:shd w:val="clear" w:color="auto" w:fill="auto"/>
          </w:tcPr>
          <w:p w:rsidR="00A10BF0" w:rsidRPr="00A10BF0" w:rsidRDefault="00A10BF0" w:rsidP="0038618C">
            <w:pPr>
              <w:shd w:val="clear" w:color="auto" w:fill="FFFFFF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Усунення виявлених несправностей, виконання конфігураційних і налагоджувальних робіт, відповідно до зони відповідальності Виконавця.</w:t>
            </w:r>
          </w:p>
        </w:tc>
        <w:tc>
          <w:tcPr>
            <w:tcW w:w="1559" w:type="dxa"/>
            <w:shd w:val="clear" w:color="auto" w:fill="auto"/>
          </w:tcPr>
          <w:p w:rsidR="00A10BF0" w:rsidRPr="00A10BF0" w:rsidRDefault="00A10BF0" w:rsidP="0038618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A10BF0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Щомісяця</w:t>
            </w:r>
          </w:p>
        </w:tc>
      </w:tr>
    </w:tbl>
    <w:p w:rsidR="00A10BF0" w:rsidRPr="00A10BF0" w:rsidRDefault="00A10BF0" w:rsidP="00A10BF0">
      <w:pPr>
        <w:widowControl/>
        <w:shd w:val="clear" w:color="auto" w:fill="FFFFFF"/>
        <w:autoSpaceDE/>
        <w:rPr>
          <w:rFonts w:ascii="Times New Roman" w:eastAsia="Calibri" w:hAnsi="Times New Roman" w:cs="Times New Roman"/>
          <w:b/>
          <w:lang w:val="uk-UA" w:eastAsia="ar-SA"/>
        </w:rPr>
      </w:pPr>
    </w:p>
    <w:p w:rsidR="00A10BF0" w:rsidRPr="00A10BF0" w:rsidRDefault="00A10BF0" w:rsidP="00A10BF0">
      <w:pPr>
        <w:pStyle w:val="a5"/>
        <w:spacing w:after="200" w:line="256" w:lineRule="auto"/>
        <w:jc w:val="center"/>
        <w:rPr>
          <w:rFonts w:ascii="Times New Roman" w:hAnsi="Times New Roman"/>
          <w:b/>
          <w:lang w:val="uk-UA"/>
        </w:rPr>
      </w:pPr>
      <w:r w:rsidRPr="00A10BF0">
        <w:rPr>
          <w:rFonts w:ascii="Times New Roman" w:hAnsi="Times New Roman"/>
          <w:b/>
          <w:lang w:val="uk-UA"/>
        </w:rPr>
        <w:t>Склад системи що потребує обслуговування</w:t>
      </w:r>
    </w:p>
    <w:tbl>
      <w:tblPr>
        <w:tblStyle w:val="PlainTable1"/>
        <w:tblW w:w="10314" w:type="dxa"/>
        <w:tblLook w:val="04A0"/>
      </w:tblPr>
      <w:tblGrid>
        <w:gridCol w:w="581"/>
        <w:gridCol w:w="8316"/>
        <w:gridCol w:w="1417"/>
      </w:tblGrid>
      <w:tr w:rsidR="00A10BF0" w:rsidRPr="00A10BF0" w:rsidTr="0038618C">
        <w:trPr>
          <w:cnfStyle w:val="100000000000"/>
          <w:trHeight w:val="382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386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316" w:type="dxa"/>
          </w:tcPr>
          <w:p w:rsidR="00A10BF0" w:rsidRPr="00A10BF0" w:rsidRDefault="00A10BF0" w:rsidP="0038618C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A10BF0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417" w:type="dxa"/>
          </w:tcPr>
          <w:p w:rsidR="00A10BF0" w:rsidRPr="00A10BF0" w:rsidRDefault="00A10BF0" w:rsidP="0038618C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Кількість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IP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відеокамера </w:t>
            </w:r>
            <w:proofErr w:type="spellStart"/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Hikvison</w:t>
            </w:r>
            <w:proofErr w:type="spellEnd"/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DS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 (4 мм)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шт.</w:t>
            </w:r>
          </w:p>
        </w:tc>
      </w:tr>
      <w:tr w:rsidR="00A10BF0" w:rsidRPr="00A10BF0" w:rsidTr="0038618C">
        <w:trPr>
          <w:trHeight w:val="382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Відеореєстратор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16-канальний </w:t>
            </w:r>
            <w:proofErr w:type="spellStart"/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Hikvison</w:t>
            </w:r>
            <w:proofErr w:type="spellEnd"/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DS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-7616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10B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Жорсткий диск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 xml:space="preserve">Western Digital Purple 4 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 xml:space="preserve">64MB WD40PURX 3.5 SATA III 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trHeight w:val="382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 128 ІА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tabs>
                <w:tab w:val="left" w:pos="1815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оптичний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BDCOM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1501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оптичний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BDCOM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OLT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3310-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Оптичний </w:t>
            </w: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трансивер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Picotel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 xml:space="preserve"> EPON OLD SFP PX20++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Маршрутизитар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 xml:space="preserve"> Router Board RB 2011UiAS-RM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Телекомунікаційн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шафа 42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U 600*850 RACKMOUNT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вентиляторів 3 вентилятора 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tabs>
                <w:tab w:val="left" w:pos="94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Джерело безперебійного живлення </w:t>
            </w: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Powercom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BNT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-1000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Schuko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A10BF0" w:rsidRPr="00A10BF0" w:rsidTr="0038618C">
        <w:trPr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tabs>
                <w:tab w:val="left" w:pos="94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Медіаконвертер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GEAR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-213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WL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+БП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шт.</w:t>
            </w:r>
          </w:p>
        </w:tc>
      </w:tr>
      <w:tr w:rsidR="00A10BF0" w:rsidRPr="00A10BF0" w:rsidTr="0038618C">
        <w:trPr>
          <w:cnfStyle w:val="000000100000"/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Медіаконвертер</w:t>
            </w:r>
            <w:proofErr w:type="spellEnd"/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GEAR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-215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WL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+БП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шт.</w:t>
            </w:r>
          </w:p>
        </w:tc>
      </w:tr>
      <w:tr w:rsidR="00A10BF0" w:rsidRPr="00A10BF0" w:rsidTr="0038618C">
        <w:trPr>
          <w:trHeight w:val="361"/>
        </w:trPr>
        <w:tc>
          <w:tcPr>
            <w:cnfStyle w:val="001000000000"/>
            <w:tcW w:w="581" w:type="dxa"/>
            <w:vAlign w:val="bottom"/>
          </w:tcPr>
          <w:p w:rsidR="00A10BF0" w:rsidRPr="00A10BF0" w:rsidRDefault="00A10BF0" w:rsidP="00A10BF0">
            <w:pPr>
              <w:pStyle w:val="a5"/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16" w:type="dxa"/>
          </w:tcPr>
          <w:p w:rsidR="00A10BF0" w:rsidRPr="00A10BF0" w:rsidRDefault="00A10BF0" w:rsidP="0038618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 напруги 10А на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рейку </w:t>
            </w:r>
          </w:p>
        </w:tc>
        <w:tc>
          <w:tcPr>
            <w:tcW w:w="1417" w:type="dxa"/>
          </w:tcPr>
          <w:p w:rsidR="00A10BF0" w:rsidRPr="00A10BF0" w:rsidRDefault="00A10BF0" w:rsidP="003861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B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10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A10BF0" w:rsidRPr="00A10BF0" w:rsidRDefault="00A10BF0" w:rsidP="00A10BF0">
      <w:pPr>
        <w:widowControl/>
        <w:shd w:val="clear" w:color="auto" w:fill="FFFFFF"/>
        <w:autoSpaceDE/>
        <w:jc w:val="both"/>
        <w:rPr>
          <w:rFonts w:ascii="Times New Roman" w:eastAsia="Calibri" w:hAnsi="Times New Roman" w:cs="Times New Roman"/>
          <w:b/>
          <w:lang w:val="uk-UA" w:eastAsia="ar-SA"/>
        </w:rPr>
      </w:pPr>
    </w:p>
    <w:p w:rsidR="00A10BF0" w:rsidRPr="00A10BF0" w:rsidRDefault="00A10BF0" w:rsidP="00A10BF0">
      <w:pPr>
        <w:widowControl/>
        <w:shd w:val="clear" w:color="auto" w:fill="FFFFFF"/>
        <w:autoSpaceDE/>
        <w:jc w:val="both"/>
        <w:rPr>
          <w:rFonts w:ascii="Times New Roman" w:eastAsia="Calibri" w:hAnsi="Times New Roman" w:cs="Times New Roman"/>
          <w:b/>
          <w:lang w:eastAsia="ar-SA"/>
        </w:rPr>
      </w:pPr>
      <w:r w:rsidRPr="00A10BF0">
        <w:rPr>
          <w:rFonts w:ascii="Times New Roman" w:eastAsia="Calibri" w:hAnsi="Times New Roman" w:cs="Times New Roman"/>
          <w:b/>
          <w:lang w:val="uk-UA" w:eastAsia="ar-SA"/>
        </w:rPr>
        <w:t xml:space="preserve">Місце надання послуги – територія міста </w:t>
      </w:r>
      <w:proofErr w:type="spellStart"/>
      <w:r w:rsidRPr="00A10BF0">
        <w:rPr>
          <w:rFonts w:ascii="Times New Roman" w:eastAsia="Calibri" w:hAnsi="Times New Roman" w:cs="Times New Roman"/>
          <w:b/>
          <w:lang w:val="uk-UA" w:eastAsia="ar-SA"/>
        </w:rPr>
        <w:t>Мирноград</w:t>
      </w:r>
      <w:proofErr w:type="spellEnd"/>
      <w:r w:rsidRPr="00A10BF0">
        <w:rPr>
          <w:rFonts w:ascii="Times New Roman" w:eastAsia="Calibri" w:hAnsi="Times New Roman" w:cs="Times New Roman"/>
          <w:b/>
          <w:lang w:val="uk-UA" w:eastAsia="ar-SA"/>
        </w:rPr>
        <w:t>, Покровського району, Донецької область.</w:t>
      </w:r>
    </w:p>
    <w:p w:rsidR="00A10BF0" w:rsidRPr="00A10BF0" w:rsidRDefault="00A10BF0" w:rsidP="00A10BF0">
      <w:pPr>
        <w:widowControl/>
        <w:shd w:val="clear" w:color="auto" w:fill="FFFFFF"/>
        <w:autoSpaceDE/>
        <w:jc w:val="both"/>
        <w:rPr>
          <w:rFonts w:ascii="Times New Roman" w:eastAsia="Calibri" w:hAnsi="Times New Roman" w:cs="Times New Roman"/>
          <w:b/>
          <w:lang w:val="uk-UA" w:eastAsia="ar-SA"/>
        </w:rPr>
      </w:pPr>
      <w:r w:rsidRPr="00A10BF0">
        <w:rPr>
          <w:rFonts w:ascii="Times New Roman" w:eastAsia="Calibri" w:hAnsi="Times New Roman" w:cs="Times New Roman"/>
          <w:b/>
          <w:lang w:val="uk-UA" w:eastAsia="ar-SA"/>
        </w:rPr>
        <w:t>Кількість послуг – 9.</w:t>
      </w:r>
    </w:p>
    <w:p w:rsidR="00A10BF0" w:rsidRPr="00A10BF0" w:rsidRDefault="00A10BF0" w:rsidP="00A10BF0">
      <w:pPr>
        <w:autoSpaceDN w:val="0"/>
        <w:adjustRightInd w:val="0"/>
        <w:ind w:right="-284"/>
        <w:rPr>
          <w:rFonts w:ascii="Times New Roman" w:hAnsi="Times New Roman" w:cs="Times New Roman"/>
          <w:b/>
          <w:iCs/>
          <w:lang w:val="uk-UA" w:eastAsia="ru-RU"/>
        </w:rPr>
      </w:pPr>
    </w:p>
    <w:p w:rsidR="00A10BF0" w:rsidRPr="00A10BF0" w:rsidRDefault="00A10BF0" w:rsidP="00A10BF0">
      <w:pPr>
        <w:autoSpaceDN w:val="0"/>
        <w:adjustRightInd w:val="0"/>
        <w:ind w:left="120" w:right="-284" w:firstLine="360"/>
        <w:jc w:val="center"/>
        <w:rPr>
          <w:rFonts w:ascii="Times New Roman" w:hAnsi="Times New Roman" w:cs="Times New Roman"/>
          <w:i/>
          <w:iCs/>
          <w:lang w:val="uk-UA" w:eastAsia="ru-RU"/>
        </w:rPr>
      </w:pPr>
      <w:r w:rsidRPr="00A10BF0">
        <w:rPr>
          <w:rFonts w:ascii="Times New Roman" w:hAnsi="Times New Roman" w:cs="Times New Roman"/>
          <w:b/>
          <w:i/>
          <w:iCs/>
          <w:u w:val="single"/>
          <w:lang w:val="uk-UA" w:eastAsia="ru-RU"/>
        </w:rPr>
        <w:t>Посада, підпис, прізвище, ініціали, уповноваженої особи Учасника</w:t>
      </w:r>
      <w:r w:rsidRPr="00A10BF0">
        <w:rPr>
          <w:rFonts w:ascii="Times New Roman" w:hAnsi="Times New Roman" w:cs="Times New Roman"/>
          <w:i/>
          <w:iCs/>
          <w:lang w:val="uk-UA" w:eastAsia="ru-RU"/>
        </w:rPr>
        <w:t>.</w:t>
      </w:r>
    </w:p>
    <w:p w:rsidR="009875C0" w:rsidRPr="00A10BF0" w:rsidRDefault="009875C0">
      <w:pPr>
        <w:rPr>
          <w:rFonts w:ascii="Times New Roman" w:hAnsi="Times New Roman" w:cs="Times New Roman"/>
          <w:lang w:val="uk-UA"/>
        </w:rPr>
      </w:pPr>
    </w:p>
    <w:sectPr w:rsidR="009875C0" w:rsidRPr="00A10BF0" w:rsidSect="00A10B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FA"/>
    <w:multiLevelType w:val="hybridMultilevel"/>
    <w:tmpl w:val="6834F3B6"/>
    <w:lvl w:ilvl="0" w:tplc="1F7880E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4BDD10F4"/>
    <w:multiLevelType w:val="hybridMultilevel"/>
    <w:tmpl w:val="04CA2FD4"/>
    <w:lvl w:ilvl="0" w:tplc="1F788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63EA9"/>
    <w:multiLevelType w:val="hybridMultilevel"/>
    <w:tmpl w:val="23305212"/>
    <w:lvl w:ilvl="0" w:tplc="1F788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F1D92"/>
    <w:multiLevelType w:val="hybridMultilevel"/>
    <w:tmpl w:val="BC406420"/>
    <w:lvl w:ilvl="0" w:tplc="138885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F0"/>
    <w:rsid w:val="00027131"/>
    <w:rsid w:val="003E56FD"/>
    <w:rsid w:val="009875C0"/>
    <w:rsid w:val="00A10BF0"/>
    <w:rsid w:val="00A25A68"/>
    <w:rsid w:val="00AC38EC"/>
    <w:rsid w:val="00B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pacing w:line="281" w:lineRule="exact"/>
      <w:ind w:left="1132"/>
      <w:outlineLvl w:val="0"/>
    </w:pPr>
    <w:rPr>
      <w:rFonts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spacing w:before="90" w:line="258" w:lineRule="exact"/>
      <w:ind w:left="4230" w:hanging="236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AC List 01,Citation List,본문(내용),List Paragraph (numbered (a)),En tête 1,Γράφημα,List Paragraph,Heading Bullet,Bullets,Список уровня 2,название табл/рис,заголовок 1.1,Абзац списка5,Chapter10"/>
    <w:basedOn w:val="a"/>
    <w:link w:val="a6"/>
    <w:qFormat/>
    <w:rsid w:val="00027131"/>
    <w:pPr>
      <w:ind w:left="1493" w:hanging="242"/>
    </w:pPr>
    <w:rPr>
      <w:rFonts w:cs="Times New Roman"/>
    </w:rPr>
  </w:style>
  <w:style w:type="character" w:customStyle="1" w:styleId="a6">
    <w:name w:val="Абзац списка Знак"/>
    <w:aliases w:val="AC List 01 Знак,Citation List Знак,본문(내용) Знак,List Paragraph (numbered (a)) Знак,En tête 1 Знак,Γράφημα Знак,List Paragraph Знак,Heading Bullet Знак,Bullets Знак,Список уровня 2 Знак,название табл/рис Знак,заголовок 1.1 Знак"/>
    <w:link w:val="a5"/>
    <w:qFormat/>
    <w:locked/>
    <w:rsid w:val="00A10BF0"/>
    <w:rPr>
      <w:rFonts w:ascii="Times New Roman" w:eastAsia="Times New Roman" w:hAnsi="Times New Roman" w:cs="Times New Roman"/>
      <w:lang w:val="uk-UA"/>
    </w:rPr>
  </w:style>
  <w:style w:type="table" w:customStyle="1" w:styleId="PlainTable1">
    <w:name w:val="Plain Table 1"/>
    <w:basedOn w:val="a1"/>
    <w:uiPriority w:val="41"/>
    <w:rsid w:val="00A10BF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2023-03-23T12:45:00Z</dcterms:created>
  <dcterms:modified xsi:type="dcterms:W3CDTF">2023-03-23T13:18:00Z</dcterms:modified>
</cp:coreProperties>
</file>