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69174A">
            <w:pPr>
              <w:widowControl w:val="0"/>
              <w:spacing w:after="0" w:line="240" w:lineRule="auto"/>
              <w:ind w:right="142"/>
              <w:rPr>
                <w:rFonts w:ascii="Times New Roman" w:eastAsia="Times New Roman" w:hAnsi="Times New Roman" w:cs="Times New Roman"/>
                <w:snapToGrid w:val="0"/>
                <w:sz w:val="28"/>
                <w:szCs w:val="28"/>
                <w:lang w:eastAsia="ru-RU"/>
              </w:rPr>
            </w:pPr>
            <w:r w:rsidRPr="00FD615E">
              <w:rPr>
                <w:rFonts w:ascii="Times New Roman" w:eastAsia="Times New Roman" w:hAnsi="Times New Roman" w:cs="Times New Roman"/>
                <w:b/>
                <w:snapToGrid w:val="0"/>
                <w:sz w:val="28"/>
                <w:szCs w:val="28"/>
                <w:shd w:val="clear" w:color="auto" w:fill="FFFFFF" w:themeFill="background1"/>
                <w:lang w:eastAsia="ru-RU"/>
              </w:rPr>
              <w:t xml:space="preserve">від « </w:t>
            </w:r>
            <w:r w:rsidR="0069174A">
              <w:rPr>
                <w:rFonts w:ascii="Times New Roman" w:eastAsia="Times New Roman" w:hAnsi="Times New Roman" w:cs="Times New Roman"/>
                <w:b/>
                <w:snapToGrid w:val="0"/>
                <w:sz w:val="28"/>
                <w:szCs w:val="28"/>
                <w:shd w:val="clear" w:color="auto" w:fill="FFFFFF" w:themeFill="background1"/>
                <w:lang w:eastAsia="ru-RU"/>
              </w:rPr>
              <w:t>05</w:t>
            </w:r>
            <w:r w:rsidRPr="00FD615E">
              <w:rPr>
                <w:rFonts w:ascii="Times New Roman" w:eastAsia="Times New Roman" w:hAnsi="Times New Roman" w:cs="Times New Roman"/>
                <w:b/>
                <w:snapToGrid w:val="0"/>
                <w:sz w:val="28"/>
                <w:szCs w:val="28"/>
                <w:shd w:val="clear" w:color="auto" w:fill="FFFFFF" w:themeFill="background1"/>
                <w:lang w:eastAsia="ru-RU"/>
              </w:rPr>
              <w:t xml:space="preserve"> » </w:t>
            </w:r>
            <w:r w:rsidR="00FD615E" w:rsidRPr="00FD615E">
              <w:rPr>
                <w:rFonts w:ascii="Times New Roman" w:eastAsia="Times New Roman" w:hAnsi="Times New Roman" w:cs="Times New Roman"/>
                <w:b/>
                <w:snapToGrid w:val="0"/>
                <w:sz w:val="28"/>
                <w:szCs w:val="28"/>
                <w:shd w:val="clear" w:color="auto" w:fill="FFFFFF" w:themeFill="background1"/>
                <w:lang w:eastAsia="ru-RU"/>
              </w:rPr>
              <w:t>1</w:t>
            </w:r>
            <w:r w:rsidR="0069174A">
              <w:rPr>
                <w:rFonts w:ascii="Times New Roman" w:eastAsia="Times New Roman" w:hAnsi="Times New Roman" w:cs="Times New Roman"/>
                <w:b/>
                <w:snapToGrid w:val="0"/>
                <w:sz w:val="28"/>
                <w:szCs w:val="28"/>
                <w:shd w:val="clear" w:color="auto" w:fill="FFFFFF" w:themeFill="background1"/>
                <w:lang w:eastAsia="ru-RU"/>
              </w:rPr>
              <w:t>2</w:t>
            </w:r>
            <w:r w:rsidRPr="00FD615E">
              <w:rPr>
                <w:rFonts w:ascii="Times New Roman" w:eastAsia="Times New Roman" w:hAnsi="Times New Roman" w:cs="Times New Roman"/>
                <w:b/>
                <w:snapToGrid w:val="0"/>
                <w:sz w:val="28"/>
                <w:szCs w:val="28"/>
                <w:shd w:val="clear" w:color="auto" w:fill="FFFFFF" w:themeFill="background1"/>
                <w:lang w:eastAsia="ru-RU"/>
              </w:rPr>
              <w:t xml:space="preserve">. 2023 року № </w:t>
            </w:r>
            <w:r w:rsidR="00C16A94">
              <w:rPr>
                <w:rFonts w:ascii="Times New Roman" w:eastAsia="Times New Roman" w:hAnsi="Times New Roman" w:cs="Times New Roman"/>
                <w:b/>
                <w:snapToGrid w:val="0"/>
                <w:sz w:val="28"/>
                <w:szCs w:val="28"/>
                <w:shd w:val="clear" w:color="auto" w:fill="FFFFFF" w:themeFill="background1"/>
                <w:lang w:eastAsia="ru-RU"/>
              </w:rPr>
              <w:t>6</w:t>
            </w:r>
            <w:r w:rsidR="0069174A">
              <w:rPr>
                <w:rFonts w:ascii="Times New Roman" w:eastAsia="Times New Roman" w:hAnsi="Times New Roman" w:cs="Times New Roman"/>
                <w:b/>
                <w:snapToGrid w:val="0"/>
                <w:sz w:val="28"/>
                <w:szCs w:val="28"/>
                <w:shd w:val="clear" w:color="auto" w:fill="FFFFFF" w:themeFill="background1"/>
                <w:lang w:eastAsia="ru-RU"/>
              </w:rPr>
              <w:t>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DB6DDD" w:rsidRDefault="0069174A" w:rsidP="007A3BCA">
      <w:pPr>
        <w:suppressAutoHyphens/>
        <w:spacing w:after="0" w:line="240" w:lineRule="auto"/>
        <w:jc w:val="center"/>
        <w:rPr>
          <w:rFonts w:ascii="Times New Roman" w:eastAsia="Times New Roman" w:hAnsi="Times New Roman" w:cs="Times New Roman"/>
          <w:b/>
          <w:sz w:val="32"/>
          <w:szCs w:val="23"/>
          <w:lang w:eastAsia="zh-CN"/>
        </w:rPr>
      </w:pPr>
      <w:r w:rsidRPr="0069174A">
        <w:rPr>
          <w:rFonts w:ascii="Times New Roman" w:eastAsia="Times New Roman" w:hAnsi="Times New Roman" w:cs="Times New Roman"/>
          <w:b/>
          <w:sz w:val="32"/>
          <w:szCs w:val="23"/>
          <w:lang w:eastAsia="zh-CN"/>
        </w:rPr>
        <w:t>Гідромотори</w:t>
      </w:r>
      <w:r>
        <w:rPr>
          <w:rFonts w:ascii="Times New Roman" w:eastAsia="Times New Roman" w:hAnsi="Times New Roman" w:cs="Times New Roman"/>
          <w:b/>
          <w:sz w:val="32"/>
          <w:szCs w:val="23"/>
          <w:lang w:eastAsia="zh-CN"/>
        </w:rPr>
        <w:t xml:space="preserve"> </w:t>
      </w:r>
      <w:r w:rsidRPr="0069174A">
        <w:rPr>
          <w:rFonts w:ascii="Times New Roman" w:eastAsia="Times New Roman" w:hAnsi="Times New Roman" w:cs="Times New Roman"/>
          <w:b/>
          <w:sz w:val="32"/>
          <w:szCs w:val="23"/>
          <w:lang w:eastAsia="zh-CN"/>
        </w:rPr>
        <w:t>(ДК 021:2015 код 42120000-6 Насоси та компресори)</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23</w:t>
      </w:r>
      <w:r w:rsidRPr="005D78D3">
        <w:rPr>
          <w:rFonts w:ascii="Times New Roman" w:eastAsia="Times New Roman" w:hAnsi="Times New Roman" w:cs="Times New Roman"/>
          <w:b/>
          <w:sz w:val="24"/>
          <w:szCs w:val="24"/>
          <w:lang w:eastAsia="ru-RU"/>
        </w:rPr>
        <w:t xml:space="preserve"> року</w:t>
      </w:r>
    </w:p>
    <w:p w:rsidR="0069174A" w:rsidRDefault="0069174A" w:rsidP="005D78D3">
      <w:pPr>
        <w:spacing w:before="240" w:after="0" w:line="240" w:lineRule="auto"/>
        <w:jc w:val="center"/>
        <w:rPr>
          <w:rFonts w:ascii="Times New Roman" w:eastAsia="Times New Roman" w:hAnsi="Times New Roman" w:cs="Times New Roman"/>
          <w:b/>
          <w:sz w:val="24"/>
          <w:szCs w:val="24"/>
          <w:lang w:eastAsia="ru-RU"/>
        </w:rPr>
      </w:pP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9174A" w:rsidRDefault="0069174A" w:rsidP="007A3BCA">
            <w:pPr>
              <w:spacing w:before="240" w:line="240" w:lineRule="atLeast"/>
              <w:contextualSpacing/>
              <w:jc w:val="center"/>
              <w:rPr>
                <w:rFonts w:ascii="Times New Roman" w:eastAsia="Times New Roman" w:hAnsi="Times New Roman" w:cs="Times New Roman"/>
                <w:b/>
                <w:i/>
                <w:sz w:val="24"/>
                <w:szCs w:val="24"/>
              </w:rPr>
            </w:pPr>
            <w:r w:rsidRPr="0069174A">
              <w:rPr>
                <w:rFonts w:ascii="Times New Roman" w:eastAsia="Times New Roman" w:hAnsi="Times New Roman" w:cs="Times New Roman"/>
                <w:b/>
                <w:i/>
                <w:sz w:val="24"/>
                <w:szCs w:val="24"/>
              </w:rPr>
              <w:t xml:space="preserve">Гідромотори </w:t>
            </w:r>
          </w:p>
          <w:p w:rsidR="00CA799D" w:rsidRPr="00FE4EB8" w:rsidRDefault="0069174A" w:rsidP="007A3BCA">
            <w:pPr>
              <w:spacing w:before="240" w:line="240" w:lineRule="atLeast"/>
              <w:contextualSpacing/>
              <w:jc w:val="center"/>
              <w:rPr>
                <w:rFonts w:ascii="Times New Roman" w:eastAsia="Times New Roman" w:hAnsi="Times New Roman" w:cs="Times New Roman"/>
                <w:i/>
                <w:sz w:val="24"/>
                <w:szCs w:val="24"/>
              </w:rPr>
            </w:pPr>
            <w:r w:rsidRPr="0069174A">
              <w:rPr>
                <w:rFonts w:ascii="Times New Roman" w:eastAsia="Times New Roman" w:hAnsi="Times New Roman" w:cs="Times New Roman"/>
                <w:b/>
                <w:i/>
                <w:sz w:val="24"/>
                <w:szCs w:val="24"/>
              </w:rPr>
              <w:t>(ДК 021:2015 код 42120000-6 Насоси та компресори)</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F42ED" w:rsidRPr="00DF42ED" w:rsidRDefault="00DF42ED" w:rsidP="00DF42ED">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r w:rsidR="0069174A">
              <w:rPr>
                <w:rFonts w:ascii="Century Schoolbook" w:hAnsi="Century Schoolbook" w:cs="Times New Roman"/>
                <w:b/>
              </w:rPr>
              <w:t>8 шт.</w:t>
            </w:r>
            <w:r w:rsidR="00734319">
              <w:rPr>
                <w:rFonts w:ascii="Century Schoolbook" w:hAnsi="Century Schoolbook" w:cs="Times New Roman"/>
                <w:b/>
              </w:rPr>
              <w:t xml:space="preserve"> </w:t>
            </w:r>
          </w:p>
          <w:p w:rsidR="005D567C" w:rsidRDefault="005D567C" w:rsidP="00DF42ED">
            <w:pPr>
              <w:spacing w:line="240" w:lineRule="atLeast"/>
              <w:contextualSpacing/>
              <w:rPr>
                <w:rFonts w:ascii="Century Schoolbook" w:hAnsi="Century Schoolbook"/>
                <w:b/>
              </w:rPr>
            </w:pPr>
          </w:p>
          <w:p w:rsidR="00DF42ED" w:rsidRPr="00DF42ED" w:rsidRDefault="00DF42ED" w:rsidP="00DF42ED">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F42ED" w:rsidRPr="00DF42ED" w:rsidRDefault="00DF42ED" w:rsidP="00DF42ED">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FA6CB2" w:rsidRDefault="00DF42ED" w:rsidP="00DF42ED">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3289E" w:rsidP="00A3289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2023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5A93">
        <w:trPr>
          <w:trHeight w:val="1119"/>
          <w:jc w:val="center"/>
        </w:trPr>
        <w:tc>
          <w:tcPr>
            <w:tcW w:w="705" w:type="dxa"/>
          </w:tcPr>
          <w:p w:rsidR="00B95A93" w:rsidRDefault="00B95A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95A93" w:rsidRDefault="00B95A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A93" w:rsidRDefault="00B95A93" w:rsidP="00B95A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E7BA4">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A93" w:rsidRDefault="00B95A93" w:rsidP="00B95A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E7BA4">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B95A93" w:rsidRDefault="00B95A93" w:rsidP="00B95A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A93" w:rsidRDefault="00B95A93" w:rsidP="00B95A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A93" w:rsidRDefault="00B95A93" w:rsidP="00B95A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A93" w:rsidRDefault="00B95A93" w:rsidP="00B95A9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95A93" w:rsidRDefault="00B95A93" w:rsidP="00B95A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A93" w:rsidRDefault="00B95A93" w:rsidP="00B95A93">
            <w:pPr>
              <w:jc w:val="both"/>
              <w:rPr>
                <w:rFonts w:ascii="Times New Roman" w:eastAsia="Times New Roman" w:hAnsi="Times New Roman" w:cs="Times New Roman"/>
                <w:sz w:val="24"/>
                <w:szCs w:val="24"/>
                <w:highlight w:val="white"/>
              </w:rPr>
            </w:pPr>
          </w:p>
          <w:p w:rsidR="00B95A93" w:rsidRDefault="00B95A93" w:rsidP="00B95A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A93" w:rsidRDefault="00B95A93" w:rsidP="00B95A9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00C27C9D"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696E44"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69174A">
              <w:rPr>
                <w:rFonts w:ascii="Times New Roman" w:eastAsia="Times New Roman" w:hAnsi="Times New Roman" w:cs="Times New Roman"/>
                <w:b/>
                <w:color w:val="FF0000"/>
                <w:sz w:val="24"/>
                <w:szCs w:val="24"/>
              </w:rPr>
              <w:t>13</w:t>
            </w:r>
            <w:r w:rsidRPr="008A16D2">
              <w:rPr>
                <w:rFonts w:ascii="Times New Roman" w:eastAsia="Times New Roman" w:hAnsi="Times New Roman" w:cs="Times New Roman"/>
                <w:b/>
                <w:color w:val="FF0000"/>
                <w:sz w:val="24"/>
                <w:szCs w:val="24"/>
              </w:rPr>
              <w:t xml:space="preserve"> </w:t>
            </w:r>
            <w:r w:rsidR="007A3BCA">
              <w:rPr>
                <w:rFonts w:ascii="Times New Roman" w:eastAsia="Times New Roman" w:hAnsi="Times New Roman" w:cs="Times New Roman"/>
                <w:b/>
                <w:color w:val="FF0000"/>
                <w:sz w:val="24"/>
                <w:szCs w:val="24"/>
              </w:rPr>
              <w:t>грудня</w:t>
            </w:r>
            <w:r w:rsidRPr="008A16D2">
              <w:rPr>
                <w:rFonts w:ascii="Times New Roman" w:eastAsia="Times New Roman" w:hAnsi="Times New Roman" w:cs="Times New Roman"/>
                <w:b/>
                <w:color w:val="FF0000"/>
                <w:sz w:val="24"/>
                <w:szCs w:val="24"/>
              </w:rPr>
              <w:t xml:space="preserve"> 2023</w:t>
            </w:r>
            <w:r w:rsidRPr="00C27C9D">
              <w:rPr>
                <w:rFonts w:ascii="Times New Roman" w:eastAsia="Times New Roman" w:hAnsi="Times New Roman" w:cs="Times New Roman"/>
                <w:b/>
                <w:color w:val="FF0000"/>
                <w:sz w:val="24"/>
                <w:szCs w:val="24"/>
              </w:rPr>
              <w:t xml:space="preserve"> року</w:t>
            </w:r>
          </w:p>
          <w:p w:rsidR="00FA6CB2" w:rsidRPr="00DB6DDD" w:rsidRDefault="00CA799D">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94750A">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94750A">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03BE4">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03BE4">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rsidP="005D168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w:t>
            </w:r>
            <w:r w:rsidR="0094750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94750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94750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94750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едерація/</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громадянин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color w:val="00B050"/>
                <w:sz w:val="24"/>
                <w:szCs w:val="24"/>
                <w:highlight w:val="white"/>
              </w:rPr>
              <w:lastRenderedPageBreak/>
              <w:t>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едерація/</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громадянин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5D168A">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едерації/</w:t>
            </w:r>
            <w:r w:rsidR="005D168A">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5D168A">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7A3BC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4162D7" w:rsidRPr="004162D7">
        <w:rPr>
          <w:rFonts w:ascii="Times New Roman" w:eastAsia="Times New Roman" w:hAnsi="Times New Roman" w:cs="Times New Roman"/>
          <w:b/>
          <w:sz w:val="24"/>
          <w:szCs w:val="24"/>
          <w:lang w:eastAsia="ru-RU"/>
        </w:rPr>
        <w:t>Гідромотори (ДК 021:2015 код 42120000-6 Насоси та компресори)</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734319" w:rsidRDefault="00734319"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4162D7" w:rsidRDefault="004162D7" w:rsidP="004162D7">
      <w:pPr>
        <w:shd w:val="clear" w:color="auto" w:fill="FFFFFF"/>
        <w:spacing w:before="150" w:after="150" w:line="240" w:lineRule="atLeast"/>
        <w:ind w:left="-720" w:firstLine="11"/>
        <w:contextualSpacing/>
        <w:jc w:val="center"/>
        <w:outlineLvl w:val="1"/>
        <w:rPr>
          <w:rFonts w:ascii="Times New Roman" w:hAnsi="Times New Roman" w:cs="Times New Roman"/>
          <w:b/>
          <w:bCs/>
          <w:sz w:val="28"/>
          <w:szCs w:val="28"/>
          <w:lang w:eastAsia="ru-RU"/>
        </w:rPr>
      </w:pPr>
      <w:r w:rsidRPr="004162D7">
        <w:rPr>
          <w:rFonts w:ascii="Times New Roman" w:hAnsi="Times New Roman" w:cs="Times New Roman"/>
          <w:b/>
          <w:bCs/>
          <w:sz w:val="28"/>
          <w:szCs w:val="28"/>
          <w:lang w:eastAsia="ru-RU"/>
        </w:rPr>
        <w:t>Гідромотори (ДК 021:2015 код 42120000-6 Насоси та компресори)</w:t>
      </w:r>
    </w:p>
    <w:p w:rsidR="004162D7" w:rsidRPr="004162D7" w:rsidRDefault="004162D7" w:rsidP="004162D7">
      <w:pPr>
        <w:shd w:val="clear" w:color="auto" w:fill="FFFFFF"/>
        <w:spacing w:before="150" w:after="150" w:line="240" w:lineRule="atLeast"/>
        <w:ind w:left="-720" w:firstLine="11"/>
        <w:contextualSpacing/>
        <w:jc w:val="center"/>
        <w:outlineLvl w:val="1"/>
        <w:rPr>
          <w:rFonts w:ascii="Times New Roman" w:hAnsi="Times New Roman" w:cs="Times New Roman"/>
          <w:b/>
          <w:bCs/>
          <w:sz w:val="28"/>
          <w:szCs w:val="28"/>
          <w:lang w:eastAsia="ru-RU"/>
        </w:rPr>
      </w:pPr>
    </w:p>
    <w:tbl>
      <w:tblPr>
        <w:tblW w:w="1050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01"/>
        <w:gridCol w:w="7371"/>
        <w:gridCol w:w="992"/>
      </w:tblGrid>
      <w:tr w:rsidR="004162D7" w:rsidRPr="004162D7" w:rsidTr="006E679F">
        <w:trPr>
          <w:trHeight w:val="631"/>
        </w:trPr>
        <w:tc>
          <w:tcPr>
            <w:tcW w:w="54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widowControl w:val="0"/>
              <w:suppressAutoHyphens/>
              <w:spacing w:before="150" w:line="360" w:lineRule="auto"/>
              <w:jc w:val="center"/>
              <w:rPr>
                <w:rFonts w:ascii="Times New Roman" w:eastAsia="Lucida Sans Unicode" w:hAnsi="Times New Roman" w:cs="Times New Roman"/>
                <w:color w:val="333333"/>
                <w:shd w:val="clear" w:color="auto" w:fill="F8F8F8"/>
                <w:lang w:val="x-none" w:eastAsia="en-US" w:bidi="en-US"/>
              </w:rPr>
            </w:pPr>
            <w:r w:rsidRPr="004162D7">
              <w:rPr>
                <w:rFonts w:ascii="Times New Roman" w:eastAsia="Lucida Sans Unicode" w:hAnsi="Times New Roman" w:cs="Times New Roman"/>
                <w:color w:val="333333"/>
                <w:shd w:val="clear" w:color="auto" w:fill="F8F8F8"/>
                <w:lang w:val="x-none" w:eastAsia="en-US" w:bidi="en-US"/>
              </w:rPr>
              <w:t>№</w:t>
            </w:r>
          </w:p>
        </w:tc>
        <w:tc>
          <w:tcPr>
            <w:tcW w:w="160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spacing w:line="360" w:lineRule="auto"/>
              <w:jc w:val="center"/>
              <w:rPr>
                <w:rFonts w:ascii="Times New Roman" w:hAnsi="Times New Roman" w:cs="Times New Roman"/>
              </w:rPr>
            </w:pPr>
            <w:r w:rsidRPr="004162D7">
              <w:rPr>
                <w:rFonts w:ascii="Times New Roman" w:hAnsi="Times New Roman" w:cs="Times New Roman"/>
              </w:rPr>
              <w:t>Найменування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spacing w:line="360" w:lineRule="auto"/>
              <w:jc w:val="center"/>
              <w:rPr>
                <w:rFonts w:ascii="Times New Roman" w:hAnsi="Times New Roman" w:cs="Times New Roman"/>
              </w:rPr>
            </w:pPr>
            <w:r w:rsidRPr="004162D7">
              <w:rPr>
                <w:rFonts w:ascii="Times New Roman" w:hAnsi="Times New Roman" w:cs="Times New Roman"/>
              </w:rPr>
              <w:t>Опис та характеристика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spacing w:line="360" w:lineRule="auto"/>
              <w:jc w:val="center"/>
              <w:rPr>
                <w:rFonts w:ascii="Times New Roman" w:hAnsi="Times New Roman" w:cs="Times New Roman"/>
              </w:rPr>
            </w:pPr>
            <w:r w:rsidRPr="004162D7">
              <w:rPr>
                <w:rFonts w:ascii="Times New Roman" w:hAnsi="Times New Roman" w:cs="Times New Roman"/>
              </w:rPr>
              <w:t>К-ть, шт.</w:t>
            </w:r>
          </w:p>
        </w:tc>
      </w:tr>
      <w:tr w:rsidR="004162D7" w:rsidRPr="004162D7" w:rsidTr="006E679F">
        <w:trPr>
          <w:trHeight w:val="284"/>
        </w:trPr>
        <w:tc>
          <w:tcPr>
            <w:tcW w:w="54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widowControl w:val="0"/>
              <w:suppressAutoHyphens/>
              <w:spacing w:before="150" w:line="20" w:lineRule="atLeast"/>
              <w:contextualSpacing/>
              <w:jc w:val="center"/>
              <w:rPr>
                <w:rFonts w:ascii="Times New Roman" w:eastAsia="Lucida Sans Unicode" w:hAnsi="Times New Roman" w:cs="Times New Roman"/>
                <w:color w:val="333333"/>
                <w:shd w:val="clear" w:color="auto" w:fill="F8F8F8"/>
                <w:lang w:eastAsia="en-US" w:bidi="en-US"/>
              </w:rPr>
            </w:pPr>
            <w:r w:rsidRPr="004162D7">
              <w:rPr>
                <w:rFonts w:ascii="Times New Roman" w:eastAsia="Lucida Sans Unicode" w:hAnsi="Times New Roman" w:cs="Times New Roman"/>
                <w:color w:val="333333"/>
                <w:shd w:val="clear" w:color="auto" w:fill="F8F8F8"/>
                <w:lang w:eastAsia="en-US" w:bidi="en-US"/>
              </w:rPr>
              <w:t>1</w:t>
            </w:r>
          </w:p>
        </w:tc>
        <w:tc>
          <w:tcPr>
            <w:tcW w:w="160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spacing w:line="20" w:lineRule="atLeast"/>
              <w:rPr>
                <w:rFonts w:ascii="Times New Roman" w:hAnsi="Times New Roman" w:cs="Times New Roman"/>
                <w:lang w:val="ru-RU" w:eastAsia="ru-RU"/>
              </w:rPr>
            </w:pPr>
            <w:r w:rsidRPr="004162D7">
              <w:rPr>
                <w:rFonts w:ascii="Times New Roman" w:hAnsi="Times New Roman" w:cs="Times New Roman"/>
                <w:lang w:val="ru-RU" w:eastAsia="ru-RU"/>
              </w:rPr>
              <w:t>Гідромотор MS 315С</w:t>
            </w:r>
          </w:p>
          <w:p w:rsidR="004162D7" w:rsidRPr="004162D7" w:rsidRDefault="004162D7" w:rsidP="006E679F">
            <w:pPr>
              <w:spacing w:line="20" w:lineRule="atLeast"/>
              <w:rPr>
                <w:rFonts w:ascii="Times New Roman" w:hAnsi="Times New Roman" w:cs="Times New Roman"/>
                <w:lang w:val="ru-RU" w:eastAsia="ru-RU"/>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widowControl w:val="0"/>
              <w:overflowPunct w:val="0"/>
              <w:autoSpaceDE w:val="0"/>
              <w:autoSpaceDN w:val="0"/>
              <w:adjustRightInd w:val="0"/>
              <w:spacing w:line="276" w:lineRule="auto"/>
              <w:rPr>
                <w:rFonts w:ascii="Times New Roman" w:hAnsi="Times New Roman" w:cs="Times New Roman"/>
                <w:lang w:val="ru-RU" w:eastAsia="ru-RU"/>
              </w:rPr>
            </w:pPr>
            <w:r w:rsidRPr="004162D7">
              <w:rPr>
                <w:rFonts w:ascii="Times New Roman" w:hAnsi="Times New Roman" w:cs="Times New Roman"/>
                <w:lang w:val="ru-RU" w:eastAsia="ru-RU"/>
              </w:rPr>
              <w:t xml:space="preserve">Призначення: до підмітально-прибиральних машин </w:t>
            </w:r>
          </w:p>
          <w:p w:rsidR="004162D7" w:rsidRPr="004162D7" w:rsidRDefault="004162D7" w:rsidP="006E679F">
            <w:pPr>
              <w:spacing w:line="20" w:lineRule="atLeast"/>
              <w:rPr>
                <w:rFonts w:ascii="Times New Roman" w:hAnsi="Times New Roman" w:cs="Times New Roman"/>
                <w:lang w:eastAsia="ru-RU"/>
              </w:rPr>
            </w:pPr>
            <w:r w:rsidRPr="004162D7">
              <w:rPr>
                <w:rFonts w:ascii="Times New Roman" w:hAnsi="Times New Roman" w:cs="Times New Roman"/>
                <w:noProof/>
              </w:rPr>
              <w:drawing>
                <wp:inline distT="0" distB="0" distL="0" distR="0">
                  <wp:extent cx="2644140" cy="1424940"/>
                  <wp:effectExtent l="0" t="0" r="3810" b="3810"/>
                  <wp:docPr id="2" name="Рисунок 2" descr="Описание: http://remagr.ru/thumb/2/akI_Hio0Ll5xYZ_WI0Wqmw/360r300/d/m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remagr.ru/thumb/2/akI_Hio0Ll5xYZ_WI0Wqmw/360r300/d/ms_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4140" cy="142494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hideMark/>
          </w:tcPr>
          <w:p w:rsidR="004162D7" w:rsidRPr="004162D7" w:rsidRDefault="004162D7" w:rsidP="006E679F">
            <w:pPr>
              <w:spacing w:line="20" w:lineRule="atLeast"/>
              <w:jc w:val="center"/>
              <w:rPr>
                <w:rFonts w:ascii="Times New Roman" w:hAnsi="Times New Roman" w:cs="Times New Roman"/>
                <w:b/>
                <w:lang w:val="ru-RU"/>
              </w:rPr>
            </w:pPr>
            <w:r w:rsidRPr="004162D7">
              <w:rPr>
                <w:rFonts w:ascii="Times New Roman" w:hAnsi="Times New Roman" w:cs="Times New Roman"/>
                <w:b/>
                <w:lang w:val="ru-RU"/>
              </w:rPr>
              <w:t>4</w:t>
            </w:r>
          </w:p>
        </w:tc>
      </w:tr>
      <w:tr w:rsidR="004162D7" w:rsidRPr="004162D7" w:rsidTr="006E679F">
        <w:trPr>
          <w:trHeight w:val="5757"/>
        </w:trPr>
        <w:tc>
          <w:tcPr>
            <w:tcW w:w="541" w:type="dxa"/>
            <w:tcBorders>
              <w:top w:val="single" w:sz="4" w:space="0" w:color="auto"/>
              <w:left w:val="single" w:sz="4" w:space="0" w:color="auto"/>
              <w:bottom w:val="single" w:sz="4" w:space="0" w:color="auto"/>
              <w:right w:val="single" w:sz="4" w:space="0" w:color="auto"/>
            </w:tcBorders>
            <w:vAlign w:val="center"/>
          </w:tcPr>
          <w:p w:rsidR="004162D7" w:rsidRPr="004162D7" w:rsidRDefault="004162D7" w:rsidP="006E679F">
            <w:pPr>
              <w:widowControl w:val="0"/>
              <w:suppressAutoHyphens/>
              <w:spacing w:before="150" w:line="20" w:lineRule="atLeast"/>
              <w:contextualSpacing/>
              <w:jc w:val="center"/>
              <w:rPr>
                <w:rFonts w:ascii="Times New Roman" w:eastAsia="Lucida Sans Unicode" w:hAnsi="Times New Roman" w:cs="Times New Roman"/>
                <w:color w:val="333333"/>
                <w:shd w:val="clear" w:color="auto" w:fill="F8F8F8"/>
                <w:lang w:val="en-US" w:eastAsia="en-US" w:bidi="en-US"/>
              </w:rPr>
            </w:pPr>
            <w:r w:rsidRPr="004162D7">
              <w:rPr>
                <w:rFonts w:ascii="Times New Roman" w:eastAsia="Lucida Sans Unicode" w:hAnsi="Times New Roman" w:cs="Times New Roman"/>
                <w:color w:val="333333"/>
                <w:shd w:val="clear" w:color="auto" w:fill="F8F8F8"/>
                <w:lang w:eastAsia="en-US" w:bidi="en-US"/>
              </w:rPr>
              <w:t>2</w:t>
            </w:r>
          </w:p>
        </w:tc>
        <w:tc>
          <w:tcPr>
            <w:tcW w:w="1601" w:type="dxa"/>
            <w:tcBorders>
              <w:top w:val="single" w:sz="4" w:space="0" w:color="auto"/>
              <w:left w:val="single" w:sz="4" w:space="0" w:color="auto"/>
              <w:bottom w:val="single" w:sz="4" w:space="0" w:color="auto"/>
              <w:right w:val="single" w:sz="4" w:space="0" w:color="auto"/>
            </w:tcBorders>
            <w:vAlign w:val="center"/>
          </w:tcPr>
          <w:p w:rsidR="004162D7" w:rsidRPr="004162D7" w:rsidRDefault="004162D7" w:rsidP="006E679F">
            <w:pPr>
              <w:spacing w:line="20" w:lineRule="atLeast"/>
              <w:rPr>
                <w:rFonts w:ascii="Times New Roman" w:hAnsi="Times New Roman" w:cs="Times New Roman"/>
                <w:lang w:val="ru-RU" w:eastAsia="ru-RU"/>
              </w:rPr>
            </w:pPr>
            <w:r w:rsidRPr="004162D7">
              <w:rPr>
                <w:rFonts w:ascii="Times New Roman" w:hAnsi="Times New Roman" w:cs="Times New Roman"/>
                <w:lang w:val="ru-RU" w:eastAsia="ru-RU"/>
              </w:rPr>
              <w:t xml:space="preserve">Гідромотор MR200C </w:t>
            </w:r>
          </w:p>
        </w:tc>
        <w:tc>
          <w:tcPr>
            <w:tcW w:w="7371" w:type="dxa"/>
            <w:tcBorders>
              <w:top w:val="single" w:sz="4" w:space="0" w:color="auto"/>
              <w:left w:val="single" w:sz="4" w:space="0" w:color="auto"/>
              <w:bottom w:val="single" w:sz="4" w:space="0" w:color="auto"/>
              <w:right w:val="single" w:sz="4" w:space="0" w:color="auto"/>
            </w:tcBorders>
            <w:vAlign w:val="center"/>
          </w:tcPr>
          <w:p w:rsidR="004162D7" w:rsidRPr="004162D7" w:rsidRDefault="004162D7" w:rsidP="006E679F">
            <w:pPr>
              <w:widowControl w:val="0"/>
              <w:overflowPunct w:val="0"/>
              <w:autoSpaceDE w:val="0"/>
              <w:autoSpaceDN w:val="0"/>
              <w:adjustRightInd w:val="0"/>
              <w:spacing w:line="276" w:lineRule="auto"/>
              <w:rPr>
                <w:rFonts w:ascii="Times New Roman" w:hAnsi="Times New Roman" w:cs="Times New Roman"/>
                <w:lang w:val="ru-RU" w:eastAsia="ru-RU"/>
              </w:rPr>
            </w:pPr>
            <w:r w:rsidRPr="004162D7">
              <w:rPr>
                <w:rFonts w:ascii="Times New Roman" w:hAnsi="Times New Roman" w:cs="Times New Roman"/>
                <w:lang w:val="ru-RU" w:eastAsia="ru-RU"/>
              </w:rPr>
              <w:t>Призначення: до підмітально-прибиральних машин</w:t>
            </w:r>
          </w:p>
          <w:p w:rsidR="004162D7" w:rsidRPr="004162D7" w:rsidRDefault="004162D7" w:rsidP="006E679F">
            <w:pPr>
              <w:widowControl w:val="0"/>
              <w:overflowPunct w:val="0"/>
              <w:autoSpaceDE w:val="0"/>
              <w:autoSpaceDN w:val="0"/>
              <w:adjustRightInd w:val="0"/>
              <w:spacing w:line="276" w:lineRule="auto"/>
              <w:rPr>
                <w:rFonts w:ascii="Times New Roman" w:hAnsi="Times New Roman" w:cs="Times New Roman"/>
                <w:lang w:val="ru-RU" w:eastAsia="ru-RU"/>
              </w:rPr>
            </w:pPr>
          </w:p>
          <w:p w:rsidR="004162D7" w:rsidRPr="004162D7" w:rsidRDefault="004162D7" w:rsidP="006E679F">
            <w:pPr>
              <w:widowControl w:val="0"/>
              <w:overflowPunct w:val="0"/>
              <w:autoSpaceDE w:val="0"/>
              <w:autoSpaceDN w:val="0"/>
              <w:adjustRightInd w:val="0"/>
              <w:spacing w:line="276" w:lineRule="auto"/>
              <w:rPr>
                <w:rFonts w:ascii="Times New Roman" w:hAnsi="Times New Roman" w:cs="Times New Roman"/>
                <w:lang w:val="en-US" w:eastAsia="ru-RU"/>
              </w:rPr>
            </w:pPr>
            <w:r w:rsidRPr="004162D7">
              <w:rPr>
                <w:rFonts w:ascii="Times New Roman" w:hAnsi="Times New Roman" w:cs="Times New Roman"/>
                <w:noProof/>
              </w:rPr>
              <w:drawing>
                <wp:inline distT="0" distB="0" distL="0" distR="0">
                  <wp:extent cx="2141220" cy="2065020"/>
                  <wp:effectExtent l="0" t="0" r="0" b="0"/>
                  <wp:docPr id="1" name="Рисунок 1" descr="Описание: https://agrotorg.net/imgs/board/52/458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agrotorg.net/imgs/board/52/458952-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1220" cy="206502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4162D7" w:rsidRPr="004162D7" w:rsidRDefault="004162D7" w:rsidP="006E679F">
            <w:pPr>
              <w:spacing w:line="20" w:lineRule="atLeast"/>
              <w:jc w:val="center"/>
              <w:rPr>
                <w:rFonts w:ascii="Times New Roman" w:hAnsi="Times New Roman" w:cs="Times New Roman"/>
                <w:b/>
                <w:lang w:val="ru-RU"/>
              </w:rPr>
            </w:pPr>
            <w:r w:rsidRPr="004162D7">
              <w:rPr>
                <w:rFonts w:ascii="Times New Roman" w:hAnsi="Times New Roman" w:cs="Times New Roman"/>
                <w:b/>
                <w:lang w:val="ru-RU"/>
              </w:rPr>
              <w:t>4</w:t>
            </w:r>
          </w:p>
        </w:tc>
      </w:tr>
    </w:tbl>
    <w:p w:rsidR="004162D7" w:rsidRDefault="004162D7" w:rsidP="004162D7">
      <w:pPr>
        <w:spacing w:line="360" w:lineRule="auto"/>
        <w:rPr>
          <w:rFonts w:ascii="Times New Roman" w:hAnsi="Times New Roman" w:cs="Times New Roman"/>
          <w:b/>
          <w:bCs/>
        </w:rPr>
      </w:pPr>
    </w:p>
    <w:p w:rsidR="004162D7" w:rsidRPr="004162D7" w:rsidRDefault="004162D7" w:rsidP="004162D7">
      <w:pPr>
        <w:spacing w:line="240" w:lineRule="atLeast"/>
        <w:contextualSpacing/>
        <w:rPr>
          <w:rFonts w:ascii="Times New Roman" w:hAnsi="Times New Roman" w:cs="Times New Roman"/>
          <w:b/>
          <w:bCs/>
        </w:rPr>
      </w:pPr>
      <w:r w:rsidRPr="004162D7">
        <w:rPr>
          <w:rFonts w:ascii="Times New Roman" w:hAnsi="Times New Roman" w:cs="Times New Roman"/>
          <w:b/>
          <w:bCs/>
        </w:rPr>
        <w:t>Місце постачання:</w:t>
      </w:r>
    </w:p>
    <w:p w:rsidR="004162D7" w:rsidRPr="004162D7" w:rsidRDefault="004162D7" w:rsidP="004162D7">
      <w:pPr>
        <w:spacing w:line="240" w:lineRule="atLeast"/>
        <w:contextualSpacing/>
        <w:rPr>
          <w:rFonts w:ascii="Times New Roman" w:hAnsi="Times New Roman" w:cs="Times New Roman"/>
          <w:b/>
          <w:bCs/>
        </w:rPr>
      </w:pPr>
      <w:r w:rsidRPr="004162D7">
        <w:rPr>
          <w:rFonts w:ascii="Times New Roman" w:hAnsi="Times New Roman" w:cs="Times New Roman"/>
        </w:rPr>
        <w:t>03083,  м. Київ, просп. Науки,53</w:t>
      </w:r>
    </w:p>
    <w:p w:rsidR="004162D7" w:rsidRPr="004162D7" w:rsidRDefault="004162D7" w:rsidP="004162D7">
      <w:pPr>
        <w:spacing w:line="240" w:lineRule="atLeast"/>
        <w:contextualSpacing/>
        <w:rPr>
          <w:rFonts w:ascii="Times New Roman" w:hAnsi="Times New Roman" w:cs="Times New Roman"/>
          <w:b/>
          <w:bCs/>
        </w:rPr>
      </w:pPr>
    </w:p>
    <w:p w:rsidR="004162D7" w:rsidRPr="004162D7" w:rsidRDefault="004162D7" w:rsidP="004162D7">
      <w:pPr>
        <w:spacing w:line="240" w:lineRule="atLeast"/>
        <w:contextualSpacing/>
        <w:rPr>
          <w:rFonts w:ascii="Times New Roman" w:hAnsi="Times New Roman" w:cs="Times New Roman"/>
          <w:b/>
          <w:bCs/>
        </w:rPr>
      </w:pPr>
      <w:r w:rsidRPr="004162D7">
        <w:rPr>
          <w:rFonts w:ascii="Times New Roman" w:hAnsi="Times New Roman" w:cs="Times New Roman"/>
          <w:b/>
          <w:bCs/>
        </w:rPr>
        <w:t>Умови постачання:</w:t>
      </w:r>
    </w:p>
    <w:p w:rsidR="004162D7" w:rsidRPr="004162D7" w:rsidRDefault="004162D7" w:rsidP="004162D7">
      <w:pPr>
        <w:spacing w:line="240" w:lineRule="atLeast"/>
        <w:contextualSpacing/>
        <w:rPr>
          <w:rFonts w:ascii="Times New Roman" w:hAnsi="Times New Roman" w:cs="Times New Roman"/>
        </w:rPr>
      </w:pPr>
      <w:r w:rsidRPr="004162D7">
        <w:rPr>
          <w:rFonts w:ascii="Times New Roman" w:hAnsi="Times New Roman" w:cs="Times New Roman"/>
        </w:rPr>
        <w:t>згідно заявки Замовника протягом 3-х календарних днів з дня надання заявки</w:t>
      </w:r>
    </w:p>
    <w:p w:rsidR="004162D7" w:rsidRPr="004162D7" w:rsidRDefault="004162D7" w:rsidP="004162D7">
      <w:pPr>
        <w:spacing w:line="240" w:lineRule="atLeast"/>
        <w:contextualSpacing/>
        <w:jc w:val="both"/>
        <w:rPr>
          <w:rFonts w:ascii="Times New Roman" w:hAnsi="Times New Roman" w:cs="Times New Roman"/>
          <w:b/>
          <w:bCs/>
        </w:rPr>
      </w:pPr>
      <w:r w:rsidRPr="004162D7">
        <w:rPr>
          <w:rFonts w:ascii="Times New Roman" w:hAnsi="Times New Roman" w:cs="Times New Roman"/>
          <w:b/>
          <w:bCs/>
        </w:rPr>
        <w:t xml:space="preserve">Доставка товару  здійснюється Постачальником та за його рахунок. </w:t>
      </w:r>
    </w:p>
    <w:p w:rsidR="004162D7" w:rsidRPr="004162D7" w:rsidRDefault="004162D7" w:rsidP="004162D7">
      <w:pPr>
        <w:spacing w:line="240" w:lineRule="atLeast"/>
        <w:contextualSpacing/>
        <w:rPr>
          <w:rFonts w:ascii="Times New Roman" w:hAnsi="Times New Roman" w:cs="Times New Roman"/>
          <w:bCs/>
        </w:rPr>
      </w:pPr>
      <w:r w:rsidRPr="004162D7">
        <w:rPr>
          <w:rFonts w:ascii="Times New Roman" w:hAnsi="Times New Roman" w:cs="Times New Roman"/>
          <w:b/>
          <w:bCs/>
        </w:rPr>
        <w:lastRenderedPageBreak/>
        <w:t>Додаткові характеристики, умови:</w:t>
      </w:r>
      <w:r w:rsidRPr="004162D7">
        <w:rPr>
          <w:rFonts w:ascii="Times New Roman" w:hAnsi="Times New Roman" w:cs="Times New Roman"/>
          <w:bCs/>
        </w:rPr>
        <w:t xml:space="preserve">           </w:t>
      </w:r>
    </w:p>
    <w:p w:rsidR="004162D7" w:rsidRPr="004162D7" w:rsidRDefault="004162D7" w:rsidP="004162D7">
      <w:pPr>
        <w:spacing w:line="240" w:lineRule="atLeast"/>
        <w:ind w:firstLine="709"/>
        <w:contextualSpacing/>
        <w:jc w:val="both"/>
        <w:rPr>
          <w:rFonts w:ascii="Times New Roman" w:hAnsi="Times New Roman" w:cs="Times New Roman"/>
        </w:rPr>
      </w:pPr>
      <w:r w:rsidRPr="004162D7">
        <w:rPr>
          <w:rFonts w:ascii="Times New Roman" w:hAnsi="Times New Roman" w:cs="Times New Roman"/>
        </w:rPr>
        <w:t xml:space="preserve">Оплата здійснюється шляхом перерахування коштів в розмірі 100% протягом тридцяти банківських днів після отримання </w:t>
      </w:r>
      <w:r w:rsidRPr="004162D7">
        <w:rPr>
          <w:rFonts w:ascii="Times New Roman" w:hAnsi="Times New Roman" w:cs="Times New Roman"/>
          <w:color w:val="000000"/>
        </w:rPr>
        <w:t>предмету закупівлі</w:t>
      </w:r>
      <w:r w:rsidRPr="004162D7">
        <w:rPr>
          <w:rFonts w:ascii="Times New Roman" w:hAnsi="Times New Roman" w:cs="Times New Roman"/>
        </w:rPr>
        <w:t>.</w:t>
      </w:r>
    </w:p>
    <w:p w:rsidR="004162D7" w:rsidRPr="004162D7" w:rsidRDefault="004162D7" w:rsidP="004162D7">
      <w:pPr>
        <w:spacing w:line="0" w:lineRule="atLeast"/>
        <w:ind w:firstLine="709"/>
        <w:contextualSpacing/>
        <w:jc w:val="both"/>
        <w:rPr>
          <w:rFonts w:ascii="Times New Roman" w:hAnsi="Times New Roman" w:cs="Times New Roman"/>
        </w:rPr>
      </w:pPr>
      <w:r w:rsidRPr="004162D7">
        <w:rPr>
          <w:rFonts w:ascii="Times New Roman" w:hAnsi="Times New Roman" w:cs="Times New Roman"/>
        </w:rPr>
        <w:t xml:space="preserve">Товар має бути новий, якісний. Пропозиції щодо постачання товару, що був у використанні, або відновлений до розгляду не приймаються та участі у закупівлі не беруть. Пропозиції мають подаватися у повному обсязі та за повної номенклатури. Часткові (неповні) пропозиції до розгляду не допускаються. Гарантійний строк на товар, що поставляється повинен бути не менш ніж 12 місяців.  У разi настання гарантійного випадку, Постачальник повинен мати змогу заміни товару в термін не бiльший трьох  </w:t>
      </w:r>
      <w:r>
        <w:rPr>
          <w:rFonts w:ascii="Times New Roman" w:hAnsi="Times New Roman" w:cs="Times New Roman"/>
        </w:rPr>
        <w:t>календарн</w:t>
      </w:r>
      <w:r w:rsidRPr="004162D7">
        <w:rPr>
          <w:rFonts w:ascii="Times New Roman" w:hAnsi="Times New Roman" w:cs="Times New Roman"/>
        </w:rPr>
        <w:t>их днів.</w:t>
      </w:r>
    </w:p>
    <w:p w:rsidR="00C16A94" w:rsidRPr="004162D7" w:rsidRDefault="004162D7" w:rsidP="004162D7">
      <w:pPr>
        <w:snapToGrid w:val="0"/>
        <w:spacing w:before="20" w:after="0" w:line="240" w:lineRule="atLeast"/>
        <w:ind w:hanging="1"/>
        <w:contextualSpacing/>
        <w:jc w:val="both"/>
        <w:rPr>
          <w:rFonts w:ascii="Times New Roman" w:hAnsi="Times New Roman" w:cs="Times New Roman"/>
          <w:bCs/>
          <w:sz w:val="24"/>
          <w:szCs w:val="20"/>
          <w:lang w:eastAsia="ru-RU"/>
        </w:rPr>
      </w:pPr>
      <w:r>
        <w:rPr>
          <w:rFonts w:ascii="Times New Roman" w:hAnsi="Times New Roman" w:cs="Times New Roman"/>
        </w:rPr>
        <w:t xml:space="preserve">              </w:t>
      </w:r>
      <w:r w:rsidRPr="004162D7">
        <w:rPr>
          <w:rFonts w:ascii="Times New Roman" w:hAnsi="Times New Roman" w:cs="Times New Roman"/>
        </w:rPr>
        <w:t>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C16A94" w:rsidRDefault="00C16A94" w:rsidP="00DE590E">
      <w:pPr>
        <w:spacing w:line="256" w:lineRule="auto"/>
        <w:ind w:firstLine="708"/>
        <w:rPr>
          <w:i/>
          <w:noProof/>
        </w:rPr>
      </w:pPr>
    </w:p>
    <w:p w:rsidR="00DE590E" w:rsidRPr="00B65138" w:rsidRDefault="00DE590E" w:rsidP="00DE590E">
      <w:pPr>
        <w:spacing w:line="256" w:lineRule="auto"/>
        <w:ind w:firstLine="708"/>
        <w:rPr>
          <w:i/>
          <w:noProof/>
        </w:rPr>
      </w:pPr>
      <w:r w:rsidRPr="00B65138">
        <w:rPr>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F42ED" w:rsidRPr="00DE590E" w:rsidRDefault="00DF42ED"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C16A94" w:rsidRDefault="00DE590E" w:rsidP="00DE590E">
      <w:pPr>
        <w:spacing w:after="0" w:line="240" w:lineRule="auto"/>
        <w:jc w:val="both"/>
        <w:rPr>
          <w:rFonts w:ascii="Times New Roman" w:eastAsia="Times New Roman" w:hAnsi="Times New Roman" w:cs="Times New Roman"/>
          <w:b/>
          <w:color w:val="000000"/>
          <w:sz w:val="24"/>
          <w:szCs w:val="24"/>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Pr="00B65138"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C16A94" w:rsidRDefault="00C16A94" w:rsidP="00DE590E">
      <w:pPr>
        <w:widowControl w:val="0"/>
        <w:spacing w:after="0" w:line="240" w:lineRule="auto"/>
        <w:jc w:val="both"/>
        <w:rPr>
          <w:rFonts w:ascii="Times New Roman" w:eastAsia="Times New Roman" w:hAnsi="Times New Roman" w:cs="Times New Roman"/>
          <w:sz w:val="24"/>
          <w:szCs w:val="24"/>
          <w:lang w:eastAsia="ru-RU"/>
        </w:rPr>
      </w:pPr>
      <w:bookmarkStart w:id="6" w:name="_GoBack"/>
      <w:bookmarkEnd w:id="6"/>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7A3BCA">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E590E">
        <w:rPr>
          <w:rFonts w:ascii="Times New Roman" w:eastAsia="Times New Roman" w:hAnsi="Times New Roman" w:cs="Times New Roman"/>
          <w:i/>
          <w:color w:val="00B050"/>
          <w:sz w:val="24"/>
          <w:szCs w:val="24"/>
          <w:lang w:val="ru-RU"/>
        </w:rPr>
        <w:t xml:space="preserve">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w:t>
      </w:r>
      <w:r w:rsidRPr="00DE590E">
        <w:rPr>
          <w:rFonts w:ascii="Times New Roman" w:eastAsia="Times New Roman" w:hAnsi="Times New Roman" w:cs="Times New Roman"/>
          <w:sz w:val="20"/>
          <w:szCs w:val="20"/>
          <w:lang w:val="ru-RU"/>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осійської </w:t>
            </w:r>
            <w:r w:rsidR="00C03BE4">
              <w:rPr>
                <w:rFonts w:ascii="Times New Roman" w:eastAsia="Times New Roman" w:hAnsi="Times New Roman" w:cs="Times New Roman"/>
                <w:sz w:val="20"/>
                <w:szCs w:val="20"/>
                <w:lang w:val="ru-RU"/>
              </w:rPr>
              <w:t>ф</w:t>
            </w:r>
            <w:r w:rsidRPr="00DE590E">
              <w:rPr>
                <w:rFonts w:ascii="Times New Roman" w:eastAsia="Times New Roman" w:hAnsi="Times New Roman" w:cs="Times New Roman"/>
                <w:sz w:val="20"/>
                <w:szCs w:val="20"/>
                <w:lang w:val="ru-RU"/>
              </w:rPr>
              <w:t xml:space="preserve">едерації /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еспубліки </w:t>
            </w:r>
            <w:r w:rsidR="00C03BE4">
              <w:rPr>
                <w:rFonts w:ascii="Times New Roman" w:eastAsia="Times New Roman" w:hAnsi="Times New Roman" w:cs="Times New Roman"/>
                <w:sz w:val="20"/>
                <w:szCs w:val="20"/>
                <w:lang w:val="ru-RU"/>
              </w:rPr>
              <w:t>б</w:t>
            </w:r>
            <w:r w:rsidRPr="00DE590E">
              <w:rPr>
                <w:rFonts w:ascii="Times New Roman" w:eastAsia="Times New Roman" w:hAnsi="Times New Roman" w:cs="Times New Roman"/>
                <w:sz w:val="20"/>
                <w:szCs w:val="20"/>
                <w:lang w:val="ru-RU"/>
              </w:rPr>
              <w:t>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8B60D6" w:rsidRDefault="008B60D6"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lastRenderedPageBreak/>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E3" w:rsidRDefault="009475E3">
      <w:pPr>
        <w:spacing w:after="0" w:line="240" w:lineRule="auto"/>
      </w:pPr>
      <w:r>
        <w:separator/>
      </w:r>
    </w:p>
  </w:endnote>
  <w:endnote w:type="continuationSeparator" w:id="0">
    <w:p w:rsidR="009475E3" w:rsidRDefault="0094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4A" w:rsidRDefault="006917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62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4A" w:rsidRDefault="006917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E3" w:rsidRDefault="009475E3">
      <w:pPr>
        <w:spacing w:after="0" w:line="240" w:lineRule="auto"/>
      </w:pPr>
      <w:r>
        <w:separator/>
      </w:r>
    </w:p>
  </w:footnote>
  <w:footnote w:type="continuationSeparator" w:id="0">
    <w:p w:rsidR="009475E3" w:rsidRDefault="0094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4A" w:rsidRDefault="0069174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9"/>
  </w:num>
  <w:num w:numId="4">
    <w:abstractNumId w:val="12"/>
  </w:num>
  <w:num w:numId="5">
    <w:abstractNumId w:val="6"/>
  </w:num>
  <w:num w:numId="6">
    <w:abstractNumId w:val="11"/>
  </w:num>
  <w:num w:numId="7">
    <w:abstractNumId w:val="7"/>
  </w:num>
  <w:num w:numId="8">
    <w:abstractNumId w:val="4"/>
  </w:num>
  <w:num w:numId="9">
    <w:abstractNumId w:val="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321EB"/>
    <w:rsid w:val="00041876"/>
    <w:rsid w:val="000579CB"/>
    <w:rsid w:val="00072B86"/>
    <w:rsid w:val="000733C4"/>
    <w:rsid w:val="00094F18"/>
    <w:rsid w:val="000C5701"/>
    <w:rsid w:val="000D2028"/>
    <w:rsid w:val="000E4367"/>
    <w:rsid w:val="000E7D0C"/>
    <w:rsid w:val="000F0060"/>
    <w:rsid w:val="0016347B"/>
    <w:rsid w:val="00164ACE"/>
    <w:rsid w:val="00176FB5"/>
    <w:rsid w:val="0019498A"/>
    <w:rsid w:val="001D2DA9"/>
    <w:rsid w:val="001D5A67"/>
    <w:rsid w:val="001F71D2"/>
    <w:rsid w:val="002010EF"/>
    <w:rsid w:val="00204288"/>
    <w:rsid w:val="00206B80"/>
    <w:rsid w:val="00255E8B"/>
    <w:rsid w:val="00264054"/>
    <w:rsid w:val="00285825"/>
    <w:rsid w:val="002A112F"/>
    <w:rsid w:val="002B3B0C"/>
    <w:rsid w:val="002B52D7"/>
    <w:rsid w:val="002D2AD2"/>
    <w:rsid w:val="002E7BA4"/>
    <w:rsid w:val="002F6506"/>
    <w:rsid w:val="002F7587"/>
    <w:rsid w:val="00312A84"/>
    <w:rsid w:val="003150FE"/>
    <w:rsid w:val="003179ED"/>
    <w:rsid w:val="003262B7"/>
    <w:rsid w:val="003B0BA3"/>
    <w:rsid w:val="003D01E3"/>
    <w:rsid w:val="00401256"/>
    <w:rsid w:val="004162D7"/>
    <w:rsid w:val="004324B2"/>
    <w:rsid w:val="004415CA"/>
    <w:rsid w:val="004453DE"/>
    <w:rsid w:val="0045576D"/>
    <w:rsid w:val="00484079"/>
    <w:rsid w:val="004A2347"/>
    <w:rsid w:val="004A7208"/>
    <w:rsid w:val="004B0D6F"/>
    <w:rsid w:val="004E0DCF"/>
    <w:rsid w:val="004E4198"/>
    <w:rsid w:val="004F4786"/>
    <w:rsid w:val="00531E40"/>
    <w:rsid w:val="005412C4"/>
    <w:rsid w:val="005415CA"/>
    <w:rsid w:val="005856AE"/>
    <w:rsid w:val="005D168A"/>
    <w:rsid w:val="005D567C"/>
    <w:rsid w:val="005D78D3"/>
    <w:rsid w:val="00602B59"/>
    <w:rsid w:val="00686B8B"/>
    <w:rsid w:val="0069174A"/>
    <w:rsid w:val="00695C6D"/>
    <w:rsid w:val="00696E44"/>
    <w:rsid w:val="006A4062"/>
    <w:rsid w:val="007034F6"/>
    <w:rsid w:val="007225F6"/>
    <w:rsid w:val="00734319"/>
    <w:rsid w:val="00764DC0"/>
    <w:rsid w:val="0077733E"/>
    <w:rsid w:val="007A3BCA"/>
    <w:rsid w:val="007B1853"/>
    <w:rsid w:val="007F44AA"/>
    <w:rsid w:val="00826C12"/>
    <w:rsid w:val="00837B2E"/>
    <w:rsid w:val="00840F27"/>
    <w:rsid w:val="008432CE"/>
    <w:rsid w:val="00844E1D"/>
    <w:rsid w:val="00845D19"/>
    <w:rsid w:val="00881539"/>
    <w:rsid w:val="008A16D2"/>
    <w:rsid w:val="008B60D6"/>
    <w:rsid w:val="008C38BB"/>
    <w:rsid w:val="008F1864"/>
    <w:rsid w:val="008F215C"/>
    <w:rsid w:val="00906BB1"/>
    <w:rsid w:val="0092644D"/>
    <w:rsid w:val="0094750A"/>
    <w:rsid w:val="009475E3"/>
    <w:rsid w:val="00966B23"/>
    <w:rsid w:val="0099347A"/>
    <w:rsid w:val="00996E33"/>
    <w:rsid w:val="009B3885"/>
    <w:rsid w:val="009E0C3B"/>
    <w:rsid w:val="009F0CBF"/>
    <w:rsid w:val="00A20119"/>
    <w:rsid w:val="00A25B05"/>
    <w:rsid w:val="00A3072B"/>
    <w:rsid w:val="00A3289E"/>
    <w:rsid w:val="00A3780A"/>
    <w:rsid w:val="00A54514"/>
    <w:rsid w:val="00A73C72"/>
    <w:rsid w:val="00AA7045"/>
    <w:rsid w:val="00AB5351"/>
    <w:rsid w:val="00AB7496"/>
    <w:rsid w:val="00AE0306"/>
    <w:rsid w:val="00B34441"/>
    <w:rsid w:val="00B4460F"/>
    <w:rsid w:val="00B45082"/>
    <w:rsid w:val="00B5186A"/>
    <w:rsid w:val="00B60681"/>
    <w:rsid w:val="00B65138"/>
    <w:rsid w:val="00B95A93"/>
    <w:rsid w:val="00BE3531"/>
    <w:rsid w:val="00C01739"/>
    <w:rsid w:val="00C03BE4"/>
    <w:rsid w:val="00C16A94"/>
    <w:rsid w:val="00C21682"/>
    <w:rsid w:val="00C27C9D"/>
    <w:rsid w:val="00C57345"/>
    <w:rsid w:val="00C877A2"/>
    <w:rsid w:val="00C96635"/>
    <w:rsid w:val="00CA799D"/>
    <w:rsid w:val="00CB0C7A"/>
    <w:rsid w:val="00CB1CD5"/>
    <w:rsid w:val="00CC31E5"/>
    <w:rsid w:val="00CC7C51"/>
    <w:rsid w:val="00D06E7E"/>
    <w:rsid w:val="00D25606"/>
    <w:rsid w:val="00D53E29"/>
    <w:rsid w:val="00D941D7"/>
    <w:rsid w:val="00DB6DDD"/>
    <w:rsid w:val="00DE4F2F"/>
    <w:rsid w:val="00DE590E"/>
    <w:rsid w:val="00DF3319"/>
    <w:rsid w:val="00DF42ED"/>
    <w:rsid w:val="00E77672"/>
    <w:rsid w:val="00EA0481"/>
    <w:rsid w:val="00EF5303"/>
    <w:rsid w:val="00F11D6C"/>
    <w:rsid w:val="00F64F35"/>
    <w:rsid w:val="00F73944"/>
    <w:rsid w:val="00FA6CB2"/>
    <w:rsid w:val="00FB6D04"/>
    <w:rsid w:val="00FD6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F64B"/>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D496E-EC0D-4404-8752-61FA71BF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32</Pages>
  <Words>50556</Words>
  <Characters>28818</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47</cp:revision>
  <dcterms:created xsi:type="dcterms:W3CDTF">2023-06-01T07:16:00Z</dcterms:created>
  <dcterms:modified xsi:type="dcterms:W3CDTF">2023-12-05T11:01:00Z</dcterms:modified>
</cp:coreProperties>
</file>