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520D4C" w:rsidRDefault="00ED6DD8" w:rsidP="00BE68F8">
      <w:pPr>
        <w:rPr>
          <w:lang w:val="uk-UA" w:eastAsia="en-US"/>
        </w:rPr>
      </w:pPr>
      <w:r w:rsidRPr="0006263B">
        <w:rPr>
          <w:lang w:val="uk-UA"/>
        </w:rPr>
        <w:t>до предмету закупівлі</w:t>
      </w:r>
      <w:r w:rsidR="0095600C" w:rsidRPr="00520D4C">
        <w:rPr>
          <w:lang w:val="uk-UA"/>
        </w:rPr>
        <w:t>:</w:t>
      </w:r>
      <w:r w:rsidR="00D901DA" w:rsidRPr="00520D4C">
        <w:rPr>
          <w:lang w:val="uk-UA"/>
        </w:rPr>
        <w:t xml:space="preserve"> </w:t>
      </w:r>
      <w:r w:rsidR="009024FC">
        <w:rPr>
          <w:b/>
          <w:bCs/>
          <w:lang w:val="uk-UA"/>
        </w:rPr>
        <w:t>гумова плитка 10</w:t>
      </w:r>
      <w:r w:rsidR="007E4C5F">
        <w:rPr>
          <w:b/>
          <w:bCs/>
          <w:lang w:val="uk-UA"/>
        </w:rPr>
        <w:t>0</w:t>
      </w:r>
      <w:r w:rsidR="009024FC">
        <w:rPr>
          <w:b/>
          <w:bCs/>
          <w:lang w:val="uk-UA"/>
        </w:rPr>
        <w:t>0*10</w:t>
      </w:r>
      <w:r w:rsidR="007E4C5F">
        <w:rPr>
          <w:b/>
          <w:bCs/>
          <w:lang w:val="uk-UA"/>
        </w:rPr>
        <w:t>0</w:t>
      </w:r>
      <w:r w:rsidR="009024FC">
        <w:rPr>
          <w:b/>
          <w:bCs/>
          <w:lang w:val="uk-UA"/>
        </w:rPr>
        <w:t>0*20мм</w:t>
      </w:r>
      <w:r w:rsidR="0095600C" w:rsidRPr="00520D4C">
        <w:rPr>
          <w:lang w:val="uk-UA"/>
        </w:rPr>
        <w:t xml:space="preserve"> по коду ДК:021:2015: </w:t>
      </w:r>
      <w:r w:rsidR="00520D4C" w:rsidRPr="00520D4C">
        <w:rPr>
          <w:lang w:val="uk-UA"/>
        </w:rPr>
        <w:t>1</w:t>
      </w:r>
      <w:r w:rsidR="007E4C5F">
        <w:rPr>
          <w:lang w:val="uk-UA"/>
        </w:rPr>
        <w:t>951</w:t>
      </w:r>
      <w:r w:rsidR="0095600C" w:rsidRPr="00520D4C">
        <w:rPr>
          <w:lang w:val="uk-UA"/>
        </w:rPr>
        <w:t>0000-</w:t>
      </w:r>
      <w:r w:rsidR="00520D4C" w:rsidRPr="00520D4C">
        <w:rPr>
          <w:lang w:val="uk-UA"/>
        </w:rPr>
        <w:t>4</w:t>
      </w:r>
      <w:r w:rsidR="007E4C5F">
        <w:rPr>
          <w:lang w:val="uk-UA"/>
        </w:rPr>
        <w:t xml:space="preserve"> гумові вироби</w:t>
      </w:r>
      <w:r w:rsidR="004D7B69" w:rsidRPr="00520D4C">
        <w:rPr>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6E49FE">
              <w:rPr>
                <w:b/>
                <w:lang w:val="uk-UA"/>
              </w:rPr>
              <w:t>м2</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076116" w:rsidRDefault="006E49FE" w:rsidP="00A235E3">
            <w:pPr>
              <w:jc w:val="center"/>
              <w:rPr>
                <w:b/>
                <w:bCs/>
                <w:lang w:val="en-US" w:eastAsia="en-US"/>
              </w:rPr>
            </w:pPr>
            <w:r>
              <w:rPr>
                <w:rFonts w:eastAsia="Times New Roman"/>
                <w:b/>
                <w:bCs/>
                <w:lang w:val="uk-UA"/>
              </w:rPr>
              <w:t xml:space="preserve">130 </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6E49FE">
        <w:rPr>
          <w:rFonts w:eastAsia="Times New Roman"/>
          <w:b/>
          <w:bCs/>
          <w:lang w:val="uk-UA"/>
        </w:rPr>
        <w:t>130 м2</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277D6E">
        <w:rPr>
          <w:rFonts w:eastAsia="Times New Roman"/>
          <w:b/>
          <w:iCs/>
          <w:color w:val="000000"/>
          <w:u w:val="single"/>
          <w:lang w:val="uk-UA"/>
        </w:rPr>
        <w:t>97 5</w:t>
      </w:r>
      <w:r w:rsidR="00A83AED">
        <w:rPr>
          <w:rFonts w:eastAsia="Times New Roman"/>
          <w:b/>
          <w:iCs/>
          <w:color w:val="000000"/>
          <w:u w:val="single"/>
          <w:lang w:val="uk-UA"/>
        </w:rPr>
        <w:t>00</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за заявками Замовника (</w:t>
      </w:r>
      <w:r w:rsidR="00AE46B3" w:rsidRPr="00FC5A5A">
        <w:rPr>
          <w:lang w:val="uk-UA"/>
        </w:rPr>
        <w:t xml:space="preserve">що погоджуються сторонами), але </w:t>
      </w:r>
      <w:r w:rsidR="00AE46B3" w:rsidRPr="00FC5A5A">
        <w:rPr>
          <w:b/>
          <w:bCs/>
          <w:lang w:val="uk-UA"/>
        </w:rPr>
        <w:t>не пізніше 1</w:t>
      </w:r>
      <w:r w:rsidR="005259D4">
        <w:rPr>
          <w:b/>
          <w:bCs/>
          <w:lang w:val="uk-UA"/>
        </w:rPr>
        <w:t>0</w:t>
      </w:r>
      <w:r w:rsidR="00AE46B3" w:rsidRPr="00FC5A5A">
        <w:rPr>
          <w:b/>
          <w:bCs/>
          <w:lang w:val="uk-UA"/>
        </w:rPr>
        <w:t>.0</w:t>
      </w:r>
      <w:r w:rsidR="005259D4">
        <w:rPr>
          <w:b/>
          <w:bCs/>
          <w:lang w:val="uk-UA"/>
        </w:rPr>
        <w:t>5</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proofErr w:type="spellStart"/>
      <w:r>
        <w:rPr>
          <w:lang w:eastAsia="en-US"/>
        </w:rPr>
        <w:t>Умови</w:t>
      </w:r>
      <w:proofErr w:type="spellEnd"/>
      <w:r>
        <w:rPr>
          <w:lang w:eastAsia="en-US"/>
        </w:rPr>
        <w:t xml:space="preserve">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7E4C5F" w:rsidRDefault="007E4C5F" w:rsidP="00DA31B5">
      <w:pPr>
        <w:pStyle w:val="Default"/>
        <w:jc w:val="center"/>
        <w:rPr>
          <w:sz w:val="28"/>
          <w:szCs w:val="28"/>
        </w:rPr>
      </w:pPr>
    </w:p>
    <w:p w:rsidR="00F14810" w:rsidRPr="0006263B" w:rsidRDefault="00F14810" w:rsidP="00DA31B5">
      <w:pPr>
        <w:pStyle w:val="Default"/>
        <w:jc w:val="center"/>
        <w:rPr>
          <w:sz w:val="28"/>
          <w:szCs w:val="28"/>
        </w:rPr>
      </w:pPr>
      <w:r w:rsidRPr="0006263B">
        <w:rPr>
          <w:sz w:val="28"/>
          <w:szCs w:val="28"/>
        </w:rPr>
        <w:t>ТЕХНІЧНІ ХАРАКТЕРИСТИКИ:</w:t>
      </w:r>
    </w:p>
    <w:p w:rsidR="002B1214" w:rsidRDefault="002B1214" w:rsidP="00AA6080">
      <w:pPr>
        <w:pStyle w:val="a4"/>
        <w:ind w:left="0"/>
        <w:jc w:val="both"/>
        <w:rPr>
          <w:color w:val="000000" w:themeColor="text1"/>
          <w:shd w:val="clear" w:color="auto" w:fill="FFFFFF"/>
          <w:lang w:val="uk-UA"/>
        </w:rPr>
      </w:pPr>
      <w:bookmarkStart w:id="0" w:name="_Hlk156340686"/>
      <w:r>
        <w:rPr>
          <w:color w:val="000000" w:themeColor="text1"/>
          <w:shd w:val="clear" w:color="auto" w:fill="FFFFFF"/>
          <w:lang w:val="uk-UA"/>
        </w:rPr>
        <w:t>Розмір:</w:t>
      </w:r>
    </w:p>
    <w:p w:rsidR="00E6336E" w:rsidRDefault="002B1214" w:rsidP="00AA6080">
      <w:pPr>
        <w:pStyle w:val="a4"/>
        <w:ind w:left="0"/>
        <w:jc w:val="both"/>
        <w:rPr>
          <w:color w:val="000000" w:themeColor="text1"/>
          <w:shd w:val="clear" w:color="auto" w:fill="FFFFFF"/>
          <w:lang w:val="uk-UA"/>
        </w:rPr>
      </w:pPr>
      <w:r>
        <w:rPr>
          <w:color w:val="000000" w:themeColor="text1"/>
          <w:shd w:val="clear" w:color="auto" w:fill="FFFFFF"/>
          <w:lang w:val="uk-UA"/>
        </w:rPr>
        <w:t>ширина – 100</w:t>
      </w:r>
      <w:r w:rsidR="00CF2802">
        <w:rPr>
          <w:color w:val="000000" w:themeColor="text1"/>
          <w:shd w:val="clear" w:color="auto" w:fill="FFFFFF"/>
          <w:lang w:val="uk-UA"/>
        </w:rPr>
        <w:t>0</w:t>
      </w:r>
      <w:r>
        <w:rPr>
          <w:color w:val="000000" w:themeColor="text1"/>
          <w:shd w:val="clear" w:color="auto" w:fill="FFFFFF"/>
          <w:lang w:val="uk-UA"/>
        </w:rPr>
        <w:t xml:space="preserve"> </w:t>
      </w:r>
      <w:r w:rsidR="00CF2802">
        <w:rPr>
          <w:color w:val="000000" w:themeColor="text1"/>
          <w:shd w:val="clear" w:color="auto" w:fill="FFFFFF"/>
          <w:lang w:val="uk-UA"/>
        </w:rPr>
        <w:t>м</w:t>
      </w:r>
      <w:r>
        <w:rPr>
          <w:color w:val="000000" w:themeColor="text1"/>
          <w:shd w:val="clear" w:color="auto" w:fill="FFFFFF"/>
          <w:lang w:val="uk-UA"/>
        </w:rPr>
        <w:t>м,</w:t>
      </w:r>
    </w:p>
    <w:p w:rsidR="002B1214" w:rsidRDefault="002B1214" w:rsidP="00AA6080">
      <w:pPr>
        <w:pStyle w:val="a4"/>
        <w:ind w:left="0"/>
        <w:jc w:val="both"/>
        <w:rPr>
          <w:color w:val="000000" w:themeColor="text1"/>
          <w:shd w:val="clear" w:color="auto" w:fill="FFFFFF"/>
          <w:lang w:val="uk-UA"/>
        </w:rPr>
      </w:pPr>
      <w:r>
        <w:rPr>
          <w:color w:val="000000" w:themeColor="text1"/>
          <w:shd w:val="clear" w:color="auto" w:fill="FFFFFF"/>
          <w:lang w:val="uk-UA"/>
        </w:rPr>
        <w:t>довжина – 100</w:t>
      </w:r>
      <w:r w:rsidR="00CF2802">
        <w:rPr>
          <w:color w:val="000000" w:themeColor="text1"/>
          <w:shd w:val="clear" w:color="auto" w:fill="FFFFFF"/>
          <w:lang w:val="uk-UA"/>
        </w:rPr>
        <w:t>0</w:t>
      </w:r>
      <w:r>
        <w:rPr>
          <w:color w:val="000000" w:themeColor="text1"/>
          <w:shd w:val="clear" w:color="auto" w:fill="FFFFFF"/>
          <w:lang w:val="uk-UA"/>
        </w:rPr>
        <w:t xml:space="preserve"> </w:t>
      </w:r>
      <w:r w:rsidR="00CF2802">
        <w:rPr>
          <w:color w:val="000000" w:themeColor="text1"/>
          <w:shd w:val="clear" w:color="auto" w:fill="FFFFFF"/>
          <w:lang w:val="uk-UA"/>
        </w:rPr>
        <w:t>м</w:t>
      </w:r>
      <w:r>
        <w:rPr>
          <w:color w:val="000000" w:themeColor="text1"/>
          <w:shd w:val="clear" w:color="auto" w:fill="FFFFFF"/>
          <w:lang w:val="uk-UA"/>
        </w:rPr>
        <w:t>м,</w:t>
      </w:r>
    </w:p>
    <w:p w:rsidR="002B1214" w:rsidRDefault="002B1214" w:rsidP="00AA6080">
      <w:pPr>
        <w:pStyle w:val="a4"/>
        <w:ind w:left="0"/>
        <w:jc w:val="both"/>
        <w:rPr>
          <w:color w:val="000000" w:themeColor="text1"/>
          <w:shd w:val="clear" w:color="auto" w:fill="FFFFFF"/>
          <w:lang w:val="uk-UA"/>
        </w:rPr>
      </w:pPr>
      <w:r>
        <w:rPr>
          <w:color w:val="000000" w:themeColor="text1"/>
          <w:shd w:val="clear" w:color="auto" w:fill="FFFFFF"/>
          <w:lang w:val="uk-UA"/>
        </w:rPr>
        <w:t>товщина – 20 мм.</w:t>
      </w:r>
    </w:p>
    <w:p w:rsidR="002B1214" w:rsidRDefault="002B1214" w:rsidP="00DA31B5">
      <w:pPr>
        <w:pStyle w:val="a4"/>
        <w:ind w:left="-284"/>
        <w:jc w:val="both"/>
        <w:rPr>
          <w:color w:val="000000" w:themeColor="text1"/>
          <w:shd w:val="clear" w:color="auto" w:fill="FFFFFF"/>
          <w:lang w:val="uk-UA"/>
        </w:rPr>
      </w:pPr>
    </w:p>
    <w:p w:rsidR="002B1214" w:rsidRDefault="007710F8" w:rsidP="00AA6080">
      <w:pPr>
        <w:pStyle w:val="a4"/>
        <w:ind w:left="0"/>
        <w:jc w:val="both"/>
        <w:rPr>
          <w:rFonts w:eastAsia="Times New Roman"/>
          <w:lang w:val="uk-UA"/>
        </w:rPr>
      </w:pPr>
      <w:r>
        <w:rPr>
          <w:rFonts w:eastAsia="Times New Roman"/>
          <w:lang w:val="uk-UA"/>
        </w:rPr>
        <w:t>Колір – чорний</w:t>
      </w:r>
    </w:p>
    <w:p w:rsidR="007710F8" w:rsidRDefault="0017346B" w:rsidP="00AA6080">
      <w:pPr>
        <w:pStyle w:val="a4"/>
        <w:ind w:left="0"/>
        <w:jc w:val="both"/>
        <w:rPr>
          <w:rFonts w:eastAsia="Times New Roman"/>
          <w:lang w:val="uk-UA"/>
        </w:rPr>
      </w:pPr>
      <w:r>
        <w:rPr>
          <w:rFonts w:eastAsia="Times New Roman"/>
          <w:lang w:val="uk-UA"/>
        </w:rPr>
        <w:t>Матеріал – гума</w:t>
      </w:r>
    </w:p>
    <w:p w:rsidR="007F1F29" w:rsidRPr="007F1F29" w:rsidRDefault="007F1F29" w:rsidP="00AA6080">
      <w:pPr>
        <w:pStyle w:val="a4"/>
        <w:ind w:left="0"/>
        <w:jc w:val="both"/>
        <w:rPr>
          <w:rFonts w:eastAsia="Times New Roman"/>
          <w:lang w:val="uk-UA"/>
        </w:rPr>
      </w:pPr>
      <w:r w:rsidRPr="007F1F29">
        <w:rPr>
          <w:rFonts w:eastAsia="Times New Roman"/>
          <w:lang w:val="uk-UA"/>
        </w:rPr>
        <w:t>Покриття гарячого пресування</w:t>
      </w:r>
    </w:p>
    <w:p w:rsidR="007F1F29" w:rsidRDefault="007F1F29" w:rsidP="00AA6080">
      <w:pPr>
        <w:pStyle w:val="a4"/>
        <w:ind w:left="0"/>
        <w:jc w:val="both"/>
        <w:rPr>
          <w:rFonts w:eastAsia="Times New Roman"/>
          <w:lang w:val="uk-UA"/>
        </w:rPr>
      </w:pPr>
      <w:r>
        <w:rPr>
          <w:rFonts w:eastAsia="Times New Roman"/>
          <w:lang w:val="uk-UA"/>
        </w:rPr>
        <w:t xml:space="preserve">Щільність – </w:t>
      </w:r>
      <w:r w:rsidRPr="00F02C25">
        <w:rPr>
          <w:rFonts w:eastAsia="Times New Roman"/>
          <w:lang w:val="uk-UA"/>
        </w:rPr>
        <w:t>не менше</w:t>
      </w:r>
      <w:r>
        <w:rPr>
          <w:rFonts w:eastAsia="Times New Roman"/>
          <w:lang w:val="uk-UA"/>
        </w:rPr>
        <w:t xml:space="preserve"> 780 кг/м3</w:t>
      </w:r>
    </w:p>
    <w:p w:rsidR="00D70E5C" w:rsidRDefault="00D70E5C" w:rsidP="00AA6080">
      <w:pPr>
        <w:pStyle w:val="a4"/>
        <w:ind w:left="0"/>
        <w:jc w:val="both"/>
        <w:rPr>
          <w:rFonts w:eastAsia="Times New Roman"/>
          <w:lang w:val="uk-UA"/>
        </w:rPr>
      </w:pPr>
      <w:r>
        <w:rPr>
          <w:rFonts w:eastAsia="Times New Roman"/>
          <w:lang w:val="uk-UA"/>
        </w:rPr>
        <w:t>Міцність</w:t>
      </w:r>
      <w:r w:rsidR="00CF2802">
        <w:rPr>
          <w:rFonts w:eastAsia="Times New Roman"/>
          <w:lang w:val="uk-UA"/>
        </w:rPr>
        <w:t xml:space="preserve"> при 10% деформації</w:t>
      </w:r>
      <w:r>
        <w:rPr>
          <w:rFonts w:eastAsia="Times New Roman"/>
          <w:lang w:val="uk-UA"/>
        </w:rPr>
        <w:t xml:space="preserve"> – </w:t>
      </w:r>
      <w:r w:rsidR="008C799E">
        <w:rPr>
          <w:rFonts w:eastAsia="Times New Roman"/>
          <w:lang w:val="uk-UA"/>
        </w:rPr>
        <w:t xml:space="preserve">не менше </w:t>
      </w:r>
      <w:r>
        <w:rPr>
          <w:rFonts w:eastAsia="Times New Roman"/>
          <w:lang w:val="uk-UA"/>
        </w:rPr>
        <w:t>13,05 кг/см2</w:t>
      </w:r>
    </w:p>
    <w:p w:rsidR="00D70E5C" w:rsidRDefault="00D70E5C" w:rsidP="00AA6080">
      <w:pPr>
        <w:pStyle w:val="a4"/>
        <w:ind w:left="0"/>
        <w:jc w:val="both"/>
        <w:rPr>
          <w:rFonts w:eastAsia="Times New Roman"/>
          <w:lang w:val="uk-UA"/>
        </w:rPr>
      </w:pPr>
      <w:r>
        <w:rPr>
          <w:rFonts w:eastAsia="Times New Roman"/>
          <w:lang w:val="uk-UA"/>
        </w:rPr>
        <w:t>Твердість, од. Шор А – 50-7</w:t>
      </w:r>
      <w:r w:rsidR="007F1F29">
        <w:rPr>
          <w:rFonts w:eastAsia="Times New Roman"/>
          <w:lang w:val="uk-UA"/>
        </w:rPr>
        <w:t>5</w:t>
      </w:r>
    </w:p>
    <w:p w:rsidR="00D70E5C" w:rsidRDefault="009F7FB4" w:rsidP="00AA6080">
      <w:pPr>
        <w:pStyle w:val="a4"/>
        <w:ind w:left="0"/>
        <w:jc w:val="both"/>
        <w:rPr>
          <w:rFonts w:eastAsia="Times New Roman"/>
          <w:lang w:val="uk-UA"/>
        </w:rPr>
      </w:pPr>
      <w:r>
        <w:rPr>
          <w:rFonts w:eastAsia="Times New Roman"/>
          <w:lang w:val="uk-UA"/>
        </w:rPr>
        <w:t>Стійкість покриття до с</w:t>
      </w:r>
      <w:r w:rsidR="00D70E5C">
        <w:rPr>
          <w:rFonts w:eastAsia="Times New Roman"/>
          <w:lang w:val="uk-UA"/>
        </w:rPr>
        <w:t>тирання</w:t>
      </w:r>
      <w:r>
        <w:rPr>
          <w:rFonts w:eastAsia="Times New Roman"/>
          <w:lang w:val="uk-UA"/>
        </w:rPr>
        <w:t xml:space="preserve"> -</w:t>
      </w:r>
      <w:r w:rsidR="00D70E5C">
        <w:rPr>
          <w:rFonts w:eastAsia="Times New Roman"/>
          <w:lang w:val="uk-UA"/>
        </w:rPr>
        <w:t xml:space="preserve"> </w:t>
      </w:r>
      <w:r w:rsidR="006E49FE">
        <w:rPr>
          <w:rFonts w:eastAsia="Times New Roman"/>
          <w:lang w:val="uk-UA"/>
        </w:rPr>
        <w:t>0,05</w:t>
      </w:r>
      <w:r>
        <w:rPr>
          <w:rFonts w:eastAsia="Times New Roman"/>
          <w:lang w:val="uk-UA"/>
        </w:rPr>
        <w:t xml:space="preserve"> г/см2</w:t>
      </w:r>
    </w:p>
    <w:p w:rsidR="006E49FE" w:rsidRDefault="006E49FE" w:rsidP="00AA6080">
      <w:pPr>
        <w:pStyle w:val="a4"/>
        <w:ind w:left="0"/>
        <w:jc w:val="both"/>
        <w:rPr>
          <w:rFonts w:eastAsia="Times New Roman"/>
          <w:lang w:val="uk-UA"/>
        </w:rPr>
      </w:pPr>
      <w:r>
        <w:rPr>
          <w:rFonts w:eastAsia="Times New Roman"/>
          <w:lang w:val="uk-UA"/>
        </w:rPr>
        <w:t xml:space="preserve">Теплопровідність при (25-+)С, Вт/(М) – </w:t>
      </w:r>
      <w:r w:rsidR="007F1F29">
        <w:rPr>
          <w:rFonts w:eastAsia="Times New Roman"/>
          <w:lang w:val="uk-UA"/>
        </w:rPr>
        <w:t xml:space="preserve">не більше </w:t>
      </w:r>
      <w:r>
        <w:rPr>
          <w:rFonts w:eastAsia="Times New Roman"/>
          <w:lang w:val="uk-UA"/>
        </w:rPr>
        <w:t>0,0</w:t>
      </w:r>
      <w:r w:rsidR="007F1F29">
        <w:rPr>
          <w:rFonts w:eastAsia="Times New Roman"/>
          <w:lang w:val="uk-UA"/>
        </w:rPr>
        <w:t>8</w:t>
      </w:r>
    </w:p>
    <w:p w:rsidR="006E49FE" w:rsidRDefault="006E49FE" w:rsidP="00AA6080">
      <w:pPr>
        <w:pStyle w:val="a4"/>
        <w:ind w:left="0"/>
        <w:jc w:val="both"/>
        <w:rPr>
          <w:rFonts w:eastAsia="Times New Roman"/>
          <w:lang w:val="uk-UA"/>
        </w:rPr>
      </w:pPr>
      <w:r>
        <w:rPr>
          <w:rFonts w:eastAsia="Times New Roman"/>
          <w:lang w:val="uk-UA"/>
        </w:rPr>
        <w:t>Температурний режим</w:t>
      </w:r>
      <w:r w:rsidR="00AB6F6D">
        <w:rPr>
          <w:rFonts w:eastAsia="Times New Roman"/>
          <w:lang w:val="uk-UA"/>
        </w:rPr>
        <w:t xml:space="preserve">(теплостійкість): </w:t>
      </w:r>
      <w:r>
        <w:rPr>
          <w:rFonts w:eastAsia="Times New Roman"/>
          <w:lang w:val="uk-UA"/>
        </w:rPr>
        <w:t xml:space="preserve"> -40С…+50С   </w:t>
      </w:r>
    </w:p>
    <w:p w:rsidR="007F1F29" w:rsidRDefault="007F1F29" w:rsidP="00AA6080">
      <w:pPr>
        <w:pStyle w:val="a4"/>
        <w:ind w:left="0"/>
        <w:jc w:val="both"/>
        <w:rPr>
          <w:rFonts w:eastAsia="Times New Roman"/>
          <w:lang w:val="uk-UA"/>
        </w:rPr>
      </w:pPr>
      <w:r>
        <w:rPr>
          <w:rFonts w:eastAsia="Times New Roman"/>
          <w:lang w:val="uk-UA"/>
        </w:rPr>
        <w:t>Термін експлуатації – не менше 10 років</w:t>
      </w:r>
    </w:p>
    <w:p w:rsidR="007F1F29" w:rsidRDefault="007F1F29" w:rsidP="00DA31B5">
      <w:pPr>
        <w:pStyle w:val="a4"/>
        <w:ind w:left="-284"/>
        <w:jc w:val="both"/>
        <w:rPr>
          <w:rFonts w:eastAsia="Times New Roman"/>
          <w:lang w:val="uk-UA"/>
        </w:rPr>
      </w:pPr>
    </w:p>
    <w:p w:rsidR="001B32E1" w:rsidRPr="00C63EA5" w:rsidRDefault="001B32E1" w:rsidP="00DA31B5">
      <w:pPr>
        <w:pStyle w:val="a4"/>
        <w:ind w:left="-284"/>
        <w:jc w:val="both"/>
        <w:rPr>
          <w:rFonts w:eastAsia="Times New Roman"/>
          <w:b/>
          <w:bCs/>
          <w:lang w:val="uk-UA"/>
        </w:rPr>
      </w:pPr>
      <w:r w:rsidRPr="00C63EA5">
        <w:rPr>
          <w:rFonts w:eastAsia="Times New Roman"/>
          <w:b/>
          <w:bCs/>
          <w:lang w:val="uk-UA"/>
        </w:rPr>
        <w:t>Сфера застосування</w:t>
      </w:r>
      <w:r w:rsidR="00482455" w:rsidRPr="00C63EA5">
        <w:rPr>
          <w:rFonts w:eastAsia="Times New Roman"/>
          <w:b/>
          <w:bCs/>
          <w:lang w:val="uk-UA"/>
        </w:rPr>
        <w:t>: спортивний(тренувальний) зал.</w:t>
      </w:r>
    </w:p>
    <w:p w:rsidR="00D70E5C" w:rsidRDefault="00D70E5C" w:rsidP="00DA31B5">
      <w:pPr>
        <w:pStyle w:val="a4"/>
        <w:ind w:left="-284"/>
        <w:jc w:val="both"/>
        <w:rPr>
          <w:rFonts w:eastAsia="Times New Roman"/>
          <w:lang w:val="uk-UA"/>
        </w:rPr>
      </w:pPr>
    </w:p>
    <w:p w:rsidR="0006263B" w:rsidRPr="0006263B" w:rsidRDefault="0006263B" w:rsidP="00DA31B5">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9F70EE" w:rsidRDefault="0006263B" w:rsidP="0006263B">
      <w:pPr>
        <w:pStyle w:val="a4"/>
        <w:numPr>
          <w:ilvl w:val="0"/>
          <w:numId w:val="5"/>
        </w:numPr>
        <w:ind w:left="0" w:hanging="284"/>
        <w:jc w:val="both"/>
        <w:rPr>
          <w:lang w:val="uk-UA"/>
        </w:rPr>
      </w:pPr>
      <w:r w:rsidRPr="009F70EE">
        <w:rPr>
          <w:lang w:val="uk-UA"/>
        </w:rPr>
        <w:t>Учасник гарантує, що якісні характеристики предмета закупівлі відповідають встановленим законодавством нормам.</w:t>
      </w:r>
    </w:p>
    <w:p w:rsidR="0006263B" w:rsidRPr="009F70EE" w:rsidRDefault="00214BB5" w:rsidP="00214BB5">
      <w:pPr>
        <w:pStyle w:val="a4"/>
        <w:numPr>
          <w:ilvl w:val="0"/>
          <w:numId w:val="5"/>
        </w:numPr>
        <w:ind w:left="0" w:hanging="284"/>
        <w:jc w:val="both"/>
        <w:rPr>
          <w:lang w:val="uk-UA"/>
        </w:rPr>
      </w:pPr>
      <w:r w:rsidRPr="009F70EE">
        <w:rPr>
          <w:bCs/>
          <w:color w:val="000000"/>
          <w:lang w:val="uk-UA"/>
        </w:rPr>
        <w:t>Продавець</w:t>
      </w:r>
      <w:r w:rsidRPr="009F70EE">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9F70EE" w:rsidRDefault="0006263B" w:rsidP="0006263B">
      <w:pPr>
        <w:pStyle w:val="a7"/>
        <w:numPr>
          <w:ilvl w:val="0"/>
          <w:numId w:val="5"/>
        </w:numPr>
        <w:ind w:left="0" w:hanging="284"/>
        <w:jc w:val="both"/>
        <w:rPr>
          <w:rFonts w:ascii="Times New Roman" w:hAnsi="Times New Roman" w:cs="Times New Roman"/>
          <w:lang w:val="uk-UA"/>
        </w:rPr>
      </w:pPr>
      <w:r w:rsidRPr="009F70EE">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Default="0006263B" w:rsidP="0006263B">
      <w:pPr>
        <w:jc w:val="both"/>
        <w:rPr>
          <w:lang w:val="uk-UA"/>
        </w:rPr>
      </w:pPr>
      <w:r w:rsidRPr="009F70EE">
        <w:rPr>
          <w:lang w:val="uk-UA"/>
        </w:rPr>
        <w:t>Фінансові умови контракту: оплата після поставки.</w:t>
      </w:r>
      <w:bookmarkEnd w:id="0"/>
    </w:p>
    <w:p w:rsidR="00AA6080" w:rsidRPr="009F70EE" w:rsidRDefault="00AA6080" w:rsidP="0006263B">
      <w:pPr>
        <w:jc w:val="both"/>
        <w:rPr>
          <w:lang w:val="uk-UA"/>
        </w:rPr>
      </w:pPr>
    </w:p>
    <w:p w:rsidR="00E66681" w:rsidRPr="00BE68F8" w:rsidRDefault="00E66681" w:rsidP="00E66681">
      <w:pPr>
        <w:jc w:val="both"/>
        <w:rPr>
          <w:bCs/>
          <w:szCs w:val="22"/>
          <w:lang w:val="uk-UA"/>
        </w:rPr>
      </w:pPr>
      <w:r w:rsidRPr="0006263B">
        <w:rPr>
          <w:lang w:val="uk-UA"/>
        </w:rPr>
        <w:t xml:space="preserve">               </w:t>
      </w:r>
      <w:r w:rsidRPr="00BE68F8">
        <w:rPr>
          <w:bCs/>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BE68F8" w:rsidRDefault="00E66681" w:rsidP="00E66681">
      <w:pPr>
        <w:ind w:hanging="360"/>
        <w:jc w:val="both"/>
        <w:rPr>
          <w:bCs/>
          <w:sz w:val="20"/>
          <w:szCs w:val="20"/>
          <w:lang w:val="uk-UA"/>
        </w:rPr>
      </w:pPr>
      <w:r w:rsidRPr="00BE68F8">
        <w:rPr>
          <w:bCs/>
          <w:lang w:val="uk-UA"/>
        </w:rPr>
        <w:t xml:space="preserve">      </w:t>
      </w:r>
      <w:r w:rsidRPr="00BE68F8">
        <w:rPr>
          <w:bCs/>
          <w:sz w:val="20"/>
          <w:szCs w:val="20"/>
          <w:lang w:val="uk-UA"/>
        </w:rPr>
        <w:t xml:space="preserve">Дата: _____________         </w:t>
      </w:r>
      <w:r w:rsidR="00CC7D72" w:rsidRPr="00BE68F8">
        <w:rPr>
          <w:bCs/>
          <w:sz w:val="20"/>
          <w:szCs w:val="20"/>
          <w:lang w:val="uk-UA"/>
        </w:rPr>
        <w:t xml:space="preserve">                          ___________</w:t>
      </w:r>
      <w:r w:rsidRPr="00BE68F8">
        <w:rPr>
          <w:bCs/>
          <w:sz w:val="20"/>
          <w:szCs w:val="20"/>
          <w:lang w:val="uk-UA"/>
        </w:rPr>
        <w:t xml:space="preserve">                       </w:t>
      </w:r>
      <w:r w:rsidRPr="00BE68F8">
        <w:rPr>
          <w:bCs/>
          <w:sz w:val="20"/>
          <w:szCs w:val="20"/>
          <w:lang w:val="uk-UA"/>
        </w:rPr>
        <w:tab/>
      </w:r>
      <w:r w:rsidRPr="00BE68F8">
        <w:rPr>
          <w:bCs/>
          <w:sz w:val="20"/>
          <w:szCs w:val="20"/>
          <w:lang w:val="uk-UA"/>
        </w:rPr>
        <w:tab/>
        <w:t xml:space="preserve">     ________________</w:t>
      </w:r>
      <w:r w:rsidR="00CC7D72" w:rsidRPr="00BE68F8">
        <w:rPr>
          <w:bCs/>
          <w:sz w:val="20"/>
          <w:szCs w:val="20"/>
          <w:lang w:val="uk-UA"/>
        </w:rPr>
        <w:t>_____</w:t>
      </w:r>
      <w:r w:rsidRPr="00BE68F8">
        <w:rPr>
          <w:bCs/>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BE68F8">
      <w:pPr>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533BB7"/>
    <w:multiLevelType w:val="multilevel"/>
    <w:tmpl w:val="33A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77E4770"/>
    <w:multiLevelType w:val="multilevel"/>
    <w:tmpl w:val="BEA41D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370AC"/>
    <w:rsid w:val="000460B0"/>
    <w:rsid w:val="00052FB7"/>
    <w:rsid w:val="0006263B"/>
    <w:rsid w:val="000759B2"/>
    <w:rsid w:val="00076116"/>
    <w:rsid w:val="000828FD"/>
    <w:rsid w:val="000B2B0E"/>
    <w:rsid w:val="000D4F5E"/>
    <w:rsid w:val="000F071B"/>
    <w:rsid w:val="001351E0"/>
    <w:rsid w:val="00137BE9"/>
    <w:rsid w:val="0014426E"/>
    <w:rsid w:val="00161D73"/>
    <w:rsid w:val="0017346B"/>
    <w:rsid w:val="001852DF"/>
    <w:rsid w:val="001937B5"/>
    <w:rsid w:val="001A79B8"/>
    <w:rsid w:val="001B32E1"/>
    <w:rsid w:val="001D5DDD"/>
    <w:rsid w:val="001E05A1"/>
    <w:rsid w:val="00200C5B"/>
    <w:rsid w:val="0020771F"/>
    <w:rsid w:val="00214BB5"/>
    <w:rsid w:val="00225AFB"/>
    <w:rsid w:val="002412E7"/>
    <w:rsid w:val="0024526E"/>
    <w:rsid w:val="00277D6E"/>
    <w:rsid w:val="002847D3"/>
    <w:rsid w:val="002B1214"/>
    <w:rsid w:val="002C4EFB"/>
    <w:rsid w:val="002F1326"/>
    <w:rsid w:val="002F614C"/>
    <w:rsid w:val="00304F2F"/>
    <w:rsid w:val="00311B47"/>
    <w:rsid w:val="00313284"/>
    <w:rsid w:val="003208C8"/>
    <w:rsid w:val="00357440"/>
    <w:rsid w:val="003911C3"/>
    <w:rsid w:val="003A7E29"/>
    <w:rsid w:val="003C412E"/>
    <w:rsid w:val="003D4FA5"/>
    <w:rsid w:val="003F49A5"/>
    <w:rsid w:val="00431469"/>
    <w:rsid w:val="00453F92"/>
    <w:rsid w:val="00474639"/>
    <w:rsid w:val="00482455"/>
    <w:rsid w:val="00496BF3"/>
    <w:rsid w:val="004A2FA1"/>
    <w:rsid w:val="004A4716"/>
    <w:rsid w:val="004B3D7F"/>
    <w:rsid w:val="004D7B69"/>
    <w:rsid w:val="004F13CE"/>
    <w:rsid w:val="004F2B08"/>
    <w:rsid w:val="004F2C08"/>
    <w:rsid w:val="00506D32"/>
    <w:rsid w:val="0050731D"/>
    <w:rsid w:val="00520D4C"/>
    <w:rsid w:val="005259D4"/>
    <w:rsid w:val="00532B9B"/>
    <w:rsid w:val="0054323D"/>
    <w:rsid w:val="005550CA"/>
    <w:rsid w:val="0055613D"/>
    <w:rsid w:val="005757AF"/>
    <w:rsid w:val="00577519"/>
    <w:rsid w:val="00583F13"/>
    <w:rsid w:val="005870A7"/>
    <w:rsid w:val="005905BC"/>
    <w:rsid w:val="00592DB4"/>
    <w:rsid w:val="005A052D"/>
    <w:rsid w:val="005A45CA"/>
    <w:rsid w:val="005C3459"/>
    <w:rsid w:val="005E67FB"/>
    <w:rsid w:val="005F775D"/>
    <w:rsid w:val="00604944"/>
    <w:rsid w:val="00623265"/>
    <w:rsid w:val="00644DC8"/>
    <w:rsid w:val="0064574A"/>
    <w:rsid w:val="00696E5F"/>
    <w:rsid w:val="006A4F2C"/>
    <w:rsid w:val="006D44E7"/>
    <w:rsid w:val="006D5CD8"/>
    <w:rsid w:val="006E49FE"/>
    <w:rsid w:val="006E6EAA"/>
    <w:rsid w:val="00703E2D"/>
    <w:rsid w:val="007071C8"/>
    <w:rsid w:val="00715DC7"/>
    <w:rsid w:val="00717ECD"/>
    <w:rsid w:val="00726CF4"/>
    <w:rsid w:val="00735FE8"/>
    <w:rsid w:val="00736AF1"/>
    <w:rsid w:val="00752032"/>
    <w:rsid w:val="007710F8"/>
    <w:rsid w:val="0079308F"/>
    <w:rsid w:val="00794CEA"/>
    <w:rsid w:val="007A09B4"/>
    <w:rsid w:val="007B5395"/>
    <w:rsid w:val="007D3FF4"/>
    <w:rsid w:val="007E4C5F"/>
    <w:rsid w:val="007F1A38"/>
    <w:rsid w:val="007F1F29"/>
    <w:rsid w:val="00802C0F"/>
    <w:rsid w:val="0081656A"/>
    <w:rsid w:val="00820321"/>
    <w:rsid w:val="0082282F"/>
    <w:rsid w:val="0085047C"/>
    <w:rsid w:val="008645B0"/>
    <w:rsid w:val="008C799E"/>
    <w:rsid w:val="008D4E74"/>
    <w:rsid w:val="008E401F"/>
    <w:rsid w:val="008E4116"/>
    <w:rsid w:val="009020DD"/>
    <w:rsid w:val="009024FC"/>
    <w:rsid w:val="009037C7"/>
    <w:rsid w:val="009153AB"/>
    <w:rsid w:val="00934DF5"/>
    <w:rsid w:val="00936192"/>
    <w:rsid w:val="0094746D"/>
    <w:rsid w:val="0095600C"/>
    <w:rsid w:val="009565BE"/>
    <w:rsid w:val="00956623"/>
    <w:rsid w:val="0097277F"/>
    <w:rsid w:val="00980854"/>
    <w:rsid w:val="009A29F4"/>
    <w:rsid w:val="009A74E8"/>
    <w:rsid w:val="009B6202"/>
    <w:rsid w:val="009F1B5C"/>
    <w:rsid w:val="009F70EE"/>
    <w:rsid w:val="009F7FB4"/>
    <w:rsid w:val="00A05460"/>
    <w:rsid w:val="00A235E3"/>
    <w:rsid w:val="00A26AB1"/>
    <w:rsid w:val="00A60E55"/>
    <w:rsid w:val="00A713AE"/>
    <w:rsid w:val="00A76A27"/>
    <w:rsid w:val="00A83AED"/>
    <w:rsid w:val="00AA6080"/>
    <w:rsid w:val="00AB33DB"/>
    <w:rsid w:val="00AB6F6D"/>
    <w:rsid w:val="00AC2A61"/>
    <w:rsid w:val="00AE42E9"/>
    <w:rsid w:val="00AE46B3"/>
    <w:rsid w:val="00AF4136"/>
    <w:rsid w:val="00AF7A13"/>
    <w:rsid w:val="00B134FB"/>
    <w:rsid w:val="00B17B56"/>
    <w:rsid w:val="00B26CF3"/>
    <w:rsid w:val="00B359F6"/>
    <w:rsid w:val="00B60915"/>
    <w:rsid w:val="00B62B00"/>
    <w:rsid w:val="00B7418C"/>
    <w:rsid w:val="00B900C5"/>
    <w:rsid w:val="00B93662"/>
    <w:rsid w:val="00BD07DE"/>
    <w:rsid w:val="00BD48FB"/>
    <w:rsid w:val="00BE13F8"/>
    <w:rsid w:val="00BE68F8"/>
    <w:rsid w:val="00C35738"/>
    <w:rsid w:val="00C377DD"/>
    <w:rsid w:val="00C37E91"/>
    <w:rsid w:val="00C63EA5"/>
    <w:rsid w:val="00C73023"/>
    <w:rsid w:val="00C76C1A"/>
    <w:rsid w:val="00C80F13"/>
    <w:rsid w:val="00C87B9E"/>
    <w:rsid w:val="00C909EB"/>
    <w:rsid w:val="00CA6DB1"/>
    <w:rsid w:val="00CC74C6"/>
    <w:rsid w:val="00CC7D72"/>
    <w:rsid w:val="00CE5423"/>
    <w:rsid w:val="00CF2802"/>
    <w:rsid w:val="00D3429F"/>
    <w:rsid w:val="00D65606"/>
    <w:rsid w:val="00D70E5C"/>
    <w:rsid w:val="00D75F6A"/>
    <w:rsid w:val="00D901DA"/>
    <w:rsid w:val="00DA31B5"/>
    <w:rsid w:val="00DC23B1"/>
    <w:rsid w:val="00E065BD"/>
    <w:rsid w:val="00E42C81"/>
    <w:rsid w:val="00E5501D"/>
    <w:rsid w:val="00E558EE"/>
    <w:rsid w:val="00E60410"/>
    <w:rsid w:val="00E609AD"/>
    <w:rsid w:val="00E6336E"/>
    <w:rsid w:val="00E664E6"/>
    <w:rsid w:val="00E66681"/>
    <w:rsid w:val="00E70F9E"/>
    <w:rsid w:val="00E81276"/>
    <w:rsid w:val="00ED6DD8"/>
    <w:rsid w:val="00F016D5"/>
    <w:rsid w:val="00F02C25"/>
    <w:rsid w:val="00F14810"/>
    <w:rsid w:val="00F45D62"/>
    <w:rsid w:val="00F654EF"/>
    <w:rsid w:val="00F75735"/>
    <w:rsid w:val="00F84AF8"/>
    <w:rsid w:val="00F86899"/>
    <w:rsid w:val="00F86C04"/>
    <w:rsid w:val="00FB7BC2"/>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98BC"/>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E558EE"/>
    <w:rPr>
      <w:sz w:val="24"/>
      <w:szCs w:val="24"/>
      <w:lang w:val="uk-UA" w:eastAsia="ru-RU" w:bidi="ar-SA"/>
    </w:rPr>
  </w:style>
  <w:style w:type="character" w:customStyle="1" w:styleId="ftr-itemvalue">
    <w:name w:val="ftr-item__value"/>
    <w:basedOn w:val="a0"/>
    <w:rsid w:val="000370AC"/>
  </w:style>
  <w:style w:type="paragraph" w:customStyle="1" w:styleId="main-detailstableblack">
    <w:name w:val="main-details__table_black"/>
    <w:basedOn w:val="a"/>
    <w:rsid w:val="00820321"/>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68270892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181313688">
      <w:bodyDiv w:val="1"/>
      <w:marLeft w:val="0"/>
      <w:marRight w:val="0"/>
      <w:marTop w:val="0"/>
      <w:marBottom w:val="0"/>
      <w:divBdr>
        <w:top w:val="none" w:sz="0" w:space="0" w:color="auto"/>
        <w:left w:val="none" w:sz="0" w:space="0" w:color="auto"/>
        <w:bottom w:val="none" w:sz="0" w:space="0" w:color="auto"/>
        <w:right w:val="none" w:sz="0" w:space="0" w:color="auto"/>
      </w:divBdr>
    </w:div>
    <w:div w:id="1204445984">
      <w:bodyDiv w:val="1"/>
      <w:marLeft w:val="0"/>
      <w:marRight w:val="0"/>
      <w:marTop w:val="0"/>
      <w:marBottom w:val="0"/>
      <w:divBdr>
        <w:top w:val="none" w:sz="0" w:space="0" w:color="auto"/>
        <w:left w:val="none" w:sz="0" w:space="0" w:color="auto"/>
        <w:bottom w:val="none" w:sz="0" w:space="0" w:color="auto"/>
        <w:right w:val="none" w:sz="0" w:space="0" w:color="auto"/>
      </w:divBdr>
    </w:div>
    <w:div w:id="1461149408">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 w:id="20609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1526</Words>
  <Characters>871</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200</cp:revision>
  <dcterms:created xsi:type="dcterms:W3CDTF">2021-12-09T05:53:00Z</dcterms:created>
  <dcterms:modified xsi:type="dcterms:W3CDTF">2024-04-16T06:01:00Z</dcterms:modified>
</cp:coreProperties>
</file>