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D179" w14:textId="77777777" w:rsidR="00A24F5E" w:rsidRDefault="007F6BEC" w:rsidP="00AC6953">
      <w:pPr>
        <w:widowControl w:val="0"/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Calibri"/>
          <w:b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571715" w:rsidRPr="00571715">
        <w:rPr>
          <w:rFonts w:ascii="Times New Roman" w:eastAsia="Times New Roman" w:hAnsi="Times New Roman" w:cs="Calibri"/>
          <w:b/>
          <w:lang w:eastAsia="ru-RU"/>
        </w:rPr>
        <w:t xml:space="preserve">                                                                                                                                            </w:t>
      </w:r>
      <w:r w:rsidR="00A24F5E">
        <w:rPr>
          <w:rFonts w:ascii="Times New Roman" w:eastAsia="Times New Roman" w:hAnsi="Times New Roman" w:cs="Calibri"/>
          <w:b/>
          <w:lang w:eastAsia="ru-RU"/>
        </w:rPr>
        <w:t xml:space="preserve">   </w:t>
      </w:r>
    </w:p>
    <w:p w14:paraId="742CC702" w14:textId="1D52E172" w:rsidR="00571715" w:rsidRPr="00571715" w:rsidRDefault="00A24F5E" w:rsidP="005717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lang w:eastAsia="ru-RU"/>
        </w:rPr>
        <w:t xml:space="preserve">                                                                                                                                         </w:t>
      </w:r>
      <w:r w:rsidR="00571715" w:rsidRPr="00571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3</w:t>
      </w:r>
    </w:p>
    <w:p w14:paraId="74DB9740" w14:textId="77777777" w:rsidR="00571715" w:rsidRPr="00571715" w:rsidRDefault="00571715" w:rsidP="0057171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тендерної документації</w:t>
      </w:r>
    </w:p>
    <w:p w14:paraId="27467873" w14:textId="77777777" w:rsidR="00571715" w:rsidRPr="00571715" w:rsidRDefault="00571715" w:rsidP="00571715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 договору про      закупівлю</w:t>
      </w:r>
    </w:p>
    <w:p w14:paraId="5587938A" w14:textId="77777777" w:rsidR="00571715" w:rsidRPr="00571715" w:rsidRDefault="00571715" w:rsidP="0057171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4D340513" w14:textId="77777777" w:rsidR="00571715" w:rsidRPr="00571715" w:rsidRDefault="00571715" w:rsidP="0057171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>ДОГОВІР № _____</w:t>
      </w:r>
    </w:p>
    <w:p w14:paraId="5FB391FA" w14:textId="77777777" w:rsidR="00571715" w:rsidRPr="00571715" w:rsidRDefault="00571715" w:rsidP="00571715">
      <w:pPr>
        <w:spacing w:after="0" w:line="240" w:lineRule="auto"/>
        <w:ind w:firstLine="720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06F40921" w14:textId="77777777" w:rsidR="00571715" w:rsidRPr="00571715" w:rsidRDefault="00571715" w:rsidP="00571715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с-ще Димер</w:t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ab/>
        <w:t xml:space="preserve">                   «__»________________2024 року</w:t>
      </w:r>
    </w:p>
    <w:p w14:paraId="5B0EDA47" w14:textId="77777777" w:rsidR="00571715" w:rsidRPr="00571715" w:rsidRDefault="00571715" w:rsidP="00571715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63D8C4D6" w14:textId="77777777" w:rsidR="00571715" w:rsidRPr="00571715" w:rsidRDefault="00571715" w:rsidP="00571715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__________________________________________, </w:t>
      </w:r>
      <w:r w:rsidRPr="00571715">
        <w:rPr>
          <w:rFonts w:ascii="Times New Roman" w:eastAsia="Calibri" w:hAnsi="Times New Roman" w:cs="Calibri"/>
          <w:noProof/>
          <w:sz w:val="24"/>
          <w:szCs w:val="24"/>
          <w:lang w:eastAsia="ru-RU"/>
        </w:rPr>
        <w:t>(надалі - «</w:t>
      </w:r>
      <w:r w:rsidRPr="00571715">
        <w:rPr>
          <w:rFonts w:ascii="Times New Roman" w:eastAsia="Calibri" w:hAnsi="Times New Roman" w:cs="Calibri"/>
          <w:b/>
          <w:bCs/>
          <w:noProof/>
          <w:sz w:val="24"/>
          <w:szCs w:val="24"/>
          <w:lang w:eastAsia="ru-RU"/>
        </w:rPr>
        <w:t>Постачальник</w:t>
      </w:r>
      <w:r w:rsidRPr="00571715">
        <w:rPr>
          <w:rFonts w:ascii="Times New Roman" w:eastAsia="Calibri" w:hAnsi="Times New Roman" w:cs="Calibri"/>
          <w:noProof/>
          <w:sz w:val="24"/>
          <w:szCs w:val="24"/>
          <w:lang w:eastAsia="ru-RU"/>
        </w:rPr>
        <w:t xml:space="preserve">»), з однієї сторони, та </w:t>
      </w: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Димерська селищна рада, </w:t>
      </w:r>
      <w:r w:rsidRPr="00571715">
        <w:rPr>
          <w:rFonts w:ascii="Times New Roman" w:eastAsia="Calibri" w:hAnsi="Times New Roman" w:cs="Calibri"/>
          <w:bCs/>
          <w:sz w:val="24"/>
          <w:szCs w:val="24"/>
          <w:lang w:eastAsia="ru-RU"/>
        </w:rPr>
        <w:t>в особі</w:t>
      </w: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селищного голови Підкурганного Володимира Володимировича</w:t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, який діє згідно Закону України «Про місцеве самоврядування в Україні» рішення сесії 1-1-VIII від 27.11.2020р.,</w:t>
      </w:r>
      <w:r w:rsidRPr="00571715">
        <w:rPr>
          <w:rFonts w:ascii="Times New Roman" w:eastAsia="Calibri" w:hAnsi="Times New Roman" w:cs="Calibri"/>
          <w:snapToGrid w:val="0"/>
          <w:sz w:val="24"/>
          <w:szCs w:val="24"/>
          <w:lang w:eastAsia="ru-RU"/>
        </w:rPr>
        <w:t xml:space="preserve"> (надалі - «</w:t>
      </w:r>
      <w:r w:rsidRPr="00571715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Замовник</w:t>
      </w:r>
      <w:r w:rsidRPr="00571715">
        <w:rPr>
          <w:rFonts w:ascii="Times New Roman" w:eastAsia="Calibri" w:hAnsi="Times New Roman" w:cs="Calibri"/>
          <w:snapToGrid w:val="0"/>
          <w:sz w:val="24"/>
          <w:szCs w:val="24"/>
          <w:lang w:eastAsia="ru-RU"/>
        </w:rPr>
        <w:t xml:space="preserve">»), з іншої сторони, </w:t>
      </w:r>
      <w:r w:rsidRPr="00571715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які разом у подальшому іменуються Сторони, а Постачальник і Замовник іменуються окремо Сторона, уклали цей Договір, (надалі – «</w:t>
      </w:r>
      <w:r w:rsidRPr="00571715">
        <w:rPr>
          <w:rFonts w:ascii="Times New Roman" w:eastAsia="Calibri" w:hAnsi="Times New Roman" w:cs="Calibri"/>
          <w:b/>
          <w:kern w:val="3"/>
          <w:sz w:val="24"/>
          <w:szCs w:val="24"/>
          <w:lang w:eastAsia="ru-RU"/>
        </w:rPr>
        <w:t>Договір</w:t>
      </w:r>
      <w:r w:rsidRPr="00571715">
        <w:rPr>
          <w:rFonts w:ascii="Times New Roman" w:eastAsia="Calibri" w:hAnsi="Times New Roman" w:cs="Calibri"/>
          <w:kern w:val="3"/>
          <w:sz w:val="24"/>
          <w:szCs w:val="24"/>
          <w:lang w:eastAsia="ru-RU"/>
        </w:rPr>
        <w:t>»), про наступне:</w:t>
      </w:r>
    </w:p>
    <w:p w14:paraId="0E0426ED" w14:textId="77777777" w:rsidR="00571715" w:rsidRPr="00571715" w:rsidRDefault="00571715" w:rsidP="00571715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50561C20" w14:textId="77777777" w:rsidR="00571715" w:rsidRPr="00571715" w:rsidRDefault="00571715" w:rsidP="0057171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>1. Предмет та загальна вартість договору</w:t>
      </w:r>
    </w:p>
    <w:p w14:paraId="1281E326" w14:textId="77777777" w:rsidR="00571715" w:rsidRPr="00571715" w:rsidRDefault="00571715" w:rsidP="00571715">
      <w:pPr>
        <w:spacing w:before="100" w:beforeAutospacing="1" w:after="100" w:afterAutospacing="1" w:line="256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7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Постачальник зобов’язується поставити товар: </w:t>
      </w:r>
      <w:r w:rsidRPr="0057171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Флагштоки та державні прапори України</w:t>
      </w:r>
      <w:r w:rsidRPr="005717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для встановлення в місцях поховань загиблих воїнів на території Димерської селищної територіальної громади </w:t>
      </w:r>
      <w:r w:rsidRPr="0057171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(код ДК 021:2015 – 35820000-8 Допоміжне екіпірування), (</w:t>
      </w:r>
      <w:r w:rsidRPr="005717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надалі-«Товар»), та передати його у власність Замовника. Замовник зобов’язується прийняти товар та оплатити за нього на умовах визначених цим Договором. </w:t>
      </w:r>
    </w:p>
    <w:p w14:paraId="1BF3F562" w14:textId="77777777" w:rsidR="00571715" w:rsidRPr="00571715" w:rsidRDefault="00571715" w:rsidP="00571715">
      <w:pPr>
        <w:spacing w:before="100" w:beforeAutospacing="1" w:after="100" w:afterAutospacing="1" w:line="256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715">
        <w:rPr>
          <w:rFonts w:ascii="Times New Roman" w:eastAsia="Times New Roman" w:hAnsi="Times New Roman" w:cs="Times New Roman"/>
          <w:sz w:val="24"/>
          <w:szCs w:val="24"/>
          <w:lang w:eastAsia="uk-UA"/>
        </w:rPr>
        <w:t>1.2. Загальна вартість товару, що поставляється за цим договором, становить __________________</w:t>
      </w:r>
      <w:r w:rsidRPr="005717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571715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грн. з ПДВ (_____________гривень ____ коп.).</w:t>
      </w:r>
    </w:p>
    <w:p w14:paraId="79197C80" w14:textId="77777777" w:rsidR="00571715" w:rsidRPr="00571715" w:rsidRDefault="00571715" w:rsidP="00571715">
      <w:pPr>
        <w:spacing w:after="0" w:line="240" w:lineRule="auto"/>
        <w:ind w:firstLine="448"/>
        <w:jc w:val="both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eastAsia="uk-UA" w:bidi="uk-UA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1.3. </w:t>
      </w:r>
      <w:r w:rsidRPr="00571715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uk-UA" w:bidi="uk-UA"/>
        </w:rPr>
        <w:t xml:space="preserve">Найменування, одиниці виміру та загальна кількість товару, що підлягає поставці за цим Договором, його співвідношення (кількість та асортимент), визначаються </w:t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в </w:t>
      </w:r>
      <w:r w:rsidRPr="00571715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uk-UA" w:bidi="uk-UA"/>
        </w:rPr>
        <w:t>Специфікації (Додаток 1) та в видаткових накладних і рахунках-фактурах на поставку товару.</w:t>
      </w:r>
    </w:p>
    <w:p w14:paraId="61CA3AC7" w14:textId="77777777" w:rsidR="00571715" w:rsidRPr="00571715" w:rsidRDefault="00571715" w:rsidP="00571715">
      <w:pPr>
        <w:spacing w:after="0" w:line="240" w:lineRule="auto"/>
        <w:ind w:firstLine="448"/>
        <w:jc w:val="both"/>
        <w:rPr>
          <w:rFonts w:ascii="Calibri" w:eastAsia="Calibri" w:hAnsi="Calibri" w:cs="Calibri"/>
          <w:lang w:eastAsia="zh-CN"/>
        </w:rPr>
      </w:pPr>
      <w:r w:rsidRPr="00571715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uk-UA" w:bidi="uk-UA"/>
        </w:rPr>
        <w:t xml:space="preserve">1.4. </w:t>
      </w:r>
      <w:r w:rsidRPr="00571715">
        <w:rPr>
          <w:rFonts w:ascii="Times New Roman" w:eastAsia="Calibri" w:hAnsi="Times New Roman" w:cs="Calibri"/>
          <w:sz w:val="24"/>
          <w:szCs w:val="24"/>
          <w:lang w:eastAsia="zh-CN"/>
        </w:rPr>
        <w:t>Сума цього Договору може бути зменшена за взаємною згодою Сторін.</w:t>
      </w:r>
    </w:p>
    <w:p w14:paraId="263DBCEF" w14:textId="77777777" w:rsidR="00571715" w:rsidRPr="00571715" w:rsidRDefault="00571715" w:rsidP="00571715">
      <w:pPr>
        <w:spacing w:after="0" w:line="240" w:lineRule="auto"/>
        <w:ind w:firstLine="448"/>
        <w:jc w:val="both"/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uk-UA" w:bidi="uk-UA"/>
        </w:rPr>
      </w:pPr>
    </w:p>
    <w:p w14:paraId="2985F218" w14:textId="77777777" w:rsidR="00571715" w:rsidRPr="00571715" w:rsidRDefault="00571715" w:rsidP="00571715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>2. Якість товару</w:t>
      </w:r>
    </w:p>
    <w:p w14:paraId="12A55152" w14:textId="77777777" w:rsidR="00571715" w:rsidRPr="00571715" w:rsidRDefault="00571715" w:rsidP="005717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        </w:t>
      </w:r>
      <w:r w:rsidRPr="00571715">
        <w:rPr>
          <w:rFonts w:ascii="Times New Roman" w:eastAsia="Calibri" w:hAnsi="Times New Roman" w:cs="Calibri"/>
          <w:bCs/>
          <w:sz w:val="24"/>
          <w:szCs w:val="24"/>
          <w:lang w:eastAsia="ru-RU"/>
        </w:rPr>
        <w:t>2.1.</w:t>
      </w:r>
      <w:r w:rsidRPr="00571715">
        <w:rPr>
          <w:rFonts w:ascii="Times New Roman" w:eastAsia="Calibri" w:hAnsi="Times New Roman" w:cs="Times New Roman"/>
          <w:sz w:val="24"/>
          <w:szCs w:val="24"/>
          <w:lang w:eastAsia="ru-RU"/>
        </w:rPr>
        <w:t>Товар повинен відповідати показникам якості, які встановлюються законодавством України, та діючим стандартам, технічним умовам даного виду товару, підтверджується сертифікатом якості виробника/походження та/або іншими документами встановленого зразка, виданого відповідними органами, які підтверджують якість товару та дійсні на території України (копії додаються при постачанні).</w:t>
      </w:r>
    </w:p>
    <w:p w14:paraId="6B2D7F05" w14:textId="77777777" w:rsidR="00571715" w:rsidRPr="00571715" w:rsidRDefault="00571715" w:rsidP="00571715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2.2. У разі поставки товару неналежної якості або товару, що не буде відповідати умовам цього договору, Постачальник зобов’язується за свій рахунок у термін 10 днів із дати отримання повідомлення усунути недоліки або змінити неякісний товар на товар належної якості.</w:t>
      </w:r>
    </w:p>
    <w:p w14:paraId="4B6EC08D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72DDC40D" w14:textId="77777777" w:rsidR="00571715" w:rsidRPr="00571715" w:rsidRDefault="00571715" w:rsidP="005717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>3. Умови поставки товару</w:t>
      </w:r>
    </w:p>
    <w:p w14:paraId="40B716F7" w14:textId="2372A517" w:rsidR="00571715" w:rsidRPr="00571715" w:rsidRDefault="00571715" w:rsidP="005717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3.1. Постачальник поставляє товар згідно специфікації на поставку Товару, яка є невід’ємною частиною договору, протягом 15 (п’ятнадцяти) днів з дати укладення договору. але не пізніше</w:t>
      </w:r>
      <w:r w:rsidR="0047546C">
        <w:rPr>
          <w:rFonts w:ascii="Times New Roman" w:eastAsia="Calibri" w:hAnsi="Times New Roman" w:cs="Calibri"/>
          <w:sz w:val="24"/>
          <w:szCs w:val="24"/>
          <w:lang w:eastAsia="ru-RU"/>
        </w:rPr>
        <w:t>____</w:t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  <w:r w:rsidR="0047546C">
        <w:rPr>
          <w:rFonts w:ascii="Times New Roman" w:eastAsia="Calibri" w:hAnsi="Times New Roman" w:cs="Calibri"/>
          <w:sz w:val="24"/>
          <w:szCs w:val="24"/>
          <w:lang w:eastAsia="ru-RU"/>
        </w:rPr>
        <w:t>______</w:t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.2024 року. </w:t>
      </w:r>
    </w:p>
    <w:p w14:paraId="4AF8DF77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3.2. Датою поставки є дата отримання Замовником товару на склад Замовника </w:t>
      </w:r>
      <w:r w:rsidRPr="00571715">
        <w:rPr>
          <w:rFonts w:ascii="Times New Roman" w:eastAsia="Calibri" w:hAnsi="Times New Roman" w:cs="Calibri"/>
          <w:color w:val="000000"/>
          <w:sz w:val="24"/>
          <w:szCs w:val="24"/>
          <w:shd w:val="clear" w:color="auto" w:fill="FFFFFF"/>
          <w:lang w:eastAsia="uk-UA" w:bidi="uk-UA"/>
        </w:rPr>
        <w:t>та підписання Замовником накладних, які свідчать про факт отримання товару</w:t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14:paraId="48A1BAFC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3.3. Поставка товару здійснюється автотранспортом Постачальника </w:t>
      </w:r>
      <w:r w:rsidRPr="00571715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чи транспортом перевізника </w:t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за рахунок Постачальника.</w:t>
      </w:r>
    </w:p>
    <w:p w14:paraId="7F8F3ED1" w14:textId="77777777" w:rsidR="00571715" w:rsidRPr="00571715" w:rsidRDefault="00571715" w:rsidP="00571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 xml:space="preserve">3.4. Прийняття товару за кількістю та якістю проводиться Замовником за адресою: </w:t>
      </w:r>
      <w:r w:rsidRPr="005717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07330</w:t>
      </w:r>
      <w:r w:rsidRPr="005717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717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вул. Соборна, 19 смт</w:t>
      </w:r>
      <w:r w:rsidRPr="005717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717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Димер, Вишгородський район, Київська область.</w:t>
      </w:r>
    </w:p>
    <w:p w14:paraId="3569DFFF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39C30E15" w14:textId="77777777" w:rsidR="00571715" w:rsidRPr="00571715" w:rsidRDefault="00571715" w:rsidP="00571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717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Умови платежів</w:t>
      </w:r>
    </w:p>
    <w:p w14:paraId="0B000A4F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4.1. Замовник сплачує за товар на підставі видаткової накладної та виставленого рахунку протягом 15 (п’ятнадцяти) банківських днів після отримання товару, за умови фактичного надходження коштів з Державного бюджету України на реєстраційний рахунок Замовника на зазначені цілі, за умови надання дозволу органом Держказначейської служби України на проведення оплати.</w:t>
      </w:r>
    </w:p>
    <w:p w14:paraId="1B98218A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4.2. Оплата проводиться в національній валюті України.</w:t>
      </w:r>
    </w:p>
    <w:p w14:paraId="364B5E62" w14:textId="77777777" w:rsidR="00571715" w:rsidRPr="00571715" w:rsidRDefault="00571715" w:rsidP="0057171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>5. Пакування та маркування</w:t>
      </w:r>
    </w:p>
    <w:p w14:paraId="0470B8BC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5.1. Товар має бути упакований таким чином, щоб виключити можливість псування або знищення його під час транспортування.</w:t>
      </w:r>
    </w:p>
    <w:p w14:paraId="736BC3AF" w14:textId="77777777" w:rsidR="00571715" w:rsidRPr="00571715" w:rsidRDefault="00571715" w:rsidP="0057171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083F040B" w14:textId="77777777" w:rsidR="00571715" w:rsidRPr="00571715" w:rsidRDefault="00571715" w:rsidP="0057171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>6. Обставини непереборної сили</w:t>
      </w:r>
    </w:p>
    <w:p w14:paraId="748ACA06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6.1. Перебіг терміну виконання сторонами зобов’язань за цим Договором може бути призупинений тільки в разі настання обставин непереборної сили, а саме: пожежі, стихійного лиха, збройного конфлікту, перекриття шляхів руху транспорту внаслідок страйку або інших обставин, які перебувають поза контролем сторін.</w:t>
      </w:r>
    </w:p>
    <w:p w14:paraId="0B753295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6.2. Сторона, яка зазнала дії обставин непереборної сили, має протягом трьох календарних днів повідомити про це другу сторону. Факт наявності та термін дії форс-мажорних обставин підтверджуються вповноваженим на те органом.</w:t>
      </w:r>
    </w:p>
    <w:p w14:paraId="2A222EE9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6.3. Після припинення дії обставин непереборної сили перебіг терміну виконання зобов’язань поновлюється.</w:t>
      </w:r>
    </w:p>
    <w:p w14:paraId="7C6E5DA2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310B0A83" w14:textId="77777777" w:rsidR="00571715" w:rsidRPr="00571715" w:rsidRDefault="00571715" w:rsidP="0057171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>7. Розірвання договору</w:t>
      </w:r>
    </w:p>
    <w:p w14:paraId="0F9F0468" w14:textId="77777777" w:rsidR="00571715" w:rsidRPr="00571715" w:rsidRDefault="00571715" w:rsidP="005717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>7.1. Договір може бути розірваний в будь-який час по взаємній угоді сторін у якій визначаються майнові вимоги сторін (якщо такі мали місце) та розрахунки за ними.</w:t>
      </w:r>
    </w:p>
    <w:p w14:paraId="6278C1D3" w14:textId="77777777" w:rsidR="00571715" w:rsidRPr="00571715" w:rsidRDefault="00571715" w:rsidP="005717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>7.2. Договір може бути розірваний в односторонньому порядку в наступних випадках:</w:t>
      </w:r>
    </w:p>
    <w:p w14:paraId="4DB0B6C2" w14:textId="77777777" w:rsidR="00571715" w:rsidRPr="00571715" w:rsidRDefault="00571715" w:rsidP="005717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>- при невиконанні або неналежному виконанні зобов’язань однією із сторін;</w:t>
      </w:r>
    </w:p>
    <w:p w14:paraId="0F601B07" w14:textId="77777777" w:rsidR="00571715" w:rsidRPr="00571715" w:rsidRDefault="00571715" w:rsidP="005717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>- за бажанням однієї сторони: в цьому випадку сторона-ініціатор зобов’язана  письмово повідомити іншу сторону про розірвання Договору, але не менше, ніж за місяць до передбачуваної дати розірвання Договору за відсутності майнових вимог між сторонами.</w:t>
      </w:r>
    </w:p>
    <w:p w14:paraId="74F99A41" w14:textId="77777777" w:rsidR="00571715" w:rsidRPr="00571715" w:rsidRDefault="00571715" w:rsidP="00571715">
      <w:pPr>
        <w:spacing w:after="0"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69FB117" w14:textId="77777777" w:rsidR="00571715" w:rsidRPr="00571715" w:rsidRDefault="00571715" w:rsidP="005717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b/>
          <w:sz w:val="24"/>
          <w:szCs w:val="24"/>
        </w:rPr>
        <w:t>8. Відповідальність сторін</w:t>
      </w:r>
    </w:p>
    <w:p w14:paraId="57599466" w14:textId="77777777" w:rsidR="00571715" w:rsidRPr="00571715" w:rsidRDefault="00571715" w:rsidP="00571715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>У разі поставки товару неналежної якості або товару, що не буде відповідати умовам цього Договору, Постачальник зобов’язаний за свій рахунок у термін 10 (десяти) днів із дати отримання повідомлення усунути недоліки або замінити неякісний товар на товар належної якості.</w:t>
      </w:r>
    </w:p>
    <w:p w14:paraId="229EED1D" w14:textId="77777777" w:rsidR="00571715" w:rsidRPr="00571715" w:rsidRDefault="00571715" w:rsidP="00571715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 xml:space="preserve">За порушення Постачальником строків виконання зобов’язань вказаних в п. 3.1., він виплачує Замовнику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 </w:t>
      </w:r>
    </w:p>
    <w:p w14:paraId="45FB4621" w14:textId="77777777" w:rsidR="00571715" w:rsidRPr="00571715" w:rsidRDefault="00571715" w:rsidP="00571715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>Замовник не несе відповідальність по зобов’язанням Постачальника, щодо сплати обов’язкових платежів та податків передбачених Податковим Кодексом України</w:t>
      </w:r>
    </w:p>
    <w:p w14:paraId="53BE3C99" w14:textId="77777777" w:rsidR="00571715" w:rsidRPr="00571715" w:rsidRDefault="00571715" w:rsidP="005717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7A6E7" w14:textId="77777777" w:rsidR="00571715" w:rsidRPr="00571715" w:rsidRDefault="00571715" w:rsidP="0057171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b/>
          <w:sz w:val="24"/>
          <w:szCs w:val="24"/>
        </w:rPr>
        <w:t>9. Розв’язання суперечок</w:t>
      </w:r>
    </w:p>
    <w:p w14:paraId="403AC648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9.1. При виникненні розбіжностей під час виконання умов Договору сторони вирішують їх за взаємною згодою.</w:t>
      </w:r>
    </w:p>
    <w:p w14:paraId="29D5943F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9.2. У разі недосягнення взаємної згоди спори за цим Договором розглядаються згідно з чинним законодавством України.</w:t>
      </w:r>
    </w:p>
    <w:p w14:paraId="01A4F16F" w14:textId="77777777" w:rsidR="00571715" w:rsidRPr="00571715" w:rsidRDefault="00571715" w:rsidP="0057171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2FCED9CF" w14:textId="77777777" w:rsidR="00571715" w:rsidRPr="00571715" w:rsidRDefault="00571715" w:rsidP="0057171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>10. Термін дії договору</w:t>
      </w:r>
    </w:p>
    <w:p w14:paraId="2D86B3AB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10.1. Цей Договір набирає чинності з моменту підписання його сторонами та </w:t>
      </w:r>
      <w:r w:rsidRPr="00571715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діє до 31 грудня 2024 року</w:t>
      </w:r>
      <w:r w:rsidRPr="00571715">
        <w:rPr>
          <w:rFonts w:ascii="Times New Roman" w:eastAsia="Calibri" w:hAnsi="Times New Roman" w:cs="Calibri"/>
          <w:sz w:val="24"/>
          <w:szCs w:val="24"/>
          <w:lang w:eastAsia="ru-RU"/>
        </w:rPr>
        <w:t>, але у будь – якому разі до повного виконання взятих за договором зобов’язань у частині проведення розрахунків за поставлений Товар.</w:t>
      </w:r>
    </w:p>
    <w:p w14:paraId="23A76174" w14:textId="77777777" w:rsidR="00571715" w:rsidRPr="00571715" w:rsidRDefault="00571715" w:rsidP="00571715">
      <w:pPr>
        <w:keepNext/>
        <w:keepLines/>
        <w:widowControl w:val="0"/>
        <w:tabs>
          <w:tab w:val="left" w:pos="0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</w:p>
    <w:p w14:paraId="6752756B" w14:textId="77777777" w:rsidR="00571715" w:rsidRPr="00571715" w:rsidRDefault="00571715" w:rsidP="00571715">
      <w:pPr>
        <w:keepNext/>
        <w:keepLines/>
        <w:widowControl w:val="0"/>
        <w:tabs>
          <w:tab w:val="left" w:pos="0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11. Антикорупційні застереження</w:t>
      </w:r>
    </w:p>
    <w:p w14:paraId="616F7CFF" w14:textId="77777777" w:rsidR="00571715" w:rsidRPr="00571715" w:rsidRDefault="00571715" w:rsidP="00571715">
      <w:pPr>
        <w:tabs>
          <w:tab w:val="left" w:pos="567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11.1. Сторони зобов’язуються дотримуватись положень чинного законодавства України з питань протидії корупції та протидії легалізації (відмиванню) доходів, одержаних злочинним шляхом.</w:t>
      </w:r>
    </w:p>
    <w:p w14:paraId="0D1B332F" w14:textId="77777777" w:rsidR="00571715" w:rsidRPr="00571715" w:rsidRDefault="00571715" w:rsidP="00571715">
      <w:pPr>
        <w:tabs>
          <w:tab w:val="left" w:pos="567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11.2. Сторони зобов’язуються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іншої Сторони та особам, які пов’язані будь-якими відносинами зі Стороною, та є відповідальними за виконання зобов’язань, передбачених  цим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третіх осіб і всупереч інтересів Сторони.</w:t>
      </w:r>
    </w:p>
    <w:p w14:paraId="67873ECE" w14:textId="77777777" w:rsidR="00571715" w:rsidRPr="00571715" w:rsidRDefault="00571715" w:rsidP="00571715">
      <w:pPr>
        <w:tabs>
          <w:tab w:val="left" w:pos="567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11.3. У разі виникнення у Сторін підозр, що відбулося або може відбутися порушення будь-яких антикорупційних умов, відповідна Сторона зобов’язується повідомити іншу Сторону у письмовій формі. </w:t>
      </w:r>
    </w:p>
    <w:p w14:paraId="4A814F89" w14:textId="77777777" w:rsidR="00571715" w:rsidRPr="00571715" w:rsidRDefault="00571715" w:rsidP="00571715">
      <w:pPr>
        <w:spacing w:after="0" w:line="240" w:lineRule="auto"/>
        <w:ind w:firstLine="709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5DD5076B" w14:textId="77777777" w:rsidR="00571715" w:rsidRPr="00571715" w:rsidRDefault="00571715" w:rsidP="00571715">
      <w:pPr>
        <w:tabs>
          <w:tab w:val="left" w:pos="-142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>12. Інші умови</w:t>
      </w:r>
    </w:p>
    <w:p w14:paraId="508A8D1B" w14:textId="77777777" w:rsidR="00571715" w:rsidRPr="00571715" w:rsidRDefault="00571715" w:rsidP="005717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>12.2. Зміни та доповнення до цього Договору вважаються дійсними, якщо вони здійснені в письмовому вигляді та підписані уповноваженими на це представниками сторін.</w:t>
      </w:r>
    </w:p>
    <w:p w14:paraId="6E541A99" w14:textId="77777777" w:rsidR="00571715" w:rsidRPr="00571715" w:rsidRDefault="00571715" w:rsidP="005717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>12.3. У випадках, не передбачених цим Договором, сторони керуються чинним законодавством України.</w:t>
      </w:r>
    </w:p>
    <w:p w14:paraId="2B8D5EF6" w14:textId="77777777" w:rsidR="00571715" w:rsidRPr="00571715" w:rsidRDefault="00571715" w:rsidP="005717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 xml:space="preserve">12.4. </w:t>
      </w:r>
      <w:r w:rsidRPr="00571715">
        <w:rPr>
          <w:rFonts w:ascii="Times New Roman" w:eastAsia="Times New Roman" w:hAnsi="Times New Roman" w:cs="Times New Roman"/>
          <w:sz w:val="24"/>
          <w:szCs w:val="24"/>
          <w:lang w:val="ru-RU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14:paraId="6980D51D" w14:textId="77777777" w:rsidR="00571715" w:rsidRPr="00571715" w:rsidRDefault="00571715" w:rsidP="005717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571715">
        <w:rPr>
          <w:rFonts w:ascii="Times New Roman" w:eastAsia="Times New Roman" w:hAnsi="Times New Roman" w:cs="Times New Roman"/>
          <w:b/>
          <w:bCs/>
          <w:sz w:val="24"/>
          <w:szCs w:val="24"/>
        </w:rPr>
        <w:t>13. Додатки до договору.</w:t>
      </w:r>
    </w:p>
    <w:p w14:paraId="0E7C99E5" w14:textId="77777777" w:rsidR="00571715" w:rsidRPr="00571715" w:rsidRDefault="00571715" w:rsidP="0057171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15">
        <w:rPr>
          <w:rFonts w:ascii="Times New Roman" w:eastAsia="Times New Roman" w:hAnsi="Times New Roman" w:cs="Times New Roman"/>
          <w:sz w:val="24"/>
          <w:szCs w:val="24"/>
        </w:rPr>
        <w:t>13.1. Додаток до Договору № 1  - Специфікація, що є його невід’ємною частиною.</w:t>
      </w:r>
    </w:p>
    <w:p w14:paraId="5D28B04B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7D001FBC" w14:textId="77777777" w:rsidR="00571715" w:rsidRPr="00571715" w:rsidRDefault="00571715" w:rsidP="00571715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Calibri" w:hAnsi="Times New Roman" w:cs="Calibri"/>
          <w:b/>
          <w:sz w:val="24"/>
          <w:szCs w:val="24"/>
          <w:lang w:eastAsia="ru-RU"/>
        </w:rPr>
        <w:t>ЮРИДИЧНІ АДРЕСИ, ПОШТОВІ ТА ПЛАТІЖНІ РЕКВІЗИТИ СТОРІН: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106"/>
      </w:tblGrid>
      <w:tr w:rsidR="00571715" w:rsidRPr="00571715" w14:paraId="68EE819C" w14:textId="77777777" w:rsidTr="00571715">
        <w:trPr>
          <w:trHeight w:val="552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E5E1F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D713F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ind w:hanging="2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Замовник</w:t>
            </w:r>
          </w:p>
        </w:tc>
      </w:tr>
      <w:tr w:rsidR="00571715" w:rsidRPr="00571715" w14:paraId="28146079" w14:textId="77777777" w:rsidTr="0057171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20EF241A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1148B88A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2DDC375D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7444AB38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09698BA4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311ED5A4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06F6BDDD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42DE6D20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6A0D340C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17929EE2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6EE5F481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06E1DFBE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22513EA3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1DCB90D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Димерська селищна рада</w:t>
            </w:r>
          </w:p>
          <w:p w14:paraId="3DB72B8D" w14:textId="77777777" w:rsidR="002C61CA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07330, Київська обл., Вишгородський р-н.,</w:t>
            </w:r>
          </w:p>
          <w:p w14:paraId="2BB3E64A" w14:textId="5FD306C2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с</w:t>
            </w:r>
            <w:r w:rsidR="002C61CA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-ще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Димер, вул. Соборна 19</w:t>
            </w:r>
          </w:p>
          <w:p w14:paraId="2F96720F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тел. бух. (4596)3-14-81, тел. (04596)3-13-85</w:t>
            </w:r>
          </w:p>
          <w:p w14:paraId="39A286BC" w14:textId="77777777" w:rsidR="00571715" w:rsidRPr="00571715" w:rsidRDefault="0047546C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hyperlink r:id="rId5" w:history="1"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val="en-US" w:eastAsia="ru-RU"/>
                </w:rPr>
                <w:t>Dymer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val="en-US" w:eastAsia="ru-RU"/>
                </w:rPr>
                <w:t>rada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14:paraId="2B17B99B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КОД ЄДРПОУ 04359488</w:t>
            </w:r>
          </w:p>
          <w:p w14:paraId="48384AF2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Держказначейська служба України, м. Київ</w:t>
            </w:r>
          </w:p>
          <w:p w14:paraId="32A00560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МФО 820172</w:t>
            </w:r>
          </w:p>
          <w:p w14:paraId="3FFAF716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р/р 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UA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398201720344211036400035064</w:t>
            </w:r>
          </w:p>
          <w:p w14:paraId="19E5DE36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228A8194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Димерський селищний голова</w:t>
            </w:r>
          </w:p>
          <w:p w14:paraId="3699DAF1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477110AA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____________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___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57171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В.В. ПІДКУРГАННИЙ</w:t>
            </w:r>
          </w:p>
          <w:p w14:paraId="57991DAD" w14:textId="77777777" w:rsidR="00571715" w:rsidRPr="00571715" w:rsidRDefault="00571715" w:rsidP="00571715">
            <w:pPr>
              <w:tabs>
                <w:tab w:val="left" w:pos="284"/>
              </w:tabs>
              <w:spacing w:after="160" w:line="256" w:lineRule="auto"/>
              <w:ind w:left="98"/>
              <w:contextualSpacing/>
              <w:rPr>
                <w:rFonts w:ascii="Calibri" w:eastAsia="Calibri" w:hAnsi="Calibri" w:cs="Times New Roman"/>
                <w:snapToGrid w:val="0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30C5C7A4" w14:textId="77777777" w:rsidR="00571715" w:rsidRPr="00571715" w:rsidRDefault="00571715" w:rsidP="00571715">
      <w:pPr>
        <w:spacing w:after="160" w:line="256" w:lineRule="auto"/>
        <w:rPr>
          <w:rFonts w:ascii="Calibri" w:eastAsia="Calibri" w:hAnsi="Calibri" w:cs="Calibri"/>
          <w:lang w:eastAsia="ru-RU"/>
        </w:rPr>
      </w:pPr>
    </w:p>
    <w:p w14:paraId="2E88B592" w14:textId="77777777" w:rsidR="00571715" w:rsidRPr="00571715" w:rsidRDefault="00571715" w:rsidP="00571715">
      <w:pPr>
        <w:spacing w:after="160" w:line="256" w:lineRule="auto"/>
        <w:ind w:left="3540"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DAA7775" w14:textId="77777777" w:rsidR="00571715" w:rsidRPr="00571715" w:rsidRDefault="00571715" w:rsidP="00571715">
      <w:pPr>
        <w:spacing w:after="160" w:line="256" w:lineRule="auto"/>
        <w:ind w:left="3540"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FB5A00B" w14:textId="4CC309CB" w:rsidR="00571715" w:rsidRDefault="00571715" w:rsidP="00571715">
      <w:pPr>
        <w:spacing w:after="160" w:line="256" w:lineRule="auto"/>
        <w:ind w:left="3540"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15B8842" w14:textId="77777777" w:rsidR="00571715" w:rsidRPr="00571715" w:rsidRDefault="00571715" w:rsidP="00571715">
      <w:pPr>
        <w:spacing w:after="160" w:line="256" w:lineRule="auto"/>
        <w:ind w:left="3540"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5C985FD" w14:textId="77777777" w:rsidR="00571715" w:rsidRPr="00571715" w:rsidRDefault="00571715" w:rsidP="00571715">
      <w:pPr>
        <w:spacing w:after="160" w:line="256" w:lineRule="auto"/>
        <w:ind w:left="3540"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F25F307" w14:textId="77777777" w:rsidR="00571715" w:rsidRPr="00571715" w:rsidRDefault="00571715" w:rsidP="00571715">
      <w:pPr>
        <w:spacing w:after="160" w:line="256" w:lineRule="auto"/>
        <w:ind w:left="3540" w:firstLine="708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Додаток 1</w:t>
      </w:r>
    </w:p>
    <w:p w14:paraId="1DE9559F" w14:textId="77777777" w:rsidR="00571715" w:rsidRPr="00571715" w:rsidRDefault="00571715" w:rsidP="00571715">
      <w:pPr>
        <w:spacing w:after="160" w:line="256" w:lineRule="auto"/>
        <w:ind w:left="708" w:firstLine="708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71715">
        <w:rPr>
          <w:rFonts w:ascii="Times New Roman" w:eastAsia="Times New Roman" w:hAnsi="Times New Roman" w:cs="Calibri"/>
          <w:sz w:val="24"/>
          <w:szCs w:val="24"/>
          <w:lang w:eastAsia="ru-RU"/>
        </w:rPr>
        <w:t>до договору №________ від «__» __________ 2024 року</w:t>
      </w:r>
    </w:p>
    <w:p w14:paraId="1B8674D4" w14:textId="77777777" w:rsidR="00571715" w:rsidRPr="00571715" w:rsidRDefault="00571715" w:rsidP="00571715">
      <w:pPr>
        <w:spacing w:after="160" w:line="256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03CA81C" w14:textId="77777777" w:rsidR="00571715" w:rsidRPr="00571715" w:rsidRDefault="00571715" w:rsidP="00571715">
      <w:pPr>
        <w:keepNext/>
        <w:spacing w:after="160" w:line="256" w:lineRule="auto"/>
        <w:outlineLvl w:val="5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7171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</w:t>
      </w:r>
      <w:r w:rsidRPr="0057171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СПЕЦИФІКАЦІЯ</w:t>
      </w:r>
    </w:p>
    <w:p w14:paraId="0209EB67" w14:textId="77777777" w:rsidR="00571715" w:rsidRPr="00571715" w:rsidRDefault="00571715" w:rsidP="00571715">
      <w:pPr>
        <w:spacing w:after="160" w:line="256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680"/>
        <w:gridCol w:w="850"/>
        <w:gridCol w:w="595"/>
        <w:gridCol w:w="1390"/>
        <w:gridCol w:w="1448"/>
      </w:tblGrid>
      <w:tr w:rsidR="00571715" w:rsidRPr="00571715" w14:paraId="563AE789" w14:textId="77777777" w:rsidTr="00571715">
        <w:trPr>
          <w:cantSplit/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EDB" w14:textId="77777777" w:rsidR="00571715" w:rsidRPr="00571715" w:rsidRDefault="00571715" w:rsidP="00571715">
            <w:pPr>
              <w:spacing w:after="160" w:line="25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64AD497E" w14:textId="77777777" w:rsidR="00571715" w:rsidRPr="00571715" w:rsidRDefault="00571715" w:rsidP="00571715">
            <w:pPr>
              <w:spacing w:after="160" w:line="25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40C3" w14:textId="77777777" w:rsidR="00571715" w:rsidRPr="00571715" w:rsidRDefault="00571715" w:rsidP="00571715">
            <w:pPr>
              <w:spacing w:after="160" w:line="25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Найменування</w:t>
            </w:r>
          </w:p>
          <w:p w14:paraId="1D665873" w14:textId="77777777" w:rsidR="00571715" w:rsidRPr="00571715" w:rsidRDefault="00571715" w:rsidP="00571715">
            <w:pPr>
              <w:spacing w:after="160" w:line="25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продукції, товару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5C04EC" w14:textId="77777777" w:rsidR="00571715" w:rsidRPr="00571715" w:rsidRDefault="00571715" w:rsidP="00571715">
            <w:pPr>
              <w:spacing w:after="160" w:line="256" w:lineRule="auto"/>
              <w:ind w:left="113" w:right="11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Од.</w:t>
            </w:r>
          </w:p>
          <w:p w14:paraId="3735C713" w14:textId="77777777" w:rsidR="00571715" w:rsidRPr="00571715" w:rsidRDefault="00571715" w:rsidP="00571715">
            <w:pPr>
              <w:spacing w:after="160" w:line="256" w:lineRule="auto"/>
              <w:ind w:left="113" w:right="11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22E8C3" w14:textId="77777777" w:rsidR="00571715" w:rsidRPr="00571715" w:rsidRDefault="00571715" w:rsidP="00571715">
            <w:pPr>
              <w:spacing w:after="160" w:line="256" w:lineRule="auto"/>
              <w:ind w:left="113" w:right="11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57E8" w14:textId="77777777" w:rsidR="00571715" w:rsidRPr="00571715" w:rsidRDefault="00571715" w:rsidP="00571715">
            <w:pPr>
              <w:spacing w:after="160" w:line="25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Ціна за одиницю продукції.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3BAB" w14:textId="77777777" w:rsidR="00571715" w:rsidRPr="00571715" w:rsidRDefault="00571715" w:rsidP="00571715">
            <w:pPr>
              <w:spacing w:after="160" w:line="25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Загальна вартість продукції. </w:t>
            </w:r>
          </w:p>
        </w:tc>
      </w:tr>
      <w:tr w:rsidR="00571715" w:rsidRPr="00571715" w14:paraId="635C3ABD" w14:textId="77777777" w:rsidTr="00571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597F" w14:textId="77777777" w:rsidR="00571715" w:rsidRPr="00571715" w:rsidRDefault="00571715" w:rsidP="00571715">
            <w:pPr>
              <w:keepNext/>
              <w:tabs>
                <w:tab w:val="left" w:pos="0"/>
              </w:tabs>
              <w:spacing w:after="160" w:line="256" w:lineRule="auto"/>
              <w:ind w:right="-57"/>
              <w:jc w:val="both"/>
              <w:outlineLvl w:val="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819" w14:textId="2F8A6C9B" w:rsidR="00571715" w:rsidRPr="00571715" w:rsidRDefault="00571715" w:rsidP="00571715">
            <w:pPr>
              <w:tabs>
                <w:tab w:val="left" w:pos="2460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Флагшток</w:t>
            </w:r>
            <w:r w:rsidR="00FF4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3м</w:t>
            </w:r>
          </w:p>
          <w:p w14:paraId="576C048D" w14:textId="77777777" w:rsidR="00571715" w:rsidRPr="00571715" w:rsidRDefault="00571715" w:rsidP="00571715">
            <w:pPr>
              <w:tabs>
                <w:tab w:val="left" w:pos="2460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F77D99" w14:textId="77777777" w:rsidR="00571715" w:rsidRPr="00571715" w:rsidRDefault="00571715" w:rsidP="00571715">
            <w:pPr>
              <w:keepNext/>
              <w:tabs>
                <w:tab w:val="left" w:pos="0"/>
              </w:tabs>
              <w:spacing w:after="160" w:line="256" w:lineRule="auto"/>
              <w:ind w:right="-57"/>
              <w:outlineLvl w:val="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A3165" w14:textId="77777777" w:rsidR="00571715" w:rsidRPr="00571715" w:rsidRDefault="00571715" w:rsidP="00571715">
            <w:pPr>
              <w:spacing w:after="160" w:line="256" w:lineRule="auto"/>
              <w:ind w:left="-108" w:righ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CF39" w14:textId="77777777" w:rsidR="00571715" w:rsidRPr="00571715" w:rsidRDefault="00571715" w:rsidP="00571715">
            <w:pPr>
              <w:spacing w:after="160" w:line="256" w:lineRule="auto"/>
              <w:ind w:firstLine="3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E3F" w14:textId="77777777" w:rsidR="00571715" w:rsidRPr="00571715" w:rsidRDefault="00571715" w:rsidP="00571715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A058" w14:textId="77777777" w:rsidR="00571715" w:rsidRPr="00571715" w:rsidRDefault="00571715" w:rsidP="00571715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71715" w:rsidRPr="00571715" w14:paraId="5786249A" w14:textId="77777777" w:rsidTr="00571715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5EA4" w14:textId="77777777" w:rsidR="00571715" w:rsidRPr="00571715" w:rsidRDefault="00571715" w:rsidP="00571715">
            <w:pPr>
              <w:keepNext/>
              <w:tabs>
                <w:tab w:val="left" w:pos="0"/>
              </w:tabs>
              <w:spacing w:after="160" w:line="256" w:lineRule="auto"/>
              <w:ind w:right="-57"/>
              <w:jc w:val="both"/>
              <w:outlineLvl w:val="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EB0" w14:textId="77777777" w:rsidR="00571715" w:rsidRPr="00571715" w:rsidRDefault="00571715" w:rsidP="0057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Державний прапор України  вуличний</w:t>
            </w:r>
          </w:p>
          <w:p w14:paraId="5A9F9278" w14:textId="22C98C79" w:rsidR="00571715" w:rsidRPr="00571715" w:rsidRDefault="00347429" w:rsidP="00571715">
            <w:pPr>
              <w:keepNext/>
              <w:tabs>
                <w:tab w:val="left" w:pos="0"/>
              </w:tabs>
              <w:spacing w:after="160" w:line="256" w:lineRule="auto"/>
              <w:ind w:right="-57"/>
              <w:outlineLvl w:val="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FF4860">
              <w:rPr>
                <w:rFonts w:ascii="Times New Roman" w:hAnsi="Times New Roman" w:cs="Times New Roman"/>
                <w:bCs/>
                <w:sz w:val="24"/>
                <w:szCs w:val="24"/>
              </w:rPr>
              <w:t>вуличний з півкільцями і карабінами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2DB3D" w14:textId="77777777" w:rsidR="00571715" w:rsidRPr="00571715" w:rsidRDefault="00571715" w:rsidP="00571715">
            <w:pPr>
              <w:spacing w:after="160" w:line="256" w:lineRule="auto"/>
              <w:ind w:left="-108" w:righ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7E3C" w14:textId="77777777" w:rsidR="00571715" w:rsidRPr="00571715" w:rsidRDefault="00571715" w:rsidP="00571715">
            <w:pPr>
              <w:spacing w:after="160" w:line="256" w:lineRule="auto"/>
              <w:ind w:firstLine="34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C425" w14:textId="77777777" w:rsidR="00571715" w:rsidRPr="00571715" w:rsidRDefault="00571715" w:rsidP="00571715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57D" w14:textId="77777777" w:rsidR="00571715" w:rsidRPr="00571715" w:rsidRDefault="00571715" w:rsidP="00571715">
            <w:pPr>
              <w:spacing w:after="160" w:line="256" w:lineRule="auto"/>
              <w:ind w:right="-58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71715" w:rsidRPr="00571715" w14:paraId="6F5A9E4F" w14:textId="77777777" w:rsidTr="00571715">
        <w:trPr>
          <w:cantSplit/>
          <w:trHeight w:val="96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F9C4" w14:textId="77777777" w:rsidR="00571715" w:rsidRPr="00571715" w:rsidRDefault="00571715" w:rsidP="00571715">
            <w:pPr>
              <w:keepNext/>
              <w:spacing w:after="160" w:line="256" w:lineRule="auto"/>
              <w:ind w:left="-108" w:right="-108" w:firstLine="250"/>
              <w:jc w:val="center"/>
              <w:outlineLvl w:val="2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BB87" w14:textId="77777777" w:rsidR="00571715" w:rsidRPr="00571715" w:rsidRDefault="00571715" w:rsidP="00571715">
            <w:pPr>
              <w:spacing w:after="160" w:line="256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Сума без ПДВ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ab/>
            </w:r>
          </w:p>
          <w:p w14:paraId="17DF1664" w14:textId="77777777" w:rsidR="00571715" w:rsidRPr="00571715" w:rsidRDefault="00571715" w:rsidP="00571715">
            <w:pPr>
              <w:spacing w:after="160" w:line="256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ПДВ (20%)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ab/>
            </w:r>
          </w:p>
          <w:p w14:paraId="646AC6D4" w14:textId="77777777" w:rsidR="00571715" w:rsidRPr="00571715" w:rsidRDefault="00571715" w:rsidP="00571715">
            <w:pPr>
              <w:spacing w:after="160" w:line="256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Всього з ПДВ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ab/>
            </w:r>
          </w:p>
        </w:tc>
      </w:tr>
    </w:tbl>
    <w:p w14:paraId="0278411A" w14:textId="77777777" w:rsidR="00571715" w:rsidRPr="00571715" w:rsidRDefault="00571715" w:rsidP="00571715">
      <w:pPr>
        <w:spacing w:after="160" w:line="256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106"/>
      </w:tblGrid>
      <w:tr w:rsidR="00571715" w:rsidRPr="00571715" w14:paraId="7F77F05B" w14:textId="77777777" w:rsidTr="00571715">
        <w:trPr>
          <w:trHeight w:val="552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6346C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Постачальник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5F2FF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ind w:hanging="2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>Замовник</w:t>
            </w:r>
          </w:p>
        </w:tc>
      </w:tr>
      <w:tr w:rsidR="00571715" w:rsidRPr="00571715" w14:paraId="793CA15A" w14:textId="77777777" w:rsidTr="0057171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14:paraId="374CDD74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1AD87180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7C87047A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62C3B960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09AB77DD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1222008D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3D7BDB98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53A41CCD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59F1C25B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2ABA0DC1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3EAE5FC8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429D5E1D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2A304BF0" w14:textId="77777777" w:rsidR="00571715" w:rsidRPr="00571715" w:rsidRDefault="00571715" w:rsidP="00571715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9DE0205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Димерська селищна рада</w:t>
            </w:r>
          </w:p>
          <w:p w14:paraId="16676F8C" w14:textId="77777777" w:rsidR="002C61CA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07330, Київська обл., Вишгородський р-н.,  </w:t>
            </w:r>
          </w:p>
          <w:p w14:paraId="75002665" w14:textId="53343F26" w:rsidR="00571715" w:rsidRPr="00571715" w:rsidRDefault="002C61CA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с-ще </w:t>
            </w:r>
            <w:r w:rsidR="00571715"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Димер, вул. Соборна 19</w:t>
            </w:r>
          </w:p>
          <w:p w14:paraId="21CDF3D1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тел. бух. (4596)3-14-81, тел. (04596)3-13-85</w:t>
            </w:r>
          </w:p>
          <w:p w14:paraId="750F6DF7" w14:textId="77777777" w:rsidR="00571715" w:rsidRPr="00571715" w:rsidRDefault="0047546C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hyperlink r:id="rId6" w:history="1"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val="en-US" w:eastAsia="ru-RU"/>
                </w:rPr>
                <w:t>Dymer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val="en-US" w:eastAsia="ru-RU"/>
                </w:rPr>
                <w:t>rada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571715" w:rsidRPr="00571715">
                <w:rPr>
                  <w:rFonts w:ascii="Times New Roman" w:eastAsia="Calibri" w:hAnsi="Times New Roman" w:cs="Calibri"/>
                  <w:color w:val="0563C1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14:paraId="6BFAA326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КОД ЄДРПОУ 04359488</w:t>
            </w:r>
          </w:p>
          <w:p w14:paraId="0951E3EA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Держказначейська служба України, м. Київ</w:t>
            </w:r>
          </w:p>
          <w:p w14:paraId="25A14C45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МФО 820172</w:t>
            </w:r>
          </w:p>
          <w:p w14:paraId="37F7B8C0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р/р 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UA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398201720344211036400035064</w:t>
            </w:r>
          </w:p>
          <w:p w14:paraId="357774BE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42C67271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Димерський селищний голова</w:t>
            </w:r>
          </w:p>
          <w:p w14:paraId="52213596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14:paraId="5F11A1D8" w14:textId="77777777" w:rsidR="00571715" w:rsidRPr="00571715" w:rsidRDefault="00571715" w:rsidP="00571715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71715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____________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___</w:t>
            </w:r>
            <w:r w:rsidRPr="00571715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57171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ru-RU"/>
              </w:rPr>
              <w:t>В.В. ПІДКУРГАННИЙ</w:t>
            </w:r>
          </w:p>
          <w:p w14:paraId="427AB9F4" w14:textId="77777777" w:rsidR="00571715" w:rsidRPr="00571715" w:rsidRDefault="00571715" w:rsidP="00571715">
            <w:pPr>
              <w:tabs>
                <w:tab w:val="left" w:pos="284"/>
              </w:tabs>
              <w:spacing w:after="160" w:line="256" w:lineRule="auto"/>
              <w:ind w:left="98"/>
              <w:contextualSpacing/>
              <w:rPr>
                <w:rFonts w:ascii="Calibri" w:eastAsia="Calibri" w:hAnsi="Calibri" w:cs="Times New Roman"/>
                <w:snapToGrid w:val="0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6C4CA1E6" w14:textId="2606E020" w:rsidR="00EB3F2D" w:rsidRDefault="00EB3F2D" w:rsidP="00571715">
      <w:pPr>
        <w:autoSpaceDE w:val="0"/>
        <w:autoSpaceDN w:val="0"/>
        <w:adjustRightInd w:val="0"/>
        <w:spacing w:after="0" w:line="240" w:lineRule="auto"/>
        <w:ind w:firstLine="708"/>
        <w:jc w:val="right"/>
      </w:pPr>
    </w:p>
    <w:sectPr w:rsidR="00EB3F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0FC3"/>
    <w:multiLevelType w:val="multilevel"/>
    <w:tmpl w:val="BA4EF020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2D"/>
    <w:rsid w:val="002C61CA"/>
    <w:rsid w:val="00347429"/>
    <w:rsid w:val="00383784"/>
    <w:rsid w:val="0047546C"/>
    <w:rsid w:val="00571715"/>
    <w:rsid w:val="007F6BEC"/>
    <w:rsid w:val="00A24F5E"/>
    <w:rsid w:val="00AC6953"/>
    <w:rsid w:val="00C973F1"/>
    <w:rsid w:val="00EB3F2D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52FB"/>
  <w15:chartTrackingRefBased/>
  <w15:docId w15:val="{D4675CAF-06BD-4200-AF68-2E4F0A0A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F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7F6BEC"/>
    <w:rPr>
      <w:color w:val="0000FF"/>
      <w:u w:val="single"/>
    </w:rPr>
  </w:style>
  <w:style w:type="character" w:customStyle="1" w:styleId="a4">
    <w:name w:val="Звичайний (веб) Знак"/>
    <w:link w:val="a3"/>
    <w:uiPriority w:val="99"/>
    <w:rsid w:val="007F6BE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aliases w:val="Elenco Normale,Список уровня 2,название табл/рис,Chapter10,List Paragraph,заголовок 1.1,Текст таблицы,Bullet Number,Bullet 1,Use Case List Paragraph,lp1,List Paragraph1,lp11,List Paragraph11,Абзац списку 1,тв-Абзац списка,List_Paragraph"/>
    <w:basedOn w:val="a"/>
    <w:link w:val="a7"/>
    <w:uiPriority w:val="34"/>
    <w:qFormat/>
    <w:rsid w:val="007F6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у Знак"/>
    <w:aliases w:val="Elenco Normale Знак,Список уровня 2 Знак,название табл/рис Знак,Chapter10 Знак,List Paragraph Знак,заголовок 1.1 Знак,Текст таблицы Знак,Bullet Number Знак,Bullet 1 Знак,Use Case List Paragraph Знак,lp1 Знак,List Paragraph1 Знак"/>
    <w:link w:val="a6"/>
    <w:uiPriority w:val="34"/>
    <w:qFormat/>
    <w:rsid w:val="007F6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F6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8">
    <w:name w:val="Body Text Indent"/>
    <w:basedOn w:val="a"/>
    <w:link w:val="a9"/>
    <w:uiPriority w:val="99"/>
    <w:semiHidden/>
    <w:unhideWhenUsed/>
    <w:rsid w:val="007F6BEC"/>
    <w:pPr>
      <w:spacing w:after="120"/>
      <w:ind w:left="283"/>
    </w:pPr>
    <w:rPr>
      <w:rFonts w:eastAsiaTheme="minorEastAsia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7F6BEC"/>
    <w:rPr>
      <w:rFonts w:eastAsiaTheme="minorEastAsia"/>
    </w:rPr>
  </w:style>
  <w:style w:type="character" w:customStyle="1" w:styleId="2">
    <w:name w:val="Основной текст2"/>
    <w:basedOn w:val="a0"/>
    <w:rsid w:val="007F6BEC"/>
    <w:rPr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20">
    <w:name w:val="Body Text Indent 2"/>
    <w:basedOn w:val="a"/>
    <w:link w:val="21"/>
    <w:uiPriority w:val="99"/>
    <w:semiHidden/>
    <w:unhideWhenUsed/>
    <w:rsid w:val="007F6BEC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7F6BEC"/>
    <w:rPr>
      <w:rFonts w:ascii="Calibri" w:eastAsia="Calibri" w:hAnsi="Calibri" w:cs="Times New Roman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7F6BEC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F6BEC"/>
    <w:rPr>
      <w:rFonts w:ascii="Calibri" w:eastAsia="Calibri" w:hAnsi="Calibri" w:cs="Times New Roman"/>
      <w:sz w:val="16"/>
      <w:szCs w:val="16"/>
      <w:lang w:val="ru-RU"/>
    </w:rPr>
  </w:style>
  <w:style w:type="paragraph" w:styleId="22">
    <w:name w:val="Body Text 2"/>
    <w:basedOn w:val="a"/>
    <w:link w:val="23"/>
    <w:uiPriority w:val="99"/>
    <w:semiHidden/>
    <w:unhideWhenUsed/>
    <w:rsid w:val="007F6BEC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23">
    <w:name w:val="Основний текст 2 Знак"/>
    <w:basedOn w:val="a0"/>
    <w:link w:val="22"/>
    <w:uiPriority w:val="99"/>
    <w:semiHidden/>
    <w:rsid w:val="007F6BE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mer.rada@ukr.net" TargetMode="External"/><Relationship Id="rId5" Type="http://schemas.openxmlformats.org/officeDocument/2006/relationships/hyperlink" Target="mailto:Dymer.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6011</Words>
  <Characters>3427</Characters>
  <Application>Microsoft Office Word</Application>
  <DocSecurity>0</DocSecurity>
  <Lines>28</Lines>
  <Paragraphs>18</Paragraphs>
  <ScaleCrop>false</ScaleCrop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Репринцева</dc:creator>
  <cp:keywords/>
  <dc:description/>
  <cp:lastModifiedBy>Наталя Репринцева</cp:lastModifiedBy>
  <cp:revision>13</cp:revision>
  <dcterms:created xsi:type="dcterms:W3CDTF">2024-02-09T14:26:00Z</dcterms:created>
  <dcterms:modified xsi:type="dcterms:W3CDTF">2024-03-26T09:05:00Z</dcterms:modified>
</cp:coreProperties>
</file>