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D1" w:rsidRPr="009C0AD1" w:rsidRDefault="009C0AD1" w:rsidP="00B31CEB">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9C0AD1">
        <w:rPr>
          <w:rFonts w:ascii="Times New Roman" w:eastAsia="Times New Roman" w:hAnsi="Times New Roman" w:cs="Times New Roman"/>
          <w:b/>
          <w:sz w:val="24"/>
          <w:szCs w:val="24"/>
          <w:lang w:val="uk-UA" w:eastAsia="zh-CN"/>
        </w:rPr>
        <w:t>Додаток 3</w:t>
      </w:r>
    </w:p>
    <w:p w:rsidR="009C0AD1" w:rsidRPr="009C0AD1" w:rsidRDefault="009C0AD1" w:rsidP="00B31CEB">
      <w:pPr>
        <w:widowControl w:val="0"/>
        <w:suppressAutoHyphens/>
        <w:autoSpaceDE w:val="0"/>
        <w:spacing w:after="0" w:line="240" w:lineRule="auto"/>
        <w:ind w:left="6521"/>
        <w:jc w:val="right"/>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b/>
          <w:sz w:val="24"/>
          <w:szCs w:val="24"/>
          <w:lang w:val="uk-UA" w:eastAsia="zh-CN"/>
        </w:rPr>
        <w:t>до тендерної документації</w:t>
      </w:r>
    </w:p>
    <w:p w:rsidR="009C0AD1" w:rsidRPr="009C0AD1" w:rsidRDefault="009C0AD1" w:rsidP="00B31CEB">
      <w:pPr>
        <w:widowControl w:val="0"/>
        <w:suppressAutoHyphens/>
        <w:autoSpaceDE w:val="0"/>
        <w:spacing w:after="0" w:line="240" w:lineRule="auto"/>
        <w:ind w:left="6521"/>
        <w:rPr>
          <w:rFonts w:ascii="Times New Roman" w:eastAsia="Times New Roman" w:hAnsi="Times New Roman" w:cs="Times New Roman"/>
          <w:b/>
          <w:sz w:val="24"/>
          <w:szCs w:val="24"/>
          <w:lang w:val="uk-UA" w:eastAsia="zh-CN"/>
        </w:rPr>
      </w:pPr>
    </w:p>
    <w:p w:rsidR="009C0AD1" w:rsidRPr="009C0AD1" w:rsidRDefault="009C0AD1" w:rsidP="00B31CEB">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9C0AD1">
        <w:rPr>
          <w:rFonts w:ascii="Times New Roman" w:eastAsia="Times New Roman" w:hAnsi="Times New Roman" w:cs="Times New Roman"/>
          <w:b/>
          <w:bCs/>
          <w:sz w:val="24"/>
          <w:szCs w:val="24"/>
          <w:lang w:val="uk-UA" w:eastAsia="zh-CN"/>
        </w:rPr>
        <w:t>ДОГОВІР № _____</w:t>
      </w:r>
    </w:p>
    <w:p w:rsidR="009C0AD1" w:rsidRPr="009C0AD1" w:rsidRDefault="009C0AD1" w:rsidP="00B31CEB">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9C0AD1">
        <w:rPr>
          <w:rFonts w:ascii="Times New Roman" w:eastAsia="Times New Roman" w:hAnsi="Times New Roman" w:cs="Times New Roman"/>
          <w:b/>
          <w:bCs/>
          <w:sz w:val="24"/>
          <w:szCs w:val="24"/>
          <w:lang w:val="uk-UA" w:eastAsia="zh-CN"/>
        </w:rPr>
        <w:t xml:space="preserve">про закупівлю товарів </w:t>
      </w:r>
    </w:p>
    <w:p w:rsidR="009C0AD1" w:rsidRPr="009C0AD1" w:rsidRDefault="009C0AD1" w:rsidP="00B31CEB">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tblPr>
      <w:tblGrid>
        <w:gridCol w:w="5250"/>
        <w:gridCol w:w="5240"/>
      </w:tblGrid>
      <w:tr w:rsidR="009C0AD1" w:rsidRPr="009C0AD1" w:rsidTr="00316E12">
        <w:tc>
          <w:tcPr>
            <w:tcW w:w="5250" w:type="dxa"/>
            <w:shd w:val="clear" w:color="auto" w:fill="auto"/>
            <w:vAlign w:val="center"/>
          </w:tcPr>
          <w:p w:rsidR="009C0AD1" w:rsidRPr="009C0AD1" w:rsidRDefault="00B31CEB" w:rsidP="00B31CEB">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w:t>
            </w:r>
          </w:p>
        </w:tc>
        <w:tc>
          <w:tcPr>
            <w:tcW w:w="5240" w:type="dxa"/>
            <w:shd w:val="clear" w:color="auto" w:fill="auto"/>
            <w:vAlign w:val="center"/>
          </w:tcPr>
          <w:p w:rsidR="009C0AD1" w:rsidRPr="009C0AD1" w:rsidRDefault="009C0AD1" w:rsidP="00B31CEB">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b/>
                <w:bCs/>
                <w:sz w:val="24"/>
                <w:szCs w:val="24"/>
                <w:lang w:val="uk-UA" w:eastAsia="zh-CN"/>
              </w:rPr>
              <w:t xml:space="preserve">                         «____» ______________ </w:t>
            </w:r>
            <w:r w:rsidRPr="009C0AD1">
              <w:rPr>
                <w:rFonts w:ascii="Times New Roman" w:eastAsia="Times New Roman" w:hAnsi="Times New Roman" w:cs="Times New Roman"/>
                <w:b/>
                <w:sz w:val="24"/>
                <w:szCs w:val="24"/>
                <w:lang w:val="uk-UA" w:eastAsia="zh-CN"/>
              </w:rPr>
              <w:t>202</w:t>
            </w:r>
            <w:r w:rsidR="00B31CEB">
              <w:rPr>
                <w:rFonts w:ascii="Times New Roman" w:eastAsia="Times New Roman" w:hAnsi="Times New Roman" w:cs="Times New Roman"/>
                <w:b/>
                <w:sz w:val="24"/>
                <w:szCs w:val="24"/>
                <w:lang w:val="uk-UA" w:eastAsia="zh-CN"/>
              </w:rPr>
              <w:t>_</w:t>
            </w:r>
            <w:r w:rsidRPr="009C0AD1">
              <w:rPr>
                <w:rFonts w:ascii="Times New Roman" w:eastAsia="Times New Roman" w:hAnsi="Times New Roman" w:cs="Times New Roman"/>
                <w:b/>
                <w:sz w:val="24"/>
                <w:szCs w:val="24"/>
                <w:lang w:val="uk-UA" w:eastAsia="zh-CN"/>
              </w:rPr>
              <w:t xml:space="preserve"> року</w:t>
            </w:r>
          </w:p>
        </w:tc>
      </w:tr>
      <w:tr w:rsidR="009C0AD1" w:rsidRPr="009C0AD1" w:rsidTr="00316E12">
        <w:tblPrEx>
          <w:tblCellMar>
            <w:top w:w="15" w:type="dxa"/>
            <w:left w:w="15" w:type="dxa"/>
            <w:bottom w:w="15" w:type="dxa"/>
            <w:right w:w="15" w:type="dxa"/>
          </w:tblCellMar>
        </w:tblPrEx>
        <w:tc>
          <w:tcPr>
            <w:tcW w:w="10490" w:type="dxa"/>
            <w:gridSpan w:val="2"/>
            <w:shd w:val="clear" w:color="auto" w:fill="auto"/>
            <w:vAlign w:val="center"/>
          </w:tcPr>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9C0AD1" w:rsidRDefault="00365444" w:rsidP="00B31CEB">
            <w:pPr>
              <w:keepNext/>
              <w:keepLines/>
              <w:widowControl w:val="0"/>
              <w:suppressAutoHyphens/>
              <w:autoSpaceDE w:val="0"/>
              <w:spacing w:after="0" w:line="240" w:lineRule="auto"/>
              <w:ind w:right="269" w:firstLine="411"/>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CYR"/>
                <w:b/>
                <w:sz w:val="24"/>
                <w:szCs w:val="24"/>
                <w:lang w:val="uk-UA" w:eastAsia="zh-CN"/>
              </w:rPr>
              <w:t>______________________________________</w:t>
            </w:r>
            <w:r w:rsidR="007623D9" w:rsidRPr="007623D9">
              <w:rPr>
                <w:rFonts w:ascii="Times New Roman" w:eastAsia="Times New Roman" w:hAnsi="Times New Roman" w:cs="Times New Roman"/>
                <w:b/>
                <w:bCs/>
                <w:sz w:val="24"/>
                <w:szCs w:val="24"/>
                <w:lang w:val="uk-UA" w:eastAsia="zh-CN"/>
              </w:rPr>
              <w:t xml:space="preserve">, </w:t>
            </w:r>
            <w:r w:rsidR="007623D9" w:rsidRPr="007623D9">
              <w:rPr>
                <w:rFonts w:ascii="Times New Roman" w:eastAsia="Times New Roman" w:hAnsi="Times New Roman" w:cs="Times New Roman"/>
                <w:bCs/>
                <w:sz w:val="24"/>
                <w:szCs w:val="24"/>
                <w:lang w:val="uk-UA" w:eastAsia="zh-CN"/>
              </w:rPr>
              <w:t xml:space="preserve">в </w:t>
            </w:r>
            <w:r w:rsidR="007623D9" w:rsidRPr="007623D9">
              <w:rPr>
                <w:rFonts w:ascii="Times New Roman" w:eastAsia="Times New Roman" w:hAnsi="Times New Roman" w:cs="Times New Roman"/>
                <w:sz w:val="24"/>
                <w:szCs w:val="24"/>
                <w:lang w:val="uk-UA" w:eastAsia="zh-CN"/>
              </w:rPr>
              <w:t xml:space="preserve">особі </w:t>
            </w:r>
            <w:r>
              <w:rPr>
                <w:rFonts w:ascii="Times New Roman" w:eastAsia="Times New Roman" w:hAnsi="Times New Roman" w:cs="Times New Roman"/>
                <w:sz w:val="24"/>
                <w:szCs w:val="24"/>
                <w:lang w:val="uk-UA" w:eastAsia="zh-CN"/>
              </w:rPr>
              <w:t>______________________________</w:t>
            </w:r>
            <w:r w:rsidR="009C0AD1" w:rsidRPr="007623D9">
              <w:rPr>
                <w:rFonts w:ascii="Times New Roman" w:eastAsia="Times New Roman" w:hAnsi="Times New Roman" w:cs="Times New Roman"/>
                <w:bCs/>
                <w:sz w:val="24"/>
                <w:szCs w:val="24"/>
                <w:lang w:val="uk-UA" w:eastAsia="zh-CN"/>
              </w:rPr>
              <w:t>, що діє на підставі</w:t>
            </w:r>
            <w:r w:rsidR="00B31CEB">
              <w:rPr>
                <w:rFonts w:ascii="Times New Roman" w:eastAsia="Times New Roman" w:hAnsi="Times New Roman" w:cs="Times New Roman"/>
                <w:bCs/>
                <w:sz w:val="24"/>
                <w:szCs w:val="24"/>
                <w:lang w:val="uk-UA" w:eastAsia="zh-CN"/>
              </w:rPr>
              <w:t xml:space="preserve"> __________________</w:t>
            </w:r>
            <w:r w:rsidR="009C0AD1" w:rsidRPr="009C0AD1">
              <w:rPr>
                <w:rFonts w:ascii="Times New Roman" w:eastAsia="Times New Roman" w:hAnsi="Times New Roman" w:cs="Times New Roman"/>
                <w:bCs/>
                <w:sz w:val="24"/>
                <w:szCs w:val="24"/>
                <w:lang w:val="uk-UA" w:eastAsia="zh-CN"/>
              </w:rPr>
              <w:t>(далі - Замовник), з однієї сторони</w:t>
            </w:r>
            <w:r w:rsidR="009C0AD1" w:rsidRPr="009C0AD1">
              <w:rPr>
                <w:rFonts w:ascii="Times New Roman" w:eastAsia="Times New Roman" w:hAnsi="Times New Roman" w:cs="Times New Roman"/>
                <w:sz w:val="24"/>
                <w:szCs w:val="24"/>
                <w:lang w:val="uk-UA" w:eastAsia="zh-CN"/>
              </w:rPr>
              <w:t>, і</w:t>
            </w:r>
          </w:p>
          <w:p w:rsidR="009C0AD1" w:rsidRPr="009C0AD1" w:rsidRDefault="009C0AD1" w:rsidP="00B31CEB">
            <w:pPr>
              <w:keepNext/>
              <w:keepLines/>
              <w:widowControl w:val="0"/>
              <w:suppressAutoHyphens/>
              <w:autoSpaceDE w:val="0"/>
              <w:spacing w:after="0" w:line="240" w:lineRule="auto"/>
              <w:ind w:right="269"/>
              <w:jc w:val="both"/>
              <w:outlineLvl w:val="0"/>
              <w:rPr>
                <w:rFonts w:ascii="Times New Roman" w:eastAsia="Times New Roman" w:hAnsi="Times New Roman" w:cs="Times New Roman"/>
                <w:sz w:val="24"/>
                <w:szCs w:val="24"/>
                <w:lang w:val="uk-UA" w:eastAsia="zh-CN"/>
              </w:rPr>
            </w:pPr>
            <w:r w:rsidRPr="009C0AD1">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b/>
                <w:sz w:val="24"/>
                <w:szCs w:val="24"/>
                <w:lang w:val="uk-UA" w:eastAsia="zh-CN"/>
              </w:rPr>
            </w:pPr>
            <w:r w:rsidRPr="009C0AD1">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B31CEB" w:rsidRDefault="00B31CEB" w:rsidP="00B31CEB">
      <w:pPr>
        <w:widowControl w:val="0"/>
        <w:suppressAutoHyphens/>
        <w:autoSpaceDE w:val="0"/>
        <w:spacing w:after="0" w:line="240" w:lineRule="auto"/>
        <w:ind w:left="567" w:right="566"/>
        <w:jc w:val="center"/>
        <w:rPr>
          <w:rFonts w:ascii="Times New Roman" w:eastAsia="Times New Roman" w:hAnsi="Times New Roman" w:cs="Times New Roman"/>
          <w:b/>
          <w:bCs/>
          <w:sz w:val="24"/>
          <w:szCs w:val="24"/>
          <w:lang w:val="uk-UA" w:eastAsia="ar-SA"/>
        </w:rPr>
      </w:pPr>
    </w:p>
    <w:p w:rsidR="009C0AD1" w:rsidRPr="009C0AD1" w:rsidRDefault="009C0AD1" w:rsidP="00B31CEB">
      <w:pPr>
        <w:widowControl w:val="0"/>
        <w:suppressAutoHyphens/>
        <w:autoSpaceDE w:val="0"/>
        <w:spacing w:after="0" w:line="240" w:lineRule="auto"/>
        <w:ind w:left="567" w:right="566"/>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І. ПРЕДМЕТ ДОГОВОРУ</w:t>
      </w:r>
    </w:p>
    <w:p w:rsidR="00066E70" w:rsidRDefault="00066E70" w:rsidP="00B31CEB">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p>
    <w:p w:rsidR="00B31CEB" w:rsidRDefault="009C0AD1" w:rsidP="00B31CEB">
      <w:pPr>
        <w:widowControl w:val="0"/>
        <w:suppressAutoHyphens/>
        <w:autoSpaceDE w:val="0"/>
        <w:spacing w:after="0" w:line="240" w:lineRule="auto"/>
        <w:ind w:right="100"/>
        <w:jc w:val="both"/>
        <w:rPr>
          <w:rFonts w:ascii="Times New Roman" w:hAnsi="Times New Roman" w:cs="Times New Roman"/>
          <w:b/>
          <w:bCs/>
          <w:sz w:val="24"/>
          <w:szCs w:val="24"/>
          <w:lang w:val="uk-UA"/>
        </w:rPr>
      </w:pPr>
      <w:r w:rsidRPr="009C0AD1">
        <w:rPr>
          <w:rFonts w:ascii="Times New Roman" w:eastAsia="Times New Roman" w:hAnsi="Times New Roman" w:cs="Times New Roman"/>
          <w:sz w:val="24"/>
          <w:szCs w:val="24"/>
          <w:lang w:val="uk-UA" w:eastAsia="ar-SA"/>
        </w:rPr>
        <w:t xml:space="preserve">1.1. </w:t>
      </w:r>
      <w:r w:rsidR="00FB606E">
        <w:rPr>
          <w:rFonts w:ascii="Times New Roman" w:eastAsia="Times New Roman" w:hAnsi="Times New Roman" w:cs="Times New Roman"/>
          <w:sz w:val="24"/>
          <w:szCs w:val="24"/>
          <w:lang w:val="uk-UA" w:eastAsia="ar-SA"/>
        </w:rPr>
        <w:t>Постачальник зобов'язується у 202</w:t>
      </w:r>
      <w:r w:rsidR="00B31CEB">
        <w:rPr>
          <w:rFonts w:ascii="Times New Roman" w:eastAsia="Times New Roman" w:hAnsi="Times New Roman" w:cs="Times New Roman"/>
          <w:sz w:val="24"/>
          <w:szCs w:val="24"/>
          <w:lang w:val="uk-UA" w:eastAsia="ar-SA"/>
        </w:rPr>
        <w:t>3</w:t>
      </w:r>
      <w:r w:rsidR="00FB606E">
        <w:rPr>
          <w:rFonts w:ascii="Times New Roman" w:eastAsia="Times New Roman" w:hAnsi="Times New Roman" w:cs="Times New Roman"/>
          <w:sz w:val="24"/>
          <w:szCs w:val="24"/>
          <w:lang w:val="uk-UA" w:eastAsia="ar-SA"/>
        </w:rPr>
        <w:t xml:space="preserve"> році поставити Замовнику товари </w:t>
      </w:r>
      <w:r w:rsidRPr="009C0AD1">
        <w:rPr>
          <w:rFonts w:ascii="Times New Roman" w:eastAsia="Times New Roman" w:hAnsi="Times New Roman" w:cs="Times New Roman"/>
          <w:sz w:val="24"/>
          <w:szCs w:val="24"/>
          <w:lang w:val="uk-UA" w:eastAsia="ar-SA"/>
        </w:rPr>
        <w:t xml:space="preserve">зазначені в Специфікації (Додаток № 1), а Замовник - прийняти і оплатити такі товари: </w:t>
      </w:r>
      <w:r w:rsidR="00066E70" w:rsidRPr="00066E70">
        <w:rPr>
          <w:rFonts w:ascii="Times New Roman" w:hAnsi="Times New Roman" w:cs="Times New Roman"/>
          <w:b/>
          <w:bCs/>
          <w:sz w:val="24"/>
          <w:szCs w:val="24"/>
          <w:lang w:val="uk-UA"/>
        </w:rPr>
        <w:t xml:space="preserve">«код </w:t>
      </w:r>
      <w:proofErr w:type="spellStart"/>
      <w:r w:rsidR="00066E70" w:rsidRPr="00066E70">
        <w:rPr>
          <w:rFonts w:ascii="Times New Roman" w:hAnsi="Times New Roman" w:cs="Times New Roman"/>
          <w:b/>
          <w:bCs/>
          <w:sz w:val="24"/>
          <w:szCs w:val="24"/>
          <w:lang w:val="uk-UA"/>
        </w:rPr>
        <w:t>ДК</w:t>
      </w:r>
      <w:proofErr w:type="spellEnd"/>
      <w:r w:rsidR="00066E70" w:rsidRPr="00066E70">
        <w:rPr>
          <w:rFonts w:ascii="Times New Roman" w:hAnsi="Times New Roman" w:cs="Times New Roman"/>
          <w:b/>
          <w:bCs/>
          <w:sz w:val="24"/>
          <w:szCs w:val="24"/>
          <w:lang w:val="uk-UA"/>
        </w:rPr>
        <w:t xml:space="preserve"> 021:2015: 33600000-6 — «Фармацевтична продукція» (</w:t>
      </w:r>
      <w:proofErr w:type="spellStart"/>
      <w:r w:rsidR="00066E70" w:rsidRPr="00066E70">
        <w:rPr>
          <w:rFonts w:ascii="Times New Roman" w:hAnsi="Times New Roman" w:cs="Times New Roman"/>
          <w:b/>
          <w:bCs/>
          <w:sz w:val="24"/>
          <w:szCs w:val="24"/>
          <w:lang w:val="uk-UA"/>
        </w:rPr>
        <w:t>Epinephrine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Ammonia</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Amiodarone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Metamizole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sodium</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Amiodarone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Tranexamic</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acid</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Clopidogrel</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Atropine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Bisoprolol</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Bisoprolol</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Ibuprofen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Bupivacaine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Vancomycin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Tranexamic</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acid</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Heparin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Hydrocortisone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Glucose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Glucose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Dexamethasone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Digoxin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Diclofenac</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Acetazolamide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Drotaverine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Ondansetron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Theophylline</w:t>
      </w:r>
      <w:proofErr w:type="spellEnd"/>
      <w:r w:rsidR="00066E70" w:rsidRPr="00066E70">
        <w:rPr>
          <w:rFonts w:ascii="Times New Roman" w:hAnsi="Times New Roman" w:cs="Times New Roman"/>
          <w:b/>
          <w:bCs/>
          <w:sz w:val="24"/>
          <w:szCs w:val="24"/>
          <w:lang w:val="uk-UA"/>
        </w:rPr>
        <w:t xml:space="preserve">, Povidone-iodine, </w:t>
      </w:r>
      <w:proofErr w:type="spellStart"/>
      <w:r w:rsidR="00066E70" w:rsidRPr="00066E70">
        <w:rPr>
          <w:rFonts w:ascii="Times New Roman" w:hAnsi="Times New Roman" w:cs="Times New Roman"/>
          <w:b/>
          <w:bCs/>
          <w:sz w:val="24"/>
          <w:szCs w:val="24"/>
          <w:lang w:val="uk-UA"/>
        </w:rPr>
        <w:t>Ibuprofen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Acetylcysteine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Potassium</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iodide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Potassium</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chloride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Calcium</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gluconate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Carbamazepine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Acetylsalicylic</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acid</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Clonidine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Bisoprolol</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Levofloxacin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Levofloxacin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Lidocaine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Acetylsalicylic</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acid</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Magnesium</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sulfate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Magnesium</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sulfate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Mannitol</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Metoclopramide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Metronidazole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Latanoprost</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Moxifloxacin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Naloxone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Thiosulfate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Sodium</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chloride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Sodium</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chloride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Sodium</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chloride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Sodium</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chloride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Sodium</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chloride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Glyceryl</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trinitrate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Oxytocin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Omeprazole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Ceftriaxone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Dexpanthenol</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Paracetamol</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Neostigmine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Hydroxyethylstarch</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Electrolytes</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Electrolytes</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Oseltamivir</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Sodium</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bicarbonate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Ethanol</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Nifedipine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Nifedipine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Insulin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human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Enoxaparin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Enoxaparin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Enoxaparin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Fluconazole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Cefepime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Furosemide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Chlorhexidine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Cefepime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Cefotaxime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Ceftazidime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Ceftriaxone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Imipenem</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and</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cilastatin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Cyclopentolate</w:t>
      </w:r>
      <w:proofErr w:type="spellEnd"/>
      <w:r w:rsidR="00066E70" w:rsidRPr="00066E70">
        <w:rPr>
          <w:rFonts w:ascii="Times New Roman" w:hAnsi="Times New Roman" w:cs="Times New Roman"/>
          <w:b/>
          <w:bCs/>
          <w:sz w:val="24"/>
          <w:szCs w:val="24"/>
          <w:lang w:val="uk-UA"/>
        </w:rPr>
        <w:t>)»</w:t>
      </w:r>
    </w:p>
    <w:p w:rsidR="009C0AD1" w:rsidRPr="009C0AD1" w:rsidRDefault="009C0AD1" w:rsidP="00B31CEB">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631BBE">
        <w:rPr>
          <w:rFonts w:ascii="Times New Roman" w:eastAsia="Times New Roman" w:hAnsi="Times New Roman" w:cs="Times New Roman"/>
          <w:sz w:val="24"/>
          <w:szCs w:val="24"/>
          <w:lang w:val="uk-UA" w:eastAsia="ar-SA"/>
        </w:rPr>
        <w:t xml:space="preserve">1.2. Кількість товарів  вказані у </w:t>
      </w:r>
      <w:r w:rsidRPr="00631BBE">
        <w:rPr>
          <w:rFonts w:ascii="Times New Roman" w:eastAsia="Times New Roman" w:hAnsi="Times New Roman" w:cs="Times New Roman"/>
          <w:sz w:val="24"/>
          <w:szCs w:val="24"/>
          <w:lang w:val="uk-UA"/>
        </w:rPr>
        <w:t>додатку</w:t>
      </w:r>
      <w:r w:rsidRPr="009C0AD1">
        <w:rPr>
          <w:rFonts w:ascii="Times New Roman" w:eastAsia="Times New Roman" w:hAnsi="Times New Roman" w:cs="Times New Roman"/>
          <w:sz w:val="24"/>
          <w:szCs w:val="24"/>
          <w:lang w:val="uk-UA"/>
        </w:rPr>
        <w:t xml:space="preserve"> № 1 (Специфікація)</w:t>
      </w:r>
      <w:r w:rsidRPr="009C0AD1">
        <w:rPr>
          <w:rFonts w:ascii="Times New Roman" w:eastAsia="Times New Roman" w:hAnsi="Times New Roman" w:cs="Times New Roman"/>
          <w:sz w:val="24"/>
          <w:szCs w:val="24"/>
          <w:lang w:val="uk-UA" w:eastAsia="ar-SA"/>
        </w:rPr>
        <w:t>, яка є невід’ємною частиною цього Договору .</w:t>
      </w:r>
    </w:p>
    <w:p w:rsidR="009C0AD1" w:rsidRPr="009C0AD1" w:rsidRDefault="009C0AD1" w:rsidP="00B31CEB">
      <w:pPr>
        <w:widowControl w:val="0"/>
        <w:tabs>
          <w:tab w:val="left" w:pos="8617"/>
        </w:tabs>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C76FDE">
        <w:rPr>
          <w:rFonts w:ascii="Times New Roman" w:eastAsia="Times New Roman" w:hAnsi="Times New Roman" w:cs="Times New Roman"/>
          <w:sz w:val="24"/>
          <w:szCs w:val="24"/>
          <w:lang w:val="uk-UA" w:eastAsia="ar-SA"/>
        </w:rPr>
        <w:t>та потреби лікарського закладу.</w:t>
      </w:r>
      <w:r w:rsidRPr="009C0AD1">
        <w:rPr>
          <w:rFonts w:ascii="Times New Roman" w:eastAsia="Times New Roman" w:hAnsi="Times New Roman" w:cs="Times New Roman"/>
          <w:sz w:val="24"/>
          <w:szCs w:val="24"/>
          <w:lang w:val="uk-UA" w:eastAsia="ar-SA"/>
        </w:rPr>
        <w:t> </w:t>
      </w:r>
    </w:p>
    <w:p w:rsidR="009C0AD1" w:rsidRPr="009C0AD1" w:rsidRDefault="009C0AD1" w:rsidP="00B31CEB">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b/>
          <w:bCs/>
          <w:sz w:val="24"/>
          <w:szCs w:val="24"/>
          <w:lang w:val="uk-UA" w:eastAsia="ar-SA"/>
        </w:rPr>
        <w:t>II. ЯКІСТЬ ТОВАРУ</w:t>
      </w:r>
    </w:p>
    <w:p w:rsidR="00066E70" w:rsidRDefault="00066E70" w:rsidP="00B31CEB">
      <w:pPr>
        <w:widowControl w:val="0"/>
        <w:suppressAutoHyphens/>
        <w:autoSpaceDE w:val="0"/>
        <w:spacing w:after="0" w:line="240" w:lineRule="auto"/>
        <w:jc w:val="both"/>
        <w:rPr>
          <w:rFonts w:ascii="Times New Roman CYR" w:eastAsia="Times New Roman" w:hAnsi="Times New Roman CYR" w:cs="Times New Roman CYR"/>
          <w:sz w:val="24"/>
          <w:szCs w:val="24"/>
          <w:lang w:val="uk-UA" w:eastAsia="ar-SA"/>
        </w:rPr>
      </w:pP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CYR" w:eastAsia="Times New Roman" w:hAnsi="Times New Roman CYR" w:cs="Times New Roman CYR"/>
          <w:sz w:val="24"/>
          <w:szCs w:val="24"/>
          <w:lang w:val="uk-UA" w:eastAsia="ar-SA"/>
        </w:rPr>
        <w:t>2</w:t>
      </w:r>
      <w:r w:rsidRPr="009C0AD1">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w:t>
      </w:r>
      <w:r w:rsidR="00B31CEB">
        <w:rPr>
          <w:rFonts w:ascii="Times New Roman" w:eastAsia="Times New Roman" w:hAnsi="Times New Roman" w:cs="Times New Roman"/>
          <w:sz w:val="24"/>
          <w:szCs w:val="24"/>
          <w:lang w:val="uk-UA" w:eastAsia="ar-SA"/>
        </w:rPr>
        <w:t>й</w:t>
      </w:r>
      <w:r w:rsidRPr="009C0AD1">
        <w:rPr>
          <w:rFonts w:ascii="Times New Roman" w:eastAsia="Times New Roman" w:hAnsi="Times New Roman" w:cs="Times New Roman"/>
          <w:sz w:val="24"/>
          <w:szCs w:val="24"/>
          <w:lang w:val="uk-UA" w:eastAsia="ar-SA"/>
        </w:rPr>
        <w:t xml:space="preserve"> посвідчує якість товару.</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2.3. Постачальник гарантує якість Товару, що постач</w:t>
      </w:r>
      <w:bookmarkStart w:id="0" w:name="_GoBack"/>
      <w:bookmarkEnd w:id="0"/>
      <w:r w:rsidRPr="009C0AD1">
        <w:rPr>
          <w:rFonts w:ascii="Times New Roman" w:eastAsia="Times New Roman" w:hAnsi="Times New Roman" w:cs="Times New Roman"/>
          <w:sz w:val="24"/>
          <w:szCs w:val="24"/>
          <w:lang w:val="uk-UA" w:eastAsia="ar-SA"/>
        </w:rPr>
        <w:t>ається Замовнику за цим Договором. Гарантія якості діє протягом строку, встановленого виробником товару та вказаного на упаковці.</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9C0AD1" w:rsidRPr="00BE0048"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2.5. </w:t>
      </w:r>
      <w:r w:rsidRPr="00BE0048">
        <w:rPr>
          <w:rFonts w:ascii="Times New Roman" w:eastAsia="Times New Roman" w:hAnsi="Times New Roman" w:cs="Times New Roman"/>
          <w:sz w:val="24"/>
          <w:szCs w:val="24"/>
          <w:lang w:val="uk-UA" w:eastAsia="ar-SA"/>
        </w:rPr>
        <w:t>Термін придатності вказаних ліків повинен становити не менше 12 місяців від загального терміну придатності на  дату завезення їх на склад Замовника.</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rsidR="009C0AD1" w:rsidRPr="009C0AD1" w:rsidRDefault="009C0AD1" w:rsidP="00B31CEB">
      <w:pPr>
        <w:widowControl w:val="0"/>
        <w:suppressAutoHyphens/>
        <w:autoSpaceDE w:val="0"/>
        <w:spacing w:after="0" w:line="240" w:lineRule="auto"/>
        <w:rPr>
          <w:rFonts w:ascii="Times New Roman" w:eastAsia="Times New Roman" w:hAnsi="Times New Roman" w:cs="Times New Roman"/>
          <w:spacing w:val="-3"/>
          <w:sz w:val="24"/>
          <w:szCs w:val="24"/>
          <w:lang w:val="uk-UA" w:eastAsia="ar-SA"/>
        </w:rPr>
      </w:pPr>
      <w:r w:rsidRPr="009C0AD1">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rsidR="009C0AD1" w:rsidRPr="009C0AD1" w:rsidRDefault="009C0AD1" w:rsidP="00B31CEB">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III. СУМА ДОГОВОРУ</w:t>
      </w:r>
    </w:p>
    <w:p w:rsidR="00066E70" w:rsidRDefault="00066E70" w:rsidP="00B31CEB">
      <w:pPr>
        <w:spacing w:after="0" w:line="240" w:lineRule="auto"/>
        <w:jc w:val="both"/>
        <w:rPr>
          <w:rFonts w:ascii="Times New Roman" w:eastAsia="Times New Roman" w:hAnsi="Times New Roman" w:cs="Times New Roman"/>
          <w:sz w:val="24"/>
          <w:szCs w:val="24"/>
          <w:lang w:val="uk-UA" w:eastAsia="ar-SA"/>
        </w:rPr>
      </w:pPr>
    </w:p>
    <w:p w:rsidR="00290E04" w:rsidRDefault="009C0AD1" w:rsidP="00B31CEB">
      <w:pPr>
        <w:spacing w:after="0" w:line="240" w:lineRule="auto"/>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lastRenderedPageBreak/>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грн. </w:t>
      </w:r>
      <w:r w:rsidRPr="009C0AD1">
        <w:rPr>
          <w:rFonts w:ascii="Times New Roman" w:eastAsia="Times New Roman" w:hAnsi="Times New Roman" w:cs="Times New Roman"/>
          <w:b/>
          <w:bCs/>
          <w:sz w:val="24"/>
          <w:szCs w:val="24"/>
          <w:lang w:val="uk-UA" w:eastAsia="ar-SA"/>
        </w:rPr>
        <w:t xml:space="preserve">з ПДВ. </w:t>
      </w:r>
    </w:p>
    <w:p w:rsidR="009C0AD1" w:rsidRPr="009C0AD1" w:rsidRDefault="009C0AD1" w:rsidP="00B31CEB">
      <w:pPr>
        <w:spacing w:after="0" w:line="240" w:lineRule="auto"/>
        <w:jc w:val="both"/>
        <w:rPr>
          <w:rFonts w:ascii="Times New Roman" w:eastAsia="Times New Roman" w:hAnsi="Times New Roman" w:cs="Times New Roman"/>
          <w:spacing w:val="-1"/>
          <w:sz w:val="24"/>
          <w:szCs w:val="24"/>
          <w:lang w:val="uk-UA" w:eastAsia="ar-SA"/>
        </w:rPr>
      </w:pPr>
      <w:r w:rsidRPr="009C0AD1">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B31CEB" w:rsidRDefault="009C0AD1" w:rsidP="00B31CEB">
      <w:pPr>
        <w:widowControl w:val="0"/>
        <w:suppressAutoHyphens/>
        <w:autoSpaceDE w:val="0"/>
        <w:spacing w:after="0" w:line="240" w:lineRule="auto"/>
        <w:ind w:right="127"/>
        <w:rPr>
          <w:rFonts w:ascii="Times New Roman" w:eastAsia="Times New Roman" w:hAnsi="Times New Roman" w:cs="Times New Roman"/>
          <w:spacing w:val="-1"/>
          <w:sz w:val="24"/>
          <w:szCs w:val="24"/>
          <w:lang w:val="uk-UA" w:eastAsia="ar-SA"/>
        </w:rPr>
      </w:pPr>
      <w:r w:rsidRPr="009C0AD1">
        <w:rPr>
          <w:rFonts w:ascii="Times New Roman" w:eastAsia="Times New Roman" w:hAnsi="Times New Roman" w:cs="Times New Roman"/>
          <w:spacing w:val="-1"/>
          <w:sz w:val="24"/>
          <w:szCs w:val="24"/>
          <w:lang w:val="uk-UA" w:eastAsia="ar-SA"/>
        </w:rPr>
        <w:t xml:space="preserve">3.3. Сума </w:t>
      </w:r>
      <w:r w:rsidRPr="00B31CEB">
        <w:rPr>
          <w:rFonts w:ascii="Times New Roman" w:eastAsia="Times New Roman" w:hAnsi="Times New Roman" w:cs="Times New Roman"/>
          <w:spacing w:val="-1"/>
          <w:sz w:val="24"/>
          <w:szCs w:val="24"/>
          <w:lang w:val="uk-UA" w:eastAsia="ar-SA"/>
        </w:rPr>
        <w:t>на товар встановлюється в національній грошовій одиниці України.</w:t>
      </w:r>
    </w:p>
    <w:p w:rsidR="00DE3FE9" w:rsidRPr="00B31CEB"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31CEB">
        <w:rPr>
          <w:rFonts w:ascii="Times New Roman" w:eastAsia="Times New Roman" w:hAnsi="Times New Roman" w:cs="Times New Roman"/>
          <w:spacing w:val="-1"/>
          <w:sz w:val="24"/>
          <w:szCs w:val="24"/>
          <w:lang w:val="uk-UA" w:eastAsia="ar-SA"/>
        </w:rPr>
        <w:t xml:space="preserve">3.4. </w:t>
      </w:r>
      <w:r w:rsidR="00B31CEB" w:rsidRPr="00B31CEB">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5F5FB5">
        <w:rPr>
          <w:rFonts w:ascii="Times New Roman" w:hAnsi="Times New Roman" w:cs="Times New Roman"/>
          <w:sz w:val="24"/>
          <w:szCs w:val="24"/>
          <w:lang w:val="uk-UA"/>
        </w:rPr>
        <w:t xml:space="preserve"> (далі - Особливості)</w:t>
      </w:r>
      <w:r w:rsidR="00B31CEB" w:rsidRPr="00B31CEB">
        <w:rPr>
          <w:rFonts w:ascii="Times New Roman" w:hAnsi="Times New Roman" w:cs="Times New Roman"/>
          <w:sz w:val="24"/>
          <w:szCs w:val="24"/>
          <w:lang w:val="uk-UA"/>
        </w:rPr>
        <w:t>, а саме</w:t>
      </w:r>
      <w:r w:rsidR="00DE3FE9" w:rsidRPr="00B31CEB">
        <w:rPr>
          <w:rFonts w:ascii="Times New Roman" w:eastAsia="Times New Roman" w:hAnsi="Times New Roman" w:cs="Times New Roman"/>
          <w:sz w:val="24"/>
          <w:szCs w:val="24"/>
          <w:lang w:val="uk-UA" w:eastAsia="ar-SA"/>
        </w:rPr>
        <w:t>:</w:t>
      </w:r>
    </w:p>
    <w:p w:rsidR="00B31CEB" w:rsidRPr="00B31CEB" w:rsidRDefault="00B31CEB" w:rsidP="00B31CEB">
      <w:pPr>
        <w:spacing w:after="0" w:line="240" w:lineRule="auto"/>
        <w:jc w:val="both"/>
        <w:rPr>
          <w:rFonts w:ascii="Times New Roman" w:hAnsi="Times New Roman" w:cs="Times New Roman"/>
          <w:spacing w:val="-1"/>
          <w:sz w:val="24"/>
          <w:szCs w:val="24"/>
          <w:lang w:val="uk-UA"/>
        </w:rPr>
      </w:pPr>
      <w:r w:rsidRPr="00B31CEB">
        <w:rPr>
          <w:rFonts w:ascii="Times New Roman" w:hAnsi="Times New Roman" w:cs="Times New Roman"/>
          <w:spacing w:val="-1"/>
          <w:sz w:val="24"/>
          <w:szCs w:val="24"/>
          <w:lang w:val="uk-U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B31CEB" w:rsidRPr="00B31CEB" w:rsidRDefault="00B31CEB" w:rsidP="00B31CEB">
      <w:pPr>
        <w:spacing w:after="0" w:line="240" w:lineRule="auto"/>
        <w:jc w:val="both"/>
        <w:rPr>
          <w:rFonts w:ascii="Times New Roman" w:hAnsi="Times New Roman" w:cs="Times New Roman"/>
          <w:spacing w:val="-1"/>
          <w:sz w:val="24"/>
          <w:szCs w:val="24"/>
          <w:lang w:val="uk-UA"/>
        </w:rPr>
      </w:pPr>
      <w:r w:rsidRPr="00B31CEB">
        <w:rPr>
          <w:rFonts w:ascii="Times New Roman" w:hAnsi="Times New Roman" w:cs="Times New Roman"/>
          <w:spacing w:val="-1"/>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B31CEB">
        <w:rPr>
          <w:rFonts w:ascii="Times New Roman" w:hAnsi="Times New Roman" w:cs="Times New Roman"/>
          <w:spacing w:val="-1"/>
          <w:sz w:val="24"/>
          <w:szCs w:val="24"/>
          <w:lang w:val="uk-UA"/>
        </w:rPr>
        <w:t>середньоринкову</w:t>
      </w:r>
      <w:proofErr w:type="spellEnd"/>
      <w:r w:rsidRPr="00B31CEB">
        <w:rPr>
          <w:rFonts w:ascii="Times New Roman" w:hAnsi="Times New Roman" w:cs="Times New Roman"/>
          <w:spacing w:val="-1"/>
          <w:sz w:val="24"/>
          <w:szCs w:val="24"/>
          <w:lang w:val="uk-UA"/>
        </w:rPr>
        <w:t>) ціну на товар станом на дату укладання договору (попередньої додаткової угоди) та ринкову (</w:t>
      </w:r>
      <w:proofErr w:type="spellStart"/>
      <w:r w:rsidRPr="00B31CEB">
        <w:rPr>
          <w:rFonts w:ascii="Times New Roman" w:hAnsi="Times New Roman" w:cs="Times New Roman"/>
          <w:spacing w:val="-1"/>
          <w:sz w:val="24"/>
          <w:szCs w:val="24"/>
          <w:lang w:val="uk-UA"/>
        </w:rPr>
        <w:t>середньоринкову</w:t>
      </w:r>
      <w:proofErr w:type="spellEnd"/>
      <w:r w:rsidRPr="00B31CEB">
        <w:rPr>
          <w:rFonts w:ascii="Times New Roman" w:hAnsi="Times New Roman" w:cs="Times New Roman"/>
          <w:spacing w:val="-1"/>
          <w:sz w:val="24"/>
          <w:szCs w:val="24"/>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B31CEB" w:rsidRPr="00B31CEB" w:rsidRDefault="00B31CEB" w:rsidP="00B31CEB">
      <w:pPr>
        <w:spacing w:after="0" w:line="240" w:lineRule="auto"/>
        <w:jc w:val="both"/>
        <w:rPr>
          <w:rFonts w:ascii="Times New Roman" w:hAnsi="Times New Roman" w:cs="Times New Roman"/>
          <w:spacing w:val="-1"/>
          <w:sz w:val="24"/>
          <w:szCs w:val="24"/>
          <w:lang w:val="uk-UA"/>
        </w:rPr>
      </w:pPr>
      <w:r w:rsidRPr="00B31CEB">
        <w:rPr>
          <w:rFonts w:ascii="Times New Roman" w:hAnsi="Times New Roman" w:cs="Times New Roman"/>
          <w:spacing w:val="-1"/>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B31CEB" w:rsidRPr="00B31CEB" w:rsidRDefault="00B31CEB" w:rsidP="00B31CEB">
      <w:pPr>
        <w:spacing w:after="0" w:line="240" w:lineRule="auto"/>
        <w:jc w:val="both"/>
        <w:rPr>
          <w:rFonts w:ascii="Times New Roman" w:hAnsi="Times New Roman" w:cs="Times New Roman"/>
          <w:spacing w:val="-1"/>
          <w:sz w:val="24"/>
          <w:szCs w:val="24"/>
          <w:lang w:val="uk-UA"/>
        </w:rPr>
      </w:pPr>
      <w:r w:rsidRPr="00B31CEB">
        <w:rPr>
          <w:rFonts w:ascii="Times New Roman" w:hAnsi="Times New Roman" w:cs="Times New Roman"/>
          <w:spacing w:val="-1"/>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B31CEB" w:rsidRPr="00B31CEB" w:rsidRDefault="00B31CEB" w:rsidP="00B31CEB">
      <w:pPr>
        <w:spacing w:after="0" w:line="240" w:lineRule="auto"/>
        <w:jc w:val="both"/>
        <w:rPr>
          <w:rFonts w:ascii="Times New Roman" w:hAnsi="Times New Roman" w:cs="Times New Roman"/>
          <w:spacing w:val="-1"/>
          <w:sz w:val="24"/>
          <w:szCs w:val="24"/>
          <w:lang w:val="uk-UA"/>
        </w:rPr>
      </w:pPr>
      <w:r w:rsidRPr="00B31CEB">
        <w:rPr>
          <w:rFonts w:ascii="Times New Roman" w:hAnsi="Times New Roman" w:cs="Times New Roman"/>
          <w:spacing w:val="-1"/>
          <w:sz w:val="24"/>
          <w:szCs w:val="24"/>
          <w:lang w:val="uk-U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rsidR="00B31CEB" w:rsidRPr="00B31CEB" w:rsidRDefault="00B31CEB" w:rsidP="00B31CEB">
      <w:pPr>
        <w:spacing w:after="0" w:line="240" w:lineRule="auto"/>
        <w:jc w:val="both"/>
        <w:rPr>
          <w:rFonts w:ascii="Times New Roman" w:hAnsi="Times New Roman" w:cs="Times New Roman"/>
          <w:spacing w:val="-1"/>
          <w:sz w:val="24"/>
          <w:szCs w:val="24"/>
          <w:lang w:val="uk-UA"/>
        </w:rPr>
      </w:pPr>
      <w:r w:rsidRPr="00B31CEB">
        <w:rPr>
          <w:rFonts w:ascii="Times New Roman" w:hAnsi="Times New Roman" w:cs="Times New Roman"/>
          <w:spacing w:val="-1"/>
          <w:sz w:val="24"/>
          <w:szCs w:val="24"/>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31CEB" w:rsidRPr="00B31CEB" w:rsidRDefault="00B31CEB" w:rsidP="00B31CEB">
      <w:pPr>
        <w:spacing w:after="0" w:line="240" w:lineRule="auto"/>
        <w:jc w:val="both"/>
        <w:rPr>
          <w:rFonts w:ascii="Times New Roman" w:hAnsi="Times New Roman" w:cs="Times New Roman"/>
          <w:spacing w:val="-1"/>
          <w:sz w:val="24"/>
          <w:szCs w:val="24"/>
          <w:lang w:val="uk-UA"/>
        </w:rPr>
      </w:pPr>
      <w:r w:rsidRPr="00B31CEB">
        <w:rPr>
          <w:rFonts w:ascii="Times New Roman" w:hAnsi="Times New Roman" w:cs="Times New Roman"/>
          <w:spacing w:val="-1"/>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1CEB">
        <w:rPr>
          <w:rFonts w:ascii="Times New Roman" w:hAnsi="Times New Roman" w:cs="Times New Roman"/>
          <w:spacing w:val="-1"/>
          <w:sz w:val="24"/>
          <w:szCs w:val="24"/>
          <w:lang w:val="uk-UA"/>
        </w:rPr>
        <w:t>Platts</w:t>
      </w:r>
      <w:proofErr w:type="spellEnd"/>
      <w:r w:rsidRPr="00B31CEB">
        <w:rPr>
          <w:rFonts w:ascii="Times New Roman" w:hAnsi="Times New Roman" w:cs="Times New Roman"/>
          <w:spacing w:val="-1"/>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rsidR="00B31CEB" w:rsidRPr="00B31CEB" w:rsidRDefault="00B31CEB" w:rsidP="00B31CEB">
      <w:pPr>
        <w:spacing w:after="0" w:line="240" w:lineRule="auto"/>
        <w:jc w:val="both"/>
        <w:rPr>
          <w:rFonts w:ascii="Times New Roman" w:hAnsi="Times New Roman" w:cs="Times New Roman"/>
          <w:i/>
          <w:sz w:val="24"/>
          <w:szCs w:val="24"/>
          <w:shd w:val="clear" w:color="auto" w:fill="FFFFFF"/>
          <w:lang w:val="uk-UA"/>
        </w:rPr>
      </w:pPr>
      <w:r w:rsidRPr="00B31CEB">
        <w:rPr>
          <w:rFonts w:ascii="Times New Roman" w:hAnsi="Times New Roman" w:cs="Times New Roman"/>
          <w:spacing w:val="-1"/>
          <w:sz w:val="24"/>
          <w:szCs w:val="24"/>
          <w:lang w:val="uk-UA"/>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C0AD1" w:rsidRPr="009C0AD1" w:rsidRDefault="009C0AD1" w:rsidP="00B31CEB">
      <w:pPr>
        <w:widowControl w:val="0"/>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3.5.  З метою забезпечення ефективного використання бюджетних коштів на закупівлю лікарських засобів та на виконання статей 12,13 Закону України «Про ціни та ціноутворення», </w:t>
      </w:r>
      <w:r w:rsidRPr="009C0AD1">
        <w:rPr>
          <w:rFonts w:ascii="Times New Roman" w:eastAsia="Calibri" w:hAnsi="Times New Roman" w:cs="Times New Roman"/>
          <w:b/>
          <w:sz w:val="24"/>
          <w:szCs w:val="24"/>
          <w:lang w:val="uk-UA" w:eastAsia="ar-SA"/>
        </w:rPr>
        <w:t>ч.</w:t>
      </w:r>
      <w:r w:rsidR="00DE3FE9">
        <w:rPr>
          <w:rFonts w:ascii="Times New Roman" w:eastAsia="Calibri" w:hAnsi="Times New Roman" w:cs="Times New Roman"/>
          <w:b/>
          <w:sz w:val="24"/>
          <w:szCs w:val="24"/>
          <w:lang w:val="uk-UA" w:eastAsia="ar-SA"/>
        </w:rPr>
        <w:t>5</w:t>
      </w:r>
      <w:r w:rsidRPr="009C0AD1">
        <w:rPr>
          <w:rFonts w:ascii="Times New Roman" w:eastAsia="Calibri" w:hAnsi="Times New Roman" w:cs="Times New Roman"/>
          <w:b/>
          <w:sz w:val="24"/>
          <w:szCs w:val="24"/>
          <w:lang w:val="uk-UA" w:eastAsia="ar-SA"/>
        </w:rPr>
        <w:t>, ст.</w:t>
      </w:r>
      <w:r w:rsidR="00DE3FE9">
        <w:rPr>
          <w:rFonts w:ascii="Times New Roman" w:eastAsia="Calibri" w:hAnsi="Times New Roman" w:cs="Times New Roman"/>
          <w:b/>
          <w:sz w:val="24"/>
          <w:szCs w:val="24"/>
          <w:lang w:val="uk-UA" w:eastAsia="ar-SA"/>
        </w:rPr>
        <w:t>41</w:t>
      </w:r>
      <w:r w:rsidRPr="009C0AD1">
        <w:rPr>
          <w:rFonts w:ascii="Times New Roman" w:eastAsia="Calibri" w:hAnsi="Times New Roman" w:cs="Times New Roman"/>
          <w:b/>
          <w:sz w:val="24"/>
          <w:szCs w:val="24"/>
          <w:lang w:val="uk-UA" w:eastAsia="ar-SA"/>
        </w:rPr>
        <w:t xml:space="preserve"> ЗУ «Про публічні закупівлі»</w:t>
      </w:r>
      <w:r w:rsidRPr="009C0AD1">
        <w:rPr>
          <w:rFonts w:ascii="Times New Roman" w:eastAsia="Times New Roman" w:hAnsi="Times New Roman" w:cs="Times New Roman"/>
          <w:sz w:val="24"/>
          <w:szCs w:val="24"/>
          <w:lang w:val="uk-UA" w:eastAsia="ar-SA"/>
        </w:rPr>
        <w:t xml:space="preserve">,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9C0AD1">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 (націнки)</w:t>
      </w:r>
      <w:r w:rsidRPr="009C0AD1">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rsidR="009C0AD1" w:rsidRPr="009C0AD1" w:rsidRDefault="009C0AD1" w:rsidP="00B31CEB">
      <w:pPr>
        <w:widowControl w:val="0"/>
        <w:suppressAutoHyphens/>
        <w:autoSpaceDE w:val="0"/>
        <w:spacing w:after="0" w:line="240" w:lineRule="auto"/>
        <w:ind w:right="-24"/>
        <w:jc w:val="center"/>
        <w:rPr>
          <w:rFonts w:ascii="Times New Roman" w:eastAsia="Times New Roman" w:hAnsi="Times New Roman" w:cs="Times New Roman"/>
          <w:bCs/>
          <w:sz w:val="24"/>
          <w:szCs w:val="24"/>
          <w:lang w:val="uk-UA" w:eastAsia="ar-SA"/>
        </w:rPr>
      </w:pPr>
      <w:r w:rsidRPr="009C0AD1">
        <w:rPr>
          <w:rFonts w:ascii="Times New Roman" w:eastAsia="Times New Roman" w:hAnsi="Times New Roman" w:cs="Times New Roman"/>
          <w:b/>
          <w:bCs/>
          <w:sz w:val="24"/>
          <w:szCs w:val="24"/>
          <w:lang w:val="uk-UA" w:eastAsia="ar-SA"/>
        </w:rPr>
        <w:t>IV. ПОРЯДОК ЗДІЙСНЕННЯ ОПЛАТИ</w:t>
      </w:r>
    </w:p>
    <w:p w:rsidR="00066E70" w:rsidRDefault="00066E70" w:rsidP="00B31CEB">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p>
    <w:p w:rsidR="009C0AD1" w:rsidRPr="009C0AD1" w:rsidRDefault="009C0AD1" w:rsidP="00B31CEB">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r w:rsidRPr="009C0AD1">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9C0AD1" w:rsidRPr="009C0AD1" w:rsidRDefault="009C0AD1" w:rsidP="00B31CEB">
      <w:pPr>
        <w:widowControl w:val="0"/>
        <w:tabs>
          <w:tab w:val="left" w:pos="8699"/>
        </w:tabs>
        <w:suppressAutoHyphens/>
        <w:autoSpaceDE w:val="0"/>
        <w:spacing w:after="0" w:line="240" w:lineRule="auto"/>
        <w:jc w:val="both"/>
        <w:rPr>
          <w:rFonts w:ascii="Times New Roman" w:eastAsia="Times New Roman" w:hAnsi="Times New Roman" w:cs="Times New Roman"/>
          <w:bCs/>
          <w:sz w:val="24"/>
          <w:szCs w:val="24"/>
          <w:lang w:val="uk-UA" w:eastAsia="ar-SA"/>
        </w:rPr>
      </w:pPr>
      <w:r w:rsidRPr="009C0AD1">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bCs/>
          <w:sz w:val="24"/>
          <w:szCs w:val="24"/>
          <w:lang w:val="uk-UA" w:eastAsia="ar-S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9C0AD1" w:rsidRPr="009C0AD1" w:rsidRDefault="009C0AD1" w:rsidP="00B31CEB">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 ПОСТАВКА ТОВАРУ</w:t>
      </w:r>
    </w:p>
    <w:p w:rsidR="00066E70" w:rsidRDefault="00066E70" w:rsidP="00B31CEB">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p>
    <w:p w:rsidR="009C0AD1" w:rsidRPr="009C0AD1" w:rsidRDefault="009C0AD1" w:rsidP="00B31CEB">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5.1. Строк поставки  товару - до 31 грудня 202</w:t>
      </w:r>
      <w:r w:rsidR="00B31CEB">
        <w:rPr>
          <w:rFonts w:ascii="Times New Roman" w:eastAsia="Times New Roman" w:hAnsi="Times New Roman" w:cs="Times New Roman"/>
          <w:sz w:val="24"/>
          <w:szCs w:val="24"/>
          <w:lang w:val="uk-UA" w:eastAsia="ar-SA"/>
        </w:rPr>
        <w:t>3</w:t>
      </w:r>
      <w:r w:rsidRPr="009C0AD1">
        <w:rPr>
          <w:rFonts w:ascii="Times New Roman" w:eastAsia="Times New Roman" w:hAnsi="Times New Roman" w:cs="Times New Roman"/>
          <w:sz w:val="24"/>
          <w:szCs w:val="24"/>
          <w:lang w:val="uk-UA" w:eastAsia="ar-SA"/>
        </w:rPr>
        <w:t xml:space="preserve"> р. </w:t>
      </w:r>
    </w:p>
    <w:p w:rsidR="009C0AD1" w:rsidRPr="009C0AD1" w:rsidRDefault="009C0AD1" w:rsidP="00B31CEB">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9C0AD1">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9C0AD1" w:rsidRPr="009C0AD1" w:rsidRDefault="009C0AD1" w:rsidP="00B31CEB">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9C0AD1">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rsidR="009C0AD1" w:rsidRPr="009C0AD1" w:rsidRDefault="009C0AD1" w:rsidP="00B31CEB">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rsidR="009C0AD1" w:rsidRPr="009C0AD1" w:rsidRDefault="009C0AD1" w:rsidP="00B31CEB">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5.4. Місце поставки  товару –</w:t>
      </w:r>
      <w:r w:rsidR="00C0480D" w:rsidRPr="00C0480D">
        <w:rPr>
          <w:rFonts w:ascii="Times New Roman" w:eastAsia="Times New Roman" w:hAnsi="Times New Roman" w:cs="Times New Roman"/>
          <w:sz w:val="24"/>
          <w:szCs w:val="24"/>
          <w:lang w:val="uk-UA" w:eastAsia="ar-SA"/>
        </w:rPr>
        <w:t xml:space="preserve">(за адресою замовника) </w:t>
      </w:r>
      <w:r w:rsidR="009340A3">
        <w:rPr>
          <w:rFonts w:ascii="Times New Roman" w:eastAsia="Times New Roman" w:hAnsi="Times New Roman" w:cs="Times New Roman"/>
          <w:sz w:val="24"/>
          <w:szCs w:val="24"/>
          <w:lang w:val="uk-UA" w:eastAsia="ar-SA"/>
        </w:rPr>
        <w:t>_______________________________________</w:t>
      </w:r>
      <w:r w:rsidRPr="009C0AD1">
        <w:rPr>
          <w:rFonts w:ascii="Times New Roman" w:eastAsia="Times New Roman" w:hAnsi="Times New Roman" w:cs="Times New Roman"/>
          <w:sz w:val="24"/>
          <w:szCs w:val="24"/>
          <w:lang w:val="uk-UA" w:eastAsia="ar-SA"/>
        </w:rPr>
        <w:t>.</w:t>
      </w:r>
    </w:p>
    <w:p w:rsidR="009C0AD1" w:rsidRPr="009C0AD1" w:rsidRDefault="009C0AD1" w:rsidP="00B31CEB">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w:t>
      </w:r>
      <w:r w:rsidRPr="009C0AD1">
        <w:rPr>
          <w:rFonts w:ascii="Times New Roman" w:eastAsia="Times New Roman" w:hAnsi="Times New Roman" w:cs="Times New Roman"/>
          <w:sz w:val="24"/>
          <w:szCs w:val="24"/>
          <w:lang w:val="uk-UA" w:eastAsia="ar-SA"/>
        </w:rPr>
        <w:lastRenderedPageBreak/>
        <w:t>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066E70" w:rsidRDefault="00066E70" w:rsidP="00B31CEB">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rsidR="009C0AD1" w:rsidRPr="009C0AD1" w:rsidRDefault="009C0AD1" w:rsidP="00B31CEB">
      <w:pPr>
        <w:widowControl w:val="0"/>
        <w:suppressAutoHyphens/>
        <w:autoSpaceDE w:val="0"/>
        <w:spacing w:after="0" w:line="240" w:lineRule="auto"/>
        <w:ind w:right="566"/>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 ПРАВА ТА ОБОВ'ЯЗКИ СТОРІН</w:t>
      </w:r>
    </w:p>
    <w:p w:rsidR="009C0AD1" w:rsidRPr="009C0AD1" w:rsidRDefault="009C0AD1" w:rsidP="00B31CEB">
      <w:pPr>
        <w:widowControl w:val="0"/>
        <w:suppressAutoHyphens/>
        <w:autoSpaceDE w:val="0"/>
        <w:spacing w:after="0" w:line="240"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6.1. Замовник зобов'язаний: </w:t>
      </w:r>
    </w:p>
    <w:p w:rsidR="009C0AD1" w:rsidRPr="009C0AD1" w:rsidRDefault="009C0AD1" w:rsidP="00B31CEB">
      <w:pPr>
        <w:widowControl w:val="0"/>
        <w:suppressAutoHyphens/>
        <w:autoSpaceDE w:val="0"/>
        <w:spacing w:after="0" w:line="240"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9C0AD1" w:rsidRPr="009C0AD1" w:rsidRDefault="009C0AD1" w:rsidP="00B31CEB">
      <w:pPr>
        <w:widowControl w:val="0"/>
        <w:suppressAutoHyphens/>
        <w:autoSpaceDE w:val="0"/>
        <w:spacing w:after="0" w:line="240"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rsidR="009C0AD1" w:rsidRPr="009C0AD1" w:rsidRDefault="009C0AD1" w:rsidP="00B31CEB">
      <w:pPr>
        <w:widowControl w:val="0"/>
        <w:suppressAutoHyphens/>
        <w:autoSpaceDE w:val="0"/>
        <w:spacing w:after="0" w:line="240"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rsidR="009C0AD1" w:rsidRPr="009C0AD1" w:rsidRDefault="009C0AD1" w:rsidP="00B31CEB">
      <w:pPr>
        <w:widowControl w:val="0"/>
        <w:suppressAutoHyphens/>
        <w:autoSpaceDE w:val="0"/>
        <w:spacing w:after="0" w:line="240" w:lineRule="auto"/>
        <w:ind w:right="70"/>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 Замовник має право: </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0AD1" w:rsidRPr="009C0AD1" w:rsidRDefault="009C0AD1" w:rsidP="00B31CEB">
      <w:pPr>
        <w:widowControl w:val="0"/>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9C0AD1" w:rsidRPr="009C0AD1" w:rsidRDefault="009C0AD1" w:rsidP="00B31CEB">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rsidR="009C0AD1" w:rsidRPr="009C0AD1" w:rsidRDefault="009C0AD1" w:rsidP="00B31CEB">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9C0AD1" w:rsidRPr="009C0AD1" w:rsidRDefault="009C0AD1" w:rsidP="00B31CEB">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 Постачальник зобов'язаний: </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9C0AD1" w:rsidRPr="009C0AD1" w:rsidRDefault="009C0AD1" w:rsidP="00B31CEB">
      <w:pPr>
        <w:widowControl w:val="0"/>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9C0AD1">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9C0AD1" w:rsidRPr="009C0AD1" w:rsidRDefault="009C0AD1" w:rsidP="00B31CEB">
      <w:pPr>
        <w:widowControl w:val="0"/>
        <w:tabs>
          <w:tab w:val="left" w:pos="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 Постачальник має право: </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rsidR="009C0AD1" w:rsidRPr="009C0AD1" w:rsidRDefault="009C0AD1" w:rsidP="00B31CEB">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9C0AD1" w:rsidRPr="009C0AD1" w:rsidRDefault="009C0AD1" w:rsidP="00B31CEB">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VII. ВІДПОВІДАЛЬНІСТЬ СТОРІН</w:t>
      </w:r>
    </w:p>
    <w:p w:rsidR="00066E70" w:rsidRDefault="00066E70"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066E70" w:rsidRDefault="00066E70" w:rsidP="00B31CEB">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9C0AD1" w:rsidRPr="009C0AD1" w:rsidRDefault="009C0AD1" w:rsidP="00B31CEB">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VIII. ОБСТАВИНИ НЕПЕРЕБОРНОЇ СИЛИ</w:t>
      </w:r>
    </w:p>
    <w:p w:rsidR="009C0AD1" w:rsidRPr="009C0AD1" w:rsidRDefault="009C0AD1" w:rsidP="00B31CEB">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C0AD1" w:rsidRPr="009C0AD1" w:rsidRDefault="009C0AD1" w:rsidP="00B31CEB">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lastRenderedPageBreak/>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9C0AD1" w:rsidRDefault="009C0AD1" w:rsidP="00B31CEB">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9C0AD1" w:rsidRPr="009C0AD1" w:rsidRDefault="009C0AD1" w:rsidP="00B31CEB">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9C0AD1" w:rsidRPr="009C0AD1" w:rsidRDefault="009C0AD1" w:rsidP="00B31CEB">
      <w:pPr>
        <w:widowControl w:val="0"/>
        <w:tabs>
          <w:tab w:val="left" w:pos="7848"/>
        </w:tabs>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9C0AD1" w:rsidRPr="009C0AD1" w:rsidRDefault="009C0AD1" w:rsidP="00B31CEB">
      <w:pPr>
        <w:widowControl w:val="0"/>
        <w:suppressAutoHyphens/>
        <w:autoSpaceDE w:val="0"/>
        <w:spacing w:after="0" w:line="240" w:lineRule="auto"/>
        <w:ind w:right="-24"/>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C0AD1" w:rsidRPr="009C0AD1" w:rsidRDefault="009C0AD1" w:rsidP="00B31CEB">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IX. ВИРІШЕННЯ СПОРІВ</w:t>
      </w:r>
    </w:p>
    <w:p w:rsidR="00066E70" w:rsidRDefault="00066E70" w:rsidP="00B31CEB">
      <w:pPr>
        <w:widowControl w:val="0"/>
        <w:suppressAutoHyphens/>
        <w:autoSpaceDE w:val="0"/>
        <w:spacing w:after="0" w:line="240" w:lineRule="auto"/>
        <w:ind w:right="-24"/>
        <w:jc w:val="both"/>
        <w:rPr>
          <w:rFonts w:ascii="Times New Roman" w:eastAsia="Times New Roman" w:hAnsi="Times New Roman" w:cs="Times New Roman"/>
          <w:sz w:val="24"/>
          <w:szCs w:val="24"/>
          <w:lang w:val="uk-UA" w:eastAsia="ar-SA"/>
        </w:rPr>
      </w:pPr>
    </w:p>
    <w:p w:rsidR="009C0AD1" w:rsidRPr="009C0AD1" w:rsidRDefault="009C0AD1" w:rsidP="00B31CEB">
      <w:pPr>
        <w:widowControl w:val="0"/>
        <w:suppressAutoHyphens/>
        <w:autoSpaceDE w:val="0"/>
        <w:spacing w:after="0" w:line="240" w:lineRule="auto"/>
        <w:ind w:right="-24"/>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9C0AD1" w:rsidRDefault="009C0AD1" w:rsidP="00B31CEB">
      <w:pPr>
        <w:widowControl w:val="0"/>
        <w:suppressAutoHyphens/>
        <w:autoSpaceDE w:val="0"/>
        <w:spacing w:after="0" w:line="240" w:lineRule="auto"/>
        <w:ind w:right="-24"/>
        <w:jc w:val="both"/>
        <w:rPr>
          <w:rFonts w:ascii="Times New Roman" w:eastAsia="Times New Roman" w:hAnsi="Times New Roman" w:cs="Times New Roman"/>
          <w:b/>
          <w:bCs/>
          <w:sz w:val="24"/>
          <w:szCs w:val="24"/>
          <w:lang w:val="uk-UA" w:eastAsia="ar-SA"/>
        </w:rPr>
      </w:pPr>
      <w:r w:rsidRPr="009C0AD1">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9C0AD1" w:rsidRDefault="009C0AD1" w:rsidP="00B31CEB">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X. СТРОК ДІЇ ДОГОВОРУ</w:t>
      </w:r>
    </w:p>
    <w:p w:rsidR="00066E70" w:rsidRDefault="00066E70"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B31CEB">
        <w:rPr>
          <w:rFonts w:ascii="Times New Roman" w:eastAsia="Times New Roman" w:hAnsi="Times New Roman" w:cs="Times New Roman"/>
          <w:sz w:val="24"/>
          <w:szCs w:val="24"/>
          <w:lang w:val="uk-UA" w:eastAsia="ar-SA"/>
        </w:rPr>
        <w:t>3</w:t>
      </w:r>
      <w:r w:rsidRPr="009C0AD1">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B31CEB" w:rsidRDefault="00B31CEB" w:rsidP="00B31CEB">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9C0AD1" w:rsidRPr="009C0AD1" w:rsidRDefault="009C0AD1" w:rsidP="00B31CEB">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sz w:val="24"/>
          <w:szCs w:val="24"/>
          <w:lang w:val="uk-UA" w:eastAsia="ar-SA"/>
        </w:rPr>
        <w:t>ХІ. ІНШІ УМОВИ</w:t>
      </w:r>
    </w:p>
    <w:p w:rsidR="00066E70" w:rsidRDefault="00066E70" w:rsidP="00B31CE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9C0AD1" w:rsidRPr="009C0AD1" w:rsidRDefault="009C0AD1" w:rsidP="00B31CEB">
      <w:pPr>
        <w:widowControl w:val="0"/>
        <w:suppressAutoHyphens/>
        <w:autoSpaceDE w:val="0"/>
        <w:spacing w:after="0" w:line="240" w:lineRule="auto"/>
        <w:jc w:val="both"/>
        <w:rPr>
          <w:rFonts w:ascii="Times New Roman" w:eastAsia="Times New Roman" w:hAnsi="Times New Roman" w:cs="Times New Roman"/>
          <w:kern w:val="3"/>
          <w:sz w:val="24"/>
          <w:szCs w:val="24"/>
          <w:lang w:val="uk-UA" w:eastAsia="ar-SA"/>
        </w:rPr>
      </w:pPr>
      <w:r w:rsidRPr="009C0AD1">
        <w:rPr>
          <w:rFonts w:ascii="Times New Roman" w:eastAsia="Times New Roman" w:hAnsi="Times New Roman" w:cs="Times New Roman"/>
          <w:sz w:val="24"/>
          <w:szCs w:val="24"/>
          <w:lang w:val="uk-UA" w:eastAsia="ar-SA"/>
        </w:rPr>
        <w:t xml:space="preserve">11.1. </w:t>
      </w:r>
      <w:r w:rsidRPr="009C0AD1">
        <w:rPr>
          <w:rFonts w:ascii="Times New Roman" w:eastAsia="Times New Roman" w:hAnsi="Times New Roman" w:cs="Times New Roman"/>
          <w:kern w:val="3"/>
          <w:sz w:val="24"/>
          <w:szCs w:val="24"/>
          <w:lang w:val="uk-UA" w:eastAsia="ar-SA"/>
        </w:rPr>
        <w:t xml:space="preserve">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B31CEB" w:rsidRPr="00B31CEB">
        <w:rPr>
          <w:rFonts w:ascii="Times New Roman" w:eastAsia="Times New Roman" w:hAnsi="Times New Roman" w:cs="Times New Roman"/>
          <w:kern w:val="3"/>
          <w:sz w:val="24"/>
          <w:szCs w:val="24"/>
          <w:lang w:val="uk-UA" w:eastAsia="ar-SA"/>
        </w:rPr>
        <w:t xml:space="preserve">п. 19 </w:t>
      </w:r>
      <w:r w:rsidR="005F5FB5">
        <w:rPr>
          <w:rFonts w:ascii="Times New Roman" w:eastAsia="Times New Roman" w:hAnsi="Times New Roman" w:cs="Times New Roman"/>
          <w:kern w:val="3"/>
          <w:sz w:val="24"/>
          <w:szCs w:val="24"/>
          <w:lang w:val="uk-UA" w:eastAsia="ar-SA"/>
        </w:rPr>
        <w:t>Особливостей</w:t>
      </w:r>
      <w:r w:rsidR="00B31CEB" w:rsidRPr="00B31CEB">
        <w:rPr>
          <w:rFonts w:ascii="Times New Roman" w:eastAsia="Times New Roman" w:hAnsi="Times New Roman" w:cs="Times New Roman"/>
          <w:kern w:val="3"/>
          <w:sz w:val="24"/>
          <w:szCs w:val="24"/>
          <w:lang w:val="uk-UA" w:eastAsia="ar-SA"/>
        </w:rPr>
        <w:t>.</w:t>
      </w:r>
    </w:p>
    <w:p w:rsidR="009C0AD1" w:rsidRPr="009C0AD1" w:rsidRDefault="009C0AD1" w:rsidP="005F5FB5">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9C0AD1">
        <w:rPr>
          <w:rFonts w:ascii="Times New Roman" w:eastAsia="Times New Roman" w:hAnsi="Times New Roman" w:cs="Times New Roman"/>
          <w:sz w:val="24"/>
          <w:szCs w:val="24"/>
          <w:lang w:val="uk-UA"/>
        </w:rPr>
        <w:t>11.</w:t>
      </w:r>
      <w:r w:rsidR="00B31CEB">
        <w:rPr>
          <w:rFonts w:ascii="Times New Roman" w:eastAsia="Times New Roman" w:hAnsi="Times New Roman" w:cs="Times New Roman"/>
          <w:sz w:val="24"/>
          <w:szCs w:val="24"/>
          <w:lang w:val="uk-UA"/>
        </w:rPr>
        <w:t>2</w:t>
      </w:r>
      <w:r w:rsidRPr="009C0AD1">
        <w:rPr>
          <w:rFonts w:ascii="Times New Roman" w:eastAsia="Times New Roman" w:hAnsi="Times New Roman" w:cs="Times New Roman"/>
          <w:sz w:val="24"/>
          <w:szCs w:val="24"/>
          <w:lang w:val="uk-UA"/>
        </w:rPr>
        <w:t>.Згідно</w:t>
      </w:r>
      <w:r w:rsidRPr="009C0AD1">
        <w:rPr>
          <w:rFonts w:ascii="Times New Roman" w:eastAsia="Times New Roman" w:hAnsi="Times New Roman" w:cs="Times New Roman"/>
          <w:sz w:val="24"/>
          <w:szCs w:val="24"/>
          <w:lang w:val="uk-UA" w:eastAsia="ar-SA"/>
        </w:rPr>
        <w:t xml:space="preserve">Цивільного кодексу України, господарського кодексу та ЗУ «Про публічні закупівлі» істотними умовами договору є: </w:t>
      </w:r>
      <w:r w:rsidR="005F5FB5" w:rsidRPr="005F5FB5">
        <w:rPr>
          <w:rFonts w:ascii="Times New Roman" w:eastAsia="Times New Roman" w:hAnsi="Times New Roman" w:cs="Times New Roman"/>
          <w:sz w:val="24"/>
          <w:szCs w:val="24"/>
          <w:lang w:val="uk-UA" w:eastAsia="ar-SA"/>
        </w:rPr>
        <w:t>предмет договору; назва, асортимент та кількість товарів; вимоги до якості товарів; умови поставки товарів</w:t>
      </w:r>
      <w:r w:rsidR="005F5FB5">
        <w:rPr>
          <w:rFonts w:ascii="Times New Roman" w:eastAsia="Times New Roman" w:hAnsi="Times New Roman" w:cs="Times New Roman"/>
          <w:sz w:val="24"/>
          <w:szCs w:val="24"/>
          <w:lang w:val="uk-UA" w:eastAsia="ar-SA"/>
        </w:rPr>
        <w:t>;</w:t>
      </w:r>
      <w:r w:rsidR="005F5FB5" w:rsidRPr="005F5FB5">
        <w:rPr>
          <w:rFonts w:ascii="Times New Roman" w:eastAsia="Times New Roman" w:hAnsi="Times New Roman" w:cs="Times New Roman"/>
          <w:sz w:val="24"/>
          <w:szCs w:val="24"/>
          <w:lang w:val="uk-UA" w:eastAsia="ar-SA"/>
        </w:rPr>
        <w:t xml:space="preserve"> ціна договору; ціна за одиницю товару; строк поставки товару та строк дії договору.</w:t>
      </w:r>
    </w:p>
    <w:p w:rsidR="005F5FB5" w:rsidRPr="005E33FA" w:rsidRDefault="009C0AD1" w:rsidP="005F5FB5">
      <w:pPr>
        <w:spacing w:after="0" w:line="240" w:lineRule="auto"/>
        <w:contextualSpacing/>
        <w:jc w:val="both"/>
        <w:rPr>
          <w:rFonts w:ascii="Times New Roman" w:hAnsi="Times New Roman" w:cs="Times New Roman"/>
          <w:sz w:val="24"/>
          <w:szCs w:val="24"/>
          <w:lang w:val="uk-UA"/>
        </w:rPr>
      </w:pPr>
      <w:r w:rsidRPr="009C0AD1">
        <w:rPr>
          <w:rFonts w:ascii="Times New Roman" w:eastAsia="Times New Roman" w:hAnsi="Times New Roman" w:cs="Times New Roman"/>
          <w:sz w:val="24"/>
          <w:szCs w:val="24"/>
          <w:lang w:val="uk-UA"/>
        </w:rPr>
        <w:t>11.</w:t>
      </w:r>
      <w:r w:rsidR="00B31CEB">
        <w:rPr>
          <w:rFonts w:ascii="Times New Roman" w:eastAsia="Times New Roman" w:hAnsi="Times New Roman" w:cs="Times New Roman"/>
          <w:sz w:val="24"/>
          <w:szCs w:val="24"/>
          <w:lang w:val="uk-UA"/>
        </w:rPr>
        <w:t>3</w:t>
      </w:r>
      <w:r w:rsidRPr="009C0AD1">
        <w:rPr>
          <w:rFonts w:ascii="Times New Roman" w:eastAsia="Times New Roman" w:hAnsi="Times New Roman" w:cs="Times New Roman"/>
          <w:b/>
          <w:sz w:val="24"/>
          <w:szCs w:val="24"/>
          <w:lang w:val="uk-UA"/>
        </w:rPr>
        <w:t xml:space="preserve">. </w:t>
      </w:r>
      <w:r w:rsidR="005F5FB5" w:rsidRPr="005E33FA">
        <w:rPr>
          <w:rFonts w:ascii="Times New Roman" w:hAnsi="Times New Roman" w:cs="Times New Roman"/>
          <w:sz w:val="24"/>
          <w:szCs w:val="24"/>
          <w:lang w:val="uk-UA"/>
        </w:rPr>
        <w:t xml:space="preserve">Зміна істотних умов може здійснюватися за згодою сторін у випадках, що передбачені </w:t>
      </w:r>
      <w:r w:rsidR="005F5FB5">
        <w:rPr>
          <w:rFonts w:ascii="Times New Roman" w:hAnsi="Times New Roman" w:cs="Times New Roman"/>
          <w:sz w:val="24"/>
          <w:szCs w:val="24"/>
          <w:lang w:val="uk-UA"/>
        </w:rPr>
        <w:t xml:space="preserve">п.19 Особливостей, </w:t>
      </w:r>
      <w:r w:rsidR="005F5FB5" w:rsidRPr="005E33FA">
        <w:rPr>
          <w:rFonts w:ascii="Times New Roman" w:hAnsi="Times New Roman" w:cs="Times New Roman"/>
          <w:sz w:val="24"/>
          <w:szCs w:val="24"/>
          <w:lang w:val="uk-UA"/>
        </w:rPr>
        <w:t>про що укладається додаткова угода із подальшим оприлюдненням таких змін відповідно до вимог ст.10 Закону України «Про публічні закупівлі».</w:t>
      </w:r>
    </w:p>
    <w:p w:rsidR="005F5FB5" w:rsidRPr="005E33FA" w:rsidRDefault="005F5FB5" w:rsidP="005F5FB5">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11.4. Інші зміни, що не стосуються істотних умов договору, згідно ЦКУ, ГКУ та ЗУ «Про публічні закупівлі»,</w:t>
      </w:r>
      <w:r>
        <w:rPr>
          <w:rFonts w:ascii="Times New Roman" w:hAnsi="Times New Roman" w:cs="Times New Roman"/>
          <w:lang w:val="uk-UA"/>
        </w:rPr>
        <w:t xml:space="preserve"> Особливостей,</w:t>
      </w:r>
      <w:r w:rsidRPr="005E33FA">
        <w:rPr>
          <w:rFonts w:ascii="Times New Roman" w:hAnsi="Times New Roman" w:cs="Times New Roman"/>
          <w:lang w:val="uk-UA"/>
        </w:rPr>
        <w:t xml:space="preserve"> вносяться шляхом укладання додаткової угоди без оприлюднення таких змін у електронній системі «</w:t>
      </w:r>
      <w:proofErr w:type="spellStart"/>
      <w:r w:rsidRPr="005E33FA">
        <w:rPr>
          <w:rFonts w:ascii="Times New Roman" w:hAnsi="Times New Roman" w:cs="Times New Roman"/>
          <w:lang w:val="uk-UA"/>
        </w:rPr>
        <w:t>Prozorro</w:t>
      </w:r>
      <w:proofErr w:type="spellEnd"/>
      <w:r w:rsidRPr="005E33FA">
        <w:rPr>
          <w:rFonts w:ascii="Times New Roman" w:hAnsi="Times New Roman" w:cs="Times New Roman"/>
          <w:lang w:val="uk-UA"/>
        </w:rPr>
        <w:t>».</w:t>
      </w:r>
    </w:p>
    <w:p w:rsidR="005F5FB5" w:rsidRDefault="005F5FB5" w:rsidP="005F5FB5">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p>
    <w:p w:rsidR="009C0AD1" w:rsidRPr="009C0AD1" w:rsidRDefault="009C0AD1" w:rsidP="005F5FB5">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b/>
          <w:bCs/>
          <w:sz w:val="24"/>
          <w:szCs w:val="24"/>
          <w:lang w:val="uk-UA" w:eastAsia="ar-SA"/>
        </w:rPr>
        <w:t>XII. ДОДАТКИ ДО ДОГОВОРУ</w:t>
      </w:r>
    </w:p>
    <w:p w:rsidR="00066E70" w:rsidRDefault="00066E70" w:rsidP="00B31CEB">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9C0AD1" w:rsidRDefault="009C0AD1" w:rsidP="00B31CEB">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0AD1">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Pr>
          <w:rFonts w:ascii="Times New Roman" w:eastAsia="Times New Roman" w:hAnsi="Times New Roman" w:cs="Times New Roman"/>
          <w:sz w:val="24"/>
          <w:szCs w:val="24"/>
          <w:lang w:val="uk-UA" w:eastAsia="ar-SA"/>
        </w:rPr>
        <w:t>.</w:t>
      </w:r>
    </w:p>
    <w:p w:rsidR="009C0AD1" w:rsidRPr="009C0AD1" w:rsidRDefault="009C0AD1" w:rsidP="00B31CEB">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9C0AD1" w:rsidRPr="009C0AD1" w:rsidRDefault="009C0AD1" w:rsidP="00B31CEB">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0AD1">
        <w:rPr>
          <w:rFonts w:ascii="Times New Roman" w:eastAsia="Times New Roman" w:hAnsi="Times New Roman" w:cs="Times New Roman"/>
          <w:b/>
          <w:sz w:val="24"/>
          <w:szCs w:val="24"/>
          <w:lang w:val="uk-UA" w:eastAsia="ar-SA"/>
        </w:rPr>
        <w:t>XII. РЕКВІЗИТИ СТОРІН</w:t>
      </w:r>
    </w:p>
    <w:p w:rsidR="009C0AD1" w:rsidRPr="009C0AD1" w:rsidRDefault="009C0AD1" w:rsidP="00B31CEB">
      <w:pPr>
        <w:widowControl w:val="0"/>
        <w:suppressAutoHyphens/>
        <w:autoSpaceDE w:val="0"/>
        <w:spacing w:after="0" w:line="240" w:lineRule="auto"/>
        <w:rPr>
          <w:rFonts w:ascii="Times New Roman CYR" w:eastAsia="Times New Roman" w:hAnsi="Times New Roman CYR" w:cs="Times New Roman CYR"/>
          <w:sz w:val="24"/>
          <w:szCs w:val="24"/>
          <w:lang w:val="uk-UA" w:eastAsia="ar-SA"/>
        </w:rPr>
      </w:pPr>
    </w:p>
    <w:tbl>
      <w:tblPr>
        <w:tblW w:w="10022" w:type="dxa"/>
        <w:tblInd w:w="708" w:type="dxa"/>
        <w:tblLayout w:type="fixed"/>
        <w:tblLook w:val="0000"/>
      </w:tblPr>
      <w:tblGrid>
        <w:gridCol w:w="5003"/>
        <w:gridCol w:w="5019"/>
      </w:tblGrid>
      <w:tr w:rsidR="001B2713" w:rsidRPr="009C0AD1" w:rsidTr="00B31CEB">
        <w:trPr>
          <w:trHeight w:val="135"/>
        </w:trPr>
        <w:tc>
          <w:tcPr>
            <w:tcW w:w="5003" w:type="dxa"/>
            <w:shd w:val="clear" w:color="auto" w:fill="auto"/>
          </w:tcPr>
          <w:p w:rsidR="001B2713" w:rsidRDefault="001B2713" w:rsidP="00B31CEB">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1B2713" w:rsidRPr="00EB4EB1" w:rsidRDefault="001B2713" w:rsidP="00B31CEB">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365444" w:rsidRPr="009C0AD1" w:rsidRDefault="00365444" w:rsidP="00B31CE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B31CEB">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365444" w:rsidRPr="009C0AD1" w:rsidRDefault="00365444" w:rsidP="00B31CE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B31CE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B31CE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lastRenderedPageBreak/>
              <w:t>_____________________________</w:t>
            </w:r>
          </w:p>
          <w:p w:rsidR="00365444" w:rsidRPr="009C0AD1" w:rsidRDefault="00365444" w:rsidP="00B31CE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B31CE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B31CE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B31CE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B31CEB">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65444" w:rsidRPr="009C0AD1" w:rsidRDefault="00365444" w:rsidP="00B31CE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365444" w:rsidRPr="009C0AD1" w:rsidRDefault="00365444" w:rsidP="00B31CEB">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365444" w:rsidRPr="00EB4EB1" w:rsidRDefault="00365444" w:rsidP="00B31CEB">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365444" w:rsidRDefault="00365444" w:rsidP="00B31CEB">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365444" w:rsidRPr="009C0AD1" w:rsidRDefault="00365444" w:rsidP="00B31CEB">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365444" w:rsidRPr="009C0AD1" w:rsidRDefault="00365444" w:rsidP="00B31CEB">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65444" w:rsidRPr="009C0AD1" w:rsidRDefault="00365444" w:rsidP="00B31CEB">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1B2713" w:rsidRPr="009C0AD1" w:rsidRDefault="00365444" w:rsidP="00B31CEB">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c>
          <w:tcPr>
            <w:tcW w:w="5019" w:type="dxa"/>
            <w:shd w:val="clear" w:color="auto" w:fill="auto"/>
          </w:tcPr>
          <w:p w:rsidR="001B2713" w:rsidRPr="009C0AD1" w:rsidRDefault="001B2713" w:rsidP="00B31CEB">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1B2713" w:rsidRPr="009C0AD1" w:rsidRDefault="001B2713" w:rsidP="00B31CEB">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1B2713" w:rsidRPr="009C0AD1" w:rsidRDefault="001B2713" w:rsidP="00B31CE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B31CEB">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1B2713" w:rsidRPr="009C0AD1" w:rsidRDefault="001B2713" w:rsidP="00B31CE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B31CE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B31CE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lastRenderedPageBreak/>
              <w:t>_____________________________</w:t>
            </w:r>
          </w:p>
          <w:p w:rsidR="001B2713" w:rsidRPr="009C0AD1" w:rsidRDefault="001B2713" w:rsidP="00B31CE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B31CE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B31CE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B31CE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B31CEB">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9C0AD1" w:rsidRDefault="001B2713" w:rsidP="00B31CEB">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1B2713" w:rsidRPr="009C0AD1" w:rsidRDefault="001B2713" w:rsidP="00B31CEB">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1B2713" w:rsidRDefault="001B2713" w:rsidP="00B31CEB">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1B2713" w:rsidRPr="00EB4EB1" w:rsidRDefault="001B2713" w:rsidP="00B31CEB">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1B2713" w:rsidRPr="009C0AD1" w:rsidRDefault="001B2713" w:rsidP="00B31CEB">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1B2713" w:rsidRPr="009C0AD1" w:rsidRDefault="001B2713" w:rsidP="00B31CEB">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9C0AD1" w:rsidRDefault="001B2713" w:rsidP="00B31CEB">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1B2713" w:rsidRPr="009C0AD1" w:rsidRDefault="001B2713" w:rsidP="00B31CEB">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r>
    </w:tbl>
    <w:p w:rsidR="009C0AD1" w:rsidRPr="009C0AD1" w:rsidRDefault="009C0AD1" w:rsidP="00B31CEB">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9C0AD1" w:rsidSect="00F8295E">
          <w:pgSz w:w="11906" w:h="16838"/>
          <w:pgMar w:top="720" w:right="720" w:bottom="720" w:left="720" w:header="720" w:footer="720" w:gutter="0"/>
          <w:cols w:space="720"/>
          <w:docGrid w:linePitch="326"/>
        </w:sectPr>
      </w:pPr>
    </w:p>
    <w:p w:rsidR="009C0AD1" w:rsidRPr="009C0AD1" w:rsidRDefault="009C0AD1" w:rsidP="00B31CEB">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lastRenderedPageBreak/>
        <w:t>Додаток №1</w:t>
      </w:r>
    </w:p>
    <w:p w:rsidR="009C0AD1" w:rsidRPr="009C0AD1" w:rsidRDefault="009C0AD1" w:rsidP="00B31CEB">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t>до договору № ________________</w:t>
      </w:r>
    </w:p>
    <w:p w:rsidR="009C0AD1" w:rsidRPr="009C0AD1" w:rsidRDefault="009C0AD1" w:rsidP="00B31CEB">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0AD1">
        <w:rPr>
          <w:rFonts w:ascii="Times New Roman CYR" w:eastAsia="Times New Roman" w:hAnsi="Times New Roman CYR" w:cs="Times New Roman CYR"/>
          <w:b/>
          <w:sz w:val="24"/>
          <w:szCs w:val="24"/>
          <w:lang w:val="uk-UA" w:eastAsia="ar-SA"/>
        </w:rPr>
        <w:t>від «___» ____________202</w:t>
      </w:r>
      <w:r w:rsidR="005F5FB5">
        <w:rPr>
          <w:rFonts w:ascii="Times New Roman CYR" w:eastAsia="Times New Roman" w:hAnsi="Times New Roman CYR" w:cs="Times New Roman CYR"/>
          <w:b/>
          <w:sz w:val="24"/>
          <w:szCs w:val="24"/>
          <w:lang w:val="uk-UA" w:eastAsia="ar-SA"/>
        </w:rPr>
        <w:t>3</w:t>
      </w:r>
      <w:r w:rsidRPr="009C0AD1">
        <w:rPr>
          <w:rFonts w:ascii="Times New Roman CYR" w:eastAsia="Times New Roman" w:hAnsi="Times New Roman CYR" w:cs="Times New Roman CYR"/>
          <w:b/>
          <w:sz w:val="24"/>
          <w:szCs w:val="24"/>
          <w:lang w:val="uk-UA" w:eastAsia="ar-SA"/>
        </w:rPr>
        <w:t xml:space="preserve"> року</w:t>
      </w:r>
    </w:p>
    <w:p w:rsidR="009C0AD1" w:rsidRPr="009C0AD1" w:rsidRDefault="009C0AD1" w:rsidP="00B31CEB">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r w:rsidRPr="009C0AD1">
        <w:rPr>
          <w:rFonts w:ascii="Times New Roman" w:eastAsia="Times New Roman" w:hAnsi="Times New Roman" w:cs="Times New Roman"/>
          <w:b/>
          <w:sz w:val="24"/>
          <w:szCs w:val="24"/>
          <w:lang w:val="uk-UA" w:eastAsia="ar-SA"/>
        </w:rPr>
        <w:t>СПЕЦИФІКАЦІЯ</w:t>
      </w:r>
    </w:p>
    <w:p w:rsidR="00E16B1F" w:rsidRDefault="009C0AD1" w:rsidP="005F5FB5">
      <w:pPr>
        <w:widowControl w:val="0"/>
        <w:suppressAutoHyphens/>
        <w:autoSpaceDE w:val="0"/>
        <w:spacing w:after="0" w:line="240" w:lineRule="auto"/>
        <w:ind w:right="100"/>
        <w:jc w:val="center"/>
        <w:rPr>
          <w:rFonts w:ascii="Times New Roman" w:hAnsi="Times New Roman" w:cs="Times New Roman"/>
          <w:b/>
          <w:bCs/>
          <w:sz w:val="24"/>
          <w:szCs w:val="24"/>
          <w:lang w:val="uk-UA"/>
        </w:rPr>
      </w:pPr>
      <w:r w:rsidRPr="009C0AD1">
        <w:rPr>
          <w:rFonts w:ascii="Times New Roman CYR" w:eastAsia="Times New Roman" w:hAnsi="Times New Roman CYR" w:cs="Times New Roman CYR"/>
          <w:b/>
          <w:sz w:val="24"/>
          <w:szCs w:val="24"/>
          <w:lang w:val="uk-UA" w:eastAsia="ar-SA"/>
        </w:rPr>
        <w:t xml:space="preserve">на закупівлю: </w:t>
      </w:r>
      <w:r w:rsidR="00066E70" w:rsidRPr="00066E70">
        <w:rPr>
          <w:rFonts w:ascii="Times New Roman" w:hAnsi="Times New Roman" w:cs="Times New Roman"/>
          <w:b/>
          <w:bCs/>
          <w:sz w:val="24"/>
          <w:szCs w:val="24"/>
          <w:lang w:val="uk-UA"/>
        </w:rPr>
        <w:t xml:space="preserve">«код </w:t>
      </w:r>
      <w:proofErr w:type="spellStart"/>
      <w:r w:rsidR="00066E70" w:rsidRPr="00066E70">
        <w:rPr>
          <w:rFonts w:ascii="Times New Roman" w:hAnsi="Times New Roman" w:cs="Times New Roman"/>
          <w:b/>
          <w:bCs/>
          <w:sz w:val="24"/>
          <w:szCs w:val="24"/>
          <w:lang w:val="uk-UA"/>
        </w:rPr>
        <w:t>ДК</w:t>
      </w:r>
      <w:proofErr w:type="spellEnd"/>
      <w:r w:rsidR="00066E70" w:rsidRPr="00066E70">
        <w:rPr>
          <w:rFonts w:ascii="Times New Roman" w:hAnsi="Times New Roman" w:cs="Times New Roman"/>
          <w:b/>
          <w:bCs/>
          <w:sz w:val="24"/>
          <w:szCs w:val="24"/>
          <w:lang w:val="uk-UA"/>
        </w:rPr>
        <w:t xml:space="preserve"> 021:2015: 33600000-6 — «Фармацевтична продукція» (</w:t>
      </w:r>
      <w:proofErr w:type="spellStart"/>
      <w:r w:rsidR="00066E70" w:rsidRPr="00066E70">
        <w:rPr>
          <w:rFonts w:ascii="Times New Roman" w:hAnsi="Times New Roman" w:cs="Times New Roman"/>
          <w:b/>
          <w:bCs/>
          <w:sz w:val="24"/>
          <w:szCs w:val="24"/>
          <w:lang w:val="uk-UA"/>
        </w:rPr>
        <w:t>Epinephrine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Ammonia</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Amiodarone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Metamizole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sodium</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Amiodarone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Tranexamic</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acid</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Clopidogrel</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Atropine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Bisoprolol</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Bisoprolol</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Ibuprofen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Bupivacaine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Vancomycin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Tranexamic</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acid</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Heparin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Hydrocortisone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Glucose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Glucose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Dexamethasone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Digoxin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Diclofenac</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Acetazolamide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Drotaverine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Ondansetron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Theophylline</w:t>
      </w:r>
      <w:proofErr w:type="spellEnd"/>
      <w:r w:rsidR="00066E70" w:rsidRPr="00066E70">
        <w:rPr>
          <w:rFonts w:ascii="Times New Roman" w:hAnsi="Times New Roman" w:cs="Times New Roman"/>
          <w:b/>
          <w:bCs/>
          <w:sz w:val="24"/>
          <w:szCs w:val="24"/>
          <w:lang w:val="uk-UA"/>
        </w:rPr>
        <w:t xml:space="preserve">, Povidone-iodine, </w:t>
      </w:r>
      <w:proofErr w:type="spellStart"/>
      <w:r w:rsidR="00066E70" w:rsidRPr="00066E70">
        <w:rPr>
          <w:rFonts w:ascii="Times New Roman" w:hAnsi="Times New Roman" w:cs="Times New Roman"/>
          <w:b/>
          <w:bCs/>
          <w:sz w:val="24"/>
          <w:szCs w:val="24"/>
          <w:lang w:val="uk-UA"/>
        </w:rPr>
        <w:t>Ibuprofen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Acetylcysteine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Potassium</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iodide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Potassium</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chloride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Calcium</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gluconate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Carbamazepine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Acetylsalicylic</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acid</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Clonidine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Bisoprolol</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Levofloxacin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Levofloxacin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Lidocaine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Acetylsalicylic</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acid</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Magnesium</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sulfate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Magnesium</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sulfate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Mannitol</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Metoclopramide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Metronidazole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Latanoprost</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Moxifloxacin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Naloxone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Thiosulfate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Sodium</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chloride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Sodium</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chloride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Sodium</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chloride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Sodium</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chloride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Sodium</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chloride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Glyceryl</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trinitrate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Oxytocin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Omeprazole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Ceftriaxone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Dexpanthenol</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Paracetamol</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Neostigmine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Hydroxyethylstarch</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Electrolytes</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Electrolytes</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Oseltamivir</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Sodium</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bicarbonate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Ethanol</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Nifedipine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Nifedipine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Insulin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human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Enoxaparin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Enoxaparin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Enoxaparin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Fluconazole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Cefepime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Furosemide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Chlorhexidine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Cefepime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Cefotaxime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Ceftazidime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Ceftriaxone</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Imipenem</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and</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cilastatin</w:t>
      </w:r>
      <w:proofErr w:type="spellEnd"/>
      <w:r w:rsidR="00066E70" w:rsidRPr="00066E70">
        <w:rPr>
          <w:rFonts w:ascii="Times New Roman" w:hAnsi="Times New Roman" w:cs="Times New Roman"/>
          <w:b/>
          <w:bCs/>
          <w:sz w:val="24"/>
          <w:szCs w:val="24"/>
          <w:lang w:val="uk-UA"/>
        </w:rPr>
        <w:t xml:space="preserve">, </w:t>
      </w:r>
      <w:proofErr w:type="spellStart"/>
      <w:r w:rsidR="00066E70" w:rsidRPr="00066E70">
        <w:rPr>
          <w:rFonts w:ascii="Times New Roman" w:hAnsi="Times New Roman" w:cs="Times New Roman"/>
          <w:b/>
          <w:bCs/>
          <w:sz w:val="24"/>
          <w:szCs w:val="24"/>
          <w:lang w:val="uk-UA"/>
        </w:rPr>
        <w:t>Cyclopentolate</w:t>
      </w:r>
      <w:proofErr w:type="spellEnd"/>
      <w:r w:rsidR="00066E70" w:rsidRPr="00066E70">
        <w:rPr>
          <w:rFonts w:ascii="Times New Roman" w:hAnsi="Times New Roman" w:cs="Times New Roman"/>
          <w:b/>
          <w:bCs/>
          <w:sz w:val="24"/>
          <w:szCs w:val="24"/>
          <w:lang w:val="uk-UA"/>
        </w:rPr>
        <w:t>)»</w:t>
      </w:r>
    </w:p>
    <w:p w:rsidR="005F5FB5" w:rsidRPr="00A10BFA" w:rsidRDefault="005F5FB5" w:rsidP="00B31CEB">
      <w:pPr>
        <w:widowControl w:val="0"/>
        <w:suppressAutoHyphens/>
        <w:autoSpaceDE w:val="0"/>
        <w:spacing w:after="0" w:line="240" w:lineRule="auto"/>
        <w:ind w:right="100"/>
        <w:jc w:val="both"/>
        <w:rPr>
          <w:rFonts w:ascii="Times New Roman" w:eastAsia="Times New Roman" w:hAnsi="Times New Roman" w:cs="Times New Roman"/>
          <w:b/>
          <w:bCs/>
          <w:sz w:val="24"/>
          <w:szCs w:val="24"/>
          <w:lang w:val="uk-UA" w:eastAsia="zh-CN"/>
        </w:rPr>
      </w:pPr>
    </w:p>
    <w:tbl>
      <w:tblPr>
        <w:tblW w:w="14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
        <w:gridCol w:w="2531"/>
        <w:gridCol w:w="1926"/>
        <w:gridCol w:w="1304"/>
        <w:gridCol w:w="1172"/>
        <w:gridCol w:w="1152"/>
        <w:gridCol w:w="98"/>
        <w:gridCol w:w="992"/>
        <w:gridCol w:w="1478"/>
        <w:gridCol w:w="1357"/>
        <w:gridCol w:w="1144"/>
        <w:gridCol w:w="1346"/>
      </w:tblGrid>
      <w:tr w:rsidR="005F5FB5" w:rsidRPr="00584C19" w:rsidTr="005F5FB5">
        <w:trPr>
          <w:trHeight w:val="821"/>
          <w:jc w:val="center"/>
        </w:trPr>
        <w:tc>
          <w:tcPr>
            <w:tcW w:w="400" w:type="dxa"/>
            <w:tcBorders>
              <w:top w:val="single" w:sz="4" w:space="0" w:color="auto"/>
              <w:left w:val="single" w:sz="4" w:space="0" w:color="auto"/>
              <w:bottom w:val="single" w:sz="4" w:space="0" w:color="auto"/>
              <w:right w:val="single" w:sz="4" w:space="0" w:color="auto"/>
            </w:tcBorders>
            <w:vAlign w:val="center"/>
            <w:hideMark/>
          </w:tcPr>
          <w:p w:rsidR="005F5FB5" w:rsidRPr="005F5FB5" w:rsidRDefault="005F5FB5" w:rsidP="005F5FB5">
            <w:pPr>
              <w:spacing w:line="240" w:lineRule="auto"/>
              <w:ind w:left="-142" w:right="-108"/>
              <w:jc w:val="center"/>
              <w:rPr>
                <w:rFonts w:ascii="Times New Roman" w:hAnsi="Times New Roman" w:cs="Times New Roman"/>
                <w:sz w:val="20"/>
                <w:szCs w:val="20"/>
              </w:rPr>
            </w:pPr>
            <w:bookmarkStart w:id="1" w:name="_Hlk1571827"/>
            <w:r w:rsidRPr="005F5FB5">
              <w:rPr>
                <w:rFonts w:ascii="Times New Roman" w:hAnsi="Times New Roman" w:cs="Times New Roman"/>
                <w:b/>
                <w:sz w:val="20"/>
                <w:szCs w:val="20"/>
                <w:lang w:val="uk-UA"/>
              </w:rPr>
              <w:t>№</w:t>
            </w:r>
          </w:p>
          <w:p w:rsidR="005F5FB5" w:rsidRPr="005F5FB5" w:rsidRDefault="005F5FB5" w:rsidP="005F5FB5">
            <w:pPr>
              <w:tabs>
                <w:tab w:val="left" w:pos="2715"/>
              </w:tabs>
              <w:spacing w:line="240" w:lineRule="auto"/>
              <w:ind w:left="-142" w:right="-108"/>
              <w:jc w:val="center"/>
              <w:rPr>
                <w:rFonts w:ascii="Times New Roman" w:hAnsi="Times New Roman" w:cs="Times New Roman"/>
                <w:sz w:val="20"/>
                <w:szCs w:val="20"/>
                <w:lang w:val="uk-UA"/>
              </w:rPr>
            </w:pPr>
            <w:r w:rsidRPr="005F5FB5">
              <w:rPr>
                <w:rFonts w:ascii="Times New Roman" w:hAnsi="Times New Roman" w:cs="Times New Roman"/>
                <w:b/>
                <w:sz w:val="20"/>
                <w:szCs w:val="20"/>
                <w:lang w:val="uk-UA"/>
              </w:rPr>
              <w:t>з/п</w:t>
            </w:r>
          </w:p>
        </w:tc>
        <w:tc>
          <w:tcPr>
            <w:tcW w:w="2531" w:type="dxa"/>
            <w:tcBorders>
              <w:top w:val="single" w:sz="4" w:space="0" w:color="auto"/>
              <w:left w:val="single" w:sz="4" w:space="0" w:color="auto"/>
              <w:bottom w:val="single" w:sz="4" w:space="0" w:color="auto"/>
              <w:right w:val="single" w:sz="4" w:space="0" w:color="auto"/>
            </w:tcBorders>
            <w:vAlign w:val="center"/>
            <w:hideMark/>
          </w:tcPr>
          <w:p w:rsidR="005F5FB5" w:rsidRPr="005F5FB5" w:rsidRDefault="005F5FB5" w:rsidP="005F5FB5">
            <w:pPr>
              <w:tabs>
                <w:tab w:val="left" w:pos="2715"/>
              </w:tabs>
              <w:spacing w:line="240" w:lineRule="auto"/>
              <w:jc w:val="center"/>
              <w:rPr>
                <w:rFonts w:ascii="Times New Roman" w:hAnsi="Times New Roman" w:cs="Times New Roman"/>
                <w:b/>
                <w:sz w:val="20"/>
                <w:szCs w:val="20"/>
                <w:lang w:val="uk-UA"/>
              </w:rPr>
            </w:pPr>
            <w:r w:rsidRPr="005F5FB5">
              <w:rPr>
                <w:rFonts w:ascii="Times New Roman" w:hAnsi="Times New Roman" w:cs="Times New Roman"/>
                <w:b/>
                <w:sz w:val="20"/>
                <w:szCs w:val="20"/>
                <w:lang w:val="uk-UA"/>
              </w:rPr>
              <w:t>Міжнародна непатентована назва</w:t>
            </w:r>
          </w:p>
        </w:tc>
        <w:tc>
          <w:tcPr>
            <w:tcW w:w="1926" w:type="dxa"/>
            <w:tcBorders>
              <w:top w:val="single" w:sz="4" w:space="0" w:color="auto"/>
              <w:left w:val="single" w:sz="4" w:space="0" w:color="auto"/>
              <w:bottom w:val="single" w:sz="4" w:space="0" w:color="auto"/>
              <w:right w:val="single" w:sz="4" w:space="0" w:color="auto"/>
            </w:tcBorders>
            <w:vAlign w:val="center"/>
            <w:hideMark/>
          </w:tcPr>
          <w:p w:rsidR="005F5FB5" w:rsidRPr="005F5FB5" w:rsidRDefault="005F5FB5" w:rsidP="005F5FB5">
            <w:pPr>
              <w:tabs>
                <w:tab w:val="left" w:pos="2715"/>
              </w:tabs>
              <w:spacing w:line="240" w:lineRule="auto"/>
              <w:jc w:val="center"/>
              <w:rPr>
                <w:rFonts w:ascii="Times New Roman" w:hAnsi="Times New Roman" w:cs="Times New Roman"/>
                <w:sz w:val="20"/>
                <w:szCs w:val="20"/>
                <w:lang w:val="uk-UA"/>
              </w:rPr>
            </w:pPr>
            <w:r w:rsidRPr="005F5FB5">
              <w:rPr>
                <w:rFonts w:ascii="Times New Roman" w:hAnsi="Times New Roman" w:cs="Times New Roman"/>
                <w:b/>
                <w:sz w:val="20"/>
                <w:szCs w:val="20"/>
                <w:lang w:val="uk-UA"/>
              </w:rPr>
              <w:t>Торгова назва лікарського засобу</w:t>
            </w:r>
          </w:p>
        </w:tc>
        <w:tc>
          <w:tcPr>
            <w:tcW w:w="1304" w:type="dxa"/>
            <w:tcBorders>
              <w:top w:val="single" w:sz="4" w:space="0" w:color="auto"/>
              <w:left w:val="single" w:sz="4" w:space="0" w:color="auto"/>
              <w:bottom w:val="single" w:sz="4" w:space="0" w:color="auto"/>
              <w:right w:val="single" w:sz="4" w:space="0" w:color="auto"/>
            </w:tcBorders>
            <w:vAlign w:val="center"/>
            <w:hideMark/>
          </w:tcPr>
          <w:p w:rsidR="005F5FB5" w:rsidRPr="005F5FB5" w:rsidRDefault="005F5FB5" w:rsidP="005F5FB5">
            <w:pPr>
              <w:tabs>
                <w:tab w:val="left" w:pos="2715"/>
              </w:tabs>
              <w:spacing w:line="240" w:lineRule="auto"/>
              <w:ind w:left="-108" w:right="-108"/>
              <w:jc w:val="center"/>
              <w:rPr>
                <w:rFonts w:ascii="Times New Roman" w:hAnsi="Times New Roman" w:cs="Times New Roman"/>
                <w:b/>
                <w:sz w:val="20"/>
                <w:szCs w:val="20"/>
                <w:lang w:val="uk-UA"/>
              </w:rPr>
            </w:pPr>
            <w:r w:rsidRPr="005F5FB5">
              <w:rPr>
                <w:rFonts w:ascii="Times New Roman" w:hAnsi="Times New Roman" w:cs="Times New Roman"/>
                <w:b/>
                <w:sz w:val="20"/>
                <w:szCs w:val="20"/>
                <w:lang w:val="uk-UA"/>
              </w:rPr>
              <w:t>Од. виміру</w:t>
            </w:r>
          </w:p>
          <w:p w:rsidR="005F5FB5" w:rsidRPr="005F5FB5" w:rsidRDefault="005F5FB5" w:rsidP="005F5FB5">
            <w:pPr>
              <w:tabs>
                <w:tab w:val="left" w:pos="2715"/>
              </w:tabs>
              <w:spacing w:line="240" w:lineRule="auto"/>
              <w:ind w:left="-108" w:right="-108"/>
              <w:jc w:val="center"/>
              <w:rPr>
                <w:rFonts w:ascii="Times New Roman" w:hAnsi="Times New Roman" w:cs="Times New Roman"/>
                <w:sz w:val="20"/>
                <w:szCs w:val="20"/>
                <w:lang w:val="uk-UA"/>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5F5FB5" w:rsidRPr="005F5FB5" w:rsidRDefault="005F5FB5" w:rsidP="005F5FB5">
            <w:pPr>
              <w:tabs>
                <w:tab w:val="left" w:pos="2715"/>
              </w:tabs>
              <w:spacing w:line="240" w:lineRule="auto"/>
              <w:jc w:val="center"/>
              <w:rPr>
                <w:rFonts w:ascii="Times New Roman" w:hAnsi="Times New Roman" w:cs="Times New Roman"/>
                <w:b/>
                <w:sz w:val="20"/>
                <w:szCs w:val="20"/>
                <w:lang w:val="uk-UA"/>
              </w:rPr>
            </w:pPr>
            <w:r w:rsidRPr="005F5FB5">
              <w:rPr>
                <w:rFonts w:ascii="Times New Roman" w:hAnsi="Times New Roman" w:cs="Times New Roman"/>
                <w:b/>
                <w:sz w:val="20"/>
                <w:szCs w:val="20"/>
                <w:lang w:val="uk-UA"/>
              </w:rPr>
              <w:t>К-ть</w:t>
            </w:r>
          </w:p>
        </w:tc>
        <w:tc>
          <w:tcPr>
            <w:tcW w:w="1250" w:type="dxa"/>
            <w:gridSpan w:val="2"/>
            <w:tcBorders>
              <w:top w:val="single" w:sz="4" w:space="0" w:color="auto"/>
              <w:left w:val="single" w:sz="4" w:space="0" w:color="auto"/>
              <w:bottom w:val="single" w:sz="4" w:space="0" w:color="auto"/>
              <w:right w:val="single" w:sz="4" w:space="0" w:color="auto"/>
            </w:tcBorders>
            <w:vAlign w:val="center"/>
            <w:hideMark/>
          </w:tcPr>
          <w:p w:rsidR="005F5FB5" w:rsidRPr="005F5FB5" w:rsidRDefault="005F5FB5" w:rsidP="005F5FB5">
            <w:pPr>
              <w:tabs>
                <w:tab w:val="left" w:pos="2715"/>
              </w:tabs>
              <w:spacing w:line="240" w:lineRule="auto"/>
              <w:ind w:left="-108" w:right="-108"/>
              <w:jc w:val="center"/>
              <w:rPr>
                <w:rFonts w:ascii="Times New Roman" w:hAnsi="Times New Roman" w:cs="Times New Roman"/>
                <w:b/>
                <w:sz w:val="20"/>
                <w:szCs w:val="20"/>
                <w:lang w:val="uk-UA"/>
              </w:rPr>
            </w:pPr>
            <w:r w:rsidRPr="005F5FB5">
              <w:rPr>
                <w:rFonts w:ascii="Times New Roman" w:hAnsi="Times New Roman" w:cs="Times New Roman"/>
                <w:b/>
                <w:sz w:val="20"/>
                <w:szCs w:val="20"/>
                <w:lang w:val="uk-UA"/>
              </w:rPr>
              <w:t>Од. виміру</w:t>
            </w:r>
          </w:p>
          <w:p w:rsidR="005F5FB5" w:rsidRPr="005F5FB5" w:rsidRDefault="005F5FB5" w:rsidP="005F5FB5">
            <w:pPr>
              <w:tabs>
                <w:tab w:val="left" w:pos="2715"/>
              </w:tabs>
              <w:spacing w:line="240" w:lineRule="auto"/>
              <w:ind w:left="-108" w:right="-108"/>
              <w:jc w:val="center"/>
              <w:rPr>
                <w:rFonts w:ascii="Times New Roman" w:hAnsi="Times New Roman" w:cs="Times New Roman"/>
                <w:sz w:val="20"/>
                <w:szCs w:val="20"/>
                <w:lang w:val="uk-UA"/>
              </w:rPr>
            </w:pPr>
            <w:r w:rsidRPr="005F5FB5">
              <w:rPr>
                <w:rFonts w:ascii="Times New Roman" w:hAnsi="Times New Roman" w:cs="Times New Roman"/>
                <w:b/>
                <w:sz w:val="20"/>
                <w:szCs w:val="20"/>
                <w:lang w:val="uk-UA"/>
              </w:rPr>
              <w:t>(форма пакування)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F5FB5" w:rsidRPr="005F5FB5" w:rsidRDefault="005F5FB5" w:rsidP="005F5FB5">
            <w:pPr>
              <w:tabs>
                <w:tab w:val="left" w:pos="2715"/>
              </w:tabs>
              <w:spacing w:line="240" w:lineRule="auto"/>
              <w:jc w:val="center"/>
              <w:rPr>
                <w:rFonts w:ascii="Times New Roman" w:hAnsi="Times New Roman" w:cs="Times New Roman"/>
                <w:sz w:val="20"/>
                <w:szCs w:val="20"/>
                <w:lang w:val="uk-UA"/>
              </w:rPr>
            </w:pPr>
            <w:r w:rsidRPr="005F5FB5">
              <w:rPr>
                <w:rFonts w:ascii="Times New Roman" w:hAnsi="Times New Roman" w:cs="Times New Roman"/>
                <w:b/>
                <w:sz w:val="20"/>
                <w:szCs w:val="20"/>
                <w:lang w:val="uk-UA"/>
              </w:rPr>
              <w:t>К-ть (форма пакування)</w:t>
            </w:r>
          </w:p>
        </w:tc>
        <w:tc>
          <w:tcPr>
            <w:tcW w:w="1478" w:type="dxa"/>
            <w:tcBorders>
              <w:top w:val="single" w:sz="4" w:space="0" w:color="auto"/>
              <w:left w:val="single" w:sz="4" w:space="0" w:color="auto"/>
              <w:bottom w:val="single" w:sz="4" w:space="0" w:color="auto"/>
              <w:right w:val="single" w:sz="4" w:space="0" w:color="auto"/>
            </w:tcBorders>
            <w:vAlign w:val="center"/>
            <w:hideMark/>
          </w:tcPr>
          <w:p w:rsidR="005F5FB5" w:rsidRPr="005F5FB5" w:rsidRDefault="005F5FB5" w:rsidP="005F5FB5">
            <w:pPr>
              <w:tabs>
                <w:tab w:val="left" w:pos="2715"/>
              </w:tabs>
              <w:spacing w:line="240" w:lineRule="auto"/>
              <w:jc w:val="center"/>
              <w:rPr>
                <w:rFonts w:ascii="Times New Roman" w:hAnsi="Times New Roman" w:cs="Times New Roman"/>
                <w:b/>
                <w:sz w:val="20"/>
                <w:szCs w:val="20"/>
                <w:lang w:val="uk-UA"/>
              </w:rPr>
            </w:pPr>
            <w:r w:rsidRPr="005F5FB5">
              <w:rPr>
                <w:rFonts w:ascii="Times New Roman" w:hAnsi="Times New Roman" w:cs="Times New Roman"/>
                <w:b/>
                <w:sz w:val="20"/>
                <w:szCs w:val="20"/>
                <w:lang w:val="uk-UA"/>
              </w:rPr>
              <w:t xml:space="preserve">Ціна за одиницю (форма пакування), грн. </w:t>
            </w:r>
            <w:r w:rsidRPr="005F5FB5">
              <w:rPr>
                <w:rFonts w:ascii="Times New Roman" w:hAnsi="Times New Roman" w:cs="Times New Roman"/>
                <w:i/>
                <w:sz w:val="20"/>
                <w:szCs w:val="20"/>
                <w:u w:val="single"/>
                <w:lang w:val="uk-UA"/>
              </w:rPr>
              <w:t>без</w:t>
            </w:r>
            <w:r w:rsidRPr="005F5FB5">
              <w:rPr>
                <w:rFonts w:ascii="Times New Roman" w:hAnsi="Times New Roman" w:cs="Times New Roman"/>
                <w:b/>
                <w:sz w:val="20"/>
                <w:szCs w:val="20"/>
                <w:lang w:val="uk-UA"/>
              </w:rPr>
              <w:t xml:space="preserve"> ПДВ</w:t>
            </w:r>
          </w:p>
        </w:tc>
        <w:tc>
          <w:tcPr>
            <w:tcW w:w="1357" w:type="dxa"/>
            <w:tcBorders>
              <w:top w:val="single" w:sz="4" w:space="0" w:color="auto"/>
              <w:left w:val="single" w:sz="4" w:space="0" w:color="auto"/>
              <w:bottom w:val="single" w:sz="4" w:space="0" w:color="auto"/>
              <w:right w:val="single" w:sz="4" w:space="0" w:color="auto"/>
            </w:tcBorders>
            <w:vAlign w:val="center"/>
          </w:tcPr>
          <w:p w:rsidR="005F5FB5" w:rsidRPr="005F5FB5" w:rsidRDefault="005F5FB5" w:rsidP="005F5FB5">
            <w:pPr>
              <w:tabs>
                <w:tab w:val="left" w:pos="2715"/>
              </w:tabs>
              <w:spacing w:line="240" w:lineRule="auto"/>
              <w:jc w:val="center"/>
              <w:rPr>
                <w:rFonts w:ascii="Times New Roman" w:hAnsi="Times New Roman" w:cs="Times New Roman"/>
                <w:b/>
                <w:sz w:val="20"/>
                <w:szCs w:val="20"/>
                <w:lang w:val="uk-UA"/>
              </w:rPr>
            </w:pPr>
            <w:r w:rsidRPr="005F5FB5">
              <w:rPr>
                <w:rFonts w:ascii="Times New Roman" w:hAnsi="Times New Roman" w:cs="Times New Roman"/>
                <w:b/>
                <w:sz w:val="20"/>
                <w:szCs w:val="20"/>
                <w:lang w:val="uk-UA"/>
              </w:rPr>
              <w:t xml:space="preserve">Ціна за одиницю (форма пакування), грн. </w:t>
            </w:r>
            <w:r w:rsidRPr="005F5FB5">
              <w:rPr>
                <w:rFonts w:ascii="Times New Roman" w:hAnsi="Times New Roman" w:cs="Times New Roman"/>
                <w:i/>
                <w:sz w:val="20"/>
                <w:szCs w:val="20"/>
                <w:u w:val="single"/>
                <w:lang w:val="uk-UA"/>
              </w:rPr>
              <w:t>з</w:t>
            </w:r>
            <w:r w:rsidRPr="005F5FB5">
              <w:rPr>
                <w:rFonts w:ascii="Times New Roman" w:hAnsi="Times New Roman" w:cs="Times New Roman"/>
                <w:b/>
                <w:sz w:val="20"/>
                <w:szCs w:val="20"/>
                <w:lang w:val="uk-UA"/>
              </w:rPr>
              <w:t xml:space="preserve"> ПДВ</w:t>
            </w:r>
          </w:p>
        </w:tc>
        <w:tc>
          <w:tcPr>
            <w:tcW w:w="1144" w:type="dxa"/>
            <w:tcBorders>
              <w:top w:val="single" w:sz="4" w:space="0" w:color="auto"/>
              <w:left w:val="single" w:sz="4" w:space="0" w:color="auto"/>
              <w:bottom w:val="single" w:sz="4" w:space="0" w:color="auto"/>
              <w:right w:val="single" w:sz="4" w:space="0" w:color="auto"/>
            </w:tcBorders>
            <w:vAlign w:val="center"/>
            <w:hideMark/>
          </w:tcPr>
          <w:p w:rsidR="005F5FB5" w:rsidRPr="005F5FB5" w:rsidRDefault="005F5FB5" w:rsidP="005F5FB5">
            <w:pPr>
              <w:tabs>
                <w:tab w:val="left" w:pos="2715"/>
              </w:tabs>
              <w:spacing w:line="240" w:lineRule="auto"/>
              <w:jc w:val="center"/>
              <w:rPr>
                <w:rFonts w:ascii="Times New Roman" w:hAnsi="Times New Roman" w:cs="Times New Roman"/>
                <w:b/>
                <w:sz w:val="20"/>
                <w:szCs w:val="20"/>
                <w:lang w:val="uk-UA"/>
              </w:rPr>
            </w:pPr>
            <w:r w:rsidRPr="005F5FB5">
              <w:rPr>
                <w:rFonts w:ascii="Times New Roman" w:hAnsi="Times New Roman" w:cs="Times New Roman"/>
                <w:b/>
                <w:sz w:val="20"/>
                <w:szCs w:val="20"/>
                <w:lang w:val="uk-UA"/>
              </w:rPr>
              <w:t>Всього, грн.</w:t>
            </w:r>
          </w:p>
          <w:p w:rsidR="005F5FB5" w:rsidRPr="005F5FB5" w:rsidRDefault="005F5FB5" w:rsidP="005F5FB5">
            <w:pPr>
              <w:tabs>
                <w:tab w:val="left" w:pos="2715"/>
              </w:tabs>
              <w:spacing w:line="240" w:lineRule="auto"/>
              <w:jc w:val="center"/>
              <w:rPr>
                <w:rFonts w:ascii="Times New Roman" w:hAnsi="Times New Roman" w:cs="Times New Roman"/>
                <w:sz w:val="20"/>
                <w:szCs w:val="20"/>
                <w:lang w:val="uk-UA"/>
              </w:rPr>
            </w:pPr>
            <w:r w:rsidRPr="005F5FB5">
              <w:rPr>
                <w:rFonts w:ascii="Times New Roman" w:hAnsi="Times New Roman" w:cs="Times New Roman"/>
                <w:i/>
                <w:sz w:val="20"/>
                <w:szCs w:val="20"/>
                <w:u w:val="single"/>
                <w:lang w:val="uk-UA"/>
              </w:rPr>
              <w:t>без</w:t>
            </w:r>
            <w:r w:rsidRPr="005F5FB5">
              <w:rPr>
                <w:rFonts w:ascii="Times New Roman" w:hAnsi="Times New Roman" w:cs="Times New Roman"/>
                <w:b/>
                <w:sz w:val="20"/>
                <w:szCs w:val="20"/>
                <w:lang w:val="uk-UA"/>
              </w:rPr>
              <w:t xml:space="preserve"> ПДВ</w:t>
            </w:r>
          </w:p>
        </w:tc>
        <w:tc>
          <w:tcPr>
            <w:tcW w:w="1346" w:type="dxa"/>
            <w:tcBorders>
              <w:top w:val="single" w:sz="4" w:space="0" w:color="auto"/>
              <w:left w:val="single" w:sz="4" w:space="0" w:color="auto"/>
              <w:bottom w:val="single" w:sz="4" w:space="0" w:color="auto"/>
              <w:right w:val="single" w:sz="4" w:space="0" w:color="auto"/>
            </w:tcBorders>
            <w:vAlign w:val="center"/>
          </w:tcPr>
          <w:p w:rsidR="005F5FB5" w:rsidRPr="005F5FB5" w:rsidRDefault="005F5FB5" w:rsidP="005F5FB5">
            <w:pPr>
              <w:tabs>
                <w:tab w:val="left" w:pos="2715"/>
              </w:tabs>
              <w:spacing w:line="240" w:lineRule="auto"/>
              <w:jc w:val="center"/>
              <w:rPr>
                <w:rFonts w:ascii="Times New Roman" w:hAnsi="Times New Roman" w:cs="Times New Roman"/>
                <w:b/>
                <w:sz w:val="20"/>
                <w:szCs w:val="20"/>
                <w:lang w:val="uk-UA"/>
              </w:rPr>
            </w:pPr>
            <w:r w:rsidRPr="005F5FB5">
              <w:rPr>
                <w:rFonts w:ascii="Times New Roman" w:hAnsi="Times New Roman" w:cs="Times New Roman"/>
                <w:b/>
                <w:sz w:val="20"/>
                <w:szCs w:val="20"/>
                <w:lang w:val="uk-UA"/>
              </w:rPr>
              <w:t>Всього, грн.</w:t>
            </w:r>
          </w:p>
          <w:p w:rsidR="005F5FB5" w:rsidRPr="005F5FB5" w:rsidRDefault="005F5FB5" w:rsidP="005F5FB5">
            <w:pPr>
              <w:tabs>
                <w:tab w:val="left" w:pos="2715"/>
              </w:tabs>
              <w:spacing w:line="240" w:lineRule="auto"/>
              <w:jc w:val="center"/>
              <w:rPr>
                <w:rFonts w:ascii="Times New Roman" w:hAnsi="Times New Roman" w:cs="Times New Roman"/>
                <w:b/>
                <w:sz w:val="20"/>
                <w:szCs w:val="20"/>
                <w:lang w:val="uk-UA"/>
              </w:rPr>
            </w:pPr>
            <w:r w:rsidRPr="005F5FB5">
              <w:rPr>
                <w:rFonts w:ascii="Times New Roman" w:hAnsi="Times New Roman" w:cs="Times New Roman"/>
                <w:i/>
                <w:sz w:val="20"/>
                <w:szCs w:val="20"/>
                <w:u w:val="single"/>
                <w:lang w:val="uk-UA"/>
              </w:rPr>
              <w:t>з</w:t>
            </w:r>
            <w:r w:rsidRPr="005F5FB5">
              <w:rPr>
                <w:rFonts w:ascii="Times New Roman" w:hAnsi="Times New Roman" w:cs="Times New Roman"/>
                <w:b/>
                <w:sz w:val="20"/>
                <w:szCs w:val="20"/>
                <w:lang w:val="uk-UA"/>
              </w:rPr>
              <w:t xml:space="preserve"> ПДВ</w:t>
            </w:r>
          </w:p>
        </w:tc>
      </w:tr>
      <w:tr w:rsidR="005F5FB5" w:rsidRPr="00584C19" w:rsidTr="003B50C5">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rsidR="005F5FB5" w:rsidRPr="00584C19" w:rsidRDefault="005F5FB5" w:rsidP="003B50C5">
            <w:pPr>
              <w:autoSpaceDN w:val="0"/>
              <w:ind w:left="-110" w:right="-146"/>
              <w:jc w:val="center"/>
              <w:rPr>
                <w:rFonts w:ascii="Times New Roman" w:hAnsi="Times New Roman" w:cs="Times New Roman"/>
              </w:rPr>
            </w:pPr>
            <w:r w:rsidRPr="00584C19">
              <w:rPr>
                <w:rFonts w:ascii="Times New Roman" w:hAnsi="Times New Roman" w:cs="Times New Roman"/>
              </w:rPr>
              <w:t>1</w:t>
            </w:r>
          </w:p>
        </w:tc>
        <w:tc>
          <w:tcPr>
            <w:tcW w:w="2531" w:type="dxa"/>
            <w:tcBorders>
              <w:top w:val="single" w:sz="4" w:space="0" w:color="auto"/>
              <w:left w:val="single" w:sz="4" w:space="0" w:color="auto"/>
              <w:bottom w:val="single" w:sz="4" w:space="0" w:color="auto"/>
              <w:right w:val="single" w:sz="4" w:space="0" w:color="auto"/>
            </w:tcBorders>
            <w:vAlign w:val="center"/>
          </w:tcPr>
          <w:p w:rsidR="005F5FB5" w:rsidRPr="00F3200B" w:rsidRDefault="005F5FB5" w:rsidP="003B50C5">
            <w:pPr>
              <w:jc w:val="center"/>
              <w:rPr>
                <w:rFonts w:ascii="Times New Roman" w:hAnsi="Times New Roman" w:cs="Times New Roman"/>
                <w:lang w:val="en-US"/>
              </w:rPr>
            </w:pPr>
          </w:p>
        </w:tc>
        <w:tc>
          <w:tcPr>
            <w:tcW w:w="1926"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b/>
                <w:lang w:val="uk-UA"/>
              </w:rPr>
            </w:pPr>
          </w:p>
        </w:tc>
        <w:tc>
          <w:tcPr>
            <w:tcW w:w="1304" w:type="dxa"/>
            <w:tcBorders>
              <w:top w:val="single" w:sz="4" w:space="0" w:color="auto"/>
              <w:left w:val="single" w:sz="4" w:space="0" w:color="auto"/>
              <w:bottom w:val="single" w:sz="4" w:space="0" w:color="auto"/>
              <w:right w:val="single" w:sz="4" w:space="0" w:color="auto"/>
            </w:tcBorders>
          </w:tcPr>
          <w:p w:rsidR="005F5FB5" w:rsidRPr="00F3200B" w:rsidRDefault="005F5FB5" w:rsidP="003B50C5">
            <w:pPr>
              <w:jc w:val="center"/>
              <w:rPr>
                <w:rFonts w:ascii="Times New Roman" w:hAnsi="Times New Roman" w:cs="Times New Roman"/>
                <w:lang w:val="uk-UA"/>
              </w:rPr>
            </w:pPr>
          </w:p>
        </w:tc>
        <w:tc>
          <w:tcPr>
            <w:tcW w:w="1172" w:type="dxa"/>
            <w:tcBorders>
              <w:top w:val="single" w:sz="4" w:space="0" w:color="auto"/>
              <w:left w:val="single" w:sz="4" w:space="0" w:color="auto"/>
              <w:bottom w:val="single" w:sz="4" w:space="0" w:color="auto"/>
              <w:right w:val="single" w:sz="4" w:space="0" w:color="auto"/>
            </w:tcBorders>
          </w:tcPr>
          <w:p w:rsidR="005F5FB5" w:rsidRPr="00584C19" w:rsidRDefault="005F5FB5" w:rsidP="003B50C5">
            <w:pPr>
              <w:jc w:val="center"/>
              <w:rPr>
                <w:rFonts w:ascii="Times New Roman" w:hAnsi="Times New Roman" w:cs="Times New Roman"/>
                <w:lang w:val="uk-UA"/>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478"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144"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346"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r>
      <w:tr w:rsidR="005F5FB5" w:rsidRPr="00584C19" w:rsidTr="005F5FB5">
        <w:trPr>
          <w:trHeight w:val="204"/>
          <w:jc w:val="center"/>
        </w:trPr>
        <w:tc>
          <w:tcPr>
            <w:tcW w:w="400" w:type="dxa"/>
            <w:tcBorders>
              <w:top w:val="single" w:sz="4" w:space="0" w:color="auto"/>
              <w:left w:val="single" w:sz="4" w:space="0" w:color="auto"/>
              <w:bottom w:val="single" w:sz="4" w:space="0" w:color="auto"/>
              <w:right w:val="single" w:sz="4" w:space="0" w:color="auto"/>
            </w:tcBorders>
            <w:vAlign w:val="center"/>
          </w:tcPr>
          <w:p w:rsidR="005F5FB5" w:rsidRPr="00D8186D" w:rsidRDefault="005F5FB5" w:rsidP="003B50C5">
            <w:pPr>
              <w:autoSpaceDN w:val="0"/>
              <w:ind w:left="-110" w:right="-146"/>
              <w:jc w:val="center"/>
              <w:rPr>
                <w:rFonts w:ascii="Times New Roman" w:hAnsi="Times New Roman" w:cs="Times New Roman"/>
                <w:lang w:val="uk-UA"/>
              </w:rPr>
            </w:pPr>
            <w:r>
              <w:rPr>
                <w:rFonts w:ascii="Times New Roman" w:hAnsi="Times New Roman" w:cs="Times New Roman"/>
                <w:lang w:val="uk-UA"/>
              </w:rPr>
              <w:t>2</w:t>
            </w:r>
          </w:p>
        </w:tc>
        <w:tc>
          <w:tcPr>
            <w:tcW w:w="2531" w:type="dxa"/>
            <w:tcBorders>
              <w:top w:val="single" w:sz="4" w:space="0" w:color="auto"/>
              <w:left w:val="single" w:sz="4" w:space="0" w:color="auto"/>
              <w:bottom w:val="single" w:sz="4" w:space="0" w:color="auto"/>
              <w:right w:val="single" w:sz="4" w:space="0" w:color="auto"/>
            </w:tcBorders>
            <w:vAlign w:val="center"/>
          </w:tcPr>
          <w:p w:rsidR="005F5FB5" w:rsidRPr="00E41F98" w:rsidRDefault="005F5FB5" w:rsidP="003B50C5">
            <w:pPr>
              <w:jc w:val="center"/>
              <w:rPr>
                <w:rFonts w:ascii="Times New Roman" w:hAnsi="Times New Roman" w:cs="Times New Roman"/>
                <w:lang w:val="en-US"/>
              </w:rPr>
            </w:pPr>
          </w:p>
        </w:tc>
        <w:tc>
          <w:tcPr>
            <w:tcW w:w="1926"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b/>
                <w:lang w:val="uk-UA"/>
              </w:rPr>
            </w:pPr>
          </w:p>
        </w:tc>
        <w:tc>
          <w:tcPr>
            <w:tcW w:w="1304" w:type="dxa"/>
            <w:tcBorders>
              <w:top w:val="single" w:sz="4" w:space="0" w:color="auto"/>
              <w:left w:val="single" w:sz="4" w:space="0" w:color="auto"/>
              <w:bottom w:val="single" w:sz="4" w:space="0" w:color="auto"/>
              <w:right w:val="single" w:sz="4" w:space="0" w:color="auto"/>
            </w:tcBorders>
          </w:tcPr>
          <w:p w:rsidR="005F5FB5" w:rsidRPr="00E41F98" w:rsidRDefault="005F5FB5" w:rsidP="003B50C5">
            <w:pPr>
              <w:jc w:val="center"/>
              <w:rPr>
                <w:lang w:val="uk-UA"/>
              </w:rPr>
            </w:pPr>
          </w:p>
        </w:tc>
        <w:tc>
          <w:tcPr>
            <w:tcW w:w="1172" w:type="dxa"/>
            <w:tcBorders>
              <w:top w:val="single" w:sz="4" w:space="0" w:color="auto"/>
              <w:left w:val="single" w:sz="4" w:space="0" w:color="auto"/>
              <w:bottom w:val="single" w:sz="4" w:space="0" w:color="auto"/>
              <w:right w:val="single" w:sz="4" w:space="0" w:color="auto"/>
            </w:tcBorders>
          </w:tcPr>
          <w:p w:rsidR="005F5FB5" w:rsidRPr="00E41F98" w:rsidRDefault="005F5FB5" w:rsidP="003B50C5">
            <w:pPr>
              <w:jc w:val="cente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jc w:val="center"/>
              <w:rPr>
                <w:rFonts w:ascii="Times New Roman" w:hAnsi="Times New Roman" w:cs="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478"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144"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346"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r>
      <w:tr w:rsidR="005F5FB5" w:rsidRPr="00584C19" w:rsidTr="003B50C5">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rsidR="005F5FB5" w:rsidRPr="00D8186D" w:rsidRDefault="005F5FB5" w:rsidP="003B50C5">
            <w:pPr>
              <w:autoSpaceDN w:val="0"/>
              <w:ind w:left="-110" w:right="-146"/>
              <w:jc w:val="center"/>
              <w:rPr>
                <w:rFonts w:ascii="Times New Roman" w:hAnsi="Times New Roman" w:cs="Times New Roman"/>
                <w:lang w:val="uk-UA"/>
              </w:rPr>
            </w:pPr>
            <w:r>
              <w:rPr>
                <w:rFonts w:ascii="Times New Roman" w:hAnsi="Times New Roman" w:cs="Times New Roman"/>
                <w:lang w:val="uk-UA"/>
              </w:rPr>
              <w:t>3</w:t>
            </w:r>
          </w:p>
        </w:tc>
        <w:tc>
          <w:tcPr>
            <w:tcW w:w="2531" w:type="dxa"/>
            <w:tcBorders>
              <w:top w:val="single" w:sz="4" w:space="0" w:color="auto"/>
              <w:left w:val="single" w:sz="4" w:space="0" w:color="auto"/>
              <w:bottom w:val="single" w:sz="4" w:space="0" w:color="auto"/>
              <w:right w:val="single" w:sz="4" w:space="0" w:color="auto"/>
            </w:tcBorders>
            <w:vAlign w:val="center"/>
          </w:tcPr>
          <w:p w:rsidR="005F5FB5" w:rsidRPr="00E41F98" w:rsidRDefault="005F5FB5" w:rsidP="003B50C5">
            <w:pPr>
              <w:jc w:val="center"/>
              <w:rPr>
                <w:rFonts w:ascii="Times New Roman" w:hAnsi="Times New Roman" w:cs="Times New Roman"/>
                <w:lang w:val="en-US"/>
              </w:rPr>
            </w:pPr>
          </w:p>
        </w:tc>
        <w:tc>
          <w:tcPr>
            <w:tcW w:w="1926"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b/>
                <w:lang w:val="uk-UA"/>
              </w:rPr>
            </w:pPr>
          </w:p>
        </w:tc>
        <w:tc>
          <w:tcPr>
            <w:tcW w:w="1304" w:type="dxa"/>
            <w:tcBorders>
              <w:top w:val="single" w:sz="4" w:space="0" w:color="auto"/>
              <w:left w:val="single" w:sz="4" w:space="0" w:color="auto"/>
              <w:bottom w:val="single" w:sz="4" w:space="0" w:color="auto"/>
              <w:right w:val="single" w:sz="4" w:space="0" w:color="auto"/>
            </w:tcBorders>
          </w:tcPr>
          <w:p w:rsidR="005F5FB5" w:rsidRPr="00E41F98" w:rsidRDefault="005F5FB5" w:rsidP="003B50C5">
            <w:pPr>
              <w:jc w:val="center"/>
              <w:rPr>
                <w:lang w:val="uk-UA"/>
              </w:rPr>
            </w:pPr>
          </w:p>
        </w:tc>
        <w:tc>
          <w:tcPr>
            <w:tcW w:w="1172" w:type="dxa"/>
            <w:tcBorders>
              <w:top w:val="single" w:sz="4" w:space="0" w:color="auto"/>
              <w:left w:val="single" w:sz="4" w:space="0" w:color="auto"/>
              <w:bottom w:val="single" w:sz="4" w:space="0" w:color="auto"/>
              <w:right w:val="single" w:sz="4" w:space="0" w:color="auto"/>
            </w:tcBorders>
          </w:tcPr>
          <w:p w:rsidR="005F5FB5" w:rsidRPr="00E41F98" w:rsidRDefault="005F5FB5" w:rsidP="003B50C5">
            <w:pPr>
              <w:jc w:val="cente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jc w:val="center"/>
              <w:rPr>
                <w:rFonts w:ascii="Times New Roman" w:hAnsi="Times New Roman" w:cs="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478"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144"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346"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r>
      <w:tr w:rsidR="005F5FB5" w:rsidRPr="00584C19" w:rsidTr="003B50C5">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rsidR="005F5FB5" w:rsidRPr="00D8186D" w:rsidRDefault="005F5FB5" w:rsidP="003B50C5">
            <w:pPr>
              <w:autoSpaceDN w:val="0"/>
              <w:ind w:left="-110" w:right="-146"/>
              <w:jc w:val="center"/>
              <w:rPr>
                <w:rFonts w:ascii="Times New Roman" w:hAnsi="Times New Roman" w:cs="Times New Roman"/>
                <w:lang w:val="uk-UA"/>
              </w:rPr>
            </w:pPr>
            <w:r>
              <w:rPr>
                <w:rFonts w:ascii="Times New Roman" w:hAnsi="Times New Roman" w:cs="Times New Roman"/>
                <w:lang w:val="uk-UA"/>
              </w:rPr>
              <w:t>4</w:t>
            </w:r>
          </w:p>
        </w:tc>
        <w:tc>
          <w:tcPr>
            <w:tcW w:w="2531" w:type="dxa"/>
            <w:tcBorders>
              <w:top w:val="single" w:sz="4" w:space="0" w:color="auto"/>
              <w:left w:val="single" w:sz="4" w:space="0" w:color="auto"/>
              <w:bottom w:val="single" w:sz="4" w:space="0" w:color="auto"/>
              <w:right w:val="single" w:sz="4" w:space="0" w:color="auto"/>
            </w:tcBorders>
            <w:vAlign w:val="center"/>
          </w:tcPr>
          <w:p w:rsidR="005F5FB5" w:rsidRPr="00E41F98" w:rsidRDefault="005F5FB5" w:rsidP="003B50C5">
            <w:pPr>
              <w:jc w:val="center"/>
              <w:rPr>
                <w:rFonts w:ascii="Times New Roman" w:hAnsi="Times New Roman" w:cs="Times New Roman"/>
                <w:lang w:val="en-US"/>
              </w:rPr>
            </w:pPr>
          </w:p>
        </w:tc>
        <w:tc>
          <w:tcPr>
            <w:tcW w:w="1926"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b/>
                <w:lang w:val="uk-UA"/>
              </w:rPr>
            </w:pPr>
          </w:p>
        </w:tc>
        <w:tc>
          <w:tcPr>
            <w:tcW w:w="1304" w:type="dxa"/>
            <w:tcBorders>
              <w:top w:val="single" w:sz="4" w:space="0" w:color="auto"/>
              <w:left w:val="single" w:sz="4" w:space="0" w:color="auto"/>
              <w:bottom w:val="single" w:sz="4" w:space="0" w:color="auto"/>
              <w:right w:val="single" w:sz="4" w:space="0" w:color="auto"/>
            </w:tcBorders>
            <w:vAlign w:val="center"/>
          </w:tcPr>
          <w:p w:rsidR="005F5FB5" w:rsidRPr="00E41F98" w:rsidRDefault="005F5FB5" w:rsidP="003B50C5">
            <w:pPr>
              <w:jc w:val="center"/>
              <w:rPr>
                <w:lang w:val="uk-UA"/>
              </w:rPr>
            </w:pPr>
          </w:p>
        </w:tc>
        <w:tc>
          <w:tcPr>
            <w:tcW w:w="1172" w:type="dxa"/>
            <w:tcBorders>
              <w:top w:val="single" w:sz="4" w:space="0" w:color="auto"/>
              <w:left w:val="single" w:sz="4" w:space="0" w:color="auto"/>
              <w:bottom w:val="single" w:sz="4" w:space="0" w:color="auto"/>
              <w:right w:val="single" w:sz="4" w:space="0" w:color="auto"/>
            </w:tcBorders>
            <w:vAlign w:val="center"/>
          </w:tcPr>
          <w:p w:rsidR="005F5FB5" w:rsidRPr="00E41F98" w:rsidRDefault="005F5FB5" w:rsidP="003B50C5">
            <w:pPr>
              <w:jc w:val="cente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jc w:val="center"/>
              <w:rPr>
                <w:rFonts w:ascii="Times New Roman" w:hAnsi="Times New Roman" w:cs="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478"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144"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346"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r>
      <w:tr w:rsidR="005F5FB5" w:rsidRPr="00584C19" w:rsidTr="003B50C5">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rsidR="005F5FB5" w:rsidRDefault="005F5FB5" w:rsidP="003B50C5">
            <w:pPr>
              <w:autoSpaceDN w:val="0"/>
              <w:ind w:left="-110" w:right="-146"/>
              <w:jc w:val="center"/>
              <w:rPr>
                <w:rFonts w:ascii="Times New Roman" w:hAnsi="Times New Roman" w:cs="Times New Roman"/>
                <w:lang w:val="uk-UA"/>
              </w:rPr>
            </w:pPr>
            <w:r>
              <w:rPr>
                <w:rFonts w:ascii="Times New Roman" w:hAnsi="Times New Roman" w:cs="Times New Roman"/>
                <w:lang w:val="uk-UA"/>
              </w:rPr>
              <w:t>….</w:t>
            </w:r>
          </w:p>
        </w:tc>
        <w:tc>
          <w:tcPr>
            <w:tcW w:w="2531" w:type="dxa"/>
            <w:tcBorders>
              <w:top w:val="single" w:sz="4" w:space="0" w:color="auto"/>
              <w:left w:val="single" w:sz="4" w:space="0" w:color="auto"/>
              <w:bottom w:val="single" w:sz="4" w:space="0" w:color="auto"/>
              <w:right w:val="single" w:sz="4" w:space="0" w:color="auto"/>
            </w:tcBorders>
            <w:vAlign w:val="center"/>
          </w:tcPr>
          <w:p w:rsidR="005F5FB5" w:rsidRPr="00E41F98" w:rsidRDefault="005F5FB5" w:rsidP="003B50C5">
            <w:pPr>
              <w:jc w:val="center"/>
              <w:rPr>
                <w:rFonts w:ascii="Times New Roman" w:hAnsi="Times New Roman" w:cs="Times New Roman"/>
                <w:lang w:val="en-US"/>
              </w:rPr>
            </w:pPr>
          </w:p>
        </w:tc>
        <w:tc>
          <w:tcPr>
            <w:tcW w:w="1926"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b/>
                <w:lang w:val="uk-UA"/>
              </w:rPr>
            </w:pPr>
          </w:p>
        </w:tc>
        <w:tc>
          <w:tcPr>
            <w:tcW w:w="1304" w:type="dxa"/>
            <w:tcBorders>
              <w:top w:val="single" w:sz="4" w:space="0" w:color="auto"/>
              <w:left w:val="single" w:sz="4" w:space="0" w:color="auto"/>
              <w:bottom w:val="single" w:sz="4" w:space="0" w:color="auto"/>
              <w:right w:val="single" w:sz="4" w:space="0" w:color="auto"/>
            </w:tcBorders>
            <w:vAlign w:val="center"/>
          </w:tcPr>
          <w:p w:rsidR="005F5FB5" w:rsidRPr="00E41F98" w:rsidRDefault="005F5FB5" w:rsidP="003B50C5">
            <w:pPr>
              <w:jc w:val="center"/>
              <w:rPr>
                <w:lang w:val="uk-UA"/>
              </w:rPr>
            </w:pPr>
          </w:p>
        </w:tc>
        <w:tc>
          <w:tcPr>
            <w:tcW w:w="1172" w:type="dxa"/>
            <w:tcBorders>
              <w:top w:val="single" w:sz="4" w:space="0" w:color="auto"/>
              <w:left w:val="single" w:sz="4" w:space="0" w:color="auto"/>
              <w:bottom w:val="single" w:sz="4" w:space="0" w:color="auto"/>
              <w:right w:val="single" w:sz="4" w:space="0" w:color="auto"/>
            </w:tcBorders>
            <w:vAlign w:val="center"/>
          </w:tcPr>
          <w:p w:rsidR="005F5FB5" w:rsidRPr="00E41F98" w:rsidRDefault="005F5FB5" w:rsidP="003B50C5">
            <w:pPr>
              <w:jc w:val="cente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jc w:val="center"/>
              <w:rPr>
                <w:rFonts w:ascii="Times New Roman" w:hAnsi="Times New Roman" w:cs="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478"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357"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144"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c>
          <w:tcPr>
            <w:tcW w:w="1346"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r>
      <w:bookmarkEnd w:id="1"/>
      <w:tr w:rsidR="005F5FB5" w:rsidRPr="00584C19" w:rsidTr="003B50C5">
        <w:trPr>
          <w:trHeight w:val="340"/>
          <w:jc w:val="center"/>
        </w:trPr>
        <w:tc>
          <w:tcPr>
            <w:tcW w:w="13554" w:type="dxa"/>
            <w:gridSpan w:val="11"/>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right"/>
              <w:rPr>
                <w:rFonts w:ascii="Times New Roman" w:hAnsi="Times New Roman" w:cs="Times New Roman"/>
                <w:lang w:val="uk-UA"/>
              </w:rPr>
            </w:pPr>
            <w:r w:rsidRPr="00584C19">
              <w:rPr>
                <w:rFonts w:ascii="Times New Roman" w:hAnsi="Times New Roman" w:cs="Times New Roman"/>
                <w:b/>
                <w:lang w:val="uk-UA"/>
              </w:rPr>
              <w:t>ВСЬОГО</w:t>
            </w:r>
          </w:p>
        </w:tc>
        <w:tc>
          <w:tcPr>
            <w:tcW w:w="1346"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r>
      <w:tr w:rsidR="005F5FB5" w:rsidRPr="00584C19" w:rsidTr="003B50C5">
        <w:trPr>
          <w:trHeight w:val="340"/>
          <w:jc w:val="center"/>
        </w:trPr>
        <w:tc>
          <w:tcPr>
            <w:tcW w:w="13554" w:type="dxa"/>
            <w:gridSpan w:val="11"/>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right"/>
              <w:rPr>
                <w:rFonts w:ascii="Times New Roman" w:hAnsi="Times New Roman" w:cs="Times New Roman"/>
                <w:lang w:val="uk-UA"/>
              </w:rPr>
            </w:pPr>
            <w:r w:rsidRPr="00584C19">
              <w:rPr>
                <w:rFonts w:ascii="Times New Roman" w:hAnsi="Times New Roman" w:cs="Times New Roman"/>
                <w:b/>
                <w:lang w:val="uk-UA"/>
              </w:rPr>
              <w:t>в тому числі ПДВ</w:t>
            </w:r>
          </w:p>
        </w:tc>
        <w:tc>
          <w:tcPr>
            <w:tcW w:w="1346" w:type="dxa"/>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lang w:val="uk-UA"/>
              </w:rPr>
            </w:pPr>
          </w:p>
        </w:tc>
      </w:tr>
      <w:tr w:rsidR="005F5FB5" w:rsidRPr="00584C19" w:rsidTr="003B50C5">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i/>
                <w:lang w:val="uk-UA"/>
              </w:rPr>
            </w:pPr>
            <w:r w:rsidRPr="00584C19">
              <w:rPr>
                <w:rFonts w:ascii="Times New Roman" w:hAnsi="Times New Roman" w:cs="Times New Roman"/>
                <w:b/>
                <w:lang w:val="uk-UA"/>
              </w:rPr>
              <w:t>Загальна вартість, грн. з ПДВ</w:t>
            </w:r>
          </w:p>
        </w:tc>
        <w:tc>
          <w:tcPr>
            <w:tcW w:w="6415" w:type="dxa"/>
            <w:gridSpan w:val="6"/>
            <w:tcBorders>
              <w:top w:val="single" w:sz="4" w:space="0" w:color="auto"/>
              <w:left w:val="single" w:sz="4" w:space="0" w:color="auto"/>
              <w:bottom w:val="single" w:sz="4" w:space="0" w:color="auto"/>
              <w:right w:val="single" w:sz="4" w:space="0" w:color="auto"/>
            </w:tcBorders>
            <w:vAlign w:val="center"/>
            <w:hideMark/>
          </w:tcPr>
          <w:p w:rsidR="005F5FB5" w:rsidRPr="00584C19" w:rsidRDefault="005F5FB5" w:rsidP="003B50C5">
            <w:pPr>
              <w:tabs>
                <w:tab w:val="left" w:pos="2715"/>
              </w:tabs>
              <w:jc w:val="center"/>
              <w:rPr>
                <w:rFonts w:ascii="Times New Roman" w:hAnsi="Times New Roman" w:cs="Times New Roman"/>
                <w:i/>
                <w:lang w:val="uk-UA"/>
              </w:rPr>
            </w:pPr>
            <w:r w:rsidRPr="00584C19">
              <w:rPr>
                <w:rFonts w:ascii="Times New Roman" w:hAnsi="Times New Roman" w:cs="Times New Roman"/>
                <w:i/>
                <w:lang w:val="uk-UA"/>
              </w:rPr>
              <w:t>(цифрами та словами)</w:t>
            </w:r>
          </w:p>
        </w:tc>
      </w:tr>
      <w:tr w:rsidR="005F5FB5" w:rsidRPr="00584C19" w:rsidTr="003B50C5">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rsidR="005F5FB5" w:rsidRPr="00584C19" w:rsidRDefault="005F5FB5" w:rsidP="003B50C5">
            <w:pPr>
              <w:tabs>
                <w:tab w:val="left" w:pos="2715"/>
              </w:tabs>
              <w:jc w:val="center"/>
              <w:rPr>
                <w:rFonts w:ascii="Times New Roman" w:hAnsi="Times New Roman" w:cs="Times New Roman"/>
                <w:i/>
                <w:lang w:val="uk-UA"/>
              </w:rPr>
            </w:pPr>
            <w:r w:rsidRPr="00584C19">
              <w:rPr>
                <w:rFonts w:ascii="Times New Roman" w:hAnsi="Times New Roman" w:cs="Times New Roman"/>
                <w:b/>
                <w:lang w:val="uk-UA"/>
              </w:rPr>
              <w:t>Загальна вартість, грн. без ПДВ</w:t>
            </w:r>
          </w:p>
        </w:tc>
        <w:tc>
          <w:tcPr>
            <w:tcW w:w="6415" w:type="dxa"/>
            <w:gridSpan w:val="6"/>
            <w:tcBorders>
              <w:top w:val="single" w:sz="4" w:space="0" w:color="auto"/>
              <w:left w:val="single" w:sz="4" w:space="0" w:color="auto"/>
              <w:bottom w:val="single" w:sz="4" w:space="0" w:color="auto"/>
              <w:right w:val="single" w:sz="4" w:space="0" w:color="auto"/>
            </w:tcBorders>
            <w:vAlign w:val="center"/>
            <w:hideMark/>
          </w:tcPr>
          <w:p w:rsidR="005F5FB5" w:rsidRPr="00584C19" w:rsidRDefault="005F5FB5" w:rsidP="003B50C5">
            <w:pPr>
              <w:tabs>
                <w:tab w:val="left" w:pos="2715"/>
              </w:tabs>
              <w:jc w:val="center"/>
              <w:rPr>
                <w:rFonts w:ascii="Times New Roman" w:hAnsi="Times New Roman" w:cs="Times New Roman"/>
                <w:i/>
                <w:lang w:val="uk-UA"/>
              </w:rPr>
            </w:pPr>
            <w:r w:rsidRPr="00584C19">
              <w:rPr>
                <w:rFonts w:ascii="Times New Roman" w:hAnsi="Times New Roman" w:cs="Times New Roman"/>
                <w:i/>
                <w:lang w:val="uk-UA"/>
              </w:rPr>
              <w:t>(цифрами та словами)</w:t>
            </w:r>
          </w:p>
        </w:tc>
      </w:tr>
    </w:tbl>
    <w:p w:rsidR="00C141FE" w:rsidRDefault="00C141FE" w:rsidP="00B31CEB">
      <w:pPr>
        <w:spacing w:line="240" w:lineRule="auto"/>
        <w:jc w:val="center"/>
        <w:rPr>
          <w:lang w:val="uk-UA"/>
        </w:rPr>
      </w:pPr>
    </w:p>
    <w:tbl>
      <w:tblPr>
        <w:tblW w:w="14568" w:type="dxa"/>
        <w:tblInd w:w="708" w:type="dxa"/>
        <w:tblLayout w:type="fixed"/>
        <w:tblLook w:val="0000"/>
      </w:tblPr>
      <w:tblGrid>
        <w:gridCol w:w="7764"/>
        <w:gridCol w:w="6804"/>
      </w:tblGrid>
      <w:tr w:rsidR="005F5FB5" w:rsidRPr="009C0AD1" w:rsidTr="00066E70">
        <w:trPr>
          <w:trHeight w:val="135"/>
        </w:trPr>
        <w:tc>
          <w:tcPr>
            <w:tcW w:w="7764" w:type="dxa"/>
            <w:shd w:val="clear" w:color="auto" w:fill="auto"/>
          </w:tcPr>
          <w:p w:rsidR="005F5FB5" w:rsidRDefault="005F5FB5" w:rsidP="003B50C5">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5F5FB5" w:rsidRPr="00EB4EB1" w:rsidRDefault="005F5FB5" w:rsidP="003B50C5">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0AD1">
              <w:rPr>
                <w:rFonts w:ascii="Times New Roman" w:eastAsia="Times New Roman" w:hAnsi="Times New Roman" w:cs="Times New Roman"/>
                <w:b/>
                <w:spacing w:val="-1"/>
                <w:sz w:val="24"/>
                <w:szCs w:val="24"/>
                <w:u w:val="single"/>
                <w:lang w:val="uk-UA" w:eastAsia="zh-CN"/>
              </w:rPr>
              <w:t>ЗАМОВНИК:</w:t>
            </w:r>
          </w:p>
          <w:p w:rsidR="005F5FB5" w:rsidRPr="009C0AD1" w:rsidRDefault="005F5FB5" w:rsidP="003B50C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lastRenderedPageBreak/>
              <w:t>_____________________________</w:t>
            </w:r>
          </w:p>
          <w:p w:rsidR="005F5FB5" w:rsidRPr="009C0AD1" w:rsidRDefault="005F5FB5" w:rsidP="003B50C5">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5F5FB5" w:rsidRPr="009C0AD1" w:rsidRDefault="005F5FB5" w:rsidP="003B50C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5F5FB5" w:rsidRPr="009C0AD1" w:rsidRDefault="005F5FB5" w:rsidP="003B50C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5F5FB5" w:rsidRPr="009C0AD1" w:rsidRDefault="005F5FB5" w:rsidP="003B50C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5F5FB5" w:rsidRPr="009C0AD1" w:rsidRDefault="005F5FB5" w:rsidP="003B50C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5F5FB5" w:rsidRPr="009C0AD1" w:rsidRDefault="005F5FB5" w:rsidP="003B50C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5F5FB5" w:rsidRPr="009C0AD1" w:rsidRDefault="005F5FB5" w:rsidP="003B50C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5F5FB5" w:rsidRPr="009C0AD1" w:rsidRDefault="005F5FB5" w:rsidP="003B50C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5F5FB5" w:rsidRPr="009C0AD1" w:rsidRDefault="005F5FB5" w:rsidP="003B50C5">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5F5FB5" w:rsidRPr="009C0AD1" w:rsidRDefault="005F5FB5" w:rsidP="003B50C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5F5FB5" w:rsidRPr="009C0AD1" w:rsidRDefault="005F5FB5" w:rsidP="003B50C5">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5F5FB5" w:rsidRPr="00EB4EB1" w:rsidRDefault="005F5FB5" w:rsidP="003B50C5">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5F5FB5" w:rsidRDefault="005F5FB5" w:rsidP="003B50C5">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5F5FB5" w:rsidRPr="009C0AD1" w:rsidRDefault="005F5FB5" w:rsidP="003B50C5">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5F5FB5" w:rsidRPr="009C0AD1" w:rsidRDefault="005F5FB5" w:rsidP="003B50C5">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5F5FB5" w:rsidRPr="009C0AD1" w:rsidRDefault="005F5FB5" w:rsidP="003B50C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5F5FB5" w:rsidRPr="009C0AD1" w:rsidRDefault="005F5FB5" w:rsidP="003B50C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c>
          <w:tcPr>
            <w:tcW w:w="6804" w:type="dxa"/>
            <w:shd w:val="clear" w:color="auto" w:fill="auto"/>
          </w:tcPr>
          <w:p w:rsidR="005F5FB5" w:rsidRPr="009C0AD1" w:rsidRDefault="005F5FB5" w:rsidP="003B50C5">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5F5FB5" w:rsidRPr="009C0AD1" w:rsidRDefault="005F5FB5" w:rsidP="003B50C5">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u w:val="single"/>
                <w:lang w:val="uk-UA" w:eastAsia="zh-CN"/>
              </w:rPr>
              <w:t>ПОСТАЧАЛЬНИК</w:t>
            </w:r>
            <w:r w:rsidRPr="009C0AD1">
              <w:rPr>
                <w:rFonts w:ascii="Times New Roman" w:eastAsia="Arial" w:hAnsi="Times New Roman" w:cs="Times New Roman"/>
                <w:b/>
                <w:color w:val="000000"/>
                <w:sz w:val="24"/>
                <w:szCs w:val="24"/>
                <w:lang w:val="uk-UA" w:eastAsia="zh-CN"/>
              </w:rPr>
              <w:t>:</w:t>
            </w:r>
          </w:p>
          <w:p w:rsidR="005F5FB5" w:rsidRPr="009C0AD1" w:rsidRDefault="005F5FB5" w:rsidP="003B50C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lastRenderedPageBreak/>
              <w:t>_____________________________</w:t>
            </w:r>
          </w:p>
          <w:p w:rsidR="005F5FB5" w:rsidRPr="009C0AD1" w:rsidRDefault="005F5FB5" w:rsidP="003B50C5">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5F5FB5" w:rsidRPr="009C0AD1" w:rsidRDefault="005F5FB5" w:rsidP="003B50C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5F5FB5" w:rsidRPr="009C0AD1" w:rsidRDefault="005F5FB5" w:rsidP="003B50C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5F5FB5" w:rsidRPr="009C0AD1" w:rsidRDefault="005F5FB5" w:rsidP="003B50C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5F5FB5" w:rsidRPr="009C0AD1" w:rsidRDefault="005F5FB5" w:rsidP="003B50C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5F5FB5" w:rsidRPr="009C0AD1" w:rsidRDefault="005F5FB5" w:rsidP="003B50C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5F5FB5" w:rsidRPr="009C0AD1" w:rsidRDefault="005F5FB5" w:rsidP="003B50C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5F5FB5" w:rsidRPr="009C0AD1" w:rsidRDefault="005F5FB5" w:rsidP="003B50C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5F5FB5" w:rsidRPr="009C0AD1" w:rsidRDefault="005F5FB5" w:rsidP="003B50C5">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5F5FB5" w:rsidRPr="009C0AD1" w:rsidRDefault="005F5FB5" w:rsidP="003B50C5">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0AD1">
              <w:rPr>
                <w:rFonts w:ascii="Times New Roman" w:eastAsia="Times New Roman" w:hAnsi="Times New Roman" w:cs="Times New Roman"/>
                <w:sz w:val="24"/>
                <w:szCs w:val="24"/>
                <w:lang w:val="uk-UA" w:eastAsia="zh-CN"/>
              </w:rPr>
              <w:t>_____________________________</w:t>
            </w:r>
          </w:p>
          <w:p w:rsidR="005F5FB5" w:rsidRPr="009C0AD1" w:rsidRDefault="005F5FB5" w:rsidP="003B50C5">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5F5FB5" w:rsidRDefault="005F5FB5" w:rsidP="003B50C5">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5F5FB5" w:rsidRPr="00EB4EB1" w:rsidRDefault="005F5FB5" w:rsidP="003B50C5">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5F5FB5" w:rsidRPr="009C0AD1" w:rsidRDefault="005F5FB5" w:rsidP="003B50C5">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w:t>
            </w:r>
          </w:p>
          <w:p w:rsidR="005F5FB5" w:rsidRPr="009C0AD1" w:rsidRDefault="005F5FB5" w:rsidP="003B50C5">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5F5FB5" w:rsidRPr="009C0AD1" w:rsidRDefault="005F5FB5" w:rsidP="003B50C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0AD1">
              <w:rPr>
                <w:rFonts w:ascii="Times New Roman" w:eastAsia="Arial" w:hAnsi="Times New Roman" w:cs="Times New Roman"/>
                <w:b/>
                <w:color w:val="000000"/>
                <w:sz w:val="24"/>
                <w:szCs w:val="24"/>
                <w:lang w:val="uk-UA" w:eastAsia="zh-CN"/>
              </w:rPr>
              <w:t>____________________  ____________</w:t>
            </w:r>
          </w:p>
          <w:p w:rsidR="005F5FB5" w:rsidRPr="009C0AD1" w:rsidRDefault="005F5FB5" w:rsidP="003B50C5">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0AD1">
              <w:rPr>
                <w:rFonts w:ascii="Times New Roman" w:eastAsia="Arial" w:hAnsi="Times New Roman" w:cs="Times New Roman"/>
                <w:color w:val="000000"/>
                <w:sz w:val="24"/>
                <w:szCs w:val="24"/>
                <w:lang w:val="uk-UA" w:eastAsia="zh-CN"/>
              </w:rPr>
              <w:t>м.п</w:t>
            </w:r>
            <w:proofErr w:type="spellEnd"/>
            <w:r w:rsidRPr="009C0AD1">
              <w:rPr>
                <w:rFonts w:ascii="Times New Roman" w:eastAsia="Arial" w:hAnsi="Times New Roman" w:cs="Times New Roman"/>
                <w:color w:val="000000"/>
                <w:sz w:val="24"/>
                <w:szCs w:val="24"/>
                <w:lang w:val="uk-UA" w:eastAsia="zh-CN"/>
              </w:rPr>
              <w:t xml:space="preserve">.  </w:t>
            </w:r>
          </w:p>
        </w:tc>
      </w:tr>
    </w:tbl>
    <w:p w:rsidR="005F5FB5" w:rsidRPr="009C0AD1" w:rsidRDefault="005F5FB5" w:rsidP="00B31CEB">
      <w:pPr>
        <w:spacing w:line="240" w:lineRule="auto"/>
        <w:jc w:val="center"/>
        <w:rPr>
          <w:lang w:val="uk-UA"/>
        </w:rPr>
      </w:pPr>
    </w:p>
    <w:sectPr w:rsidR="005F5FB5" w:rsidRPr="009C0AD1" w:rsidSect="005A24FD">
      <w:pgSz w:w="16838" w:h="11906" w:orient="landscape"/>
      <w:pgMar w:top="567"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6961E1"/>
    <w:rsid w:val="000141D2"/>
    <w:rsid w:val="00046EC6"/>
    <w:rsid w:val="00066E70"/>
    <w:rsid w:val="000E4186"/>
    <w:rsid w:val="000F3CAB"/>
    <w:rsid w:val="00142DED"/>
    <w:rsid w:val="001B2713"/>
    <w:rsid w:val="00206755"/>
    <w:rsid w:val="0021043B"/>
    <w:rsid w:val="00290E04"/>
    <w:rsid w:val="002B0B84"/>
    <w:rsid w:val="002C0D9E"/>
    <w:rsid w:val="003306C6"/>
    <w:rsid w:val="00365444"/>
    <w:rsid w:val="00377710"/>
    <w:rsid w:val="003F0AC6"/>
    <w:rsid w:val="004029C5"/>
    <w:rsid w:val="00436C3B"/>
    <w:rsid w:val="00493E04"/>
    <w:rsid w:val="00505C8C"/>
    <w:rsid w:val="005A24FD"/>
    <w:rsid w:val="005D2F6B"/>
    <w:rsid w:val="005D4B6F"/>
    <w:rsid w:val="005F5FB5"/>
    <w:rsid w:val="00607EF0"/>
    <w:rsid w:val="00631BBE"/>
    <w:rsid w:val="00691EA1"/>
    <w:rsid w:val="006961E1"/>
    <w:rsid w:val="006A34A3"/>
    <w:rsid w:val="006D714B"/>
    <w:rsid w:val="00712B7B"/>
    <w:rsid w:val="00722087"/>
    <w:rsid w:val="007623D9"/>
    <w:rsid w:val="007B5D47"/>
    <w:rsid w:val="007E53CF"/>
    <w:rsid w:val="007F24E4"/>
    <w:rsid w:val="00805647"/>
    <w:rsid w:val="00852372"/>
    <w:rsid w:val="009340A3"/>
    <w:rsid w:val="009A22E7"/>
    <w:rsid w:val="009B0315"/>
    <w:rsid w:val="009C0AD1"/>
    <w:rsid w:val="009D5244"/>
    <w:rsid w:val="00A10BFA"/>
    <w:rsid w:val="00A311D8"/>
    <w:rsid w:val="00A34106"/>
    <w:rsid w:val="00A85CCB"/>
    <w:rsid w:val="00AB323E"/>
    <w:rsid w:val="00AD639A"/>
    <w:rsid w:val="00AE0417"/>
    <w:rsid w:val="00B31CEB"/>
    <w:rsid w:val="00B42EFE"/>
    <w:rsid w:val="00B50037"/>
    <w:rsid w:val="00BC4F77"/>
    <w:rsid w:val="00BD291F"/>
    <w:rsid w:val="00BE0048"/>
    <w:rsid w:val="00C0480D"/>
    <w:rsid w:val="00C141FE"/>
    <w:rsid w:val="00C262FF"/>
    <w:rsid w:val="00C76FDE"/>
    <w:rsid w:val="00C87951"/>
    <w:rsid w:val="00D528DC"/>
    <w:rsid w:val="00DC1646"/>
    <w:rsid w:val="00DE3FE9"/>
    <w:rsid w:val="00E16B1F"/>
    <w:rsid w:val="00E424E4"/>
    <w:rsid w:val="00E54C90"/>
    <w:rsid w:val="00E578D8"/>
    <w:rsid w:val="00E8639B"/>
    <w:rsid w:val="00EA2B20"/>
    <w:rsid w:val="00EB4EB1"/>
    <w:rsid w:val="00EE31B8"/>
    <w:rsid w:val="00F0789B"/>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F5FB5"/>
    <w:pPr>
      <w:suppressAutoHyphens/>
      <w:autoSpaceDN w:val="0"/>
      <w:spacing w:after="0" w:line="240" w:lineRule="auto"/>
    </w:pPr>
    <w:rPr>
      <w:rFonts w:ascii="Arial" w:eastAsia="Times New Roman" w:hAnsi="Arial" w:cs="Arial"/>
      <w:kern w:val="3"/>
      <w:sz w:val="24"/>
      <w:szCs w:val="24"/>
      <w:lang w:eastAsia="ar-SA"/>
    </w:rPr>
  </w:style>
</w:styles>
</file>

<file path=word/webSettings.xml><?xml version="1.0" encoding="utf-8"?>
<w:webSettings xmlns:r="http://schemas.openxmlformats.org/officeDocument/2006/relationships" xmlns:w="http://schemas.openxmlformats.org/wordprocessingml/2006/main">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BA15-5189-4053-AA3E-CE0A6844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3360</Words>
  <Characters>19158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2023-01-18T10:35:00Z</dcterms:created>
  <dcterms:modified xsi:type="dcterms:W3CDTF">2023-01-18T10:35:00Z</dcterms:modified>
</cp:coreProperties>
</file>