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2F098F" w:rsidRPr="00B37FEA" w:rsidRDefault="002F098F" w:rsidP="002F098F">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2F098F" w:rsidRPr="00B37FEA" w:rsidTr="006E7AD5">
        <w:trPr>
          <w:tblCellSpacing w:w="15" w:type="dxa"/>
          <w:jc w:val="center"/>
        </w:trPr>
        <w:tc>
          <w:tcPr>
            <w:tcW w:w="2451" w:type="pct"/>
            <w:tcMar>
              <w:top w:w="15" w:type="dxa"/>
              <w:left w:w="15" w:type="dxa"/>
              <w:bottom w:w="15" w:type="dxa"/>
              <w:right w:w="15" w:type="dxa"/>
            </w:tcMar>
            <w:vAlign w:val="center"/>
            <w:hideMark/>
          </w:tcPr>
          <w:p w:rsidR="002F098F" w:rsidRPr="00B37FEA" w:rsidRDefault="002F098F" w:rsidP="002F098F">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2F098F" w:rsidRPr="00B37FEA" w:rsidRDefault="002F098F" w:rsidP="002F098F">
            <w:pPr>
              <w:spacing w:before="100" w:beforeAutospacing="1"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157ED1" w:rsidRDefault="00157ED1" w:rsidP="002F098F">
      <w:pPr>
        <w:spacing w:after="0" w:line="240" w:lineRule="auto"/>
        <w:ind w:firstLine="567"/>
        <w:jc w:val="both"/>
        <w:rPr>
          <w:rFonts w:ascii="Times New Roman" w:eastAsia="Times New Roman" w:hAnsi="Times New Roman" w:cs="Times New Roman"/>
          <w:b/>
          <w:sz w:val="24"/>
          <w:szCs w:val="24"/>
          <w:lang w:eastAsia="ru-RU"/>
        </w:rPr>
      </w:pP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2F098F" w:rsidRPr="00B37FEA" w:rsidRDefault="002F098F" w:rsidP="00451026">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00451026" w:rsidRPr="00AC2C1D">
        <w:rPr>
          <w:rFonts w:ascii="Times New Roman" w:eastAsia="Times New Roman" w:hAnsi="Times New Roman" w:cs="Times New Roman"/>
          <w:b/>
          <w:sz w:val="24"/>
          <w:szCs w:val="24"/>
        </w:rPr>
        <w:t>Послуги з видалення зелених насаджень</w:t>
      </w:r>
      <w:r w:rsidR="00451026" w:rsidRPr="002B1ED5">
        <w:rPr>
          <w:rFonts w:ascii="Times New Roman" w:eastAsia="Times New Roman" w:hAnsi="Times New Roman" w:cs="Times New Roman"/>
          <w:b/>
          <w:sz w:val="24"/>
          <w:szCs w:val="24"/>
        </w:rPr>
        <w:t xml:space="preserve">, </w:t>
      </w:r>
      <w:r w:rsidR="00451026"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00451026" w:rsidRPr="002E19CC">
        <w:rPr>
          <w:rFonts w:ascii="Times New Roman" w:hAnsi="Times New Roman"/>
          <w:bCs/>
          <w:sz w:val="24"/>
          <w:szCs w:val="24"/>
        </w:rPr>
        <w:t>77210000-5 — Лісозаготівельні послуги</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2F098F" w:rsidRPr="00B37FEA" w:rsidRDefault="002F098F" w:rsidP="00451026">
      <w:pPr>
        <w:spacing w:after="0" w:line="240" w:lineRule="auto"/>
        <w:ind w:firstLine="56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2F098F" w:rsidRPr="00B37FEA" w:rsidRDefault="002F098F" w:rsidP="00451026">
      <w:pPr>
        <w:spacing w:after="0" w:line="240" w:lineRule="auto"/>
        <w:ind w:firstLine="56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Pr="00954F01">
        <w:rPr>
          <w:rFonts w:ascii="Times New Roman" w:eastAsia="Times New Roman" w:hAnsi="Times New Roman" w:cs="Times New Roman"/>
          <w:sz w:val="24"/>
          <w:szCs w:val="24"/>
          <w:lang w:eastAsia="ru-RU"/>
        </w:rPr>
        <w:t xml:space="preserve">Виконавець повинен надати передбачені цим Договором послуги, якість яких відповідає вимогам, що встановлені </w:t>
      </w:r>
      <w:r w:rsidRPr="00E32086">
        <w:rPr>
          <w:rFonts w:ascii="Times New Roman" w:hAnsi="Times New Roman"/>
          <w:sz w:val="24"/>
          <w:szCs w:val="24"/>
        </w:rPr>
        <w:t>Закон</w:t>
      </w:r>
      <w:r>
        <w:rPr>
          <w:rFonts w:ascii="Times New Roman" w:hAnsi="Times New Roman"/>
          <w:sz w:val="24"/>
          <w:szCs w:val="24"/>
        </w:rPr>
        <w:t>ом</w:t>
      </w:r>
      <w:r w:rsidRPr="00E32086">
        <w:rPr>
          <w:rFonts w:ascii="Times New Roman" w:hAnsi="Times New Roman"/>
          <w:sz w:val="24"/>
          <w:szCs w:val="24"/>
        </w:rPr>
        <w:t xml:space="preserve"> України «Про благоустрій населених пунктів»,  </w:t>
      </w:r>
      <w:r>
        <w:rPr>
          <w:rFonts w:ascii="Times New Roman" w:hAnsi="Times New Roman"/>
          <w:sz w:val="24"/>
          <w:szCs w:val="24"/>
        </w:rPr>
        <w:t>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r w:rsidRPr="00954F01">
        <w:rPr>
          <w:rFonts w:ascii="Times New Roman" w:eastAsia="Times New Roman" w:hAnsi="Times New Roman" w:cs="Times New Roman"/>
          <w:sz w:val="24"/>
          <w:szCs w:val="24"/>
          <w:lang w:eastAsia="ru-RU"/>
        </w:rPr>
        <w:t>.</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A2638F" w:rsidRDefault="00A2638F" w:rsidP="00A263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Виконавець несе відповідальність за наявність дозвільних документів, погоджень, ліцензій, дозволів на роботи підвищеної небезпеки, допусків та інших документів (згідно з вимогами чинного законодавства України) тощо. </w:t>
      </w:r>
    </w:p>
    <w:p w:rsidR="00A2638F" w:rsidRDefault="00A2638F" w:rsidP="00A263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За пошкодження матеріальних цінностей під час надання послуг відповідальність покладена на Виконавця  послуг.</w:t>
      </w:r>
    </w:p>
    <w:p w:rsidR="00A2638F" w:rsidRDefault="00A2638F" w:rsidP="00A263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Pr>
          <w:rFonts w:ascii="Times New Roman" w:hAnsi="Times New Roman"/>
          <w:sz w:val="24"/>
          <w:szCs w:val="24"/>
        </w:rPr>
        <w:t>Вивезення гілок, трухнявих елементів дерева тощо, що не відповідає вимогам паливних дров, відповідно до ТУ У 16.1-00994207-005:2018 «Деревина дров’яна. Класифікація, облік, технічні вимоги»</w:t>
      </w:r>
      <w:r w:rsidRPr="0033544F">
        <w:rPr>
          <w:rFonts w:ascii="Times New Roman" w:eastAsia="Times New Roman" w:hAnsi="Times New Roman" w:cs="Times New Roman"/>
          <w:sz w:val="24"/>
          <w:szCs w:val="24"/>
          <w:lang w:eastAsia="ru-RU"/>
        </w:rPr>
        <w:t xml:space="preserve"> здійснюється</w:t>
      </w:r>
      <w:r>
        <w:rPr>
          <w:rFonts w:ascii="Times New Roman" w:eastAsia="Times New Roman" w:hAnsi="Times New Roman" w:cs="Times New Roman"/>
          <w:sz w:val="24"/>
          <w:szCs w:val="24"/>
          <w:lang w:eastAsia="ru-RU"/>
        </w:rPr>
        <w:t xml:space="preserve"> </w:t>
      </w:r>
      <w:r w:rsidRPr="0033544F">
        <w:rPr>
          <w:rFonts w:ascii="Times New Roman" w:eastAsia="Times New Roman" w:hAnsi="Times New Roman" w:cs="Times New Roman"/>
          <w:sz w:val="24"/>
          <w:szCs w:val="24"/>
          <w:lang w:eastAsia="ru-RU"/>
        </w:rPr>
        <w:t>на міське сміттєзвалище (полігон) твердих побутових відходів</w:t>
      </w:r>
      <w:r>
        <w:rPr>
          <w:rFonts w:ascii="Times New Roman" w:eastAsia="Times New Roman" w:hAnsi="Times New Roman" w:cs="Times New Roman"/>
          <w:sz w:val="24"/>
          <w:szCs w:val="24"/>
          <w:lang w:eastAsia="ru-RU"/>
        </w:rPr>
        <w:t>.</w:t>
      </w:r>
    </w:p>
    <w:p w:rsidR="00A2638F" w:rsidRDefault="00A2638F" w:rsidP="00A263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Pr>
          <w:rFonts w:ascii="Times New Roman" w:hAnsi="Times New Roman"/>
          <w:sz w:val="24"/>
          <w:szCs w:val="24"/>
        </w:rPr>
        <w:t>Деревина, яка відповідає вимогам паливних дров, передається учасником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2023 році, наданих Замовнику Управлінням праці та соціального захисту населення Уманської міської ради.</w:t>
      </w:r>
    </w:p>
    <w:p w:rsidR="00A2638F" w:rsidRDefault="00A2638F" w:rsidP="00A263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Pr>
          <w:rFonts w:ascii="Times New Roman" w:hAnsi="Times New Roman"/>
          <w:sz w:val="24"/>
          <w:szCs w:val="24"/>
        </w:rPr>
        <w:t>Враховуючи специфіку наданих послуг, в разі термінової необхідності на вимогу Замовника, Виконавець зобов’язаний виконувати послуги в робочі, святкові, вихідні і інші неробочі дні.</w:t>
      </w:r>
    </w:p>
    <w:p w:rsidR="00A2638F" w:rsidRPr="00B37FEA" w:rsidRDefault="00A2638F" w:rsidP="00A263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B37FEA">
        <w:rPr>
          <w:rFonts w:ascii="Times New Roman" w:eastAsia="Times New Roman" w:hAnsi="Times New Roman" w:cs="Times New Roman"/>
          <w:sz w:val="24"/>
          <w:szCs w:val="24"/>
          <w:lang w:eastAsia="ru-RU"/>
        </w:rPr>
        <w:t xml:space="preserve">Контроль за якістю </w:t>
      </w:r>
      <w:r>
        <w:rPr>
          <w:rFonts w:ascii="Times New Roman" w:eastAsia="Times New Roman" w:hAnsi="Times New Roman" w:cs="Times New Roman"/>
          <w:sz w:val="24"/>
          <w:szCs w:val="24"/>
          <w:lang w:eastAsia="ru-RU"/>
        </w:rPr>
        <w:t>п</w:t>
      </w:r>
      <w:r w:rsidRPr="00B37FEA">
        <w:rPr>
          <w:rFonts w:ascii="Times New Roman" w:eastAsia="Times New Roman" w:hAnsi="Times New Roman" w:cs="Times New Roman"/>
          <w:sz w:val="24"/>
          <w:szCs w:val="24"/>
          <w:lang w:eastAsia="ru-RU"/>
        </w:rPr>
        <w:t xml:space="preserve">ослуг здійснює Замовник. </w:t>
      </w:r>
    </w:p>
    <w:p w:rsidR="00A2638F" w:rsidRPr="00B37FEA" w:rsidRDefault="00A2638F" w:rsidP="00A263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37FEA">
        <w:rPr>
          <w:rFonts w:ascii="Times New Roman" w:eastAsia="Times New Roman" w:hAnsi="Times New Roman" w:cs="Times New Roman"/>
          <w:sz w:val="24"/>
          <w:szCs w:val="24"/>
          <w:lang w:eastAsia="ru-RU"/>
        </w:rPr>
        <w:t>. У разі виявлення недоліків під час  надання послуг, Виконавець усуває такі недоліки негайно за рахунок власних коштів та ресурсів.</w:t>
      </w:r>
    </w:p>
    <w:p w:rsidR="00A2638F" w:rsidRDefault="00A2638F" w:rsidP="00A263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B37FEA">
        <w:rPr>
          <w:rFonts w:ascii="Times New Roman" w:eastAsia="Times New Roman" w:hAnsi="Times New Roman" w:cs="Times New Roman"/>
          <w:sz w:val="24"/>
          <w:szCs w:val="24"/>
          <w:lang w:eastAsia="ru-RU"/>
        </w:rPr>
        <w:t>.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2F098F" w:rsidRPr="00B37FEA" w:rsidRDefault="002F098F" w:rsidP="002F0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2F098F" w:rsidRPr="00B37FEA" w:rsidRDefault="002F098F" w:rsidP="002F098F">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2F098F" w:rsidRPr="00B37FEA" w:rsidRDefault="002F098F" w:rsidP="002F098F">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4.1. Оплата здійснюється Замовником після підписання Сторонами акта наданих послуг.</w:t>
      </w:r>
      <w:r>
        <w:rPr>
          <w:rFonts w:ascii="Times New Roman" w:eastAsia="Times New Roman" w:hAnsi="Times New Roman" w:cs="Times New Roman"/>
          <w:sz w:val="24"/>
          <w:szCs w:val="24"/>
          <w:lang w:eastAsia="ru-RU"/>
        </w:rPr>
        <w:t xml:space="preserve">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2F098F" w:rsidRPr="00B37FEA" w:rsidRDefault="002F098F" w:rsidP="002F098F">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w:t>
      </w:r>
      <w:r w:rsidR="00157ED1">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Pr="002B1ED5">
        <w:rPr>
          <w:rFonts w:ascii="Times New Roman" w:hAnsi="Times New Roman"/>
          <w:sz w:val="24"/>
          <w:szCs w:val="24"/>
        </w:rPr>
        <w:t xml:space="preserve">місто Умань, село Полянецьке, </w:t>
      </w:r>
      <w:r w:rsidR="00157ED1" w:rsidRPr="005633E2">
        <w:rPr>
          <w:rFonts w:ascii="Times New Roman" w:hAnsi="Times New Roman"/>
          <w:sz w:val="24"/>
          <w:szCs w:val="24"/>
          <w:lang w:eastAsia="uk-UA"/>
        </w:rPr>
        <w:t xml:space="preserve">адміністративні межі </w:t>
      </w:r>
      <w:r w:rsidR="00157ED1" w:rsidRPr="005633E2">
        <w:rPr>
          <w:rFonts w:ascii="Times New Roman" w:hAnsi="Times New Roman"/>
          <w:sz w:val="24"/>
          <w:szCs w:val="24"/>
        </w:rPr>
        <w:t>Уманської міської територіальної громади</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6.1.1.Своєчасно та в повному об</w:t>
      </w:r>
      <w:r w:rsidR="00D62B84">
        <w:rPr>
          <w:rFonts w:ascii="Times New Roman" w:eastAsia="Times New Roman" w:hAnsi="Times New Roman" w:cs="Times New Roman"/>
          <w:sz w:val="24"/>
          <w:szCs w:val="24"/>
          <w:lang w:eastAsia="ru-RU"/>
        </w:rPr>
        <w:t>сязі оплачувати надані послуги.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6.2.4. Відмовитися від прийняття актів про надані послуги, якщо якість наданих послуг не відповідає умовам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w:t>
      </w:r>
      <w:r w:rsidR="00D62B84">
        <w:rPr>
          <w:rFonts w:ascii="Times New Roman" w:eastAsia="Times New Roman" w:hAnsi="Times New Roman" w:cs="Times New Roman"/>
          <w:sz w:val="24"/>
          <w:szCs w:val="24"/>
          <w:lang w:eastAsia="ru-RU"/>
        </w:rPr>
        <w:t>5</w:t>
      </w:r>
      <w:r w:rsidRPr="00B37FEA">
        <w:rPr>
          <w:rFonts w:ascii="Times New Roman" w:eastAsia="Times New Roman" w:hAnsi="Times New Roman" w:cs="Times New Roman"/>
          <w:sz w:val="24"/>
          <w:szCs w:val="24"/>
          <w:lang w:eastAsia="ru-RU"/>
        </w:rPr>
        <w:t>. Інші права, передбачені законодавчими та нормативно-правовими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6.3.1. Надати послуги у строки, встановлені цим </w:t>
      </w:r>
      <w:r w:rsidR="00BE72AC">
        <w:rPr>
          <w:rFonts w:ascii="Times New Roman" w:eastAsia="Times New Roman" w:hAnsi="Times New Roman" w:cs="Times New Roman"/>
          <w:color w:val="000000"/>
          <w:sz w:val="24"/>
          <w:szCs w:val="24"/>
          <w:lang w:eastAsia="ru-RU"/>
        </w:rPr>
        <w:t>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w:t>
      </w:r>
      <w:r w:rsidR="00BE72AC">
        <w:rPr>
          <w:rFonts w:ascii="Times New Roman" w:eastAsia="Times New Roman" w:hAnsi="Times New Roman" w:cs="Times New Roman"/>
          <w:color w:val="000000"/>
          <w:sz w:val="24"/>
          <w:szCs w:val="24"/>
          <w:lang w:eastAsia="ru-RU"/>
        </w:rPr>
        <w:t>еним розділом II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w:t>
      </w:r>
      <w:r w:rsidR="00BE72AC">
        <w:rPr>
          <w:rFonts w:ascii="Times New Roman" w:eastAsia="Times New Roman" w:hAnsi="Times New Roman" w:cs="Times New Roman"/>
          <w:color w:val="000000"/>
          <w:sz w:val="24"/>
          <w:szCs w:val="24"/>
          <w:lang w:eastAsia="ru-RU"/>
        </w:rPr>
        <w:t>авколишнього середовища.</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w:t>
      </w:r>
      <w:r w:rsidR="00BE72AC">
        <w:rPr>
          <w:rFonts w:ascii="Times New Roman" w:eastAsia="Times New Roman" w:hAnsi="Times New Roman" w:cs="Times New Roman"/>
          <w:color w:val="000000"/>
          <w:sz w:val="24"/>
          <w:szCs w:val="24"/>
          <w:lang w:eastAsia="ru-RU"/>
        </w:rPr>
        <w:t>ходи, необхідні для їх усунення.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w:t>
      </w:r>
      <w:r w:rsidR="00BE72AC">
        <w:rPr>
          <w:rFonts w:ascii="Times New Roman" w:eastAsia="Times New Roman" w:hAnsi="Times New Roman" w:cs="Times New Roman"/>
          <w:color w:val="000000"/>
          <w:sz w:val="24"/>
          <w:szCs w:val="24"/>
          <w:lang w:eastAsia="ru-RU"/>
        </w:rPr>
        <w:t>тавин, незалежних від Виконавця.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6.3.6. </w:t>
      </w:r>
      <w:r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w:t>
      </w:r>
      <w:r w:rsidR="002F1212">
        <w:rPr>
          <w:rFonts w:ascii="Times New Roman" w:eastAsia="Times New Roman" w:hAnsi="Times New Roman" w:cs="Times New Roman"/>
          <w:color w:val="000000"/>
          <w:sz w:val="24"/>
          <w:szCs w:val="24"/>
          <w:lang w:eastAsia="ru-RU"/>
        </w:rPr>
        <w:t>имувати плату за надані послуги.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w:t>
      </w:r>
      <w:r w:rsidR="002F1212">
        <w:rPr>
          <w:rFonts w:ascii="Times New Roman" w:eastAsia="Times New Roman" w:hAnsi="Times New Roman" w:cs="Times New Roman"/>
          <w:sz w:val="24"/>
          <w:szCs w:val="24"/>
          <w:lang w:eastAsia="ru-RU"/>
        </w:rPr>
        <w:t>ком за результати їхньої роботи.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w:t>
      </w:r>
      <w:r w:rsidR="002F1212">
        <w:rPr>
          <w:rFonts w:ascii="Times New Roman" w:eastAsia="Times New Roman" w:hAnsi="Times New Roman" w:cs="Times New Roman"/>
          <w:color w:val="000000"/>
          <w:sz w:val="24"/>
          <w:szCs w:val="24"/>
          <w:lang w:eastAsia="ru-RU"/>
        </w:rPr>
        <w:t>я виконання умов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2F098F" w:rsidRPr="00B37FEA" w:rsidRDefault="002F098F" w:rsidP="002F098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2F098F" w:rsidRPr="00B37FEA" w:rsidRDefault="002F098F" w:rsidP="002F098F">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lastRenderedPageBreak/>
        <w:t>IX. Вирішення спорів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sidR="00157ED1">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2F098F" w:rsidRPr="00B37FEA" w:rsidRDefault="002F098F" w:rsidP="002F098F">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2F098F" w:rsidRPr="00B37FEA" w:rsidRDefault="002F098F" w:rsidP="002F098F">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w:t>
      </w: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A335D" w:rsidRPr="00B37FEA" w:rsidRDefault="004A335D" w:rsidP="004A335D">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A335D" w:rsidRPr="00B37FEA" w:rsidRDefault="004A335D" w:rsidP="004A335D">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4A335D" w:rsidRPr="00B37FEA" w:rsidRDefault="004A335D" w:rsidP="004A335D">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12.1. Додаток № 1. Технічне завдання</w:t>
      </w:r>
    </w:p>
    <w:p w:rsidR="004A335D" w:rsidRPr="00B37FEA" w:rsidRDefault="004A335D" w:rsidP="004A335D">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4A335D" w:rsidRPr="00B37FEA" w:rsidTr="007A653B">
        <w:tc>
          <w:tcPr>
            <w:tcW w:w="5070" w:type="dxa"/>
            <w:hideMark/>
          </w:tcPr>
          <w:p w:rsidR="004A335D" w:rsidRPr="00B37FEA" w:rsidRDefault="004A335D" w:rsidP="007A653B">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4A335D" w:rsidRPr="00B37FEA" w:rsidRDefault="004A335D" w:rsidP="007A653B">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4A335D" w:rsidRPr="00B37FEA" w:rsidRDefault="004A335D" w:rsidP="007A653B">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4A335D" w:rsidRPr="00B37FEA" w:rsidRDefault="004A335D" w:rsidP="007A653B">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4A335D" w:rsidRPr="00B37FEA" w:rsidRDefault="004A335D" w:rsidP="007A653B">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4A335D" w:rsidRPr="00B37FEA" w:rsidTr="007A653B">
        <w:tc>
          <w:tcPr>
            <w:tcW w:w="5070" w:type="dxa"/>
            <w:hideMark/>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4A335D" w:rsidRPr="00B37FEA" w:rsidTr="007A653B">
        <w:tc>
          <w:tcPr>
            <w:tcW w:w="5070" w:type="dxa"/>
            <w:hideMark/>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4A335D" w:rsidRPr="00B37FEA" w:rsidTr="007A653B">
        <w:tc>
          <w:tcPr>
            <w:tcW w:w="5070" w:type="dxa"/>
            <w:hideMark/>
          </w:tcPr>
          <w:p w:rsidR="004A335D" w:rsidRPr="00B37FEA" w:rsidRDefault="004A335D" w:rsidP="007A653B">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4A335D" w:rsidRPr="00B37FEA" w:rsidRDefault="004A335D" w:rsidP="007A653B">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4A335D" w:rsidRPr="00B37FEA" w:rsidTr="007A653B">
        <w:tc>
          <w:tcPr>
            <w:tcW w:w="5070" w:type="dxa"/>
            <w:hideMark/>
          </w:tcPr>
          <w:p w:rsidR="004A335D" w:rsidRPr="00B37FEA" w:rsidRDefault="004A335D" w:rsidP="007A653B">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4A335D" w:rsidRPr="00B37FEA" w:rsidTr="007A653B">
        <w:tc>
          <w:tcPr>
            <w:tcW w:w="5070" w:type="dxa"/>
            <w:hideMark/>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4A335D" w:rsidRPr="00B37FEA" w:rsidTr="007A653B">
        <w:tc>
          <w:tcPr>
            <w:tcW w:w="5070" w:type="dxa"/>
            <w:hideMark/>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4A335D" w:rsidRPr="00B37FEA" w:rsidTr="007A653B">
        <w:tc>
          <w:tcPr>
            <w:tcW w:w="5070" w:type="dxa"/>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4A335D" w:rsidRDefault="004A335D" w:rsidP="007A653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32"/>
                <w:szCs w:val="32"/>
                <w:lang w:eastAsia="ru-RU"/>
              </w:rPr>
            </w:pPr>
          </w:p>
        </w:tc>
        <w:tc>
          <w:tcPr>
            <w:tcW w:w="283" w:type="dxa"/>
            <w:tcBorders>
              <w:top w:val="nil"/>
              <w:left w:val="nil"/>
              <w:bottom w:val="nil"/>
              <w:right w:val="single" w:sz="4" w:space="0" w:color="auto"/>
            </w:tcBorders>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4A335D" w:rsidRPr="00B37FEA" w:rsidRDefault="004A335D" w:rsidP="007A653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4A335D" w:rsidRPr="00B37FEA" w:rsidRDefault="004A335D"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2F098F" w:rsidRDefault="002F098F" w:rsidP="004A335D">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sectPr w:rsidR="002F098F"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D6" w:rsidRDefault="007377D6" w:rsidP="00520C50">
      <w:pPr>
        <w:spacing w:after="0" w:line="240" w:lineRule="auto"/>
      </w:pPr>
      <w:r>
        <w:separator/>
      </w:r>
    </w:p>
  </w:endnote>
  <w:endnote w:type="continuationSeparator" w:id="0">
    <w:p w:rsidR="007377D6" w:rsidRDefault="007377D6"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D6" w:rsidRDefault="007377D6" w:rsidP="00520C50">
      <w:pPr>
        <w:spacing w:after="0" w:line="240" w:lineRule="auto"/>
      </w:pPr>
      <w:r>
        <w:separator/>
      </w:r>
    </w:p>
  </w:footnote>
  <w:footnote w:type="continuationSeparator" w:id="0">
    <w:p w:rsidR="007377D6" w:rsidRDefault="007377D6"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4A335D" w:rsidRPr="004A335D">
          <w:rPr>
            <w:noProof/>
            <w:lang w:val="ru-RU"/>
          </w:rPr>
          <w:t>5</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2F098F"/>
    <w:rsid w:val="002F1212"/>
    <w:rsid w:val="002F68D2"/>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049E0"/>
    <w:rsid w:val="00451026"/>
    <w:rsid w:val="00457DFB"/>
    <w:rsid w:val="00483D30"/>
    <w:rsid w:val="00486353"/>
    <w:rsid w:val="00486464"/>
    <w:rsid w:val="00487324"/>
    <w:rsid w:val="00493DD2"/>
    <w:rsid w:val="00497EDC"/>
    <w:rsid w:val="004A335D"/>
    <w:rsid w:val="004D61CC"/>
    <w:rsid w:val="004F0F8D"/>
    <w:rsid w:val="004F513A"/>
    <w:rsid w:val="004F6B91"/>
    <w:rsid w:val="00503D0F"/>
    <w:rsid w:val="00510382"/>
    <w:rsid w:val="00513D34"/>
    <w:rsid w:val="00520C50"/>
    <w:rsid w:val="005232F9"/>
    <w:rsid w:val="005323D1"/>
    <w:rsid w:val="00542A5D"/>
    <w:rsid w:val="005527D4"/>
    <w:rsid w:val="00562BA5"/>
    <w:rsid w:val="00580C98"/>
    <w:rsid w:val="005A3441"/>
    <w:rsid w:val="005A3FBE"/>
    <w:rsid w:val="005A71C2"/>
    <w:rsid w:val="005B1A2D"/>
    <w:rsid w:val="005B2EF5"/>
    <w:rsid w:val="005B7870"/>
    <w:rsid w:val="005C3AFE"/>
    <w:rsid w:val="005D1854"/>
    <w:rsid w:val="005D4755"/>
    <w:rsid w:val="005E1F08"/>
    <w:rsid w:val="0063620B"/>
    <w:rsid w:val="0064036E"/>
    <w:rsid w:val="00641C3F"/>
    <w:rsid w:val="006519EE"/>
    <w:rsid w:val="00656914"/>
    <w:rsid w:val="0066362F"/>
    <w:rsid w:val="006739E0"/>
    <w:rsid w:val="0068015E"/>
    <w:rsid w:val="006814AE"/>
    <w:rsid w:val="006A32AC"/>
    <w:rsid w:val="006A3DDD"/>
    <w:rsid w:val="006C7E5D"/>
    <w:rsid w:val="006D2E88"/>
    <w:rsid w:val="006E0D4F"/>
    <w:rsid w:val="006F0D29"/>
    <w:rsid w:val="006F0E0A"/>
    <w:rsid w:val="006F4D42"/>
    <w:rsid w:val="00704C1B"/>
    <w:rsid w:val="007139EF"/>
    <w:rsid w:val="00723406"/>
    <w:rsid w:val="00724532"/>
    <w:rsid w:val="007349AD"/>
    <w:rsid w:val="007377D6"/>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38F"/>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E72AC"/>
    <w:rsid w:val="00BF25BF"/>
    <w:rsid w:val="00C01199"/>
    <w:rsid w:val="00C12301"/>
    <w:rsid w:val="00C15609"/>
    <w:rsid w:val="00C21280"/>
    <w:rsid w:val="00C23E3D"/>
    <w:rsid w:val="00C350CC"/>
    <w:rsid w:val="00C57BE9"/>
    <w:rsid w:val="00C771BA"/>
    <w:rsid w:val="00CA2CD6"/>
    <w:rsid w:val="00CA3701"/>
    <w:rsid w:val="00CA3842"/>
    <w:rsid w:val="00CB44DB"/>
    <w:rsid w:val="00CC658D"/>
    <w:rsid w:val="00CD1DFA"/>
    <w:rsid w:val="00CD49ED"/>
    <w:rsid w:val="00CF415D"/>
    <w:rsid w:val="00CF4A11"/>
    <w:rsid w:val="00CF6204"/>
    <w:rsid w:val="00D03A7A"/>
    <w:rsid w:val="00D126AD"/>
    <w:rsid w:val="00D20E21"/>
    <w:rsid w:val="00D27AF7"/>
    <w:rsid w:val="00D30C9D"/>
    <w:rsid w:val="00D32EA7"/>
    <w:rsid w:val="00D4543C"/>
    <w:rsid w:val="00D62B84"/>
    <w:rsid w:val="00D63FA1"/>
    <w:rsid w:val="00D82B7E"/>
    <w:rsid w:val="00D83986"/>
    <w:rsid w:val="00D937FA"/>
    <w:rsid w:val="00D96805"/>
    <w:rsid w:val="00DC54BB"/>
    <w:rsid w:val="00DD7591"/>
    <w:rsid w:val="00E3178F"/>
    <w:rsid w:val="00E31F4E"/>
    <w:rsid w:val="00E34B40"/>
    <w:rsid w:val="00E6352A"/>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2784"/>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C365-3095-4521-95C4-A740DFD1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5</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189</cp:revision>
  <cp:lastPrinted>2023-04-06T06:56:00Z</cp:lastPrinted>
  <dcterms:created xsi:type="dcterms:W3CDTF">2017-05-18T13:21:00Z</dcterms:created>
  <dcterms:modified xsi:type="dcterms:W3CDTF">2024-02-23T12:17:00Z</dcterms:modified>
</cp:coreProperties>
</file>