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5" w:type="dxa"/>
        <w:jc w:val="right"/>
        <w:tblCellMar>
          <w:top w:w="15" w:type="dxa"/>
          <w:left w:w="15" w:type="dxa"/>
          <w:bottom w:w="15" w:type="dxa"/>
          <w:right w:w="15" w:type="dxa"/>
        </w:tblCellMar>
        <w:tblLook w:val="04A0" w:firstRow="1" w:lastRow="0" w:firstColumn="1" w:lastColumn="0" w:noHBand="0" w:noVBand="1"/>
      </w:tblPr>
      <w:tblGrid>
        <w:gridCol w:w="8846"/>
        <w:gridCol w:w="579"/>
      </w:tblGrid>
      <w:tr w:rsidR="00A25296" w:rsidRPr="00D76069" w:rsidTr="00A52632">
        <w:trPr>
          <w:trHeight w:val="324"/>
          <w:jc w:val="right"/>
        </w:trPr>
        <w:tc>
          <w:tcPr>
            <w:tcW w:w="8846" w:type="dxa"/>
            <w:tcMar>
              <w:top w:w="100" w:type="dxa"/>
              <w:left w:w="100" w:type="dxa"/>
              <w:bottom w:w="100" w:type="dxa"/>
              <w:right w:w="100" w:type="dxa"/>
            </w:tcMar>
          </w:tcPr>
          <w:p w:rsidR="00A25296" w:rsidRPr="00D76069" w:rsidRDefault="00A25296" w:rsidP="00301056">
            <w:pPr>
              <w:spacing w:after="0" w:line="240" w:lineRule="auto"/>
            </w:pPr>
          </w:p>
        </w:tc>
        <w:tc>
          <w:tcPr>
            <w:tcW w:w="579" w:type="dxa"/>
            <w:tcMar>
              <w:top w:w="100" w:type="dxa"/>
              <w:left w:w="100" w:type="dxa"/>
              <w:bottom w:w="100" w:type="dxa"/>
              <w:right w:w="100" w:type="dxa"/>
            </w:tcMar>
          </w:tcPr>
          <w:p w:rsidR="00A25296" w:rsidRPr="00D76069" w:rsidRDefault="00A25296" w:rsidP="00301056">
            <w:pPr>
              <w:spacing w:after="0" w:line="240" w:lineRule="auto"/>
              <w:ind w:left="-1420" w:right="-42"/>
              <w:jc w:val="center"/>
            </w:pPr>
          </w:p>
        </w:tc>
      </w:tr>
    </w:tbl>
    <w:p w:rsidR="00A25296" w:rsidRPr="00D76069" w:rsidRDefault="00A25296" w:rsidP="00A25296">
      <w:pPr>
        <w:spacing w:after="0" w:line="240" w:lineRule="auto"/>
        <w:jc w:val="center"/>
      </w:pPr>
      <w:r w:rsidRPr="00D76069">
        <w:rPr>
          <w:b/>
          <w:bCs/>
          <w:color w:val="000000"/>
        </w:rPr>
        <w:t>Оголошення про проведення спрощеної закупівлі</w:t>
      </w:r>
    </w:p>
    <w:p w:rsidR="00A25296" w:rsidRPr="00D76069" w:rsidRDefault="00A25296" w:rsidP="00A25296">
      <w:pPr>
        <w:spacing w:after="0" w:line="240" w:lineRule="auto"/>
      </w:pPr>
    </w:p>
    <w:p w:rsidR="00A25296" w:rsidRPr="00D76069" w:rsidRDefault="00A25296" w:rsidP="00A25296">
      <w:pPr>
        <w:pStyle w:val="a3"/>
        <w:spacing w:beforeAutospacing="0" w:after="0" w:afterAutospacing="0"/>
        <w:ind w:firstLine="709"/>
        <w:jc w:val="both"/>
        <w:rPr>
          <w:b/>
          <w:color w:val="000000"/>
        </w:rPr>
      </w:pPr>
      <w:r w:rsidRPr="00D76069">
        <w:rPr>
          <w:b/>
          <w:color w:val="000000"/>
        </w:rPr>
        <w:t>1. Замовник:</w:t>
      </w:r>
    </w:p>
    <w:p w:rsidR="00A25296" w:rsidRPr="00D76069" w:rsidRDefault="00A25296" w:rsidP="00A25296">
      <w:pPr>
        <w:ind w:left="709"/>
        <w:jc w:val="both"/>
        <w:rPr>
          <w:b/>
        </w:rPr>
      </w:pPr>
      <w:r w:rsidRPr="00D76069">
        <w:rPr>
          <w:color w:val="000000"/>
        </w:rPr>
        <w:t xml:space="preserve">1.1. Найменування: </w:t>
      </w:r>
      <w:r w:rsidR="00A52632">
        <w:rPr>
          <w:b/>
        </w:rPr>
        <w:t>Управління культурної політики і ресурсів виконавчого комітету міської ради</w:t>
      </w:r>
      <w:r w:rsidRPr="00D76069">
        <w:rPr>
          <w:b/>
        </w:rPr>
        <w:t>.</w:t>
      </w:r>
    </w:p>
    <w:p w:rsidR="00A25296" w:rsidRPr="00D76069" w:rsidRDefault="00A25296" w:rsidP="00A25296">
      <w:pPr>
        <w:tabs>
          <w:tab w:val="left" w:pos="4228"/>
        </w:tabs>
        <w:ind w:firstLine="720"/>
        <w:jc w:val="both"/>
        <w:rPr>
          <w:b/>
        </w:rPr>
      </w:pPr>
      <w:r w:rsidRPr="00D76069">
        <w:t xml:space="preserve">1.2. Код за ЄДРПОУ: </w:t>
      </w:r>
      <w:r w:rsidR="00A52632">
        <w:rPr>
          <w:b/>
        </w:rPr>
        <w:t>26094234</w:t>
      </w:r>
    </w:p>
    <w:p w:rsidR="00A25296" w:rsidRPr="00D76069" w:rsidRDefault="00A25296" w:rsidP="00A25296">
      <w:pPr>
        <w:pStyle w:val="a3"/>
        <w:spacing w:beforeAutospacing="0" w:after="0" w:afterAutospacing="0"/>
        <w:ind w:firstLine="709"/>
        <w:jc w:val="both"/>
        <w:rPr>
          <w:b/>
        </w:rPr>
      </w:pPr>
      <w:r w:rsidRPr="00D76069">
        <w:rPr>
          <w:color w:val="000000"/>
        </w:rPr>
        <w:t xml:space="preserve">1.3. Місцезнаходження: </w:t>
      </w:r>
      <w:r w:rsidR="00A52632">
        <w:rPr>
          <w:b/>
        </w:rPr>
        <w:t>31100</w:t>
      </w:r>
      <w:r w:rsidRPr="00D76069">
        <w:rPr>
          <w:b/>
        </w:rPr>
        <w:t xml:space="preserve">, м. </w:t>
      </w:r>
      <w:r w:rsidR="00A52632">
        <w:rPr>
          <w:b/>
        </w:rPr>
        <w:t>Старокостянтинів</w:t>
      </w:r>
      <w:r w:rsidRPr="00D76069">
        <w:rPr>
          <w:b/>
        </w:rPr>
        <w:t xml:space="preserve">, вул. </w:t>
      </w:r>
      <w:r w:rsidR="00A52632">
        <w:rPr>
          <w:b/>
        </w:rPr>
        <w:t>Острозького</w:t>
      </w:r>
      <w:r w:rsidRPr="00D76069">
        <w:rPr>
          <w:b/>
        </w:rPr>
        <w:t>, 1</w:t>
      </w:r>
      <w:r w:rsidR="00A52632">
        <w:rPr>
          <w:b/>
        </w:rPr>
        <w:t>4</w:t>
      </w:r>
      <w:r w:rsidRPr="00D76069">
        <w:rPr>
          <w:b/>
        </w:rPr>
        <w:t>.</w:t>
      </w:r>
    </w:p>
    <w:p w:rsidR="00A25296" w:rsidRPr="00D76069" w:rsidRDefault="00A25296" w:rsidP="00A25296">
      <w:pPr>
        <w:pStyle w:val="a3"/>
        <w:spacing w:beforeAutospacing="0" w:after="0" w:afterAutospacing="0"/>
        <w:ind w:firstLine="709"/>
        <w:jc w:val="both"/>
      </w:pPr>
      <w:r w:rsidRPr="00D76069">
        <w:rPr>
          <w:b/>
        </w:rPr>
        <w:t xml:space="preserve">2. </w:t>
      </w:r>
      <w:r w:rsidRPr="00D76069">
        <w:t xml:space="preserve">Найменування предмета закупівлі  та код  національного класифікатору України: </w:t>
      </w:r>
    </w:p>
    <w:p w:rsidR="00A25296" w:rsidRPr="00D76069" w:rsidRDefault="00A25296" w:rsidP="00A25296">
      <w:pPr>
        <w:shd w:val="clear" w:color="auto" w:fill="FFFFFF"/>
        <w:spacing w:after="150" w:line="240" w:lineRule="auto"/>
        <w:jc w:val="both"/>
      </w:pPr>
      <w:r>
        <w:rPr>
          <w:b/>
          <w:bCs/>
          <w:color w:val="000000"/>
        </w:rPr>
        <w:t>П</w:t>
      </w:r>
      <w:r w:rsidRPr="000356A9">
        <w:rPr>
          <w:b/>
          <w:bCs/>
          <w:color w:val="000000"/>
        </w:rPr>
        <w:t>ідручники для поповнення бібліотечного фонду в асортименті</w:t>
      </w:r>
      <w:r w:rsidR="003200A0">
        <w:rPr>
          <w:b/>
          <w:bCs/>
          <w:color w:val="000000"/>
        </w:rPr>
        <w:t xml:space="preserve"> (15</w:t>
      </w:r>
      <w:r w:rsidR="00AE25FC">
        <w:rPr>
          <w:b/>
          <w:bCs/>
          <w:color w:val="000000"/>
        </w:rPr>
        <w:t>1</w:t>
      </w:r>
      <w:r w:rsidR="00E857C1">
        <w:rPr>
          <w:b/>
          <w:bCs/>
          <w:color w:val="000000"/>
        </w:rPr>
        <w:t xml:space="preserve"> найменувань</w:t>
      </w:r>
      <w:r w:rsidR="00AE25FC">
        <w:rPr>
          <w:b/>
          <w:bCs/>
          <w:color w:val="000000"/>
        </w:rPr>
        <w:t>, 163 примірники</w:t>
      </w:r>
      <w:r w:rsidR="00E857C1">
        <w:rPr>
          <w:b/>
          <w:bCs/>
          <w:color w:val="000000"/>
        </w:rPr>
        <w:t>)</w:t>
      </w:r>
      <w:r w:rsidRPr="000356A9">
        <w:rPr>
          <w:b/>
          <w:bCs/>
          <w:color w:val="000000"/>
        </w:rPr>
        <w:t>; 22110000-4 - Друковані книги ДК 021:2015 Єдиного закупівельного словника</w:t>
      </w:r>
      <w:r w:rsidRPr="00D76069">
        <w:rPr>
          <w:b/>
          <w:bCs/>
          <w:shd w:val="clear" w:color="auto" w:fill="FFFFFF"/>
        </w:rPr>
        <w:t>.</w:t>
      </w:r>
    </w:p>
    <w:p w:rsidR="00A25296" w:rsidRPr="00D76069" w:rsidRDefault="00A25296" w:rsidP="00A25296">
      <w:pPr>
        <w:spacing w:after="0"/>
        <w:ind w:firstLine="420"/>
        <w:contextualSpacing/>
        <w:jc w:val="both"/>
        <w:rPr>
          <w:b/>
          <w:bCs/>
        </w:rPr>
      </w:pPr>
      <w:r w:rsidRPr="00D76069">
        <w:rPr>
          <w:rStyle w:val="FontStyle31"/>
          <w:rFonts w:ascii="Times New Roman" w:eastAsiaTheme="majorEastAsia" w:hAnsi="Times New Roman"/>
          <w:bCs/>
        </w:rPr>
        <w:t xml:space="preserve">      3. </w:t>
      </w:r>
      <w:r w:rsidRPr="00D76069">
        <w:rPr>
          <w:color w:val="000000"/>
        </w:rPr>
        <w:t>Інформація про технічні, якісні та інші характеристики предмета закупівлі:</w:t>
      </w:r>
      <w:r w:rsidRPr="00D76069">
        <w:rPr>
          <w:b/>
          <w:bCs/>
          <w:i/>
          <w:iCs/>
          <w:color w:val="000000"/>
        </w:rPr>
        <w:t xml:space="preserve"> Відповідно до Додатку 1.</w:t>
      </w:r>
    </w:p>
    <w:p w:rsidR="00A25296" w:rsidRPr="00D76069" w:rsidRDefault="00A25296" w:rsidP="00A25296">
      <w:pPr>
        <w:autoSpaceDE w:val="0"/>
        <w:autoSpaceDN w:val="0"/>
        <w:adjustRightInd w:val="0"/>
        <w:spacing w:after="0"/>
        <w:ind w:firstLine="720"/>
        <w:jc w:val="both"/>
        <w:rPr>
          <w:color w:val="000000"/>
        </w:rPr>
      </w:pPr>
      <w:r w:rsidRPr="00D76069">
        <w:rPr>
          <w:b/>
          <w:bCs/>
          <w:i/>
          <w:iCs/>
          <w:color w:val="000000"/>
        </w:rPr>
        <w:t xml:space="preserve">4. </w:t>
      </w:r>
      <w:r w:rsidRPr="00D76069">
        <w:rPr>
          <w:color w:val="000000"/>
        </w:rPr>
        <w:t xml:space="preserve">Кількість та місце поставки товарів або обсяг і місце виконання робіт чи надання послуг: </w:t>
      </w:r>
    </w:p>
    <w:p w:rsidR="00A25296" w:rsidRPr="00D76069" w:rsidRDefault="00A25296" w:rsidP="00A25296">
      <w:pPr>
        <w:autoSpaceDE w:val="0"/>
        <w:autoSpaceDN w:val="0"/>
        <w:adjustRightInd w:val="0"/>
        <w:spacing w:after="0"/>
        <w:jc w:val="both"/>
        <w:rPr>
          <w:b/>
        </w:rPr>
      </w:pPr>
      <w:r w:rsidRPr="00D76069">
        <w:rPr>
          <w:b/>
          <w:bCs/>
          <w:i/>
          <w:iCs/>
          <w:color w:val="000000"/>
        </w:rPr>
        <w:t xml:space="preserve">Відповідно до Додатку 1; </w:t>
      </w:r>
      <w:r w:rsidR="003200A0">
        <w:rPr>
          <w:b/>
        </w:rPr>
        <w:t>31100</w:t>
      </w:r>
      <w:r w:rsidRPr="00D76069">
        <w:rPr>
          <w:b/>
        </w:rPr>
        <w:t xml:space="preserve">, м. </w:t>
      </w:r>
      <w:r w:rsidR="003200A0">
        <w:rPr>
          <w:b/>
        </w:rPr>
        <w:t>Старокостянтинів</w:t>
      </w:r>
      <w:r w:rsidRPr="00D76069">
        <w:rPr>
          <w:b/>
        </w:rPr>
        <w:t xml:space="preserve">, вул. </w:t>
      </w:r>
      <w:r w:rsidR="003200A0">
        <w:rPr>
          <w:b/>
        </w:rPr>
        <w:t>Острозького</w:t>
      </w:r>
      <w:r w:rsidRPr="00D76069">
        <w:rPr>
          <w:b/>
        </w:rPr>
        <w:t>, 1</w:t>
      </w:r>
      <w:r w:rsidR="003200A0">
        <w:rPr>
          <w:b/>
        </w:rPr>
        <w:t>4</w:t>
      </w:r>
      <w:r w:rsidRPr="00D76069">
        <w:rPr>
          <w:b/>
        </w:rPr>
        <w:t>.</w:t>
      </w:r>
    </w:p>
    <w:p w:rsidR="00A25296" w:rsidRPr="00666A36" w:rsidRDefault="00A25296" w:rsidP="00A25296">
      <w:pPr>
        <w:autoSpaceDE w:val="0"/>
        <w:autoSpaceDN w:val="0"/>
        <w:adjustRightInd w:val="0"/>
        <w:spacing w:after="0"/>
        <w:ind w:firstLine="720"/>
        <w:jc w:val="both"/>
        <w:rPr>
          <w:b/>
          <w:color w:val="000000"/>
        </w:rPr>
      </w:pPr>
      <w:r w:rsidRPr="00666A36">
        <w:rPr>
          <w:b/>
        </w:rPr>
        <w:t xml:space="preserve">5. </w:t>
      </w:r>
      <w:r w:rsidRPr="00666A36">
        <w:rPr>
          <w:color w:val="000000"/>
        </w:rPr>
        <w:t xml:space="preserve">Строк поставки товарів, виконання робіт, надання послуг: </w:t>
      </w:r>
      <w:r w:rsidRPr="00666A36">
        <w:rPr>
          <w:b/>
          <w:color w:val="000000"/>
        </w:rPr>
        <w:t xml:space="preserve">до </w:t>
      </w:r>
      <w:r w:rsidRPr="00D90AD1">
        <w:rPr>
          <w:b/>
          <w:color w:val="000000"/>
        </w:rPr>
        <w:t>15.12.202</w:t>
      </w:r>
      <w:r w:rsidR="00D90AD1" w:rsidRPr="00D90AD1">
        <w:rPr>
          <w:b/>
          <w:color w:val="000000"/>
        </w:rPr>
        <w:t>3</w:t>
      </w:r>
      <w:r w:rsidRPr="00666A36">
        <w:rPr>
          <w:b/>
          <w:color w:val="000000"/>
        </w:rPr>
        <w:t xml:space="preserve"> року</w:t>
      </w:r>
    </w:p>
    <w:p w:rsidR="00A25296" w:rsidRPr="00666A36" w:rsidRDefault="00A25296" w:rsidP="00A25296">
      <w:pPr>
        <w:autoSpaceDE w:val="0"/>
        <w:autoSpaceDN w:val="0"/>
        <w:adjustRightInd w:val="0"/>
        <w:spacing w:after="0"/>
        <w:ind w:firstLine="720"/>
        <w:jc w:val="both"/>
        <w:rPr>
          <w:color w:val="000000"/>
        </w:rPr>
      </w:pPr>
      <w:r w:rsidRPr="00666A36">
        <w:rPr>
          <w:color w:val="000000"/>
        </w:rPr>
        <w:t xml:space="preserve">6. Очікувана вартість предмета закупівлі: </w:t>
      </w:r>
      <w:r w:rsidR="003200A0">
        <w:rPr>
          <w:b/>
          <w:color w:val="000000"/>
        </w:rPr>
        <w:t>39952,00</w:t>
      </w:r>
      <w:r w:rsidRPr="00666A36">
        <w:rPr>
          <w:b/>
          <w:color w:val="000000"/>
        </w:rPr>
        <w:t xml:space="preserve"> грн.</w:t>
      </w:r>
      <w:r w:rsidRPr="00666A36">
        <w:rPr>
          <w:color w:val="000000"/>
        </w:rPr>
        <w:t xml:space="preserve"> </w:t>
      </w:r>
      <w:r w:rsidRPr="00666A36">
        <w:rPr>
          <w:b/>
          <w:color w:val="000000"/>
          <w:lang w:val="ru-RU"/>
        </w:rPr>
        <w:t xml:space="preserve"> </w:t>
      </w:r>
      <w:r w:rsidRPr="00666A36">
        <w:rPr>
          <w:b/>
          <w:color w:val="000000"/>
        </w:rPr>
        <w:t>з ПДВ</w:t>
      </w:r>
    </w:p>
    <w:p w:rsidR="00A25296" w:rsidRPr="00666A36" w:rsidRDefault="00A25296" w:rsidP="00A25296">
      <w:pPr>
        <w:autoSpaceDE w:val="0"/>
        <w:autoSpaceDN w:val="0"/>
        <w:adjustRightInd w:val="0"/>
        <w:spacing w:after="0"/>
        <w:ind w:firstLine="720"/>
        <w:jc w:val="both"/>
        <w:rPr>
          <w:color w:val="000000"/>
        </w:rPr>
      </w:pPr>
      <w:r w:rsidRPr="00666A36">
        <w:rPr>
          <w:color w:val="000000"/>
        </w:rPr>
        <w:t xml:space="preserve">7. Період уточнення інформації про закупівлю: </w:t>
      </w:r>
      <w:r w:rsidRPr="00666A36">
        <w:rPr>
          <w:color w:val="000000"/>
          <w:shd w:val="clear" w:color="auto" w:fill="FFFFFF"/>
          <w:lang w:val="ru-RU"/>
        </w:rPr>
        <w:t xml:space="preserve">до </w:t>
      </w:r>
      <w:r w:rsidR="0058263D" w:rsidRPr="0058263D">
        <w:rPr>
          <w:b/>
          <w:color w:val="000000"/>
          <w:shd w:val="clear" w:color="auto" w:fill="FFFFFF"/>
          <w:lang w:val="ru-RU"/>
        </w:rPr>
        <w:t>02.09</w:t>
      </w:r>
      <w:r w:rsidRPr="0058263D">
        <w:rPr>
          <w:b/>
          <w:color w:val="000000"/>
          <w:shd w:val="clear" w:color="auto" w:fill="FFFFFF"/>
          <w:lang w:val="ru-RU"/>
        </w:rPr>
        <w:t>.202</w:t>
      </w:r>
      <w:r w:rsidR="0058263D" w:rsidRPr="0058263D">
        <w:rPr>
          <w:b/>
          <w:color w:val="000000"/>
          <w:shd w:val="clear" w:color="auto" w:fill="FFFFFF"/>
          <w:lang w:val="ru-RU"/>
        </w:rPr>
        <w:t>3</w:t>
      </w:r>
      <w:r w:rsidRPr="0058263D">
        <w:rPr>
          <w:b/>
          <w:color w:val="000000"/>
          <w:shd w:val="clear" w:color="auto" w:fill="FFFFFF"/>
          <w:lang w:val="ru-RU"/>
        </w:rPr>
        <w:t xml:space="preserve"> р</w:t>
      </w:r>
      <w:r w:rsidRPr="00666A36">
        <w:rPr>
          <w:b/>
          <w:color w:val="000000"/>
          <w:shd w:val="clear" w:color="auto" w:fill="FFFFFF"/>
        </w:rPr>
        <w:t>.</w:t>
      </w:r>
    </w:p>
    <w:p w:rsidR="00A25296" w:rsidRPr="007D720C" w:rsidRDefault="00A25296" w:rsidP="00A25296">
      <w:pPr>
        <w:autoSpaceDE w:val="0"/>
        <w:autoSpaceDN w:val="0"/>
        <w:adjustRightInd w:val="0"/>
        <w:spacing w:after="0"/>
        <w:ind w:firstLine="720"/>
        <w:jc w:val="both"/>
        <w:rPr>
          <w:b/>
          <w:color w:val="000000"/>
          <w:shd w:val="clear" w:color="auto" w:fill="FFFFFF"/>
        </w:rPr>
      </w:pPr>
      <w:r w:rsidRPr="00666A36">
        <w:rPr>
          <w:color w:val="000000"/>
        </w:rPr>
        <w:t xml:space="preserve">8. Кінцевий строк подання пропозицій: </w:t>
      </w:r>
      <w:r w:rsidRPr="00666A36">
        <w:rPr>
          <w:color w:val="000000"/>
          <w:shd w:val="clear" w:color="auto" w:fill="FFFFFF"/>
        </w:rPr>
        <w:t xml:space="preserve">до </w:t>
      </w:r>
      <w:r w:rsidR="0058263D" w:rsidRPr="0058263D">
        <w:rPr>
          <w:b/>
          <w:color w:val="000000"/>
          <w:shd w:val="clear" w:color="auto" w:fill="FFFFFF"/>
        </w:rPr>
        <w:t>0</w:t>
      </w:r>
      <w:r w:rsidR="0058263D" w:rsidRPr="0058263D">
        <w:rPr>
          <w:b/>
          <w:color w:val="000000"/>
          <w:shd w:val="clear" w:color="auto" w:fill="FFFFFF"/>
          <w:lang w:val="ru-RU"/>
        </w:rPr>
        <w:t>2</w:t>
      </w:r>
      <w:r w:rsidR="0058263D" w:rsidRPr="0058263D">
        <w:rPr>
          <w:b/>
          <w:color w:val="000000"/>
          <w:shd w:val="clear" w:color="auto" w:fill="FFFFFF"/>
        </w:rPr>
        <w:t>.</w:t>
      </w:r>
      <w:r w:rsidR="0058263D" w:rsidRPr="0058263D">
        <w:rPr>
          <w:b/>
          <w:color w:val="000000"/>
          <w:shd w:val="clear" w:color="auto" w:fill="FFFFFF"/>
          <w:lang w:val="ru-RU"/>
        </w:rPr>
        <w:t>09</w:t>
      </w:r>
      <w:r w:rsidRPr="0058263D">
        <w:rPr>
          <w:b/>
          <w:color w:val="000000"/>
          <w:shd w:val="clear" w:color="auto" w:fill="FFFFFF"/>
        </w:rPr>
        <w:t>.202</w:t>
      </w:r>
      <w:r w:rsidR="0058263D" w:rsidRPr="0058263D">
        <w:rPr>
          <w:b/>
          <w:color w:val="000000"/>
          <w:shd w:val="clear" w:color="auto" w:fill="FFFFFF"/>
          <w:lang w:val="ru-RU"/>
        </w:rPr>
        <w:t>3</w:t>
      </w:r>
      <w:r w:rsidRPr="0058263D">
        <w:rPr>
          <w:b/>
          <w:color w:val="000000"/>
          <w:shd w:val="clear" w:color="auto" w:fill="FFFFFF"/>
        </w:rPr>
        <w:t xml:space="preserve"> р.</w:t>
      </w:r>
    </w:p>
    <w:p w:rsidR="00A25296" w:rsidRPr="000356A9" w:rsidRDefault="00A25296" w:rsidP="00A25296">
      <w:pPr>
        <w:spacing w:after="0" w:line="240" w:lineRule="auto"/>
        <w:ind w:right="-34"/>
        <w:jc w:val="both"/>
      </w:pPr>
      <w:r>
        <w:rPr>
          <w:color w:val="000000"/>
          <w:shd w:val="clear" w:color="auto" w:fill="FFFFFF"/>
        </w:rPr>
        <w:t xml:space="preserve">            </w:t>
      </w:r>
      <w:r w:rsidRPr="007D720C">
        <w:rPr>
          <w:color w:val="000000"/>
          <w:shd w:val="clear" w:color="auto" w:fill="FFFFFF"/>
        </w:rPr>
        <w:t>9.</w:t>
      </w:r>
      <w:r w:rsidRPr="007D720C">
        <w:rPr>
          <w:b/>
          <w:color w:val="000000"/>
          <w:shd w:val="clear" w:color="auto" w:fill="FFFFFF"/>
        </w:rPr>
        <w:t xml:space="preserve"> </w:t>
      </w:r>
      <w:r w:rsidRPr="007D720C">
        <w:rPr>
          <w:color w:val="000000"/>
          <w:shd w:val="clear" w:color="auto" w:fill="FFFFFF"/>
        </w:rPr>
        <w:t xml:space="preserve">Умови оплати: </w:t>
      </w:r>
      <w:r w:rsidRPr="007D720C">
        <w:rPr>
          <w:spacing w:val="1"/>
          <w:lang w:eastAsia="zh-CN"/>
        </w:rPr>
        <w:t xml:space="preserve">Оплата за надані послуги проводиться протягом </w:t>
      </w:r>
      <w:r w:rsidRPr="000356A9">
        <w:rPr>
          <w:b/>
          <w:color w:val="000000"/>
        </w:rPr>
        <w:t>15 календарних днів</w:t>
      </w:r>
      <w:r w:rsidRPr="000356A9">
        <w:rPr>
          <w:color w:val="000000"/>
        </w:rPr>
        <w:t xml:space="preserve"> з дати поставки замовленої партії </w:t>
      </w:r>
      <w:r>
        <w:rPr>
          <w:color w:val="000000"/>
        </w:rPr>
        <w:t xml:space="preserve">товару належної якості </w:t>
      </w:r>
      <w:r w:rsidRPr="000356A9">
        <w:rPr>
          <w:b/>
          <w:color w:val="000000"/>
        </w:rPr>
        <w:t xml:space="preserve"> </w:t>
      </w:r>
      <w:r w:rsidRPr="000356A9">
        <w:rPr>
          <w:color w:val="000000"/>
        </w:rPr>
        <w:t>на підставі видаткової накладної.</w:t>
      </w:r>
    </w:p>
    <w:p w:rsidR="00A25296" w:rsidRPr="007D720C" w:rsidRDefault="00A25296" w:rsidP="00A25296">
      <w:pPr>
        <w:autoSpaceDE w:val="0"/>
        <w:autoSpaceDN w:val="0"/>
        <w:adjustRightInd w:val="0"/>
        <w:spacing w:after="0"/>
        <w:ind w:firstLine="720"/>
        <w:jc w:val="both"/>
      </w:pPr>
      <w:r w:rsidRPr="007D720C">
        <w:rPr>
          <w:color w:val="000000"/>
        </w:rPr>
        <w:t xml:space="preserve"> 10. </w:t>
      </w:r>
      <w:r w:rsidRPr="007D720C">
        <w:t>Перелік критеріїв та методика оцінки пропозицій із зазначенням питомої ваги критеріїв: „Ціна – 100%”.</w:t>
      </w:r>
    </w:p>
    <w:p w:rsidR="00A25296" w:rsidRPr="007D720C" w:rsidRDefault="00A25296" w:rsidP="00A25296">
      <w:pPr>
        <w:autoSpaceDE w:val="0"/>
        <w:autoSpaceDN w:val="0"/>
        <w:adjustRightInd w:val="0"/>
        <w:spacing w:after="0"/>
        <w:ind w:firstLine="720"/>
        <w:jc w:val="both"/>
        <w:rPr>
          <w:color w:val="000000"/>
        </w:rPr>
      </w:pPr>
      <w:r w:rsidRPr="007D720C">
        <w:t>11.</w:t>
      </w:r>
      <w:r w:rsidRPr="007D720C">
        <w:rPr>
          <w:color w:val="000000"/>
        </w:rPr>
        <w:t xml:space="preserve"> </w:t>
      </w:r>
      <w:r w:rsidRPr="007D720C">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0,5 %.</w:t>
      </w:r>
    </w:p>
    <w:p w:rsidR="00A25296" w:rsidRPr="007D720C" w:rsidRDefault="00A25296" w:rsidP="00A25296">
      <w:pPr>
        <w:spacing w:after="0" w:line="240" w:lineRule="auto"/>
      </w:pPr>
    </w:p>
    <w:p w:rsidR="00A25296" w:rsidRPr="007D720C" w:rsidRDefault="00A25296" w:rsidP="00A25296">
      <w:pPr>
        <w:spacing w:after="0" w:line="240" w:lineRule="auto"/>
      </w:pPr>
      <w:r w:rsidRPr="007D720C">
        <w:rPr>
          <w:b/>
          <w:bCs/>
          <w:color w:val="000000"/>
        </w:rPr>
        <w:t>Інша інформація:</w:t>
      </w:r>
    </w:p>
    <w:p w:rsidR="00A25296" w:rsidRPr="007D720C" w:rsidRDefault="00A25296" w:rsidP="00A25296">
      <w:pPr>
        <w:spacing w:after="0"/>
        <w:ind w:firstLine="420"/>
        <w:jc w:val="both"/>
      </w:pPr>
      <w:r w:rsidRPr="007D720C">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A25296" w:rsidRPr="007D720C" w:rsidRDefault="00A25296" w:rsidP="00A25296">
      <w:pPr>
        <w:spacing w:after="0"/>
        <w:ind w:firstLine="420"/>
        <w:jc w:val="both"/>
        <w:rPr>
          <w:b/>
        </w:rPr>
      </w:pPr>
      <w:r w:rsidRPr="007D720C">
        <w:t xml:space="preserve">Відповідно до частини третьої статті 12 Закону під час використання електронної системи </w:t>
      </w:r>
      <w:proofErr w:type="spellStart"/>
      <w:r w:rsidRPr="007D720C">
        <w:t>закупівель</w:t>
      </w:r>
      <w:proofErr w:type="spellEnd"/>
      <w:r w:rsidRPr="007D720C">
        <w:t xml:space="preserve"> з метою подання пропозицій та їх оцінки документи та дані створюються та подаються з урахуванням вимог законів України </w:t>
      </w:r>
      <w:hyperlink r:id="rId7" w:history="1">
        <w:r w:rsidRPr="007D720C">
          <w:rPr>
            <w:rStyle w:val="af3"/>
          </w:rPr>
          <w:t>"Про електронні документи та електронний документообіг"</w:t>
        </w:r>
      </w:hyperlink>
      <w:r w:rsidRPr="007D720C">
        <w:t xml:space="preserve"> та </w:t>
      </w:r>
      <w:hyperlink r:id="rId8" w:history="1">
        <w:r w:rsidRPr="007D720C">
          <w:rPr>
            <w:rStyle w:val="af3"/>
          </w:rPr>
          <w:t>"Про електронні довірчі послуги"</w:t>
        </w:r>
      </w:hyperlink>
      <w:r w:rsidRPr="007D720C">
        <w:t xml:space="preserve">.  Всі документи пропозиції подаються в електронному вигляді через електронну систему </w:t>
      </w:r>
      <w:proofErr w:type="spellStart"/>
      <w:r w:rsidRPr="007D720C">
        <w:t>закупівель</w:t>
      </w:r>
      <w:proofErr w:type="spellEnd"/>
      <w:r w:rsidRPr="007D720C">
        <w:t xml:space="preserve"> шляхом завантаження сканованих документів або електронних документів в електронну систему </w:t>
      </w:r>
      <w:proofErr w:type="spellStart"/>
      <w:r w:rsidRPr="007D720C">
        <w:t>закупівель</w:t>
      </w:r>
      <w:proofErr w:type="spellEnd"/>
      <w:r w:rsidRPr="007D720C">
        <w:t xml:space="preserve">. Документи мають бути належного рівня зображення (чіткими та розбірливими для читання). </w:t>
      </w:r>
      <w:r w:rsidRPr="007D720C">
        <w:rPr>
          <w:b/>
        </w:rPr>
        <w:t xml:space="preserve">Учасник повинен накласти кваліфікований електронний підпис (КЕП) або </w:t>
      </w:r>
      <w:r w:rsidRPr="007D720C">
        <w:rPr>
          <w:b/>
          <w:shd w:val="clear" w:color="auto" w:fill="FFFFFF"/>
        </w:rPr>
        <w:t xml:space="preserve"> удосконалений електронний підпис на кваліфікованому сертифікаті (УЕП) </w:t>
      </w:r>
      <w:r w:rsidRPr="007D720C">
        <w:rPr>
          <w:b/>
        </w:rPr>
        <w:t>на пропозицію або на кожен електронний документ пропозиції окремо. </w:t>
      </w:r>
    </w:p>
    <w:p w:rsidR="00A25296" w:rsidRPr="007D720C" w:rsidRDefault="00A25296" w:rsidP="00A25296">
      <w:pPr>
        <w:spacing w:after="0"/>
        <w:ind w:firstLine="420"/>
        <w:jc w:val="both"/>
        <w:rPr>
          <w:lang w:val="ru-RU"/>
        </w:rPr>
      </w:pPr>
      <w:r w:rsidRPr="007D720C">
        <w:t xml:space="preserve">Замовник перевіряє КЕП/УЕП учасника на сайті центрального </w:t>
      </w:r>
      <w:proofErr w:type="spellStart"/>
      <w:r w:rsidRPr="007D720C">
        <w:t>засвідчувального</w:t>
      </w:r>
      <w:proofErr w:type="spellEnd"/>
      <w:r w:rsidRPr="007D720C">
        <w:t xml:space="preserve"> органу за посиланням </w:t>
      </w:r>
      <w:hyperlink r:id="rId9" w:history="1">
        <w:r w:rsidRPr="007D720C">
          <w:rPr>
            <w:rStyle w:val="af3"/>
          </w:rPr>
          <w:t>https://czo.gov.ua/verify</w:t>
        </w:r>
      </w:hyperlink>
      <w:r w:rsidRPr="007D720C">
        <w:t>.</w:t>
      </w:r>
    </w:p>
    <w:p w:rsidR="00A25296" w:rsidRPr="007D720C" w:rsidRDefault="00A25296" w:rsidP="00A25296">
      <w:pPr>
        <w:spacing w:after="0"/>
        <w:ind w:firstLine="420"/>
        <w:jc w:val="both"/>
      </w:pPr>
      <w:r w:rsidRPr="007D720C">
        <w:t xml:space="preserve">Під час перевірки КЕП/УЕП повинні відображатися прізвище та ініціали особи, уповноваженої на підписання пропозиції (власника ключа). </w:t>
      </w:r>
      <w:r w:rsidRPr="007D720C">
        <w:rPr>
          <w:b/>
        </w:rPr>
        <w:t>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r w:rsidRPr="007D720C">
        <w:t>.</w:t>
      </w:r>
    </w:p>
    <w:p w:rsidR="00A25296" w:rsidRPr="007D720C" w:rsidRDefault="00A25296" w:rsidP="00A25296">
      <w:pPr>
        <w:spacing w:after="0"/>
        <w:ind w:firstLine="420"/>
        <w:jc w:val="both"/>
      </w:pPr>
      <w:r w:rsidRPr="007D720C">
        <w:t>Кожен учасник має право подати тільки одну пропозицію.</w:t>
      </w:r>
    </w:p>
    <w:p w:rsidR="00A25296" w:rsidRPr="007D720C" w:rsidRDefault="00A25296" w:rsidP="00A25296">
      <w:pPr>
        <w:spacing w:after="0" w:line="240" w:lineRule="auto"/>
      </w:pPr>
    </w:p>
    <w:p w:rsidR="00A25296" w:rsidRPr="007D720C" w:rsidRDefault="00A25296" w:rsidP="00A25296">
      <w:pPr>
        <w:shd w:val="clear" w:color="auto" w:fill="FFFFFF"/>
        <w:spacing w:after="0" w:line="240" w:lineRule="auto"/>
        <w:jc w:val="both"/>
        <w:textAlignment w:val="baseline"/>
        <w:rPr>
          <w:b/>
          <w:bCs/>
          <w:color w:val="000000"/>
        </w:rPr>
      </w:pPr>
      <w:r w:rsidRPr="007D720C">
        <w:rPr>
          <w:b/>
          <w:bCs/>
          <w:color w:val="000000"/>
        </w:rPr>
        <w:t>1.Відхилення пропозиції учасника:</w:t>
      </w:r>
    </w:p>
    <w:p w:rsidR="00A25296" w:rsidRPr="007D720C" w:rsidRDefault="00A25296" w:rsidP="00A25296">
      <w:pPr>
        <w:shd w:val="clear" w:color="auto" w:fill="FFFFFF"/>
        <w:spacing w:after="0" w:line="240" w:lineRule="auto"/>
        <w:jc w:val="both"/>
      </w:pPr>
      <w:r w:rsidRPr="007D720C">
        <w:rPr>
          <w:b/>
          <w:bCs/>
          <w:i/>
          <w:iCs/>
          <w:color w:val="000000"/>
          <w:shd w:val="clear" w:color="auto" w:fill="FFFFFF"/>
        </w:rPr>
        <w:t>Замовник відхиляє пропозицію в разі, якщо:</w:t>
      </w:r>
    </w:p>
    <w:p w:rsidR="00A25296" w:rsidRPr="007D720C" w:rsidRDefault="00A25296" w:rsidP="00A25296">
      <w:pPr>
        <w:shd w:val="clear" w:color="auto" w:fill="FFFFFF"/>
        <w:spacing w:after="0" w:line="240" w:lineRule="auto"/>
        <w:jc w:val="both"/>
      </w:pPr>
      <w:r w:rsidRPr="007D720C">
        <w:rPr>
          <w:color w:val="000000"/>
          <w:shd w:val="clear" w:color="auto" w:fill="FFFFFF"/>
        </w:rPr>
        <w:t>1) пропозиція учасника не відповідає умовам, визначеним в оголошенні про проведення спрощеної закупівлі, та вимогам до предмета закупівлі;</w:t>
      </w:r>
    </w:p>
    <w:p w:rsidR="00A25296" w:rsidRPr="007D720C" w:rsidRDefault="00A25296" w:rsidP="00A25296">
      <w:pPr>
        <w:shd w:val="clear" w:color="auto" w:fill="FFFFFF"/>
        <w:spacing w:after="0" w:line="240" w:lineRule="auto"/>
        <w:jc w:val="both"/>
      </w:pPr>
      <w:r w:rsidRPr="007D720C">
        <w:rPr>
          <w:color w:val="000000"/>
          <w:shd w:val="clear" w:color="auto" w:fill="FFFFFF"/>
        </w:rPr>
        <w:t>2) учасник не надав забезпечення пропозиції, якщо таке забезпечення вимагалося замовником;</w:t>
      </w:r>
    </w:p>
    <w:p w:rsidR="00A25296" w:rsidRPr="007D720C" w:rsidRDefault="00A25296" w:rsidP="00A25296">
      <w:pPr>
        <w:shd w:val="clear" w:color="auto" w:fill="FFFFFF"/>
        <w:spacing w:after="0" w:line="240" w:lineRule="auto"/>
        <w:jc w:val="both"/>
        <w:rPr>
          <w:color w:val="000000"/>
          <w:shd w:val="clear" w:color="auto" w:fill="FFFFFF"/>
        </w:rPr>
      </w:pPr>
      <w:r w:rsidRPr="007D720C">
        <w:rPr>
          <w:color w:val="000000"/>
          <w:shd w:val="clear" w:color="auto" w:fill="FFFFFF"/>
        </w:rPr>
        <w:lastRenderedPageBreak/>
        <w:t>3) учасник, який визначений переможцем спрощеної закупівлі, відмовився від укладення договору про закупівлю;</w:t>
      </w:r>
    </w:p>
    <w:p w:rsidR="00A25296" w:rsidRPr="007D720C" w:rsidRDefault="00A25296" w:rsidP="00A25296">
      <w:pPr>
        <w:shd w:val="clear" w:color="auto" w:fill="FFFFFF"/>
        <w:spacing w:after="0" w:line="240" w:lineRule="auto"/>
        <w:jc w:val="both"/>
      </w:pPr>
    </w:p>
    <w:p w:rsidR="00A25296" w:rsidRPr="007D720C" w:rsidRDefault="00A25296" w:rsidP="00A25296">
      <w:pPr>
        <w:numPr>
          <w:ilvl w:val="0"/>
          <w:numId w:val="10"/>
        </w:numPr>
        <w:shd w:val="clear" w:color="auto" w:fill="FFFFFF"/>
        <w:spacing w:after="0" w:line="240" w:lineRule="auto"/>
        <w:jc w:val="both"/>
        <w:textAlignment w:val="baseline"/>
        <w:rPr>
          <w:color w:val="000000"/>
        </w:rPr>
      </w:pPr>
      <w:r w:rsidRPr="007D720C">
        <w:rPr>
          <w:b/>
          <w:bCs/>
          <w:color w:val="000000"/>
        </w:rPr>
        <w:t>Відміна закупівлі:</w:t>
      </w:r>
    </w:p>
    <w:p w:rsidR="00A25296" w:rsidRPr="007D720C" w:rsidRDefault="00A25296" w:rsidP="00A25296">
      <w:pPr>
        <w:shd w:val="clear" w:color="auto" w:fill="FFFFFF"/>
        <w:spacing w:after="0" w:line="240" w:lineRule="auto"/>
        <w:jc w:val="both"/>
      </w:pPr>
      <w:r w:rsidRPr="007D720C">
        <w:rPr>
          <w:b/>
          <w:bCs/>
          <w:i/>
          <w:iCs/>
          <w:color w:val="000000"/>
          <w:shd w:val="clear" w:color="auto" w:fill="FFFFFF"/>
        </w:rPr>
        <w:t>1. Замовник відміняє спрощену закупівлю в разі:</w:t>
      </w:r>
    </w:p>
    <w:p w:rsidR="00A25296" w:rsidRPr="007D720C" w:rsidRDefault="00A25296" w:rsidP="00A25296">
      <w:pPr>
        <w:shd w:val="clear" w:color="auto" w:fill="FFFFFF"/>
        <w:spacing w:after="0" w:line="240" w:lineRule="auto"/>
        <w:jc w:val="both"/>
      </w:pPr>
      <w:r w:rsidRPr="007D720C">
        <w:rPr>
          <w:color w:val="000000"/>
          <w:shd w:val="clear" w:color="auto" w:fill="FFFFFF"/>
        </w:rPr>
        <w:t>1) відсутності подальшої потреби в закупівлі товарів, робіт і послуг;</w:t>
      </w:r>
    </w:p>
    <w:p w:rsidR="00A25296" w:rsidRPr="007D720C" w:rsidRDefault="00A25296" w:rsidP="00A25296">
      <w:pPr>
        <w:shd w:val="clear" w:color="auto" w:fill="FFFFFF"/>
        <w:spacing w:after="0" w:line="240" w:lineRule="auto"/>
        <w:jc w:val="both"/>
      </w:pPr>
      <w:r w:rsidRPr="007D720C">
        <w:rPr>
          <w:color w:val="000000"/>
          <w:shd w:val="clear" w:color="auto" w:fill="FFFFFF"/>
        </w:rPr>
        <w:t xml:space="preserve">2) неможливості усунення порушень, що виникли через виявлені порушення законодавства з питань публічних </w:t>
      </w:r>
      <w:proofErr w:type="spellStart"/>
      <w:r w:rsidRPr="007D720C">
        <w:rPr>
          <w:color w:val="000000"/>
          <w:shd w:val="clear" w:color="auto" w:fill="FFFFFF"/>
        </w:rPr>
        <w:t>закупівель</w:t>
      </w:r>
      <w:proofErr w:type="spellEnd"/>
      <w:r w:rsidRPr="007D720C">
        <w:rPr>
          <w:color w:val="000000"/>
          <w:shd w:val="clear" w:color="auto" w:fill="FFFFFF"/>
        </w:rPr>
        <w:t>;</w:t>
      </w:r>
    </w:p>
    <w:p w:rsidR="00A25296" w:rsidRPr="007D720C" w:rsidRDefault="00A25296" w:rsidP="00A25296">
      <w:pPr>
        <w:shd w:val="clear" w:color="auto" w:fill="FFFFFF"/>
        <w:spacing w:after="0" w:line="240" w:lineRule="auto"/>
        <w:jc w:val="both"/>
      </w:pPr>
      <w:r w:rsidRPr="007D720C">
        <w:rPr>
          <w:color w:val="000000"/>
          <w:shd w:val="clear" w:color="auto" w:fill="FFFFFF"/>
        </w:rPr>
        <w:t>3) скорочення видатків на здійснення закупівлі товарів, робіт і послуг.</w:t>
      </w:r>
    </w:p>
    <w:p w:rsidR="00A25296" w:rsidRPr="007D720C" w:rsidRDefault="00A25296" w:rsidP="00A25296">
      <w:pPr>
        <w:shd w:val="clear" w:color="auto" w:fill="FFFFFF"/>
        <w:spacing w:after="0" w:line="240" w:lineRule="auto"/>
        <w:jc w:val="both"/>
      </w:pPr>
      <w:r w:rsidRPr="007D720C">
        <w:rPr>
          <w:b/>
          <w:bCs/>
          <w:color w:val="000000"/>
          <w:shd w:val="clear" w:color="auto" w:fill="FFFFFF"/>
        </w:rPr>
        <w:t xml:space="preserve">2. </w:t>
      </w:r>
      <w:r w:rsidRPr="007D720C">
        <w:rPr>
          <w:b/>
          <w:bCs/>
          <w:i/>
          <w:iCs/>
          <w:color w:val="000000"/>
          <w:shd w:val="clear" w:color="auto" w:fill="FFFFFF"/>
        </w:rPr>
        <w:t xml:space="preserve">Спрощена закупівля автоматично відміняється електронною системою </w:t>
      </w:r>
      <w:proofErr w:type="spellStart"/>
      <w:r w:rsidRPr="007D720C">
        <w:rPr>
          <w:b/>
          <w:bCs/>
          <w:i/>
          <w:iCs/>
          <w:color w:val="000000"/>
          <w:shd w:val="clear" w:color="auto" w:fill="FFFFFF"/>
        </w:rPr>
        <w:t>закупівель</w:t>
      </w:r>
      <w:proofErr w:type="spellEnd"/>
      <w:r w:rsidRPr="007D720C">
        <w:rPr>
          <w:b/>
          <w:bCs/>
          <w:i/>
          <w:iCs/>
          <w:color w:val="000000"/>
          <w:shd w:val="clear" w:color="auto" w:fill="FFFFFF"/>
        </w:rPr>
        <w:t xml:space="preserve"> у разі:</w:t>
      </w:r>
    </w:p>
    <w:p w:rsidR="00A25296" w:rsidRPr="007D720C" w:rsidRDefault="00A25296" w:rsidP="00A25296">
      <w:pPr>
        <w:shd w:val="clear" w:color="auto" w:fill="FFFFFF"/>
        <w:spacing w:after="0" w:line="240" w:lineRule="auto"/>
        <w:jc w:val="both"/>
      </w:pPr>
      <w:r w:rsidRPr="007D720C">
        <w:rPr>
          <w:color w:val="000000"/>
          <w:shd w:val="clear" w:color="auto" w:fill="FFFFFF"/>
        </w:rPr>
        <w:t xml:space="preserve">1) відхилення всіх пропозицій згідно </w:t>
      </w:r>
      <w:r w:rsidRPr="0058263D">
        <w:t xml:space="preserve">з частиною 13 статті 14 </w:t>
      </w:r>
      <w:bookmarkStart w:id="0" w:name="_GoBack"/>
      <w:bookmarkEnd w:id="0"/>
      <w:r w:rsidRPr="0058263D">
        <w:t>Закону;</w:t>
      </w:r>
    </w:p>
    <w:p w:rsidR="00A25296" w:rsidRPr="007D720C" w:rsidRDefault="00A25296" w:rsidP="00A25296">
      <w:pPr>
        <w:shd w:val="clear" w:color="auto" w:fill="FFFFFF"/>
        <w:spacing w:after="0" w:line="240" w:lineRule="auto"/>
        <w:jc w:val="both"/>
      </w:pPr>
      <w:r w:rsidRPr="007D720C">
        <w:rPr>
          <w:color w:val="000000"/>
          <w:shd w:val="clear" w:color="auto" w:fill="FFFFFF"/>
        </w:rPr>
        <w:t>2) відсутності пропозицій учасників для участі в ній.</w:t>
      </w:r>
    </w:p>
    <w:p w:rsidR="00A25296" w:rsidRPr="007D720C" w:rsidRDefault="00A25296" w:rsidP="00A25296">
      <w:pPr>
        <w:shd w:val="clear" w:color="auto" w:fill="FFFFFF"/>
        <w:spacing w:after="0" w:line="240" w:lineRule="auto"/>
        <w:jc w:val="both"/>
      </w:pPr>
      <w:r w:rsidRPr="007D720C">
        <w:rPr>
          <w:i/>
          <w:iCs/>
          <w:color w:val="000000"/>
          <w:shd w:val="clear" w:color="auto" w:fill="FFFFFF"/>
        </w:rPr>
        <w:t>Спрощена закупівля може бути відмінена частково (за лотом).</w:t>
      </w:r>
    </w:p>
    <w:p w:rsidR="00A25296" w:rsidRPr="007D720C" w:rsidRDefault="00A25296" w:rsidP="00A25296">
      <w:pPr>
        <w:shd w:val="clear" w:color="auto" w:fill="FFFFFF"/>
        <w:spacing w:after="0" w:line="240" w:lineRule="auto"/>
        <w:ind w:firstLine="720"/>
        <w:jc w:val="both"/>
      </w:pPr>
      <w:r w:rsidRPr="007D720C">
        <w:rPr>
          <w:color w:val="000000"/>
          <w:shd w:val="clear" w:color="auto" w:fill="FFFFFF"/>
        </w:rPr>
        <w:t xml:space="preserve">Повідомлення про відміну закупівлі оприлюднюється в електронній системі </w:t>
      </w:r>
      <w:proofErr w:type="spellStart"/>
      <w:r w:rsidRPr="007D720C">
        <w:rPr>
          <w:color w:val="000000"/>
          <w:shd w:val="clear" w:color="auto" w:fill="FFFFFF"/>
        </w:rPr>
        <w:t>закупівель</w:t>
      </w:r>
      <w:proofErr w:type="spellEnd"/>
      <w:r w:rsidRPr="007D720C">
        <w:rPr>
          <w:color w:val="000000"/>
          <w:shd w:val="clear" w:color="auto" w:fill="FFFFFF"/>
        </w:rPr>
        <w:t>:</w:t>
      </w:r>
    </w:p>
    <w:p w:rsidR="00A25296" w:rsidRPr="007D720C" w:rsidRDefault="00A25296" w:rsidP="00A25296">
      <w:pPr>
        <w:shd w:val="clear" w:color="auto" w:fill="FFFFFF"/>
        <w:spacing w:after="0" w:line="240" w:lineRule="auto"/>
        <w:jc w:val="both"/>
      </w:pPr>
      <w:r w:rsidRPr="007D720C">
        <w:rPr>
          <w:color w:val="000000"/>
          <w:shd w:val="clear" w:color="auto" w:fill="FFFFFF"/>
        </w:rPr>
        <w:t xml:space="preserve">замовником </w:t>
      </w:r>
      <w:r w:rsidRPr="007D720C">
        <w:rPr>
          <w:b/>
          <w:bCs/>
          <w:i/>
          <w:iCs/>
          <w:color w:val="000000"/>
          <w:shd w:val="clear" w:color="auto" w:fill="FFFFFF"/>
        </w:rPr>
        <w:t>протягом одного робочого дня</w:t>
      </w:r>
      <w:r w:rsidRPr="007D720C">
        <w:rPr>
          <w:color w:val="000000"/>
          <w:shd w:val="clear" w:color="auto" w:fill="FFFFFF"/>
        </w:rPr>
        <w:t xml:space="preserve"> з дня прийняття замовником відповідного рішення;</w:t>
      </w:r>
    </w:p>
    <w:p w:rsidR="00A25296" w:rsidRPr="007D720C" w:rsidRDefault="00A25296" w:rsidP="00A25296">
      <w:pPr>
        <w:shd w:val="clear" w:color="auto" w:fill="FFFFFF"/>
        <w:spacing w:after="0" w:line="240" w:lineRule="auto"/>
        <w:jc w:val="both"/>
      </w:pPr>
      <w:r w:rsidRPr="007D720C">
        <w:rPr>
          <w:color w:val="000000"/>
          <w:shd w:val="clear" w:color="auto" w:fill="FFFFFF"/>
        </w:rPr>
        <w:t xml:space="preserve">електронною системою </w:t>
      </w:r>
      <w:proofErr w:type="spellStart"/>
      <w:r w:rsidRPr="007D720C">
        <w:rPr>
          <w:color w:val="000000"/>
          <w:shd w:val="clear" w:color="auto" w:fill="FFFFFF"/>
        </w:rPr>
        <w:t>закупівель</w:t>
      </w:r>
      <w:proofErr w:type="spellEnd"/>
      <w:r w:rsidRPr="007D720C">
        <w:rPr>
          <w:color w:val="000000"/>
          <w:shd w:val="clear" w:color="auto" w:fill="FFFFFF"/>
        </w:rPr>
        <w:t xml:space="preserve"> </w:t>
      </w:r>
      <w:r w:rsidRPr="007D720C">
        <w:rPr>
          <w:b/>
          <w:bCs/>
          <w:i/>
          <w:iCs/>
          <w:color w:val="000000"/>
          <w:shd w:val="clear" w:color="auto" w:fill="FFFFFF"/>
        </w:rPr>
        <w:t>протягом одного робочого дня</w:t>
      </w:r>
      <w:r w:rsidRPr="007D720C">
        <w:rPr>
          <w:color w:val="000000"/>
          <w:shd w:val="clear" w:color="auto" w:fill="FFFFFF"/>
        </w:rPr>
        <w:t xml:space="preserve"> з дня </w:t>
      </w:r>
      <w:r w:rsidRPr="007D720C">
        <w:rPr>
          <w:b/>
          <w:bCs/>
          <w:i/>
          <w:iCs/>
          <w:color w:val="000000"/>
          <w:shd w:val="clear" w:color="auto" w:fill="FFFFFF"/>
        </w:rPr>
        <w:t xml:space="preserve">автоматичної </w:t>
      </w:r>
      <w:r w:rsidRPr="007D720C">
        <w:rPr>
          <w:color w:val="000000"/>
          <w:shd w:val="clear" w:color="auto" w:fill="FFFFFF"/>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A25296" w:rsidRPr="007D720C" w:rsidRDefault="00A25296" w:rsidP="00A25296">
      <w:pPr>
        <w:shd w:val="clear" w:color="auto" w:fill="FFFFFF"/>
        <w:spacing w:after="0" w:line="240" w:lineRule="auto"/>
        <w:ind w:firstLine="460"/>
        <w:jc w:val="both"/>
      </w:pPr>
      <w:r w:rsidRPr="007D720C">
        <w:rPr>
          <w:color w:val="000000"/>
          <w:shd w:val="clear" w:color="auto" w:fill="FFFFFF"/>
        </w:rPr>
        <w:t xml:space="preserve">Повідомлення про відміну закупівлі автоматично надсилається всім учасникам електронною системою </w:t>
      </w:r>
      <w:proofErr w:type="spellStart"/>
      <w:r w:rsidRPr="007D720C">
        <w:rPr>
          <w:color w:val="000000"/>
          <w:shd w:val="clear" w:color="auto" w:fill="FFFFFF"/>
        </w:rPr>
        <w:t>закупівель</w:t>
      </w:r>
      <w:proofErr w:type="spellEnd"/>
      <w:r w:rsidRPr="007D720C">
        <w:rPr>
          <w:color w:val="000000"/>
          <w:shd w:val="clear" w:color="auto" w:fill="FFFFFF"/>
        </w:rPr>
        <w:t xml:space="preserve"> в день його оприлюднення.</w:t>
      </w:r>
    </w:p>
    <w:p w:rsidR="00A25296" w:rsidRPr="007D720C" w:rsidRDefault="00A25296" w:rsidP="00A25296">
      <w:pPr>
        <w:shd w:val="clear" w:color="auto" w:fill="FFFFFF"/>
        <w:spacing w:after="0" w:line="240" w:lineRule="auto"/>
        <w:ind w:firstLine="460"/>
        <w:jc w:val="both"/>
      </w:pPr>
      <w:r w:rsidRPr="007D720C">
        <w:t> </w:t>
      </w:r>
    </w:p>
    <w:p w:rsidR="00A25296" w:rsidRPr="007D720C" w:rsidRDefault="00A25296" w:rsidP="00A25296">
      <w:pPr>
        <w:numPr>
          <w:ilvl w:val="0"/>
          <w:numId w:val="11"/>
        </w:numPr>
        <w:shd w:val="clear" w:color="auto" w:fill="FFFFFF"/>
        <w:spacing w:after="0" w:line="240" w:lineRule="auto"/>
        <w:jc w:val="both"/>
        <w:textAlignment w:val="baseline"/>
        <w:rPr>
          <w:color w:val="000000"/>
        </w:rPr>
      </w:pPr>
      <w:r w:rsidRPr="007D720C">
        <w:rPr>
          <w:b/>
          <w:bCs/>
          <w:color w:val="000000"/>
        </w:rPr>
        <w:t>Строк укладання договору:</w:t>
      </w:r>
    </w:p>
    <w:p w:rsidR="00A25296" w:rsidRPr="007D720C" w:rsidRDefault="00A25296" w:rsidP="00A25296">
      <w:pPr>
        <w:shd w:val="clear" w:color="auto" w:fill="FFFFFF"/>
        <w:spacing w:after="0" w:line="240" w:lineRule="auto"/>
        <w:ind w:firstLine="720"/>
        <w:jc w:val="both"/>
      </w:pPr>
      <w:r w:rsidRPr="007D720C">
        <w:rPr>
          <w:color w:val="000000"/>
          <w:shd w:val="clear" w:color="auto" w:fill="FFFFFF"/>
        </w:rPr>
        <w:t xml:space="preserve">Замовник укладає договір про закупівлю з учасником, який визнаний переможцем спрощеної закупівлі, </w:t>
      </w:r>
      <w:r w:rsidRPr="007D720C">
        <w:rPr>
          <w:b/>
          <w:bCs/>
          <w:i/>
          <w:iCs/>
          <w:color w:val="000000"/>
          <w:shd w:val="clear" w:color="auto" w:fill="FFFFFF"/>
        </w:rPr>
        <w:t>не пізніше ніж через 20 днів</w:t>
      </w:r>
      <w:r w:rsidRPr="007D720C">
        <w:rPr>
          <w:color w:val="000000"/>
          <w:shd w:val="clear" w:color="auto" w:fill="FFFFFF"/>
        </w:rPr>
        <w:t xml:space="preserve"> з дня прийняття рішення про намір укласти договір про закупівлю. </w:t>
      </w:r>
    </w:p>
    <w:p w:rsidR="00A25296" w:rsidRPr="007D720C" w:rsidRDefault="00A25296" w:rsidP="00A25296">
      <w:pPr>
        <w:shd w:val="clear" w:color="auto" w:fill="FFFFFF"/>
        <w:spacing w:after="0" w:line="240" w:lineRule="auto"/>
        <w:ind w:firstLine="720"/>
        <w:jc w:val="both"/>
      </w:pPr>
      <w:r w:rsidRPr="007D720C">
        <w:rPr>
          <w:color w:val="000000"/>
          <w:shd w:val="clear" w:color="auto" w:fill="FFFFFF"/>
        </w:rPr>
        <w:t>Договір про закупівлю укладається згідно з вимогами статті 41 Закону. </w:t>
      </w:r>
    </w:p>
    <w:p w:rsidR="00A25296" w:rsidRPr="007D720C" w:rsidRDefault="00A25296" w:rsidP="00A25296">
      <w:pPr>
        <w:shd w:val="clear" w:color="auto" w:fill="FFFFFF"/>
        <w:spacing w:after="0" w:line="240" w:lineRule="auto"/>
        <w:ind w:firstLine="720"/>
        <w:jc w:val="both"/>
      </w:pPr>
      <w:r w:rsidRPr="007D720C">
        <w:rPr>
          <w:color w:val="000000"/>
          <w:shd w:val="clear" w:color="auto" w:fill="FFFFFF"/>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A25296" w:rsidRPr="007D720C" w:rsidRDefault="00A25296" w:rsidP="00A25296">
      <w:pPr>
        <w:shd w:val="clear" w:color="auto" w:fill="FFFFFF"/>
        <w:spacing w:after="0" w:line="240" w:lineRule="auto"/>
        <w:ind w:firstLine="720"/>
        <w:jc w:val="both"/>
      </w:pPr>
      <w:r w:rsidRPr="007D720C">
        <w:t> </w:t>
      </w:r>
    </w:p>
    <w:p w:rsidR="00A25296" w:rsidRPr="007D720C" w:rsidRDefault="00A25296" w:rsidP="00A25296">
      <w:pPr>
        <w:spacing w:after="0" w:line="240" w:lineRule="auto"/>
        <w:jc w:val="both"/>
        <w:rPr>
          <w:b/>
          <w:bCs/>
          <w:color w:val="000000"/>
        </w:rPr>
      </w:pPr>
      <w:r w:rsidRPr="007D720C">
        <w:rPr>
          <w:b/>
          <w:bCs/>
          <w:color w:val="000000"/>
        </w:rPr>
        <w:t>Додатки до Оголошення про проведення спрощеної закупівлі:</w:t>
      </w:r>
    </w:p>
    <w:p w:rsidR="00A25296" w:rsidRPr="007D720C" w:rsidRDefault="00A25296" w:rsidP="00A25296">
      <w:pPr>
        <w:pStyle w:val="a3"/>
        <w:spacing w:beforeAutospacing="0" w:after="0" w:afterAutospacing="0"/>
        <w:ind w:firstLine="709"/>
        <w:jc w:val="both"/>
        <w:rPr>
          <w:i/>
          <w:color w:val="000000"/>
        </w:rPr>
      </w:pPr>
      <w:r w:rsidRPr="007D720C">
        <w:rPr>
          <w:i/>
          <w:color w:val="000000"/>
        </w:rPr>
        <w:t>Додаток №1 – Технічні вимоги</w:t>
      </w:r>
    </w:p>
    <w:p w:rsidR="00A25296" w:rsidRPr="007D720C" w:rsidRDefault="00A25296" w:rsidP="00A25296">
      <w:pPr>
        <w:pStyle w:val="a3"/>
        <w:spacing w:beforeAutospacing="0" w:after="0" w:afterAutospacing="0"/>
        <w:ind w:firstLine="709"/>
        <w:jc w:val="both"/>
        <w:rPr>
          <w:i/>
          <w:color w:val="000000"/>
        </w:rPr>
      </w:pPr>
      <w:r w:rsidRPr="007D720C">
        <w:rPr>
          <w:i/>
          <w:color w:val="000000"/>
        </w:rPr>
        <w:t>Додаток №2 – Перелік документів</w:t>
      </w:r>
    </w:p>
    <w:p w:rsidR="00A25296" w:rsidRPr="007D720C" w:rsidRDefault="00A25296" w:rsidP="00A25296">
      <w:pPr>
        <w:pStyle w:val="a3"/>
        <w:spacing w:beforeAutospacing="0" w:after="0" w:afterAutospacing="0"/>
        <w:ind w:firstLine="709"/>
        <w:jc w:val="both"/>
        <w:rPr>
          <w:i/>
          <w:color w:val="000000"/>
        </w:rPr>
      </w:pPr>
      <w:r w:rsidRPr="007D720C">
        <w:rPr>
          <w:i/>
          <w:color w:val="000000"/>
        </w:rPr>
        <w:t>Додаток №3 – Проект договору</w:t>
      </w:r>
    </w:p>
    <w:p w:rsidR="00A25296" w:rsidRPr="007D720C" w:rsidRDefault="00A25296" w:rsidP="00A25296">
      <w:pPr>
        <w:pStyle w:val="a3"/>
        <w:spacing w:beforeAutospacing="0" w:after="0" w:afterAutospacing="0"/>
        <w:ind w:firstLine="709"/>
        <w:jc w:val="both"/>
        <w:rPr>
          <w:i/>
          <w:color w:val="000000"/>
        </w:rPr>
      </w:pPr>
      <w:r w:rsidRPr="007D720C">
        <w:rPr>
          <w:i/>
          <w:color w:val="000000"/>
        </w:rPr>
        <w:t xml:space="preserve">Додаток №4 – </w:t>
      </w:r>
      <w:r w:rsidRPr="007D720C">
        <w:rPr>
          <w:i/>
        </w:rPr>
        <w:t>Загальні відомості про учасника закупівлі та ц</w:t>
      </w:r>
      <w:r w:rsidRPr="007D720C">
        <w:rPr>
          <w:i/>
          <w:color w:val="000000"/>
        </w:rPr>
        <w:t>інова пропозиція</w:t>
      </w:r>
    </w:p>
    <w:p w:rsidR="00161F5F" w:rsidRPr="00563644" w:rsidRDefault="00161F5F" w:rsidP="00161F5F">
      <w:pPr>
        <w:spacing w:after="0" w:line="240" w:lineRule="auto"/>
      </w:pPr>
    </w:p>
    <w:p w:rsidR="00161F5F" w:rsidRPr="00FF5189" w:rsidRDefault="00161F5F">
      <w:pPr>
        <w:pStyle w:val="3"/>
        <w:tabs>
          <w:tab w:val="left" w:pos="720"/>
        </w:tabs>
        <w:spacing w:before="0" w:beforeAutospacing="0" w:after="0" w:afterAutospacing="0"/>
        <w:jc w:val="center"/>
        <w:rPr>
          <w:color w:val="000000"/>
          <w:sz w:val="22"/>
          <w:szCs w:val="22"/>
          <w:lang w:val="ru-RU"/>
        </w:rPr>
      </w:pPr>
    </w:p>
    <w:p w:rsidR="00161F5F" w:rsidRPr="00FF5189" w:rsidRDefault="00161F5F">
      <w:pPr>
        <w:pStyle w:val="3"/>
        <w:tabs>
          <w:tab w:val="left" w:pos="720"/>
        </w:tabs>
        <w:spacing w:before="0" w:beforeAutospacing="0" w:after="0" w:afterAutospacing="0"/>
        <w:jc w:val="center"/>
        <w:rPr>
          <w:color w:val="000000"/>
          <w:sz w:val="22"/>
          <w:szCs w:val="22"/>
          <w:lang w:val="ru-RU"/>
        </w:rPr>
      </w:pPr>
    </w:p>
    <w:p w:rsidR="00092293" w:rsidRDefault="00092293" w:rsidP="00633312">
      <w:pPr>
        <w:shd w:val="clear" w:color="auto" w:fill="FFFFFF"/>
        <w:spacing w:after="0" w:line="269" w:lineRule="exact"/>
        <w:ind w:right="10"/>
        <w:jc w:val="both"/>
        <w:rPr>
          <w:lang w:eastAsia="ru-RU"/>
        </w:rPr>
      </w:pPr>
    </w:p>
    <w:p w:rsidR="00CD49F3" w:rsidRDefault="00CD49F3" w:rsidP="00633312">
      <w:pPr>
        <w:shd w:val="clear" w:color="auto" w:fill="FFFFFF"/>
        <w:spacing w:after="0" w:line="269" w:lineRule="exact"/>
        <w:ind w:right="10"/>
        <w:jc w:val="both"/>
        <w:rPr>
          <w:lang w:eastAsia="ru-RU"/>
        </w:rPr>
      </w:pPr>
    </w:p>
    <w:p w:rsidR="00CD49F3" w:rsidRDefault="00CD49F3" w:rsidP="00633312">
      <w:pPr>
        <w:shd w:val="clear" w:color="auto" w:fill="FFFFFF"/>
        <w:spacing w:after="0" w:line="269" w:lineRule="exact"/>
        <w:ind w:right="10"/>
        <w:jc w:val="both"/>
        <w:rPr>
          <w:lang w:eastAsia="ru-RU"/>
        </w:rPr>
      </w:pPr>
    </w:p>
    <w:p w:rsidR="00CD49F3" w:rsidRDefault="00CD49F3" w:rsidP="00633312">
      <w:pPr>
        <w:shd w:val="clear" w:color="auto" w:fill="FFFFFF"/>
        <w:spacing w:after="0" w:line="269" w:lineRule="exact"/>
        <w:ind w:right="10"/>
        <w:jc w:val="both"/>
        <w:rPr>
          <w:lang w:eastAsia="ru-RU"/>
        </w:rPr>
      </w:pPr>
    </w:p>
    <w:p w:rsidR="005571A1" w:rsidRDefault="005571A1" w:rsidP="00A00D18">
      <w:pPr>
        <w:spacing w:after="0"/>
        <w:jc w:val="right"/>
        <w:rPr>
          <w:i/>
          <w:sz w:val="18"/>
          <w:szCs w:val="18"/>
        </w:rPr>
      </w:pPr>
    </w:p>
    <w:p w:rsidR="005571A1" w:rsidRDefault="005571A1" w:rsidP="00A00D18">
      <w:pPr>
        <w:spacing w:after="0"/>
        <w:jc w:val="right"/>
        <w:rPr>
          <w:i/>
          <w:sz w:val="18"/>
          <w:szCs w:val="18"/>
        </w:rPr>
      </w:pPr>
    </w:p>
    <w:p w:rsidR="005571A1" w:rsidRDefault="005571A1" w:rsidP="00A00D18">
      <w:pPr>
        <w:spacing w:after="0"/>
        <w:jc w:val="right"/>
        <w:rPr>
          <w:i/>
          <w:sz w:val="18"/>
          <w:szCs w:val="18"/>
        </w:rPr>
      </w:pPr>
    </w:p>
    <w:p w:rsidR="005571A1" w:rsidRDefault="005571A1" w:rsidP="00A00D18">
      <w:pPr>
        <w:spacing w:after="0"/>
        <w:jc w:val="right"/>
        <w:rPr>
          <w:i/>
          <w:sz w:val="18"/>
          <w:szCs w:val="18"/>
        </w:rPr>
      </w:pPr>
    </w:p>
    <w:p w:rsidR="005571A1" w:rsidRDefault="005571A1" w:rsidP="00A00D18">
      <w:pPr>
        <w:spacing w:after="0"/>
        <w:jc w:val="right"/>
        <w:rPr>
          <w:i/>
          <w:sz w:val="18"/>
          <w:szCs w:val="18"/>
        </w:rPr>
      </w:pPr>
    </w:p>
    <w:p w:rsidR="005571A1" w:rsidRDefault="005571A1" w:rsidP="00A00D18">
      <w:pPr>
        <w:spacing w:after="0"/>
        <w:jc w:val="right"/>
        <w:rPr>
          <w:i/>
          <w:sz w:val="18"/>
          <w:szCs w:val="18"/>
        </w:rPr>
      </w:pPr>
    </w:p>
    <w:p w:rsidR="003200A0" w:rsidRDefault="003200A0" w:rsidP="00E547A5">
      <w:pPr>
        <w:spacing w:after="0"/>
        <w:jc w:val="right"/>
        <w:rPr>
          <w:i/>
          <w:sz w:val="18"/>
          <w:szCs w:val="18"/>
        </w:rPr>
      </w:pPr>
    </w:p>
    <w:p w:rsidR="003200A0" w:rsidRDefault="003200A0" w:rsidP="00E547A5">
      <w:pPr>
        <w:spacing w:after="0"/>
        <w:jc w:val="right"/>
        <w:rPr>
          <w:i/>
          <w:sz w:val="18"/>
          <w:szCs w:val="18"/>
        </w:rPr>
      </w:pPr>
    </w:p>
    <w:p w:rsidR="003200A0" w:rsidRDefault="003200A0" w:rsidP="00E547A5">
      <w:pPr>
        <w:spacing w:after="0"/>
        <w:jc w:val="right"/>
        <w:rPr>
          <w:i/>
          <w:sz w:val="18"/>
          <w:szCs w:val="18"/>
        </w:rPr>
      </w:pPr>
    </w:p>
    <w:p w:rsidR="003200A0" w:rsidRDefault="003200A0" w:rsidP="00E547A5">
      <w:pPr>
        <w:spacing w:after="0"/>
        <w:jc w:val="right"/>
        <w:rPr>
          <w:i/>
          <w:sz w:val="18"/>
          <w:szCs w:val="18"/>
        </w:rPr>
      </w:pPr>
    </w:p>
    <w:p w:rsidR="003200A0" w:rsidRDefault="003200A0" w:rsidP="00E547A5">
      <w:pPr>
        <w:spacing w:after="0"/>
        <w:jc w:val="right"/>
        <w:rPr>
          <w:i/>
          <w:sz w:val="18"/>
          <w:szCs w:val="18"/>
        </w:rPr>
      </w:pPr>
    </w:p>
    <w:p w:rsidR="003200A0" w:rsidRDefault="003200A0" w:rsidP="00E547A5">
      <w:pPr>
        <w:spacing w:after="0"/>
        <w:jc w:val="right"/>
        <w:rPr>
          <w:i/>
          <w:sz w:val="18"/>
          <w:szCs w:val="18"/>
        </w:rPr>
      </w:pPr>
    </w:p>
    <w:p w:rsidR="003200A0" w:rsidRDefault="003200A0" w:rsidP="00E547A5">
      <w:pPr>
        <w:spacing w:after="0"/>
        <w:jc w:val="right"/>
        <w:rPr>
          <w:i/>
          <w:sz w:val="18"/>
          <w:szCs w:val="18"/>
        </w:rPr>
      </w:pPr>
    </w:p>
    <w:p w:rsidR="003200A0" w:rsidRDefault="003200A0" w:rsidP="00E547A5">
      <w:pPr>
        <w:spacing w:after="0"/>
        <w:jc w:val="right"/>
        <w:rPr>
          <w:i/>
          <w:sz w:val="18"/>
          <w:szCs w:val="18"/>
        </w:rPr>
      </w:pPr>
    </w:p>
    <w:p w:rsidR="003200A0" w:rsidRDefault="003200A0" w:rsidP="00E547A5">
      <w:pPr>
        <w:spacing w:after="0"/>
        <w:jc w:val="right"/>
        <w:rPr>
          <w:i/>
          <w:sz w:val="18"/>
          <w:szCs w:val="18"/>
        </w:rPr>
      </w:pPr>
    </w:p>
    <w:p w:rsidR="003200A0" w:rsidRDefault="003200A0" w:rsidP="00E547A5">
      <w:pPr>
        <w:spacing w:after="0"/>
        <w:jc w:val="right"/>
        <w:rPr>
          <w:i/>
          <w:sz w:val="18"/>
          <w:szCs w:val="18"/>
        </w:rPr>
      </w:pPr>
    </w:p>
    <w:p w:rsidR="003200A0" w:rsidRDefault="003200A0" w:rsidP="00E547A5">
      <w:pPr>
        <w:spacing w:after="0"/>
        <w:jc w:val="right"/>
        <w:rPr>
          <w:i/>
          <w:sz w:val="18"/>
          <w:szCs w:val="18"/>
        </w:rPr>
      </w:pPr>
    </w:p>
    <w:p w:rsidR="003200A0" w:rsidRDefault="003200A0" w:rsidP="00E547A5">
      <w:pPr>
        <w:spacing w:after="0"/>
        <w:jc w:val="right"/>
        <w:rPr>
          <w:i/>
          <w:sz w:val="18"/>
          <w:szCs w:val="18"/>
        </w:rPr>
      </w:pPr>
    </w:p>
    <w:p w:rsidR="003200A0" w:rsidRDefault="003200A0" w:rsidP="00E547A5">
      <w:pPr>
        <w:spacing w:after="0"/>
        <w:jc w:val="right"/>
        <w:rPr>
          <w:i/>
          <w:sz w:val="18"/>
          <w:szCs w:val="18"/>
        </w:rPr>
      </w:pPr>
    </w:p>
    <w:p w:rsidR="003200A0" w:rsidRDefault="003200A0" w:rsidP="00E547A5">
      <w:pPr>
        <w:spacing w:after="0"/>
        <w:jc w:val="right"/>
        <w:rPr>
          <w:i/>
          <w:sz w:val="18"/>
          <w:szCs w:val="18"/>
        </w:rPr>
      </w:pPr>
    </w:p>
    <w:p w:rsidR="00A00D18" w:rsidRDefault="00A00D18" w:rsidP="00E547A5">
      <w:pPr>
        <w:spacing w:after="0"/>
        <w:jc w:val="right"/>
        <w:rPr>
          <w:i/>
          <w:sz w:val="18"/>
          <w:szCs w:val="18"/>
        </w:rPr>
      </w:pPr>
      <w:r>
        <w:rPr>
          <w:i/>
          <w:sz w:val="18"/>
          <w:szCs w:val="18"/>
        </w:rPr>
        <w:lastRenderedPageBreak/>
        <w:t>Додаток 1</w:t>
      </w:r>
    </w:p>
    <w:p w:rsidR="00A00D18" w:rsidRDefault="00A00D18" w:rsidP="00A00D18">
      <w:pPr>
        <w:tabs>
          <w:tab w:val="left" w:pos="2160"/>
          <w:tab w:val="left" w:pos="3600"/>
        </w:tabs>
        <w:spacing w:after="0" w:line="240" w:lineRule="auto"/>
        <w:jc w:val="right"/>
        <w:outlineLvl w:val="0"/>
        <w:rPr>
          <w:i/>
          <w:sz w:val="18"/>
          <w:szCs w:val="18"/>
        </w:rPr>
      </w:pPr>
      <w:r>
        <w:rPr>
          <w:i/>
          <w:sz w:val="18"/>
          <w:szCs w:val="18"/>
        </w:rPr>
        <w:t xml:space="preserve">до документації щодо проведення </w:t>
      </w:r>
    </w:p>
    <w:p w:rsidR="00A00D18" w:rsidRDefault="00A00D18" w:rsidP="00A00D18">
      <w:pPr>
        <w:tabs>
          <w:tab w:val="left" w:pos="2160"/>
          <w:tab w:val="left" w:pos="3600"/>
        </w:tabs>
        <w:spacing w:after="0" w:line="240" w:lineRule="auto"/>
        <w:jc w:val="right"/>
        <w:outlineLvl w:val="0"/>
        <w:rPr>
          <w:i/>
          <w:sz w:val="18"/>
          <w:szCs w:val="18"/>
        </w:rPr>
      </w:pPr>
      <w:r>
        <w:rPr>
          <w:i/>
          <w:sz w:val="18"/>
          <w:szCs w:val="18"/>
        </w:rPr>
        <w:t>спрощеної процедури</w:t>
      </w:r>
    </w:p>
    <w:p w:rsidR="003F1F7A" w:rsidRPr="000E7A70" w:rsidRDefault="003F1F7A" w:rsidP="000E7A70">
      <w:pPr>
        <w:shd w:val="clear" w:color="auto" w:fill="FFFFFF"/>
        <w:spacing w:after="0"/>
        <w:jc w:val="center"/>
        <w:textAlignment w:val="baseline"/>
        <w:rPr>
          <w:b/>
          <w:color w:val="000000"/>
        </w:rPr>
      </w:pPr>
    </w:p>
    <w:p w:rsidR="005571A1" w:rsidRDefault="005571A1" w:rsidP="005571A1">
      <w:pPr>
        <w:spacing w:after="0" w:line="240" w:lineRule="auto"/>
        <w:ind w:left="-284" w:right="-427"/>
        <w:jc w:val="center"/>
        <w:rPr>
          <w:b/>
          <w:bCs/>
        </w:rPr>
      </w:pPr>
      <w:r>
        <w:rPr>
          <w:b/>
          <w:bCs/>
        </w:rPr>
        <w:t xml:space="preserve">ІНФОРМАЦІЯ ПРО НЕОБХІДНІ ТЕХНІЧНІ, </w:t>
      </w:r>
    </w:p>
    <w:p w:rsidR="005571A1" w:rsidRDefault="005571A1" w:rsidP="005571A1">
      <w:pPr>
        <w:spacing w:after="0" w:line="240" w:lineRule="auto"/>
        <w:ind w:left="-284" w:right="-427"/>
        <w:jc w:val="center"/>
        <w:rPr>
          <w:b/>
          <w:bCs/>
        </w:rPr>
      </w:pPr>
      <w:r>
        <w:rPr>
          <w:b/>
          <w:bCs/>
        </w:rPr>
        <w:t>ЯКІСНІ ТА КІЛЬКІСНІ ХАРАКТЕРИСТИКИ ПРЕДМЕТА ЗАКУПІВЛІ</w:t>
      </w:r>
    </w:p>
    <w:p w:rsidR="005571A1" w:rsidRDefault="00E857C1" w:rsidP="005571A1">
      <w:pPr>
        <w:spacing w:after="0" w:line="240" w:lineRule="auto"/>
        <w:jc w:val="center"/>
        <w:rPr>
          <w:b/>
          <w:bCs/>
          <w:color w:val="000000"/>
        </w:rPr>
      </w:pPr>
      <w:r>
        <w:rPr>
          <w:b/>
          <w:bCs/>
          <w:color w:val="000000"/>
        </w:rPr>
        <w:t>П</w:t>
      </w:r>
      <w:r w:rsidRPr="000356A9">
        <w:rPr>
          <w:b/>
          <w:bCs/>
          <w:color w:val="000000"/>
        </w:rPr>
        <w:t>ідручники для поповнення бібліотечного фонду в асортименті</w:t>
      </w:r>
      <w:r>
        <w:rPr>
          <w:b/>
          <w:bCs/>
          <w:color w:val="000000"/>
        </w:rPr>
        <w:t xml:space="preserve"> (</w:t>
      </w:r>
      <w:r w:rsidR="003200A0">
        <w:rPr>
          <w:b/>
          <w:bCs/>
          <w:color w:val="000000"/>
        </w:rPr>
        <w:t>15</w:t>
      </w:r>
      <w:r w:rsidR="00C807D2">
        <w:rPr>
          <w:b/>
          <w:bCs/>
          <w:color w:val="000000"/>
        </w:rPr>
        <w:t>1</w:t>
      </w:r>
      <w:r>
        <w:rPr>
          <w:b/>
          <w:bCs/>
          <w:color w:val="000000"/>
        </w:rPr>
        <w:t xml:space="preserve"> найменувань</w:t>
      </w:r>
      <w:r w:rsidR="00C807D2">
        <w:rPr>
          <w:b/>
          <w:bCs/>
          <w:color w:val="000000"/>
        </w:rPr>
        <w:t>, 163 примірники</w:t>
      </w:r>
      <w:r>
        <w:rPr>
          <w:b/>
          <w:bCs/>
          <w:color w:val="000000"/>
        </w:rPr>
        <w:t>)</w:t>
      </w:r>
      <w:r w:rsidR="00BD4428" w:rsidRPr="000356A9">
        <w:rPr>
          <w:b/>
          <w:bCs/>
          <w:color w:val="000000"/>
        </w:rPr>
        <w:t>; 22110000-4 - Друковані книги ДК 021:2015 Єдиного закупівельного словника</w:t>
      </w:r>
    </w:p>
    <w:p w:rsidR="00521C13" w:rsidRDefault="00521C13" w:rsidP="005571A1">
      <w:pPr>
        <w:spacing w:after="0" w:line="240" w:lineRule="auto"/>
        <w:jc w:val="center"/>
        <w:rPr>
          <w:b/>
          <w:bCs/>
          <w:color w:val="000000"/>
        </w:rPr>
      </w:pPr>
    </w:p>
    <w:p w:rsidR="00521C13" w:rsidRDefault="00521C13" w:rsidP="005571A1">
      <w:pPr>
        <w:spacing w:after="0" w:line="240" w:lineRule="auto"/>
        <w:jc w:val="center"/>
        <w:rPr>
          <w:b/>
          <w:bCs/>
          <w:color w:val="000000"/>
        </w:rPr>
      </w:pPr>
    </w:p>
    <w:tbl>
      <w:tblPr>
        <w:tblStyle w:val="25"/>
        <w:tblW w:w="10035" w:type="dxa"/>
        <w:tblLook w:val="04A0" w:firstRow="1" w:lastRow="0" w:firstColumn="1" w:lastColumn="0" w:noHBand="0" w:noVBand="1"/>
      </w:tblPr>
      <w:tblGrid>
        <w:gridCol w:w="817"/>
        <w:gridCol w:w="2306"/>
        <w:gridCol w:w="4484"/>
        <w:gridCol w:w="2428"/>
      </w:tblGrid>
      <w:tr w:rsidR="00521C13" w:rsidRPr="00521C13" w:rsidTr="00521C13">
        <w:trPr>
          <w:trHeight w:val="105"/>
        </w:trPr>
        <w:tc>
          <w:tcPr>
            <w:tcW w:w="817" w:type="dxa"/>
          </w:tcPr>
          <w:p w:rsidR="00521C13" w:rsidRPr="00521C13" w:rsidRDefault="00521C13" w:rsidP="00521C13">
            <w:pPr>
              <w:jc w:val="center"/>
              <w:rPr>
                <w:rFonts w:ascii="Times New Roman" w:hAnsi="Times New Roman"/>
                <w:sz w:val="28"/>
                <w:szCs w:val="28"/>
              </w:rPr>
            </w:pPr>
            <w:r w:rsidRPr="00521C13">
              <w:rPr>
                <w:rFonts w:ascii="Times New Roman" w:hAnsi="Times New Roman"/>
                <w:sz w:val="28"/>
                <w:szCs w:val="28"/>
              </w:rPr>
              <w:t>№ з/п</w:t>
            </w:r>
          </w:p>
        </w:tc>
        <w:tc>
          <w:tcPr>
            <w:tcW w:w="2306" w:type="dxa"/>
          </w:tcPr>
          <w:p w:rsidR="00521C13" w:rsidRPr="00521C13" w:rsidRDefault="00521C13" w:rsidP="00521C13">
            <w:pPr>
              <w:jc w:val="center"/>
              <w:rPr>
                <w:rFonts w:ascii="Times New Roman" w:hAnsi="Times New Roman"/>
                <w:sz w:val="28"/>
                <w:szCs w:val="28"/>
              </w:rPr>
            </w:pPr>
            <w:r w:rsidRPr="00521C13">
              <w:rPr>
                <w:rFonts w:ascii="Times New Roman" w:hAnsi="Times New Roman"/>
                <w:sz w:val="28"/>
                <w:szCs w:val="28"/>
              </w:rPr>
              <w:t>Автор</w:t>
            </w:r>
          </w:p>
        </w:tc>
        <w:tc>
          <w:tcPr>
            <w:tcW w:w="4484" w:type="dxa"/>
          </w:tcPr>
          <w:p w:rsidR="00521C13" w:rsidRPr="00521C13" w:rsidRDefault="00521C13" w:rsidP="00521C13">
            <w:pPr>
              <w:jc w:val="center"/>
              <w:rPr>
                <w:rFonts w:ascii="Times New Roman" w:hAnsi="Times New Roman"/>
                <w:sz w:val="28"/>
                <w:szCs w:val="28"/>
              </w:rPr>
            </w:pPr>
            <w:r w:rsidRPr="00521C13">
              <w:rPr>
                <w:rFonts w:ascii="Times New Roman" w:hAnsi="Times New Roman"/>
                <w:sz w:val="28"/>
                <w:szCs w:val="28"/>
              </w:rPr>
              <w:t>Назва</w:t>
            </w:r>
          </w:p>
        </w:tc>
        <w:tc>
          <w:tcPr>
            <w:tcW w:w="2428" w:type="dxa"/>
          </w:tcPr>
          <w:p w:rsidR="00521C13" w:rsidRPr="00521C13" w:rsidRDefault="00521C13" w:rsidP="00521C13">
            <w:pPr>
              <w:jc w:val="center"/>
              <w:rPr>
                <w:rFonts w:ascii="Times New Roman" w:hAnsi="Times New Roman"/>
                <w:sz w:val="28"/>
                <w:szCs w:val="28"/>
              </w:rPr>
            </w:pPr>
            <w:r w:rsidRPr="00521C13">
              <w:rPr>
                <w:rFonts w:ascii="Times New Roman" w:hAnsi="Times New Roman"/>
                <w:sz w:val="28"/>
                <w:szCs w:val="28"/>
              </w:rPr>
              <w:t>Кількість</w:t>
            </w:r>
          </w:p>
        </w:tc>
      </w:tr>
      <w:tr w:rsidR="00521C13" w:rsidRPr="00521C13" w:rsidTr="00521C13">
        <w:trPr>
          <w:trHeight w:val="210"/>
        </w:trPr>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Саліпа</w:t>
            </w:r>
            <w:proofErr w:type="spellEnd"/>
            <w:r w:rsidRPr="00521C13">
              <w:rPr>
                <w:rFonts w:ascii="Times New Roman" w:hAnsi="Times New Roman"/>
                <w:sz w:val="28"/>
                <w:szCs w:val="28"/>
              </w:rPr>
              <w:t xml:space="preserve"> О</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Дерево роду</w:t>
            </w:r>
          </w:p>
        </w:tc>
        <w:tc>
          <w:tcPr>
            <w:tcW w:w="2428" w:type="dxa"/>
          </w:tcPr>
          <w:p w:rsidR="00521C13" w:rsidRPr="00521C13" w:rsidRDefault="00521C13" w:rsidP="00521C13">
            <w:pPr>
              <w:jc w:val="center"/>
              <w:rPr>
                <w:rFonts w:ascii="Times New Roman" w:hAnsi="Times New Roman"/>
                <w:sz w:val="28"/>
                <w:szCs w:val="28"/>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Саліпа</w:t>
            </w:r>
            <w:proofErr w:type="spellEnd"/>
            <w:r w:rsidRPr="00521C13">
              <w:rPr>
                <w:rFonts w:ascii="Times New Roman" w:hAnsi="Times New Roman"/>
                <w:sz w:val="28"/>
                <w:szCs w:val="28"/>
              </w:rPr>
              <w:t xml:space="preserve"> О</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Облудниця</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Саліпа</w:t>
            </w:r>
            <w:proofErr w:type="spellEnd"/>
            <w:r w:rsidRPr="00521C13">
              <w:rPr>
                <w:rFonts w:ascii="Times New Roman" w:hAnsi="Times New Roman"/>
                <w:sz w:val="28"/>
                <w:szCs w:val="28"/>
              </w:rPr>
              <w:t xml:space="preserve"> О. </w:t>
            </w:r>
          </w:p>
        </w:tc>
        <w:tc>
          <w:tcPr>
            <w:tcW w:w="4484" w:type="dxa"/>
          </w:tcPr>
          <w:p w:rsidR="00521C13" w:rsidRPr="00521C13" w:rsidRDefault="0058263D" w:rsidP="00521C13">
            <w:pPr>
              <w:rPr>
                <w:rFonts w:ascii="Times New Roman" w:hAnsi="Times New Roman"/>
                <w:sz w:val="28"/>
                <w:szCs w:val="28"/>
              </w:rPr>
            </w:pPr>
            <w:hyperlink r:id="rId10" w:tooltip="Брошка гімназистки" w:history="1">
              <w:r w:rsidR="00521C13" w:rsidRPr="00521C13">
                <w:rPr>
                  <w:rFonts w:ascii="Times New Roman" w:hAnsi="Times New Roman"/>
                  <w:sz w:val="28"/>
                  <w:szCs w:val="28"/>
                </w:rPr>
                <w:t xml:space="preserve">Брошка гімназистки </w:t>
              </w:r>
            </w:hyperlink>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Саліпа</w:t>
            </w:r>
            <w:proofErr w:type="spellEnd"/>
            <w:r w:rsidRPr="00521C13">
              <w:rPr>
                <w:rFonts w:ascii="Times New Roman" w:hAnsi="Times New Roman"/>
                <w:sz w:val="28"/>
                <w:szCs w:val="28"/>
              </w:rPr>
              <w:t xml:space="preserve"> О. </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Оля</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Саліпа</w:t>
            </w:r>
            <w:proofErr w:type="spellEnd"/>
            <w:r w:rsidRPr="00521C13">
              <w:rPr>
                <w:rFonts w:ascii="Times New Roman" w:hAnsi="Times New Roman"/>
                <w:sz w:val="28"/>
                <w:szCs w:val="28"/>
              </w:rPr>
              <w:t xml:space="preserve"> О.</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Без права повернення</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Талан С</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З любов</w:t>
            </w:r>
            <w:r w:rsidRPr="00521C13">
              <w:rPr>
                <w:rFonts w:ascii="Times New Roman" w:hAnsi="Times New Roman"/>
                <w:sz w:val="28"/>
                <w:szCs w:val="28"/>
                <w:lang w:val="ru-RU"/>
              </w:rPr>
              <w:t>’</w:t>
            </w:r>
            <w:r w:rsidRPr="00521C13">
              <w:rPr>
                <w:rFonts w:ascii="Times New Roman" w:hAnsi="Times New Roman"/>
                <w:sz w:val="28"/>
                <w:szCs w:val="28"/>
              </w:rPr>
              <w:t>ю до життя</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Талан С</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Душа Ніколь</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Талан С</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Чекаю на тебе тату</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Талан С</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 xml:space="preserve"> Просто гра</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Талан С.</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Осіння весна</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Талан С.</w:t>
            </w:r>
          </w:p>
        </w:tc>
        <w:tc>
          <w:tcPr>
            <w:tcW w:w="4484" w:type="dxa"/>
          </w:tcPr>
          <w:p w:rsidR="00521C13" w:rsidRPr="00521C13" w:rsidRDefault="0058263D" w:rsidP="00521C13">
            <w:pPr>
              <w:rPr>
                <w:rFonts w:ascii="Times New Roman" w:hAnsi="Times New Roman"/>
                <w:sz w:val="28"/>
                <w:szCs w:val="28"/>
              </w:rPr>
            </w:pPr>
            <w:hyperlink r:id="rId11" w:tooltip="Де живе свобода. Її полиновий присмак. Книга 2" w:history="1">
              <w:r w:rsidR="00521C13" w:rsidRPr="00521C13">
                <w:rPr>
                  <w:rFonts w:ascii="Times New Roman" w:hAnsi="Times New Roman"/>
                  <w:sz w:val="28"/>
                  <w:szCs w:val="28"/>
                </w:rPr>
                <w:t>Де живе свобода. Її полиновий присмак. Книга 2</w:t>
              </w:r>
              <w:r w:rsidR="00521C13" w:rsidRPr="00521C13">
                <w:rPr>
                  <w:rFonts w:ascii="Times New Roman" w:hAnsi="Times New Roman"/>
                  <w:color w:val="0000FF"/>
                  <w:sz w:val="28"/>
                  <w:szCs w:val="28"/>
                </w:rPr>
                <w:t xml:space="preserve"> </w:t>
              </w:r>
            </w:hyperlink>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 xml:space="preserve">Талан С. </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Повернутися дощем (Дві книги)</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Талан С.</w:t>
            </w:r>
          </w:p>
        </w:tc>
        <w:tc>
          <w:tcPr>
            <w:tcW w:w="4484" w:type="dxa"/>
          </w:tcPr>
          <w:p w:rsidR="00521C13" w:rsidRPr="00521C13" w:rsidRDefault="0058263D" w:rsidP="00521C13">
            <w:pPr>
              <w:rPr>
                <w:rFonts w:ascii="Times New Roman" w:hAnsi="Times New Roman"/>
                <w:sz w:val="28"/>
                <w:szCs w:val="28"/>
              </w:rPr>
            </w:pPr>
            <w:hyperlink r:id="rId12" w:tooltip="Оголений нерв (в 2-х томах)" w:history="1">
              <w:r w:rsidR="00521C13" w:rsidRPr="00521C13">
                <w:rPr>
                  <w:rFonts w:ascii="Times New Roman" w:hAnsi="Times New Roman"/>
                  <w:sz w:val="28"/>
                  <w:szCs w:val="28"/>
                </w:rPr>
                <w:t xml:space="preserve">Оголений нерв (в 2-х томах) </w:t>
              </w:r>
            </w:hyperlink>
          </w:p>
        </w:tc>
        <w:tc>
          <w:tcPr>
            <w:tcW w:w="2428" w:type="dxa"/>
          </w:tcPr>
          <w:p w:rsidR="00521C13" w:rsidRPr="00521C13" w:rsidRDefault="00521C13" w:rsidP="00521C13">
            <w:pPr>
              <w:jc w:val="center"/>
              <w:rPr>
                <w:rFonts w:ascii="Times New Roman" w:hAnsi="Times New Roman"/>
                <w:sz w:val="22"/>
                <w:szCs w:val="22"/>
              </w:rPr>
            </w:pPr>
            <w:r>
              <w:rPr>
                <w:rFonts w:ascii="Times New Roman" w:hAnsi="Times New Roman"/>
                <w:sz w:val="28"/>
                <w:szCs w:val="28"/>
              </w:rPr>
              <w:t>2</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Талан С.</w:t>
            </w:r>
          </w:p>
        </w:tc>
        <w:tc>
          <w:tcPr>
            <w:tcW w:w="4484" w:type="dxa"/>
          </w:tcPr>
          <w:p w:rsidR="00521C13" w:rsidRPr="00521C13" w:rsidRDefault="0058263D" w:rsidP="00521C13">
            <w:pPr>
              <w:rPr>
                <w:rFonts w:ascii="Times New Roman" w:hAnsi="Times New Roman"/>
                <w:sz w:val="28"/>
                <w:szCs w:val="28"/>
              </w:rPr>
            </w:pPr>
            <w:hyperlink r:id="rId13" w:tooltip="Сафарі на щастя" w:history="1">
              <w:r w:rsidR="00521C13" w:rsidRPr="00521C13">
                <w:rPr>
                  <w:rFonts w:ascii="Times New Roman" w:hAnsi="Times New Roman"/>
                  <w:sz w:val="28"/>
                  <w:szCs w:val="28"/>
                </w:rPr>
                <w:t xml:space="preserve">Сафарі на щастя </w:t>
              </w:r>
            </w:hyperlink>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Талан С.</w:t>
            </w:r>
          </w:p>
        </w:tc>
        <w:tc>
          <w:tcPr>
            <w:tcW w:w="4484" w:type="dxa"/>
          </w:tcPr>
          <w:p w:rsidR="00521C13" w:rsidRPr="00521C13" w:rsidRDefault="0058263D" w:rsidP="00521C13">
            <w:pPr>
              <w:rPr>
                <w:rFonts w:ascii="Times New Roman" w:hAnsi="Times New Roman"/>
                <w:sz w:val="28"/>
                <w:szCs w:val="28"/>
              </w:rPr>
            </w:pPr>
            <w:hyperlink r:id="rId14" w:tooltip="Просто гра" w:history="1">
              <w:r w:rsidR="00521C13" w:rsidRPr="00521C13">
                <w:rPr>
                  <w:rFonts w:ascii="Times New Roman" w:hAnsi="Times New Roman"/>
                  <w:sz w:val="28"/>
                  <w:szCs w:val="28"/>
                </w:rPr>
                <w:t xml:space="preserve">Просто гра </w:t>
              </w:r>
            </w:hyperlink>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Фіалко Н</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Холодний вітер перемін</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rPr>
          <w:trHeight w:val="248"/>
        </w:trPr>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Фіалко Н</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Нерівний шлюб</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Фіалко Н</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Небезпечна межа</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Фіалко Н</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Дві обручки</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Гнатко Д</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Він звав її Сандрою</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rPr>
          <w:trHeight w:val="312"/>
        </w:trPr>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Гнатко Д</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 xml:space="preserve"> Радислава</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Гізер</w:t>
            </w:r>
            <w:proofErr w:type="spellEnd"/>
            <w:r w:rsidRPr="00521C13">
              <w:rPr>
                <w:rFonts w:ascii="Times New Roman" w:hAnsi="Times New Roman"/>
                <w:sz w:val="28"/>
                <w:szCs w:val="28"/>
              </w:rPr>
              <w:t xml:space="preserve"> Морріс  </w:t>
            </w:r>
          </w:p>
        </w:tc>
        <w:tc>
          <w:tcPr>
            <w:tcW w:w="4484"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Татуювальник</w:t>
            </w:r>
            <w:proofErr w:type="spellEnd"/>
            <w:r w:rsidRPr="00521C13">
              <w:rPr>
                <w:rFonts w:ascii="Times New Roman" w:hAnsi="Times New Roman"/>
                <w:sz w:val="28"/>
                <w:szCs w:val="28"/>
              </w:rPr>
              <w:t xml:space="preserve"> </w:t>
            </w:r>
            <w:proofErr w:type="spellStart"/>
            <w:r w:rsidRPr="00521C13">
              <w:rPr>
                <w:rFonts w:ascii="Times New Roman" w:hAnsi="Times New Roman"/>
                <w:sz w:val="28"/>
                <w:szCs w:val="28"/>
              </w:rPr>
              <w:t>Аушвіцу</w:t>
            </w:r>
            <w:proofErr w:type="spellEnd"/>
            <w:r w:rsidRPr="00521C13">
              <w:rPr>
                <w:rFonts w:ascii="Times New Roman" w:hAnsi="Times New Roman"/>
                <w:sz w:val="28"/>
                <w:szCs w:val="28"/>
              </w:rPr>
              <w:t xml:space="preserve">                                                                                         </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Ітурбе</w:t>
            </w:r>
            <w:proofErr w:type="spellEnd"/>
            <w:r w:rsidRPr="00521C13">
              <w:rPr>
                <w:rFonts w:ascii="Times New Roman" w:hAnsi="Times New Roman"/>
                <w:sz w:val="28"/>
                <w:szCs w:val="28"/>
              </w:rPr>
              <w:t xml:space="preserve"> А. </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 xml:space="preserve">Бібліотекарка з  </w:t>
            </w:r>
            <w:proofErr w:type="spellStart"/>
            <w:r w:rsidRPr="00521C13">
              <w:rPr>
                <w:rFonts w:ascii="Times New Roman" w:hAnsi="Times New Roman"/>
                <w:sz w:val="28"/>
                <w:szCs w:val="28"/>
              </w:rPr>
              <w:t>Аушвіцу</w:t>
            </w:r>
            <w:proofErr w:type="spellEnd"/>
            <w:r w:rsidRPr="00521C13">
              <w:rPr>
                <w:rFonts w:ascii="Times New Roman" w:hAnsi="Times New Roman"/>
                <w:sz w:val="28"/>
                <w:szCs w:val="28"/>
              </w:rPr>
              <w:t xml:space="preserve">                                                                                         </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8263D" w:rsidP="00521C13">
            <w:pPr>
              <w:rPr>
                <w:rFonts w:ascii="Times New Roman" w:hAnsi="Times New Roman"/>
                <w:sz w:val="28"/>
                <w:szCs w:val="28"/>
              </w:rPr>
            </w:pPr>
            <w:hyperlink r:id="rId15" w:history="1">
              <w:proofErr w:type="spellStart"/>
              <w:r w:rsidR="00521C13" w:rsidRPr="00521C13">
                <w:rPr>
                  <w:rFonts w:ascii="Times New Roman" w:hAnsi="Times New Roman"/>
                  <w:color w:val="000000"/>
                  <w:sz w:val="28"/>
                  <w:szCs w:val="28"/>
                  <w:u w:val="single"/>
                </w:rPr>
                <w:t>Гізер</w:t>
              </w:r>
              <w:proofErr w:type="spellEnd"/>
              <w:r w:rsidR="00521C13" w:rsidRPr="00521C13">
                <w:rPr>
                  <w:rFonts w:ascii="Times New Roman" w:hAnsi="Times New Roman"/>
                  <w:color w:val="000000"/>
                  <w:sz w:val="28"/>
                  <w:szCs w:val="28"/>
                  <w:u w:val="single"/>
                </w:rPr>
                <w:t xml:space="preserve"> Морріс</w:t>
              </w:r>
            </w:hyperlink>
            <w:r w:rsidR="00521C13" w:rsidRPr="00521C13">
              <w:rPr>
                <w:rFonts w:ascii="Times New Roman" w:hAnsi="Times New Roman"/>
                <w:color w:val="000000"/>
                <w:sz w:val="28"/>
                <w:szCs w:val="28"/>
              </w:rPr>
              <w:t xml:space="preserve">. </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 xml:space="preserve">Обіцянка сестер      </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 xml:space="preserve"> Ґілберт Е. </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bCs/>
                <w:kern w:val="36"/>
                <w:sz w:val="28"/>
                <w:szCs w:val="28"/>
              </w:rPr>
              <w:t>Їсти, молитися, кохати</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Мойєс</w:t>
            </w:r>
            <w:proofErr w:type="spellEnd"/>
            <w:r w:rsidRPr="00521C13">
              <w:rPr>
                <w:rFonts w:ascii="Times New Roman" w:hAnsi="Times New Roman"/>
                <w:sz w:val="28"/>
                <w:szCs w:val="28"/>
              </w:rPr>
              <w:t xml:space="preserve"> Д </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Срібна затока</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 xml:space="preserve">Лис В. </w:t>
            </w:r>
          </w:p>
        </w:tc>
        <w:tc>
          <w:tcPr>
            <w:tcW w:w="4484"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Вифлеєм</w:t>
            </w:r>
            <w:proofErr w:type="spellEnd"/>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 xml:space="preserve">Лис В. </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 xml:space="preserve">Із сонцем за </w:t>
            </w:r>
            <w:proofErr w:type="spellStart"/>
            <w:r w:rsidRPr="00521C13">
              <w:rPr>
                <w:rFonts w:ascii="Times New Roman" w:hAnsi="Times New Roman"/>
                <w:sz w:val="28"/>
                <w:szCs w:val="28"/>
              </w:rPr>
              <w:t>плечима</w:t>
            </w:r>
            <w:proofErr w:type="spellEnd"/>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Бойн</w:t>
            </w:r>
            <w:proofErr w:type="spellEnd"/>
            <w:r w:rsidRPr="00521C13">
              <w:rPr>
                <w:rFonts w:ascii="Times New Roman" w:hAnsi="Times New Roman"/>
                <w:sz w:val="28"/>
                <w:szCs w:val="28"/>
              </w:rPr>
              <w:t xml:space="preserve"> Д.</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Хлопчик в смугастій піжамі</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8263D" w:rsidP="00521C13">
            <w:pPr>
              <w:rPr>
                <w:rFonts w:ascii="Times New Roman" w:hAnsi="Times New Roman"/>
                <w:sz w:val="28"/>
                <w:szCs w:val="28"/>
              </w:rPr>
            </w:pPr>
            <w:hyperlink r:id="rId16" w:history="1">
              <w:proofErr w:type="spellStart"/>
              <w:r w:rsidR="00521C13" w:rsidRPr="00521C13">
                <w:rPr>
                  <w:rFonts w:ascii="Times New Roman" w:hAnsi="Times New Roman"/>
                  <w:color w:val="000000"/>
                  <w:sz w:val="28"/>
                  <w:szCs w:val="28"/>
                  <w:u w:val="single"/>
                </w:rPr>
                <w:t>Гарріс</w:t>
              </w:r>
              <w:proofErr w:type="spellEnd"/>
            </w:hyperlink>
            <w:r w:rsidR="00521C13" w:rsidRPr="00521C13">
              <w:rPr>
                <w:rFonts w:ascii="Times New Roman" w:hAnsi="Times New Roman"/>
                <w:color w:val="000000"/>
                <w:sz w:val="28"/>
                <w:szCs w:val="28"/>
              </w:rPr>
              <w:t xml:space="preserve"> Д</w:t>
            </w:r>
            <w:r w:rsidR="00521C13" w:rsidRPr="00521C13">
              <w:rPr>
                <w:rFonts w:ascii="Times New Roman" w:hAnsi="Times New Roman"/>
                <w:sz w:val="28"/>
                <w:szCs w:val="28"/>
              </w:rPr>
              <w:t xml:space="preserve">. </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Ожинове вино</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8263D" w:rsidP="00521C13">
            <w:pPr>
              <w:rPr>
                <w:rFonts w:ascii="Times New Roman" w:hAnsi="Times New Roman"/>
                <w:sz w:val="22"/>
                <w:szCs w:val="22"/>
              </w:rPr>
            </w:pPr>
            <w:hyperlink r:id="rId17" w:history="1">
              <w:proofErr w:type="spellStart"/>
              <w:r w:rsidR="00521C13" w:rsidRPr="00521C13">
                <w:rPr>
                  <w:rFonts w:ascii="Times New Roman" w:hAnsi="Times New Roman"/>
                  <w:color w:val="000000"/>
                  <w:sz w:val="28"/>
                  <w:szCs w:val="28"/>
                  <w:u w:val="single"/>
                </w:rPr>
                <w:t>Гарріс</w:t>
              </w:r>
              <w:proofErr w:type="spellEnd"/>
            </w:hyperlink>
            <w:r w:rsidR="00521C13" w:rsidRPr="00521C13">
              <w:rPr>
                <w:rFonts w:ascii="Times New Roman" w:hAnsi="Times New Roman"/>
                <w:color w:val="000000"/>
                <w:sz w:val="28"/>
                <w:szCs w:val="28"/>
              </w:rPr>
              <w:t xml:space="preserve"> Д</w:t>
            </w:r>
            <w:r w:rsidR="00521C13" w:rsidRPr="00521C13">
              <w:rPr>
                <w:rFonts w:ascii="Times New Roman" w:hAnsi="Times New Roman"/>
                <w:sz w:val="28"/>
                <w:szCs w:val="28"/>
              </w:rPr>
              <w:t>.</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П</w:t>
            </w:r>
            <w:r w:rsidRPr="00521C13">
              <w:rPr>
                <w:rFonts w:ascii="Times New Roman" w:hAnsi="Times New Roman"/>
                <w:sz w:val="28"/>
                <w:szCs w:val="28"/>
                <w:lang w:val="en-US"/>
              </w:rPr>
              <w:t>’</w:t>
            </w:r>
            <w:r w:rsidRPr="00521C13">
              <w:rPr>
                <w:rFonts w:ascii="Times New Roman" w:hAnsi="Times New Roman"/>
                <w:sz w:val="28"/>
                <w:szCs w:val="28"/>
              </w:rPr>
              <w:t>ять четвертинок апельсина</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Сем</w:t>
            </w:r>
            <w:r w:rsidRPr="00521C13">
              <w:rPr>
                <w:rFonts w:ascii="Times New Roman" w:hAnsi="Times New Roman"/>
                <w:sz w:val="28"/>
                <w:szCs w:val="28"/>
                <w:lang w:val="en-US"/>
              </w:rPr>
              <w:t>’</w:t>
            </w:r>
            <w:proofErr w:type="spellStart"/>
            <w:r w:rsidRPr="00521C13">
              <w:rPr>
                <w:rFonts w:ascii="Times New Roman" w:hAnsi="Times New Roman"/>
                <w:sz w:val="28"/>
                <w:szCs w:val="28"/>
              </w:rPr>
              <w:t>янків</w:t>
            </w:r>
            <w:proofErr w:type="spellEnd"/>
            <w:r w:rsidRPr="00521C13">
              <w:rPr>
                <w:rFonts w:ascii="Times New Roman" w:hAnsi="Times New Roman"/>
                <w:sz w:val="28"/>
                <w:szCs w:val="28"/>
              </w:rPr>
              <w:t xml:space="preserve"> А.</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Танці з кістками</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8263D" w:rsidP="00521C13">
            <w:pPr>
              <w:rPr>
                <w:rFonts w:ascii="Times New Roman" w:hAnsi="Times New Roman"/>
                <w:sz w:val="28"/>
                <w:szCs w:val="28"/>
              </w:rPr>
            </w:pPr>
            <w:hyperlink r:id="rId18" w:history="1">
              <w:proofErr w:type="spellStart"/>
              <w:r w:rsidR="00521C13" w:rsidRPr="00521C13">
                <w:rPr>
                  <w:rFonts w:ascii="Times New Roman" w:hAnsi="Times New Roman"/>
                  <w:color w:val="000000"/>
                  <w:sz w:val="28"/>
                  <w:szCs w:val="28"/>
                  <w:u w:val="single"/>
                </w:rPr>
                <w:t>Аньєс</w:t>
              </w:r>
              <w:proofErr w:type="spellEnd"/>
              <w:r w:rsidR="00521C13" w:rsidRPr="00521C13">
                <w:rPr>
                  <w:rFonts w:ascii="Times New Roman" w:hAnsi="Times New Roman"/>
                  <w:color w:val="000000"/>
                  <w:sz w:val="28"/>
                  <w:szCs w:val="28"/>
                  <w:u w:val="single"/>
                </w:rPr>
                <w:t xml:space="preserve"> Мартен-</w:t>
              </w:r>
              <w:proofErr w:type="spellStart"/>
              <w:r w:rsidR="00521C13" w:rsidRPr="00521C13">
                <w:rPr>
                  <w:rFonts w:ascii="Times New Roman" w:hAnsi="Times New Roman"/>
                  <w:color w:val="000000"/>
                  <w:sz w:val="28"/>
                  <w:szCs w:val="28"/>
                  <w:u w:val="single"/>
                </w:rPr>
                <w:t>Люган</w:t>
              </w:r>
              <w:proofErr w:type="spellEnd"/>
              <w:r w:rsidR="00521C13" w:rsidRPr="00521C13">
                <w:rPr>
                  <w:rFonts w:ascii="Times New Roman" w:hAnsi="Times New Roman"/>
                  <w:color w:val="000000"/>
                  <w:sz w:val="28"/>
                  <w:szCs w:val="28"/>
                  <w:u w:val="single"/>
                </w:rPr>
                <w:t xml:space="preserve"> </w:t>
              </w:r>
            </w:hyperlink>
            <w:r w:rsidR="00521C13" w:rsidRPr="00521C13">
              <w:rPr>
                <w:rFonts w:ascii="Times New Roman" w:hAnsi="Times New Roman"/>
                <w:color w:val="000000"/>
                <w:sz w:val="28"/>
                <w:szCs w:val="28"/>
              </w:rPr>
              <w:t xml:space="preserve">. </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Вибачте на мене чекають</w:t>
            </w:r>
          </w:p>
          <w:p w:rsidR="00521C13" w:rsidRPr="00521C13" w:rsidRDefault="00521C13" w:rsidP="00521C13">
            <w:pPr>
              <w:rPr>
                <w:rFonts w:ascii="Times New Roman" w:hAnsi="Times New Roman"/>
                <w:sz w:val="28"/>
                <w:szCs w:val="28"/>
              </w:rPr>
            </w:pP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8263D" w:rsidP="00521C13">
            <w:pPr>
              <w:rPr>
                <w:rFonts w:ascii="Times New Roman" w:hAnsi="Times New Roman"/>
                <w:sz w:val="22"/>
                <w:szCs w:val="22"/>
              </w:rPr>
            </w:pPr>
            <w:hyperlink r:id="rId19" w:history="1">
              <w:proofErr w:type="spellStart"/>
              <w:r w:rsidR="00521C13" w:rsidRPr="00521C13">
                <w:rPr>
                  <w:rFonts w:ascii="Times New Roman" w:hAnsi="Times New Roman"/>
                  <w:color w:val="000000"/>
                  <w:sz w:val="28"/>
                  <w:szCs w:val="28"/>
                  <w:u w:val="single"/>
                </w:rPr>
                <w:t>Аньєс</w:t>
              </w:r>
              <w:proofErr w:type="spellEnd"/>
              <w:r w:rsidR="00521C13" w:rsidRPr="00521C13">
                <w:rPr>
                  <w:rFonts w:ascii="Times New Roman" w:hAnsi="Times New Roman"/>
                  <w:color w:val="000000"/>
                  <w:sz w:val="28"/>
                  <w:szCs w:val="28"/>
                  <w:u w:val="single"/>
                </w:rPr>
                <w:t xml:space="preserve"> Мартен-</w:t>
              </w:r>
              <w:proofErr w:type="spellStart"/>
              <w:r w:rsidR="00521C13" w:rsidRPr="00521C13">
                <w:rPr>
                  <w:rFonts w:ascii="Times New Roman" w:hAnsi="Times New Roman"/>
                  <w:color w:val="000000"/>
                  <w:sz w:val="28"/>
                  <w:szCs w:val="28"/>
                  <w:u w:val="single"/>
                </w:rPr>
                <w:t>Люган</w:t>
              </w:r>
              <w:proofErr w:type="spellEnd"/>
              <w:r w:rsidR="00521C13" w:rsidRPr="00521C13">
                <w:rPr>
                  <w:rFonts w:ascii="Times New Roman" w:hAnsi="Times New Roman"/>
                  <w:color w:val="000000"/>
                  <w:sz w:val="28"/>
                  <w:szCs w:val="28"/>
                  <w:u w:val="single"/>
                </w:rPr>
                <w:t xml:space="preserve"> </w:t>
              </w:r>
            </w:hyperlink>
            <w:r w:rsidR="00521C13" w:rsidRPr="00521C13">
              <w:rPr>
                <w:rFonts w:ascii="Times New Roman" w:hAnsi="Times New Roman"/>
                <w:color w:val="000000"/>
                <w:sz w:val="28"/>
                <w:szCs w:val="28"/>
              </w:rPr>
              <w:t>.</w:t>
            </w:r>
          </w:p>
        </w:tc>
        <w:tc>
          <w:tcPr>
            <w:tcW w:w="4484" w:type="dxa"/>
          </w:tcPr>
          <w:p w:rsidR="00521C13" w:rsidRPr="00521C13" w:rsidRDefault="0058263D" w:rsidP="00521C13">
            <w:pPr>
              <w:rPr>
                <w:rFonts w:ascii="Times New Roman" w:hAnsi="Times New Roman"/>
                <w:sz w:val="28"/>
                <w:szCs w:val="28"/>
              </w:rPr>
            </w:pPr>
            <w:hyperlink r:id="rId20" w:tooltip="Закохані в книжки не сплять на самоті" w:history="1">
              <w:r w:rsidR="00521C13" w:rsidRPr="00521C13">
                <w:rPr>
                  <w:rFonts w:ascii="Times New Roman" w:hAnsi="Times New Roman"/>
                  <w:sz w:val="28"/>
                  <w:szCs w:val="28"/>
                </w:rPr>
                <w:t xml:space="preserve">Закохані в книжки не сплять на самоті </w:t>
              </w:r>
            </w:hyperlink>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Осійчук</w:t>
            </w:r>
            <w:proofErr w:type="spellEnd"/>
            <w:r w:rsidRPr="00521C13">
              <w:rPr>
                <w:rFonts w:ascii="Times New Roman" w:hAnsi="Times New Roman"/>
                <w:sz w:val="28"/>
                <w:szCs w:val="28"/>
              </w:rPr>
              <w:t xml:space="preserve"> О. </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Абрикосова книгарня</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Гурницька</w:t>
            </w:r>
            <w:proofErr w:type="spellEnd"/>
            <w:r w:rsidRPr="00521C13">
              <w:rPr>
                <w:rFonts w:ascii="Times New Roman" w:hAnsi="Times New Roman"/>
                <w:sz w:val="28"/>
                <w:szCs w:val="28"/>
              </w:rPr>
              <w:t xml:space="preserve"> Н. </w:t>
            </w:r>
            <w:r w:rsidRPr="00521C13">
              <w:rPr>
                <w:rFonts w:ascii="Times New Roman" w:hAnsi="Times New Roman"/>
              </w:rPr>
              <w:t xml:space="preserve"> </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bCs/>
                <w:kern w:val="36"/>
                <w:sz w:val="28"/>
                <w:szCs w:val="28"/>
              </w:rPr>
              <w:t xml:space="preserve">Мелодія кави у тональності </w:t>
            </w:r>
            <w:r w:rsidRPr="00521C13">
              <w:rPr>
                <w:rFonts w:ascii="Times New Roman" w:hAnsi="Times New Roman"/>
                <w:bCs/>
                <w:kern w:val="36"/>
                <w:sz w:val="28"/>
                <w:szCs w:val="28"/>
              </w:rPr>
              <w:lastRenderedPageBreak/>
              <w:t xml:space="preserve">кардамону                                     </w:t>
            </w:r>
            <w:r w:rsidRPr="00521C13">
              <w:rPr>
                <w:rFonts w:ascii="Times New Roman" w:hAnsi="Times New Roman"/>
                <w:sz w:val="28"/>
                <w:szCs w:val="28"/>
              </w:rPr>
              <w:t xml:space="preserve"> </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lastRenderedPageBreak/>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Гурницька</w:t>
            </w:r>
            <w:proofErr w:type="spellEnd"/>
            <w:r w:rsidRPr="00521C13">
              <w:rPr>
                <w:rFonts w:ascii="Times New Roman" w:hAnsi="Times New Roman"/>
                <w:sz w:val="28"/>
                <w:szCs w:val="28"/>
              </w:rPr>
              <w:t xml:space="preserve"> Н</w:t>
            </w:r>
          </w:p>
        </w:tc>
        <w:tc>
          <w:tcPr>
            <w:tcW w:w="4484" w:type="dxa"/>
          </w:tcPr>
          <w:p w:rsidR="00521C13" w:rsidRPr="00521C13" w:rsidRDefault="0058263D" w:rsidP="00521C13">
            <w:pPr>
              <w:rPr>
                <w:rFonts w:ascii="Times New Roman" w:hAnsi="Times New Roman"/>
                <w:bCs/>
                <w:kern w:val="36"/>
                <w:sz w:val="28"/>
                <w:szCs w:val="28"/>
              </w:rPr>
            </w:pPr>
            <w:hyperlink r:id="rId21" w:tooltip="Мелодія кави в тональності сподівання" w:history="1">
              <w:r w:rsidR="00521C13" w:rsidRPr="00521C13">
                <w:rPr>
                  <w:rFonts w:ascii="Times New Roman" w:hAnsi="Times New Roman"/>
                  <w:sz w:val="28"/>
                  <w:szCs w:val="28"/>
                </w:rPr>
                <w:t xml:space="preserve">Мелодія кави в тональності сподівання </w:t>
              </w:r>
            </w:hyperlink>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Роздобудько І.</w:t>
            </w:r>
          </w:p>
        </w:tc>
        <w:tc>
          <w:tcPr>
            <w:tcW w:w="4484"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Фаріде</w:t>
            </w:r>
            <w:proofErr w:type="spellEnd"/>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Волков О.</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Відкинуті Богом</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Павлюк</w:t>
            </w:r>
            <w:r w:rsidRPr="00521C13">
              <w:rPr>
                <w:rFonts w:ascii="Times New Roman" w:hAnsi="Times New Roman"/>
              </w:rPr>
              <w:t xml:space="preserve">  І. </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bCs/>
                <w:kern w:val="36"/>
                <w:sz w:val="28"/>
                <w:szCs w:val="28"/>
              </w:rPr>
              <w:t>Я бачу, вас цікавить пітьма</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Кідрук</w:t>
            </w:r>
            <w:proofErr w:type="spellEnd"/>
            <w:r w:rsidRPr="00521C13">
              <w:rPr>
                <w:rFonts w:ascii="Times New Roman" w:hAnsi="Times New Roman"/>
                <w:sz w:val="28"/>
                <w:szCs w:val="28"/>
              </w:rPr>
              <w:t xml:space="preserve"> М.                                                                                                           </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Колонія</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Даценко Ю. </w:t>
            </w:r>
          </w:p>
        </w:tc>
        <w:tc>
          <w:tcPr>
            <w:tcW w:w="4484" w:type="dxa"/>
          </w:tcPr>
          <w:p w:rsidR="00521C13" w:rsidRPr="00521C13" w:rsidRDefault="0058263D" w:rsidP="00521C13">
            <w:pPr>
              <w:rPr>
                <w:rFonts w:ascii="Times New Roman" w:hAnsi="Times New Roman"/>
                <w:sz w:val="28"/>
                <w:szCs w:val="28"/>
              </w:rPr>
            </w:pPr>
            <w:hyperlink r:id="rId22" w:history="1">
              <w:r w:rsidR="00521C13" w:rsidRPr="00521C13">
                <w:rPr>
                  <w:rFonts w:ascii="Times New Roman" w:hAnsi="Times New Roman"/>
                  <w:sz w:val="28"/>
                  <w:szCs w:val="28"/>
                </w:rPr>
                <w:t>Життя вічне</w:t>
              </w:r>
            </w:hyperlink>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Даценко Ю</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 xml:space="preserve"> </w:t>
            </w:r>
            <w:hyperlink r:id="rId23" w:tooltip="Книга в камені" w:history="1">
              <w:r w:rsidRPr="00521C13">
                <w:rPr>
                  <w:rFonts w:ascii="Times New Roman" w:hAnsi="Times New Roman"/>
                  <w:sz w:val="28"/>
                  <w:szCs w:val="28"/>
                </w:rPr>
                <w:t xml:space="preserve">Книга в </w:t>
              </w:r>
              <w:proofErr w:type="spellStart"/>
              <w:r w:rsidRPr="00521C13">
                <w:rPr>
                  <w:rFonts w:ascii="Times New Roman" w:hAnsi="Times New Roman"/>
                  <w:sz w:val="28"/>
                  <w:szCs w:val="28"/>
                </w:rPr>
                <w:t>камені</w:t>
              </w:r>
              <w:proofErr w:type="spellEnd"/>
              <w:r w:rsidRPr="00521C13">
                <w:rPr>
                  <w:rFonts w:ascii="Times New Roman" w:hAnsi="Times New Roman"/>
                  <w:sz w:val="28"/>
                  <w:szCs w:val="28"/>
                </w:rPr>
                <w:t xml:space="preserve"> </w:t>
              </w:r>
            </w:hyperlink>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 xml:space="preserve">Кінг С. </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Довга хода</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 xml:space="preserve">Кінг С. </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 xml:space="preserve">Серія з 8 </w:t>
            </w:r>
            <w:proofErr w:type="spellStart"/>
            <w:r w:rsidRPr="00521C13">
              <w:rPr>
                <w:rFonts w:ascii="Times New Roman" w:hAnsi="Times New Roman"/>
                <w:sz w:val="28"/>
                <w:szCs w:val="28"/>
              </w:rPr>
              <w:t>книг.Темна</w:t>
            </w:r>
            <w:proofErr w:type="spellEnd"/>
            <w:r w:rsidRPr="00521C13">
              <w:rPr>
                <w:rFonts w:ascii="Times New Roman" w:hAnsi="Times New Roman"/>
                <w:sz w:val="28"/>
                <w:szCs w:val="28"/>
              </w:rPr>
              <w:t xml:space="preserve"> вежа</w:t>
            </w:r>
          </w:p>
        </w:tc>
        <w:tc>
          <w:tcPr>
            <w:tcW w:w="2428" w:type="dxa"/>
          </w:tcPr>
          <w:p w:rsidR="00521C13" w:rsidRPr="00521C13" w:rsidRDefault="00521C13" w:rsidP="00521C13">
            <w:pPr>
              <w:jc w:val="center"/>
              <w:rPr>
                <w:rFonts w:ascii="Times New Roman" w:hAnsi="Times New Roman"/>
                <w:sz w:val="22"/>
                <w:szCs w:val="22"/>
              </w:rPr>
            </w:pPr>
            <w:r>
              <w:rPr>
                <w:rFonts w:ascii="Times New Roman" w:hAnsi="Times New Roman"/>
                <w:sz w:val="28"/>
                <w:szCs w:val="28"/>
              </w:rPr>
              <w:t>8</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Кінг С.</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Казка</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 xml:space="preserve">Гувер К. </w:t>
            </w:r>
          </w:p>
        </w:tc>
        <w:tc>
          <w:tcPr>
            <w:tcW w:w="4484"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Дев</w:t>
            </w:r>
            <w:proofErr w:type="spellEnd"/>
            <w:r w:rsidRPr="00521C13">
              <w:rPr>
                <w:rFonts w:ascii="Times New Roman" w:hAnsi="Times New Roman"/>
                <w:sz w:val="28"/>
                <w:szCs w:val="28"/>
                <w:lang w:val="en-US"/>
              </w:rPr>
              <w:t>’</w:t>
            </w:r>
            <w:proofErr w:type="spellStart"/>
            <w:r w:rsidRPr="00521C13">
              <w:rPr>
                <w:rFonts w:ascii="Times New Roman" w:hAnsi="Times New Roman"/>
                <w:sz w:val="28"/>
                <w:szCs w:val="28"/>
              </w:rPr>
              <w:t>яте</w:t>
            </w:r>
            <w:proofErr w:type="spellEnd"/>
            <w:r w:rsidRPr="00521C13">
              <w:rPr>
                <w:rFonts w:ascii="Times New Roman" w:hAnsi="Times New Roman"/>
                <w:sz w:val="28"/>
                <w:szCs w:val="28"/>
              </w:rPr>
              <w:t xml:space="preserve"> листопада</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 xml:space="preserve">Меган </w:t>
            </w:r>
            <w:proofErr w:type="spellStart"/>
            <w:r w:rsidRPr="00521C13">
              <w:rPr>
                <w:rFonts w:ascii="Times New Roman" w:hAnsi="Times New Roman"/>
                <w:sz w:val="28"/>
                <w:szCs w:val="28"/>
              </w:rPr>
              <w:t>Міранда</w:t>
            </w:r>
            <w:proofErr w:type="spellEnd"/>
            <w:r w:rsidRPr="00521C13">
              <w:rPr>
                <w:rFonts w:ascii="Times New Roman" w:hAnsi="Times New Roman"/>
                <w:sz w:val="28"/>
                <w:szCs w:val="28"/>
              </w:rPr>
              <w:t xml:space="preserve">. </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Ідеальна незнайомка</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Себастьєн</w:t>
            </w:r>
            <w:proofErr w:type="spellEnd"/>
            <w:r w:rsidRPr="00521C13">
              <w:rPr>
                <w:rFonts w:ascii="Times New Roman" w:hAnsi="Times New Roman"/>
                <w:sz w:val="28"/>
                <w:szCs w:val="28"/>
              </w:rPr>
              <w:t xml:space="preserve"> </w:t>
            </w:r>
            <w:proofErr w:type="spellStart"/>
            <w:r w:rsidRPr="00521C13">
              <w:rPr>
                <w:rFonts w:ascii="Times New Roman" w:hAnsi="Times New Roman"/>
                <w:sz w:val="28"/>
                <w:szCs w:val="28"/>
              </w:rPr>
              <w:t>Жапрізо</w:t>
            </w:r>
            <w:proofErr w:type="spellEnd"/>
            <w:r w:rsidRPr="00521C13">
              <w:rPr>
                <w:rFonts w:ascii="Times New Roman" w:hAnsi="Times New Roman"/>
                <w:sz w:val="28"/>
                <w:szCs w:val="28"/>
              </w:rPr>
              <w:t xml:space="preserve">. </w:t>
            </w:r>
          </w:p>
        </w:tc>
        <w:tc>
          <w:tcPr>
            <w:tcW w:w="4484" w:type="dxa"/>
          </w:tcPr>
          <w:p w:rsidR="00521C13" w:rsidRPr="00521C13" w:rsidRDefault="0058263D" w:rsidP="00521C13">
            <w:pPr>
              <w:rPr>
                <w:rFonts w:ascii="Times New Roman" w:hAnsi="Times New Roman"/>
                <w:sz w:val="28"/>
                <w:szCs w:val="28"/>
              </w:rPr>
            </w:pPr>
            <w:hyperlink r:id="rId24" w:history="1">
              <w:r w:rsidR="00521C13" w:rsidRPr="00521C13">
                <w:rPr>
                  <w:rFonts w:ascii="Times New Roman" w:hAnsi="Times New Roman"/>
                  <w:sz w:val="28"/>
                  <w:szCs w:val="28"/>
                </w:rPr>
                <w:t>Пастка для Попелюшки</w:t>
              </w:r>
            </w:hyperlink>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color w:val="000000"/>
                <w:sz w:val="28"/>
                <w:szCs w:val="28"/>
              </w:rPr>
              <w:t xml:space="preserve">Джон </w:t>
            </w:r>
            <w:proofErr w:type="spellStart"/>
            <w:r w:rsidRPr="00521C13">
              <w:rPr>
                <w:rFonts w:ascii="Times New Roman" w:hAnsi="Times New Roman"/>
                <w:color w:val="000000"/>
                <w:sz w:val="28"/>
                <w:szCs w:val="28"/>
              </w:rPr>
              <w:t>Ґрішем</w:t>
            </w:r>
            <w:proofErr w:type="spellEnd"/>
            <w:r w:rsidRPr="00521C13">
              <w:rPr>
                <w:rFonts w:ascii="Times New Roman" w:hAnsi="Times New Roman"/>
                <w:sz w:val="28"/>
                <w:szCs w:val="28"/>
              </w:rPr>
              <w:t xml:space="preserve">.   </w:t>
            </w:r>
          </w:p>
        </w:tc>
        <w:tc>
          <w:tcPr>
            <w:tcW w:w="4484" w:type="dxa"/>
          </w:tcPr>
          <w:p w:rsidR="00521C13" w:rsidRPr="00521C13" w:rsidRDefault="0058263D" w:rsidP="00521C13">
            <w:pPr>
              <w:rPr>
                <w:rFonts w:ascii="Times New Roman" w:hAnsi="Times New Roman"/>
                <w:sz w:val="28"/>
                <w:szCs w:val="28"/>
              </w:rPr>
            </w:pPr>
            <w:hyperlink r:id="rId25" w:history="1">
              <w:r w:rsidR="00521C13" w:rsidRPr="00521C13">
                <w:rPr>
                  <w:rFonts w:ascii="Times New Roman" w:hAnsi="Times New Roman"/>
                  <w:sz w:val="28"/>
                  <w:szCs w:val="28"/>
                  <w:u w:val="single"/>
                </w:rPr>
                <w:t xml:space="preserve">Острів </w:t>
              </w:r>
              <w:proofErr w:type="spellStart"/>
              <w:r w:rsidR="00521C13" w:rsidRPr="00521C13">
                <w:rPr>
                  <w:rFonts w:ascii="Times New Roman" w:hAnsi="Times New Roman"/>
                  <w:sz w:val="28"/>
                  <w:szCs w:val="28"/>
                  <w:u w:val="single"/>
                </w:rPr>
                <w:t>Каміно</w:t>
              </w:r>
              <w:proofErr w:type="spellEnd"/>
            </w:hyperlink>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Янкевич</w:t>
            </w:r>
            <w:proofErr w:type="spellEnd"/>
            <w:r w:rsidRPr="00521C13">
              <w:rPr>
                <w:rFonts w:ascii="Times New Roman" w:hAnsi="Times New Roman"/>
                <w:sz w:val="28"/>
                <w:szCs w:val="28"/>
              </w:rPr>
              <w:t xml:space="preserve"> В.</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Смерть у подарунок</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Манкель</w:t>
            </w:r>
            <w:proofErr w:type="spellEnd"/>
            <w:r w:rsidRPr="00521C13">
              <w:rPr>
                <w:rFonts w:ascii="Times New Roman" w:hAnsi="Times New Roman"/>
                <w:sz w:val="28"/>
                <w:szCs w:val="28"/>
              </w:rPr>
              <w:t xml:space="preserve"> Г. </w:t>
            </w:r>
          </w:p>
        </w:tc>
        <w:tc>
          <w:tcPr>
            <w:tcW w:w="4484"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Пята</w:t>
            </w:r>
            <w:proofErr w:type="spellEnd"/>
            <w:r w:rsidRPr="00521C13">
              <w:rPr>
                <w:rFonts w:ascii="Times New Roman" w:hAnsi="Times New Roman"/>
                <w:sz w:val="28"/>
                <w:szCs w:val="28"/>
              </w:rPr>
              <w:t xml:space="preserve"> жінка </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Джіо</w:t>
            </w:r>
            <w:proofErr w:type="spellEnd"/>
            <w:r w:rsidRPr="00521C13">
              <w:rPr>
                <w:rFonts w:ascii="Times New Roman" w:hAnsi="Times New Roman"/>
                <w:sz w:val="28"/>
                <w:szCs w:val="28"/>
              </w:rPr>
              <w:t xml:space="preserve"> С.</w:t>
            </w:r>
          </w:p>
        </w:tc>
        <w:tc>
          <w:tcPr>
            <w:tcW w:w="4484"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Бунгало</w:t>
            </w:r>
            <w:proofErr w:type="spellEnd"/>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Джіо</w:t>
            </w:r>
            <w:proofErr w:type="spellEnd"/>
            <w:r w:rsidRPr="00521C13">
              <w:rPr>
                <w:rFonts w:ascii="Times New Roman" w:hAnsi="Times New Roman"/>
                <w:sz w:val="28"/>
                <w:szCs w:val="28"/>
              </w:rPr>
              <w:t xml:space="preserve"> С.</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Ожинова зима</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Джіо</w:t>
            </w:r>
            <w:proofErr w:type="spellEnd"/>
            <w:r w:rsidRPr="00521C13">
              <w:rPr>
                <w:rFonts w:ascii="Times New Roman" w:hAnsi="Times New Roman"/>
                <w:sz w:val="28"/>
                <w:szCs w:val="28"/>
              </w:rPr>
              <w:t xml:space="preserve"> С.</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Остання камелія</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Джіо</w:t>
            </w:r>
            <w:proofErr w:type="spellEnd"/>
            <w:r w:rsidRPr="00521C13">
              <w:rPr>
                <w:rFonts w:ascii="Times New Roman" w:hAnsi="Times New Roman"/>
                <w:sz w:val="28"/>
                <w:szCs w:val="28"/>
              </w:rPr>
              <w:t xml:space="preserve"> С.</w:t>
            </w:r>
          </w:p>
        </w:tc>
        <w:tc>
          <w:tcPr>
            <w:tcW w:w="4484" w:type="dxa"/>
          </w:tcPr>
          <w:p w:rsidR="00521C13" w:rsidRPr="00521C13" w:rsidRDefault="0058263D" w:rsidP="00521C13">
            <w:pPr>
              <w:rPr>
                <w:rFonts w:ascii="Times New Roman" w:hAnsi="Times New Roman"/>
                <w:sz w:val="28"/>
                <w:szCs w:val="28"/>
              </w:rPr>
            </w:pPr>
            <w:hyperlink r:id="rId26" w:tooltip="На добраніч, Джун" w:history="1">
              <w:r w:rsidR="00521C13" w:rsidRPr="00521C13">
                <w:rPr>
                  <w:rFonts w:ascii="Times New Roman" w:hAnsi="Times New Roman"/>
                  <w:sz w:val="28"/>
                  <w:szCs w:val="28"/>
                </w:rPr>
                <w:t xml:space="preserve">На добраніч, </w:t>
              </w:r>
              <w:proofErr w:type="spellStart"/>
              <w:r w:rsidR="00521C13" w:rsidRPr="00521C13">
                <w:rPr>
                  <w:rFonts w:ascii="Times New Roman" w:hAnsi="Times New Roman"/>
                  <w:sz w:val="28"/>
                  <w:szCs w:val="28"/>
                </w:rPr>
                <w:t>Джун</w:t>
              </w:r>
              <w:proofErr w:type="spellEnd"/>
              <w:r w:rsidR="00521C13" w:rsidRPr="00521C13">
                <w:rPr>
                  <w:rFonts w:ascii="Times New Roman" w:hAnsi="Times New Roman"/>
                  <w:sz w:val="28"/>
                  <w:szCs w:val="28"/>
                </w:rPr>
                <w:t xml:space="preserve"> </w:t>
              </w:r>
            </w:hyperlink>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rPr>
          <w:trHeight w:val="162"/>
        </w:trPr>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Джіо</w:t>
            </w:r>
            <w:proofErr w:type="spellEnd"/>
            <w:r w:rsidRPr="00521C13">
              <w:rPr>
                <w:rFonts w:ascii="Times New Roman" w:hAnsi="Times New Roman"/>
                <w:sz w:val="28"/>
                <w:szCs w:val="28"/>
              </w:rPr>
              <w:t xml:space="preserve"> С. </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Усі квіти Парижа</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Джіо</w:t>
            </w:r>
            <w:proofErr w:type="spellEnd"/>
            <w:r w:rsidRPr="00521C13">
              <w:rPr>
                <w:rFonts w:ascii="Times New Roman" w:hAnsi="Times New Roman"/>
                <w:sz w:val="28"/>
                <w:szCs w:val="28"/>
              </w:rPr>
              <w:t xml:space="preserve"> С. </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Ранкове сяйво</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Семпл</w:t>
            </w:r>
            <w:proofErr w:type="spellEnd"/>
            <w:r w:rsidRPr="00521C13">
              <w:rPr>
                <w:rFonts w:ascii="Times New Roman" w:hAnsi="Times New Roman"/>
                <w:sz w:val="28"/>
                <w:szCs w:val="28"/>
              </w:rPr>
              <w:t xml:space="preserve"> М. </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 xml:space="preserve">Де ти поділась, </w:t>
            </w:r>
            <w:proofErr w:type="spellStart"/>
            <w:r w:rsidRPr="00521C13">
              <w:rPr>
                <w:rFonts w:ascii="Times New Roman" w:hAnsi="Times New Roman"/>
                <w:sz w:val="28"/>
                <w:szCs w:val="28"/>
              </w:rPr>
              <w:t>Бернадетт</w:t>
            </w:r>
            <w:proofErr w:type="spellEnd"/>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Спаркс</w:t>
            </w:r>
            <w:proofErr w:type="spellEnd"/>
            <w:r w:rsidRPr="00521C13">
              <w:rPr>
                <w:rFonts w:ascii="Times New Roman" w:hAnsi="Times New Roman"/>
                <w:sz w:val="28"/>
                <w:szCs w:val="28"/>
              </w:rPr>
              <w:t xml:space="preserve"> Н. </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Повернення</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Спаркс</w:t>
            </w:r>
            <w:proofErr w:type="spellEnd"/>
            <w:r w:rsidRPr="00521C13">
              <w:rPr>
                <w:rFonts w:ascii="Times New Roman" w:hAnsi="Times New Roman"/>
                <w:sz w:val="28"/>
                <w:szCs w:val="28"/>
              </w:rPr>
              <w:t xml:space="preserve"> Н.</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Записник</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Гримич</w:t>
            </w:r>
            <w:proofErr w:type="spellEnd"/>
            <w:r w:rsidRPr="00521C13">
              <w:rPr>
                <w:rFonts w:ascii="Times New Roman" w:hAnsi="Times New Roman"/>
                <w:sz w:val="28"/>
                <w:szCs w:val="28"/>
              </w:rPr>
              <w:t xml:space="preserve"> М. </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Лара</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 xml:space="preserve">Генна К. </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Соловей</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 xml:space="preserve">Генна К. </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Чотири вітри</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 xml:space="preserve">Багряний І. </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Тигролови</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Волок Л.</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Не сумуй</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Волок Л.</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Останній шанс</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Дочинець</w:t>
            </w:r>
            <w:proofErr w:type="spellEnd"/>
            <w:r w:rsidRPr="00521C13">
              <w:rPr>
                <w:rFonts w:ascii="Times New Roman" w:hAnsi="Times New Roman"/>
                <w:sz w:val="28"/>
                <w:szCs w:val="28"/>
              </w:rPr>
              <w:t xml:space="preserve"> М. </w:t>
            </w:r>
          </w:p>
        </w:tc>
        <w:tc>
          <w:tcPr>
            <w:tcW w:w="4484" w:type="dxa"/>
          </w:tcPr>
          <w:p w:rsidR="00521C13" w:rsidRPr="00521C13" w:rsidRDefault="0058263D" w:rsidP="00521C13">
            <w:pPr>
              <w:rPr>
                <w:rFonts w:ascii="Times New Roman" w:hAnsi="Times New Roman"/>
                <w:sz w:val="28"/>
                <w:szCs w:val="28"/>
              </w:rPr>
            </w:pPr>
            <w:hyperlink r:id="rId27" w:tooltip="Золотий час" w:history="1">
              <w:r w:rsidR="00521C13" w:rsidRPr="00521C13">
                <w:rPr>
                  <w:rFonts w:ascii="Times New Roman" w:hAnsi="Times New Roman"/>
                  <w:sz w:val="28"/>
                  <w:szCs w:val="28"/>
                </w:rPr>
                <w:t xml:space="preserve">Золотий час </w:t>
              </w:r>
            </w:hyperlink>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Дочинець</w:t>
            </w:r>
            <w:proofErr w:type="spellEnd"/>
            <w:r w:rsidRPr="00521C13">
              <w:rPr>
                <w:rFonts w:ascii="Times New Roman" w:hAnsi="Times New Roman"/>
                <w:sz w:val="28"/>
                <w:szCs w:val="28"/>
              </w:rPr>
              <w:t xml:space="preserve"> М</w:t>
            </w:r>
          </w:p>
        </w:tc>
        <w:tc>
          <w:tcPr>
            <w:tcW w:w="4484" w:type="dxa"/>
          </w:tcPr>
          <w:p w:rsidR="00521C13" w:rsidRPr="00521C13" w:rsidRDefault="0058263D" w:rsidP="00521C13">
            <w:pPr>
              <w:rPr>
                <w:rFonts w:ascii="Times New Roman" w:hAnsi="Times New Roman"/>
                <w:sz w:val="28"/>
                <w:szCs w:val="28"/>
              </w:rPr>
            </w:pPr>
            <w:hyperlink r:id="rId28" w:tooltip="Горянин. Води Господніх русел" w:history="1">
              <w:r w:rsidR="00521C13" w:rsidRPr="00521C13">
                <w:rPr>
                  <w:rFonts w:ascii="Times New Roman" w:hAnsi="Times New Roman"/>
                  <w:sz w:val="28"/>
                  <w:szCs w:val="28"/>
                </w:rPr>
                <w:t xml:space="preserve">Горянин. Води Господніх </w:t>
              </w:r>
              <w:proofErr w:type="spellStart"/>
              <w:r w:rsidR="00521C13" w:rsidRPr="00521C13">
                <w:rPr>
                  <w:rFonts w:ascii="Times New Roman" w:hAnsi="Times New Roman"/>
                  <w:sz w:val="28"/>
                  <w:szCs w:val="28"/>
                </w:rPr>
                <w:t>русел</w:t>
              </w:r>
              <w:proofErr w:type="spellEnd"/>
              <w:r w:rsidR="00521C13" w:rsidRPr="00521C13">
                <w:rPr>
                  <w:rFonts w:ascii="Times New Roman" w:hAnsi="Times New Roman"/>
                  <w:sz w:val="28"/>
                  <w:szCs w:val="28"/>
                </w:rPr>
                <w:t xml:space="preserve"> </w:t>
              </w:r>
            </w:hyperlink>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Дочинець</w:t>
            </w:r>
            <w:proofErr w:type="spellEnd"/>
            <w:r w:rsidRPr="00521C13">
              <w:rPr>
                <w:rFonts w:ascii="Times New Roman" w:hAnsi="Times New Roman"/>
                <w:sz w:val="28"/>
                <w:szCs w:val="28"/>
              </w:rPr>
              <w:t xml:space="preserve"> М</w:t>
            </w:r>
          </w:p>
        </w:tc>
        <w:tc>
          <w:tcPr>
            <w:tcW w:w="4484" w:type="dxa"/>
          </w:tcPr>
          <w:p w:rsidR="00521C13" w:rsidRPr="00521C13" w:rsidRDefault="0058263D" w:rsidP="00521C13">
            <w:pPr>
              <w:rPr>
                <w:rFonts w:ascii="Times New Roman" w:hAnsi="Times New Roman"/>
                <w:sz w:val="28"/>
                <w:szCs w:val="28"/>
              </w:rPr>
            </w:pPr>
            <w:hyperlink r:id="rId29" w:tooltip="Розрада-гора. Під Вороновим крилом" w:history="1">
              <w:r w:rsidR="00521C13" w:rsidRPr="00521C13">
                <w:rPr>
                  <w:rFonts w:ascii="Times New Roman" w:hAnsi="Times New Roman"/>
                  <w:sz w:val="28"/>
                  <w:szCs w:val="28"/>
                </w:rPr>
                <w:t xml:space="preserve">Розрада-гора. Під Вороновим крилом </w:t>
              </w:r>
            </w:hyperlink>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Корній Д.</w:t>
            </w:r>
          </w:p>
        </w:tc>
        <w:tc>
          <w:tcPr>
            <w:tcW w:w="4484" w:type="dxa"/>
          </w:tcPr>
          <w:p w:rsidR="00521C13" w:rsidRPr="00521C13" w:rsidRDefault="0058263D" w:rsidP="00521C13">
            <w:pPr>
              <w:rPr>
                <w:rFonts w:ascii="Times New Roman" w:hAnsi="Times New Roman"/>
                <w:sz w:val="28"/>
                <w:szCs w:val="28"/>
              </w:rPr>
            </w:pPr>
            <w:hyperlink r:id="rId30" w:tooltip="Чарівні істоти українського міфу. Духи-шкідники" w:history="1">
              <w:r w:rsidR="00521C13" w:rsidRPr="00521C13">
                <w:rPr>
                  <w:rFonts w:ascii="Times New Roman" w:hAnsi="Times New Roman"/>
                  <w:sz w:val="28"/>
                  <w:szCs w:val="28"/>
                </w:rPr>
                <w:t>Чарівні істоти українського міфу. Духи-шкідники</w:t>
              </w:r>
              <w:r w:rsidR="00521C13" w:rsidRPr="00521C13">
                <w:rPr>
                  <w:rFonts w:ascii="Times New Roman" w:hAnsi="Times New Roman"/>
                  <w:color w:val="0000FF"/>
                  <w:sz w:val="28"/>
                  <w:szCs w:val="28"/>
                </w:rPr>
                <w:t xml:space="preserve"> </w:t>
              </w:r>
            </w:hyperlink>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Корній Д</w:t>
            </w:r>
          </w:p>
        </w:tc>
        <w:tc>
          <w:tcPr>
            <w:tcW w:w="4484" w:type="dxa"/>
          </w:tcPr>
          <w:p w:rsidR="00521C13" w:rsidRPr="00521C13" w:rsidRDefault="0058263D" w:rsidP="00521C13">
            <w:pPr>
              <w:rPr>
                <w:rFonts w:ascii="Times New Roman" w:hAnsi="Times New Roman"/>
                <w:sz w:val="28"/>
                <w:szCs w:val="28"/>
              </w:rPr>
            </w:pPr>
            <w:hyperlink r:id="rId31" w:tooltip="Чарівні істоти українського міфу. Домашні духи" w:history="1">
              <w:r w:rsidR="00521C13" w:rsidRPr="00521C13">
                <w:rPr>
                  <w:rFonts w:ascii="Times New Roman" w:hAnsi="Times New Roman"/>
                  <w:sz w:val="28"/>
                  <w:szCs w:val="28"/>
                </w:rPr>
                <w:t xml:space="preserve">Чарівні істоти українського міфу. Домашні духи </w:t>
              </w:r>
            </w:hyperlink>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Корній Д</w:t>
            </w:r>
          </w:p>
        </w:tc>
        <w:tc>
          <w:tcPr>
            <w:tcW w:w="4484" w:type="dxa"/>
          </w:tcPr>
          <w:p w:rsidR="00521C13" w:rsidRPr="00521C13" w:rsidRDefault="0058263D" w:rsidP="00521C13">
            <w:pPr>
              <w:rPr>
                <w:rFonts w:ascii="Times New Roman" w:hAnsi="Times New Roman"/>
                <w:sz w:val="28"/>
                <w:szCs w:val="28"/>
              </w:rPr>
            </w:pPr>
            <w:hyperlink r:id="rId32" w:tooltip="Чарівні істоти українського міфу. Духи природи" w:history="1">
              <w:r w:rsidR="00521C13" w:rsidRPr="00521C13">
                <w:rPr>
                  <w:rFonts w:ascii="Times New Roman" w:hAnsi="Times New Roman"/>
                  <w:sz w:val="28"/>
                  <w:szCs w:val="28"/>
                </w:rPr>
                <w:t>Чарівні істоти українського міфу. Духи природи</w:t>
              </w:r>
            </w:hyperlink>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Ткачівська</w:t>
            </w:r>
            <w:proofErr w:type="spellEnd"/>
            <w:r w:rsidRPr="00521C13">
              <w:rPr>
                <w:rFonts w:ascii="Times New Roman" w:hAnsi="Times New Roman"/>
                <w:sz w:val="28"/>
                <w:szCs w:val="28"/>
              </w:rPr>
              <w:t xml:space="preserve"> М.</w:t>
            </w:r>
          </w:p>
        </w:tc>
        <w:tc>
          <w:tcPr>
            <w:tcW w:w="4484" w:type="dxa"/>
          </w:tcPr>
          <w:p w:rsidR="00521C13" w:rsidRPr="00521C13" w:rsidRDefault="0058263D" w:rsidP="00521C13">
            <w:pPr>
              <w:rPr>
                <w:rFonts w:ascii="Times New Roman" w:hAnsi="Times New Roman"/>
                <w:sz w:val="28"/>
                <w:szCs w:val="28"/>
              </w:rPr>
            </w:pPr>
            <w:hyperlink r:id="rId33" w:tooltip="Княгиня Острозька" w:history="1">
              <w:r w:rsidR="00521C13" w:rsidRPr="00521C13">
                <w:rPr>
                  <w:rFonts w:ascii="Times New Roman" w:hAnsi="Times New Roman"/>
                  <w:sz w:val="28"/>
                  <w:szCs w:val="28"/>
                </w:rPr>
                <w:t xml:space="preserve">Княгиня Острозька </w:t>
              </w:r>
            </w:hyperlink>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Ткачівська</w:t>
            </w:r>
            <w:proofErr w:type="spellEnd"/>
            <w:r w:rsidRPr="00521C13">
              <w:rPr>
                <w:rFonts w:ascii="Times New Roman" w:hAnsi="Times New Roman"/>
                <w:sz w:val="28"/>
                <w:szCs w:val="28"/>
              </w:rPr>
              <w:t xml:space="preserve"> М.</w:t>
            </w:r>
          </w:p>
        </w:tc>
        <w:tc>
          <w:tcPr>
            <w:tcW w:w="4484" w:type="dxa"/>
          </w:tcPr>
          <w:p w:rsidR="00521C13" w:rsidRPr="00521C13" w:rsidRDefault="0058263D" w:rsidP="00521C13">
            <w:pPr>
              <w:rPr>
                <w:rFonts w:ascii="Times New Roman" w:hAnsi="Times New Roman"/>
                <w:sz w:val="28"/>
                <w:szCs w:val="28"/>
              </w:rPr>
            </w:pPr>
            <w:hyperlink r:id="rId34" w:tooltip="Я і мій Дон Жуан" w:history="1">
              <w:r w:rsidR="00521C13" w:rsidRPr="00521C13">
                <w:rPr>
                  <w:rFonts w:ascii="Times New Roman" w:hAnsi="Times New Roman"/>
                  <w:sz w:val="28"/>
                  <w:szCs w:val="28"/>
                </w:rPr>
                <w:t xml:space="preserve">Я і мій Дон Жуан </w:t>
              </w:r>
            </w:hyperlink>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Кулакова П.</w:t>
            </w:r>
          </w:p>
        </w:tc>
        <w:tc>
          <w:tcPr>
            <w:tcW w:w="4484" w:type="dxa"/>
          </w:tcPr>
          <w:p w:rsidR="00521C13" w:rsidRPr="00521C13" w:rsidRDefault="0058263D" w:rsidP="00521C13">
            <w:pPr>
              <w:rPr>
                <w:rFonts w:ascii="Times New Roman" w:hAnsi="Times New Roman"/>
                <w:sz w:val="28"/>
                <w:szCs w:val="28"/>
              </w:rPr>
            </w:pPr>
            <w:hyperlink r:id="rId35" w:tooltip="Усі їхні демони" w:history="1">
              <w:r w:rsidR="00521C13" w:rsidRPr="00521C13">
                <w:rPr>
                  <w:rFonts w:ascii="Times New Roman" w:hAnsi="Times New Roman"/>
                  <w:sz w:val="28"/>
                  <w:szCs w:val="28"/>
                </w:rPr>
                <w:t xml:space="preserve">Усі їхні демони </w:t>
              </w:r>
            </w:hyperlink>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Кулакова П.</w:t>
            </w:r>
          </w:p>
        </w:tc>
        <w:tc>
          <w:tcPr>
            <w:tcW w:w="4484" w:type="dxa"/>
          </w:tcPr>
          <w:p w:rsidR="00521C13" w:rsidRPr="00521C13" w:rsidRDefault="0058263D" w:rsidP="00521C13">
            <w:pPr>
              <w:rPr>
                <w:rFonts w:ascii="Times New Roman" w:hAnsi="Times New Roman"/>
                <w:sz w:val="28"/>
                <w:szCs w:val="28"/>
              </w:rPr>
            </w:pPr>
            <w:hyperlink r:id="rId36" w:tooltip="Дівчина, яку ми вбили" w:history="1">
              <w:r w:rsidR="00521C13" w:rsidRPr="00521C13">
                <w:rPr>
                  <w:rFonts w:ascii="Times New Roman" w:hAnsi="Times New Roman"/>
                  <w:sz w:val="28"/>
                  <w:szCs w:val="28"/>
                </w:rPr>
                <w:t xml:space="preserve">Дівчина, яку ми вбили </w:t>
              </w:r>
            </w:hyperlink>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Кулакова П.</w:t>
            </w:r>
          </w:p>
        </w:tc>
        <w:tc>
          <w:tcPr>
            <w:tcW w:w="4484" w:type="dxa"/>
          </w:tcPr>
          <w:p w:rsidR="00521C13" w:rsidRPr="00521C13" w:rsidRDefault="0058263D" w:rsidP="00521C13">
            <w:pPr>
              <w:rPr>
                <w:rFonts w:ascii="Times New Roman" w:hAnsi="Times New Roman"/>
                <w:sz w:val="28"/>
                <w:szCs w:val="28"/>
              </w:rPr>
            </w:pPr>
            <w:hyperlink r:id="rId37" w:tooltip="Корсо" w:history="1">
              <w:proofErr w:type="spellStart"/>
              <w:r w:rsidR="00521C13" w:rsidRPr="00521C13">
                <w:rPr>
                  <w:rFonts w:ascii="Times New Roman" w:hAnsi="Times New Roman"/>
                  <w:sz w:val="28"/>
                  <w:szCs w:val="28"/>
                </w:rPr>
                <w:t>Корсо</w:t>
              </w:r>
              <w:proofErr w:type="spellEnd"/>
              <w:r w:rsidR="00521C13" w:rsidRPr="00521C13">
                <w:rPr>
                  <w:rFonts w:ascii="Times New Roman" w:hAnsi="Times New Roman"/>
                  <w:sz w:val="28"/>
                  <w:szCs w:val="28"/>
                </w:rPr>
                <w:t xml:space="preserve"> </w:t>
              </w:r>
            </w:hyperlink>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Нікалео</w:t>
            </w:r>
            <w:proofErr w:type="spellEnd"/>
            <w:r w:rsidRPr="00521C13">
              <w:rPr>
                <w:rFonts w:ascii="Times New Roman" w:hAnsi="Times New Roman"/>
                <w:sz w:val="28"/>
                <w:szCs w:val="28"/>
              </w:rPr>
              <w:t xml:space="preserve"> Н.</w:t>
            </w:r>
          </w:p>
        </w:tc>
        <w:tc>
          <w:tcPr>
            <w:tcW w:w="4484" w:type="dxa"/>
          </w:tcPr>
          <w:p w:rsidR="00521C13" w:rsidRPr="00521C13" w:rsidRDefault="0058263D" w:rsidP="00521C13">
            <w:pPr>
              <w:rPr>
                <w:rFonts w:ascii="Times New Roman" w:hAnsi="Times New Roman"/>
                <w:sz w:val="28"/>
                <w:szCs w:val="28"/>
              </w:rPr>
            </w:pPr>
            <w:hyperlink r:id="rId38" w:tooltip="Львів. Вишні. Дощі" w:history="1">
              <w:r w:rsidR="00521C13" w:rsidRPr="00521C13">
                <w:rPr>
                  <w:rFonts w:ascii="Times New Roman" w:hAnsi="Times New Roman"/>
                  <w:sz w:val="28"/>
                  <w:szCs w:val="28"/>
                </w:rPr>
                <w:t xml:space="preserve">Львів. Вишні. Дощі </w:t>
              </w:r>
            </w:hyperlink>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Ягелло</w:t>
            </w:r>
            <w:proofErr w:type="spellEnd"/>
            <w:r w:rsidRPr="00521C13">
              <w:rPr>
                <w:rFonts w:ascii="Times New Roman" w:hAnsi="Times New Roman"/>
                <w:sz w:val="28"/>
                <w:szCs w:val="28"/>
              </w:rPr>
              <w:t xml:space="preserve"> Й.</w:t>
            </w:r>
          </w:p>
        </w:tc>
        <w:tc>
          <w:tcPr>
            <w:tcW w:w="4484" w:type="dxa"/>
          </w:tcPr>
          <w:p w:rsidR="00521C13" w:rsidRPr="00521C13" w:rsidRDefault="0058263D" w:rsidP="00521C13">
            <w:pPr>
              <w:rPr>
                <w:rFonts w:ascii="Times New Roman" w:hAnsi="Times New Roman"/>
                <w:sz w:val="28"/>
                <w:szCs w:val="28"/>
              </w:rPr>
            </w:pPr>
            <w:hyperlink r:id="rId39" w:tooltip="Кава з кардамоном" w:history="1">
              <w:r w:rsidR="00521C13" w:rsidRPr="00521C13">
                <w:rPr>
                  <w:rFonts w:ascii="Times New Roman" w:hAnsi="Times New Roman"/>
                  <w:sz w:val="28"/>
                  <w:szCs w:val="28"/>
                </w:rPr>
                <w:t xml:space="preserve">Кава з кардамоном </w:t>
              </w:r>
            </w:hyperlink>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Ягелло</w:t>
            </w:r>
            <w:proofErr w:type="spellEnd"/>
            <w:r w:rsidRPr="00521C13">
              <w:rPr>
                <w:rFonts w:ascii="Times New Roman" w:hAnsi="Times New Roman"/>
                <w:sz w:val="28"/>
                <w:szCs w:val="28"/>
              </w:rPr>
              <w:t xml:space="preserve"> Й.</w:t>
            </w:r>
          </w:p>
        </w:tc>
        <w:tc>
          <w:tcPr>
            <w:tcW w:w="4484" w:type="dxa"/>
          </w:tcPr>
          <w:p w:rsidR="00521C13" w:rsidRPr="00521C13" w:rsidRDefault="0058263D" w:rsidP="00521C13">
            <w:pPr>
              <w:rPr>
                <w:rFonts w:ascii="Times New Roman" w:hAnsi="Times New Roman"/>
                <w:sz w:val="28"/>
                <w:szCs w:val="28"/>
              </w:rPr>
            </w:pPr>
            <w:hyperlink r:id="rId40" w:tooltip="Шоколад із чилі" w:history="1">
              <w:r w:rsidR="00521C13" w:rsidRPr="00521C13">
                <w:rPr>
                  <w:rFonts w:ascii="Times New Roman" w:hAnsi="Times New Roman"/>
                  <w:sz w:val="28"/>
                  <w:szCs w:val="28"/>
                </w:rPr>
                <w:t xml:space="preserve">Шоколад із </w:t>
              </w:r>
              <w:proofErr w:type="spellStart"/>
              <w:r w:rsidR="00521C13" w:rsidRPr="00521C13">
                <w:rPr>
                  <w:rFonts w:ascii="Times New Roman" w:hAnsi="Times New Roman"/>
                  <w:sz w:val="28"/>
                  <w:szCs w:val="28"/>
                </w:rPr>
                <w:t>чилі</w:t>
              </w:r>
              <w:proofErr w:type="spellEnd"/>
              <w:r w:rsidR="00521C13" w:rsidRPr="00521C13">
                <w:rPr>
                  <w:rFonts w:ascii="Times New Roman" w:hAnsi="Times New Roman"/>
                  <w:sz w:val="28"/>
                  <w:szCs w:val="28"/>
                </w:rPr>
                <w:t xml:space="preserve"> </w:t>
              </w:r>
            </w:hyperlink>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Ягелло</w:t>
            </w:r>
            <w:proofErr w:type="spellEnd"/>
            <w:r w:rsidRPr="00521C13">
              <w:rPr>
                <w:rFonts w:ascii="Times New Roman" w:hAnsi="Times New Roman"/>
                <w:sz w:val="28"/>
                <w:szCs w:val="28"/>
              </w:rPr>
              <w:t xml:space="preserve"> Й.</w:t>
            </w:r>
          </w:p>
        </w:tc>
        <w:tc>
          <w:tcPr>
            <w:tcW w:w="4484" w:type="dxa"/>
          </w:tcPr>
          <w:p w:rsidR="00521C13" w:rsidRPr="00521C13" w:rsidRDefault="0058263D" w:rsidP="00521C13">
            <w:pPr>
              <w:rPr>
                <w:rFonts w:ascii="Times New Roman" w:hAnsi="Times New Roman"/>
                <w:sz w:val="28"/>
                <w:szCs w:val="28"/>
              </w:rPr>
            </w:pPr>
            <w:hyperlink r:id="rId41" w:tooltip="Тирамісу з полуницями" w:history="1">
              <w:proofErr w:type="spellStart"/>
              <w:r w:rsidR="00521C13" w:rsidRPr="00521C13">
                <w:rPr>
                  <w:rFonts w:ascii="Times New Roman" w:hAnsi="Times New Roman"/>
                  <w:sz w:val="28"/>
                  <w:szCs w:val="28"/>
                  <w:u w:val="single"/>
                </w:rPr>
                <w:t>Тирамісу</w:t>
              </w:r>
              <w:proofErr w:type="spellEnd"/>
              <w:r w:rsidR="00521C13" w:rsidRPr="00521C13">
                <w:rPr>
                  <w:rFonts w:ascii="Times New Roman" w:hAnsi="Times New Roman"/>
                  <w:sz w:val="28"/>
                  <w:szCs w:val="28"/>
                  <w:u w:val="single"/>
                </w:rPr>
                <w:t xml:space="preserve"> з полуницями </w:t>
              </w:r>
            </w:hyperlink>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Кузнецова Є.</w:t>
            </w:r>
          </w:p>
        </w:tc>
        <w:tc>
          <w:tcPr>
            <w:tcW w:w="4484" w:type="dxa"/>
          </w:tcPr>
          <w:p w:rsidR="00521C13" w:rsidRPr="00521C13" w:rsidRDefault="0058263D" w:rsidP="00521C13">
            <w:pPr>
              <w:rPr>
                <w:rFonts w:ascii="Times New Roman" w:hAnsi="Times New Roman"/>
                <w:sz w:val="28"/>
                <w:szCs w:val="28"/>
              </w:rPr>
            </w:pPr>
            <w:hyperlink r:id="rId42" w:tooltip="Драбина" w:history="1">
              <w:r w:rsidR="00521C13" w:rsidRPr="00521C13">
                <w:rPr>
                  <w:rFonts w:ascii="Times New Roman" w:hAnsi="Times New Roman"/>
                  <w:sz w:val="28"/>
                  <w:szCs w:val="28"/>
                </w:rPr>
                <w:t xml:space="preserve">Драбина </w:t>
              </w:r>
            </w:hyperlink>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 xml:space="preserve"> </w:t>
            </w:r>
            <w:proofErr w:type="spellStart"/>
            <w:r w:rsidRPr="00521C13">
              <w:rPr>
                <w:rFonts w:ascii="Times New Roman" w:hAnsi="Times New Roman"/>
                <w:sz w:val="28"/>
                <w:szCs w:val="28"/>
              </w:rPr>
              <w:t>Моісєєва</w:t>
            </w:r>
            <w:proofErr w:type="spellEnd"/>
            <w:r w:rsidRPr="00521C13">
              <w:rPr>
                <w:rFonts w:ascii="Times New Roman" w:hAnsi="Times New Roman"/>
                <w:sz w:val="28"/>
                <w:szCs w:val="28"/>
              </w:rPr>
              <w:t xml:space="preserve"> і.</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 xml:space="preserve">«Смак </w:t>
            </w:r>
            <w:proofErr w:type="spellStart"/>
            <w:r w:rsidRPr="00521C13">
              <w:rPr>
                <w:rFonts w:ascii="Times New Roman" w:hAnsi="Times New Roman"/>
                <w:sz w:val="28"/>
                <w:szCs w:val="28"/>
              </w:rPr>
              <w:t>бунни</w:t>
            </w:r>
            <w:proofErr w:type="spellEnd"/>
            <w:r w:rsidRPr="00521C13">
              <w:rPr>
                <w:rFonts w:ascii="Times New Roman" w:hAnsi="Times New Roman"/>
                <w:sz w:val="28"/>
                <w:szCs w:val="28"/>
              </w:rPr>
              <w:t>. Про пристрасть, подорожі, каву і справжнє щастя»</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Рогашко</w:t>
            </w:r>
            <w:proofErr w:type="spellEnd"/>
            <w:r w:rsidRPr="00521C13">
              <w:rPr>
                <w:rFonts w:ascii="Times New Roman" w:hAnsi="Times New Roman"/>
                <w:sz w:val="28"/>
                <w:szCs w:val="28"/>
              </w:rPr>
              <w:t xml:space="preserve"> А.</w:t>
            </w:r>
          </w:p>
        </w:tc>
        <w:tc>
          <w:tcPr>
            <w:tcW w:w="4484" w:type="dxa"/>
          </w:tcPr>
          <w:p w:rsidR="00521C13" w:rsidRPr="00521C13" w:rsidRDefault="0058263D" w:rsidP="00521C13">
            <w:pPr>
              <w:rPr>
                <w:rFonts w:ascii="Times New Roman" w:hAnsi="Times New Roman"/>
                <w:sz w:val="28"/>
                <w:szCs w:val="28"/>
              </w:rPr>
            </w:pPr>
            <w:hyperlink r:id="rId43" w:tooltip="Крізь безодню до світла" w:history="1">
              <w:r w:rsidR="00521C13" w:rsidRPr="00521C13">
                <w:rPr>
                  <w:rFonts w:ascii="Times New Roman" w:hAnsi="Times New Roman"/>
                  <w:sz w:val="28"/>
                  <w:szCs w:val="28"/>
                </w:rPr>
                <w:t xml:space="preserve">Крізь безодню до світла </w:t>
              </w:r>
            </w:hyperlink>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Рогашко</w:t>
            </w:r>
            <w:proofErr w:type="spellEnd"/>
            <w:r w:rsidRPr="00521C13">
              <w:rPr>
                <w:rFonts w:ascii="Times New Roman" w:hAnsi="Times New Roman"/>
                <w:sz w:val="28"/>
                <w:szCs w:val="28"/>
              </w:rPr>
              <w:t xml:space="preserve"> А.</w:t>
            </w:r>
          </w:p>
        </w:tc>
        <w:tc>
          <w:tcPr>
            <w:tcW w:w="4484" w:type="dxa"/>
          </w:tcPr>
          <w:p w:rsidR="00521C13" w:rsidRPr="00521C13" w:rsidRDefault="0058263D" w:rsidP="00521C13">
            <w:pPr>
              <w:jc w:val="both"/>
              <w:rPr>
                <w:rFonts w:ascii="Times New Roman" w:hAnsi="Times New Roman"/>
                <w:sz w:val="22"/>
                <w:szCs w:val="22"/>
              </w:rPr>
            </w:pPr>
            <w:hyperlink r:id="rId44" w:tooltip="Її сукня" w:history="1">
              <w:r w:rsidR="00521C13" w:rsidRPr="00521C13">
                <w:rPr>
                  <w:rFonts w:ascii="Times New Roman" w:hAnsi="Times New Roman"/>
                  <w:sz w:val="28"/>
                  <w:szCs w:val="28"/>
                </w:rPr>
                <w:t xml:space="preserve">Її сукня </w:t>
              </w:r>
            </w:hyperlink>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Крісті А.</w:t>
            </w:r>
          </w:p>
        </w:tc>
        <w:tc>
          <w:tcPr>
            <w:tcW w:w="4484" w:type="dxa"/>
          </w:tcPr>
          <w:p w:rsidR="00521C13" w:rsidRPr="00521C13" w:rsidRDefault="0058263D" w:rsidP="00521C13">
            <w:pPr>
              <w:rPr>
                <w:rFonts w:ascii="Times New Roman" w:hAnsi="Times New Roman"/>
                <w:sz w:val="28"/>
                <w:szCs w:val="28"/>
              </w:rPr>
            </w:pPr>
            <w:hyperlink r:id="rId45" w:tooltip="Смерть на Нілі" w:history="1">
              <w:r w:rsidR="00521C13" w:rsidRPr="00521C13">
                <w:rPr>
                  <w:rFonts w:ascii="Times New Roman" w:hAnsi="Times New Roman"/>
                  <w:sz w:val="28"/>
                  <w:szCs w:val="28"/>
                </w:rPr>
                <w:t xml:space="preserve">Смерть на Нілі </w:t>
              </w:r>
            </w:hyperlink>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Крісті А.</w:t>
            </w:r>
          </w:p>
        </w:tc>
        <w:tc>
          <w:tcPr>
            <w:tcW w:w="4484" w:type="dxa"/>
          </w:tcPr>
          <w:p w:rsidR="00521C13" w:rsidRPr="00521C13" w:rsidRDefault="0058263D" w:rsidP="00521C13">
            <w:pPr>
              <w:rPr>
                <w:rFonts w:ascii="Times New Roman" w:hAnsi="Times New Roman"/>
                <w:sz w:val="28"/>
                <w:szCs w:val="28"/>
              </w:rPr>
            </w:pPr>
            <w:hyperlink r:id="rId46" w:tooltip="Карти на стіл" w:history="1">
              <w:r w:rsidR="00521C13" w:rsidRPr="00521C13">
                <w:rPr>
                  <w:rFonts w:ascii="Times New Roman" w:hAnsi="Times New Roman"/>
                  <w:sz w:val="28"/>
                  <w:szCs w:val="28"/>
                </w:rPr>
                <w:t xml:space="preserve">Карти на стіл </w:t>
              </w:r>
            </w:hyperlink>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rPr>
          <w:trHeight w:val="397"/>
        </w:trPr>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Крісті А.</w:t>
            </w:r>
          </w:p>
        </w:tc>
        <w:tc>
          <w:tcPr>
            <w:tcW w:w="4484" w:type="dxa"/>
          </w:tcPr>
          <w:p w:rsidR="00521C13" w:rsidRPr="00521C13" w:rsidRDefault="0058263D" w:rsidP="00521C13">
            <w:pPr>
              <w:rPr>
                <w:rFonts w:ascii="Times New Roman" w:hAnsi="Times New Roman"/>
                <w:sz w:val="28"/>
                <w:szCs w:val="28"/>
              </w:rPr>
            </w:pPr>
            <w:hyperlink r:id="rId47" w:tooltip="Убивство на полі для гольфу" w:history="1">
              <w:r w:rsidR="00521C13" w:rsidRPr="00521C13">
                <w:rPr>
                  <w:rFonts w:ascii="Times New Roman" w:hAnsi="Times New Roman"/>
                  <w:sz w:val="28"/>
                  <w:szCs w:val="28"/>
                </w:rPr>
                <w:t xml:space="preserve">Убивство на полі для гольфу </w:t>
              </w:r>
            </w:hyperlink>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Крісті А.</w:t>
            </w:r>
          </w:p>
        </w:tc>
        <w:tc>
          <w:tcPr>
            <w:tcW w:w="4484" w:type="dxa"/>
          </w:tcPr>
          <w:p w:rsidR="00521C13" w:rsidRPr="00521C13" w:rsidRDefault="0058263D" w:rsidP="00521C13">
            <w:pPr>
              <w:rPr>
                <w:rFonts w:ascii="Times New Roman" w:hAnsi="Times New Roman"/>
                <w:sz w:val="28"/>
                <w:szCs w:val="28"/>
              </w:rPr>
            </w:pPr>
            <w:hyperlink r:id="rId48" w:tooltip="Убивство в Месопотамії" w:history="1">
              <w:r w:rsidR="00521C13" w:rsidRPr="00521C13">
                <w:rPr>
                  <w:rFonts w:ascii="Times New Roman" w:hAnsi="Times New Roman"/>
                  <w:sz w:val="28"/>
                  <w:szCs w:val="28"/>
                </w:rPr>
                <w:t xml:space="preserve">Убивство в Месопотамії </w:t>
              </w:r>
            </w:hyperlink>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Крісті А.</w:t>
            </w:r>
          </w:p>
        </w:tc>
        <w:tc>
          <w:tcPr>
            <w:tcW w:w="4484" w:type="dxa"/>
          </w:tcPr>
          <w:p w:rsidR="00521C13" w:rsidRPr="00521C13" w:rsidRDefault="0058263D" w:rsidP="00521C13">
            <w:pPr>
              <w:rPr>
                <w:rFonts w:ascii="Times New Roman" w:hAnsi="Times New Roman"/>
                <w:sz w:val="28"/>
                <w:szCs w:val="28"/>
              </w:rPr>
            </w:pPr>
            <w:hyperlink r:id="rId49" w:tooltip="Небезпека &quot;Дому на околиці&quot;" w:history="1">
              <w:r w:rsidR="00521C13" w:rsidRPr="00521C13">
                <w:rPr>
                  <w:rFonts w:ascii="Times New Roman" w:hAnsi="Times New Roman"/>
                  <w:sz w:val="28"/>
                  <w:szCs w:val="28"/>
                </w:rPr>
                <w:t xml:space="preserve">Небезпека "Дому на околиці" </w:t>
              </w:r>
            </w:hyperlink>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Крісті А.</w:t>
            </w:r>
          </w:p>
        </w:tc>
        <w:tc>
          <w:tcPr>
            <w:tcW w:w="4484" w:type="dxa"/>
          </w:tcPr>
          <w:p w:rsidR="00521C13" w:rsidRPr="00521C13" w:rsidRDefault="0058263D" w:rsidP="00521C13">
            <w:pPr>
              <w:rPr>
                <w:rFonts w:ascii="Times New Roman" w:hAnsi="Times New Roman"/>
                <w:sz w:val="28"/>
                <w:szCs w:val="28"/>
              </w:rPr>
            </w:pPr>
            <w:hyperlink r:id="rId50" w:tooltip="Чому не Еванс? " w:history="1">
              <w:r w:rsidR="00521C13" w:rsidRPr="00521C13">
                <w:rPr>
                  <w:rFonts w:ascii="Times New Roman" w:hAnsi="Times New Roman"/>
                  <w:sz w:val="28"/>
                  <w:szCs w:val="28"/>
                </w:rPr>
                <w:t xml:space="preserve">Чому не </w:t>
              </w:r>
              <w:proofErr w:type="spellStart"/>
              <w:r w:rsidR="00521C13" w:rsidRPr="00521C13">
                <w:rPr>
                  <w:rFonts w:ascii="Times New Roman" w:hAnsi="Times New Roman"/>
                  <w:sz w:val="28"/>
                  <w:szCs w:val="28"/>
                </w:rPr>
                <w:t>Еванс</w:t>
              </w:r>
              <w:proofErr w:type="spellEnd"/>
              <w:r w:rsidR="00521C13" w:rsidRPr="00521C13">
                <w:rPr>
                  <w:rFonts w:ascii="Times New Roman" w:hAnsi="Times New Roman"/>
                  <w:sz w:val="28"/>
                  <w:szCs w:val="28"/>
                </w:rPr>
                <w:t xml:space="preserve">? </w:t>
              </w:r>
            </w:hyperlink>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Крісті А.</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Карибська таємниця</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Крісті А.</w:t>
            </w:r>
          </w:p>
        </w:tc>
        <w:tc>
          <w:tcPr>
            <w:tcW w:w="4484" w:type="dxa"/>
          </w:tcPr>
          <w:p w:rsidR="00521C13" w:rsidRPr="00521C13" w:rsidRDefault="0058263D" w:rsidP="00521C13">
            <w:pPr>
              <w:rPr>
                <w:rFonts w:ascii="Times New Roman" w:hAnsi="Times New Roman"/>
                <w:sz w:val="28"/>
                <w:szCs w:val="28"/>
              </w:rPr>
            </w:pPr>
            <w:hyperlink r:id="rId51" w:tooltip="Смерть лорда Еджвера" w:history="1">
              <w:r w:rsidR="00521C13" w:rsidRPr="00521C13">
                <w:rPr>
                  <w:rFonts w:ascii="Times New Roman" w:hAnsi="Times New Roman"/>
                  <w:sz w:val="28"/>
                  <w:szCs w:val="28"/>
                </w:rPr>
                <w:t xml:space="preserve">Смерть лорда </w:t>
              </w:r>
              <w:proofErr w:type="spellStart"/>
              <w:r w:rsidR="00521C13" w:rsidRPr="00521C13">
                <w:rPr>
                  <w:rFonts w:ascii="Times New Roman" w:hAnsi="Times New Roman"/>
                  <w:sz w:val="28"/>
                  <w:szCs w:val="28"/>
                </w:rPr>
                <w:t>Еджвера</w:t>
              </w:r>
              <w:proofErr w:type="spellEnd"/>
              <w:r w:rsidR="00521C13" w:rsidRPr="00521C13">
                <w:rPr>
                  <w:rFonts w:ascii="Times New Roman" w:hAnsi="Times New Roman"/>
                  <w:sz w:val="28"/>
                  <w:szCs w:val="28"/>
                </w:rPr>
                <w:t xml:space="preserve"> </w:t>
              </w:r>
            </w:hyperlink>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Крісті А</w:t>
            </w:r>
          </w:p>
        </w:tc>
        <w:tc>
          <w:tcPr>
            <w:tcW w:w="4484" w:type="dxa"/>
          </w:tcPr>
          <w:p w:rsidR="00521C13" w:rsidRPr="00521C13" w:rsidRDefault="0058263D" w:rsidP="00521C13">
            <w:pPr>
              <w:rPr>
                <w:rFonts w:ascii="Times New Roman" w:hAnsi="Times New Roman"/>
                <w:sz w:val="28"/>
                <w:szCs w:val="28"/>
              </w:rPr>
            </w:pPr>
            <w:hyperlink r:id="rId52" w:tooltip="Останній сеанс" w:history="1">
              <w:r w:rsidR="00521C13" w:rsidRPr="00521C13">
                <w:rPr>
                  <w:rFonts w:ascii="Times New Roman" w:hAnsi="Times New Roman"/>
                  <w:sz w:val="28"/>
                  <w:szCs w:val="28"/>
                </w:rPr>
                <w:t xml:space="preserve">Останній сеанс </w:t>
              </w:r>
            </w:hyperlink>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Симоненко  К.</w:t>
            </w:r>
          </w:p>
        </w:tc>
        <w:tc>
          <w:tcPr>
            <w:tcW w:w="4484" w:type="dxa"/>
          </w:tcPr>
          <w:p w:rsidR="00521C13" w:rsidRPr="00521C13" w:rsidRDefault="0058263D" w:rsidP="00521C13">
            <w:pPr>
              <w:rPr>
                <w:rFonts w:ascii="Times New Roman" w:hAnsi="Times New Roman"/>
              </w:rPr>
            </w:pPr>
            <w:hyperlink r:id="rId53" w:tooltip="Вкрадена Весна" w:history="1">
              <w:r w:rsidR="00521C13" w:rsidRPr="00521C13">
                <w:rPr>
                  <w:rFonts w:ascii="Times New Roman" w:hAnsi="Times New Roman"/>
                </w:rPr>
                <w:t xml:space="preserve">Вкрадена Весна </w:t>
              </w:r>
            </w:hyperlink>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 xml:space="preserve"> Біла Н</w:t>
            </w:r>
          </w:p>
        </w:tc>
        <w:tc>
          <w:tcPr>
            <w:tcW w:w="4484" w:type="dxa"/>
          </w:tcPr>
          <w:p w:rsidR="00521C13" w:rsidRPr="00521C13" w:rsidRDefault="0058263D" w:rsidP="00521C13">
            <w:pPr>
              <w:rPr>
                <w:rFonts w:ascii="Times New Roman" w:hAnsi="Times New Roman"/>
              </w:rPr>
            </w:pPr>
            <w:hyperlink r:id="rId54" w:tooltip="Ел і Ева " w:history="1">
              <w:r w:rsidR="00521C13" w:rsidRPr="00521C13">
                <w:rPr>
                  <w:rFonts w:ascii="Times New Roman" w:hAnsi="Times New Roman"/>
                </w:rPr>
                <w:t xml:space="preserve">Ел і </w:t>
              </w:r>
              <w:proofErr w:type="spellStart"/>
              <w:r w:rsidR="00521C13" w:rsidRPr="00521C13">
                <w:rPr>
                  <w:rFonts w:ascii="Times New Roman" w:hAnsi="Times New Roman"/>
                </w:rPr>
                <w:t>Ева</w:t>
              </w:r>
              <w:proofErr w:type="spellEnd"/>
              <w:r w:rsidR="00521C13" w:rsidRPr="00521C13">
                <w:rPr>
                  <w:rFonts w:ascii="Times New Roman" w:hAnsi="Times New Roman"/>
                </w:rPr>
                <w:t xml:space="preserve"> </w:t>
              </w:r>
            </w:hyperlink>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rPr>
          <w:trHeight w:val="410"/>
        </w:trPr>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spacing w:after="200" w:line="276" w:lineRule="auto"/>
              <w:rPr>
                <w:rFonts w:ascii="Times New Roman" w:hAnsi="Times New Roman"/>
                <w:sz w:val="28"/>
                <w:szCs w:val="28"/>
              </w:rPr>
            </w:pPr>
            <w:r w:rsidRPr="00521C13">
              <w:rPr>
                <w:rFonts w:ascii="Times New Roman" w:hAnsi="Times New Roman"/>
                <w:sz w:val="28"/>
                <w:szCs w:val="28"/>
              </w:rPr>
              <w:t xml:space="preserve">  </w:t>
            </w:r>
            <w:proofErr w:type="spellStart"/>
            <w:r w:rsidRPr="00521C13">
              <w:rPr>
                <w:rFonts w:ascii="Times New Roman" w:hAnsi="Times New Roman"/>
                <w:sz w:val="28"/>
                <w:szCs w:val="28"/>
              </w:rPr>
              <w:t>Alina</w:t>
            </w:r>
            <w:proofErr w:type="spellEnd"/>
            <w:r w:rsidRPr="00521C13">
              <w:rPr>
                <w:rFonts w:ascii="Times New Roman" w:hAnsi="Times New Roman"/>
                <w:sz w:val="28"/>
                <w:szCs w:val="28"/>
              </w:rPr>
              <w:t xml:space="preserve"> </w:t>
            </w:r>
            <w:proofErr w:type="spellStart"/>
            <w:r w:rsidRPr="00521C13">
              <w:rPr>
                <w:rFonts w:ascii="Times New Roman" w:hAnsi="Times New Roman"/>
                <w:sz w:val="28"/>
                <w:szCs w:val="28"/>
              </w:rPr>
              <w:t>Ross</w:t>
            </w:r>
            <w:proofErr w:type="spellEnd"/>
            <w:r w:rsidRPr="00521C13">
              <w:rPr>
                <w:rFonts w:ascii="Times New Roman" w:hAnsi="Times New Roman"/>
                <w:sz w:val="28"/>
                <w:szCs w:val="28"/>
              </w:rPr>
              <w:t xml:space="preserve">                                                                                                                   </w:t>
            </w:r>
          </w:p>
          <w:p w:rsidR="00521C13" w:rsidRPr="00521C13" w:rsidRDefault="00521C13" w:rsidP="00521C13">
            <w:pPr>
              <w:rPr>
                <w:rFonts w:ascii="Times New Roman" w:hAnsi="Times New Roman"/>
                <w:sz w:val="28"/>
                <w:szCs w:val="28"/>
              </w:rPr>
            </w:pPr>
          </w:p>
        </w:tc>
        <w:tc>
          <w:tcPr>
            <w:tcW w:w="4484" w:type="dxa"/>
          </w:tcPr>
          <w:p w:rsidR="00521C13" w:rsidRPr="00521C13" w:rsidRDefault="0058263D" w:rsidP="00521C13">
            <w:pPr>
              <w:rPr>
                <w:rFonts w:ascii="Times New Roman" w:hAnsi="Times New Roman"/>
                <w:sz w:val="28"/>
                <w:szCs w:val="28"/>
              </w:rPr>
            </w:pPr>
            <w:hyperlink r:id="rId55" w:tooltip="Любов народжується в мовчанні" w:history="1">
              <w:r w:rsidR="00521C13" w:rsidRPr="00521C13">
                <w:rPr>
                  <w:rFonts w:ascii="Times New Roman" w:hAnsi="Times New Roman"/>
                  <w:sz w:val="28"/>
                  <w:szCs w:val="28"/>
                </w:rPr>
                <w:t>Любов народжується в мовчанні</w:t>
              </w:r>
            </w:hyperlink>
            <w:r w:rsidR="00521C13" w:rsidRPr="00521C13">
              <w:rPr>
                <w:rFonts w:ascii="Times New Roman" w:hAnsi="Times New Roman"/>
                <w:sz w:val="28"/>
                <w:szCs w:val="28"/>
              </w:rPr>
              <w:t xml:space="preserve"> </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2"/>
                <w:szCs w:val="22"/>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Гуменюк Н.</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color w:val="000000"/>
                <w:sz w:val="28"/>
                <w:szCs w:val="28"/>
              </w:rPr>
              <w:t>Енна. Дорога до себе</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Купрієвич</w:t>
            </w:r>
            <w:proofErr w:type="spellEnd"/>
            <w:r w:rsidRPr="00521C13">
              <w:rPr>
                <w:rFonts w:ascii="Times New Roman" w:hAnsi="Times New Roman"/>
                <w:sz w:val="28"/>
                <w:szCs w:val="28"/>
              </w:rPr>
              <w:t xml:space="preserve">  Т.</w:t>
            </w:r>
          </w:p>
        </w:tc>
        <w:tc>
          <w:tcPr>
            <w:tcW w:w="4484" w:type="dxa"/>
          </w:tcPr>
          <w:p w:rsidR="00521C13" w:rsidRPr="00521C13" w:rsidRDefault="0058263D" w:rsidP="00521C13">
            <w:pPr>
              <w:rPr>
                <w:rFonts w:ascii="Times New Roman" w:hAnsi="Times New Roman"/>
                <w:sz w:val="28"/>
                <w:szCs w:val="28"/>
              </w:rPr>
            </w:pPr>
            <w:hyperlink r:id="rId56" w:tooltip="Бажання жінки" w:history="1">
              <w:r w:rsidR="00521C13" w:rsidRPr="00521C13">
                <w:rPr>
                  <w:rFonts w:ascii="Times New Roman" w:hAnsi="Times New Roman"/>
                  <w:sz w:val="28"/>
                  <w:szCs w:val="28"/>
                </w:rPr>
                <w:t xml:space="preserve">Бажання жінки </w:t>
              </w:r>
            </w:hyperlink>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Гуменюк Н.</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Та , що ламає вітер</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rPr>
              <w:t xml:space="preserve"> </w:t>
            </w:r>
            <w:r w:rsidRPr="00521C13">
              <w:rPr>
                <w:rFonts w:ascii="Times New Roman" w:hAnsi="Times New Roman"/>
                <w:sz w:val="28"/>
                <w:szCs w:val="28"/>
              </w:rPr>
              <w:t>Гуменюк Н.</w:t>
            </w:r>
          </w:p>
        </w:tc>
        <w:tc>
          <w:tcPr>
            <w:tcW w:w="4484" w:type="dxa"/>
          </w:tcPr>
          <w:p w:rsidR="00521C13" w:rsidRPr="00521C13" w:rsidRDefault="00521C13" w:rsidP="00521C13">
            <w:pPr>
              <w:spacing w:before="100" w:beforeAutospacing="1" w:after="100" w:afterAutospacing="1"/>
              <w:outlineLvl w:val="0"/>
              <w:rPr>
                <w:rFonts w:ascii="Times New Roman" w:hAnsi="Times New Roman"/>
                <w:bCs/>
                <w:kern w:val="36"/>
                <w:sz w:val="28"/>
                <w:szCs w:val="28"/>
              </w:rPr>
            </w:pPr>
            <w:r w:rsidRPr="00521C13">
              <w:rPr>
                <w:rFonts w:ascii="Times New Roman" w:hAnsi="Times New Roman"/>
                <w:bCs/>
                <w:kern w:val="36"/>
                <w:sz w:val="28"/>
                <w:szCs w:val="28"/>
              </w:rPr>
              <w:t>Книга І дощ не змиє всі сліди</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Маккалоу</w:t>
            </w:r>
            <w:proofErr w:type="spellEnd"/>
            <w:r w:rsidRPr="00521C13">
              <w:rPr>
                <w:rFonts w:ascii="Times New Roman" w:hAnsi="Times New Roman"/>
                <w:sz w:val="28"/>
                <w:szCs w:val="28"/>
              </w:rPr>
              <w:t xml:space="preserve"> К.</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Тім</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Мюссо</w:t>
            </w:r>
            <w:proofErr w:type="spellEnd"/>
            <w:r w:rsidRPr="00521C13">
              <w:rPr>
                <w:rFonts w:ascii="Times New Roman" w:hAnsi="Times New Roman"/>
                <w:sz w:val="28"/>
                <w:szCs w:val="28"/>
              </w:rPr>
              <w:t xml:space="preserve"> Г.</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 xml:space="preserve">Після </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Мюссо</w:t>
            </w:r>
            <w:proofErr w:type="spellEnd"/>
            <w:r w:rsidRPr="00521C13">
              <w:rPr>
                <w:rFonts w:ascii="Times New Roman" w:hAnsi="Times New Roman"/>
                <w:sz w:val="28"/>
                <w:szCs w:val="28"/>
              </w:rPr>
              <w:t xml:space="preserve"> Г. </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Дівчина та ніч</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Гармел</w:t>
            </w:r>
            <w:proofErr w:type="spellEnd"/>
            <w:r w:rsidRPr="00521C13">
              <w:rPr>
                <w:rFonts w:ascii="Times New Roman" w:hAnsi="Times New Roman"/>
                <w:sz w:val="28"/>
                <w:szCs w:val="28"/>
              </w:rPr>
              <w:t xml:space="preserve"> К </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Солод</w:t>
            </w:r>
            <w:r w:rsidR="00A5608F">
              <w:rPr>
                <w:rFonts w:ascii="Times New Roman" w:hAnsi="Times New Roman"/>
                <w:sz w:val="28"/>
                <w:szCs w:val="28"/>
                <w:lang w:val="ru-RU"/>
              </w:rPr>
              <w:t>к</w:t>
            </w:r>
            <w:r w:rsidRPr="00521C13">
              <w:rPr>
                <w:rFonts w:ascii="Times New Roman" w:hAnsi="Times New Roman"/>
                <w:sz w:val="28"/>
                <w:szCs w:val="28"/>
              </w:rPr>
              <w:t>і чари забуття</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8263D" w:rsidP="00521C13">
            <w:pPr>
              <w:rPr>
                <w:rFonts w:ascii="Times New Roman" w:hAnsi="Times New Roman"/>
                <w:sz w:val="28"/>
                <w:szCs w:val="28"/>
              </w:rPr>
            </w:pPr>
            <w:hyperlink r:id="rId57" w:history="1">
              <w:proofErr w:type="spellStart"/>
              <w:r w:rsidR="00521C13" w:rsidRPr="00521C13">
                <w:rPr>
                  <w:rFonts w:ascii="Times New Roman" w:hAnsi="Times New Roman"/>
                  <w:sz w:val="28"/>
                  <w:szCs w:val="28"/>
                </w:rPr>
                <w:t>Гендрікс</w:t>
              </w:r>
              <w:proofErr w:type="spellEnd"/>
            </w:hyperlink>
            <w:r w:rsidR="00521C13" w:rsidRPr="00521C13">
              <w:rPr>
                <w:rFonts w:ascii="Times New Roman" w:hAnsi="Times New Roman"/>
                <w:sz w:val="28"/>
                <w:szCs w:val="28"/>
              </w:rPr>
              <w:t xml:space="preserve"> Г.</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Дружина між нами</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 xml:space="preserve">Карма Браун </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Рецепт ідеальної дружини</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rPr>
          <w:trHeight w:val="418"/>
        </w:trPr>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8263D" w:rsidP="00521C13">
            <w:pPr>
              <w:rPr>
                <w:rFonts w:ascii="Times New Roman" w:hAnsi="Times New Roman"/>
                <w:sz w:val="28"/>
                <w:szCs w:val="28"/>
              </w:rPr>
            </w:pPr>
            <w:hyperlink r:id="rId58" w:tgtFrame="_blank" w:history="1">
              <w:r w:rsidR="00521C13" w:rsidRPr="00521C13">
                <w:rPr>
                  <w:rFonts w:ascii="Times New Roman" w:hAnsi="Times New Roman"/>
                  <w:bCs/>
                  <w:sz w:val="27"/>
                  <w:szCs w:val="27"/>
                </w:rPr>
                <w:t xml:space="preserve"> </w:t>
              </w:r>
              <w:proofErr w:type="spellStart"/>
              <w:r w:rsidR="00521C13" w:rsidRPr="00521C13">
                <w:rPr>
                  <w:rFonts w:ascii="Times New Roman" w:hAnsi="Times New Roman"/>
                  <w:bCs/>
                  <w:sz w:val="27"/>
                  <w:szCs w:val="27"/>
                </w:rPr>
                <w:t>Кір'ян</w:t>
              </w:r>
              <w:proofErr w:type="spellEnd"/>
              <w:r w:rsidR="00521C13" w:rsidRPr="00521C13">
                <w:rPr>
                  <w:rFonts w:ascii="Times New Roman" w:hAnsi="Times New Roman"/>
                  <w:bCs/>
                  <w:sz w:val="27"/>
                  <w:szCs w:val="27"/>
                </w:rPr>
                <w:t xml:space="preserve"> О.</w:t>
              </w:r>
            </w:hyperlink>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На роздоріжжі долі</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Кір'ян</w:t>
            </w:r>
            <w:proofErr w:type="spellEnd"/>
            <w:r w:rsidRPr="00521C13">
              <w:rPr>
                <w:rFonts w:ascii="Times New Roman" w:hAnsi="Times New Roman"/>
                <w:sz w:val="28"/>
                <w:szCs w:val="28"/>
              </w:rPr>
              <w:t xml:space="preserve"> О.</w:t>
            </w:r>
          </w:p>
        </w:tc>
        <w:tc>
          <w:tcPr>
            <w:tcW w:w="4484" w:type="dxa"/>
          </w:tcPr>
          <w:p w:rsidR="00521C13" w:rsidRPr="00521C13" w:rsidRDefault="0058263D" w:rsidP="00521C13">
            <w:pPr>
              <w:rPr>
                <w:rFonts w:ascii="Times New Roman" w:hAnsi="Times New Roman"/>
                <w:sz w:val="28"/>
                <w:szCs w:val="28"/>
              </w:rPr>
            </w:pPr>
            <w:hyperlink r:id="rId59" w:tgtFrame="_blank" w:history="1">
              <w:r w:rsidR="00521C13" w:rsidRPr="00521C13">
                <w:rPr>
                  <w:rFonts w:ascii="Times New Roman" w:hAnsi="Times New Roman"/>
                  <w:bCs/>
                  <w:sz w:val="27"/>
                  <w:szCs w:val="27"/>
                </w:rPr>
                <w:t>І</w:t>
              </w:r>
              <w:r w:rsidR="00521C13" w:rsidRPr="00521C13">
                <w:rPr>
                  <w:rFonts w:ascii="Times New Roman" w:hAnsi="Times New Roman"/>
                  <w:bCs/>
                  <w:sz w:val="28"/>
                  <w:szCs w:val="28"/>
                </w:rPr>
                <w:t xml:space="preserve"> гойдалка злітає знову </w:t>
              </w:r>
            </w:hyperlink>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Ковцун</w:t>
            </w:r>
            <w:proofErr w:type="spellEnd"/>
            <w:r w:rsidRPr="00521C13">
              <w:rPr>
                <w:rFonts w:ascii="Times New Roman" w:hAnsi="Times New Roman"/>
                <w:sz w:val="28"/>
                <w:szCs w:val="28"/>
              </w:rPr>
              <w:t xml:space="preserve"> В.</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Від нервів</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Волошин С.</w:t>
            </w:r>
          </w:p>
        </w:tc>
        <w:tc>
          <w:tcPr>
            <w:tcW w:w="4484" w:type="dxa"/>
          </w:tcPr>
          <w:p w:rsidR="00521C13" w:rsidRPr="00521C13" w:rsidRDefault="00521C13" w:rsidP="00521C13">
            <w:pPr>
              <w:spacing w:before="100" w:beforeAutospacing="1" w:after="100" w:afterAutospacing="1"/>
              <w:outlineLvl w:val="0"/>
              <w:rPr>
                <w:rFonts w:ascii="Times New Roman" w:hAnsi="Times New Roman"/>
                <w:bCs/>
                <w:kern w:val="36"/>
                <w:sz w:val="28"/>
                <w:szCs w:val="28"/>
              </w:rPr>
            </w:pPr>
            <w:r w:rsidRPr="00521C13">
              <w:rPr>
                <w:rFonts w:ascii="Times New Roman" w:hAnsi="Times New Roman"/>
                <w:bCs/>
                <w:kern w:val="36"/>
                <w:sz w:val="28"/>
                <w:szCs w:val="28"/>
              </w:rPr>
              <w:t>Волошкові оповідки</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rPr>
          <w:trHeight w:val="440"/>
        </w:trPr>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8263D" w:rsidP="00521C13">
            <w:pPr>
              <w:rPr>
                <w:rFonts w:ascii="Times New Roman" w:hAnsi="Times New Roman"/>
                <w:sz w:val="28"/>
                <w:szCs w:val="28"/>
              </w:rPr>
            </w:pPr>
            <w:hyperlink r:id="rId60" w:history="1">
              <w:r w:rsidR="00521C13" w:rsidRPr="00521C13">
                <w:rPr>
                  <w:rFonts w:ascii="Times New Roman" w:hAnsi="Times New Roman"/>
                  <w:bCs/>
                  <w:sz w:val="27"/>
                  <w:szCs w:val="27"/>
                </w:rPr>
                <w:t xml:space="preserve"> </w:t>
              </w:r>
              <w:proofErr w:type="spellStart"/>
              <w:r w:rsidR="00521C13" w:rsidRPr="00521C13">
                <w:rPr>
                  <w:rFonts w:ascii="Times New Roman" w:hAnsi="Times New Roman"/>
                  <w:bCs/>
                  <w:sz w:val="27"/>
                  <w:szCs w:val="27"/>
                </w:rPr>
                <w:t>Ферранте</w:t>
              </w:r>
              <w:proofErr w:type="spellEnd"/>
              <w:r w:rsidR="00521C13" w:rsidRPr="00521C13">
                <w:rPr>
                  <w:rFonts w:ascii="Times New Roman" w:hAnsi="Times New Roman"/>
                  <w:bCs/>
                  <w:sz w:val="27"/>
                  <w:szCs w:val="27"/>
                </w:rPr>
                <w:t xml:space="preserve">  Е.</w:t>
              </w:r>
            </w:hyperlink>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Моя неймовірна подруга</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8263D" w:rsidP="00521C13">
            <w:pPr>
              <w:rPr>
                <w:rFonts w:ascii="Times New Roman" w:hAnsi="Times New Roman"/>
              </w:rPr>
            </w:pPr>
            <w:hyperlink r:id="rId61" w:history="1">
              <w:r w:rsidR="00521C13" w:rsidRPr="00521C13">
                <w:rPr>
                  <w:rFonts w:ascii="Times New Roman" w:hAnsi="Times New Roman"/>
                  <w:bCs/>
                  <w:sz w:val="27"/>
                  <w:szCs w:val="27"/>
                </w:rPr>
                <w:t xml:space="preserve"> </w:t>
              </w:r>
              <w:proofErr w:type="spellStart"/>
              <w:r w:rsidR="00521C13" w:rsidRPr="00521C13">
                <w:rPr>
                  <w:rFonts w:ascii="Times New Roman" w:hAnsi="Times New Roman"/>
                  <w:bCs/>
                  <w:sz w:val="27"/>
                  <w:szCs w:val="27"/>
                </w:rPr>
                <w:t>Ферранте</w:t>
              </w:r>
              <w:proofErr w:type="spellEnd"/>
              <w:r w:rsidR="00521C13" w:rsidRPr="00521C13">
                <w:rPr>
                  <w:rFonts w:ascii="Times New Roman" w:hAnsi="Times New Roman"/>
                  <w:bCs/>
                  <w:sz w:val="27"/>
                  <w:szCs w:val="27"/>
                </w:rPr>
                <w:t xml:space="preserve">  Е.</w:t>
              </w:r>
            </w:hyperlink>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Історія втечі та повернення</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8263D" w:rsidP="00521C13">
            <w:pPr>
              <w:rPr>
                <w:rFonts w:ascii="Times New Roman" w:hAnsi="Times New Roman"/>
              </w:rPr>
            </w:pPr>
            <w:hyperlink r:id="rId62" w:history="1">
              <w:r w:rsidR="00521C13" w:rsidRPr="00521C13">
                <w:rPr>
                  <w:rFonts w:ascii="Times New Roman" w:hAnsi="Times New Roman"/>
                  <w:bCs/>
                  <w:sz w:val="27"/>
                  <w:szCs w:val="27"/>
                </w:rPr>
                <w:t xml:space="preserve"> </w:t>
              </w:r>
              <w:proofErr w:type="spellStart"/>
              <w:r w:rsidR="00521C13" w:rsidRPr="00521C13">
                <w:rPr>
                  <w:rFonts w:ascii="Times New Roman" w:hAnsi="Times New Roman"/>
                  <w:bCs/>
                  <w:sz w:val="27"/>
                  <w:szCs w:val="27"/>
                </w:rPr>
                <w:t>Ферранте</w:t>
              </w:r>
              <w:proofErr w:type="spellEnd"/>
              <w:r w:rsidR="00521C13" w:rsidRPr="00521C13">
                <w:rPr>
                  <w:rFonts w:ascii="Times New Roman" w:hAnsi="Times New Roman"/>
                  <w:bCs/>
                  <w:sz w:val="27"/>
                  <w:szCs w:val="27"/>
                </w:rPr>
                <w:t xml:space="preserve">  Е.</w:t>
              </w:r>
            </w:hyperlink>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Історія нового імені</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rPr>
          <w:trHeight w:val="340"/>
        </w:trPr>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8263D" w:rsidP="00521C13">
            <w:pPr>
              <w:rPr>
                <w:rFonts w:ascii="Times New Roman" w:hAnsi="Times New Roman"/>
              </w:rPr>
            </w:pPr>
            <w:hyperlink r:id="rId63" w:history="1">
              <w:r w:rsidR="00521C13" w:rsidRPr="00521C13">
                <w:rPr>
                  <w:rFonts w:ascii="Times New Roman" w:hAnsi="Times New Roman"/>
                  <w:bCs/>
                  <w:sz w:val="27"/>
                  <w:szCs w:val="27"/>
                </w:rPr>
                <w:t xml:space="preserve"> </w:t>
              </w:r>
              <w:proofErr w:type="spellStart"/>
              <w:r w:rsidR="00521C13" w:rsidRPr="00521C13">
                <w:rPr>
                  <w:rFonts w:ascii="Times New Roman" w:hAnsi="Times New Roman"/>
                  <w:bCs/>
                  <w:sz w:val="27"/>
                  <w:szCs w:val="27"/>
                </w:rPr>
                <w:t>Ферранте</w:t>
              </w:r>
              <w:proofErr w:type="spellEnd"/>
              <w:r w:rsidR="00521C13" w:rsidRPr="00521C13">
                <w:rPr>
                  <w:rFonts w:ascii="Times New Roman" w:hAnsi="Times New Roman"/>
                  <w:bCs/>
                  <w:sz w:val="27"/>
                  <w:szCs w:val="27"/>
                </w:rPr>
                <w:t xml:space="preserve">  Е.</w:t>
              </w:r>
            </w:hyperlink>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Історія втраченої дитини</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Рекулак</w:t>
            </w:r>
            <w:proofErr w:type="spellEnd"/>
            <w:r w:rsidRPr="00521C13">
              <w:rPr>
                <w:rFonts w:ascii="Times New Roman" w:hAnsi="Times New Roman"/>
                <w:sz w:val="28"/>
                <w:szCs w:val="28"/>
              </w:rPr>
              <w:t xml:space="preserve"> Д.</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Приховані малюнки</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Піскозуб</w:t>
            </w:r>
            <w:proofErr w:type="spellEnd"/>
            <w:r w:rsidRPr="00521C13">
              <w:rPr>
                <w:rFonts w:ascii="Times New Roman" w:hAnsi="Times New Roman"/>
                <w:sz w:val="28"/>
                <w:szCs w:val="28"/>
              </w:rPr>
              <w:t xml:space="preserve"> Д.</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Машина кн..1</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Піскозуб</w:t>
            </w:r>
            <w:proofErr w:type="spellEnd"/>
            <w:r w:rsidRPr="00521C13">
              <w:rPr>
                <w:rFonts w:ascii="Times New Roman" w:hAnsi="Times New Roman"/>
                <w:sz w:val="28"/>
                <w:szCs w:val="28"/>
              </w:rPr>
              <w:t xml:space="preserve"> Д.</w:t>
            </w:r>
          </w:p>
        </w:tc>
        <w:tc>
          <w:tcPr>
            <w:tcW w:w="4484"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Гемма</w:t>
            </w:r>
            <w:proofErr w:type="spellEnd"/>
            <w:r w:rsidRPr="00521C13">
              <w:rPr>
                <w:rFonts w:ascii="Times New Roman" w:hAnsi="Times New Roman"/>
                <w:sz w:val="28"/>
                <w:szCs w:val="28"/>
              </w:rPr>
              <w:t xml:space="preserve">   кн..2</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8263D" w:rsidP="00521C13">
            <w:pPr>
              <w:rPr>
                <w:rFonts w:ascii="Times New Roman" w:hAnsi="Times New Roman"/>
                <w:sz w:val="28"/>
                <w:szCs w:val="28"/>
              </w:rPr>
            </w:pPr>
            <w:hyperlink r:id="rId64" w:history="1">
              <w:r w:rsidR="00521C13" w:rsidRPr="00521C13">
                <w:rPr>
                  <w:rFonts w:ascii="Times New Roman" w:hAnsi="Times New Roman"/>
                  <w:sz w:val="28"/>
                  <w:szCs w:val="28"/>
                </w:rPr>
                <w:t xml:space="preserve"> Ткаченко</w:t>
              </w:r>
            </w:hyperlink>
            <w:r w:rsidR="00521C13" w:rsidRPr="00521C13">
              <w:rPr>
                <w:rFonts w:ascii="Times New Roman" w:hAnsi="Times New Roman"/>
                <w:sz w:val="28"/>
                <w:szCs w:val="28"/>
              </w:rPr>
              <w:t xml:space="preserve">  Г.</w:t>
            </w:r>
          </w:p>
        </w:tc>
        <w:tc>
          <w:tcPr>
            <w:tcW w:w="4484" w:type="dxa"/>
          </w:tcPr>
          <w:p w:rsidR="00521C13" w:rsidRPr="00521C13" w:rsidRDefault="00521C13" w:rsidP="00521C13">
            <w:pPr>
              <w:spacing w:before="100" w:beforeAutospacing="1" w:after="100" w:afterAutospacing="1"/>
              <w:outlineLvl w:val="0"/>
              <w:rPr>
                <w:rFonts w:ascii="Times New Roman" w:hAnsi="Times New Roman"/>
                <w:bCs/>
                <w:kern w:val="36"/>
                <w:sz w:val="28"/>
                <w:szCs w:val="28"/>
              </w:rPr>
            </w:pPr>
            <w:r w:rsidRPr="00521C13">
              <w:rPr>
                <w:rFonts w:ascii="Times New Roman" w:hAnsi="Times New Roman"/>
                <w:bCs/>
                <w:kern w:val="36"/>
                <w:sz w:val="28"/>
                <w:szCs w:val="28"/>
              </w:rPr>
              <w:t xml:space="preserve">Втрачене життя </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Збірка оповідань</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Дорога до Різдва</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Фінлі А.</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Останній страх</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Абеді</w:t>
            </w:r>
            <w:proofErr w:type="spellEnd"/>
            <w:r w:rsidRPr="00521C13">
              <w:rPr>
                <w:rFonts w:ascii="Times New Roman" w:hAnsi="Times New Roman"/>
                <w:sz w:val="28"/>
                <w:szCs w:val="28"/>
              </w:rPr>
              <w:t xml:space="preserve"> І.</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Шепіт</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Абеді</w:t>
            </w:r>
            <w:proofErr w:type="spellEnd"/>
            <w:r w:rsidRPr="00521C13">
              <w:rPr>
                <w:rFonts w:ascii="Times New Roman" w:hAnsi="Times New Roman"/>
                <w:sz w:val="28"/>
                <w:szCs w:val="28"/>
              </w:rPr>
              <w:t xml:space="preserve"> І</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Найдовша ніч</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eastAsia="Times New Roman" w:hAnsi="Times New Roman"/>
                <w:bCs/>
                <w:sz w:val="28"/>
                <w:szCs w:val="28"/>
              </w:rPr>
              <w:t>Дорр</w:t>
            </w:r>
            <w:proofErr w:type="spellEnd"/>
            <w:r w:rsidRPr="00521C13">
              <w:rPr>
                <w:rFonts w:ascii="Times New Roman" w:eastAsia="Times New Roman" w:hAnsi="Times New Roman"/>
                <w:bCs/>
                <w:sz w:val="28"/>
                <w:szCs w:val="28"/>
              </w:rPr>
              <w:t xml:space="preserve"> Е.</w:t>
            </w:r>
          </w:p>
        </w:tc>
        <w:tc>
          <w:tcPr>
            <w:tcW w:w="4484" w:type="dxa"/>
          </w:tcPr>
          <w:p w:rsidR="00521C13" w:rsidRPr="00521C13" w:rsidRDefault="00521C13" w:rsidP="00521C13">
            <w:pPr>
              <w:keepNext/>
              <w:keepLines/>
              <w:outlineLvl w:val="0"/>
              <w:rPr>
                <w:rFonts w:ascii="Times New Roman" w:hAnsi="Times New Roman"/>
                <w:bCs/>
                <w:kern w:val="36"/>
                <w:sz w:val="28"/>
                <w:szCs w:val="28"/>
              </w:rPr>
            </w:pPr>
            <w:r w:rsidRPr="00521C13">
              <w:rPr>
                <w:rFonts w:ascii="Times New Roman" w:hAnsi="Times New Roman"/>
                <w:bCs/>
                <w:kern w:val="36"/>
                <w:sz w:val="28"/>
                <w:szCs w:val="28"/>
              </w:rPr>
              <w:t>Все те незриме світ</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8263D" w:rsidP="00521C13">
            <w:pPr>
              <w:rPr>
                <w:rFonts w:ascii="Times New Roman" w:hAnsi="Times New Roman"/>
                <w:sz w:val="28"/>
                <w:szCs w:val="28"/>
              </w:rPr>
            </w:pPr>
            <w:hyperlink r:id="rId65" w:history="1">
              <w:r w:rsidR="00521C13" w:rsidRPr="00521C13">
                <w:rPr>
                  <w:rFonts w:ascii="Times New Roman" w:hAnsi="Times New Roman"/>
                  <w:bCs/>
                  <w:sz w:val="28"/>
                  <w:szCs w:val="28"/>
                </w:rPr>
                <w:t xml:space="preserve">Донна </w:t>
              </w:r>
              <w:proofErr w:type="spellStart"/>
              <w:r w:rsidR="00521C13" w:rsidRPr="00521C13">
                <w:rPr>
                  <w:rFonts w:ascii="Times New Roman" w:hAnsi="Times New Roman"/>
                  <w:bCs/>
                  <w:sz w:val="28"/>
                  <w:szCs w:val="28"/>
                </w:rPr>
                <w:t>Тартт</w:t>
              </w:r>
              <w:proofErr w:type="spellEnd"/>
            </w:hyperlink>
          </w:p>
        </w:tc>
        <w:tc>
          <w:tcPr>
            <w:tcW w:w="4484" w:type="dxa"/>
          </w:tcPr>
          <w:p w:rsidR="00521C13" w:rsidRPr="00521C13" w:rsidRDefault="00521C13" w:rsidP="00521C13">
            <w:pPr>
              <w:keepNext/>
              <w:keepLines/>
              <w:outlineLvl w:val="0"/>
              <w:rPr>
                <w:rFonts w:ascii="Times New Roman" w:hAnsi="Times New Roman"/>
                <w:bCs/>
                <w:kern w:val="36"/>
                <w:sz w:val="28"/>
                <w:szCs w:val="28"/>
              </w:rPr>
            </w:pPr>
            <w:r w:rsidRPr="00521C13">
              <w:rPr>
                <w:rFonts w:ascii="Times New Roman" w:hAnsi="Times New Roman"/>
                <w:bCs/>
                <w:kern w:val="36"/>
                <w:sz w:val="28"/>
                <w:szCs w:val="28"/>
              </w:rPr>
              <w:t>Таємна історія</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8263D" w:rsidP="00521C13">
            <w:pPr>
              <w:rPr>
                <w:rFonts w:ascii="Times New Roman" w:hAnsi="Times New Roman"/>
                <w:sz w:val="28"/>
                <w:szCs w:val="28"/>
              </w:rPr>
            </w:pPr>
            <w:hyperlink r:id="rId66" w:history="1">
              <w:r w:rsidR="00521C13" w:rsidRPr="00521C13">
                <w:rPr>
                  <w:rFonts w:ascii="Times New Roman" w:eastAsia="Times New Roman" w:hAnsi="Times New Roman"/>
                  <w:bCs/>
                  <w:sz w:val="28"/>
                  <w:szCs w:val="28"/>
                </w:rPr>
                <w:t xml:space="preserve"> Васильченко</w:t>
              </w:r>
            </w:hyperlink>
            <w:r w:rsidR="00521C13" w:rsidRPr="00521C13">
              <w:rPr>
                <w:rFonts w:ascii="Times New Roman" w:eastAsia="Times New Roman" w:hAnsi="Times New Roman"/>
                <w:bCs/>
                <w:sz w:val="28"/>
                <w:szCs w:val="28"/>
              </w:rPr>
              <w:t xml:space="preserve"> С.</w:t>
            </w:r>
          </w:p>
        </w:tc>
        <w:tc>
          <w:tcPr>
            <w:tcW w:w="4484" w:type="dxa"/>
          </w:tcPr>
          <w:p w:rsidR="00521C13" w:rsidRPr="00521C13" w:rsidRDefault="00521C13" w:rsidP="00521C13">
            <w:pPr>
              <w:keepNext/>
              <w:keepLines/>
              <w:outlineLvl w:val="0"/>
              <w:rPr>
                <w:rFonts w:ascii="Times New Roman" w:hAnsi="Times New Roman"/>
                <w:sz w:val="28"/>
                <w:szCs w:val="28"/>
              </w:rPr>
            </w:pPr>
            <w:r w:rsidRPr="00521C13">
              <w:rPr>
                <w:rFonts w:ascii="Times New Roman" w:hAnsi="Times New Roman"/>
                <w:bCs/>
                <w:kern w:val="36"/>
                <w:sz w:val="28"/>
                <w:szCs w:val="28"/>
              </w:rPr>
              <w:t xml:space="preserve">Острів забутої Пасхи </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8263D" w:rsidP="00521C13">
            <w:pPr>
              <w:rPr>
                <w:rFonts w:ascii="Times New Roman" w:hAnsi="Times New Roman"/>
                <w:sz w:val="28"/>
                <w:szCs w:val="28"/>
              </w:rPr>
            </w:pPr>
            <w:hyperlink r:id="rId67" w:history="1">
              <w:r w:rsidR="00521C13" w:rsidRPr="00521C13">
                <w:rPr>
                  <w:rFonts w:ascii="Times New Roman" w:eastAsia="Times New Roman" w:hAnsi="Times New Roman"/>
                  <w:bCs/>
                  <w:sz w:val="28"/>
                  <w:szCs w:val="28"/>
                </w:rPr>
                <w:t xml:space="preserve"> Богомаз</w:t>
              </w:r>
            </w:hyperlink>
            <w:r w:rsidR="00521C13" w:rsidRPr="00521C13">
              <w:rPr>
                <w:rFonts w:ascii="Times New Roman" w:eastAsia="Times New Roman" w:hAnsi="Times New Roman"/>
                <w:bCs/>
                <w:sz w:val="28"/>
                <w:szCs w:val="28"/>
              </w:rPr>
              <w:t xml:space="preserve"> О.</w:t>
            </w:r>
          </w:p>
        </w:tc>
        <w:tc>
          <w:tcPr>
            <w:tcW w:w="4484" w:type="dxa"/>
          </w:tcPr>
          <w:p w:rsidR="00521C13" w:rsidRPr="00521C13" w:rsidRDefault="00521C13" w:rsidP="00521C13">
            <w:pPr>
              <w:keepNext/>
              <w:keepLines/>
              <w:outlineLvl w:val="0"/>
              <w:rPr>
                <w:rFonts w:ascii="Times New Roman" w:hAnsi="Times New Roman"/>
                <w:sz w:val="28"/>
                <w:szCs w:val="28"/>
              </w:rPr>
            </w:pPr>
            <w:r w:rsidRPr="00521C13">
              <w:rPr>
                <w:rFonts w:ascii="Times New Roman" w:hAnsi="Times New Roman"/>
                <w:bCs/>
                <w:kern w:val="36"/>
                <w:sz w:val="28"/>
                <w:szCs w:val="28"/>
              </w:rPr>
              <w:t xml:space="preserve">Весілля Настусі  </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8263D" w:rsidP="00521C13">
            <w:pPr>
              <w:rPr>
                <w:rFonts w:ascii="Times New Roman" w:hAnsi="Times New Roman"/>
                <w:sz w:val="28"/>
                <w:szCs w:val="28"/>
              </w:rPr>
            </w:pPr>
            <w:hyperlink r:id="rId68" w:history="1">
              <w:proofErr w:type="spellStart"/>
              <w:r w:rsidR="00521C13" w:rsidRPr="00521C13">
                <w:rPr>
                  <w:rFonts w:ascii="Times New Roman" w:eastAsia="Times New Roman" w:hAnsi="Times New Roman"/>
                  <w:bCs/>
                  <w:sz w:val="28"/>
                  <w:szCs w:val="28"/>
                </w:rPr>
                <w:t>Осійчук</w:t>
              </w:r>
              <w:proofErr w:type="spellEnd"/>
            </w:hyperlink>
            <w:r w:rsidR="00521C13" w:rsidRPr="00521C13">
              <w:rPr>
                <w:rFonts w:ascii="Times New Roman" w:eastAsia="Times New Roman" w:hAnsi="Times New Roman"/>
                <w:bCs/>
                <w:sz w:val="28"/>
                <w:szCs w:val="28"/>
              </w:rPr>
              <w:t xml:space="preserve"> О.</w:t>
            </w:r>
          </w:p>
        </w:tc>
        <w:tc>
          <w:tcPr>
            <w:tcW w:w="4484" w:type="dxa"/>
          </w:tcPr>
          <w:p w:rsidR="00521C13" w:rsidRPr="00521C13" w:rsidRDefault="00521C13" w:rsidP="00521C13">
            <w:pPr>
              <w:keepNext/>
              <w:keepLines/>
              <w:outlineLvl w:val="0"/>
              <w:rPr>
                <w:rFonts w:ascii="Times New Roman" w:hAnsi="Times New Roman"/>
                <w:sz w:val="28"/>
                <w:szCs w:val="28"/>
              </w:rPr>
            </w:pPr>
            <w:r w:rsidRPr="00521C13">
              <w:rPr>
                <w:rFonts w:ascii="Times New Roman" w:hAnsi="Times New Roman"/>
                <w:bCs/>
                <w:kern w:val="36"/>
                <w:sz w:val="28"/>
                <w:szCs w:val="28"/>
              </w:rPr>
              <w:t xml:space="preserve">Абрикосова книгарня  </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8263D" w:rsidP="00521C13">
            <w:pPr>
              <w:rPr>
                <w:rFonts w:ascii="Times New Roman" w:hAnsi="Times New Roman"/>
                <w:sz w:val="28"/>
                <w:szCs w:val="28"/>
              </w:rPr>
            </w:pPr>
            <w:hyperlink r:id="rId69" w:history="1">
              <w:r w:rsidR="00521C13" w:rsidRPr="00521C13">
                <w:rPr>
                  <w:rFonts w:ascii="Times New Roman" w:eastAsia="Times New Roman" w:hAnsi="Times New Roman"/>
                  <w:bCs/>
                  <w:sz w:val="28"/>
                  <w:szCs w:val="28"/>
                </w:rPr>
                <w:t xml:space="preserve"> Нікуліна</w:t>
              </w:r>
            </w:hyperlink>
            <w:r w:rsidR="00521C13" w:rsidRPr="00521C13">
              <w:rPr>
                <w:rFonts w:ascii="Times New Roman" w:eastAsia="Times New Roman" w:hAnsi="Times New Roman"/>
                <w:bCs/>
                <w:sz w:val="28"/>
                <w:szCs w:val="28"/>
              </w:rPr>
              <w:t xml:space="preserve"> А.</w:t>
            </w:r>
          </w:p>
        </w:tc>
        <w:tc>
          <w:tcPr>
            <w:tcW w:w="4484" w:type="dxa"/>
          </w:tcPr>
          <w:p w:rsidR="00521C13" w:rsidRPr="00521C13" w:rsidRDefault="00521C13" w:rsidP="00521C13">
            <w:pPr>
              <w:keepNext/>
              <w:keepLines/>
              <w:outlineLvl w:val="0"/>
              <w:rPr>
                <w:rFonts w:ascii="Times New Roman" w:hAnsi="Times New Roman"/>
                <w:sz w:val="28"/>
                <w:szCs w:val="28"/>
              </w:rPr>
            </w:pPr>
            <w:r w:rsidRPr="00521C13">
              <w:rPr>
                <w:rFonts w:ascii="Times New Roman" w:hAnsi="Times New Roman"/>
                <w:bCs/>
                <w:kern w:val="36"/>
                <w:sz w:val="28"/>
                <w:szCs w:val="28"/>
              </w:rPr>
              <w:t xml:space="preserve">Я іду шукати  </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 xml:space="preserve"> Калина  О.</w:t>
            </w:r>
          </w:p>
        </w:tc>
        <w:tc>
          <w:tcPr>
            <w:tcW w:w="4484" w:type="dxa"/>
          </w:tcPr>
          <w:p w:rsidR="00521C13" w:rsidRPr="00521C13" w:rsidRDefault="0058263D" w:rsidP="00521C13">
            <w:pPr>
              <w:rPr>
                <w:rFonts w:ascii="Times New Roman" w:hAnsi="Times New Roman"/>
                <w:sz w:val="28"/>
                <w:szCs w:val="28"/>
              </w:rPr>
            </w:pPr>
            <w:hyperlink r:id="rId70" w:tooltip="Довга дорога додому" w:history="1">
              <w:r w:rsidR="00521C13" w:rsidRPr="00521C13">
                <w:rPr>
                  <w:rFonts w:ascii="Times New Roman" w:hAnsi="Times New Roman"/>
                  <w:color w:val="000000"/>
                  <w:sz w:val="28"/>
                  <w:szCs w:val="28"/>
                </w:rPr>
                <w:t xml:space="preserve">Довга дорога додому </w:t>
              </w:r>
            </w:hyperlink>
            <w:r w:rsidR="00521C13" w:rsidRPr="00521C13">
              <w:rPr>
                <w:rFonts w:ascii="Times New Roman" w:hAnsi="Times New Roman"/>
                <w:color w:val="000000"/>
                <w:sz w:val="28"/>
                <w:szCs w:val="28"/>
              </w:rPr>
              <w:t xml:space="preserve"> </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color w:val="000000"/>
                <w:sz w:val="28"/>
                <w:szCs w:val="28"/>
              </w:rPr>
            </w:pPr>
            <w:r w:rsidRPr="00521C13">
              <w:rPr>
                <w:rFonts w:ascii="Times New Roman" w:hAnsi="Times New Roman"/>
                <w:color w:val="000000"/>
                <w:sz w:val="28"/>
                <w:szCs w:val="28"/>
              </w:rPr>
              <w:t>Калина  О.</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 xml:space="preserve"> Довга зима                                                                                                                                 </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color w:val="000000"/>
                <w:sz w:val="28"/>
                <w:szCs w:val="28"/>
              </w:rPr>
            </w:pPr>
            <w:r w:rsidRPr="00521C13">
              <w:rPr>
                <w:rFonts w:ascii="Times New Roman" w:hAnsi="Times New Roman"/>
                <w:color w:val="000000"/>
                <w:sz w:val="28"/>
                <w:szCs w:val="28"/>
              </w:rPr>
              <w:t xml:space="preserve"> Карась</w:t>
            </w:r>
            <w:r w:rsidRPr="00521C13">
              <w:rPr>
                <w:rFonts w:ascii="Times New Roman" w:hAnsi="Times New Roman"/>
                <w:color w:val="000000"/>
                <w:sz w:val="28"/>
                <w:szCs w:val="28"/>
                <w:u w:val="single"/>
              </w:rPr>
              <w:t xml:space="preserve"> </w:t>
            </w:r>
            <w:r w:rsidRPr="00521C13">
              <w:rPr>
                <w:rFonts w:ascii="Times New Roman" w:hAnsi="Times New Roman"/>
                <w:color w:val="000000"/>
                <w:sz w:val="28"/>
                <w:szCs w:val="28"/>
              </w:rPr>
              <w:t>М.</w:t>
            </w:r>
          </w:p>
        </w:tc>
        <w:tc>
          <w:tcPr>
            <w:tcW w:w="4484" w:type="dxa"/>
          </w:tcPr>
          <w:p w:rsidR="00521C13" w:rsidRPr="00521C13" w:rsidRDefault="0058263D" w:rsidP="00521C13">
            <w:pPr>
              <w:rPr>
                <w:rFonts w:ascii="Times New Roman" w:hAnsi="Times New Roman"/>
                <w:sz w:val="28"/>
                <w:szCs w:val="28"/>
              </w:rPr>
            </w:pPr>
            <w:hyperlink r:id="rId71" w:tooltip="Жінка в червоному" w:history="1">
              <w:r w:rsidR="00521C13" w:rsidRPr="00521C13">
                <w:rPr>
                  <w:rFonts w:ascii="Times New Roman" w:hAnsi="Times New Roman"/>
                  <w:color w:val="000000"/>
                  <w:sz w:val="28"/>
                  <w:szCs w:val="28"/>
                </w:rPr>
                <w:t xml:space="preserve">Жінка в червоному </w:t>
              </w:r>
            </w:hyperlink>
            <w:r w:rsidR="00521C13" w:rsidRPr="00521C13">
              <w:rPr>
                <w:rFonts w:ascii="Times New Roman" w:hAnsi="Times New Roman"/>
                <w:color w:val="000000"/>
                <w:sz w:val="28"/>
                <w:szCs w:val="28"/>
              </w:rPr>
              <w:t xml:space="preserve">    </w:t>
            </w:r>
            <w:r w:rsidR="00521C13" w:rsidRPr="00521C13">
              <w:rPr>
                <w:rFonts w:ascii="Times New Roman" w:hAnsi="Times New Roman"/>
                <w:sz w:val="28"/>
                <w:szCs w:val="28"/>
              </w:rPr>
              <w:t xml:space="preserve">                                                                                      </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Alina</w:t>
            </w:r>
            <w:proofErr w:type="spellEnd"/>
            <w:r w:rsidRPr="00521C13">
              <w:rPr>
                <w:rFonts w:ascii="Times New Roman" w:hAnsi="Times New Roman"/>
                <w:sz w:val="28"/>
                <w:szCs w:val="28"/>
              </w:rPr>
              <w:t xml:space="preserve"> </w:t>
            </w:r>
            <w:proofErr w:type="spellStart"/>
            <w:r w:rsidRPr="00521C13">
              <w:rPr>
                <w:rFonts w:ascii="Times New Roman" w:hAnsi="Times New Roman"/>
                <w:sz w:val="28"/>
                <w:szCs w:val="28"/>
              </w:rPr>
              <w:t>Ross</w:t>
            </w:r>
            <w:proofErr w:type="spellEnd"/>
          </w:p>
        </w:tc>
        <w:tc>
          <w:tcPr>
            <w:tcW w:w="4484" w:type="dxa"/>
          </w:tcPr>
          <w:p w:rsidR="00521C13" w:rsidRPr="00521C13" w:rsidRDefault="0058263D" w:rsidP="00521C13">
            <w:pPr>
              <w:rPr>
                <w:rFonts w:ascii="Times New Roman" w:hAnsi="Times New Roman"/>
                <w:sz w:val="28"/>
                <w:szCs w:val="28"/>
              </w:rPr>
            </w:pPr>
            <w:hyperlink r:id="rId72" w:tooltip="Любов народжується в мовчанні" w:history="1">
              <w:r w:rsidR="00521C13" w:rsidRPr="00521C13">
                <w:rPr>
                  <w:rFonts w:ascii="Times New Roman" w:hAnsi="Times New Roman"/>
                  <w:color w:val="000000"/>
                  <w:sz w:val="28"/>
                  <w:szCs w:val="28"/>
                </w:rPr>
                <w:t xml:space="preserve">Любов народжується в мовчанні </w:t>
              </w:r>
            </w:hyperlink>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 xml:space="preserve">Ткаченко Г. </w:t>
            </w:r>
          </w:p>
        </w:tc>
        <w:tc>
          <w:tcPr>
            <w:tcW w:w="4484"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 xml:space="preserve">Втрачене життя  </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 xml:space="preserve"> </w:t>
            </w:r>
            <w:proofErr w:type="spellStart"/>
            <w:r w:rsidRPr="00521C13">
              <w:rPr>
                <w:rFonts w:ascii="Times New Roman" w:hAnsi="Times New Roman"/>
                <w:sz w:val="28"/>
                <w:szCs w:val="28"/>
              </w:rPr>
              <w:t>Палагута</w:t>
            </w:r>
            <w:proofErr w:type="spellEnd"/>
            <w:r w:rsidRPr="00521C13">
              <w:rPr>
                <w:rFonts w:ascii="Times New Roman" w:hAnsi="Times New Roman"/>
                <w:sz w:val="28"/>
                <w:szCs w:val="28"/>
              </w:rPr>
              <w:t xml:space="preserve">  К.</w:t>
            </w:r>
          </w:p>
        </w:tc>
        <w:tc>
          <w:tcPr>
            <w:tcW w:w="4484" w:type="dxa"/>
          </w:tcPr>
          <w:p w:rsidR="00521C13" w:rsidRPr="00521C13" w:rsidRDefault="0058263D" w:rsidP="00521C13">
            <w:pPr>
              <w:rPr>
                <w:rFonts w:ascii="Times New Roman" w:hAnsi="Times New Roman"/>
                <w:sz w:val="28"/>
                <w:szCs w:val="28"/>
              </w:rPr>
            </w:pPr>
            <w:hyperlink r:id="rId73" w:tooltip="У пошуках щастя (Мелодії серця)" w:history="1">
              <w:r w:rsidR="00521C13" w:rsidRPr="00521C13">
                <w:rPr>
                  <w:rFonts w:ascii="Times New Roman" w:hAnsi="Times New Roman"/>
                  <w:color w:val="000000"/>
                  <w:sz w:val="28"/>
                  <w:szCs w:val="28"/>
                </w:rPr>
                <w:t xml:space="preserve">У пошуках щастя (Мелодії серця) </w:t>
              </w:r>
            </w:hyperlink>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rPr>
          <w:trHeight w:val="330"/>
        </w:trPr>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Мозговий</w:t>
            </w:r>
            <w:proofErr w:type="spellEnd"/>
            <w:r w:rsidRPr="00521C13">
              <w:rPr>
                <w:rFonts w:ascii="Times New Roman" w:hAnsi="Times New Roman"/>
                <w:sz w:val="28"/>
                <w:szCs w:val="28"/>
              </w:rPr>
              <w:t xml:space="preserve">  С.</w:t>
            </w:r>
          </w:p>
        </w:tc>
        <w:tc>
          <w:tcPr>
            <w:tcW w:w="4484" w:type="dxa"/>
          </w:tcPr>
          <w:p w:rsidR="00521C13" w:rsidRPr="00521C13" w:rsidRDefault="0058263D" w:rsidP="00521C13">
            <w:pPr>
              <w:rPr>
                <w:rFonts w:ascii="Times New Roman" w:hAnsi="Times New Roman"/>
                <w:sz w:val="28"/>
                <w:szCs w:val="28"/>
              </w:rPr>
            </w:pPr>
            <w:hyperlink r:id="rId74" w:tooltip="Градус кохання" w:history="1">
              <w:r w:rsidR="00521C13" w:rsidRPr="00521C13">
                <w:rPr>
                  <w:rFonts w:ascii="Times New Roman" w:hAnsi="Times New Roman"/>
                  <w:color w:val="000000"/>
                  <w:sz w:val="28"/>
                  <w:szCs w:val="28"/>
                </w:rPr>
                <w:t xml:space="preserve">Градус кохання </w:t>
              </w:r>
            </w:hyperlink>
            <w:r w:rsidR="00521C13" w:rsidRPr="00521C13">
              <w:rPr>
                <w:rFonts w:ascii="Times New Roman" w:hAnsi="Times New Roman"/>
                <w:color w:val="000000"/>
                <w:sz w:val="28"/>
                <w:szCs w:val="28"/>
              </w:rPr>
              <w:t xml:space="preserve"> </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 xml:space="preserve"> </w:t>
            </w:r>
            <w:proofErr w:type="spellStart"/>
            <w:r w:rsidRPr="00521C13">
              <w:rPr>
                <w:rFonts w:ascii="Times New Roman" w:hAnsi="Times New Roman"/>
                <w:sz w:val="28"/>
                <w:szCs w:val="28"/>
              </w:rPr>
              <w:t>Кешеля</w:t>
            </w:r>
            <w:proofErr w:type="spellEnd"/>
            <w:r w:rsidRPr="00521C13">
              <w:rPr>
                <w:rFonts w:ascii="Times New Roman" w:hAnsi="Times New Roman"/>
                <w:sz w:val="28"/>
                <w:szCs w:val="28"/>
              </w:rPr>
              <w:t xml:space="preserve">   Д.</w:t>
            </w:r>
          </w:p>
        </w:tc>
        <w:tc>
          <w:tcPr>
            <w:tcW w:w="4484" w:type="dxa"/>
          </w:tcPr>
          <w:p w:rsidR="00521C13" w:rsidRPr="00521C13" w:rsidRDefault="0058263D" w:rsidP="00521C13">
            <w:pPr>
              <w:rPr>
                <w:rFonts w:ascii="Times New Roman" w:hAnsi="Times New Roman"/>
                <w:color w:val="000000"/>
                <w:sz w:val="28"/>
                <w:szCs w:val="28"/>
              </w:rPr>
            </w:pPr>
            <w:hyperlink r:id="rId75" w:tooltip="Терен зацвів" w:history="1">
              <w:r w:rsidR="00521C13" w:rsidRPr="00521C13">
                <w:rPr>
                  <w:rFonts w:ascii="Times New Roman" w:hAnsi="Times New Roman"/>
                  <w:color w:val="000000"/>
                  <w:sz w:val="28"/>
                  <w:szCs w:val="28"/>
                </w:rPr>
                <w:t xml:space="preserve">Терен зацвів </w:t>
              </w:r>
            </w:hyperlink>
            <w:r w:rsidR="00521C13" w:rsidRPr="00521C13">
              <w:rPr>
                <w:rFonts w:ascii="Times New Roman" w:hAnsi="Times New Roman"/>
                <w:color w:val="000000"/>
                <w:sz w:val="28"/>
                <w:szCs w:val="28"/>
              </w:rPr>
              <w:t xml:space="preserve">  </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Пшенічна</w:t>
            </w:r>
            <w:proofErr w:type="spellEnd"/>
            <w:r w:rsidRPr="00521C13">
              <w:rPr>
                <w:rFonts w:ascii="Times New Roman" w:hAnsi="Times New Roman"/>
                <w:sz w:val="28"/>
                <w:szCs w:val="28"/>
              </w:rPr>
              <w:t xml:space="preserve">  С.</w:t>
            </w:r>
          </w:p>
        </w:tc>
        <w:tc>
          <w:tcPr>
            <w:tcW w:w="4484" w:type="dxa"/>
          </w:tcPr>
          <w:p w:rsidR="00521C13" w:rsidRPr="00521C13" w:rsidRDefault="0058263D" w:rsidP="00521C13">
            <w:pPr>
              <w:rPr>
                <w:rFonts w:ascii="Times New Roman" w:hAnsi="Times New Roman"/>
                <w:color w:val="000000"/>
                <w:sz w:val="28"/>
                <w:szCs w:val="28"/>
              </w:rPr>
            </w:pPr>
            <w:hyperlink r:id="rId76" w:tooltip="Валіза на коліщатках. Книга 1. Тонкощі вибору" w:history="1">
              <w:r w:rsidR="00521C13" w:rsidRPr="00521C13">
                <w:rPr>
                  <w:rFonts w:ascii="Times New Roman" w:hAnsi="Times New Roman"/>
                  <w:color w:val="000000"/>
                </w:rPr>
                <w:t>В</w:t>
              </w:r>
              <w:r w:rsidR="00521C13" w:rsidRPr="00521C13">
                <w:rPr>
                  <w:rFonts w:ascii="Times New Roman" w:hAnsi="Times New Roman"/>
                  <w:color w:val="000000"/>
                  <w:sz w:val="28"/>
                  <w:szCs w:val="28"/>
                </w:rPr>
                <w:t xml:space="preserve">аліза на коліщатках. Книга 1. </w:t>
              </w:r>
              <w:proofErr w:type="spellStart"/>
              <w:r w:rsidR="00521C13" w:rsidRPr="00521C13">
                <w:rPr>
                  <w:rFonts w:ascii="Times New Roman" w:hAnsi="Times New Roman"/>
                  <w:color w:val="000000"/>
                  <w:sz w:val="28"/>
                  <w:szCs w:val="28"/>
                </w:rPr>
                <w:t>Тонк</w:t>
              </w:r>
              <w:proofErr w:type="spellEnd"/>
              <w:r w:rsidR="00521C13" w:rsidRPr="00521C13">
                <w:rPr>
                  <w:rFonts w:ascii="Times New Roman" w:hAnsi="Times New Roman"/>
                  <w:color w:val="000000"/>
                  <w:sz w:val="28"/>
                  <w:szCs w:val="28"/>
                </w:rPr>
                <w:t xml:space="preserve">... </w:t>
              </w:r>
            </w:hyperlink>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bCs/>
                <w:sz w:val="28"/>
                <w:szCs w:val="28"/>
              </w:rPr>
              <w:t xml:space="preserve"> </w:t>
            </w:r>
            <w:proofErr w:type="spellStart"/>
            <w:r w:rsidRPr="00521C13">
              <w:rPr>
                <w:rFonts w:ascii="Times New Roman" w:hAnsi="Times New Roman"/>
                <w:bCs/>
                <w:sz w:val="28"/>
                <w:szCs w:val="28"/>
              </w:rPr>
              <w:t>Райдер</w:t>
            </w:r>
            <w:proofErr w:type="spellEnd"/>
            <w:r w:rsidRPr="00521C13">
              <w:rPr>
                <w:rFonts w:ascii="Times New Roman" w:hAnsi="Times New Roman"/>
                <w:bCs/>
                <w:sz w:val="28"/>
                <w:szCs w:val="28"/>
              </w:rPr>
              <w:t xml:space="preserve">  К.</w:t>
            </w:r>
          </w:p>
        </w:tc>
        <w:tc>
          <w:tcPr>
            <w:tcW w:w="4484" w:type="dxa"/>
          </w:tcPr>
          <w:p w:rsidR="00521C13" w:rsidRPr="00521C13" w:rsidRDefault="00521C13" w:rsidP="00521C13">
            <w:pPr>
              <w:rPr>
                <w:rFonts w:ascii="Times New Roman" w:hAnsi="Times New Roman"/>
                <w:color w:val="000000"/>
                <w:sz w:val="28"/>
                <w:szCs w:val="28"/>
              </w:rPr>
            </w:pPr>
            <w:r w:rsidRPr="00521C13">
              <w:rPr>
                <w:rFonts w:ascii="Times New Roman" w:hAnsi="Times New Roman"/>
                <w:bCs/>
                <w:sz w:val="28"/>
                <w:szCs w:val="28"/>
              </w:rPr>
              <w:t xml:space="preserve"> «Поцілунок у Нью-Йорку» </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Кларк</w:t>
            </w:r>
            <w:proofErr w:type="spellEnd"/>
            <w:r w:rsidRPr="00521C13">
              <w:rPr>
                <w:rFonts w:ascii="Times New Roman" w:hAnsi="Times New Roman"/>
                <w:sz w:val="28"/>
                <w:szCs w:val="28"/>
              </w:rPr>
              <w:t xml:space="preserve"> Л. </w:t>
            </w:r>
          </w:p>
        </w:tc>
        <w:tc>
          <w:tcPr>
            <w:tcW w:w="4484" w:type="dxa"/>
          </w:tcPr>
          <w:p w:rsidR="00521C13" w:rsidRPr="00521C13" w:rsidRDefault="00521C13" w:rsidP="00521C13">
            <w:pPr>
              <w:rPr>
                <w:rFonts w:ascii="Times New Roman" w:hAnsi="Times New Roman"/>
                <w:color w:val="000000"/>
                <w:sz w:val="28"/>
                <w:szCs w:val="28"/>
              </w:rPr>
            </w:pPr>
            <w:r w:rsidRPr="00521C13">
              <w:rPr>
                <w:rFonts w:ascii="Times New Roman" w:hAnsi="Times New Roman"/>
                <w:color w:val="000000"/>
                <w:sz w:val="28"/>
                <w:szCs w:val="28"/>
              </w:rPr>
              <w:t>Одна з дівчат</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Пшенічна</w:t>
            </w:r>
            <w:proofErr w:type="spellEnd"/>
            <w:r w:rsidRPr="00521C13">
              <w:rPr>
                <w:rFonts w:ascii="Times New Roman" w:hAnsi="Times New Roman"/>
                <w:sz w:val="28"/>
                <w:szCs w:val="28"/>
              </w:rPr>
              <w:t xml:space="preserve">  С</w:t>
            </w:r>
          </w:p>
        </w:tc>
        <w:tc>
          <w:tcPr>
            <w:tcW w:w="4484" w:type="dxa"/>
          </w:tcPr>
          <w:p w:rsidR="00521C13" w:rsidRPr="00521C13" w:rsidRDefault="00521C13" w:rsidP="00521C13">
            <w:pPr>
              <w:rPr>
                <w:rFonts w:ascii="Times New Roman" w:hAnsi="Times New Roman"/>
                <w:color w:val="000000"/>
                <w:sz w:val="28"/>
                <w:szCs w:val="28"/>
              </w:rPr>
            </w:pPr>
            <w:r w:rsidRPr="00521C13">
              <w:rPr>
                <w:rFonts w:ascii="Times New Roman" w:hAnsi="Times New Roman"/>
                <w:color w:val="000000"/>
                <w:sz w:val="28"/>
                <w:szCs w:val="28"/>
              </w:rPr>
              <w:t>Валіза на коліщатках. Наслідки</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Семянків</w:t>
            </w:r>
            <w:proofErr w:type="spellEnd"/>
            <w:r w:rsidRPr="00521C13">
              <w:rPr>
                <w:rFonts w:ascii="Times New Roman" w:hAnsi="Times New Roman"/>
                <w:sz w:val="28"/>
                <w:szCs w:val="28"/>
              </w:rPr>
              <w:t xml:space="preserve"> А. </w:t>
            </w:r>
          </w:p>
        </w:tc>
        <w:tc>
          <w:tcPr>
            <w:tcW w:w="4484" w:type="dxa"/>
          </w:tcPr>
          <w:p w:rsidR="00521C13" w:rsidRPr="00521C13" w:rsidRDefault="00521C13" w:rsidP="00521C13">
            <w:pPr>
              <w:rPr>
                <w:rFonts w:ascii="Times New Roman" w:hAnsi="Times New Roman"/>
                <w:color w:val="000000"/>
                <w:sz w:val="28"/>
                <w:szCs w:val="28"/>
              </w:rPr>
            </w:pPr>
            <w:r w:rsidRPr="00521C13">
              <w:rPr>
                <w:rFonts w:ascii="Times New Roman" w:hAnsi="Times New Roman"/>
                <w:color w:val="000000"/>
                <w:sz w:val="28"/>
                <w:szCs w:val="28"/>
              </w:rPr>
              <w:t>Медицина доказова і не дуже</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rPr>
          <w:trHeight w:val="345"/>
        </w:trPr>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Метерлінк М.</w:t>
            </w:r>
          </w:p>
        </w:tc>
        <w:tc>
          <w:tcPr>
            <w:tcW w:w="4484" w:type="dxa"/>
          </w:tcPr>
          <w:p w:rsidR="00521C13" w:rsidRPr="00521C13" w:rsidRDefault="00521C13" w:rsidP="00521C13">
            <w:pPr>
              <w:rPr>
                <w:rFonts w:ascii="Times New Roman" w:hAnsi="Times New Roman"/>
                <w:color w:val="000000"/>
                <w:sz w:val="28"/>
                <w:szCs w:val="28"/>
              </w:rPr>
            </w:pPr>
            <w:r w:rsidRPr="00521C13">
              <w:rPr>
                <w:rFonts w:ascii="Times New Roman" w:hAnsi="Times New Roman"/>
                <w:color w:val="000000"/>
                <w:sz w:val="28"/>
                <w:szCs w:val="28"/>
              </w:rPr>
              <w:t>Синій птах</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rPr>
          <w:trHeight w:val="150"/>
        </w:trPr>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Стендаль Ф.</w:t>
            </w:r>
          </w:p>
        </w:tc>
        <w:tc>
          <w:tcPr>
            <w:tcW w:w="4484" w:type="dxa"/>
          </w:tcPr>
          <w:p w:rsidR="00521C13" w:rsidRPr="00521C13" w:rsidRDefault="00521C13" w:rsidP="00521C13">
            <w:pPr>
              <w:rPr>
                <w:rFonts w:ascii="Times New Roman" w:hAnsi="Times New Roman"/>
                <w:color w:val="000000"/>
                <w:sz w:val="28"/>
                <w:szCs w:val="28"/>
              </w:rPr>
            </w:pPr>
            <w:r w:rsidRPr="00521C13">
              <w:rPr>
                <w:rFonts w:ascii="Times New Roman" w:hAnsi="Times New Roman"/>
                <w:color w:val="000000"/>
                <w:sz w:val="28"/>
                <w:szCs w:val="28"/>
              </w:rPr>
              <w:t>Червоне і чорне</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rPr>
          <w:trHeight w:val="180"/>
        </w:trPr>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Ворд</w:t>
            </w:r>
            <w:proofErr w:type="spellEnd"/>
            <w:r w:rsidRPr="00521C13">
              <w:rPr>
                <w:rFonts w:ascii="Times New Roman" w:hAnsi="Times New Roman"/>
                <w:sz w:val="28"/>
                <w:szCs w:val="28"/>
              </w:rPr>
              <w:t xml:space="preserve"> К.</w:t>
            </w:r>
          </w:p>
        </w:tc>
        <w:tc>
          <w:tcPr>
            <w:tcW w:w="4484" w:type="dxa"/>
          </w:tcPr>
          <w:p w:rsidR="00521C13" w:rsidRPr="00521C13" w:rsidRDefault="00521C13" w:rsidP="00521C13">
            <w:pPr>
              <w:rPr>
                <w:rFonts w:ascii="Times New Roman" w:hAnsi="Times New Roman"/>
                <w:color w:val="000000"/>
                <w:sz w:val="28"/>
                <w:szCs w:val="28"/>
              </w:rPr>
            </w:pPr>
            <w:r w:rsidRPr="00521C13">
              <w:rPr>
                <w:rFonts w:ascii="Times New Roman" w:hAnsi="Times New Roman"/>
                <w:color w:val="000000"/>
                <w:sz w:val="28"/>
                <w:szCs w:val="28"/>
              </w:rPr>
              <w:t>Останній дім на безпечній вулиці</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rPr>
          <w:trHeight w:val="180"/>
        </w:trPr>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Віттен</w:t>
            </w:r>
            <w:proofErr w:type="spellEnd"/>
            <w:r w:rsidRPr="00521C13">
              <w:rPr>
                <w:rFonts w:ascii="Times New Roman" w:hAnsi="Times New Roman"/>
                <w:sz w:val="28"/>
                <w:szCs w:val="28"/>
              </w:rPr>
              <w:t xml:space="preserve"> М.</w:t>
            </w:r>
          </w:p>
        </w:tc>
        <w:tc>
          <w:tcPr>
            <w:tcW w:w="4484" w:type="dxa"/>
          </w:tcPr>
          <w:p w:rsidR="00521C13" w:rsidRPr="00521C13" w:rsidRDefault="00521C13" w:rsidP="00521C13">
            <w:pPr>
              <w:rPr>
                <w:rFonts w:ascii="Times New Roman" w:hAnsi="Times New Roman"/>
                <w:color w:val="000000"/>
                <w:sz w:val="28"/>
                <w:szCs w:val="28"/>
              </w:rPr>
            </w:pPr>
            <w:r w:rsidRPr="00521C13">
              <w:rPr>
                <w:rFonts w:ascii="Times New Roman" w:hAnsi="Times New Roman"/>
                <w:color w:val="000000"/>
                <w:sz w:val="28"/>
                <w:szCs w:val="28"/>
              </w:rPr>
              <w:t>Намисто</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rPr>
          <w:trHeight w:val="165"/>
        </w:trPr>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proofErr w:type="spellStart"/>
            <w:r w:rsidRPr="00521C13">
              <w:rPr>
                <w:rFonts w:ascii="Times New Roman" w:hAnsi="Times New Roman"/>
                <w:sz w:val="28"/>
                <w:szCs w:val="28"/>
              </w:rPr>
              <w:t>Шеперд</w:t>
            </w:r>
            <w:proofErr w:type="spellEnd"/>
            <w:r w:rsidRPr="00521C13">
              <w:rPr>
                <w:rFonts w:ascii="Times New Roman" w:hAnsi="Times New Roman"/>
                <w:sz w:val="28"/>
                <w:szCs w:val="28"/>
              </w:rPr>
              <w:t xml:space="preserve"> Р</w:t>
            </w:r>
          </w:p>
        </w:tc>
        <w:tc>
          <w:tcPr>
            <w:tcW w:w="4484" w:type="dxa"/>
          </w:tcPr>
          <w:p w:rsidR="00521C13" w:rsidRPr="00521C13" w:rsidRDefault="00521C13" w:rsidP="00521C13">
            <w:pPr>
              <w:rPr>
                <w:rFonts w:ascii="Times New Roman" w:hAnsi="Times New Roman"/>
                <w:color w:val="000000"/>
                <w:sz w:val="28"/>
                <w:szCs w:val="28"/>
              </w:rPr>
            </w:pPr>
            <w:r w:rsidRPr="00521C13">
              <w:rPr>
                <w:rFonts w:ascii="Times New Roman" w:hAnsi="Times New Roman"/>
                <w:color w:val="000000"/>
                <w:sz w:val="28"/>
                <w:szCs w:val="28"/>
              </w:rPr>
              <w:t>Комплект з 2 книг «Неприродні випадки» і «Сім етапів смерті»</w:t>
            </w:r>
          </w:p>
        </w:tc>
        <w:tc>
          <w:tcPr>
            <w:tcW w:w="2428" w:type="dxa"/>
          </w:tcPr>
          <w:p w:rsidR="00521C13" w:rsidRPr="00521C13" w:rsidRDefault="00521C13" w:rsidP="00521C13">
            <w:pPr>
              <w:jc w:val="center"/>
              <w:rPr>
                <w:rFonts w:ascii="Times New Roman" w:hAnsi="Times New Roman"/>
                <w:sz w:val="22"/>
                <w:szCs w:val="22"/>
              </w:rPr>
            </w:pPr>
            <w:r>
              <w:rPr>
                <w:rFonts w:ascii="Times New Roman" w:hAnsi="Times New Roman"/>
                <w:sz w:val="28"/>
                <w:szCs w:val="28"/>
              </w:rPr>
              <w:t>2</w:t>
            </w:r>
          </w:p>
        </w:tc>
      </w:tr>
      <w:tr w:rsidR="00521C13" w:rsidRPr="00521C13" w:rsidTr="00521C13">
        <w:trPr>
          <w:trHeight w:val="162"/>
        </w:trPr>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sz w:val="28"/>
                <w:szCs w:val="28"/>
              </w:rPr>
            </w:pPr>
            <w:r w:rsidRPr="00521C13">
              <w:rPr>
                <w:rFonts w:ascii="Times New Roman" w:hAnsi="Times New Roman"/>
                <w:sz w:val="28"/>
                <w:szCs w:val="28"/>
              </w:rPr>
              <w:t>Плохій С.</w:t>
            </w:r>
          </w:p>
        </w:tc>
        <w:tc>
          <w:tcPr>
            <w:tcW w:w="4484" w:type="dxa"/>
          </w:tcPr>
          <w:p w:rsidR="00521C13" w:rsidRPr="00521C13" w:rsidRDefault="00521C13" w:rsidP="00521C13">
            <w:pPr>
              <w:rPr>
                <w:rFonts w:ascii="Times New Roman" w:hAnsi="Times New Roman"/>
                <w:color w:val="000000"/>
                <w:sz w:val="28"/>
                <w:szCs w:val="28"/>
              </w:rPr>
            </w:pPr>
            <w:r w:rsidRPr="00521C13">
              <w:rPr>
                <w:rFonts w:ascii="Times New Roman" w:hAnsi="Times New Roman"/>
                <w:color w:val="000000"/>
                <w:sz w:val="28"/>
                <w:szCs w:val="28"/>
              </w:rPr>
              <w:t>Комплект з трьох книг</w:t>
            </w:r>
          </w:p>
        </w:tc>
        <w:tc>
          <w:tcPr>
            <w:tcW w:w="2428" w:type="dxa"/>
          </w:tcPr>
          <w:p w:rsidR="00521C13" w:rsidRPr="00521C13" w:rsidRDefault="00521C13" w:rsidP="00521C13">
            <w:pPr>
              <w:jc w:val="center"/>
              <w:rPr>
                <w:rFonts w:ascii="Times New Roman" w:hAnsi="Times New Roman"/>
                <w:sz w:val="22"/>
                <w:szCs w:val="22"/>
              </w:rPr>
            </w:pPr>
            <w:r>
              <w:rPr>
                <w:rFonts w:ascii="Times New Roman" w:hAnsi="Times New Roman"/>
                <w:sz w:val="28"/>
                <w:szCs w:val="28"/>
              </w:rPr>
              <w:t>3</w:t>
            </w:r>
          </w:p>
        </w:tc>
      </w:tr>
      <w:tr w:rsidR="00521C13" w:rsidRPr="00521C13" w:rsidTr="00521C13">
        <w:trPr>
          <w:trHeight w:val="162"/>
        </w:trPr>
        <w:tc>
          <w:tcPr>
            <w:tcW w:w="817" w:type="dxa"/>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rPr>
            </w:pPr>
            <w:r w:rsidRPr="00521C13">
              <w:rPr>
                <w:rFonts w:ascii="Times New Roman" w:hAnsi="Times New Roman"/>
              </w:rPr>
              <w:t xml:space="preserve">Нечуй-Левицький </w:t>
            </w:r>
          </w:p>
        </w:tc>
        <w:tc>
          <w:tcPr>
            <w:tcW w:w="4484" w:type="dxa"/>
          </w:tcPr>
          <w:p w:rsidR="00521C13" w:rsidRPr="00521C13" w:rsidRDefault="00521C13" w:rsidP="00521C13">
            <w:pPr>
              <w:rPr>
                <w:rFonts w:ascii="Times New Roman" w:hAnsi="Times New Roman"/>
                <w:color w:val="000000"/>
                <w:sz w:val="28"/>
                <w:szCs w:val="28"/>
              </w:rPr>
            </w:pPr>
            <w:r w:rsidRPr="00521C13">
              <w:rPr>
                <w:rFonts w:ascii="Times New Roman" w:hAnsi="Times New Roman"/>
                <w:color w:val="000000"/>
                <w:sz w:val="28"/>
                <w:szCs w:val="28"/>
              </w:rPr>
              <w:t>Кайдашева сім</w:t>
            </w:r>
            <w:r w:rsidRPr="00521C13">
              <w:rPr>
                <w:rFonts w:ascii="Times New Roman" w:hAnsi="Times New Roman"/>
                <w:color w:val="000000"/>
                <w:sz w:val="28"/>
                <w:szCs w:val="28"/>
                <w:lang w:val="en-US"/>
              </w:rPr>
              <w:t>’</w:t>
            </w:r>
            <w:r w:rsidRPr="00521C13">
              <w:rPr>
                <w:rFonts w:ascii="Times New Roman" w:hAnsi="Times New Roman"/>
                <w:color w:val="000000"/>
                <w:sz w:val="28"/>
                <w:szCs w:val="28"/>
              </w:rPr>
              <w:t>я</w:t>
            </w:r>
          </w:p>
        </w:tc>
        <w:tc>
          <w:tcPr>
            <w:tcW w:w="2428" w:type="dxa"/>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2</w:t>
            </w:r>
          </w:p>
        </w:tc>
      </w:tr>
      <w:tr w:rsidR="00521C13" w:rsidRPr="00521C13" w:rsidTr="00521C13">
        <w:trPr>
          <w:trHeight w:val="476"/>
        </w:trPr>
        <w:tc>
          <w:tcPr>
            <w:tcW w:w="817" w:type="dxa"/>
            <w:tcBorders>
              <w:bottom w:val="single" w:sz="4" w:space="0" w:color="auto"/>
            </w:tcBorders>
          </w:tcPr>
          <w:p w:rsidR="00521C13" w:rsidRPr="00521C13" w:rsidRDefault="00521C13" w:rsidP="00521C13">
            <w:pPr>
              <w:numPr>
                <w:ilvl w:val="0"/>
                <w:numId w:val="45"/>
              </w:numPr>
              <w:contextualSpacing/>
              <w:jc w:val="center"/>
              <w:rPr>
                <w:rFonts w:ascii="Times New Roman" w:hAnsi="Times New Roman"/>
                <w:sz w:val="28"/>
                <w:szCs w:val="28"/>
              </w:rPr>
            </w:pPr>
          </w:p>
        </w:tc>
        <w:tc>
          <w:tcPr>
            <w:tcW w:w="2306" w:type="dxa"/>
            <w:tcBorders>
              <w:bottom w:val="single" w:sz="4" w:space="0" w:color="auto"/>
            </w:tcBorders>
          </w:tcPr>
          <w:p w:rsidR="00521C13" w:rsidRPr="00521C13" w:rsidRDefault="00521C13" w:rsidP="00521C13">
            <w:pPr>
              <w:rPr>
                <w:rFonts w:ascii="Times New Roman" w:hAnsi="Times New Roman"/>
              </w:rPr>
            </w:pPr>
            <w:r w:rsidRPr="00521C13">
              <w:rPr>
                <w:rFonts w:ascii="Times New Roman" w:hAnsi="Times New Roman"/>
              </w:rPr>
              <w:t>Яновський Ю.</w:t>
            </w:r>
          </w:p>
        </w:tc>
        <w:tc>
          <w:tcPr>
            <w:tcW w:w="4484" w:type="dxa"/>
            <w:tcBorders>
              <w:bottom w:val="single" w:sz="4" w:space="0" w:color="auto"/>
            </w:tcBorders>
          </w:tcPr>
          <w:p w:rsidR="00521C13" w:rsidRPr="00521C13" w:rsidRDefault="00521C13" w:rsidP="00521C13">
            <w:pPr>
              <w:rPr>
                <w:rFonts w:ascii="Times New Roman" w:hAnsi="Times New Roman"/>
                <w:color w:val="000000"/>
                <w:sz w:val="28"/>
                <w:szCs w:val="28"/>
              </w:rPr>
            </w:pPr>
            <w:r w:rsidRPr="00521C13">
              <w:rPr>
                <w:rFonts w:ascii="Times New Roman" w:hAnsi="Times New Roman"/>
                <w:color w:val="000000"/>
                <w:sz w:val="28"/>
                <w:szCs w:val="28"/>
              </w:rPr>
              <w:t>Майстер корабля</w:t>
            </w:r>
          </w:p>
        </w:tc>
        <w:tc>
          <w:tcPr>
            <w:tcW w:w="2428" w:type="dxa"/>
            <w:tcBorders>
              <w:bottom w:val="single" w:sz="4" w:space="0" w:color="auto"/>
            </w:tcBorders>
          </w:tcPr>
          <w:p w:rsidR="00521C13" w:rsidRPr="00521C13" w:rsidRDefault="00521C13" w:rsidP="00521C13">
            <w:pPr>
              <w:jc w:val="center"/>
              <w:rPr>
                <w:rFonts w:ascii="Times New Roman" w:hAnsi="Times New Roman"/>
                <w:sz w:val="22"/>
                <w:szCs w:val="22"/>
              </w:rPr>
            </w:pPr>
            <w:r w:rsidRPr="00521C13">
              <w:rPr>
                <w:rFonts w:ascii="Times New Roman" w:hAnsi="Times New Roman"/>
                <w:sz w:val="28"/>
                <w:szCs w:val="28"/>
              </w:rPr>
              <w:t>1</w:t>
            </w:r>
          </w:p>
        </w:tc>
      </w:tr>
      <w:tr w:rsidR="00521C13" w:rsidRPr="00521C13" w:rsidTr="00521C13">
        <w:trPr>
          <w:trHeight w:val="132"/>
        </w:trPr>
        <w:tc>
          <w:tcPr>
            <w:tcW w:w="817" w:type="dxa"/>
          </w:tcPr>
          <w:p w:rsidR="00521C13" w:rsidRPr="00521C13" w:rsidRDefault="00521C13" w:rsidP="00521C13">
            <w:pPr>
              <w:rPr>
                <w:rFonts w:ascii="Times New Roman" w:hAnsi="Times New Roman"/>
                <w:sz w:val="28"/>
                <w:szCs w:val="28"/>
              </w:rPr>
            </w:pPr>
          </w:p>
        </w:tc>
        <w:tc>
          <w:tcPr>
            <w:tcW w:w="2306" w:type="dxa"/>
          </w:tcPr>
          <w:p w:rsidR="00521C13" w:rsidRPr="00521C13" w:rsidRDefault="00521C13" w:rsidP="00521C13">
            <w:pPr>
              <w:rPr>
                <w:rFonts w:ascii="Times New Roman" w:hAnsi="Times New Roman"/>
              </w:rPr>
            </w:pPr>
          </w:p>
        </w:tc>
        <w:tc>
          <w:tcPr>
            <w:tcW w:w="4484" w:type="dxa"/>
          </w:tcPr>
          <w:p w:rsidR="00521C13" w:rsidRPr="00521C13" w:rsidRDefault="00521C13" w:rsidP="00521C13">
            <w:pPr>
              <w:rPr>
                <w:rFonts w:ascii="Times New Roman" w:hAnsi="Times New Roman"/>
                <w:color w:val="000000"/>
                <w:sz w:val="28"/>
                <w:szCs w:val="28"/>
              </w:rPr>
            </w:pPr>
          </w:p>
        </w:tc>
        <w:tc>
          <w:tcPr>
            <w:tcW w:w="2428" w:type="dxa"/>
          </w:tcPr>
          <w:p w:rsidR="00521C13" w:rsidRPr="00521C13" w:rsidRDefault="00521C13" w:rsidP="00521C13">
            <w:pPr>
              <w:jc w:val="center"/>
              <w:rPr>
                <w:rFonts w:ascii="Times New Roman" w:hAnsi="Times New Roman"/>
              </w:rPr>
            </w:pPr>
          </w:p>
        </w:tc>
      </w:tr>
      <w:tr w:rsidR="00521C13" w:rsidRPr="00521C13" w:rsidTr="00521C13">
        <w:trPr>
          <w:trHeight w:val="165"/>
        </w:trPr>
        <w:tc>
          <w:tcPr>
            <w:tcW w:w="817" w:type="dxa"/>
          </w:tcPr>
          <w:p w:rsidR="00521C13" w:rsidRPr="00521C13" w:rsidRDefault="00521C13" w:rsidP="00521C13">
            <w:pPr>
              <w:jc w:val="center"/>
              <w:rPr>
                <w:rFonts w:ascii="Times New Roman" w:hAnsi="Times New Roman"/>
                <w:sz w:val="28"/>
                <w:szCs w:val="28"/>
              </w:rPr>
            </w:pPr>
          </w:p>
        </w:tc>
        <w:tc>
          <w:tcPr>
            <w:tcW w:w="2306" w:type="dxa"/>
          </w:tcPr>
          <w:p w:rsidR="00521C13" w:rsidRPr="00521C13" w:rsidRDefault="00521C13" w:rsidP="00521C13">
            <w:pPr>
              <w:rPr>
                <w:rFonts w:ascii="Times New Roman" w:hAnsi="Times New Roman"/>
              </w:rPr>
            </w:pPr>
          </w:p>
        </w:tc>
        <w:tc>
          <w:tcPr>
            <w:tcW w:w="4484" w:type="dxa"/>
          </w:tcPr>
          <w:p w:rsidR="00521C13" w:rsidRPr="00521C13" w:rsidRDefault="00521C13" w:rsidP="00AE25FC">
            <w:pPr>
              <w:rPr>
                <w:rFonts w:ascii="Times New Roman" w:hAnsi="Times New Roman"/>
                <w:color w:val="000000"/>
                <w:sz w:val="28"/>
                <w:szCs w:val="28"/>
              </w:rPr>
            </w:pPr>
            <w:r w:rsidRPr="00521C13">
              <w:rPr>
                <w:rFonts w:ascii="Times New Roman" w:hAnsi="Times New Roman"/>
                <w:color w:val="000000"/>
                <w:sz w:val="28"/>
                <w:szCs w:val="28"/>
              </w:rPr>
              <w:t>Всього 16</w:t>
            </w:r>
            <w:r w:rsidR="00AE25FC">
              <w:rPr>
                <w:rFonts w:ascii="Times New Roman" w:hAnsi="Times New Roman"/>
                <w:color w:val="000000"/>
                <w:sz w:val="28"/>
                <w:szCs w:val="28"/>
              </w:rPr>
              <w:t>3</w:t>
            </w:r>
            <w:r w:rsidRPr="00521C13">
              <w:rPr>
                <w:rFonts w:ascii="Times New Roman" w:hAnsi="Times New Roman"/>
                <w:color w:val="000000"/>
                <w:sz w:val="28"/>
                <w:szCs w:val="28"/>
              </w:rPr>
              <w:t xml:space="preserve"> </w:t>
            </w:r>
            <w:r w:rsidR="00AE25FC">
              <w:rPr>
                <w:rFonts w:ascii="Times New Roman" w:hAnsi="Times New Roman"/>
                <w:color w:val="000000"/>
                <w:sz w:val="28"/>
                <w:szCs w:val="28"/>
              </w:rPr>
              <w:t>примірники</w:t>
            </w:r>
          </w:p>
        </w:tc>
        <w:tc>
          <w:tcPr>
            <w:tcW w:w="2428" w:type="dxa"/>
          </w:tcPr>
          <w:p w:rsidR="00521C13" w:rsidRPr="00521C13" w:rsidRDefault="00521C13" w:rsidP="00521C13">
            <w:pPr>
              <w:jc w:val="center"/>
              <w:rPr>
                <w:rFonts w:ascii="Times New Roman" w:hAnsi="Times New Roman"/>
              </w:rPr>
            </w:pPr>
          </w:p>
        </w:tc>
      </w:tr>
      <w:tr w:rsidR="00521C13" w:rsidRPr="00521C13" w:rsidTr="00521C13">
        <w:trPr>
          <w:trHeight w:val="162"/>
        </w:trPr>
        <w:tc>
          <w:tcPr>
            <w:tcW w:w="817" w:type="dxa"/>
            <w:tcBorders>
              <w:bottom w:val="single" w:sz="4" w:space="0" w:color="auto"/>
            </w:tcBorders>
          </w:tcPr>
          <w:p w:rsidR="00521C13" w:rsidRPr="00521C13" w:rsidRDefault="00521C13" w:rsidP="00521C13">
            <w:pPr>
              <w:jc w:val="center"/>
              <w:rPr>
                <w:rFonts w:ascii="Times New Roman" w:hAnsi="Times New Roman"/>
                <w:sz w:val="28"/>
                <w:szCs w:val="28"/>
              </w:rPr>
            </w:pPr>
          </w:p>
        </w:tc>
        <w:tc>
          <w:tcPr>
            <w:tcW w:w="2306" w:type="dxa"/>
            <w:tcBorders>
              <w:bottom w:val="single" w:sz="4" w:space="0" w:color="auto"/>
            </w:tcBorders>
          </w:tcPr>
          <w:p w:rsidR="00521C13" w:rsidRPr="00521C13" w:rsidRDefault="00521C13" w:rsidP="00521C13">
            <w:pPr>
              <w:rPr>
                <w:rFonts w:ascii="Times New Roman" w:hAnsi="Times New Roman"/>
              </w:rPr>
            </w:pPr>
          </w:p>
        </w:tc>
        <w:tc>
          <w:tcPr>
            <w:tcW w:w="4484" w:type="dxa"/>
            <w:tcBorders>
              <w:bottom w:val="single" w:sz="4" w:space="0" w:color="auto"/>
            </w:tcBorders>
          </w:tcPr>
          <w:p w:rsidR="00521C13" w:rsidRPr="00521C13" w:rsidRDefault="00521C13" w:rsidP="00521C13">
            <w:pPr>
              <w:rPr>
                <w:color w:val="000000"/>
                <w:sz w:val="28"/>
                <w:szCs w:val="28"/>
              </w:rPr>
            </w:pPr>
          </w:p>
        </w:tc>
        <w:tc>
          <w:tcPr>
            <w:tcW w:w="2428" w:type="dxa"/>
            <w:tcBorders>
              <w:bottom w:val="single" w:sz="4" w:space="0" w:color="auto"/>
            </w:tcBorders>
          </w:tcPr>
          <w:p w:rsidR="00521C13" w:rsidRPr="00521C13" w:rsidRDefault="00521C13" w:rsidP="00521C13">
            <w:pPr>
              <w:jc w:val="center"/>
              <w:rPr>
                <w:rFonts w:ascii="Times New Roman" w:hAnsi="Times New Roman"/>
              </w:rPr>
            </w:pPr>
          </w:p>
        </w:tc>
      </w:tr>
    </w:tbl>
    <w:p w:rsidR="00521C13" w:rsidRDefault="00521C13" w:rsidP="005571A1">
      <w:pPr>
        <w:spacing w:after="0" w:line="240" w:lineRule="auto"/>
        <w:jc w:val="center"/>
        <w:rPr>
          <w:b/>
          <w:bCs/>
          <w:color w:val="000000"/>
        </w:rPr>
      </w:pPr>
    </w:p>
    <w:p w:rsidR="00BD4428" w:rsidRDefault="00BD4428" w:rsidP="005571A1">
      <w:pPr>
        <w:spacing w:after="0" w:line="240" w:lineRule="auto"/>
        <w:jc w:val="center"/>
        <w:rPr>
          <w:b/>
          <w:bCs/>
          <w:color w:val="000000"/>
        </w:rPr>
      </w:pPr>
    </w:p>
    <w:p w:rsidR="003200A0" w:rsidRPr="005571A1" w:rsidRDefault="003200A0" w:rsidP="005571A1">
      <w:pPr>
        <w:spacing w:after="0" w:line="240" w:lineRule="auto"/>
        <w:jc w:val="center"/>
        <w:rPr>
          <w:b/>
          <w:sz w:val="28"/>
          <w:szCs w:val="28"/>
        </w:rPr>
      </w:pPr>
    </w:p>
    <w:p w:rsidR="005571A1" w:rsidRDefault="005571A1" w:rsidP="005571A1">
      <w:pPr>
        <w:spacing w:after="0" w:line="240" w:lineRule="auto"/>
      </w:pPr>
      <w:r>
        <w:t xml:space="preserve">1. Відповідно до вимог стандартів книговидавничої галузі. </w:t>
      </w:r>
    </w:p>
    <w:p w:rsidR="0088024A" w:rsidRDefault="005571A1" w:rsidP="0088024A">
      <w:pPr>
        <w:spacing w:after="0"/>
        <w:jc w:val="both"/>
      </w:pPr>
      <w:r>
        <w:t>2.</w:t>
      </w:r>
      <w:r>
        <w:rPr>
          <w:b/>
        </w:rPr>
        <w:t xml:space="preserve"> </w:t>
      </w:r>
      <w:r w:rsidR="00670C89" w:rsidRPr="00D90AD1">
        <w:t xml:space="preserve">Для довідок: </w:t>
      </w:r>
      <w:r w:rsidR="00D90AD1" w:rsidRPr="00D90AD1">
        <w:t>завідуюча відділ</w:t>
      </w:r>
      <w:r w:rsidR="00D90AD1">
        <w:t>у</w:t>
      </w:r>
      <w:r w:rsidR="00D90AD1" w:rsidRPr="00D90AD1">
        <w:t xml:space="preserve"> обслуговування читачів</w:t>
      </w:r>
      <w:r w:rsidR="00670C89" w:rsidRPr="00D90AD1">
        <w:t xml:space="preserve"> бібліотеки </w:t>
      </w:r>
      <w:r w:rsidR="00D90AD1" w:rsidRPr="00D90AD1">
        <w:t>КЗК «Централізована бібліотечна система» Управління культурної політики і ресурсів виконавчого комітету міської ради</w:t>
      </w:r>
      <w:r w:rsidR="00670C89" w:rsidRPr="00D90AD1">
        <w:t xml:space="preserve"> </w:t>
      </w:r>
      <w:proofErr w:type="spellStart"/>
      <w:r w:rsidR="00D90AD1" w:rsidRPr="00D90AD1">
        <w:t>Горбачевська</w:t>
      </w:r>
      <w:proofErr w:type="spellEnd"/>
      <w:r w:rsidR="00D90AD1" w:rsidRPr="00D90AD1">
        <w:t xml:space="preserve"> Світлана Михайлівна</w:t>
      </w:r>
      <w:r w:rsidRPr="00D90AD1">
        <w:t xml:space="preserve"> (</w:t>
      </w:r>
      <w:proofErr w:type="spellStart"/>
      <w:r w:rsidRPr="00D90AD1">
        <w:t>тел</w:t>
      </w:r>
      <w:proofErr w:type="spellEnd"/>
      <w:r w:rsidRPr="00D90AD1">
        <w:t xml:space="preserve">: 066-440-36-91, </w:t>
      </w:r>
      <w:r w:rsidRPr="00D90AD1">
        <w:rPr>
          <w:lang w:val="en-US"/>
        </w:rPr>
        <w:t>e</w:t>
      </w:r>
      <w:r w:rsidRPr="00D90AD1">
        <w:t>-</w:t>
      </w:r>
      <w:r w:rsidRPr="00D90AD1">
        <w:rPr>
          <w:lang w:val="en-US"/>
        </w:rPr>
        <w:t>mail</w:t>
      </w:r>
      <w:r w:rsidRPr="00D90AD1">
        <w:t xml:space="preserve">: </w:t>
      </w:r>
      <w:r w:rsidR="00D90AD1" w:rsidRPr="00D90AD1">
        <w:t>knigastarkon1@gmail.com</w:t>
      </w:r>
      <w:r w:rsidRPr="00D90AD1">
        <w:t>)</w:t>
      </w:r>
    </w:p>
    <w:p w:rsidR="0088024A" w:rsidRDefault="0088024A" w:rsidP="0088024A">
      <w:pPr>
        <w:spacing w:after="0"/>
        <w:jc w:val="both"/>
      </w:pPr>
      <w:r>
        <w:t xml:space="preserve">3. </w:t>
      </w:r>
      <w:r w:rsidR="00DF05CA">
        <w:t>Учасник</w:t>
      </w:r>
      <w:r w:rsidR="00DF05CA" w:rsidRPr="00BC41D8">
        <w:t xml:space="preserve"> зобов'язується власними силами та за свій рахунок поставити товар належної якості в повному обсязі у встановлені умовами договору строки на територію Замовника за </w:t>
      </w:r>
      <w:proofErr w:type="spellStart"/>
      <w:r w:rsidR="00DF05CA" w:rsidRPr="00BC41D8">
        <w:t>адресою</w:t>
      </w:r>
      <w:proofErr w:type="spellEnd"/>
      <w:r w:rsidR="00DF05CA" w:rsidRPr="00BC41D8">
        <w:t>:</w:t>
      </w:r>
      <w:r w:rsidR="00DF05CA" w:rsidRPr="00BC41D8">
        <w:rPr>
          <w:i/>
        </w:rPr>
        <w:t xml:space="preserve"> </w:t>
      </w:r>
      <w:r w:rsidR="003200A0">
        <w:rPr>
          <w:i/>
        </w:rPr>
        <w:t>31100</w:t>
      </w:r>
      <w:r w:rsidR="00DF05CA" w:rsidRPr="00BC41D8">
        <w:rPr>
          <w:i/>
        </w:rPr>
        <w:t xml:space="preserve">, м. </w:t>
      </w:r>
      <w:r w:rsidR="003200A0">
        <w:rPr>
          <w:i/>
        </w:rPr>
        <w:t>Старокостянтинів</w:t>
      </w:r>
      <w:r w:rsidR="00DF05CA" w:rsidRPr="00BC41D8">
        <w:rPr>
          <w:i/>
        </w:rPr>
        <w:t xml:space="preserve"> вул. </w:t>
      </w:r>
      <w:r w:rsidR="003200A0">
        <w:rPr>
          <w:i/>
        </w:rPr>
        <w:t>Острозького</w:t>
      </w:r>
      <w:r w:rsidR="00DF05CA" w:rsidRPr="00BC41D8">
        <w:rPr>
          <w:i/>
        </w:rPr>
        <w:t>, 1</w:t>
      </w:r>
      <w:r w:rsidR="003200A0">
        <w:rPr>
          <w:i/>
        </w:rPr>
        <w:t>4</w:t>
      </w:r>
      <w:r w:rsidR="00DF05CA" w:rsidRPr="00BC41D8">
        <w:rPr>
          <w:i/>
        </w:rPr>
        <w:t>.</w:t>
      </w:r>
      <w:r w:rsidR="00DF05CA" w:rsidRPr="00BC41D8">
        <w:t xml:space="preserve"> </w:t>
      </w:r>
    </w:p>
    <w:p w:rsidR="00B8423A" w:rsidRPr="0088024A" w:rsidRDefault="0088024A" w:rsidP="0088024A">
      <w:pPr>
        <w:spacing w:after="0"/>
        <w:jc w:val="both"/>
      </w:pPr>
      <w:r>
        <w:t>4.</w:t>
      </w:r>
      <w:r w:rsidR="00DF05CA" w:rsidRPr="00C607AC">
        <w:t>Строки</w:t>
      </w:r>
      <w:r w:rsidR="00B8423A" w:rsidRPr="00C607AC">
        <w:t xml:space="preserve"> поставки товарів:</w:t>
      </w:r>
      <w:r w:rsidR="00DF05CA">
        <w:rPr>
          <w:b/>
        </w:rPr>
        <w:t xml:space="preserve"> </w:t>
      </w:r>
      <w:r w:rsidR="00FD7FC1">
        <w:rPr>
          <w:b/>
        </w:rPr>
        <w:t xml:space="preserve">до </w:t>
      </w:r>
      <w:r w:rsidR="00FD7FC1" w:rsidRPr="00D90AD1">
        <w:rPr>
          <w:b/>
        </w:rPr>
        <w:t>15.12.202</w:t>
      </w:r>
      <w:r w:rsidR="00D90AD1" w:rsidRPr="00D90AD1">
        <w:rPr>
          <w:b/>
        </w:rPr>
        <w:t>3</w:t>
      </w:r>
      <w:r w:rsidR="005571A1" w:rsidRPr="00D90AD1">
        <w:rPr>
          <w:b/>
        </w:rPr>
        <w:t xml:space="preserve"> р.</w:t>
      </w:r>
    </w:p>
    <w:p w:rsidR="00B8423A" w:rsidRDefault="00B8423A" w:rsidP="009C6C64">
      <w:pPr>
        <w:spacing w:after="0"/>
        <w:rPr>
          <w:i/>
          <w:sz w:val="20"/>
          <w:szCs w:val="20"/>
        </w:rPr>
      </w:pPr>
    </w:p>
    <w:p w:rsidR="00B8423A" w:rsidRDefault="00B8423A" w:rsidP="009C6C64">
      <w:pPr>
        <w:spacing w:after="0"/>
        <w:rPr>
          <w:i/>
          <w:sz w:val="20"/>
          <w:szCs w:val="20"/>
        </w:rPr>
      </w:pPr>
    </w:p>
    <w:p w:rsidR="00DF05CA" w:rsidRDefault="00DF05CA" w:rsidP="009C6C64">
      <w:pPr>
        <w:spacing w:after="0"/>
        <w:rPr>
          <w:i/>
          <w:sz w:val="20"/>
          <w:szCs w:val="20"/>
        </w:rPr>
      </w:pPr>
    </w:p>
    <w:p w:rsidR="00DF05CA" w:rsidRDefault="00DF05CA" w:rsidP="009C6C64">
      <w:pPr>
        <w:spacing w:after="0"/>
        <w:rPr>
          <w:i/>
          <w:sz w:val="20"/>
          <w:szCs w:val="20"/>
        </w:rPr>
      </w:pPr>
    </w:p>
    <w:p w:rsidR="00DF05CA" w:rsidRDefault="00DF05CA" w:rsidP="009C6C64">
      <w:pPr>
        <w:spacing w:after="0"/>
        <w:rPr>
          <w:i/>
          <w:sz w:val="20"/>
          <w:szCs w:val="20"/>
        </w:rPr>
      </w:pPr>
    </w:p>
    <w:p w:rsidR="00DF05CA" w:rsidRDefault="00DF05CA" w:rsidP="009C6C64">
      <w:pPr>
        <w:spacing w:after="0"/>
        <w:rPr>
          <w:i/>
          <w:sz w:val="20"/>
          <w:szCs w:val="20"/>
        </w:rPr>
      </w:pPr>
    </w:p>
    <w:p w:rsidR="00DF05CA" w:rsidRDefault="00DF05CA" w:rsidP="009C6C64">
      <w:pPr>
        <w:spacing w:after="0"/>
        <w:rPr>
          <w:i/>
          <w:sz w:val="20"/>
          <w:szCs w:val="20"/>
        </w:rPr>
      </w:pPr>
    </w:p>
    <w:p w:rsidR="00DF05CA" w:rsidRDefault="00DF05CA" w:rsidP="009C6C64">
      <w:pPr>
        <w:spacing w:after="0"/>
        <w:rPr>
          <w:i/>
          <w:sz w:val="20"/>
          <w:szCs w:val="20"/>
        </w:rPr>
      </w:pPr>
    </w:p>
    <w:p w:rsidR="00A00D18" w:rsidRDefault="00A00D18" w:rsidP="007D1F49">
      <w:pPr>
        <w:spacing w:after="0"/>
        <w:jc w:val="right"/>
        <w:rPr>
          <w:i/>
          <w:sz w:val="18"/>
          <w:szCs w:val="18"/>
        </w:rPr>
      </w:pPr>
      <w:r>
        <w:rPr>
          <w:i/>
          <w:sz w:val="18"/>
          <w:szCs w:val="18"/>
        </w:rPr>
        <w:t>Додаток 2</w:t>
      </w:r>
    </w:p>
    <w:p w:rsidR="00A00D18" w:rsidRDefault="00A00D18" w:rsidP="00A00D18">
      <w:pPr>
        <w:tabs>
          <w:tab w:val="left" w:pos="2160"/>
          <w:tab w:val="left" w:pos="3600"/>
        </w:tabs>
        <w:spacing w:after="0" w:line="240" w:lineRule="auto"/>
        <w:jc w:val="right"/>
        <w:outlineLvl w:val="0"/>
        <w:rPr>
          <w:i/>
          <w:sz w:val="18"/>
          <w:szCs w:val="18"/>
        </w:rPr>
      </w:pPr>
      <w:r>
        <w:rPr>
          <w:i/>
          <w:sz w:val="18"/>
          <w:szCs w:val="18"/>
        </w:rPr>
        <w:t xml:space="preserve">до документації щодо проведення </w:t>
      </w:r>
    </w:p>
    <w:p w:rsidR="00A00D18" w:rsidRDefault="00A00D18" w:rsidP="00A00D18">
      <w:pPr>
        <w:tabs>
          <w:tab w:val="left" w:pos="2160"/>
          <w:tab w:val="left" w:pos="3600"/>
        </w:tabs>
        <w:spacing w:after="0" w:line="240" w:lineRule="auto"/>
        <w:jc w:val="right"/>
        <w:outlineLvl w:val="0"/>
        <w:rPr>
          <w:i/>
          <w:sz w:val="18"/>
          <w:szCs w:val="18"/>
        </w:rPr>
      </w:pPr>
      <w:r>
        <w:rPr>
          <w:i/>
          <w:sz w:val="18"/>
          <w:szCs w:val="18"/>
        </w:rPr>
        <w:t>спрощеної процедури</w:t>
      </w:r>
    </w:p>
    <w:p w:rsidR="00FF5189" w:rsidRDefault="00FF5189" w:rsidP="00FF5189">
      <w:pPr>
        <w:jc w:val="both"/>
        <w:rPr>
          <w:b/>
          <w:bCs/>
        </w:rPr>
      </w:pPr>
      <w:r w:rsidRPr="00FF4657">
        <w:rPr>
          <w:b/>
          <w:bCs/>
        </w:rPr>
        <w:t>Перелік документів,</w:t>
      </w:r>
      <w:r>
        <w:rPr>
          <w:sz w:val="22"/>
          <w:szCs w:val="22"/>
        </w:rPr>
        <w:t xml:space="preserve"> </w:t>
      </w:r>
      <w:r w:rsidRPr="00FF4657">
        <w:rPr>
          <w:b/>
          <w:bCs/>
        </w:rPr>
        <w:t>які вимагаються для підтвердження відповідності пропозиції</w:t>
      </w:r>
      <w:r>
        <w:rPr>
          <w:sz w:val="22"/>
          <w:szCs w:val="22"/>
        </w:rPr>
        <w:t xml:space="preserve"> </w:t>
      </w:r>
      <w:r w:rsidRPr="00FF4657">
        <w:rPr>
          <w:b/>
          <w:bCs/>
        </w:rPr>
        <w:t>Учасника кваліфікаційним критеріям та іншим умовам</w:t>
      </w:r>
      <w:r>
        <w:rPr>
          <w:b/>
          <w:bCs/>
        </w:rPr>
        <w:t>:</w:t>
      </w:r>
    </w:p>
    <w:p w:rsidR="004C523D" w:rsidRPr="004C523D" w:rsidRDefault="004C523D" w:rsidP="004C523D">
      <w:pPr>
        <w:spacing w:after="0"/>
        <w:ind w:firstLine="397"/>
        <w:jc w:val="both"/>
        <w:rPr>
          <w:i/>
          <w:bdr w:val="none" w:sz="0" w:space="0" w:color="auto" w:frame="1"/>
        </w:rPr>
      </w:pPr>
      <w:r w:rsidRPr="004C523D">
        <w:rPr>
          <w:i/>
          <w:bdr w:val="none" w:sz="0" w:space="0" w:color="auto" w:frame="1"/>
        </w:rPr>
        <w:t>1. Відомості про Учасника (у форматі сканованого документа):</w:t>
      </w:r>
    </w:p>
    <w:p w:rsidR="004C523D" w:rsidRPr="004C523D" w:rsidRDefault="004C523D" w:rsidP="004C523D">
      <w:pPr>
        <w:spacing w:after="0"/>
        <w:ind w:firstLine="397"/>
        <w:jc w:val="both"/>
        <w:rPr>
          <w:bdr w:val="none" w:sz="0" w:space="0" w:color="auto" w:frame="1"/>
        </w:rPr>
      </w:pPr>
      <w:r w:rsidRPr="004C523D">
        <w:rPr>
          <w:bdr w:val="none" w:sz="0" w:space="0" w:color="auto" w:frame="1"/>
        </w:rPr>
        <w:t>- установчі документи Учасника – Статут зі змінами та доповненнями (для юридичних осіб) / паспорт та довідка про присвоєння реєстраційного номеру облікової картки платника податків (ідентифікаційного номера) – для фізичних осіб-підприємців;</w:t>
      </w:r>
    </w:p>
    <w:p w:rsidR="004C523D" w:rsidRPr="004C523D" w:rsidRDefault="004C523D" w:rsidP="004C523D">
      <w:pPr>
        <w:spacing w:after="0"/>
        <w:ind w:firstLine="397"/>
        <w:jc w:val="both"/>
        <w:rPr>
          <w:bdr w:val="none" w:sz="0" w:space="0" w:color="auto" w:frame="1"/>
        </w:rPr>
      </w:pPr>
      <w:r w:rsidRPr="004C523D">
        <w:rPr>
          <w:bdr w:val="none" w:sz="0" w:space="0" w:color="auto" w:frame="1"/>
        </w:rPr>
        <w:t xml:space="preserve">- витяг чи виписка з Єдиного державного реєстру юридичних осіб, фізичних осіб-підприємців та громадських формувань, що містить відомості про Учасника. </w:t>
      </w:r>
    </w:p>
    <w:p w:rsidR="004C523D" w:rsidRPr="004C523D" w:rsidRDefault="004C523D" w:rsidP="004C523D">
      <w:pPr>
        <w:spacing w:after="0" w:line="240" w:lineRule="auto"/>
        <w:ind w:firstLine="397"/>
        <w:jc w:val="both"/>
        <w:rPr>
          <w:bdr w:val="none" w:sz="0" w:space="0" w:color="auto" w:frame="1"/>
        </w:rPr>
      </w:pPr>
      <w:r w:rsidRPr="004C523D">
        <w:rPr>
          <w:i/>
          <w:bdr w:val="none" w:sz="0" w:space="0" w:color="auto" w:frame="1"/>
        </w:rPr>
        <w:t>2. Сканований документ, виданий органом державної фіскальної (податкової) служби про реєстрацію Учасника платником податку на додану вартість</w:t>
      </w:r>
      <w:r w:rsidRPr="004C523D">
        <w:rPr>
          <w:bdr w:val="none" w:sz="0" w:space="0" w:color="auto" w:frame="1"/>
        </w:rPr>
        <w:t xml:space="preserve"> – у разі, якщо Учасник є платником цього податку. Якщо Учасник не є платником ПДВ – подається сканований документ, що свідчить про форму оподаткування Учасника.</w:t>
      </w:r>
    </w:p>
    <w:p w:rsidR="004C523D" w:rsidRPr="004C523D" w:rsidRDefault="004C523D" w:rsidP="004C523D">
      <w:pPr>
        <w:shd w:val="clear" w:color="auto" w:fill="FFFFFF"/>
        <w:tabs>
          <w:tab w:val="left" w:pos="696"/>
        </w:tabs>
        <w:spacing w:after="0" w:line="240" w:lineRule="auto"/>
        <w:jc w:val="both"/>
      </w:pPr>
      <w:r w:rsidRPr="004C523D">
        <w:rPr>
          <w:bdr w:val="none" w:sz="0" w:space="0" w:color="auto" w:frame="1"/>
        </w:rPr>
        <w:t xml:space="preserve">       3. </w:t>
      </w:r>
      <w:r w:rsidRPr="004C523D">
        <w:t xml:space="preserve">Довідка, що подається у формі сканованого документа, (підписана, датована), яка містить відомості про Учасника та цінову пропозиції </w:t>
      </w:r>
      <w:r w:rsidRPr="004C523D">
        <w:rPr>
          <w:i/>
        </w:rPr>
        <w:t>(Додаток 4).</w:t>
      </w:r>
    </w:p>
    <w:p w:rsidR="004C523D" w:rsidRPr="004C523D" w:rsidRDefault="004C523D" w:rsidP="004C523D">
      <w:pPr>
        <w:numPr>
          <w:ilvl w:val="0"/>
          <w:numId w:val="20"/>
        </w:numPr>
        <w:spacing w:before="120" w:after="0" w:line="240" w:lineRule="auto"/>
        <w:ind w:left="0" w:firstLine="360"/>
        <w:contextualSpacing/>
        <w:jc w:val="both"/>
        <w:rPr>
          <w:rFonts w:eastAsia="Calibri"/>
          <w:lang w:eastAsia="en-US"/>
        </w:rPr>
      </w:pPr>
      <w:r w:rsidRPr="004C523D">
        <w:rPr>
          <w:rFonts w:eastAsia="Calibri"/>
        </w:rPr>
        <w:t xml:space="preserve">Технічні вимоги до </w:t>
      </w:r>
      <w:r w:rsidR="00666A36">
        <w:rPr>
          <w:rFonts w:eastAsia="Calibri"/>
        </w:rPr>
        <w:t xml:space="preserve">товару </w:t>
      </w:r>
      <w:r w:rsidRPr="004C523D">
        <w:rPr>
          <w:rFonts w:eastAsia="Calibri"/>
        </w:rPr>
        <w:t>згідно Додатку 1 до оголошення , підписані та звірені печаткою (за наявності) учасника.</w:t>
      </w:r>
    </w:p>
    <w:p w:rsidR="004C523D" w:rsidRPr="004C523D" w:rsidRDefault="004C523D" w:rsidP="004C523D">
      <w:pPr>
        <w:numPr>
          <w:ilvl w:val="0"/>
          <w:numId w:val="20"/>
        </w:numPr>
        <w:spacing w:after="0" w:line="240" w:lineRule="auto"/>
        <w:ind w:left="0" w:firstLine="360"/>
        <w:contextualSpacing/>
        <w:jc w:val="both"/>
        <w:rPr>
          <w:rFonts w:eastAsia="Calibri"/>
          <w:lang w:eastAsia="en-US"/>
        </w:rPr>
      </w:pPr>
      <w:r w:rsidRPr="004C523D">
        <w:rPr>
          <w:rFonts w:eastAsia="Calibri"/>
          <w:color w:val="000000"/>
        </w:rPr>
        <w:t>Гарантійний  лист від Учасника  наступного змісту:</w:t>
      </w:r>
    </w:p>
    <w:p w:rsidR="004C523D" w:rsidRPr="004C523D" w:rsidRDefault="004C523D" w:rsidP="004C523D">
      <w:pPr>
        <w:spacing w:after="0" w:line="240" w:lineRule="auto"/>
        <w:jc w:val="both"/>
        <w:rPr>
          <w:color w:val="000000"/>
        </w:rPr>
      </w:pPr>
      <w:r w:rsidRPr="004C523D">
        <w:rPr>
          <w:color w:val="000000"/>
        </w:rPr>
        <w:t xml:space="preserve">«Даним листом підтверджуємо, що </w:t>
      </w:r>
      <w:r w:rsidRPr="004C523D">
        <w:rPr>
          <w:color w:val="000000"/>
          <w:u w:val="single"/>
        </w:rPr>
        <w:t>зазначити найменування Учасника</w:t>
      </w:r>
      <w:r w:rsidRPr="004C523D">
        <w:rPr>
          <w:color w:val="000000"/>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4C523D" w:rsidRPr="004C523D" w:rsidRDefault="004C523D" w:rsidP="004C523D">
      <w:pPr>
        <w:numPr>
          <w:ilvl w:val="0"/>
          <w:numId w:val="20"/>
        </w:numPr>
        <w:spacing w:after="0" w:line="240" w:lineRule="auto"/>
        <w:contextualSpacing/>
        <w:jc w:val="both"/>
        <w:rPr>
          <w:rFonts w:eastAsia="Calibri"/>
          <w:color w:val="000000"/>
        </w:rPr>
      </w:pPr>
      <w:r w:rsidRPr="004C523D">
        <w:rPr>
          <w:rFonts w:eastAsia="Calibri"/>
          <w:lang w:eastAsia="en-US"/>
        </w:rPr>
        <w:t>Лист-погодження Учасника з умовами проекту Договору, що міститься в Додатку № 3 до Оголошення.</w:t>
      </w:r>
    </w:p>
    <w:p w:rsidR="004C523D" w:rsidRPr="004C523D" w:rsidRDefault="004C523D" w:rsidP="004C523D">
      <w:pPr>
        <w:spacing w:after="0" w:line="240" w:lineRule="auto"/>
        <w:ind w:left="720"/>
        <w:contextualSpacing/>
        <w:rPr>
          <w:rFonts w:eastAsia="Calibri"/>
          <w:bCs/>
          <w:lang w:eastAsia="en-US"/>
        </w:rPr>
      </w:pPr>
      <w:r w:rsidRPr="004C523D">
        <w:rPr>
          <w:rFonts w:eastAsia="Calibri"/>
          <w:bCs/>
          <w:lang w:eastAsia="en-US"/>
        </w:rPr>
        <w:t xml:space="preserve">                                     Лист-згода з умовами проекту договору</w:t>
      </w:r>
    </w:p>
    <w:p w:rsidR="004C523D" w:rsidRPr="004C523D" w:rsidRDefault="004C523D" w:rsidP="004C523D">
      <w:pPr>
        <w:spacing w:after="0" w:line="240" w:lineRule="auto"/>
        <w:ind w:firstLine="720"/>
        <w:contextualSpacing/>
        <w:jc w:val="both"/>
        <w:rPr>
          <w:rFonts w:eastAsia="Calibri"/>
          <w:bCs/>
          <w:lang w:eastAsia="en-US"/>
        </w:rPr>
      </w:pPr>
      <w:r w:rsidRPr="004C523D">
        <w:rPr>
          <w:rFonts w:eastAsia="Calibri"/>
          <w:bCs/>
          <w:lang w:eastAsia="en-US"/>
        </w:rPr>
        <w:tab/>
        <w:t xml:space="preserve">Ми </w:t>
      </w:r>
      <w:r w:rsidRPr="004C523D">
        <w:rPr>
          <w:rFonts w:eastAsia="Calibri"/>
          <w:bCs/>
          <w:u w:val="single"/>
          <w:lang w:eastAsia="en-US"/>
        </w:rPr>
        <w:t>(повна назва організації учасника спрощеної закупівлі)</w:t>
      </w:r>
      <w:r w:rsidRPr="004C523D">
        <w:rPr>
          <w:rFonts w:eastAsia="Calibri"/>
          <w:bCs/>
          <w:lang w:eastAsia="en-US"/>
        </w:rPr>
        <w:t xml:space="preserve"> цим листом підтверджуємо свою повну згоду з умовами проекту договору, які викладені у Додатку №3.</w:t>
      </w:r>
    </w:p>
    <w:p w:rsidR="004C523D" w:rsidRPr="004C523D" w:rsidRDefault="004C523D" w:rsidP="004C523D">
      <w:pPr>
        <w:spacing w:after="0" w:line="240" w:lineRule="auto"/>
        <w:ind w:left="360"/>
        <w:jc w:val="right"/>
        <w:rPr>
          <w:bCs/>
        </w:rPr>
      </w:pPr>
      <w:r w:rsidRPr="004C523D">
        <w:rPr>
          <w:bCs/>
        </w:rPr>
        <w:t>Посада, прізвище та ініціали, підпис</w:t>
      </w:r>
      <w:r w:rsidRPr="004C523D">
        <w:t xml:space="preserve"> </w:t>
      </w:r>
      <w:r w:rsidRPr="004C523D">
        <w:rPr>
          <w:bCs/>
        </w:rPr>
        <w:t>уповноваженої особи учасника спрощеної закупівлі, печатка (за наявності)</w:t>
      </w:r>
    </w:p>
    <w:p w:rsidR="00BD4428" w:rsidRPr="007D720C" w:rsidRDefault="00BD4428" w:rsidP="00BD4428">
      <w:pPr>
        <w:numPr>
          <w:ilvl w:val="0"/>
          <w:numId w:val="20"/>
        </w:numPr>
        <w:spacing w:before="120" w:after="120" w:line="240" w:lineRule="auto"/>
        <w:jc w:val="both"/>
        <w:rPr>
          <w:color w:val="000000"/>
          <w:lang w:eastAsia="ru-RU"/>
        </w:rPr>
      </w:pPr>
      <w:r w:rsidRPr="007D720C">
        <w:rPr>
          <w:color w:val="000000"/>
          <w:lang w:eastAsia="ru-RU"/>
        </w:rPr>
        <w:t>Інформацію про право підписання договору про закупівлю.</w:t>
      </w:r>
    </w:p>
    <w:p w:rsidR="00BD4428" w:rsidRDefault="00BD4428" w:rsidP="00BD4428">
      <w:pPr>
        <w:numPr>
          <w:ilvl w:val="0"/>
          <w:numId w:val="20"/>
        </w:numPr>
        <w:spacing w:before="120" w:after="120" w:line="240" w:lineRule="auto"/>
        <w:jc w:val="both"/>
        <w:rPr>
          <w:color w:val="000000"/>
          <w:lang w:eastAsia="ru-RU"/>
        </w:rPr>
      </w:pPr>
      <w:r w:rsidRPr="007D720C">
        <w:rPr>
          <w:color w:val="000000"/>
          <w:lang w:eastAsia="ru-RU"/>
        </w:rPr>
        <w:t xml:space="preserve">Копію </w:t>
      </w:r>
      <w:r w:rsidRPr="007D720C">
        <w:rPr>
          <w:color w:val="000000"/>
          <w:u w:val="single"/>
          <w:lang w:eastAsia="ru-RU"/>
        </w:rPr>
        <w:t>ліцензії або документа дозвільного характеру</w:t>
      </w:r>
      <w:r w:rsidRPr="007D720C">
        <w:rPr>
          <w:color w:val="000000"/>
          <w:lang w:eastAsia="ru-RU"/>
        </w:rPr>
        <w:t xml:space="preserve">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господарська діяльність Учасника не підлягає обов’язковому ліцензуванню або отриманню дозволу, то Учасник </w:t>
      </w:r>
      <w:r w:rsidRPr="007D720C">
        <w:rPr>
          <w:color w:val="000000"/>
          <w:u w:val="single"/>
          <w:lang w:eastAsia="ru-RU"/>
        </w:rPr>
        <w:t>надає лист у довільній формі</w:t>
      </w:r>
      <w:r w:rsidRPr="007D720C">
        <w:rPr>
          <w:color w:val="000000"/>
          <w:lang w:eastAsia="ru-RU"/>
        </w:rPr>
        <w:t xml:space="preserve"> про такі обставини.</w:t>
      </w:r>
    </w:p>
    <w:p w:rsidR="00BD4428" w:rsidRPr="00BD4428" w:rsidRDefault="00BD4428" w:rsidP="00BD4428">
      <w:pPr>
        <w:numPr>
          <w:ilvl w:val="0"/>
          <w:numId w:val="20"/>
        </w:numPr>
        <w:spacing w:before="120" w:after="120" w:line="240" w:lineRule="auto"/>
        <w:jc w:val="both"/>
        <w:rPr>
          <w:color w:val="000000"/>
          <w:lang w:eastAsia="ru-RU"/>
        </w:rPr>
      </w:pPr>
      <w:r>
        <w:rPr>
          <w:color w:val="000000"/>
          <w:lang w:eastAsia="ru-RU"/>
        </w:rPr>
        <w:t>Лист у довільній формі із зазначенням країни походження товару відносно кожної позиції закупівлі.</w:t>
      </w:r>
    </w:p>
    <w:p w:rsidR="004C523D" w:rsidRPr="004C523D" w:rsidRDefault="004C523D" w:rsidP="004C523D">
      <w:pPr>
        <w:numPr>
          <w:ilvl w:val="0"/>
          <w:numId w:val="20"/>
        </w:numPr>
        <w:spacing w:after="0" w:line="240" w:lineRule="auto"/>
        <w:ind w:left="0" w:firstLine="360"/>
        <w:jc w:val="both"/>
        <w:rPr>
          <w:i/>
        </w:rPr>
      </w:pPr>
      <w:r w:rsidRPr="004C523D">
        <w:t xml:space="preserve">Учасник повинен накласти кваліфікований електронний підпис (КЕП) або </w:t>
      </w:r>
      <w:r w:rsidRPr="004C523D">
        <w:rPr>
          <w:rFonts w:ascii="Arial" w:hAnsi="Arial" w:cs="Arial"/>
          <w:sz w:val="30"/>
          <w:szCs w:val="30"/>
          <w:shd w:val="clear" w:color="auto" w:fill="FFFFFF"/>
        </w:rPr>
        <w:t> </w:t>
      </w:r>
      <w:r w:rsidRPr="004C523D">
        <w:rPr>
          <w:shd w:val="clear" w:color="auto" w:fill="FFFFFF"/>
        </w:rPr>
        <w:t>удосконалений електронний підпис на кваліфікованому сертифікаті (УЕП).</w:t>
      </w:r>
    </w:p>
    <w:p w:rsidR="004C523D" w:rsidRPr="004C523D" w:rsidRDefault="004C523D" w:rsidP="004C523D">
      <w:pPr>
        <w:numPr>
          <w:ilvl w:val="0"/>
          <w:numId w:val="20"/>
        </w:numPr>
        <w:spacing w:after="0" w:line="240" w:lineRule="auto"/>
        <w:ind w:left="0" w:firstLine="360"/>
        <w:contextualSpacing/>
        <w:jc w:val="both"/>
        <w:rPr>
          <w:rFonts w:eastAsia="Calibri"/>
        </w:rPr>
      </w:pPr>
      <w:r w:rsidRPr="004C523D">
        <w:rPr>
          <w:rFonts w:eastAsia="Calibri"/>
          <w:color w:val="000000"/>
        </w:rPr>
        <w:t xml:space="preserve">Документи, виготовлені безпосередньо Учасником, що подаються у складі пропозиції, повинні бути </w:t>
      </w:r>
      <w:proofErr w:type="spellStart"/>
      <w:r w:rsidRPr="004C523D">
        <w:rPr>
          <w:rFonts w:eastAsia="Calibri"/>
          <w:color w:val="000000"/>
        </w:rPr>
        <w:t>відскановані</w:t>
      </w:r>
      <w:proofErr w:type="spellEnd"/>
      <w:r w:rsidRPr="004C523D">
        <w:rPr>
          <w:rFonts w:eastAsia="Calibri"/>
          <w:color w:val="000000"/>
        </w:rPr>
        <w:t xml:space="preserve"> з оригіналів документів, та містити такі реквізити: дата та вихідний номер (за наявності), прізвище, ім'я та підпис уповноваженої особи Учасника. Копії інших документів, що подаються у складі пропозиції, мають бути засвідчені у встановленому законодавством порядку.</w:t>
      </w:r>
    </w:p>
    <w:p w:rsidR="008C2E52" w:rsidRPr="008C2E52" w:rsidRDefault="008C2E52" w:rsidP="008C2E52">
      <w:pPr>
        <w:spacing w:before="120" w:after="120" w:line="240" w:lineRule="auto"/>
        <w:ind w:left="360"/>
        <w:jc w:val="both"/>
        <w:rPr>
          <w:i/>
        </w:rPr>
      </w:pPr>
    </w:p>
    <w:p w:rsidR="00FF5189" w:rsidRPr="008C2E52" w:rsidRDefault="00FF5189" w:rsidP="008C2E52">
      <w:pPr>
        <w:spacing w:after="0"/>
        <w:ind w:firstLine="397"/>
        <w:jc w:val="both"/>
        <w:rPr>
          <w:i/>
          <w:u w:val="single"/>
          <w:bdr w:val="none" w:sz="0" w:space="0" w:color="auto" w:frame="1"/>
        </w:rPr>
      </w:pPr>
    </w:p>
    <w:p w:rsidR="00FF5189" w:rsidRPr="00532C73" w:rsidRDefault="00FF5189" w:rsidP="00FF5189">
      <w:pPr>
        <w:pStyle w:val="11"/>
        <w:spacing w:line="240" w:lineRule="auto"/>
        <w:ind w:left="709"/>
        <w:jc w:val="both"/>
        <w:rPr>
          <w:rFonts w:ascii="Times New Roman" w:hAnsi="Times New Roman" w:cs="Times New Roman"/>
          <w:color w:val="auto"/>
          <w:sz w:val="24"/>
          <w:szCs w:val="24"/>
          <w:lang w:val="uk-UA" w:eastAsia="uk-UA"/>
        </w:rPr>
      </w:pPr>
    </w:p>
    <w:p w:rsidR="00245F75" w:rsidRDefault="00245F75" w:rsidP="004926DC">
      <w:pPr>
        <w:ind w:firstLine="284"/>
        <w:jc w:val="both"/>
        <w:rPr>
          <w:b/>
          <w:sz w:val="22"/>
          <w:szCs w:val="22"/>
        </w:rPr>
      </w:pPr>
    </w:p>
    <w:p w:rsidR="00245F75" w:rsidRDefault="00245F75" w:rsidP="004926DC">
      <w:pPr>
        <w:ind w:firstLine="284"/>
        <w:jc w:val="both"/>
        <w:rPr>
          <w:b/>
          <w:sz w:val="22"/>
          <w:szCs w:val="22"/>
        </w:rPr>
      </w:pPr>
    </w:p>
    <w:p w:rsidR="00B8423A" w:rsidRDefault="00B8423A" w:rsidP="00A307F0">
      <w:pPr>
        <w:jc w:val="both"/>
        <w:rPr>
          <w:b/>
          <w:sz w:val="22"/>
          <w:szCs w:val="22"/>
        </w:rPr>
      </w:pPr>
    </w:p>
    <w:tbl>
      <w:tblPr>
        <w:tblStyle w:val="af2"/>
        <w:tblW w:w="4927" w:type="dxa"/>
        <w:tblLook w:val="04A0" w:firstRow="1" w:lastRow="0" w:firstColumn="1" w:lastColumn="0" w:noHBand="0" w:noVBand="1"/>
      </w:tblPr>
      <w:tblGrid>
        <w:gridCol w:w="4927"/>
      </w:tblGrid>
      <w:tr w:rsidR="00DF73E2" w:rsidTr="00DF73E2">
        <w:tc>
          <w:tcPr>
            <w:tcW w:w="4927" w:type="dxa"/>
            <w:tcBorders>
              <w:top w:val="nil"/>
              <w:left w:val="nil"/>
              <w:bottom w:val="nil"/>
              <w:right w:val="nil"/>
            </w:tcBorders>
            <w:shd w:val="clear" w:color="auto" w:fill="auto"/>
          </w:tcPr>
          <w:p w:rsidR="00DF73E2" w:rsidRDefault="00DF73E2" w:rsidP="00B8423A">
            <w:pPr>
              <w:rPr>
                <w:b/>
                <w:bCs/>
                <w:sz w:val="20"/>
                <w:szCs w:val="20"/>
              </w:rPr>
            </w:pPr>
          </w:p>
        </w:tc>
      </w:tr>
    </w:tbl>
    <w:p w:rsidR="00AE25FC" w:rsidRDefault="00AE25FC" w:rsidP="00B35C11">
      <w:pPr>
        <w:spacing w:after="0"/>
        <w:jc w:val="right"/>
        <w:rPr>
          <w:i/>
          <w:sz w:val="18"/>
          <w:szCs w:val="18"/>
        </w:rPr>
      </w:pPr>
    </w:p>
    <w:p w:rsidR="00816D6C" w:rsidRDefault="00816D6C" w:rsidP="00B35C11">
      <w:pPr>
        <w:spacing w:after="0"/>
        <w:jc w:val="right"/>
        <w:rPr>
          <w:i/>
          <w:sz w:val="18"/>
          <w:szCs w:val="18"/>
        </w:rPr>
      </w:pPr>
      <w:r>
        <w:rPr>
          <w:i/>
          <w:sz w:val="18"/>
          <w:szCs w:val="18"/>
        </w:rPr>
        <w:t>Додаток 3</w:t>
      </w:r>
    </w:p>
    <w:p w:rsidR="00816D6C" w:rsidRDefault="00816D6C" w:rsidP="00816D6C">
      <w:pPr>
        <w:tabs>
          <w:tab w:val="left" w:pos="2160"/>
          <w:tab w:val="left" w:pos="3600"/>
        </w:tabs>
        <w:spacing w:after="0" w:line="240" w:lineRule="auto"/>
        <w:jc w:val="right"/>
        <w:outlineLvl w:val="0"/>
        <w:rPr>
          <w:i/>
          <w:sz w:val="18"/>
          <w:szCs w:val="18"/>
        </w:rPr>
      </w:pPr>
      <w:r>
        <w:rPr>
          <w:i/>
          <w:sz w:val="18"/>
          <w:szCs w:val="18"/>
        </w:rPr>
        <w:t xml:space="preserve">до документації щодо проведення </w:t>
      </w:r>
    </w:p>
    <w:p w:rsidR="00816D6C" w:rsidRDefault="00816D6C" w:rsidP="00816D6C">
      <w:pPr>
        <w:tabs>
          <w:tab w:val="left" w:pos="2160"/>
          <w:tab w:val="left" w:pos="3600"/>
        </w:tabs>
        <w:spacing w:after="0" w:line="240" w:lineRule="auto"/>
        <w:jc w:val="right"/>
        <w:outlineLvl w:val="0"/>
        <w:rPr>
          <w:i/>
          <w:sz w:val="18"/>
          <w:szCs w:val="18"/>
        </w:rPr>
      </w:pPr>
      <w:r>
        <w:rPr>
          <w:i/>
          <w:sz w:val="18"/>
          <w:szCs w:val="18"/>
        </w:rPr>
        <w:t>спрощеної процедури</w:t>
      </w:r>
    </w:p>
    <w:p w:rsidR="00A25296" w:rsidRPr="00EE215B" w:rsidRDefault="00A25296" w:rsidP="00A25296">
      <w:pPr>
        <w:spacing w:after="0" w:line="240" w:lineRule="auto"/>
        <w:jc w:val="center"/>
        <w:rPr>
          <w:b/>
          <w:i/>
          <w:color w:val="000000"/>
        </w:rPr>
      </w:pPr>
      <w:r w:rsidRPr="00EE215B">
        <w:rPr>
          <w:b/>
          <w:i/>
          <w:color w:val="000000"/>
        </w:rPr>
        <w:t>Проект Договору про закупівлю</w:t>
      </w:r>
    </w:p>
    <w:p w:rsidR="00A25296" w:rsidRPr="000356A9" w:rsidRDefault="00A25296" w:rsidP="00A25296">
      <w:pPr>
        <w:spacing w:after="0" w:line="240" w:lineRule="auto"/>
        <w:jc w:val="center"/>
        <w:rPr>
          <w:b/>
          <w:color w:val="000000"/>
        </w:rPr>
      </w:pPr>
    </w:p>
    <w:p w:rsidR="00A25296" w:rsidRPr="000356A9" w:rsidRDefault="00A25296" w:rsidP="00A25296">
      <w:pPr>
        <w:spacing w:after="0" w:line="240" w:lineRule="auto"/>
        <w:jc w:val="center"/>
      </w:pPr>
      <w:r w:rsidRPr="000356A9">
        <w:rPr>
          <w:b/>
          <w:color w:val="000000"/>
        </w:rPr>
        <w:t>ДОГОВІР № ____</w:t>
      </w:r>
    </w:p>
    <w:p w:rsidR="00A25296" w:rsidRPr="000356A9" w:rsidRDefault="00A25296" w:rsidP="00A25296">
      <w:pPr>
        <w:spacing w:after="0" w:line="240" w:lineRule="auto"/>
        <w:jc w:val="center"/>
      </w:pPr>
      <w:r w:rsidRPr="000356A9">
        <w:rPr>
          <w:b/>
          <w:color w:val="000000"/>
        </w:rPr>
        <w:t>про закупівлю товару</w:t>
      </w:r>
    </w:p>
    <w:p w:rsidR="00A25296" w:rsidRPr="000356A9" w:rsidRDefault="00A25296" w:rsidP="00A25296">
      <w:pPr>
        <w:spacing w:after="0" w:line="240" w:lineRule="auto"/>
      </w:pPr>
    </w:p>
    <w:p w:rsidR="00A25296" w:rsidRPr="000356A9" w:rsidRDefault="00A25296" w:rsidP="00A25296">
      <w:pPr>
        <w:widowControl w:val="0"/>
        <w:suppressAutoHyphens/>
        <w:autoSpaceDE w:val="0"/>
        <w:spacing w:after="0" w:line="240" w:lineRule="auto"/>
        <w:jc w:val="center"/>
        <w:rPr>
          <w:lang w:bidi="en-US"/>
        </w:rPr>
      </w:pPr>
      <w:r w:rsidRPr="000356A9">
        <w:rPr>
          <w:lang w:bidi="en-US"/>
        </w:rPr>
        <w:t xml:space="preserve">м. </w:t>
      </w:r>
      <w:r w:rsidR="00D37FAC">
        <w:rPr>
          <w:lang w:bidi="en-US"/>
        </w:rPr>
        <w:t>Старокостянтинів</w:t>
      </w:r>
      <w:r w:rsidRPr="000356A9">
        <w:rPr>
          <w:lang w:bidi="en-US"/>
        </w:rPr>
        <w:tab/>
      </w:r>
      <w:r w:rsidRPr="000356A9">
        <w:rPr>
          <w:lang w:bidi="en-US"/>
        </w:rPr>
        <w:tab/>
      </w:r>
      <w:r w:rsidRPr="000356A9">
        <w:rPr>
          <w:lang w:bidi="en-US"/>
        </w:rPr>
        <w:tab/>
        <w:t xml:space="preserve">      </w:t>
      </w:r>
      <w:r w:rsidRPr="000356A9">
        <w:rPr>
          <w:lang w:bidi="en-US"/>
        </w:rPr>
        <w:tab/>
        <w:t xml:space="preserve">     </w:t>
      </w:r>
      <w:r w:rsidR="00BE1572">
        <w:rPr>
          <w:lang w:bidi="en-US"/>
        </w:rPr>
        <w:t xml:space="preserve">                                        </w:t>
      </w:r>
      <w:r w:rsidRPr="000356A9">
        <w:rPr>
          <w:lang w:bidi="en-US"/>
        </w:rPr>
        <w:t xml:space="preserve">  «_____» ____________ 202</w:t>
      </w:r>
      <w:r w:rsidR="00D37FAC">
        <w:rPr>
          <w:lang w:bidi="en-US"/>
        </w:rPr>
        <w:t>3</w:t>
      </w:r>
      <w:r w:rsidRPr="000356A9">
        <w:rPr>
          <w:lang w:bidi="en-US"/>
        </w:rPr>
        <w:t xml:space="preserve"> року</w:t>
      </w:r>
    </w:p>
    <w:p w:rsidR="00A25296" w:rsidRPr="000356A9" w:rsidRDefault="00A25296" w:rsidP="00A25296">
      <w:pPr>
        <w:spacing w:after="0" w:line="240" w:lineRule="auto"/>
      </w:pPr>
    </w:p>
    <w:p w:rsidR="00A25296" w:rsidRPr="000356A9" w:rsidRDefault="00A25296" w:rsidP="00A25296">
      <w:pPr>
        <w:spacing w:after="0" w:line="240" w:lineRule="auto"/>
        <w:ind w:firstLine="539"/>
        <w:jc w:val="both"/>
      </w:pPr>
      <w:r w:rsidRPr="000356A9">
        <w:rPr>
          <w:b/>
          <w:bCs/>
        </w:rPr>
        <w:t xml:space="preserve">Замовник: </w:t>
      </w:r>
      <w:r w:rsidR="00D37FAC">
        <w:rPr>
          <w:b/>
        </w:rPr>
        <w:t>Управління культурної політики і ресурсів виконавчого комітету</w:t>
      </w:r>
      <w:r w:rsidRPr="000356A9">
        <w:t xml:space="preserve">, в особі </w:t>
      </w:r>
      <w:r w:rsidR="00D37FAC">
        <w:t>начальника управління</w:t>
      </w:r>
      <w:r w:rsidRPr="000356A9">
        <w:t xml:space="preserve">  </w:t>
      </w:r>
      <w:r w:rsidR="00D37FAC">
        <w:t>Афанасьєва Олександра Вікторовича</w:t>
      </w:r>
      <w:r w:rsidRPr="000356A9">
        <w:t xml:space="preserve">, що  діє  на  підставі  </w:t>
      </w:r>
      <w:r w:rsidR="00D37FAC">
        <w:t>Положення</w:t>
      </w:r>
      <w:r w:rsidRPr="000356A9">
        <w:t>, з однієї сторони, та</w:t>
      </w:r>
    </w:p>
    <w:p w:rsidR="00A25296" w:rsidRPr="000356A9" w:rsidRDefault="00A25296" w:rsidP="00A25296">
      <w:pPr>
        <w:spacing w:after="0" w:line="240" w:lineRule="auto"/>
        <w:ind w:firstLine="539"/>
        <w:jc w:val="both"/>
      </w:pPr>
      <w:r w:rsidRPr="000356A9">
        <w:rPr>
          <w:b/>
        </w:rPr>
        <w:t xml:space="preserve">Постачальник: </w:t>
      </w:r>
      <w:r w:rsidRPr="000356A9">
        <w:rPr>
          <w:color w:val="000000"/>
        </w:rPr>
        <w:t>________________________________________________________________________________________________________________________________________________________________________________________________________________________</w:t>
      </w:r>
      <w:r w:rsidRPr="000356A9">
        <w:t xml:space="preserve"> з іншого боку (далі - Сторони), уклали даний договір про наступне:</w:t>
      </w:r>
    </w:p>
    <w:p w:rsidR="00A25296" w:rsidRPr="000356A9" w:rsidRDefault="00A25296" w:rsidP="00A25296">
      <w:pPr>
        <w:spacing w:after="0" w:line="240" w:lineRule="auto"/>
        <w:ind w:firstLine="567"/>
        <w:jc w:val="both"/>
        <w:rPr>
          <w:b/>
        </w:rPr>
      </w:pPr>
    </w:p>
    <w:p w:rsidR="00A25296" w:rsidRDefault="00A25296" w:rsidP="00A25296">
      <w:pPr>
        <w:widowControl w:val="0"/>
        <w:numPr>
          <w:ilvl w:val="0"/>
          <w:numId w:val="37"/>
        </w:numPr>
        <w:tabs>
          <w:tab w:val="left" w:pos="284"/>
        </w:tabs>
        <w:suppressAutoHyphens/>
        <w:autoSpaceDE w:val="0"/>
        <w:spacing w:after="0" w:line="240" w:lineRule="auto"/>
        <w:ind w:left="0" w:firstLine="0"/>
        <w:contextualSpacing/>
        <w:jc w:val="center"/>
        <w:outlineLvl w:val="0"/>
        <w:rPr>
          <w:b/>
          <w:lang w:eastAsia="en-US"/>
        </w:rPr>
      </w:pPr>
      <w:r w:rsidRPr="000356A9">
        <w:rPr>
          <w:b/>
          <w:lang w:eastAsia="en-US"/>
        </w:rPr>
        <w:t>Предмет Договору</w:t>
      </w:r>
    </w:p>
    <w:p w:rsidR="00A25296" w:rsidRPr="000356A9" w:rsidRDefault="00A25296" w:rsidP="00A25296">
      <w:pPr>
        <w:widowControl w:val="0"/>
        <w:tabs>
          <w:tab w:val="left" w:pos="284"/>
        </w:tabs>
        <w:suppressAutoHyphens/>
        <w:autoSpaceDE w:val="0"/>
        <w:spacing w:after="0" w:line="240" w:lineRule="auto"/>
        <w:contextualSpacing/>
        <w:outlineLvl w:val="0"/>
        <w:rPr>
          <w:b/>
          <w:lang w:eastAsia="en-US"/>
        </w:rPr>
      </w:pPr>
    </w:p>
    <w:p w:rsidR="00A25296" w:rsidRPr="000356A9" w:rsidRDefault="00A25296" w:rsidP="00A25296">
      <w:pPr>
        <w:widowControl w:val="0"/>
        <w:numPr>
          <w:ilvl w:val="1"/>
          <w:numId w:val="38"/>
        </w:numPr>
        <w:tabs>
          <w:tab w:val="left" w:pos="426"/>
        </w:tabs>
        <w:suppressAutoHyphens/>
        <w:overflowPunct w:val="0"/>
        <w:autoSpaceDE w:val="0"/>
        <w:autoSpaceDN w:val="0"/>
        <w:adjustRightInd w:val="0"/>
        <w:spacing w:after="0" w:line="240" w:lineRule="auto"/>
        <w:ind w:left="0" w:firstLine="0"/>
        <w:jc w:val="both"/>
        <w:textAlignment w:val="baseline"/>
        <w:rPr>
          <w:bCs/>
          <w:lang w:eastAsia="zh-CN"/>
        </w:rPr>
      </w:pPr>
      <w:r w:rsidRPr="000356A9">
        <w:rPr>
          <w:b/>
        </w:rPr>
        <w:t xml:space="preserve">Постачальник </w:t>
      </w:r>
      <w:r w:rsidRPr="000356A9">
        <w:t xml:space="preserve">зобов’язується поставити та передати у власність </w:t>
      </w:r>
      <w:r w:rsidRPr="000356A9">
        <w:rPr>
          <w:b/>
          <w:bCs/>
          <w:color w:val="000000"/>
        </w:rPr>
        <w:t>Покупця</w:t>
      </w:r>
      <w:r w:rsidRPr="000356A9">
        <w:rPr>
          <w:color w:val="000000"/>
        </w:rPr>
        <w:t xml:space="preserve"> </w:t>
      </w:r>
      <w:r w:rsidR="00E857C1">
        <w:rPr>
          <w:b/>
          <w:bCs/>
          <w:color w:val="000000"/>
        </w:rPr>
        <w:t>П</w:t>
      </w:r>
      <w:r w:rsidR="00E857C1" w:rsidRPr="000356A9">
        <w:rPr>
          <w:b/>
          <w:bCs/>
          <w:color w:val="000000"/>
        </w:rPr>
        <w:t>ідручники для поповнення бібліотечного фонду в асортименті</w:t>
      </w:r>
      <w:r w:rsidR="00E23E35">
        <w:rPr>
          <w:b/>
          <w:bCs/>
          <w:color w:val="000000"/>
        </w:rPr>
        <w:t xml:space="preserve"> (</w:t>
      </w:r>
      <w:r w:rsidR="00D37FAC">
        <w:rPr>
          <w:b/>
          <w:bCs/>
          <w:color w:val="000000"/>
        </w:rPr>
        <w:t>15</w:t>
      </w:r>
      <w:r w:rsidR="00AE25FC">
        <w:rPr>
          <w:b/>
          <w:bCs/>
          <w:color w:val="000000"/>
        </w:rPr>
        <w:t>1</w:t>
      </w:r>
      <w:r w:rsidR="00D37FAC">
        <w:rPr>
          <w:b/>
          <w:bCs/>
          <w:color w:val="000000"/>
        </w:rPr>
        <w:t xml:space="preserve"> </w:t>
      </w:r>
      <w:r w:rsidR="00E857C1">
        <w:rPr>
          <w:b/>
          <w:bCs/>
          <w:color w:val="000000"/>
        </w:rPr>
        <w:t>найменувань</w:t>
      </w:r>
      <w:r w:rsidR="00AE25FC">
        <w:rPr>
          <w:b/>
          <w:bCs/>
          <w:color w:val="000000"/>
        </w:rPr>
        <w:t>, 163 примірники</w:t>
      </w:r>
      <w:r w:rsidR="00E857C1">
        <w:rPr>
          <w:b/>
          <w:bCs/>
          <w:color w:val="000000"/>
        </w:rPr>
        <w:t>)</w:t>
      </w:r>
      <w:r w:rsidRPr="000356A9">
        <w:rPr>
          <w:b/>
          <w:bCs/>
          <w:color w:val="000000"/>
        </w:rPr>
        <w:t>; 22110000-4 - Друковані книги ДК 021:2015 Єдиного закупівельного словника</w:t>
      </w:r>
      <w:r w:rsidRPr="000356A9">
        <w:t xml:space="preserve"> (</w:t>
      </w:r>
      <w:r w:rsidRPr="000356A9">
        <w:rPr>
          <w:color w:val="000000"/>
        </w:rPr>
        <w:t>далі – товар), визначений в асортименті, якості</w:t>
      </w:r>
      <w:r w:rsidRPr="000356A9">
        <w:t>, кількості та за цінами, які зазначені у Специфікації (Додаток №1), до Договору що є його невід’ємною частиною,</w:t>
      </w:r>
      <w:r w:rsidRPr="000356A9">
        <w:rPr>
          <w:color w:val="000000"/>
        </w:rPr>
        <w:t xml:space="preserve"> а</w:t>
      </w:r>
      <w:r w:rsidRPr="000356A9">
        <w:rPr>
          <w:b/>
          <w:color w:val="000000"/>
        </w:rPr>
        <w:t xml:space="preserve"> </w:t>
      </w:r>
      <w:r w:rsidRPr="000356A9">
        <w:rPr>
          <w:bCs/>
          <w:color w:val="000000"/>
        </w:rPr>
        <w:t>Покупець</w:t>
      </w:r>
      <w:r w:rsidRPr="000356A9">
        <w:rPr>
          <w:b/>
          <w:color w:val="000000"/>
        </w:rPr>
        <w:t xml:space="preserve"> </w:t>
      </w:r>
      <w:r w:rsidRPr="000356A9">
        <w:rPr>
          <w:color w:val="000000"/>
        </w:rPr>
        <w:t>зобов’язується прийняти товар та сплатити його вартість</w:t>
      </w:r>
      <w:r w:rsidRPr="000356A9">
        <w:t>.</w:t>
      </w:r>
    </w:p>
    <w:p w:rsidR="00A25296" w:rsidRPr="000356A9" w:rsidRDefault="00A25296" w:rsidP="00A25296">
      <w:pPr>
        <w:widowControl w:val="0"/>
        <w:numPr>
          <w:ilvl w:val="1"/>
          <w:numId w:val="38"/>
        </w:numPr>
        <w:tabs>
          <w:tab w:val="left" w:pos="426"/>
        </w:tabs>
        <w:suppressAutoHyphens/>
        <w:overflowPunct w:val="0"/>
        <w:autoSpaceDE w:val="0"/>
        <w:autoSpaceDN w:val="0"/>
        <w:adjustRightInd w:val="0"/>
        <w:spacing w:after="0" w:line="240" w:lineRule="auto"/>
        <w:ind w:left="0" w:firstLine="0"/>
        <w:jc w:val="both"/>
        <w:textAlignment w:val="baseline"/>
        <w:rPr>
          <w:bCs/>
          <w:lang w:eastAsia="zh-CN"/>
        </w:rPr>
      </w:pPr>
      <w:r w:rsidRPr="000356A9">
        <w:rPr>
          <w:color w:val="000000"/>
        </w:rPr>
        <w:t xml:space="preserve">Обсяг закупівлі товару, що є предметом Договору,  може бути зменшений залежно від реального фінансування (фінансових можливостей, виробничих потреб) </w:t>
      </w:r>
      <w:r w:rsidRPr="000356A9">
        <w:rPr>
          <w:b/>
          <w:bCs/>
          <w:color w:val="000000"/>
        </w:rPr>
        <w:t>Покупця</w:t>
      </w:r>
      <w:r w:rsidRPr="000356A9">
        <w:rPr>
          <w:color w:val="000000"/>
        </w:rPr>
        <w:t>.</w:t>
      </w:r>
    </w:p>
    <w:p w:rsidR="00A25296" w:rsidRPr="000356A9" w:rsidRDefault="00A25296" w:rsidP="00A25296">
      <w:pPr>
        <w:widowControl w:val="0"/>
        <w:tabs>
          <w:tab w:val="left" w:pos="426"/>
        </w:tabs>
        <w:overflowPunct w:val="0"/>
        <w:autoSpaceDE w:val="0"/>
        <w:autoSpaceDN w:val="0"/>
        <w:adjustRightInd w:val="0"/>
        <w:spacing w:after="0" w:line="240" w:lineRule="auto"/>
        <w:jc w:val="both"/>
        <w:textAlignment w:val="baseline"/>
        <w:rPr>
          <w:bCs/>
          <w:lang w:eastAsia="zh-CN"/>
        </w:rPr>
      </w:pPr>
    </w:p>
    <w:p w:rsidR="00A25296" w:rsidRDefault="00A25296" w:rsidP="00A25296">
      <w:pPr>
        <w:widowControl w:val="0"/>
        <w:numPr>
          <w:ilvl w:val="0"/>
          <w:numId w:val="36"/>
        </w:numPr>
        <w:tabs>
          <w:tab w:val="left" w:pos="284"/>
        </w:tabs>
        <w:suppressAutoHyphens/>
        <w:autoSpaceDE w:val="0"/>
        <w:spacing w:after="0" w:line="240" w:lineRule="auto"/>
        <w:ind w:left="0" w:firstLine="0"/>
        <w:jc w:val="center"/>
        <w:outlineLvl w:val="0"/>
        <w:rPr>
          <w:b/>
          <w:bCs/>
          <w:lang w:eastAsia="zh-CN"/>
        </w:rPr>
      </w:pPr>
      <w:r w:rsidRPr="000356A9">
        <w:rPr>
          <w:b/>
          <w:bCs/>
          <w:lang w:eastAsia="zh-CN"/>
        </w:rPr>
        <w:t>Ціна Договору та порядок розрахунків</w:t>
      </w:r>
    </w:p>
    <w:p w:rsidR="00A25296" w:rsidRPr="000356A9" w:rsidRDefault="00A25296" w:rsidP="00A25296">
      <w:pPr>
        <w:widowControl w:val="0"/>
        <w:tabs>
          <w:tab w:val="left" w:pos="284"/>
        </w:tabs>
        <w:suppressAutoHyphens/>
        <w:autoSpaceDE w:val="0"/>
        <w:spacing w:after="0" w:line="240" w:lineRule="auto"/>
        <w:outlineLvl w:val="0"/>
        <w:rPr>
          <w:b/>
          <w:bCs/>
          <w:lang w:eastAsia="zh-CN"/>
        </w:rPr>
      </w:pPr>
    </w:p>
    <w:p w:rsidR="00A25296" w:rsidRPr="000356A9" w:rsidRDefault="00A25296" w:rsidP="00A25296">
      <w:pPr>
        <w:spacing w:after="0" w:line="240" w:lineRule="auto"/>
        <w:ind w:right="-36"/>
        <w:jc w:val="both"/>
      </w:pPr>
      <w:r w:rsidRPr="000356A9">
        <w:rPr>
          <w:color w:val="000000"/>
        </w:rPr>
        <w:t>2.1. Ціна на товар встановлюється в національній валюті України — гривні.</w:t>
      </w:r>
    </w:p>
    <w:p w:rsidR="00A25296" w:rsidRPr="000356A9" w:rsidRDefault="00A25296" w:rsidP="00A25296">
      <w:pPr>
        <w:spacing w:after="0" w:line="240" w:lineRule="auto"/>
        <w:jc w:val="both"/>
      </w:pPr>
      <w:r w:rsidRPr="000356A9">
        <w:rPr>
          <w:color w:val="121212"/>
        </w:rPr>
        <w:t>2.2. Ціна на товар встановлюються з урахуванням вартості всіх накладних витрат.</w:t>
      </w:r>
    </w:p>
    <w:p w:rsidR="00A25296" w:rsidRPr="000356A9" w:rsidRDefault="00A25296" w:rsidP="00A25296">
      <w:pPr>
        <w:tabs>
          <w:tab w:val="left" w:pos="426"/>
        </w:tabs>
        <w:spacing w:after="0" w:line="240" w:lineRule="auto"/>
        <w:jc w:val="both"/>
        <w:outlineLvl w:val="0"/>
        <w:rPr>
          <w:color w:val="000000"/>
        </w:rPr>
      </w:pPr>
      <w:r w:rsidRPr="000356A9">
        <w:rPr>
          <w:color w:val="000000"/>
        </w:rPr>
        <w:t>2.3. Сума Договору становить _____________________з/без ПДВ (сума прописом)</w:t>
      </w:r>
    </w:p>
    <w:p w:rsidR="00A25296" w:rsidRPr="000356A9" w:rsidRDefault="00A25296" w:rsidP="00A25296">
      <w:pPr>
        <w:tabs>
          <w:tab w:val="left" w:pos="426"/>
        </w:tabs>
        <w:spacing w:after="0" w:line="240" w:lineRule="auto"/>
        <w:jc w:val="both"/>
        <w:outlineLvl w:val="0"/>
        <w:rPr>
          <w:lang w:eastAsia="zh-CN"/>
        </w:rPr>
      </w:pPr>
    </w:p>
    <w:p w:rsidR="00A25296" w:rsidRDefault="00A25296" w:rsidP="00A25296">
      <w:pPr>
        <w:widowControl w:val="0"/>
        <w:numPr>
          <w:ilvl w:val="0"/>
          <w:numId w:val="36"/>
        </w:numPr>
        <w:tabs>
          <w:tab w:val="left" w:pos="284"/>
        </w:tabs>
        <w:suppressAutoHyphens/>
        <w:autoSpaceDE w:val="0"/>
        <w:spacing w:after="0" w:line="240" w:lineRule="auto"/>
        <w:ind w:left="0" w:firstLine="0"/>
        <w:jc w:val="center"/>
        <w:outlineLvl w:val="0"/>
        <w:rPr>
          <w:b/>
          <w:bCs/>
          <w:lang w:eastAsia="zh-CN"/>
        </w:rPr>
      </w:pPr>
      <w:r w:rsidRPr="000356A9">
        <w:rPr>
          <w:b/>
          <w:bCs/>
          <w:lang w:eastAsia="zh-CN"/>
        </w:rPr>
        <w:t>Умови поставки Товару</w:t>
      </w:r>
    </w:p>
    <w:p w:rsidR="00A25296" w:rsidRPr="000356A9" w:rsidRDefault="00A25296" w:rsidP="00A25296">
      <w:pPr>
        <w:widowControl w:val="0"/>
        <w:tabs>
          <w:tab w:val="left" w:pos="284"/>
        </w:tabs>
        <w:suppressAutoHyphens/>
        <w:autoSpaceDE w:val="0"/>
        <w:spacing w:after="0" w:line="240" w:lineRule="auto"/>
        <w:outlineLvl w:val="0"/>
        <w:rPr>
          <w:b/>
          <w:bCs/>
          <w:lang w:eastAsia="zh-CN"/>
        </w:rPr>
      </w:pPr>
    </w:p>
    <w:p w:rsidR="00A25296" w:rsidRPr="000356A9" w:rsidRDefault="00A25296" w:rsidP="00A25296">
      <w:pPr>
        <w:widowControl w:val="0"/>
        <w:numPr>
          <w:ilvl w:val="1"/>
          <w:numId w:val="36"/>
        </w:numPr>
        <w:tabs>
          <w:tab w:val="left" w:pos="426"/>
        </w:tabs>
        <w:suppressAutoHyphens/>
        <w:autoSpaceDE w:val="0"/>
        <w:spacing w:after="0" w:line="240" w:lineRule="auto"/>
        <w:ind w:left="0" w:firstLine="0"/>
        <w:jc w:val="both"/>
        <w:outlineLvl w:val="0"/>
        <w:rPr>
          <w:bCs/>
          <w:lang w:eastAsia="zh-CN"/>
        </w:rPr>
      </w:pPr>
      <w:r w:rsidRPr="000356A9">
        <w:rPr>
          <w:lang w:eastAsia="zh-CN"/>
        </w:rPr>
        <w:t xml:space="preserve">Поставка Товару здійснюється за </w:t>
      </w:r>
      <w:proofErr w:type="spellStart"/>
      <w:r w:rsidRPr="000356A9">
        <w:rPr>
          <w:lang w:eastAsia="zh-CN"/>
        </w:rPr>
        <w:t>адресою</w:t>
      </w:r>
      <w:proofErr w:type="spellEnd"/>
      <w:r w:rsidRPr="000356A9">
        <w:rPr>
          <w:lang w:eastAsia="zh-CN"/>
        </w:rPr>
        <w:t xml:space="preserve">: </w:t>
      </w:r>
      <w:r w:rsidR="0058263D">
        <w:fldChar w:fldCharType="begin"/>
      </w:r>
      <w:r w:rsidR="0058263D">
        <w:instrText xml:space="preserve"> MERGEFIELD "АДРЗ" </w:instrText>
      </w:r>
      <w:r w:rsidR="0058263D">
        <w:fldChar w:fldCharType="separate"/>
      </w:r>
      <w:r w:rsidR="00D37FAC">
        <w:rPr>
          <w:noProof/>
        </w:rPr>
        <w:t>31100</w:t>
      </w:r>
      <w:r w:rsidRPr="000356A9">
        <w:rPr>
          <w:noProof/>
        </w:rPr>
        <w:t xml:space="preserve">, </w:t>
      </w:r>
      <w:r w:rsidR="00D37FAC">
        <w:rPr>
          <w:noProof/>
        </w:rPr>
        <w:t>Хмельницька</w:t>
      </w:r>
      <w:r w:rsidRPr="000356A9">
        <w:rPr>
          <w:noProof/>
        </w:rPr>
        <w:t xml:space="preserve"> обл., місто </w:t>
      </w:r>
      <w:r w:rsidR="00D37FAC">
        <w:rPr>
          <w:noProof/>
        </w:rPr>
        <w:t>Старокостянтинів</w:t>
      </w:r>
      <w:r w:rsidRPr="000356A9">
        <w:rPr>
          <w:noProof/>
        </w:rPr>
        <w:t xml:space="preserve">, вулиця </w:t>
      </w:r>
      <w:r w:rsidR="00D37FAC">
        <w:rPr>
          <w:noProof/>
        </w:rPr>
        <w:t>Острозького</w:t>
      </w:r>
      <w:r w:rsidRPr="000356A9">
        <w:rPr>
          <w:noProof/>
        </w:rPr>
        <w:t>, будинок 1</w:t>
      </w:r>
      <w:r w:rsidR="0058263D">
        <w:rPr>
          <w:noProof/>
        </w:rPr>
        <w:fldChar w:fldCharType="end"/>
      </w:r>
      <w:r w:rsidR="00D37FAC">
        <w:rPr>
          <w:noProof/>
        </w:rPr>
        <w:t>4</w:t>
      </w:r>
      <w:r w:rsidRPr="000356A9">
        <w:t>.</w:t>
      </w:r>
    </w:p>
    <w:p w:rsidR="00A25296" w:rsidRPr="000356A9" w:rsidRDefault="00A25296" w:rsidP="00A25296">
      <w:pPr>
        <w:widowControl w:val="0"/>
        <w:numPr>
          <w:ilvl w:val="1"/>
          <w:numId w:val="36"/>
        </w:numPr>
        <w:tabs>
          <w:tab w:val="left" w:pos="426"/>
        </w:tabs>
        <w:suppressAutoHyphens/>
        <w:autoSpaceDE w:val="0"/>
        <w:spacing w:after="0" w:line="240" w:lineRule="auto"/>
        <w:ind w:left="0" w:firstLine="0"/>
        <w:jc w:val="both"/>
        <w:outlineLvl w:val="0"/>
        <w:rPr>
          <w:bCs/>
          <w:lang w:eastAsia="zh-CN"/>
        </w:rPr>
      </w:pPr>
      <w:r w:rsidRPr="000356A9">
        <w:rPr>
          <w:bCs/>
          <w:lang w:eastAsia="zh-CN"/>
        </w:rPr>
        <w:t xml:space="preserve">Доставка , розвантаження та занос Товару здійснюється за рахунок </w:t>
      </w:r>
      <w:r w:rsidRPr="000356A9">
        <w:rPr>
          <w:b/>
          <w:bCs/>
          <w:lang w:eastAsia="zh-CN"/>
        </w:rPr>
        <w:t>Постачальника</w:t>
      </w:r>
      <w:r w:rsidRPr="000356A9">
        <w:rPr>
          <w:bCs/>
          <w:lang w:eastAsia="zh-CN"/>
        </w:rPr>
        <w:t>.</w:t>
      </w:r>
    </w:p>
    <w:p w:rsidR="00A25296" w:rsidRPr="000356A9" w:rsidRDefault="00A25296" w:rsidP="00A25296">
      <w:pPr>
        <w:widowControl w:val="0"/>
        <w:numPr>
          <w:ilvl w:val="1"/>
          <w:numId w:val="36"/>
        </w:numPr>
        <w:tabs>
          <w:tab w:val="left" w:pos="426"/>
        </w:tabs>
        <w:suppressAutoHyphens/>
        <w:autoSpaceDE w:val="0"/>
        <w:spacing w:after="0" w:line="240" w:lineRule="auto"/>
        <w:ind w:left="0" w:firstLine="0"/>
        <w:jc w:val="both"/>
        <w:outlineLvl w:val="0"/>
      </w:pPr>
      <w:r w:rsidRPr="000356A9">
        <w:t>Поставка Товару здійснюється у кількості, визначеній у Специфікації до даного Договору.</w:t>
      </w:r>
    </w:p>
    <w:p w:rsidR="00A25296" w:rsidRPr="000356A9" w:rsidRDefault="00A25296" w:rsidP="00A25296">
      <w:pPr>
        <w:widowControl w:val="0"/>
        <w:numPr>
          <w:ilvl w:val="1"/>
          <w:numId w:val="36"/>
        </w:numPr>
        <w:tabs>
          <w:tab w:val="left" w:pos="426"/>
        </w:tabs>
        <w:suppressAutoHyphens/>
        <w:autoSpaceDE w:val="0"/>
        <w:spacing w:after="0" w:line="240" w:lineRule="auto"/>
        <w:ind w:left="0" w:firstLine="0"/>
        <w:jc w:val="both"/>
        <w:outlineLvl w:val="0"/>
      </w:pPr>
      <w:r w:rsidRPr="000356A9">
        <w:t xml:space="preserve">Поставка Товару здійснюється до </w:t>
      </w:r>
      <w:r w:rsidRPr="00D90AD1">
        <w:rPr>
          <w:b/>
        </w:rPr>
        <w:t>15.12.202</w:t>
      </w:r>
      <w:r w:rsidR="00D90AD1" w:rsidRPr="00D90AD1">
        <w:rPr>
          <w:b/>
        </w:rPr>
        <w:t>3</w:t>
      </w:r>
      <w:r w:rsidRPr="00D90AD1">
        <w:rPr>
          <w:b/>
        </w:rPr>
        <w:t xml:space="preserve"> року.</w:t>
      </w:r>
    </w:p>
    <w:p w:rsidR="00A25296" w:rsidRPr="000356A9" w:rsidRDefault="00A25296" w:rsidP="00A25296">
      <w:pPr>
        <w:widowControl w:val="0"/>
        <w:numPr>
          <w:ilvl w:val="1"/>
          <w:numId w:val="36"/>
        </w:numPr>
        <w:tabs>
          <w:tab w:val="left" w:pos="426"/>
        </w:tabs>
        <w:suppressAutoHyphens/>
        <w:autoSpaceDE w:val="0"/>
        <w:spacing w:after="0" w:line="240" w:lineRule="auto"/>
        <w:ind w:left="0" w:firstLine="0"/>
        <w:jc w:val="both"/>
        <w:outlineLvl w:val="0"/>
      </w:pPr>
      <w:r w:rsidRPr="000356A9">
        <w:rPr>
          <w:lang w:eastAsia="zh-CN"/>
        </w:rPr>
        <w:t>Датою поставки Товару є дата приймання-передачі Товару в пункті поставки та підписання видаткової накладної</w:t>
      </w:r>
      <w:r w:rsidRPr="000356A9">
        <w:t>.</w:t>
      </w:r>
    </w:p>
    <w:p w:rsidR="00A25296" w:rsidRPr="000356A9" w:rsidRDefault="00A25296" w:rsidP="00A25296">
      <w:pPr>
        <w:widowControl w:val="0"/>
        <w:numPr>
          <w:ilvl w:val="1"/>
          <w:numId w:val="36"/>
        </w:numPr>
        <w:tabs>
          <w:tab w:val="left" w:pos="426"/>
        </w:tabs>
        <w:suppressAutoHyphens/>
        <w:autoSpaceDE w:val="0"/>
        <w:spacing w:after="0" w:line="240" w:lineRule="auto"/>
        <w:ind w:left="0" w:firstLine="0"/>
        <w:jc w:val="both"/>
        <w:outlineLvl w:val="0"/>
        <w:rPr>
          <w:b/>
          <w:bCs/>
          <w:lang w:eastAsia="zh-CN"/>
        </w:rPr>
      </w:pPr>
      <w:r w:rsidRPr="000356A9">
        <w:rPr>
          <w:lang w:eastAsia="zh-CN"/>
        </w:rPr>
        <w:t>Товар поставляється в упаковці, що забезпечує його цілісність та збереження при транспортуванні та перевантаженні. Вартість упаковки включена до ціни Товару.</w:t>
      </w:r>
    </w:p>
    <w:p w:rsidR="00A25296" w:rsidRPr="000356A9" w:rsidRDefault="00A25296" w:rsidP="00A25296">
      <w:pPr>
        <w:widowControl w:val="0"/>
        <w:numPr>
          <w:ilvl w:val="1"/>
          <w:numId w:val="36"/>
        </w:numPr>
        <w:tabs>
          <w:tab w:val="left" w:pos="426"/>
        </w:tabs>
        <w:suppressAutoHyphens/>
        <w:autoSpaceDE w:val="0"/>
        <w:spacing w:after="0" w:line="240" w:lineRule="auto"/>
        <w:ind w:left="0" w:firstLine="0"/>
        <w:jc w:val="both"/>
        <w:outlineLvl w:val="0"/>
        <w:rPr>
          <w:rFonts w:cs="Arial"/>
        </w:rPr>
      </w:pPr>
      <w:r w:rsidRPr="000356A9">
        <w:rPr>
          <w:lang w:eastAsia="zh-CN"/>
        </w:rPr>
        <w:t xml:space="preserve">Постачальник зобов’язаний одночасно з Товаром передати </w:t>
      </w:r>
      <w:r w:rsidRPr="000356A9">
        <w:rPr>
          <w:b/>
          <w:lang w:eastAsia="zh-CN"/>
        </w:rPr>
        <w:t>Покупцеві</w:t>
      </w:r>
      <w:r w:rsidRPr="000356A9">
        <w:rPr>
          <w:lang w:eastAsia="zh-CN"/>
        </w:rPr>
        <w:t xml:space="preserve"> обов’язкові супровідні документи, що стосуються Товару.</w:t>
      </w:r>
    </w:p>
    <w:p w:rsidR="00A25296" w:rsidRPr="000356A9" w:rsidRDefault="00A25296" w:rsidP="00A25296">
      <w:pPr>
        <w:spacing w:after="0" w:line="240" w:lineRule="auto"/>
        <w:jc w:val="both"/>
        <w:outlineLvl w:val="0"/>
        <w:rPr>
          <w:b/>
          <w:bCs/>
          <w:lang w:eastAsia="zh-CN"/>
        </w:rPr>
      </w:pPr>
    </w:p>
    <w:p w:rsidR="00A25296" w:rsidRPr="000356A9" w:rsidRDefault="00A25296" w:rsidP="00A25296">
      <w:pPr>
        <w:widowControl w:val="0"/>
        <w:numPr>
          <w:ilvl w:val="0"/>
          <w:numId w:val="36"/>
        </w:numPr>
        <w:tabs>
          <w:tab w:val="left" w:pos="284"/>
        </w:tabs>
        <w:suppressAutoHyphens/>
        <w:autoSpaceDE w:val="0"/>
        <w:spacing w:after="0" w:line="240" w:lineRule="auto"/>
        <w:ind w:left="0" w:firstLine="0"/>
        <w:jc w:val="center"/>
        <w:outlineLvl w:val="0"/>
        <w:rPr>
          <w:b/>
          <w:bCs/>
          <w:lang w:eastAsia="zh-CN"/>
        </w:rPr>
      </w:pPr>
      <w:r w:rsidRPr="000356A9">
        <w:rPr>
          <w:b/>
          <w:bCs/>
          <w:lang w:eastAsia="zh-CN"/>
        </w:rPr>
        <w:t>Приймання-передача Товару</w:t>
      </w:r>
    </w:p>
    <w:p w:rsidR="00A25296" w:rsidRPr="000356A9" w:rsidRDefault="00A25296" w:rsidP="00A25296">
      <w:pPr>
        <w:widowControl w:val="0"/>
        <w:numPr>
          <w:ilvl w:val="0"/>
          <w:numId w:val="39"/>
        </w:numPr>
        <w:tabs>
          <w:tab w:val="left" w:pos="426"/>
        </w:tabs>
        <w:suppressAutoHyphens/>
        <w:autoSpaceDE w:val="0"/>
        <w:spacing w:after="0" w:line="240" w:lineRule="auto"/>
        <w:ind w:left="0" w:firstLine="0"/>
        <w:jc w:val="both"/>
        <w:outlineLvl w:val="0"/>
        <w:rPr>
          <w:lang w:eastAsia="zh-CN"/>
        </w:rPr>
      </w:pPr>
      <w:r w:rsidRPr="000356A9">
        <w:rPr>
          <w:lang w:eastAsia="zh-CN"/>
        </w:rPr>
        <w:t>Приймання-передача Товару здійснюється в погодженому Сторонами пункті поставки, який зазначений у п. 3.1 даного Договору.</w:t>
      </w:r>
    </w:p>
    <w:p w:rsidR="00A25296" w:rsidRPr="000356A9" w:rsidRDefault="00A25296" w:rsidP="00A25296">
      <w:pPr>
        <w:widowControl w:val="0"/>
        <w:numPr>
          <w:ilvl w:val="1"/>
          <w:numId w:val="40"/>
        </w:numPr>
        <w:tabs>
          <w:tab w:val="left" w:pos="426"/>
        </w:tabs>
        <w:suppressAutoHyphens/>
        <w:autoSpaceDE w:val="0"/>
        <w:spacing w:after="0" w:line="240" w:lineRule="auto"/>
        <w:ind w:left="0" w:firstLine="0"/>
        <w:jc w:val="both"/>
        <w:outlineLvl w:val="0"/>
        <w:rPr>
          <w:lang w:eastAsia="zh-CN"/>
        </w:rPr>
      </w:pPr>
      <w:r w:rsidRPr="000356A9">
        <w:rPr>
          <w:lang w:eastAsia="zh-CN"/>
        </w:rPr>
        <w:t xml:space="preserve">Товар повинен бути спакований </w:t>
      </w:r>
      <w:r w:rsidRPr="000356A9">
        <w:rPr>
          <w:b/>
          <w:lang w:eastAsia="zh-CN"/>
        </w:rPr>
        <w:t>Постачальником</w:t>
      </w:r>
      <w:r w:rsidRPr="000356A9">
        <w:rPr>
          <w:lang w:eastAsia="zh-CN"/>
        </w:rPr>
        <w:t xml:space="preserve">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rsidRPr="000356A9">
        <w:rPr>
          <w:lang w:eastAsia="zh-CN"/>
        </w:rPr>
        <w:t>навантажувально</w:t>
      </w:r>
      <w:proofErr w:type="spellEnd"/>
      <w:r w:rsidRPr="000356A9">
        <w:rPr>
          <w:lang w:eastAsia="zh-CN"/>
        </w:rPr>
        <w:t xml:space="preserve">-розвантажувальних робіт. Товар має бути промаркований згідно з умовами чинних нормативних документів. </w:t>
      </w:r>
    </w:p>
    <w:p w:rsidR="00A25296" w:rsidRPr="000356A9" w:rsidRDefault="00A25296" w:rsidP="00A25296">
      <w:pPr>
        <w:tabs>
          <w:tab w:val="left" w:pos="426"/>
        </w:tabs>
        <w:spacing w:after="0" w:line="240" w:lineRule="auto"/>
        <w:jc w:val="both"/>
        <w:outlineLvl w:val="0"/>
        <w:rPr>
          <w:lang w:eastAsia="zh-CN"/>
        </w:rPr>
      </w:pPr>
      <w:r w:rsidRPr="000356A9">
        <w:rPr>
          <w:lang w:eastAsia="zh-CN"/>
        </w:rPr>
        <w:lastRenderedPageBreak/>
        <w:t xml:space="preserve">4.3. Датою поставки товару є дата, коли замовлений товар був переданий у власність </w:t>
      </w:r>
      <w:r w:rsidRPr="000356A9">
        <w:rPr>
          <w:b/>
          <w:lang w:eastAsia="zh-CN"/>
        </w:rPr>
        <w:t>Покупця</w:t>
      </w:r>
      <w:r w:rsidRPr="000356A9">
        <w:rPr>
          <w:lang w:eastAsia="zh-CN"/>
        </w:rPr>
        <w:t xml:space="preserve"> в місці поставки.</w:t>
      </w:r>
    </w:p>
    <w:p w:rsidR="00FD768D" w:rsidRDefault="00A25296" w:rsidP="00FD768D">
      <w:pPr>
        <w:tabs>
          <w:tab w:val="left" w:pos="426"/>
        </w:tabs>
        <w:spacing w:after="0" w:line="240" w:lineRule="auto"/>
        <w:jc w:val="both"/>
        <w:outlineLvl w:val="0"/>
        <w:rPr>
          <w:lang w:eastAsia="zh-CN"/>
        </w:rPr>
      </w:pPr>
      <w:r w:rsidRPr="000356A9">
        <w:rPr>
          <w:lang w:eastAsia="zh-CN"/>
        </w:rPr>
        <w:t xml:space="preserve">4.4. Зобов’язання </w:t>
      </w:r>
      <w:r w:rsidRPr="000356A9">
        <w:rPr>
          <w:b/>
          <w:lang w:eastAsia="zh-CN"/>
        </w:rPr>
        <w:t>Постачальника</w:t>
      </w:r>
      <w:r w:rsidRPr="000356A9">
        <w:rPr>
          <w:lang w:eastAsia="zh-CN"/>
        </w:rPr>
        <w:t xml:space="preserve"> щодо поставки замовленої партії товару вважаються виконаними у повному обсязі з моменту передання замовленого товару належної якості у власність </w:t>
      </w:r>
      <w:r w:rsidRPr="000356A9">
        <w:rPr>
          <w:b/>
          <w:lang w:eastAsia="zh-CN"/>
        </w:rPr>
        <w:t>Покупця</w:t>
      </w:r>
      <w:r w:rsidRPr="000356A9">
        <w:rPr>
          <w:lang w:eastAsia="zh-CN"/>
        </w:rPr>
        <w:t xml:space="preserve"> у місці поставки на підставі видаткової накладної.</w:t>
      </w:r>
    </w:p>
    <w:p w:rsidR="00A25296" w:rsidRPr="00FD768D" w:rsidRDefault="00FD768D" w:rsidP="00FD768D">
      <w:pPr>
        <w:tabs>
          <w:tab w:val="left" w:pos="426"/>
        </w:tabs>
        <w:spacing w:after="0" w:line="240" w:lineRule="auto"/>
        <w:jc w:val="both"/>
        <w:outlineLvl w:val="0"/>
        <w:rPr>
          <w:lang w:eastAsia="zh-CN"/>
        </w:rPr>
      </w:pPr>
      <w:r>
        <w:rPr>
          <w:lang w:eastAsia="zh-CN"/>
        </w:rPr>
        <w:t>4.5.</w:t>
      </w:r>
      <w:r w:rsidR="002C054F" w:rsidRPr="000356A9">
        <w:rPr>
          <w:lang w:eastAsia="zh-CN"/>
        </w:rPr>
        <w:t xml:space="preserve">Перехід права власності на Товар, а також перехід ризиків випадкового знищення та/або пошкодження Товару від </w:t>
      </w:r>
      <w:r w:rsidR="002C054F" w:rsidRPr="000356A9">
        <w:rPr>
          <w:b/>
          <w:lang w:eastAsia="zh-CN"/>
        </w:rPr>
        <w:t>Постачальника</w:t>
      </w:r>
      <w:r w:rsidR="002C054F" w:rsidRPr="000356A9">
        <w:rPr>
          <w:lang w:eastAsia="zh-CN"/>
        </w:rPr>
        <w:t xml:space="preserve"> до </w:t>
      </w:r>
      <w:r w:rsidR="002C054F" w:rsidRPr="000356A9">
        <w:rPr>
          <w:b/>
          <w:lang w:eastAsia="zh-CN"/>
        </w:rPr>
        <w:t>Покупця</w:t>
      </w:r>
      <w:r w:rsidR="002C054F" w:rsidRPr="000356A9">
        <w:rPr>
          <w:lang w:eastAsia="zh-CN"/>
        </w:rPr>
        <w:t xml:space="preserve"> переходить після підписання </w:t>
      </w:r>
      <w:r w:rsidR="002C054F" w:rsidRPr="000356A9">
        <w:rPr>
          <w:b/>
          <w:lang w:eastAsia="zh-CN"/>
        </w:rPr>
        <w:t>Покупцем</w:t>
      </w:r>
      <w:r w:rsidR="002C054F" w:rsidRPr="000356A9">
        <w:rPr>
          <w:lang w:eastAsia="zh-CN"/>
        </w:rPr>
        <w:t xml:space="preserve"> видаткової накладн</w:t>
      </w:r>
      <w:r w:rsidR="002C054F">
        <w:rPr>
          <w:lang w:eastAsia="zh-CN"/>
        </w:rPr>
        <w:t>ої</w:t>
      </w:r>
      <w:r w:rsidR="00A25296" w:rsidRPr="000356A9">
        <w:rPr>
          <w:lang w:eastAsia="zh-CN"/>
        </w:rPr>
        <w:t>. Оригінал підписаної П</w:t>
      </w:r>
      <w:r w:rsidR="00A25296" w:rsidRPr="002C054F">
        <w:rPr>
          <w:b/>
          <w:lang w:eastAsia="zh-CN"/>
        </w:rPr>
        <w:t>окупцем</w:t>
      </w:r>
      <w:r w:rsidR="00A25296" w:rsidRPr="000356A9">
        <w:rPr>
          <w:lang w:eastAsia="zh-CN"/>
        </w:rPr>
        <w:t xml:space="preserve"> видаткової накладної </w:t>
      </w:r>
      <w:r w:rsidR="00A25296" w:rsidRPr="002C054F">
        <w:rPr>
          <w:b/>
          <w:lang w:eastAsia="zh-CN"/>
        </w:rPr>
        <w:t>Покупець</w:t>
      </w:r>
      <w:r w:rsidR="00A25296" w:rsidRPr="000356A9">
        <w:rPr>
          <w:lang w:eastAsia="zh-CN"/>
        </w:rPr>
        <w:t xml:space="preserve"> зобов’язаний повернути </w:t>
      </w:r>
      <w:r w:rsidR="00A25296" w:rsidRPr="002C054F">
        <w:rPr>
          <w:b/>
          <w:lang w:eastAsia="zh-CN"/>
        </w:rPr>
        <w:t>Постачальнику</w:t>
      </w:r>
      <w:r w:rsidR="00A25296" w:rsidRPr="000356A9">
        <w:rPr>
          <w:lang w:eastAsia="zh-CN"/>
        </w:rPr>
        <w:t xml:space="preserve"> в пункті приймання Товару під час передачі-приймання Товару, або іншим способом погодженим Сторонами.</w:t>
      </w:r>
    </w:p>
    <w:p w:rsidR="00A25296" w:rsidRPr="000356A9" w:rsidRDefault="00A25296" w:rsidP="00A25296">
      <w:pPr>
        <w:widowControl w:val="0"/>
        <w:tabs>
          <w:tab w:val="left" w:pos="0"/>
          <w:tab w:val="left" w:pos="426"/>
        </w:tabs>
        <w:suppressAutoHyphens/>
        <w:autoSpaceDE w:val="0"/>
        <w:spacing w:after="0" w:line="240" w:lineRule="auto"/>
        <w:jc w:val="both"/>
        <w:outlineLvl w:val="0"/>
        <w:rPr>
          <w:lang w:eastAsia="zh-CN"/>
        </w:rPr>
      </w:pPr>
    </w:p>
    <w:p w:rsidR="00A25296" w:rsidRPr="00F070CE" w:rsidRDefault="00A25296" w:rsidP="00A25296">
      <w:pPr>
        <w:pStyle w:val="af0"/>
        <w:numPr>
          <w:ilvl w:val="0"/>
          <w:numId w:val="41"/>
        </w:numPr>
        <w:spacing w:after="0" w:line="240" w:lineRule="auto"/>
        <w:ind w:right="-34"/>
        <w:jc w:val="center"/>
        <w:rPr>
          <w:b/>
          <w:color w:val="000000"/>
          <w:sz w:val="24"/>
          <w:szCs w:val="24"/>
        </w:rPr>
      </w:pPr>
      <w:r w:rsidRPr="00F070CE">
        <w:rPr>
          <w:b/>
          <w:color w:val="000000"/>
          <w:sz w:val="24"/>
          <w:szCs w:val="24"/>
        </w:rPr>
        <w:t>Порядок здійснення оплати</w:t>
      </w:r>
    </w:p>
    <w:p w:rsidR="00A25296" w:rsidRPr="00F070CE" w:rsidRDefault="00A25296" w:rsidP="00A25296">
      <w:pPr>
        <w:pStyle w:val="af0"/>
        <w:spacing w:after="0" w:line="240" w:lineRule="auto"/>
        <w:ind w:left="360" w:right="-34"/>
        <w:rPr>
          <w:sz w:val="24"/>
          <w:szCs w:val="24"/>
        </w:rPr>
      </w:pPr>
    </w:p>
    <w:p w:rsidR="00A25296" w:rsidRPr="000356A9" w:rsidRDefault="00A25296" w:rsidP="00A25296">
      <w:pPr>
        <w:spacing w:after="0" w:line="240" w:lineRule="auto"/>
        <w:jc w:val="both"/>
      </w:pPr>
      <w:r w:rsidRPr="000356A9">
        <w:rPr>
          <w:color w:val="000000"/>
        </w:rPr>
        <w:t xml:space="preserve">5.1. Розрахунок здійснюється у безготівковій формі шляхом перерахування </w:t>
      </w:r>
      <w:r w:rsidRPr="000356A9">
        <w:rPr>
          <w:b/>
          <w:color w:val="000000"/>
        </w:rPr>
        <w:t>Покупцем</w:t>
      </w:r>
      <w:r w:rsidRPr="000356A9">
        <w:rPr>
          <w:color w:val="000000"/>
        </w:rPr>
        <w:t xml:space="preserve"> грошових коштів на поточний рахунок </w:t>
      </w:r>
      <w:r w:rsidRPr="000356A9">
        <w:rPr>
          <w:b/>
          <w:color w:val="000000"/>
        </w:rPr>
        <w:t>Постачальника</w:t>
      </w:r>
      <w:r w:rsidRPr="000356A9">
        <w:rPr>
          <w:color w:val="000000"/>
        </w:rPr>
        <w:t>.</w:t>
      </w:r>
    </w:p>
    <w:p w:rsidR="00A25296" w:rsidRPr="000356A9" w:rsidRDefault="00A25296" w:rsidP="00A25296">
      <w:pPr>
        <w:spacing w:after="0" w:line="240" w:lineRule="auto"/>
        <w:ind w:right="-34"/>
        <w:jc w:val="both"/>
      </w:pPr>
      <w:r w:rsidRPr="000356A9">
        <w:rPr>
          <w:color w:val="000000"/>
        </w:rPr>
        <w:t xml:space="preserve">5.2. Розрахунок за поставлену партію товару здійснюється протягом </w:t>
      </w:r>
      <w:r w:rsidRPr="000356A9">
        <w:rPr>
          <w:b/>
          <w:color w:val="000000"/>
        </w:rPr>
        <w:t>15 календарних днів</w:t>
      </w:r>
      <w:r w:rsidRPr="000356A9">
        <w:rPr>
          <w:color w:val="000000"/>
        </w:rPr>
        <w:t xml:space="preserve"> з дати поставки замовленої партії товару належної якості на склад </w:t>
      </w:r>
      <w:r w:rsidRPr="000356A9">
        <w:rPr>
          <w:b/>
          <w:color w:val="000000"/>
        </w:rPr>
        <w:t xml:space="preserve">Покупця </w:t>
      </w:r>
      <w:r w:rsidRPr="000356A9">
        <w:rPr>
          <w:color w:val="000000"/>
        </w:rPr>
        <w:t>на підставі видаткової накладної.</w:t>
      </w:r>
    </w:p>
    <w:p w:rsidR="00A25296" w:rsidRPr="000356A9" w:rsidRDefault="00A25296" w:rsidP="00A25296">
      <w:pPr>
        <w:widowControl w:val="0"/>
        <w:tabs>
          <w:tab w:val="left" w:pos="0"/>
          <w:tab w:val="left" w:pos="426"/>
        </w:tabs>
        <w:suppressAutoHyphens/>
        <w:autoSpaceDE w:val="0"/>
        <w:spacing w:after="0" w:line="240" w:lineRule="auto"/>
        <w:jc w:val="both"/>
        <w:outlineLvl w:val="0"/>
        <w:rPr>
          <w:lang w:eastAsia="zh-CN"/>
        </w:rPr>
      </w:pPr>
    </w:p>
    <w:p w:rsidR="00A25296" w:rsidRPr="000356A9" w:rsidRDefault="00A25296" w:rsidP="00A25296">
      <w:pPr>
        <w:widowControl w:val="0"/>
        <w:tabs>
          <w:tab w:val="left" w:pos="284"/>
        </w:tabs>
        <w:suppressAutoHyphens/>
        <w:autoSpaceDE w:val="0"/>
        <w:spacing w:after="0" w:line="240" w:lineRule="auto"/>
        <w:jc w:val="center"/>
        <w:textAlignment w:val="baseline"/>
        <w:outlineLvl w:val="0"/>
        <w:rPr>
          <w:b/>
          <w:kern w:val="1"/>
          <w:lang w:eastAsia="zh-CN"/>
        </w:rPr>
      </w:pPr>
      <w:r w:rsidRPr="000356A9">
        <w:rPr>
          <w:b/>
          <w:kern w:val="1"/>
          <w:lang w:eastAsia="zh-CN"/>
        </w:rPr>
        <w:t>6. Права та обов’язки Сторін</w:t>
      </w:r>
    </w:p>
    <w:p w:rsidR="00A25296" w:rsidRPr="000356A9" w:rsidRDefault="00A25296" w:rsidP="00A25296">
      <w:pPr>
        <w:widowControl w:val="0"/>
        <w:tabs>
          <w:tab w:val="left" w:pos="426"/>
        </w:tabs>
        <w:suppressAutoHyphens/>
        <w:autoSpaceDE w:val="0"/>
        <w:spacing w:after="0" w:line="240" w:lineRule="auto"/>
        <w:jc w:val="both"/>
        <w:textAlignment w:val="baseline"/>
        <w:outlineLvl w:val="0"/>
        <w:rPr>
          <w:b/>
          <w:kern w:val="1"/>
          <w:lang w:eastAsia="zh-CN"/>
        </w:rPr>
      </w:pPr>
      <w:r w:rsidRPr="000356A9">
        <w:rPr>
          <w:b/>
          <w:kern w:val="1"/>
          <w:lang w:eastAsia="zh-CN"/>
        </w:rPr>
        <w:t>6.1. Покупець зобов’язаний:</w:t>
      </w:r>
    </w:p>
    <w:p w:rsidR="00A25296" w:rsidRPr="000356A9" w:rsidRDefault="00A25296" w:rsidP="00A25296">
      <w:pPr>
        <w:widowControl w:val="0"/>
        <w:suppressAutoHyphens/>
        <w:autoSpaceDE w:val="0"/>
        <w:spacing w:after="0" w:line="240" w:lineRule="auto"/>
        <w:ind w:left="720" w:hanging="720"/>
        <w:jc w:val="both"/>
        <w:textAlignment w:val="baseline"/>
        <w:outlineLvl w:val="0"/>
        <w:rPr>
          <w:kern w:val="1"/>
          <w:lang w:eastAsia="zh-CN"/>
        </w:rPr>
      </w:pPr>
      <w:r w:rsidRPr="000356A9">
        <w:rPr>
          <w:kern w:val="1"/>
          <w:lang w:eastAsia="zh-CN"/>
        </w:rPr>
        <w:t>6.1.1.  Прийняти поставлений Товар в порядку, що встановлений цим Договором;</w:t>
      </w:r>
    </w:p>
    <w:p w:rsidR="00A25296" w:rsidRPr="000356A9" w:rsidRDefault="00A25296" w:rsidP="00A25296">
      <w:pPr>
        <w:widowControl w:val="0"/>
        <w:tabs>
          <w:tab w:val="left" w:pos="709"/>
        </w:tabs>
        <w:suppressAutoHyphens/>
        <w:autoSpaceDE w:val="0"/>
        <w:spacing w:after="0" w:line="240" w:lineRule="auto"/>
        <w:jc w:val="both"/>
        <w:textAlignment w:val="baseline"/>
        <w:outlineLvl w:val="0"/>
        <w:rPr>
          <w:kern w:val="1"/>
          <w:lang w:eastAsia="zh-CN"/>
        </w:rPr>
      </w:pPr>
      <w:r w:rsidRPr="000356A9">
        <w:rPr>
          <w:kern w:val="1"/>
          <w:lang w:eastAsia="zh-CN"/>
        </w:rPr>
        <w:t>6.1.2. Своєчасно та в повному обсязі оплатити поставлений Товар.</w:t>
      </w:r>
    </w:p>
    <w:p w:rsidR="00A25296" w:rsidRPr="000356A9" w:rsidRDefault="00A25296" w:rsidP="00A25296">
      <w:pPr>
        <w:widowControl w:val="0"/>
        <w:tabs>
          <w:tab w:val="left" w:pos="426"/>
        </w:tabs>
        <w:suppressAutoHyphens/>
        <w:autoSpaceDE w:val="0"/>
        <w:spacing w:after="0" w:line="240" w:lineRule="auto"/>
        <w:ind w:left="1135" w:hanging="1135"/>
        <w:jc w:val="both"/>
        <w:textAlignment w:val="baseline"/>
        <w:outlineLvl w:val="0"/>
        <w:rPr>
          <w:b/>
          <w:kern w:val="1"/>
          <w:lang w:eastAsia="zh-CN"/>
        </w:rPr>
      </w:pPr>
      <w:r w:rsidRPr="000356A9">
        <w:rPr>
          <w:b/>
          <w:kern w:val="1"/>
          <w:lang w:eastAsia="zh-CN"/>
        </w:rPr>
        <w:t>6.2. Покупець має право:</w:t>
      </w:r>
    </w:p>
    <w:p w:rsidR="00A25296" w:rsidRPr="000356A9" w:rsidRDefault="00A25296" w:rsidP="00A25296">
      <w:pPr>
        <w:widowControl w:val="0"/>
        <w:tabs>
          <w:tab w:val="left" w:pos="567"/>
        </w:tabs>
        <w:suppressAutoHyphens/>
        <w:autoSpaceDE w:val="0"/>
        <w:spacing w:after="0" w:line="240" w:lineRule="auto"/>
        <w:jc w:val="both"/>
        <w:textAlignment w:val="baseline"/>
        <w:outlineLvl w:val="0"/>
        <w:rPr>
          <w:kern w:val="1"/>
          <w:lang w:eastAsia="zh-CN"/>
        </w:rPr>
      </w:pPr>
      <w:r w:rsidRPr="000356A9">
        <w:rPr>
          <w:kern w:val="1"/>
          <w:lang w:eastAsia="zh-CN"/>
        </w:rPr>
        <w:t xml:space="preserve">6.2.1. Достроково розірвати цей Договір у разі прострочення </w:t>
      </w:r>
      <w:r w:rsidRPr="000356A9">
        <w:rPr>
          <w:b/>
          <w:kern w:val="1"/>
          <w:lang w:eastAsia="zh-CN"/>
        </w:rPr>
        <w:t>Постачальником</w:t>
      </w:r>
      <w:r w:rsidRPr="000356A9">
        <w:rPr>
          <w:kern w:val="1"/>
          <w:lang w:eastAsia="zh-CN"/>
        </w:rPr>
        <w:t xml:space="preserve"> строку поставки, встановленого п. 3.4 цього Договору. У випадку розірвання цього Договору у зазначеному вище порядку, і за наявності несплати за будь-який вже поставлений Товар, така оплата здійснюється у строк 10 (десяти) календарних днів від дати розірвання Договору. </w:t>
      </w:r>
    </w:p>
    <w:p w:rsidR="00A25296" w:rsidRPr="000356A9" w:rsidRDefault="00A25296" w:rsidP="00A25296">
      <w:pPr>
        <w:widowControl w:val="0"/>
        <w:tabs>
          <w:tab w:val="left" w:pos="567"/>
        </w:tabs>
        <w:suppressAutoHyphens/>
        <w:autoSpaceDE w:val="0"/>
        <w:spacing w:after="0" w:line="240" w:lineRule="auto"/>
        <w:jc w:val="both"/>
        <w:textAlignment w:val="baseline"/>
        <w:outlineLvl w:val="0"/>
        <w:rPr>
          <w:kern w:val="1"/>
          <w:lang w:eastAsia="zh-CN"/>
        </w:rPr>
      </w:pPr>
      <w:r w:rsidRPr="000356A9">
        <w:rPr>
          <w:kern w:val="1"/>
          <w:lang w:eastAsia="zh-CN"/>
        </w:rPr>
        <w:t>6.2.2.  Зменшувати обсяг поставки Товару та загальну вартість цього Договору залежно від реального фінансування видатк</w:t>
      </w:r>
      <w:r>
        <w:rPr>
          <w:kern w:val="1"/>
          <w:lang w:eastAsia="zh-CN"/>
        </w:rPr>
        <w:t>ів</w:t>
      </w:r>
      <w:r w:rsidRPr="000356A9">
        <w:rPr>
          <w:kern w:val="1"/>
          <w:lang w:eastAsia="zh-CN"/>
        </w:rPr>
        <w:t>. У такому разі Сторони вносять відповідні зміни до цього Договору шляхом підписання додаткової угоди, яка стає невід’ємною частиною цього Договору.</w:t>
      </w:r>
    </w:p>
    <w:p w:rsidR="00A25296" w:rsidRPr="000356A9" w:rsidRDefault="00A25296" w:rsidP="00A25296">
      <w:pPr>
        <w:widowControl w:val="0"/>
        <w:tabs>
          <w:tab w:val="left" w:pos="426"/>
        </w:tabs>
        <w:suppressAutoHyphens/>
        <w:autoSpaceDE w:val="0"/>
        <w:spacing w:after="0" w:line="240" w:lineRule="auto"/>
        <w:jc w:val="both"/>
        <w:textAlignment w:val="baseline"/>
        <w:outlineLvl w:val="0"/>
        <w:rPr>
          <w:kern w:val="1"/>
          <w:lang w:eastAsia="zh-CN"/>
        </w:rPr>
      </w:pPr>
      <w:r w:rsidRPr="000356A9">
        <w:rPr>
          <w:b/>
          <w:kern w:val="1"/>
          <w:lang w:eastAsia="zh-CN"/>
        </w:rPr>
        <w:t>6.3. Постачальник зобов’язаний:</w:t>
      </w:r>
    </w:p>
    <w:p w:rsidR="00A25296" w:rsidRPr="000356A9" w:rsidRDefault="00A25296" w:rsidP="00A25296">
      <w:pPr>
        <w:widowControl w:val="0"/>
        <w:suppressAutoHyphens/>
        <w:autoSpaceDE w:val="0"/>
        <w:spacing w:after="0" w:line="240" w:lineRule="auto"/>
        <w:contextualSpacing/>
        <w:jc w:val="both"/>
        <w:textAlignment w:val="baseline"/>
        <w:outlineLvl w:val="0"/>
        <w:rPr>
          <w:kern w:val="1"/>
          <w:lang w:eastAsia="en-US"/>
        </w:rPr>
      </w:pPr>
      <w:r w:rsidRPr="000356A9">
        <w:rPr>
          <w:kern w:val="1"/>
          <w:lang w:eastAsia="en-US"/>
        </w:rPr>
        <w:t>6.3.1.Забезпечити поставку Товару у строки, встановлені цим Договором;</w:t>
      </w:r>
    </w:p>
    <w:p w:rsidR="00A25296" w:rsidRPr="000356A9" w:rsidRDefault="00A25296" w:rsidP="00A25296">
      <w:pPr>
        <w:widowControl w:val="0"/>
        <w:tabs>
          <w:tab w:val="left" w:pos="567"/>
        </w:tabs>
        <w:suppressAutoHyphens/>
        <w:autoSpaceDE w:val="0"/>
        <w:spacing w:after="0" w:line="240" w:lineRule="auto"/>
        <w:contextualSpacing/>
        <w:jc w:val="both"/>
        <w:textAlignment w:val="baseline"/>
        <w:outlineLvl w:val="0"/>
        <w:rPr>
          <w:kern w:val="1"/>
          <w:lang w:eastAsia="en-US"/>
        </w:rPr>
      </w:pPr>
      <w:r w:rsidRPr="000356A9">
        <w:rPr>
          <w:kern w:val="1"/>
          <w:lang w:eastAsia="en-US"/>
        </w:rPr>
        <w:t>6.3.2. Поставити Товар належної якості.</w:t>
      </w:r>
    </w:p>
    <w:p w:rsidR="00A25296" w:rsidRPr="000356A9" w:rsidRDefault="00A25296" w:rsidP="00A25296">
      <w:pPr>
        <w:widowControl w:val="0"/>
        <w:tabs>
          <w:tab w:val="left" w:pos="426"/>
        </w:tabs>
        <w:suppressAutoHyphens/>
        <w:autoSpaceDE w:val="0"/>
        <w:spacing w:after="0" w:line="240" w:lineRule="auto"/>
        <w:ind w:left="1135" w:hanging="1135"/>
        <w:jc w:val="both"/>
        <w:textAlignment w:val="baseline"/>
        <w:outlineLvl w:val="0"/>
        <w:rPr>
          <w:b/>
          <w:kern w:val="1"/>
          <w:lang w:eastAsia="zh-CN"/>
        </w:rPr>
      </w:pPr>
      <w:r w:rsidRPr="000356A9">
        <w:rPr>
          <w:b/>
          <w:kern w:val="1"/>
          <w:lang w:eastAsia="zh-CN"/>
        </w:rPr>
        <w:t>6.4. Постачальник має право:</w:t>
      </w:r>
    </w:p>
    <w:p w:rsidR="00A25296" w:rsidRPr="000356A9" w:rsidRDefault="00A25296" w:rsidP="00A25296">
      <w:pPr>
        <w:widowControl w:val="0"/>
        <w:tabs>
          <w:tab w:val="left" w:pos="567"/>
        </w:tabs>
        <w:suppressAutoHyphens/>
        <w:autoSpaceDE w:val="0"/>
        <w:spacing w:after="0" w:line="240" w:lineRule="auto"/>
        <w:jc w:val="both"/>
        <w:textAlignment w:val="baseline"/>
        <w:outlineLvl w:val="0"/>
        <w:rPr>
          <w:kern w:val="1"/>
          <w:lang w:eastAsia="zh-CN"/>
        </w:rPr>
      </w:pPr>
      <w:r w:rsidRPr="000356A9">
        <w:rPr>
          <w:kern w:val="1"/>
          <w:lang w:eastAsia="zh-CN"/>
        </w:rPr>
        <w:t xml:space="preserve">6.4.1. Своєчасно та в повному обсязі отримати від </w:t>
      </w:r>
      <w:r w:rsidRPr="000356A9">
        <w:rPr>
          <w:b/>
          <w:kern w:val="1"/>
          <w:lang w:eastAsia="zh-CN"/>
        </w:rPr>
        <w:t>Покупця</w:t>
      </w:r>
      <w:r w:rsidRPr="000356A9">
        <w:rPr>
          <w:kern w:val="1"/>
          <w:lang w:eastAsia="zh-CN"/>
        </w:rPr>
        <w:t xml:space="preserve"> загальну вартість поставленого Товару.</w:t>
      </w:r>
    </w:p>
    <w:p w:rsidR="00A25296" w:rsidRPr="000356A9" w:rsidRDefault="00A25296" w:rsidP="00A25296">
      <w:pPr>
        <w:widowControl w:val="0"/>
        <w:suppressAutoHyphens/>
        <w:spacing w:after="0" w:line="240" w:lineRule="auto"/>
        <w:jc w:val="both"/>
        <w:textAlignment w:val="baseline"/>
        <w:outlineLvl w:val="0"/>
        <w:rPr>
          <w:kern w:val="1"/>
          <w:lang w:eastAsia="zh-CN"/>
        </w:rPr>
      </w:pPr>
    </w:p>
    <w:p w:rsidR="00A25296" w:rsidRPr="000356A9" w:rsidRDefault="00FD768D" w:rsidP="00A25296">
      <w:pPr>
        <w:tabs>
          <w:tab w:val="left" w:pos="284"/>
        </w:tabs>
        <w:spacing w:after="0" w:line="240" w:lineRule="auto"/>
        <w:contextualSpacing/>
        <w:jc w:val="center"/>
        <w:outlineLvl w:val="0"/>
        <w:rPr>
          <w:b/>
          <w:lang w:eastAsia="en-US"/>
        </w:rPr>
      </w:pPr>
      <w:r>
        <w:rPr>
          <w:b/>
          <w:lang w:eastAsia="en-US"/>
        </w:rPr>
        <w:t>7. Якість та г</w:t>
      </w:r>
      <w:r w:rsidR="00A25296" w:rsidRPr="000356A9">
        <w:rPr>
          <w:b/>
          <w:lang w:eastAsia="en-US"/>
        </w:rPr>
        <w:t>арантійні зобов'язання</w:t>
      </w:r>
    </w:p>
    <w:p w:rsidR="00A25296" w:rsidRPr="000356A9" w:rsidRDefault="00A25296" w:rsidP="00A25296">
      <w:pPr>
        <w:tabs>
          <w:tab w:val="left" w:pos="426"/>
        </w:tabs>
        <w:spacing w:after="0" w:line="240" w:lineRule="auto"/>
        <w:contextualSpacing/>
        <w:jc w:val="both"/>
        <w:outlineLvl w:val="0"/>
        <w:rPr>
          <w:lang w:eastAsia="en-US"/>
        </w:rPr>
      </w:pPr>
      <w:r w:rsidRPr="000356A9">
        <w:rPr>
          <w:lang w:eastAsia="en-US"/>
        </w:rPr>
        <w:t xml:space="preserve">7.1. </w:t>
      </w:r>
      <w:r w:rsidRPr="000356A9">
        <w:rPr>
          <w:b/>
          <w:lang w:eastAsia="en-US"/>
        </w:rPr>
        <w:t>Постачальник</w:t>
      </w:r>
      <w:r w:rsidRPr="000356A9">
        <w:rPr>
          <w:lang w:eastAsia="en-US"/>
        </w:rPr>
        <w:t xml:space="preserve"> гарантує, що Товар високої якості, відповідає вимогам стандартів та технічним умовам виробника. </w:t>
      </w:r>
    </w:p>
    <w:p w:rsidR="00A25296" w:rsidRPr="000356A9" w:rsidRDefault="00A25296" w:rsidP="00A25296">
      <w:pPr>
        <w:tabs>
          <w:tab w:val="left" w:pos="426"/>
        </w:tabs>
        <w:spacing w:after="0" w:line="240" w:lineRule="auto"/>
        <w:contextualSpacing/>
        <w:jc w:val="both"/>
        <w:outlineLvl w:val="0"/>
        <w:rPr>
          <w:lang w:eastAsia="en-US"/>
        </w:rPr>
      </w:pPr>
      <w:r w:rsidRPr="000356A9">
        <w:rPr>
          <w:lang w:eastAsia="en-US"/>
        </w:rPr>
        <w:t xml:space="preserve">7.2. У випадку виявлення </w:t>
      </w:r>
      <w:r w:rsidRPr="000356A9">
        <w:rPr>
          <w:b/>
          <w:lang w:eastAsia="en-US"/>
        </w:rPr>
        <w:t>Покупцем</w:t>
      </w:r>
      <w:r w:rsidRPr="000356A9">
        <w:rPr>
          <w:lang w:eastAsia="en-US"/>
        </w:rPr>
        <w:t xml:space="preserve"> експлуатації дефектів (у тому числі прихованих), недоліків, які не могли бути поміченими при прийманні Товару, </w:t>
      </w:r>
      <w:r w:rsidRPr="000356A9">
        <w:rPr>
          <w:b/>
          <w:lang w:eastAsia="en-US"/>
        </w:rPr>
        <w:t>Покупец</w:t>
      </w:r>
      <w:r w:rsidRPr="000356A9">
        <w:rPr>
          <w:lang w:eastAsia="en-US"/>
        </w:rPr>
        <w:t xml:space="preserve">ь оформляє Акт виявлених недоліків, про що письмово повідомляє </w:t>
      </w:r>
      <w:r w:rsidRPr="000356A9">
        <w:rPr>
          <w:b/>
          <w:lang w:eastAsia="en-US"/>
        </w:rPr>
        <w:t>Постачальника</w:t>
      </w:r>
      <w:r w:rsidRPr="000356A9">
        <w:t xml:space="preserve"> на поштову адресу, передбачену в Договорі</w:t>
      </w:r>
      <w:r w:rsidRPr="000356A9">
        <w:rPr>
          <w:lang w:eastAsia="en-US"/>
        </w:rPr>
        <w:t>.</w:t>
      </w:r>
    </w:p>
    <w:p w:rsidR="00A25296" w:rsidRPr="000356A9" w:rsidRDefault="00A25296" w:rsidP="00A25296">
      <w:pPr>
        <w:widowControl w:val="0"/>
        <w:suppressAutoHyphens/>
        <w:spacing w:after="0" w:line="240" w:lineRule="auto"/>
        <w:jc w:val="both"/>
        <w:textAlignment w:val="baseline"/>
        <w:outlineLvl w:val="0"/>
        <w:rPr>
          <w:kern w:val="1"/>
          <w:lang w:eastAsia="zh-CN"/>
        </w:rPr>
      </w:pPr>
    </w:p>
    <w:p w:rsidR="00A25296" w:rsidRDefault="00A25296" w:rsidP="00A25296">
      <w:pPr>
        <w:tabs>
          <w:tab w:val="left" w:pos="284"/>
        </w:tabs>
        <w:spacing w:after="0" w:line="240" w:lineRule="auto"/>
        <w:jc w:val="center"/>
        <w:outlineLvl w:val="0"/>
        <w:rPr>
          <w:b/>
          <w:bCs/>
          <w:lang w:eastAsia="zh-CN"/>
        </w:rPr>
      </w:pPr>
      <w:r w:rsidRPr="000356A9">
        <w:rPr>
          <w:b/>
          <w:bCs/>
          <w:lang w:eastAsia="zh-CN"/>
        </w:rPr>
        <w:t>8. Відповідальність Сторін</w:t>
      </w:r>
    </w:p>
    <w:p w:rsidR="00A25296" w:rsidRPr="000356A9" w:rsidRDefault="00A25296" w:rsidP="00A25296">
      <w:pPr>
        <w:tabs>
          <w:tab w:val="left" w:pos="284"/>
        </w:tabs>
        <w:spacing w:after="0" w:line="240" w:lineRule="auto"/>
        <w:outlineLvl w:val="0"/>
        <w:rPr>
          <w:b/>
          <w:bCs/>
          <w:lang w:eastAsia="zh-CN"/>
        </w:rPr>
      </w:pPr>
    </w:p>
    <w:p w:rsidR="00A25296" w:rsidRPr="000356A9" w:rsidRDefault="00A25296" w:rsidP="00A25296">
      <w:pPr>
        <w:tabs>
          <w:tab w:val="left" w:pos="284"/>
        </w:tabs>
        <w:spacing w:after="0" w:line="240" w:lineRule="auto"/>
        <w:jc w:val="both"/>
        <w:outlineLvl w:val="0"/>
        <w:rPr>
          <w:lang w:eastAsia="zh-CN"/>
        </w:rPr>
      </w:pPr>
      <w:r w:rsidRPr="000356A9">
        <w:rPr>
          <w:lang w:eastAsia="zh-CN"/>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A25296" w:rsidRPr="000356A9" w:rsidRDefault="00A25296" w:rsidP="00A25296">
      <w:pPr>
        <w:tabs>
          <w:tab w:val="left" w:pos="284"/>
        </w:tabs>
        <w:spacing w:after="0" w:line="240" w:lineRule="auto"/>
        <w:jc w:val="both"/>
        <w:outlineLvl w:val="0"/>
        <w:rPr>
          <w:lang w:eastAsia="zh-CN"/>
        </w:rPr>
      </w:pPr>
      <w:r w:rsidRPr="000356A9">
        <w:rPr>
          <w:lang w:eastAsia="zh-CN"/>
        </w:rPr>
        <w:t xml:space="preserve">8.2. У разі затримки поставки товару, або поставки товару не в повному обсязі </w:t>
      </w:r>
      <w:r w:rsidRPr="000356A9">
        <w:rPr>
          <w:b/>
          <w:lang w:eastAsia="zh-CN"/>
        </w:rPr>
        <w:t>Покупцем</w:t>
      </w:r>
      <w:r w:rsidRPr="000356A9">
        <w:rPr>
          <w:lang w:eastAsia="zh-CN"/>
        </w:rPr>
        <w:t xml:space="preserve">, </w:t>
      </w:r>
      <w:r w:rsidRPr="000356A9">
        <w:rPr>
          <w:b/>
          <w:lang w:eastAsia="zh-CN"/>
        </w:rPr>
        <w:t>Постачальник</w:t>
      </w:r>
      <w:r w:rsidRPr="000356A9">
        <w:rPr>
          <w:lang w:eastAsia="zh-CN"/>
        </w:rPr>
        <w:t xml:space="preserve"> сплачує штраф у розмірі 5% від вартості непоставленого товару за кожний день затримки, а за прострочення понад 30 (тридцять) днів додатково стягується штраф у розмірі 25% від вартості непоставленого товару.</w:t>
      </w:r>
    </w:p>
    <w:p w:rsidR="00A25296" w:rsidRPr="000356A9" w:rsidRDefault="00A25296" w:rsidP="00A25296">
      <w:pPr>
        <w:tabs>
          <w:tab w:val="left" w:pos="284"/>
        </w:tabs>
        <w:spacing w:after="0" w:line="240" w:lineRule="auto"/>
        <w:jc w:val="both"/>
        <w:outlineLvl w:val="0"/>
        <w:rPr>
          <w:lang w:eastAsia="zh-CN"/>
        </w:rPr>
      </w:pPr>
      <w:r w:rsidRPr="000356A9">
        <w:rPr>
          <w:lang w:eastAsia="zh-CN"/>
        </w:rPr>
        <w:t xml:space="preserve">8.3. У разі затримки поставки товару більш, як на </w:t>
      </w:r>
      <w:r>
        <w:rPr>
          <w:lang w:eastAsia="zh-CN"/>
        </w:rPr>
        <w:t>15 календарних днів</w:t>
      </w:r>
      <w:r w:rsidRPr="000356A9">
        <w:rPr>
          <w:lang w:eastAsia="zh-CN"/>
        </w:rPr>
        <w:t xml:space="preserve"> понад строку, передбаченого Договором, </w:t>
      </w:r>
      <w:r w:rsidRPr="000356A9">
        <w:rPr>
          <w:b/>
          <w:lang w:eastAsia="zh-CN"/>
        </w:rPr>
        <w:t>Покупець</w:t>
      </w:r>
      <w:r w:rsidRPr="000356A9">
        <w:rPr>
          <w:lang w:eastAsia="zh-CN"/>
        </w:rPr>
        <w:t xml:space="preserve"> має право в односторонньому порядку перервати дію даного Договору (повідомивши про це </w:t>
      </w:r>
      <w:r w:rsidRPr="000356A9">
        <w:rPr>
          <w:b/>
          <w:lang w:eastAsia="zh-CN"/>
        </w:rPr>
        <w:t>Постачальника</w:t>
      </w:r>
      <w:r w:rsidRPr="000356A9">
        <w:rPr>
          <w:lang w:eastAsia="zh-CN"/>
        </w:rPr>
        <w:t xml:space="preserve"> письмово) стосовно непоставленого товару без будь-якої компенсації за збитки, які </w:t>
      </w:r>
      <w:r w:rsidRPr="000356A9">
        <w:rPr>
          <w:b/>
          <w:lang w:eastAsia="zh-CN"/>
        </w:rPr>
        <w:t>Постачальник</w:t>
      </w:r>
      <w:r w:rsidRPr="000356A9">
        <w:rPr>
          <w:lang w:eastAsia="zh-CN"/>
        </w:rPr>
        <w:t xml:space="preserve"> поніс або може понести через таке розірвання Договору. </w:t>
      </w:r>
    </w:p>
    <w:p w:rsidR="00A25296" w:rsidRPr="000356A9" w:rsidRDefault="00A25296" w:rsidP="00A25296">
      <w:pPr>
        <w:tabs>
          <w:tab w:val="left" w:pos="284"/>
        </w:tabs>
        <w:spacing w:after="0" w:line="240" w:lineRule="auto"/>
        <w:jc w:val="both"/>
        <w:outlineLvl w:val="0"/>
        <w:rPr>
          <w:lang w:eastAsia="zh-CN"/>
        </w:rPr>
      </w:pPr>
      <w:r w:rsidRPr="000356A9">
        <w:rPr>
          <w:lang w:eastAsia="zh-CN"/>
        </w:rPr>
        <w:t xml:space="preserve">8.4. За порушення умов Договору щодо якості товару з </w:t>
      </w:r>
      <w:r w:rsidRPr="000356A9">
        <w:rPr>
          <w:b/>
          <w:lang w:eastAsia="zh-CN"/>
        </w:rPr>
        <w:t>Постачальника</w:t>
      </w:r>
      <w:r w:rsidRPr="000356A9">
        <w:rPr>
          <w:lang w:eastAsia="zh-CN"/>
        </w:rPr>
        <w:t xml:space="preserve"> стягується штраф у розмірі 30% від вартості неякісного товару.</w:t>
      </w:r>
    </w:p>
    <w:p w:rsidR="00A25296" w:rsidRPr="000356A9" w:rsidRDefault="00A25296" w:rsidP="00A25296">
      <w:pPr>
        <w:tabs>
          <w:tab w:val="left" w:pos="284"/>
        </w:tabs>
        <w:spacing w:after="0" w:line="240" w:lineRule="auto"/>
        <w:jc w:val="both"/>
        <w:outlineLvl w:val="0"/>
        <w:rPr>
          <w:lang w:eastAsia="zh-CN"/>
        </w:rPr>
      </w:pPr>
      <w:r w:rsidRPr="000356A9">
        <w:rPr>
          <w:lang w:eastAsia="zh-CN"/>
        </w:rPr>
        <w:lastRenderedPageBreak/>
        <w:t>8.5. У разі затримки розрахунку за поставлений товар</w:t>
      </w:r>
      <w:r w:rsidRPr="000356A9">
        <w:rPr>
          <w:b/>
          <w:lang w:eastAsia="zh-CN"/>
        </w:rPr>
        <w:t xml:space="preserve"> Покупець </w:t>
      </w:r>
      <w:r w:rsidRPr="000356A9">
        <w:rPr>
          <w:lang w:eastAsia="zh-CN"/>
        </w:rPr>
        <w:t xml:space="preserve">сплачує </w:t>
      </w:r>
      <w:r w:rsidRPr="000356A9">
        <w:rPr>
          <w:b/>
          <w:lang w:eastAsia="zh-CN"/>
        </w:rPr>
        <w:t>Постачальнику</w:t>
      </w:r>
      <w:r w:rsidRPr="000356A9">
        <w:rPr>
          <w:lang w:eastAsia="zh-CN"/>
        </w:rPr>
        <w:t xml:space="preserve">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rsidR="00A25296" w:rsidRPr="000356A9" w:rsidRDefault="00A25296" w:rsidP="00A25296">
      <w:pPr>
        <w:tabs>
          <w:tab w:val="left" w:pos="284"/>
        </w:tabs>
        <w:spacing w:after="0" w:line="240" w:lineRule="auto"/>
        <w:jc w:val="both"/>
        <w:outlineLvl w:val="0"/>
        <w:rPr>
          <w:lang w:eastAsia="zh-CN"/>
        </w:rPr>
      </w:pPr>
      <w:r w:rsidRPr="000356A9">
        <w:rPr>
          <w:lang w:eastAsia="zh-CN"/>
        </w:rPr>
        <w:t xml:space="preserve">8.6. У випадках, не передбачених умовами даного Договору, Сторони несуть відповідальність, передбачену чинним законодавством України. </w:t>
      </w:r>
    </w:p>
    <w:p w:rsidR="00A25296" w:rsidRPr="000356A9" w:rsidRDefault="00A25296" w:rsidP="00A25296">
      <w:pPr>
        <w:tabs>
          <w:tab w:val="left" w:pos="284"/>
        </w:tabs>
        <w:spacing w:after="0" w:line="240" w:lineRule="auto"/>
        <w:jc w:val="both"/>
        <w:outlineLvl w:val="0"/>
        <w:rPr>
          <w:b/>
          <w:bCs/>
          <w:lang w:eastAsia="zh-CN"/>
        </w:rPr>
      </w:pPr>
      <w:r w:rsidRPr="000356A9">
        <w:rPr>
          <w:lang w:eastAsia="zh-CN"/>
        </w:rPr>
        <w:t>8.7. Сплата штрафних санкцій не звільняє винну Сторону від виконання своїх зобов’язань за даним Договором</w:t>
      </w:r>
      <w:r w:rsidRPr="000356A9">
        <w:rPr>
          <w:b/>
          <w:bCs/>
          <w:lang w:eastAsia="zh-CN"/>
        </w:rPr>
        <w:t>.</w:t>
      </w:r>
    </w:p>
    <w:p w:rsidR="00A25296" w:rsidRPr="000356A9" w:rsidRDefault="00A25296" w:rsidP="00A25296">
      <w:pPr>
        <w:tabs>
          <w:tab w:val="left" w:pos="284"/>
        </w:tabs>
        <w:spacing w:after="0" w:line="240" w:lineRule="auto"/>
        <w:jc w:val="both"/>
        <w:outlineLvl w:val="0"/>
        <w:rPr>
          <w:b/>
          <w:bCs/>
          <w:lang w:eastAsia="zh-CN"/>
        </w:rPr>
      </w:pPr>
    </w:p>
    <w:p w:rsidR="00A25296" w:rsidRDefault="00A25296" w:rsidP="00A25296">
      <w:pPr>
        <w:spacing w:after="0" w:line="240" w:lineRule="auto"/>
        <w:ind w:right="-34"/>
        <w:jc w:val="center"/>
        <w:rPr>
          <w:b/>
          <w:color w:val="000000"/>
        </w:rPr>
      </w:pPr>
      <w:r w:rsidRPr="000356A9">
        <w:rPr>
          <w:b/>
          <w:color w:val="000000"/>
        </w:rPr>
        <w:t>9. Обставини непереборної сили</w:t>
      </w:r>
    </w:p>
    <w:p w:rsidR="00A25296" w:rsidRPr="000356A9" w:rsidRDefault="00A25296" w:rsidP="00A25296">
      <w:pPr>
        <w:spacing w:after="0" w:line="240" w:lineRule="auto"/>
        <w:ind w:right="-34"/>
        <w:jc w:val="center"/>
      </w:pPr>
    </w:p>
    <w:p w:rsidR="00A25296" w:rsidRPr="000356A9" w:rsidRDefault="00A25296" w:rsidP="00A25296">
      <w:pPr>
        <w:spacing w:after="0" w:line="240" w:lineRule="auto"/>
        <w:ind w:right="-34"/>
        <w:jc w:val="both"/>
      </w:pPr>
      <w:r w:rsidRPr="000356A9">
        <w:rPr>
          <w:color w:val="000000"/>
        </w:rPr>
        <w:t>9.1.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A25296" w:rsidRPr="000356A9" w:rsidRDefault="00A25296" w:rsidP="00A25296">
      <w:pPr>
        <w:spacing w:after="0" w:line="240" w:lineRule="auto"/>
        <w:ind w:right="-34"/>
        <w:jc w:val="both"/>
      </w:pPr>
      <w:r w:rsidRPr="000356A9">
        <w:rPr>
          <w:color w:val="000000"/>
        </w:rPr>
        <w:t>9.2.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A25296" w:rsidRPr="000356A9" w:rsidRDefault="00A25296" w:rsidP="00A25296">
      <w:pPr>
        <w:spacing w:after="0" w:line="240" w:lineRule="auto"/>
        <w:ind w:right="-36"/>
        <w:jc w:val="both"/>
      </w:pPr>
      <w:r w:rsidRPr="000356A9">
        <w:rPr>
          <w:color w:val="000000"/>
        </w:rPr>
        <w:t xml:space="preserve">9.3. Якщо форс-мажорні обставини триватимуть понад 3 місяців поспіль, даний Договір може бути розірвано в односторонньому порядку </w:t>
      </w:r>
      <w:r w:rsidRPr="000356A9">
        <w:rPr>
          <w:b/>
          <w:color w:val="000000"/>
        </w:rPr>
        <w:t>Покупцем</w:t>
      </w:r>
      <w:r w:rsidRPr="000356A9">
        <w:rPr>
          <w:color w:val="000000"/>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A25296" w:rsidRPr="000356A9" w:rsidRDefault="00A25296" w:rsidP="00A25296">
      <w:pPr>
        <w:spacing w:after="0" w:line="240" w:lineRule="auto"/>
        <w:ind w:right="-36"/>
        <w:jc w:val="both"/>
      </w:pPr>
      <w:r w:rsidRPr="000356A9">
        <w:rPr>
          <w:color w:val="000000"/>
        </w:rPr>
        <w:t>9.4.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A25296" w:rsidRPr="000356A9" w:rsidRDefault="00A25296" w:rsidP="00A25296">
      <w:pPr>
        <w:spacing w:after="0" w:line="240" w:lineRule="auto"/>
        <w:ind w:right="-36"/>
        <w:jc w:val="both"/>
      </w:pPr>
      <w:r w:rsidRPr="000356A9">
        <w:rPr>
          <w:color w:val="000000"/>
        </w:rPr>
        <w:t>9.5. Наявність і тривалість форс-мажорних обставин підтверджується листом Торгово-промислової палати України. </w:t>
      </w:r>
    </w:p>
    <w:p w:rsidR="00A25296" w:rsidRPr="000356A9" w:rsidRDefault="00A25296" w:rsidP="00A25296">
      <w:pPr>
        <w:spacing w:after="0" w:line="240" w:lineRule="auto"/>
        <w:ind w:right="-36"/>
        <w:jc w:val="both"/>
        <w:rPr>
          <w:color w:val="000000"/>
        </w:rPr>
      </w:pPr>
      <w:r w:rsidRPr="000356A9">
        <w:rPr>
          <w:color w:val="000000"/>
        </w:rPr>
        <w:t>9.6.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A25296" w:rsidRPr="000356A9" w:rsidRDefault="00A25296" w:rsidP="00A25296">
      <w:pPr>
        <w:spacing w:after="0" w:line="240" w:lineRule="auto"/>
        <w:ind w:right="-36"/>
        <w:jc w:val="both"/>
      </w:pPr>
      <w:r>
        <w:rPr>
          <w:color w:val="000000"/>
        </w:rPr>
        <w:t>9.7</w:t>
      </w:r>
      <w:r w:rsidRPr="000356A9">
        <w:rPr>
          <w:color w:val="000000"/>
        </w:rPr>
        <w:t xml:space="preserve">.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w:t>
      </w:r>
      <w:r>
        <w:rPr>
          <w:color w:val="000000"/>
        </w:rPr>
        <w:t>форс-мажорних обставин</w:t>
      </w:r>
      <w:r w:rsidRPr="000356A9">
        <w:rPr>
          <w:color w:val="000000"/>
        </w:rPr>
        <w:t xml:space="preserve">, Сторона, яка не в змозі виконувати будь-яке із положень цього договору про закупівлю внаслідок </w:t>
      </w:r>
      <w:r>
        <w:rPr>
          <w:color w:val="000000"/>
        </w:rPr>
        <w:t xml:space="preserve">таких обставин, </w:t>
      </w:r>
      <w:r w:rsidRPr="000356A9">
        <w:rPr>
          <w:color w:val="000000"/>
        </w:rPr>
        <w:t>негайно письмово повідомляє другу Сторону про такі обставини.</w:t>
      </w:r>
    </w:p>
    <w:p w:rsidR="00A25296" w:rsidRPr="000356A9" w:rsidRDefault="00A25296" w:rsidP="00A25296">
      <w:pPr>
        <w:spacing w:after="0" w:line="240" w:lineRule="auto"/>
        <w:jc w:val="both"/>
        <w:rPr>
          <w:color w:val="000000"/>
        </w:rPr>
      </w:pPr>
    </w:p>
    <w:p w:rsidR="00A25296" w:rsidRDefault="000252F1" w:rsidP="00A25296">
      <w:pPr>
        <w:spacing w:before="280" w:after="0" w:line="240" w:lineRule="auto"/>
        <w:ind w:right="91"/>
        <w:jc w:val="center"/>
        <w:rPr>
          <w:b/>
          <w:color w:val="000000"/>
        </w:rPr>
      </w:pPr>
      <w:r>
        <w:rPr>
          <w:b/>
          <w:color w:val="000000"/>
        </w:rPr>
        <w:t>10</w:t>
      </w:r>
      <w:r w:rsidR="00A25296" w:rsidRPr="000356A9">
        <w:rPr>
          <w:b/>
          <w:color w:val="000000"/>
        </w:rPr>
        <w:t xml:space="preserve">. </w:t>
      </w:r>
      <w:proofErr w:type="spellStart"/>
      <w:r w:rsidR="00A25296" w:rsidRPr="000356A9">
        <w:rPr>
          <w:b/>
          <w:color w:val="000000"/>
        </w:rPr>
        <w:t>Оперативно</w:t>
      </w:r>
      <w:proofErr w:type="spellEnd"/>
      <w:r w:rsidR="00A25296" w:rsidRPr="000356A9">
        <w:rPr>
          <w:b/>
          <w:color w:val="000000"/>
        </w:rPr>
        <w:t>-господарські санкції</w:t>
      </w:r>
    </w:p>
    <w:p w:rsidR="00A25296" w:rsidRPr="000356A9" w:rsidRDefault="00A25296" w:rsidP="00A25296">
      <w:pPr>
        <w:spacing w:before="280" w:after="0" w:line="240" w:lineRule="auto"/>
        <w:ind w:right="91"/>
        <w:jc w:val="center"/>
      </w:pPr>
    </w:p>
    <w:p w:rsidR="00A25296" w:rsidRPr="000356A9" w:rsidRDefault="000252F1" w:rsidP="00A25296">
      <w:pPr>
        <w:spacing w:after="0" w:line="240" w:lineRule="auto"/>
        <w:jc w:val="both"/>
      </w:pPr>
      <w:r>
        <w:rPr>
          <w:color w:val="000000"/>
        </w:rPr>
        <w:t>10</w:t>
      </w:r>
      <w:r w:rsidR="00A25296" w:rsidRPr="000356A9">
        <w:rPr>
          <w:color w:val="000000"/>
        </w:rPr>
        <w:t xml:space="preserve">.1. Сторони дійшли взаємної згоди щодо можливості застосування </w:t>
      </w:r>
      <w:proofErr w:type="spellStart"/>
      <w:r w:rsidR="00A25296" w:rsidRPr="000356A9">
        <w:rPr>
          <w:color w:val="000000"/>
        </w:rPr>
        <w:t>оперативно</w:t>
      </w:r>
      <w:proofErr w:type="spellEnd"/>
      <w:r w:rsidR="00A25296" w:rsidRPr="000356A9">
        <w:rPr>
          <w:color w:val="000000"/>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25296" w:rsidRPr="000356A9" w:rsidRDefault="000252F1" w:rsidP="00A25296">
      <w:pPr>
        <w:spacing w:after="0" w:line="240" w:lineRule="auto"/>
        <w:jc w:val="both"/>
      </w:pPr>
      <w:r>
        <w:rPr>
          <w:color w:val="000000"/>
        </w:rPr>
        <w:t>10</w:t>
      </w:r>
      <w:r w:rsidR="00A25296" w:rsidRPr="000356A9">
        <w:rPr>
          <w:color w:val="000000"/>
        </w:rPr>
        <w:t xml:space="preserve">.2. Відмова від встановлення на майбутнє господарських відносин із стороною, яка порушує зобов’язання, може застосовуватися </w:t>
      </w:r>
      <w:r w:rsidR="00A25296" w:rsidRPr="000356A9">
        <w:rPr>
          <w:b/>
          <w:color w:val="000000"/>
        </w:rPr>
        <w:t xml:space="preserve">Покупцем </w:t>
      </w:r>
      <w:r w:rsidR="00A25296" w:rsidRPr="000356A9">
        <w:rPr>
          <w:color w:val="000000"/>
        </w:rPr>
        <w:t xml:space="preserve">до </w:t>
      </w:r>
      <w:r w:rsidR="00A25296" w:rsidRPr="000356A9">
        <w:rPr>
          <w:b/>
          <w:color w:val="000000"/>
        </w:rPr>
        <w:t>Постачальника</w:t>
      </w:r>
      <w:r w:rsidR="00A25296" w:rsidRPr="000356A9">
        <w:rPr>
          <w:color w:val="000000"/>
        </w:rPr>
        <w:t xml:space="preserve"> за невиконання </w:t>
      </w:r>
      <w:r w:rsidR="00A25296" w:rsidRPr="000356A9">
        <w:rPr>
          <w:b/>
          <w:color w:val="000000"/>
        </w:rPr>
        <w:t>Постачальником</w:t>
      </w:r>
      <w:r w:rsidR="00A25296" w:rsidRPr="000356A9">
        <w:rPr>
          <w:color w:val="000000"/>
        </w:rPr>
        <w:t xml:space="preserve"> своїх зобов’язань перед Покупцем в частині, що стосується: </w:t>
      </w:r>
    </w:p>
    <w:p w:rsidR="00A25296" w:rsidRPr="000356A9" w:rsidRDefault="00A25296" w:rsidP="00A25296">
      <w:pPr>
        <w:numPr>
          <w:ilvl w:val="0"/>
          <w:numId w:val="42"/>
        </w:numPr>
        <w:spacing w:after="0" w:line="240" w:lineRule="auto"/>
        <w:jc w:val="both"/>
        <w:rPr>
          <w:color w:val="000000"/>
        </w:rPr>
      </w:pPr>
      <w:r w:rsidRPr="000356A9">
        <w:rPr>
          <w:color w:val="000000"/>
        </w:rPr>
        <w:t>якості поставленого Товару;</w:t>
      </w:r>
    </w:p>
    <w:p w:rsidR="00A25296" w:rsidRPr="000356A9" w:rsidRDefault="00A25296" w:rsidP="00A25296">
      <w:pPr>
        <w:numPr>
          <w:ilvl w:val="0"/>
          <w:numId w:val="42"/>
        </w:numPr>
        <w:spacing w:after="0" w:line="240" w:lineRule="auto"/>
        <w:jc w:val="both"/>
        <w:rPr>
          <w:color w:val="000000"/>
        </w:rPr>
      </w:pPr>
      <w:r w:rsidRPr="000356A9">
        <w:rPr>
          <w:color w:val="000000"/>
        </w:rPr>
        <w:t xml:space="preserve">розірвання аналогічного за своєю природою Договору з </w:t>
      </w:r>
      <w:r w:rsidRPr="000356A9">
        <w:rPr>
          <w:b/>
          <w:color w:val="000000"/>
        </w:rPr>
        <w:t>Покупцем</w:t>
      </w:r>
      <w:r w:rsidRPr="000356A9">
        <w:rPr>
          <w:color w:val="000000"/>
        </w:rPr>
        <w:t xml:space="preserve"> у разі прострочення строку поставки Товару;</w:t>
      </w:r>
    </w:p>
    <w:p w:rsidR="00A25296" w:rsidRPr="000356A9" w:rsidRDefault="00A25296" w:rsidP="00A25296">
      <w:pPr>
        <w:numPr>
          <w:ilvl w:val="0"/>
          <w:numId w:val="42"/>
        </w:numPr>
        <w:spacing w:after="0" w:line="240" w:lineRule="auto"/>
        <w:jc w:val="both"/>
        <w:rPr>
          <w:color w:val="000000"/>
        </w:rPr>
      </w:pPr>
      <w:r w:rsidRPr="000356A9">
        <w:rPr>
          <w:color w:val="000000"/>
        </w:rPr>
        <w:t xml:space="preserve">розірвання аналогічного за своєю природою Договору з </w:t>
      </w:r>
      <w:r w:rsidRPr="000356A9">
        <w:rPr>
          <w:b/>
          <w:color w:val="000000"/>
        </w:rPr>
        <w:t>Покупцем</w:t>
      </w:r>
      <w:r w:rsidRPr="000356A9">
        <w:rPr>
          <w:color w:val="000000"/>
        </w:rPr>
        <w:t xml:space="preserve"> у разі прострочення строку усунення дефектів.</w:t>
      </w:r>
    </w:p>
    <w:p w:rsidR="00A25296" w:rsidRPr="000356A9" w:rsidRDefault="000252F1" w:rsidP="00A25296">
      <w:pPr>
        <w:spacing w:after="0" w:line="240" w:lineRule="auto"/>
        <w:jc w:val="both"/>
      </w:pPr>
      <w:r>
        <w:rPr>
          <w:color w:val="000000"/>
        </w:rPr>
        <w:t>10</w:t>
      </w:r>
      <w:r w:rsidR="00A25296" w:rsidRPr="000356A9">
        <w:rPr>
          <w:color w:val="000000"/>
        </w:rPr>
        <w:t xml:space="preserve">.3. У разі порушення </w:t>
      </w:r>
      <w:r w:rsidR="00A25296" w:rsidRPr="000356A9">
        <w:rPr>
          <w:b/>
          <w:color w:val="000000"/>
        </w:rPr>
        <w:t>Постачальником</w:t>
      </w:r>
      <w:r w:rsidR="00A25296" w:rsidRPr="000356A9">
        <w:rPr>
          <w:color w:val="000000"/>
        </w:rPr>
        <w:t xml:space="preserve"> умов щодо порядку та строків постачання Товару, якості поставленого Товару </w:t>
      </w:r>
      <w:r w:rsidR="00A25296" w:rsidRPr="000356A9">
        <w:rPr>
          <w:b/>
          <w:color w:val="000000"/>
        </w:rPr>
        <w:t>Покупець</w:t>
      </w:r>
      <w:r w:rsidR="00A25296" w:rsidRPr="000356A9">
        <w:rPr>
          <w:color w:val="000000"/>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A25296" w:rsidRPr="000356A9">
        <w:rPr>
          <w:b/>
          <w:color w:val="000000"/>
        </w:rPr>
        <w:t>Постачальника</w:t>
      </w:r>
      <w:r w:rsidR="00A25296" w:rsidRPr="000356A9">
        <w:rPr>
          <w:color w:val="000000"/>
        </w:rPr>
        <w:t xml:space="preserve"> </w:t>
      </w:r>
      <w:proofErr w:type="spellStart"/>
      <w:r w:rsidR="00A25296" w:rsidRPr="000356A9">
        <w:rPr>
          <w:color w:val="000000"/>
        </w:rPr>
        <w:t>оперативно</w:t>
      </w:r>
      <w:proofErr w:type="spellEnd"/>
      <w:r w:rsidR="00A25296" w:rsidRPr="000356A9">
        <w:rPr>
          <w:color w:val="000000"/>
        </w:rPr>
        <w:t xml:space="preserve">-господарську санкцію у формі відмови від встановлення на майбутнє господарських </w:t>
      </w:r>
      <w:proofErr w:type="spellStart"/>
      <w:r w:rsidR="00A25296" w:rsidRPr="000356A9">
        <w:rPr>
          <w:color w:val="000000"/>
        </w:rPr>
        <w:t>зв’язків</w:t>
      </w:r>
      <w:proofErr w:type="spellEnd"/>
      <w:r w:rsidR="00A25296" w:rsidRPr="000356A9">
        <w:rPr>
          <w:color w:val="000000"/>
        </w:rPr>
        <w:t xml:space="preserve"> (далі – Санкція).</w:t>
      </w:r>
    </w:p>
    <w:p w:rsidR="00A25296" w:rsidRPr="000356A9" w:rsidRDefault="000252F1" w:rsidP="00A25296">
      <w:pPr>
        <w:spacing w:after="0" w:line="240" w:lineRule="auto"/>
        <w:jc w:val="both"/>
        <w:rPr>
          <w:color w:val="000000"/>
        </w:rPr>
      </w:pPr>
      <w:r>
        <w:rPr>
          <w:color w:val="000000"/>
        </w:rPr>
        <w:t>10</w:t>
      </w:r>
      <w:r w:rsidR="00A25296" w:rsidRPr="000356A9">
        <w:rPr>
          <w:color w:val="000000"/>
        </w:rPr>
        <w:t xml:space="preserve">.4. Строк дії Санкції визначає </w:t>
      </w:r>
      <w:r w:rsidR="00A25296" w:rsidRPr="000356A9">
        <w:rPr>
          <w:b/>
          <w:color w:val="000000"/>
        </w:rPr>
        <w:t>Покупець</w:t>
      </w:r>
      <w:r w:rsidR="00A25296" w:rsidRPr="000356A9">
        <w:rPr>
          <w:color w:val="000000"/>
        </w:rPr>
        <w:t xml:space="preserve">, але він не буде перевищувати трьох років з моменту початку її застосування. </w:t>
      </w:r>
      <w:r w:rsidR="00A25296" w:rsidRPr="000356A9">
        <w:rPr>
          <w:b/>
          <w:color w:val="000000"/>
        </w:rPr>
        <w:t>Покупець</w:t>
      </w:r>
      <w:r w:rsidR="00A25296" w:rsidRPr="000356A9">
        <w:rPr>
          <w:color w:val="000000"/>
        </w:rPr>
        <w:t xml:space="preserve"> повідомляє </w:t>
      </w:r>
      <w:r w:rsidR="00A25296" w:rsidRPr="000356A9">
        <w:rPr>
          <w:b/>
          <w:color w:val="000000"/>
        </w:rPr>
        <w:t>Постачальника</w:t>
      </w:r>
      <w:r w:rsidR="00A25296" w:rsidRPr="000356A9">
        <w:rPr>
          <w:color w:val="000000"/>
        </w:rPr>
        <w:t xml:space="preserve"> про застосування до нього Санкції та строк її дії шляхом направлення повідомлення у спосіб (письмова заявка направляється </w:t>
      </w:r>
      <w:r w:rsidR="00A25296" w:rsidRPr="000356A9">
        <w:rPr>
          <w:b/>
          <w:color w:val="000000"/>
        </w:rPr>
        <w:t>Покупцем</w:t>
      </w:r>
      <w:r w:rsidR="00A25296" w:rsidRPr="000356A9">
        <w:rPr>
          <w:color w:val="000000"/>
        </w:rPr>
        <w:t xml:space="preserve"> на електронну адресу </w:t>
      </w:r>
      <w:r w:rsidR="00A25296" w:rsidRPr="000356A9">
        <w:rPr>
          <w:b/>
          <w:color w:val="000000"/>
        </w:rPr>
        <w:t>Постачальника</w:t>
      </w:r>
      <w:r w:rsidR="00A25296" w:rsidRPr="000356A9">
        <w:rPr>
          <w:color w:val="000000"/>
        </w:rPr>
        <w:t xml:space="preserve"> </w:t>
      </w:r>
      <w:hyperlink r:id="rId77" w:history="1">
        <w:r w:rsidR="00A25296" w:rsidRPr="000356A9">
          <w:rPr>
            <w:rStyle w:val="af3"/>
          </w:rPr>
          <w:t>____________________</w:t>
        </w:r>
      </w:hyperlink>
      <w:r w:rsidR="00A25296" w:rsidRPr="000356A9">
        <w:rPr>
          <w:color w:val="000000"/>
        </w:rPr>
        <w:t xml:space="preserve">, з подальшим направленням цінним листом з описом вкладення та повідомленням на поштову адресу </w:t>
      </w:r>
      <w:r w:rsidR="00A25296" w:rsidRPr="000356A9">
        <w:rPr>
          <w:b/>
          <w:color w:val="000000"/>
        </w:rPr>
        <w:t>Постачальника</w:t>
      </w:r>
      <w:r w:rsidR="00A25296" w:rsidRPr="000356A9">
        <w:rPr>
          <w:color w:val="000000"/>
        </w:rPr>
        <w:t xml:space="preserve">, передбачену в Договорі. Усі документи (листи, повідомлення, інша кореспонденція та ін.), що будуть відправлені </w:t>
      </w:r>
      <w:r w:rsidR="00A25296" w:rsidRPr="000356A9">
        <w:rPr>
          <w:b/>
          <w:color w:val="000000"/>
        </w:rPr>
        <w:lastRenderedPageBreak/>
        <w:t>Покупцем</w:t>
      </w:r>
      <w:r w:rsidR="00A25296" w:rsidRPr="000356A9">
        <w:rPr>
          <w:color w:val="000000"/>
        </w:rPr>
        <w:t xml:space="preserve"> на адресу </w:t>
      </w:r>
      <w:r w:rsidR="00A25296" w:rsidRPr="000356A9">
        <w:rPr>
          <w:b/>
          <w:color w:val="000000"/>
        </w:rPr>
        <w:t>Постачальника</w:t>
      </w:r>
      <w:r w:rsidR="00A25296" w:rsidRPr="000356A9">
        <w:rPr>
          <w:color w:val="000000"/>
        </w:rPr>
        <w:t xml:space="preserve">, вказану у Договорі, вважаються такими, що були відправлені належним чином належному отримувачу до тих пір, поки </w:t>
      </w:r>
      <w:r w:rsidR="00A25296" w:rsidRPr="000356A9">
        <w:rPr>
          <w:b/>
          <w:color w:val="000000"/>
        </w:rPr>
        <w:t>Постачальник</w:t>
      </w:r>
      <w:r w:rsidR="00A25296" w:rsidRPr="000356A9">
        <w:rPr>
          <w:color w:val="000000"/>
        </w:rPr>
        <w:t xml:space="preserve"> письмово не повідомить </w:t>
      </w:r>
      <w:r w:rsidR="00A25296" w:rsidRPr="000356A9">
        <w:rPr>
          <w:b/>
          <w:color w:val="000000"/>
        </w:rPr>
        <w:t>Покупця</w:t>
      </w:r>
      <w:r w:rsidR="00A25296" w:rsidRPr="000356A9">
        <w:rPr>
          <w:color w:val="000000"/>
        </w:rPr>
        <w:t xml:space="preserve">  про зміну свого місцезнаходження (із доказами про отримання </w:t>
      </w:r>
      <w:r w:rsidR="00A25296" w:rsidRPr="000356A9">
        <w:rPr>
          <w:b/>
          <w:color w:val="000000"/>
        </w:rPr>
        <w:t>Покупцем</w:t>
      </w:r>
      <w:r w:rsidR="00A25296" w:rsidRPr="000356A9">
        <w:rPr>
          <w:color w:val="000000"/>
        </w:rPr>
        <w:t xml:space="preserve"> такого повідомлення). Уся кореспонденція, що направляється </w:t>
      </w:r>
      <w:r w:rsidR="00A25296" w:rsidRPr="000356A9">
        <w:rPr>
          <w:b/>
          <w:color w:val="000000"/>
        </w:rPr>
        <w:t>Покупцю</w:t>
      </w:r>
      <w:r w:rsidR="00A25296" w:rsidRPr="000356A9">
        <w:rPr>
          <w:color w:val="000000"/>
        </w:rPr>
        <w:t xml:space="preserve">, вважається отриманою </w:t>
      </w:r>
      <w:r w:rsidR="00A25296" w:rsidRPr="000356A9">
        <w:rPr>
          <w:b/>
          <w:color w:val="000000"/>
        </w:rPr>
        <w:t>Постачальником</w:t>
      </w:r>
      <w:r w:rsidR="00A25296" w:rsidRPr="000356A9">
        <w:rPr>
          <w:color w:val="000000"/>
        </w:rPr>
        <w:t xml:space="preserve"> не пізніше 14-ти днів з моменту її відправки </w:t>
      </w:r>
      <w:r w:rsidR="00A25296" w:rsidRPr="000356A9">
        <w:rPr>
          <w:b/>
          <w:color w:val="000000"/>
        </w:rPr>
        <w:t>Покупцем</w:t>
      </w:r>
      <w:r w:rsidR="00A25296" w:rsidRPr="000356A9">
        <w:rPr>
          <w:color w:val="000000"/>
        </w:rPr>
        <w:t xml:space="preserve"> на адресу </w:t>
      </w:r>
      <w:r w:rsidR="00A25296" w:rsidRPr="000356A9">
        <w:rPr>
          <w:b/>
          <w:color w:val="000000"/>
        </w:rPr>
        <w:t>Постачальника</w:t>
      </w:r>
      <w:r w:rsidR="00A25296" w:rsidRPr="000356A9">
        <w:rPr>
          <w:color w:val="000000"/>
        </w:rPr>
        <w:t>, зазначену в Договорі.</w:t>
      </w:r>
    </w:p>
    <w:p w:rsidR="00A25296" w:rsidRPr="000356A9" w:rsidRDefault="00A25296" w:rsidP="00A25296">
      <w:pPr>
        <w:spacing w:after="0" w:line="240" w:lineRule="auto"/>
        <w:jc w:val="both"/>
        <w:rPr>
          <w:color w:val="000000"/>
        </w:rPr>
      </w:pPr>
    </w:p>
    <w:p w:rsidR="00A25296" w:rsidRDefault="000252F1" w:rsidP="00A25296">
      <w:pPr>
        <w:spacing w:after="0" w:line="240" w:lineRule="auto"/>
        <w:jc w:val="center"/>
        <w:rPr>
          <w:b/>
          <w:color w:val="000000"/>
        </w:rPr>
      </w:pPr>
      <w:r>
        <w:rPr>
          <w:b/>
          <w:color w:val="000000"/>
        </w:rPr>
        <w:t>11</w:t>
      </w:r>
      <w:r w:rsidR="00A25296" w:rsidRPr="000356A9">
        <w:rPr>
          <w:b/>
          <w:color w:val="000000"/>
        </w:rPr>
        <w:t>. Антикорупційне застереження</w:t>
      </w:r>
    </w:p>
    <w:p w:rsidR="00A25296" w:rsidRPr="000356A9" w:rsidRDefault="00A25296" w:rsidP="00A25296">
      <w:pPr>
        <w:spacing w:after="0" w:line="240" w:lineRule="auto"/>
        <w:jc w:val="center"/>
        <w:rPr>
          <w:b/>
          <w:color w:val="000000"/>
        </w:rPr>
      </w:pPr>
    </w:p>
    <w:p w:rsidR="00A25296" w:rsidRPr="000356A9" w:rsidRDefault="000252F1" w:rsidP="00A25296">
      <w:pPr>
        <w:spacing w:after="0" w:line="240" w:lineRule="auto"/>
        <w:jc w:val="both"/>
        <w:rPr>
          <w:color w:val="000000"/>
        </w:rPr>
      </w:pPr>
      <w:r>
        <w:rPr>
          <w:color w:val="000000"/>
        </w:rPr>
        <w:t>11</w:t>
      </w:r>
      <w:r w:rsidR="00A25296" w:rsidRPr="000356A9">
        <w:rPr>
          <w:color w:val="000000"/>
        </w:rPr>
        <w:t>.1. 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A25296" w:rsidRDefault="000252F1" w:rsidP="00A25296">
      <w:pPr>
        <w:spacing w:after="0" w:line="240" w:lineRule="auto"/>
        <w:jc w:val="both"/>
        <w:rPr>
          <w:color w:val="000000"/>
        </w:rPr>
      </w:pPr>
      <w:r>
        <w:rPr>
          <w:color w:val="000000"/>
        </w:rPr>
        <w:t>11</w:t>
      </w:r>
      <w:r w:rsidR="00A25296" w:rsidRPr="000356A9">
        <w:rPr>
          <w:color w:val="000000"/>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A25296" w:rsidRDefault="00A25296" w:rsidP="00A25296">
      <w:pPr>
        <w:spacing w:after="0" w:line="240" w:lineRule="auto"/>
        <w:jc w:val="both"/>
        <w:rPr>
          <w:color w:val="000000"/>
        </w:rPr>
      </w:pPr>
    </w:p>
    <w:p w:rsidR="00A25296" w:rsidRPr="00367F39" w:rsidRDefault="00A25296" w:rsidP="00A25296">
      <w:pPr>
        <w:spacing w:after="0" w:line="240" w:lineRule="auto"/>
        <w:jc w:val="both"/>
        <w:rPr>
          <w:color w:val="000000"/>
        </w:rPr>
      </w:pPr>
    </w:p>
    <w:p w:rsidR="000252F1" w:rsidRDefault="000252F1" w:rsidP="000252F1">
      <w:pPr>
        <w:spacing w:after="0" w:line="240" w:lineRule="auto"/>
        <w:jc w:val="both"/>
        <w:rPr>
          <w:color w:val="000000"/>
        </w:rPr>
      </w:pPr>
    </w:p>
    <w:p w:rsidR="000252F1" w:rsidRDefault="000252F1" w:rsidP="000252F1">
      <w:pPr>
        <w:spacing w:after="0" w:line="240" w:lineRule="auto"/>
        <w:rPr>
          <w:b/>
          <w:color w:val="000000"/>
        </w:rPr>
      </w:pPr>
      <w:r w:rsidRPr="000356A9">
        <w:rPr>
          <w:b/>
          <w:color w:val="000000"/>
        </w:rPr>
        <w:t>                                    </w:t>
      </w:r>
      <w:r>
        <w:rPr>
          <w:b/>
          <w:color w:val="000000"/>
        </w:rPr>
        <w:t>                              12</w:t>
      </w:r>
      <w:r w:rsidRPr="000356A9">
        <w:rPr>
          <w:b/>
          <w:color w:val="000000"/>
        </w:rPr>
        <w:t>. Термін дії Договору</w:t>
      </w:r>
    </w:p>
    <w:p w:rsidR="000252F1" w:rsidRPr="000356A9" w:rsidRDefault="000252F1" w:rsidP="000252F1">
      <w:pPr>
        <w:spacing w:after="0" w:line="240" w:lineRule="auto"/>
      </w:pPr>
    </w:p>
    <w:p w:rsidR="000252F1" w:rsidRPr="000356A9" w:rsidRDefault="000252F1" w:rsidP="000252F1">
      <w:pPr>
        <w:spacing w:after="0" w:line="240" w:lineRule="auto"/>
        <w:jc w:val="both"/>
      </w:pPr>
      <w:r>
        <w:rPr>
          <w:color w:val="000000"/>
        </w:rPr>
        <w:t>12</w:t>
      </w:r>
      <w:r w:rsidRPr="000356A9">
        <w:rPr>
          <w:color w:val="000000"/>
        </w:rPr>
        <w:t xml:space="preserve">.1. Цей договір набирає чинності з дня його підписання та діє до </w:t>
      </w:r>
      <w:r w:rsidRPr="00D90AD1">
        <w:rPr>
          <w:color w:val="000000"/>
        </w:rPr>
        <w:t>31.12.202</w:t>
      </w:r>
      <w:r w:rsidR="00D37FAC" w:rsidRPr="00D90AD1">
        <w:rPr>
          <w:color w:val="000000"/>
        </w:rPr>
        <w:t>3</w:t>
      </w:r>
      <w:r w:rsidRPr="000356A9">
        <w:rPr>
          <w:color w:val="000000"/>
        </w:rPr>
        <w:t xml:space="preserve"> р, а в частині оплати за поставлений товар — до повного виконання сторонами узятих на себе зобов’язань. </w:t>
      </w:r>
    </w:p>
    <w:p w:rsidR="000252F1" w:rsidRPr="000356A9" w:rsidRDefault="000252F1" w:rsidP="000252F1">
      <w:pPr>
        <w:spacing w:after="0" w:line="240" w:lineRule="auto"/>
        <w:jc w:val="both"/>
        <w:rPr>
          <w:color w:val="000000"/>
        </w:rPr>
      </w:pPr>
    </w:p>
    <w:p w:rsidR="00A25296" w:rsidRPr="000356A9" w:rsidRDefault="00A25296" w:rsidP="00A25296">
      <w:pPr>
        <w:spacing w:after="0" w:line="240" w:lineRule="auto"/>
        <w:jc w:val="both"/>
      </w:pPr>
    </w:p>
    <w:p w:rsidR="00A25296" w:rsidRDefault="00A25296" w:rsidP="00A25296">
      <w:pPr>
        <w:spacing w:after="0" w:line="240" w:lineRule="auto"/>
        <w:jc w:val="center"/>
        <w:rPr>
          <w:b/>
          <w:color w:val="000000"/>
        </w:rPr>
      </w:pPr>
      <w:r w:rsidRPr="000356A9">
        <w:rPr>
          <w:b/>
          <w:color w:val="000000"/>
        </w:rPr>
        <w:t>13. Порядок змін умов цього Договору </w:t>
      </w:r>
    </w:p>
    <w:p w:rsidR="00A25296" w:rsidRPr="000356A9" w:rsidRDefault="00A25296" w:rsidP="00A25296">
      <w:pPr>
        <w:spacing w:after="0" w:line="240" w:lineRule="auto"/>
        <w:jc w:val="center"/>
      </w:pPr>
    </w:p>
    <w:p w:rsidR="000252F1" w:rsidRDefault="00A25296" w:rsidP="00A25296">
      <w:pPr>
        <w:spacing w:after="0" w:line="240" w:lineRule="auto"/>
        <w:ind w:right="-1"/>
        <w:jc w:val="both"/>
        <w:rPr>
          <w:color w:val="000000"/>
        </w:rPr>
      </w:pPr>
      <w:r w:rsidRPr="000356A9">
        <w:rPr>
          <w:color w:val="000000"/>
        </w:rPr>
        <w:t xml:space="preserve">13.1. </w:t>
      </w:r>
      <w:r w:rsidR="000252F1" w:rsidRPr="000356A9">
        <w:rPr>
          <w:color w:val="000000"/>
        </w:rPr>
        <w:t>Договір викладений українською мовою в двох примірниках, які мають однакову юридичну силу, по одному для кожної із Сторін</w:t>
      </w:r>
      <w:r w:rsidR="000252F1">
        <w:rPr>
          <w:color w:val="000000"/>
        </w:rPr>
        <w:t xml:space="preserve">. </w:t>
      </w:r>
    </w:p>
    <w:p w:rsidR="00A25296" w:rsidRDefault="000252F1" w:rsidP="00A25296">
      <w:pPr>
        <w:spacing w:after="0" w:line="240" w:lineRule="auto"/>
        <w:ind w:right="-1"/>
        <w:jc w:val="both"/>
      </w:pPr>
      <w:r>
        <w:rPr>
          <w:color w:val="000000"/>
        </w:rPr>
        <w:t>13.2.</w:t>
      </w:r>
      <w:r w:rsidR="00A25296" w:rsidRPr="00367F39">
        <w:rPr>
          <w:color w:val="000000"/>
        </w:rPr>
        <w:t>Істотні умови Договору не можуть бути змінені після його підписання до виконання зобов’язань Сторонами в повному обсязі, крім випадків встановлених ч. 5 ст. 41 Закону України «Про публічні закупівлі».</w:t>
      </w:r>
    </w:p>
    <w:p w:rsidR="00A25296" w:rsidRPr="000356A9" w:rsidRDefault="000252F1" w:rsidP="00A25296">
      <w:pPr>
        <w:spacing w:after="0" w:line="240" w:lineRule="auto"/>
        <w:ind w:right="-1"/>
        <w:jc w:val="both"/>
      </w:pPr>
      <w:r>
        <w:rPr>
          <w:color w:val="000000"/>
        </w:rPr>
        <w:t>13.3</w:t>
      </w:r>
      <w:r w:rsidR="00A25296" w:rsidRPr="000356A9">
        <w:rPr>
          <w:color w:val="000000"/>
        </w:rPr>
        <w:t>. Пропозицію щодо внесення змін до договору може зробити кожна із сторін Договору.</w:t>
      </w:r>
    </w:p>
    <w:p w:rsidR="00A25296" w:rsidRPr="000356A9" w:rsidRDefault="000252F1" w:rsidP="00A25296">
      <w:pPr>
        <w:spacing w:after="0" w:line="240" w:lineRule="auto"/>
        <w:ind w:right="-1"/>
        <w:jc w:val="both"/>
      </w:pPr>
      <w:r>
        <w:rPr>
          <w:color w:val="000000"/>
        </w:rPr>
        <w:t>13.4</w:t>
      </w:r>
      <w:r w:rsidR="00A25296" w:rsidRPr="000356A9">
        <w:rPr>
          <w:color w:val="000000"/>
        </w:rPr>
        <w:t>. Пропозиція щодо внесення змін до цього Договору надсилається ініціатором на офіційну електронну та/або поштову адресу іншої Сторони. Пропозиція має містити обґрунтування (в т. ч. документальне підтвердження компетентного органу у разі збільшення ціни)  необхідності внесення таких змін договору</w:t>
      </w:r>
      <w:r w:rsidR="00A25296">
        <w:rPr>
          <w:color w:val="000000"/>
        </w:rPr>
        <w:t xml:space="preserve">. </w:t>
      </w:r>
      <w:r w:rsidR="00A25296" w:rsidRPr="000356A9">
        <w:rPr>
          <w:color w:val="000000"/>
        </w:rPr>
        <w:t>Обмін інформацією щодо внесення змін до договору здійснюється у письмовій формі. </w:t>
      </w:r>
    </w:p>
    <w:p w:rsidR="00A25296" w:rsidRPr="000356A9" w:rsidRDefault="000252F1" w:rsidP="00A25296">
      <w:pPr>
        <w:spacing w:after="0" w:line="240" w:lineRule="auto"/>
        <w:ind w:right="-1"/>
        <w:jc w:val="both"/>
      </w:pPr>
      <w:r>
        <w:rPr>
          <w:color w:val="000000"/>
        </w:rPr>
        <w:t>13.5</w:t>
      </w:r>
      <w:r w:rsidR="00A25296" w:rsidRPr="000356A9">
        <w:rPr>
          <w:color w:val="000000"/>
        </w:rPr>
        <w:t>.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25296" w:rsidRPr="000356A9" w:rsidRDefault="00A25296" w:rsidP="00A25296">
      <w:pPr>
        <w:spacing w:after="0" w:line="240" w:lineRule="auto"/>
      </w:pPr>
    </w:p>
    <w:p w:rsidR="000252F1" w:rsidRPr="000356A9" w:rsidRDefault="000252F1" w:rsidP="000252F1">
      <w:pPr>
        <w:spacing w:after="0" w:line="240" w:lineRule="auto"/>
        <w:ind w:right="-36"/>
        <w:jc w:val="center"/>
      </w:pPr>
      <w:r>
        <w:rPr>
          <w:b/>
          <w:color w:val="000000"/>
        </w:rPr>
        <w:t>14</w:t>
      </w:r>
      <w:r w:rsidRPr="000356A9">
        <w:rPr>
          <w:b/>
          <w:color w:val="000000"/>
        </w:rPr>
        <w:t>. Вирішення спорів</w:t>
      </w:r>
    </w:p>
    <w:p w:rsidR="000252F1" w:rsidRPr="000356A9" w:rsidRDefault="000252F1" w:rsidP="000252F1">
      <w:pPr>
        <w:spacing w:after="0" w:line="240" w:lineRule="auto"/>
        <w:ind w:right="-36"/>
        <w:jc w:val="both"/>
      </w:pPr>
      <w:r>
        <w:rPr>
          <w:color w:val="000000"/>
        </w:rPr>
        <w:t>14</w:t>
      </w:r>
      <w:r w:rsidRPr="000356A9">
        <w:rPr>
          <w:color w:val="000000"/>
        </w:rPr>
        <w:t>.1. У випадку виникнення спорів або розбіжностей Сторони зобов’язуються вирішувати їх шляхом переговорів та консультацій.</w:t>
      </w:r>
    </w:p>
    <w:p w:rsidR="000252F1" w:rsidRDefault="000252F1" w:rsidP="000252F1">
      <w:pPr>
        <w:spacing w:after="0" w:line="240" w:lineRule="auto"/>
        <w:jc w:val="both"/>
        <w:rPr>
          <w:color w:val="000000"/>
        </w:rPr>
      </w:pPr>
      <w:r>
        <w:rPr>
          <w:color w:val="000000"/>
        </w:rPr>
        <w:t>14</w:t>
      </w:r>
      <w:r w:rsidRPr="000356A9">
        <w:rPr>
          <w:color w:val="000000"/>
        </w:rPr>
        <w:t>.2.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A25296" w:rsidRPr="000356A9" w:rsidRDefault="00A25296" w:rsidP="00A25296">
      <w:pPr>
        <w:spacing w:after="0" w:line="240" w:lineRule="auto"/>
      </w:pPr>
    </w:p>
    <w:p w:rsidR="00A25296" w:rsidRDefault="00A25296" w:rsidP="00A25296">
      <w:pPr>
        <w:spacing w:after="0" w:line="240" w:lineRule="auto"/>
        <w:jc w:val="center"/>
        <w:rPr>
          <w:b/>
          <w:color w:val="000000"/>
        </w:rPr>
      </w:pPr>
      <w:r w:rsidRPr="000356A9">
        <w:rPr>
          <w:b/>
          <w:color w:val="000000"/>
        </w:rPr>
        <w:lastRenderedPageBreak/>
        <w:t>15. Інші умови</w:t>
      </w:r>
    </w:p>
    <w:p w:rsidR="00A25296" w:rsidRPr="000356A9" w:rsidRDefault="00A25296" w:rsidP="00A25296">
      <w:pPr>
        <w:spacing w:after="0" w:line="240" w:lineRule="auto"/>
        <w:jc w:val="center"/>
      </w:pPr>
    </w:p>
    <w:p w:rsidR="0085539D" w:rsidRDefault="0085539D" w:rsidP="0085539D">
      <w:pPr>
        <w:spacing w:after="0" w:line="240" w:lineRule="auto"/>
        <w:jc w:val="both"/>
        <w:rPr>
          <w:color w:val="000000"/>
        </w:rPr>
      </w:pPr>
      <w:r w:rsidRPr="000356A9">
        <w:rPr>
          <w:color w:val="000000"/>
        </w:rPr>
        <w:t>15.1. Договір викладений українською мовою в двох примірниках, які мають однакову юридичну силу, по одному для кожної із Сторін</w:t>
      </w:r>
      <w:r>
        <w:rPr>
          <w:color w:val="000000"/>
        </w:rPr>
        <w:t>.</w:t>
      </w:r>
    </w:p>
    <w:p w:rsidR="0085539D" w:rsidRPr="000356A9" w:rsidRDefault="0085539D" w:rsidP="0085539D">
      <w:pPr>
        <w:spacing w:after="0" w:line="240" w:lineRule="auto"/>
        <w:jc w:val="both"/>
      </w:pPr>
      <w:r>
        <w:rPr>
          <w:color w:val="000000"/>
        </w:rPr>
        <w:t>15.2.</w:t>
      </w:r>
      <w:r w:rsidRPr="000356A9">
        <w:rPr>
          <w:color w:val="000000"/>
        </w:rPr>
        <w:t>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rsidR="0085539D" w:rsidRPr="000356A9" w:rsidRDefault="0085539D" w:rsidP="0085539D">
      <w:pPr>
        <w:spacing w:after="0" w:line="240" w:lineRule="auto"/>
        <w:jc w:val="both"/>
      </w:pPr>
      <w:r>
        <w:rPr>
          <w:color w:val="000000"/>
        </w:rPr>
        <w:t>15.3</w:t>
      </w:r>
      <w:r w:rsidRPr="000356A9">
        <w:rPr>
          <w:color w:val="000000"/>
        </w:rPr>
        <w:t>.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rsidR="0085539D" w:rsidRPr="000356A9" w:rsidRDefault="0085539D" w:rsidP="0085539D">
      <w:pPr>
        <w:spacing w:after="0" w:line="240" w:lineRule="auto"/>
        <w:jc w:val="both"/>
      </w:pPr>
      <w:r>
        <w:rPr>
          <w:color w:val="000000"/>
        </w:rPr>
        <w:t>15.4</w:t>
      </w:r>
      <w:r w:rsidRPr="000356A9">
        <w:rPr>
          <w:color w:val="000000"/>
        </w:rPr>
        <w:t>.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w:t>
      </w:r>
    </w:p>
    <w:p w:rsidR="0085539D" w:rsidRPr="000356A9" w:rsidRDefault="0085539D" w:rsidP="0085539D">
      <w:pPr>
        <w:spacing w:after="0" w:line="240" w:lineRule="auto"/>
        <w:jc w:val="both"/>
      </w:pPr>
      <w:r>
        <w:rPr>
          <w:color w:val="000000"/>
        </w:rPr>
        <w:t>15.5</w:t>
      </w:r>
      <w:r w:rsidRPr="000356A9">
        <w:rPr>
          <w:color w:val="000000"/>
        </w:rPr>
        <w:t>.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85539D" w:rsidRPr="000356A9" w:rsidRDefault="0085539D" w:rsidP="0085539D">
      <w:pPr>
        <w:spacing w:after="0" w:line="240" w:lineRule="auto"/>
        <w:jc w:val="both"/>
      </w:pPr>
      <w:r w:rsidRPr="000356A9">
        <w:rPr>
          <w:color w:val="000000"/>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rsidR="0085539D" w:rsidRPr="000356A9" w:rsidRDefault="0085539D" w:rsidP="0085539D">
      <w:pPr>
        <w:spacing w:after="0" w:line="240" w:lineRule="auto"/>
        <w:jc w:val="both"/>
      </w:pPr>
      <w:r>
        <w:rPr>
          <w:color w:val="000000"/>
        </w:rPr>
        <w:t>15.6</w:t>
      </w:r>
      <w:r w:rsidRPr="000356A9">
        <w:rPr>
          <w:color w:val="000000"/>
        </w:rPr>
        <w:t>.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w:t>
      </w:r>
      <w:r>
        <w:rPr>
          <w:color w:val="000000"/>
        </w:rPr>
        <w:t>х та інших реквізитів протягом 5 (п’яти</w:t>
      </w:r>
      <w:r w:rsidRPr="000356A9">
        <w:rPr>
          <w:color w:val="000000"/>
        </w:rPr>
        <w:t>) робочих днів з моменту їх зміни, а в разі неповідомлення в установлений строк несуть ризик настання пов’язаних з цим несприятливих наслідків.</w:t>
      </w:r>
    </w:p>
    <w:p w:rsidR="0085539D" w:rsidRPr="006229B4" w:rsidRDefault="0085539D" w:rsidP="0085539D">
      <w:pPr>
        <w:spacing w:after="0" w:line="240" w:lineRule="auto"/>
        <w:ind w:right="-36"/>
        <w:jc w:val="both"/>
        <w:rPr>
          <w:color w:val="000000"/>
        </w:rPr>
      </w:pPr>
      <w:r>
        <w:rPr>
          <w:color w:val="000000"/>
        </w:rPr>
        <w:t>15.7</w:t>
      </w:r>
      <w:r w:rsidRPr="000356A9">
        <w:rPr>
          <w:color w:val="000000"/>
        </w:rPr>
        <w:t>. Жодна із Сторін не має права передавати права та обов’язки за цим Договором третім особам без отримання письмової згоди другої Сторони.</w:t>
      </w:r>
    </w:p>
    <w:p w:rsidR="0085539D" w:rsidRPr="006229B4" w:rsidRDefault="0085539D" w:rsidP="0085539D">
      <w:pPr>
        <w:spacing w:after="0" w:line="240" w:lineRule="auto"/>
        <w:ind w:right="-36"/>
        <w:jc w:val="both"/>
        <w:rPr>
          <w:color w:val="000000"/>
        </w:rPr>
      </w:pPr>
      <w:r>
        <w:rPr>
          <w:color w:val="000000"/>
        </w:rPr>
        <w:t>15.8</w:t>
      </w:r>
      <w:r w:rsidRPr="006229B4">
        <w:rPr>
          <w:color w:val="000000"/>
        </w:rPr>
        <w:t>.Постачальник гарантує, що реалізований ним товар не перебуває у викраденні, розшуку, не обтяжений договор</w:t>
      </w:r>
      <w:r>
        <w:rPr>
          <w:color w:val="000000"/>
        </w:rPr>
        <w:t>ом застави й іншими зобов’язання</w:t>
      </w:r>
      <w:r w:rsidRPr="006229B4">
        <w:rPr>
          <w:color w:val="000000"/>
        </w:rPr>
        <w:t>ми, пов’язаними з переходом прав власності до Покупця.</w:t>
      </w:r>
    </w:p>
    <w:p w:rsidR="0085539D" w:rsidRPr="006229B4" w:rsidRDefault="0085539D" w:rsidP="0085539D">
      <w:pPr>
        <w:spacing w:after="0" w:line="240" w:lineRule="auto"/>
        <w:ind w:right="-36"/>
        <w:jc w:val="both"/>
        <w:rPr>
          <w:color w:val="000000"/>
        </w:rPr>
      </w:pPr>
      <w:r w:rsidRPr="006229B4">
        <w:rPr>
          <w:color w:val="000000"/>
        </w:rPr>
        <w:t>15.9.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rsidR="00A25296" w:rsidRPr="000356A9" w:rsidRDefault="00A25296" w:rsidP="00A25296">
      <w:pPr>
        <w:spacing w:after="0" w:line="240" w:lineRule="auto"/>
        <w:jc w:val="both"/>
      </w:pPr>
    </w:p>
    <w:p w:rsidR="00A25296" w:rsidRPr="000356A9" w:rsidRDefault="00A25296" w:rsidP="00A25296">
      <w:pPr>
        <w:spacing w:after="0" w:line="240" w:lineRule="auto"/>
        <w:ind w:right="-34"/>
        <w:jc w:val="center"/>
      </w:pPr>
      <w:r w:rsidRPr="000356A9">
        <w:rPr>
          <w:b/>
          <w:color w:val="000000"/>
        </w:rPr>
        <w:t>16. Додатки до Договору</w:t>
      </w:r>
    </w:p>
    <w:p w:rsidR="00A25296" w:rsidRPr="000356A9" w:rsidRDefault="00A25296" w:rsidP="00A25296">
      <w:pPr>
        <w:spacing w:after="0" w:line="240" w:lineRule="auto"/>
        <w:ind w:right="-36"/>
        <w:jc w:val="both"/>
      </w:pPr>
      <w:r w:rsidRPr="000356A9">
        <w:rPr>
          <w:color w:val="000000"/>
        </w:rPr>
        <w:t>16.1. Невід’ємною частиною цього Договору є: Специфікація (Додаток 1).</w:t>
      </w:r>
    </w:p>
    <w:p w:rsidR="00A25296" w:rsidRPr="000356A9" w:rsidRDefault="00A25296" w:rsidP="00A25296">
      <w:pPr>
        <w:spacing w:after="0" w:line="240" w:lineRule="auto"/>
      </w:pPr>
    </w:p>
    <w:p w:rsidR="00A25296" w:rsidRPr="000356A9" w:rsidRDefault="00A25296" w:rsidP="00A25296">
      <w:pPr>
        <w:spacing w:after="0" w:line="240" w:lineRule="auto"/>
        <w:ind w:right="-36" w:firstLine="567"/>
        <w:jc w:val="center"/>
      </w:pPr>
      <w:r w:rsidRPr="000356A9">
        <w:rPr>
          <w:b/>
          <w:color w:val="000000"/>
        </w:rPr>
        <w:t>17. Місцезнаходження та банківські реквізити Сторін:</w:t>
      </w:r>
    </w:p>
    <w:p w:rsidR="00A25296" w:rsidRPr="000356A9" w:rsidRDefault="00A25296" w:rsidP="00A25296">
      <w:pPr>
        <w:spacing w:after="0" w:line="240" w:lineRule="auto"/>
        <w:jc w:val="center"/>
      </w:pPr>
    </w:p>
    <w:p w:rsidR="00A25296" w:rsidRPr="000356A9" w:rsidRDefault="00A25296" w:rsidP="00A25296">
      <w:pPr>
        <w:tabs>
          <w:tab w:val="left" w:pos="284"/>
        </w:tabs>
        <w:spacing w:after="0" w:line="240" w:lineRule="auto"/>
        <w:jc w:val="both"/>
        <w:outlineLvl w:val="0"/>
        <w:rPr>
          <w:b/>
          <w:bCs/>
          <w:lang w:eastAsia="zh-C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58"/>
        <w:gridCol w:w="4734"/>
      </w:tblGrid>
      <w:tr w:rsidR="007D1834" w:rsidRPr="007D720C" w:rsidTr="00A23311">
        <w:trPr>
          <w:trHeight w:val="244"/>
        </w:trPr>
        <w:tc>
          <w:tcPr>
            <w:tcW w:w="4658" w:type="dxa"/>
            <w:tcBorders>
              <w:top w:val="nil"/>
              <w:left w:val="nil"/>
              <w:bottom w:val="nil"/>
              <w:right w:val="nil"/>
            </w:tcBorders>
          </w:tcPr>
          <w:p w:rsidR="007D1834" w:rsidRPr="007D720C" w:rsidRDefault="007D1834" w:rsidP="00301056">
            <w:pPr>
              <w:spacing w:after="0" w:line="240" w:lineRule="auto"/>
              <w:jc w:val="center"/>
              <w:rPr>
                <w:b/>
                <w:caps/>
                <w:lang w:eastAsia="ru-RU"/>
              </w:rPr>
            </w:pPr>
            <w:r>
              <w:rPr>
                <w:b/>
                <w:caps/>
                <w:lang w:eastAsia="ru-RU"/>
              </w:rPr>
              <w:t>Покупець</w:t>
            </w:r>
          </w:p>
        </w:tc>
        <w:tc>
          <w:tcPr>
            <w:tcW w:w="4734" w:type="dxa"/>
            <w:tcBorders>
              <w:top w:val="nil"/>
              <w:left w:val="nil"/>
              <w:bottom w:val="nil"/>
              <w:right w:val="nil"/>
            </w:tcBorders>
          </w:tcPr>
          <w:p w:rsidR="007D1834" w:rsidRPr="007D720C" w:rsidRDefault="007D1834" w:rsidP="00301056">
            <w:pPr>
              <w:spacing w:after="0" w:line="240" w:lineRule="auto"/>
              <w:jc w:val="center"/>
              <w:rPr>
                <w:b/>
                <w:caps/>
                <w:lang w:eastAsia="ru-RU"/>
              </w:rPr>
            </w:pPr>
            <w:r>
              <w:rPr>
                <w:b/>
                <w:caps/>
                <w:lang w:eastAsia="ru-RU"/>
              </w:rPr>
              <w:t>Постачальник</w:t>
            </w:r>
          </w:p>
        </w:tc>
      </w:tr>
      <w:tr w:rsidR="007D1834" w:rsidRPr="007D720C" w:rsidTr="00A23311">
        <w:trPr>
          <w:trHeight w:val="2757"/>
        </w:trPr>
        <w:tc>
          <w:tcPr>
            <w:tcW w:w="4658" w:type="dxa"/>
            <w:tcBorders>
              <w:top w:val="nil"/>
              <w:left w:val="nil"/>
              <w:bottom w:val="nil"/>
              <w:right w:val="nil"/>
            </w:tcBorders>
          </w:tcPr>
          <w:p w:rsidR="007D1834" w:rsidRDefault="00D37FAC" w:rsidP="00301056">
            <w:pPr>
              <w:spacing w:after="0" w:line="240" w:lineRule="auto"/>
              <w:jc w:val="center"/>
              <w:rPr>
                <w:b/>
                <w:bCs/>
                <w:lang w:eastAsia="ru-RU"/>
              </w:rPr>
            </w:pPr>
            <w:r>
              <w:rPr>
                <w:b/>
                <w:bCs/>
                <w:lang w:eastAsia="ru-RU"/>
              </w:rPr>
              <w:t xml:space="preserve">Управління культурної політики і </w:t>
            </w:r>
          </w:p>
          <w:p w:rsidR="00D37FAC" w:rsidRPr="007D720C" w:rsidRDefault="00D37FAC" w:rsidP="00301056">
            <w:pPr>
              <w:spacing w:after="0" w:line="240" w:lineRule="auto"/>
              <w:jc w:val="center"/>
              <w:rPr>
                <w:b/>
                <w:bCs/>
                <w:lang w:eastAsia="ru-RU"/>
              </w:rPr>
            </w:pPr>
            <w:r>
              <w:rPr>
                <w:b/>
                <w:bCs/>
                <w:lang w:eastAsia="ru-RU"/>
              </w:rPr>
              <w:t>ресурсів виконавчого комітету міської ради</w:t>
            </w:r>
          </w:p>
          <w:p w:rsidR="007D1834" w:rsidRPr="007D720C" w:rsidRDefault="00D37FAC" w:rsidP="00301056">
            <w:pPr>
              <w:spacing w:after="0" w:line="240" w:lineRule="auto"/>
              <w:rPr>
                <w:lang w:eastAsia="ru-RU"/>
              </w:rPr>
            </w:pPr>
            <w:r>
              <w:rPr>
                <w:lang w:eastAsia="ru-RU"/>
              </w:rPr>
              <w:t>31100</w:t>
            </w:r>
            <w:r w:rsidR="007D1834" w:rsidRPr="007D720C">
              <w:rPr>
                <w:lang w:eastAsia="ru-RU"/>
              </w:rPr>
              <w:t xml:space="preserve"> м. </w:t>
            </w:r>
            <w:r>
              <w:rPr>
                <w:lang w:eastAsia="ru-RU"/>
              </w:rPr>
              <w:t>Старокостянтинів</w:t>
            </w:r>
            <w:r w:rsidR="007D1834" w:rsidRPr="007D720C">
              <w:rPr>
                <w:lang w:eastAsia="ru-RU"/>
              </w:rPr>
              <w:t xml:space="preserve">, вул. </w:t>
            </w:r>
            <w:r>
              <w:rPr>
                <w:lang w:eastAsia="ru-RU"/>
              </w:rPr>
              <w:t>Острозького</w:t>
            </w:r>
            <w:r w:rsidR="007D1834" w:rsidRPr="007D720C">
              <w:rPr>
                <w:lang w:eastAsia="ru-RU"/>
              </w:rPr>
              <w:t>, 1</w:t>
            </w:r>
            <w:r>
              <w:rPr>
                <w:lang w:eastAsia="ru-RU"/>
              </w:rPr>
              <w:t>4</w:t>
            </w:r>
          </w:p>
          <w:p w:rsidR="007D1834" w:rsidRPr="007D720C" w:rsidRDefault="00D37FAC" w:rsidP="00D37FAC">
            <w:pPr>
              <w:spacing w:after="0" w:line="240" w:lineRule="auto"/>
              <w:jc w:val="both"/>
              <w:rPr>
                <w:kern w:val="20"/>
                <w:lang w:eastAsia="ru-RU"/>
              </w:rPr>
            </w:pPr>
            <w:r w:rsidRPr="00D37FAC">
              <w:rPr>
                <w:kern w:val="20"/>
                <w:lang w:val="en-US" w:eastAsia="ru-RU"/>
              </w:rPr>
              <w:t>UA</w:t>
            </w:r>
            <w:r w:rsidRPr="00A23311">
              <w:rPr>
                <w:kern w:val="20"/>
                <w:lang w:val="ru-RU" w:eastAsia="ru-RU"/>
              </w:rPr>
              <w:t>688201720344290008000047485</w:t>
            </w:r>
            <w:r w:rsidR="007D1834" w:rsidRPr="007D720C">
              <w:rPr>
                <w:kern w:val="20"/>
                <w:lang w:eastAsia="ru-RU"/>
              </w:rPr>
              <w:t xml:space="preserve">, </w:t>
            </w:r>
          </w:p>
          <w:p w:rsidR="007D1834" w:rsidRPr="007D720C" w:rsidRDefault="007D1834" w:rsidP="00301056">
            <w:pPr>
              <w:spacing w:after="0" w:line="240" w:lineRule="auto"/>
              <w:jc w:val="both"/>
              <w:rPr>
                <w:lang w:eastAsia="ru-RU"/>
              </w:rPr>
            </w:pPr>
            <w:r w:rsidRPr="007D720C">
              <w:rPr>
                <w:lang w:eastAsia="ru-RU"/>
              </w:rPr>
              <w:t>в Державній казначейській службі України</w:t>
            </w:r>
          </w:p>
          <w:p w:rsidR="007D1834" w:rsidRPr="007D720C" w:rsidRDefault="007D1834" w:rsidP="00301056">
            <w:pPr>
              <w:spacing w:after="0" w:line="240" w:lineRule="auto"/>
              <w:rPr>
                <w:lang w:eastAsia="ru-RU"/>
              </w:rPr>
            </w:pPr>
            <w:r w:rsidRPr="007D720C">
              <w:rPr>
                <w:lang w:eastAsia="ru-RU"/>
              </w:rPr>
              <w:t xml:space="preserve">МФО 820172, Код </w:t>
            </w:r>
            <w:r w:rsidR="00A23311">
              <w:rPr>
                <w:lang w:eastAsia="ru-RU"/>
              </w:rPr>
              <w:t>26094234</w:t>
            </w:r>
          </w:p>
          <w:p w:rsidR="007D1834" w:rsidRDefault="007D1834" w:rsidP="00301056">
            <w:pPr>
              <w:spacing w:after="0" w:line="240" w:lineRule="auto"/>
              <w:rPr>
                <w:bCs/>
                <w:lang w:eastAsia="ru-RU"/>
              </w:rPr>
            </w:pPr>
          </w:p>
          <w:p w:rsidR="00A23311" w:rsidRDefault="00A23311" w:rsidP="00301056">
            <w:pPr>
              <w:spacing w:after="0" w:line="240" w:lineRule="auto"/>
              <w:rPr>
                <w:bCs/>
                <w:lang w:eastAsia="ru-RU"/>
              </w:rPr>
            </w:pPr>
            <w:r>
              <w:rPr>
                <w:bCs/>
                <w:lang w:eastAsia="ru-RU"/>
              </w:rPr>
              <w:t>Начальник управління</w:t>
            </w:r>
          </w:p>
          <w:p w:rsidR="00A23311" w:rsidRPr="00A23311" w:rsidRDefault="00A23311" w:rsidP="00301056">
            <w:pPr>
              <w:spacing w:after="0" w:line="240" w:lineRule="auto"/>
              <w:rPr>
                <w:bCs/>
                <w:lang w:eastAsia="ru-RU"/>
              </w:rPr>
            </w:pPr>
            <w:r>
              <w:rPr>
                <w:bCs/>
                <w:lang w:eastAsia="ru-RU"/>
              </w:rPr>
              <w:t xml:space="preserve"> </w:t>
            </w:r>
          </w:p>
        </w:tc>
        <w:tc>
          <w:tcPr>
            <w:tcW w:w="4734" w:type="dxa"/>
            <w:tcBorders>
              <w:top w:val="nil"/>
              <w:left w:val="nil"/>
              <w:bottom w:val="nil"/>
              <w:right w:val="nil"/>
            </w:tcBorders>
          </w:tcPr>
          <w:p w:rsidR="007D1834" w:rsidRPr="007D720C" w:rsidRDefault="007D1834" w:rsidP="00301056">
            <w:pPr>
              <w:spacing w:after="0" w:line="240" w:lineRule="auto"/>
              <w:jc w:val="both"/>
              <w:rPr>
                <w:lang w:val="ru-RU" w:eastAsia="ru-RU"/>
              </w:rPr>
            </w:pPr>
          </w:p>
          <w:p w:rsidR="007D1834" w:rsidRPr="007D720C" w:rsidRDefault="007D1834" w:rsidP="00301056">
            <w:pPr>
              <w:spacing w:after="0" w:line="240" w:lineRule="auto"/>
              <w:jc w:val="both"/>
              <w:rPr>
                <w:lang w:val="ru-RU" w:eastAsia="ru-RU"/>
              </w:rPr>
            </w:pPr>
          </w:p>
          <w:p w:rsidR="007D1834" w:rsidRPr="007D720C" w:rsidRDefault="007D1834" w:rsidP="00301056">
            <w:pPr>
              <w:spacing w:after="0" w:line="240" w:lineRule="auto"/>
              <w:jc w:val="both"/>
              <w:rPr>
                <w:lang w:val="ru-RU" w:eastAsia="ru-RU"/>
              </w:rPr>
            </w:pPr>
          </w:p>
        </w:tc>
      </w:tr>
      <w:tr w:rsidR="007D1834" w:rsidRPr="007D720C" w:rsidTr="00A23311">
        <w:trPr>
          <w:trHeight w:val="689"/>
        </w:trPr>
        <w:tc>
          <w:tcPr>
            <w:tcW w:w="4658" w:type="dxa"/>
            <w:tcBorders>
              <w:top w:val="nil"/>
              <w:left w:val="nil"/>
              <w:bottom w:val="nil"/>
              <w:right w:val="nil"/>
            </w:tcBorders>
          </w:tcPr>
          <w:p w:rsidR="007D1834" w:rsidRPr="00A23311" w:rsidRDefault="007D1834" w:rsidP="00301056">
            <w:pPr>
              <w:widowControl w:val="0"/>
              <w:shd w:val="clear" w:color="auto" w:fill="FFFFFF"/>
              <w:spacing w:after="0" w:line="240" w:lineRule="auto"/>
              <w:jc w:val="both"/>
              <w:rPr>
                <w:b/>
                <w:lang w:eastAsia="ru-RU"/>
              </w:rPr>
            </w:pPr>
            <w:r w:rsidRPr="00A23311">
              <w:rPr>
                <w:b/>
                <w:lang w:eastAsia="ru-RU"/>
              </w:rPr>
              <w:t xml:space="preserve">  </w:t>
            </w:r>
          </w:p>
          <w:p w:rsidR="007D1834" w:rsidRPr="00A23311" w:rsidRDefault="00A23311" w:rsidP="00301056">
            <w:pPr>
              <w:spacing w:after="0" w:line="240" w:lineRule="auto"/>
              <w:rPr>
                <w:b/>
                <w:lang w:eastAsia="ru-RU"/>
              </w:rPr>
            </w:pPr>
            <w:r>
              <w:rPr>
                <w:b/>
                <w:lang w:eastAsia="ru-RU"/>
              </w:rPr>
              <w:t>_____________</w:t>
            </w:r>
            <w:r w:rsidRPr="00A23311">
              <w:rPr>
                <w:b/>
                <w:lang w:eastAsia="ru-RU"/>
              </w:rPr>
              <w:t>Олександр АФАНАСЬЄВ</w:t>
            </w:r>
            <w:r w:rsidR="007D1834" w:rsidRPr="00A23311">
              <w:rPr>
                <w:b/>
                <w:lang w:eastAsia="ru-RU"/>
              </w:rPr>
              <w:t xml:space="preserve"> </w:t>
            </w:r>
          </w:p>
        </w:tc>
        <w:tc>
          <w:tcPr>
            <w:tcW w:w="4734" w:type="dxa"/>
            <w:tcBorders>
              <w:top w:val="nil"/>
              <w:left w:val="nil"/>
              <w:bottom w:val="nil"/>
              <w:right w:val="nil"/>
            </w:tcBorders>
          </w:tcPr>
          <w:p w:rsidR="007D1834" w:rsidRPr="007D720C" w:rsidRDefault="007D1834" w:rsidP="00301056">
            <w:pPr>
              <w:spacing w:after="0" w:line="240" w:lineRule="auto"/>
              <w:rPr>
                <w:b/>
                <w:lang w:eastAsia="ru-RU"/>
              </w:rPr>
            </w:pPr>
            <w:r w:rsidRPr="007D720C">
              <w:rPr>
                <w:b/>
                <w:lang w:eastAsia="ru-RU"/>
              </w:rPr>
              <w:t xml:space="preserve"> </w:t>
            </w:r>
          </w:p>
        </w:tc>
      </w:tr>
    </w:tbl>
    <w:p w:rsidR="00A25296" w:rsidRPr="000356A9" w:rsidRDefault="00B03468" w:rsidP="007D1834">
      <w:pPr>
        <w:spacing w:after="0" w:line="240" w:lineRule="auto"/>
        <w:rPr>
          <w:b/>
          <w:color w:val="000000"/>
        </w:rPr>
      </w:pPr>
      <w:r>
        <w:rPr>
          <w:b/>
          <w:color w:val="000000"/>
        </w:rPr>
        <w:t xml:space="preserve">                                                </w:t>
      </w:r>
    </w:p>
    <w:tbl>
      <w:tblPr>
        <w:tblW w:w="9498" w:type="dxa"/>
        <w:tblLook w:val="04A0" w:firstRow="1" w:lastRow="0" w:firstColumn="1" w:lastColumn="0" w:noHBand="0" w:noVBand="1"/>
      </w:tblPr>
      <w:tblGrid>
        <w:gridCol w:w="4620"/>
        <w:gridCol w:w="4878"/>
      </w:tblGrid>
      <w:tr w:rsidR="00A25296" w:rsidRPr="000356A9" w:rsidTr="00301056">
        <w:tc>
          <w:tcPr>
            <w:tcW w:w="4620" w:type="dxa"/>
            <w:shd w:val="clear" w:color="auto" w:fill="auto"/>
          </w:tcPr>
          <w:p w:rsidR="00A25296" w:rsidRPr="000356A9" w:rsidRDefault="00A25296" w:rsidP="00301056">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eastAsia="Arial"/>
                <w:color w:val="000000"/>
              </w:rPr>
            </w:pPr>
          </w:p>
        </w:tc>
        <w:tc>
          <w:tcPr>
            <w:tcW w:w="4878" w:type="dxa"/>
            <w:shd w:val="clear" w:color="auto" w:fill="auto"/>
          </w:tcPr>
          <w:p w:rsidR="00A25296" w:rsidRDefault="00A25296" w:rsidP="00584C7F">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eastAsia="Arial"/>
                <w:b/>
                <w:bCs/>
                <w:color w:val="000000"/>
              </w:rPr>
            </w:pPr>
          </w:p>
          <w:p w:rsidR="00A25296" w:rsidRDefault="00A25296" w:rsidP="00301056">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eastAsia="Arial"/>
                <w:b/>
                <w:bCs/>
                <w:color w:val="000000"/>
              </w:rPr>
            </w:pPr>
          </w:p>
          <w:p w:rsidR="00A25296" w:rsidRPr="000356A9" w:rsidRDefault="00A25296" w:rsidP="00301056">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eastAsia="Arial"/>
                <w:b/>
                <w:bCs/>
                <w:color w:val="000000"/>
              </w:rPr>
            </w:pPr>
            <w:r>
              <w:rPr>
                <w:rFonts w:eastAsia="Arial"/>
                <w:b/>
                <w:bCs/>
                <w:color w:val="000000"/>
              </w:rPr>
              <w:t xml:space="preserve">                                       </w:t>
            </w:r>
            <w:r w:rsidRPr="000356A9">
              <w:rPr>
                <w:rFonts w:eastAsia="Arial"/>
                <w:b/>
                <w:bCs/>
                <w:color w:val="000000"/>
              </w:rPr>
              <w:t>Додаток №1</w:t>
            </w:r>
          </w:p>
          <w:p w:rsidR="00A25296" w:rsidRDefault="00A25296" w:rsidP="00301056">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eastAsia="Arial"/>
                <w:b/>
                <w:bCs/>
                <w:color w:val="000000"/>
              </w:rPr>
            </w:pPr>
            <w:r>
              <w:rPr>
                <w:rFonts w:eastAsia="Arial"/>
                <w:b/>
                <w:bCs/>
                <w:color w:val="000000"/>
              </w:rPr>
              <w:t xml:space="preserve">  до Договору  про закупівлю №___</w:t>
            </w:r>
          </w:p>
          <w:p w:rsidR="00A25296" w:rsidRPr="000356A9" w:rsidRDefault="00A25296" w:rsidP="00A23311">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eastAsia="Arial"/>
                <w:color w:val="000000"/>
              </w:rPr>
            </w:pPr>
            <w:r w:rsidRPr="000356A9">
              <w:rPr>
                <w:rFonts w:eastAsia="Arial"/>
                <w:b/>
                <w:bCs/>
                <w:color w:val="000000"/>
              </w:rPr>
              <w:t xml:space="preserve"> від «___» ____202</w:t>
            </w:r>
            <w:r w:rsidR="00A23311">
              <w:rPr>
                <w:rFonts w:eastAsia="Arial"/>
                <w:b/>
                <w:bCs/>
                <w:color w:val="000000"/>
              </w:rPr>
              <w:t>3</w:t>
            </w:r>
            <w:r w:rsidRPr="000356A9">
              <w:rPr>
                <w:rFonts w:eastAsia="Arial"/>
                <w:b/>
                <w:bCs/>
                <w:color w:val="000000"/>
              </w:rPr>
              <w:t xml:space="preserve"> року</w:t>
            </w:r>
          </w:p>
        </w:tc>
      </w:tr>
    </w:tbl>
    <w:p w:rsidR="00A25296" w:rsidRPr="000356A9" w:rsidRDefault="00A25296" w:rsidP="00A25296">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eastAsia="Arial"/>
          <w:color w:val="000000"/>
        </w:rPr>
      </w:pPr>
    </w:p>
    <w:p w:rsidR="00A25296" w:rsidRDefault="00A25296" w:rsidP="00A25296">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eastAsia="Arial"/>
          <w:b/>
          <w:color w:val="000000"/>
        </w:rPr>
      </w:pPr>
      <w:r w:rsidRPr="000356A9">
        <w:rPr>
          <w:rFonts w:eastAsia="Arial"/>
          <w:b/>
          <w:color w:val="000000"/>
        </w:rPr>
        <w:t>СПЕЦИФІКАЦІЯ</w:t>
      </w:r>
    </w:p>
    <w:p w:rsidR="00E857C1" w:rsidRPr="000356A9" w:rsidRDefault="00E857C1" w:rsidP="00A25296">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eastAsia="Arial"/>
          <w:b/>
          <w:color w:val="000000"/>
        </w:rPr>
      </w:pPr>
    </w:p>
    <w:p w:rsidR="00A25296" w:rsidRPr="000356A9" w:rsidRDefault="00A25296" w:rsidP="00A25296">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eastAsia="Arial"/>
          <w:b/>
          <w:bCs/>
          <w:color w:val="000000"/>
        </w:rPr>
      </w:pPr>
    </w:p>
    <w:tbl>
      <w:tblPr>
        <w:tblW w:w="9488" w:type="dxa"/>
        <w:tblInd w:w="5" w:type="dxa"/>
        <w:tblLayout w:type="fixed"/>
        <w:tblCellMar>
          <w:left w:w="0" w:type="dxa"/>
          <w:right w:w="0" w:type="dxa"/>
        </w:tblCellMar>
        <w:tblLook w:val="0000" w:firstRow="0" w:lastRow="0" w:firstColumn="0" w:lastColumn="0" w:noHBand="0" w:noVBand="0"/>
      </w:tblPr>
      <w:tblGrid>
        <w:gridCol w:w="506"/>
        <w:gridCol w:w="4020"/>
        <w:gridCol w:w="1054"/>
        <w:gridCol w:w="1134"/>
        <w:gridCol w:w="1501"/>
        <w:gridCol w:w="1273"/>
      </w:tblGrid>
      <w:tr w:rsidR="00A25296" w:rsidRPr="000356A9" w:rsidTr="00301056">
        <w:trPr>
          <w:trHeight w:val="256"/>
        </w:trPr>
        <w:tc>
          <w:tcPr>
            <w:tcW w:w="506" w:type="dxa"/>
            <w:tcBorders>
              <w:top w:val="single" w:sz="4" w:space="0" w:color="000000"/>
              <w:left w:val="single" w:sz="4" w:space="0" w:color="000000"/>
              <w:bottom w:val="single" w:sz="4" w:space="0" w:color="000000"/>
            </w:tcBorders>
            <w:shd w:val="clear" w:color="auto" w:fill="D8D8D8"/>
            <w:vAlign w:val="center"/>
          </w:tcPr>
          <w:p w:rsidR="00A25296" w:rsidRPr="000356A9" w:rsidRDefault="00A25296" w:rsidP="00301056">
            <w:pPr>
              <w:keepNext/>
              <w:keepLines/>
              <w:suppressLineNumbers/>
              <w:tabs>
                <w:tab w:val="center" w:pos="6294"/>
                <w:tab w:val="center" w:pos="8038"/>
                <w:tab w:val="center" w:pos="9247"/>
              </w:tabs>
              <w:suppressAutoHyphens/>
              <w:autoSpaceDE w:val="0"/>
              <w:spacing w:after="0"/>
              <w:jc w:val="center"/>
              <w:rPr>
                <w:rFonts w:eastAsia="Arial"/>
                <w:b/>
                <w:bCs/>
                <w:color w:val="000000"/>
                <w:lang w:eastAsia="ar-SA"/>
              </w:rPr>
            </w:pPr>
            <w:r w:rsidRPr="000356A9">
              <w:rPr>
                <w:rFonts w:eastAsia="Arial"/>
                <w:b/>
                <w:bCs/>
                <w:color w:val="000000"/>
                <w:lang w:eastAsia="ar-SA"/>
              </w:rPr>
              <w:t>№</w:t>
            </w:r>
          </w:p>
          <w:p w:rsidR="00A25296" w:rsidRPr="000356A9" w:rsidRDefault="00A25296" w:rsidP="00301056">
            <w:pPr>
              <w:keepNext/>
              <w:keepLines/>
              <w:suppressLineNumbers/>
              <w:tabs>
                <w:tab w:val="center" w:pos="6294"/>
                <w:tab w:val="center" w:pos="8038"/>
                <w:tab w:val="center" w:pos="9247"/>
              </w:tabs>
              <w:suppressAutoHyphens/>
              <w:autoSpaceDE w:val="0"/>
              <w:spacing w:after="0"/>
              <w:jc w:val="center"/>
              <w:rPr>
                <w:rFonts w:eastAsia="Arial"/>
                <w:b/>
                <w:bCs/>
                <w:color w:val="000000"/>
                <w:lang w:eastAsia="ar-SA"/>
              </w:rPr>
            </w:pPr>
            <w:r w:rsidRPr="000356A9">
              <w:rPr>
                <w:rFonts w:eastAsia="Arial"/>
                <w:b/>
                <w:bCs/>
                <w:color w:val="000000"/>
                <w:lang w:eastAsia="ar-SA"/>
              </w:rPr>
              <w:t>п/п</w:t>
            </w:r>
          </w:p>
        </w:tc>
        <w:tc>
          <w:tcPr>
            <w:tcW w:w="4020" w:type="dxa"/>
            <w:tcBorders>
              <w:top w:val="single" w:sz="4" w:space="0" w:color="000000"/>
              <w:left w:val="single" w:sz="4" w:space="0" w:color="000000"/>
              <w:bottom w:val="single" w:sz="4" w:space="0" w:color="000000"/>
            </w:tcBorders>
            <w:shd w:val="clear" w:color="auto" w:fill="D8D8D8"/>
            <w:vAlign w:val="center"/>
          </w:tcPr>
          <w:p w:rsidR="00A25296" w:rsidRPr="000356A9" w:rsidRDefault="00E857C1" w:rsidP="00301056">
            <w:pPr>
              <w:keepNext/>
              <w:keepLines/>
              <w:suppressLineNumbers/>
              <w:suppressAutoHyphens/>
              <w:autoSpaceDE w:val="0"/>
              <w:spacing w:after="0"/>
              <w:jc w:val="center"/>
              <w:rPr>
                <w:rFonts w:eastAsia="Arial"/>
                <w:b/>
                <w:bCs/>
                <w:color w:val="000000"/>
                <w:lang w:eastAsia="ar-SA"/>
              </w:rPr>
            </w:pPr>
            <w:r>
              <w:rPr>
                <w:rFonts w:eastAsia="Arial"/>
                <w:b/>
                <w:bCs/>
                <w:color w:val="000000"/>
                <w:lang w:eastAsia="ar-SA"/>
              </w:rPr>
              <w:t>Найменування товару</w:t>
            </w:r>
          </w:p>
        </w:tc>
        <w:tc>
          <w:tcPr>
            <w:tcW w:w="1054" w:type="dxa"/>
            <w:tcBorders>
              <w:top w:val="single" w:sz="4" w:space="0" w:color="000000"/>
              <w:left w:val="single" w:sz="4" w:space="0" w:color="000000"/>
              <w:bottom w:val="single" w:sz="4" w:space="0" w:color="000000"/>
            </w:tcBorders>
            <w:shd w:val="clear" w:color="auto" w:fill="D8D8D8"/>
            <w:vAlign w:val="center"/>
          </w:tcPr>
          <w:p w:rsidR="00A25296" w:rsidRPr="000356A9" w:rsidRDefault="00A25296" w:rsidP="00301056">
            <w:pPr>
              <w:keepNext/>
              <w:keepLines/>
              <w:suppressLineNumbers/>
              <w:suppressAutoHyphens/>
              <w:autoSpaceDE w:val="0"/>
              <w:spacing w:after="0"/>
              <w:jc w:val="center"/>
              <w:rPr>
                <w:rFonts w:eastAsia="Arial"/>
                <w:b/>
                <w:bCs/>
                <w:color w:val="000000"/>
                <w:lang w:eastAsia="ar-SA"/>
              </w:rPr>
            </w:pPr>
            <w:r w:rsidRPr="000356A9">
              <w:rPr>
                <w:rFonts w:eastAsia="Arial"/>
                <w:b/>
                <w:bCs/>
                <w:color w:val="000000"/>
                <w:lang w:eastAsia="ar-SA"/>
              </w:rPr>
              <w:t xml:space="preserve">Од. </w:t>
            </w:r>
            <w:proofErr w:type="spellStart"/>
            <w:r w:rsidRPr="000356A9">
              <w:rPr>
                <w:rFonts w:eastAsia="Arial"/>
                <w:b/>
                <w:bCs/>
                <w:color w:val="000000"/>
                <w:lang w:eastAsia="ar-SA"/>
              </w:rPr>
              <w:t>вим</w:t>
            </w:r>
            <w:proofErr w:type="spellEnd"/>
            <w:r w:rsidRPr="000356A9">
              <w:rPr>
                <w:rFonts w:eastAsia="Arial"/>
                <w:b/>
                <w:bCs/>
                <w:color w:val="000000"/>
                <w:lang w:eastAsia="ar-SA"/>
              </w:rPr>
              <w:t>.</w:t>
            </w:r>
          </w:p>
        </w:tc>
        <w:tc>
          <w:tcPr>
            <w:tcW w:w="1134" w:type="dxa"/>
            <w:tcBorders>
              <w:top w:val="single" w:sz="4" w:space="0" w:color="000000"/>
              <w:left w:val="single" w:sz="4" w:space="0" w:color="000000"/>
              <w:bottom w:val="single" w:sz="4" w:space="0" w:color="000000"/>
            </w:tcBorders>
            <w:shd w:val="clear" w:color="auto" w:fill="D8D8D8"/>
            <w:vAlign w:val="center"/>
          </w:tcPr>
          <w:p w:rsidR="00A25296" w:rsidRPr="000356A9" w:rsidRDefault="00A25296" w:rsidP="00301056">
            <w:pPr>
              <w:keepNext/>
              <w:keepLines/>
              <w:suppressLineNumbers/>
              <w:suppressAutoHyphens/>
              <w:autoSpaceDE w:val="0"/>
              <w:spacing w:after="0"/>
              <w:jc w:val="center"/>
              <w:rPr>
                <w:rFonts w:eastAsia="Arial"/>
                <w:b/>
                <w:bCs/>
                <w:color w:val="000000"/>
                <w:lang w:eastAsia="ar-SA"/>
              </w:rPr>
            </w:pPr>
            <w:r w:rsidRPr="000356A9">
              <w:rPr>
                <w:rFonts w:eastAsia="Arial"/>
                <w:b/>
                <w:bCs/>
                <w:color w:val="000000"/>
                <w:lang w:eastAsia="ar-SA"/>
              </w:rPr>
              <w:t>Кількість</w:t>
            </w:r>
          </w:p>
        </w:tc>
        <w:tc>
          <w:tcPr>
            <w:tcW w:w="1501" w:type="dxa"/>
            <w:tcBorders>
              <w:top w:val="single" w:sz="4" w:space="0" w:color="000000"/>
              <w:left w:val="single" w:sz="4" w:space="0" w:color="000000"/>
              <w:bottom w:val="single" w:sz="4" w:space="0" w:color="000000"/>
            </w:tcBorders>
            <w:shd w:val="clear" w:color="auto" w:fill="D8D8D8"/>
          </w:tcPr>
          <w:p w:rsidR="00A25296" w:rsidRPr="000356A9" w:rsidRDefault="00A25296" w:rsidP="00301056">
            <w:pPr>
              <w:keepNext/>
              <w:keepLines/>
              <w:suppressLineNumbers/>
              <w:tabs>
                <w:tab w:val="center" w:pos="6294"/>
                <w:tab w:val="center" w:pos="8038"/>
                <w:tab w:val="center" w:pos="9247"/>
              </w:tabs>
              <w:suppressAutoHyphens/>
              <w:autoSpaceDE w:val="0"/>
              <w:spacing w:after="0"/>
              <w:jc w:val="center"/>
              <w:rPr>
                <w:rFonts w:eastAsia="Arial"/>
                <w:b/>
                <w:bCs/>
                <w:color w:val="000000"/>
                <w:lang w:eastAsia="ar-SA"/>
              </w:rPr>
            </w:pPr>
            <w:r w:rsidRPr="000356A9">
              <w:rPr>
                <w:rFonts w:eastAsia="Arial"/>
                <w:b/>
                <w:lang w:eastAsia="en-US" w:bidi="en-US"/>
              </w:rPr>
              <w:t>Ціна за один., грн. з (без) ПДВ</w:t>
            </w:r>
          </w:p>
        </w:tc>
        <w:tc>
          <w:tcPr>
            <w:tcW w:w="1273" w:type="dxa"/>
            <w:tcBorders>
              <w:top w:val="single" w:sz="4" w:space="0" w:color="000000"/>
              <w:left w:val="single" w:sz="4" w:space="0" w:color="000000"/>
              <w:bottom w:val="single" w:sz="4" w:space="0" w:color="000000"/>
              <w:right w:val="single" w:sz="4" w:space="0" w:color="000000"/>
            </w:tcBorders>
            <w:shd w:val="clear" w:color="auto" w:fill="D8D8D8"/>
          </w:tcPr>
          <w:p w:rsidR="00A25296" w:rsidRPr="000356A9" w:rsidRDefault="00A25296" w:rsidP="00301056">
            <w:pPr>
              <w:keepNext/>
              <w:keepLines/>
              <w:suppressLineNumbers/>
              <w:tabs>
                <w:tab w:val="center" w:pos="6294"/>
                <w:tab w:val="center" w:pos="8038"/>
                <w:tab w:val="center" w:pos="9247"/>
              </w:tabs>
              <w:suppressAutoHyphens/>
              <w:autoSpaceDE w:val="0"/>
              <w:spacing w:after="0"/>
              <w:jc w:val="center"/>
              <w:rPr>
                <w:rFonts w:eastAsia="Arial"/>
                <w:b/>
                <w:lang w:eastAsia="en-US" w:bidi="en-US"/>
              </w:rPr>
            </w:pPr>
            <w:r w:rsidRPr="000356A9">
              <w:rPr>
                <w:rFonts w:eastAsia="Arial"/>
                <w:b/>
                <w:lang w:eastAsia="en-US" w:bidi="en-US"/>
              </w:rPr>
              <w:t xml:space="preserve">Сума, </w:t>
            </w:r>
          </w:p>
          <w:p w:rsidR="00A25296" w:rsidRPr="000356A9" w:rsidRDefault="00A25296" w:rsidP="00301056">
            <w:pPr>
              <w:keepNext/>
              <w:keepLines/>
              <w:suppressLineNumbers/>
              <w:tabs>
                <w:tab w:val="center" w:pos="6294"/>
                <w:tab w:val="center" w:pos="8038"/>
                <w:tab w:val="center" w:pos="9247"/>
              </w:tabs>
              <w:suppressAutoHyphens/>
              <w:autoSpaceDE w:val="0"/>
              <w:spacing w:after="0"/>
              <w:jc w:val="center"/>
              <w:rPr>
                <w:rFonts w:eastAsia="Arial"/>
                <w:b/>
                <w:bCs/>
                <w:color w:val="000000"/>
                <w:lang w:eastAsia="ar-SA"/>
              </w:rPr>
            </w:pPr>
            <w:r w:rsidRPr="000356A9">
              <w:rPr>
                <w:rFonts w:eastAsia="Arial"/>
                <w:b/>
                <w:lang w:eastAsia="en-US" w:bidi="en-US"/>
              </w:rPr>
              <w:t>грн., з (без) ПДВ</w:t>
            </w:r>
          </w:p>
        </w:tc>
      </w:tr>
      <w:tr w:rsidR="00A25296" w:rsidRPr="000356A9" w:rsidTr="00301056">
        <w:trPr>
          <w:trHeight w:val="567"/>
        </w:trPr>
        <w:tc>
          <w:tcPr>
            <w:tcW w:w="506" w:type="dxa"/>
            <w:tcBorders>
              <w:top w:val="single" w:sz="4" w:space="0" w:color="000000"/>
              <w:left w:val="single" w:sz="4" w:space="0" w:color="000000"/>
              <w:bottom w:val="single" w:sz="4" w:space="0" w:color="000000"/>
            </w:tcBorders>
            <w:shd w:val="clear" w:color="auto" w:fill="auto"/>
            <w:vAlign w:val="center"/>
          </w:tcPr>
          <w:p w:rsidR="00A25296" w:rsidRPr="000356A9" w:rsidRDefault="00A25296" w:rsidP="00301056">
            <w:pPr>
              <w:keepNext/>
              <w:keepLines/>
              <w:suppressLineNumbers/>
              <w:suppressAutoHyphens/>
              <w:autoSpaceDE w:val="0"/>
              <w:spacing w:after="0"/>
              <w:jc w:val="center"/>
              <w:rPr>
                <w:rFonts w:eastAsia="Arial"/>
                <w:color w:val="000000"/>
                <w:lang w:eastAsia="ar-SA"/>
              </w:rPr>
            </w:pPr>
          </w:p>
        </w:tc>
        <w:tc>
          <w:tcPr>
            <w:tcW w:w="4020" w:type="dxa"/>
            <w:tcBorders>
              <w:top w:val="single" w:sz="4" w:space="0" w:color="000000"/>
              <w:left w:val="single" w:sz="4" w:space="0" w:color="000000"/>
              <w:bottom w:val="single" w:sz="4" w:space="0" w:color="000000"/>
            </w:tcBorders>
            <w:shd w:val="clear" w:color="auto" w:fill="auto"/>
            <w:vAlign w:val="center"/>
          </w:tcPr>
          <w:p w:rsidR="00A25296" w:rsidRPr="000356A9" w:rsidRDefault="00A25296" w:rsidP="00301056">
            <w:pPr>
              <w:keepNext/>
              <w:keepLines/>
              <w:suppressLineNumbers/>
              <w:suppressAutoHyphens/>
              <w:autoSpaceDE w:val="0"/>
              <w:snapToGrid w:val="0"/>
              <w:spacing w:after="0"/>
              <w:jc w:val="center"/>
              <w:rPr>
                <w:rFonts w:eastAsia="Arial"/>
                <w:color w:val="000000"/>
                <w:lang w:eastAsia="ar-SA"/>
              </w:rPr>
            </w:pPr>
          </w:p>
        </w:tc>
        <w:tc>
          <w:tcPr>
            <w:tcW w:w="1054" w:type="dxa"/>
            <w:tcBorders>
              <w:top w:val="single" w:sz="4" w:space="0" w:color="000000"/>
              <w:left w:val="single" w:sz="4" w:space="0" w:color="000000"/>
              <w:bottom w:val="single" w:sz="4" w:space="0" w:color="000000"/>
            </w:tcBorders>
            <w:shd w:val="clear" w:color="auto" w:fill="auto"/>
            <w:vAlign w:val="center"/>
          </w:tcPr>
          <w:p w:rsidR="00A25296" w:rsidRPr="000356A9" w:rsidRDefault="00A25296" w:rsidP="00301056">
            <w:pPr>
              <w:keepNext/>
              <w:keepLines/>
              <w:suppressLineNumbers/>
              <w:suppressAutoHyphens/>
              <w:autoSpaceDE w:val="0"/>
              <w:spacing w:after="0"/>
              <w:jc w:val="center"/>
              <w:rPr>
                <w:rFonts w:eastAsia="Arial"/>
                <w:b/>
                <w:color w:val="000000"/>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A25296" w:rsidRPr="000356A9" w:rsidRDefault="00A25296" w:rsidP="00301056">
            <w:pPr>
              <w:keepNext/>
              <w:keepLines/>
              <w:suppressLineNumbers/>
              <w:suppressAutoHyphens/>
              <w:autoSpaceDE w:val="0"/>
              <w:spacing w:after="0"/>
              <w:jc w:val="center"/>
              <w:rPr>
                <w:rFonts w:eastAsia="Arial"/>
                <w:b/>
                <w:color w:val="000000"/>
                <w:lang w:eastAsia="ar-SA"/>
              </w:rPr>
            </w:pPr>
          </w:p>
        </w:tc>
        <w:tc>
          <w:tcPr>
            <w:tcW w:w="1501" w:type="dxa"/>
            <w:tcBorders>
              <w:top w:val="single" w:sz="4" w:space="0" w:color="000000"/>
              <w:left w:val="single" w:sz="4" w:space="0" w:color="000000"/>
              <w:bottom w:val="single" w:sz="4" w:space="0" w:color="000000"/>
            </w:tcBorders>
            <w:shd w:val="clear" w:color="auto" w:fill="auto"/>
            <w:vAlign w:val="center"/>
          </w:tcPr>
          <w:p w:rsidR="00A25296" w:rsidRPr="000356A9" w:rsidRDefault="00A25296" w:rsidP="00301056">
            <w:pPr>
              <w:keepNext/>
              <w:keepLines/>
              <w:suppressLineNumbers/>
              <w:suppressAutoHyphens/>
              <w:autoSpaceDE w:val="0"/>
              <w:snapToGrid w:val="0"/>
              <w:spacing w:after="0"/>
              <w:jc w:val="center"/>
              <w:rPr>
                <w:rFonts w:eastAsia="Arial"/>
                <w:color w:val="000000"/>
                <w:lang w:eastAsia="ar-SA"/>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296" w:rsidRPr="000356A9" w:rsidRDefault="00A25296" w:rsidP="00301056">
            <w:pPr>
              <w:keepNext/>
              <w:keepLines/>
              <w:suppressLineNumbers/>
              <w:suppressAutoHyphens/>
              <w:autoSpaceDE w:val="0"/>
              <w:snapToGrid w:val="0"/>
              <w:spacing w:after="0"/>
              <w:jc w:val="center"/>
              <w:rPr>
                <w:rFonts w:eastAsia="Arial"/>
                <w:color w:val="000000"/>
                <w:lang w:eastAsia="ar-SA"/>
              </w:rPr>
            </w:pPr>
          </w:p>
        </w:tc>
      </w:tr>
      <w:tr w:rsidR="00A25296" w:rsidRPr="000356A9" w:rsidTr="00301056">
        <w:trPr>
          <w:trHeight w:val="23"/>
        </w:trPr>
        <w:tc>
          <w:tcPr>
            <w:tcW w:w="8215" w:type="dxa"/>
            <w:gridSpan w:val="5"/>
            <w:tcBorders>
              <w:top w:val="single" w:sz="4" w:space="0" w:color="000000"/>
              <w:left w:val="single" w:sz="4" w:space="0" w:color="000000"/>
              <w:bottom w:val="single" w:sz="4" w:space="0" w:color="000000"/>
            </w:tcBorders>
            <w:shd w:val="clear" w:color="auto" w:fill="auto"/>
            <w:vAlign w:val="center"/>
          </w:tcPr>
          <w:p w:rsidR="00A25296" w:rsidRPr="000356A9" w:rsidRDefault="00A25296" w:rsidP="00301056">
            <w:pPr>
              <w:keepNext/>
              <w:keepLines/>
              <w:suppressLineNumbers/>
              <w:suppressAutoHyphens/>
              <w:autoSpaceDE w:val="0"/>
              <w:spacing w:after="0"/>
              <w:jc w:val="right"/>
              <w:rPr>
                <w:rFonts w:eastAsia="Arial"/>
                <w:color w:val="000000"/>
                <w:lang w:eastAsia="ar-SA"/>
              </w:rPr>
            </w:pPr>
            <w:r w:rsidRPr="000356A9">
              <w:rPr>
                <w:rFonts w:eastAsia="Arial"/>
                <w:b/>
                <w:bCs/>
                <w:color w:val="000000"/>
                <w:lang w:eastAsia="ar-SA"/>
              </w:rPr>
              <w:t>Всього без ПДВ</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296" w:rsidRPr="000356A9" w:rsidRDefault="00A25296" w:rsidP="00301056">
            <w:pPr>
              <w:keepNext/>
              <w:keepLines/>
              <w:suppressLineNumbers/>
              <w:suppressAutoHyphens/>
              <w:autoSpaceDE w:val="0"/>
              <w:snapToGrid w:val="0"/>
              <w:spacing w:after="0"/>
              <w:jc w:val="center"/>
              <w:rPr>
                <w:rFonts w:eastAsia="Arial"/>
                <w:color w:val="000000"/>
                <w:lang w:eastAsia="ar-SA"/>
              </w:rPr>
            </w:pPr>
          </w:p>
        </w:tc>
      </w:tr>
      <w:tr w:rsidR="00A25296" w:rsidRPr="000356A9" w:rsidTr="00301056">
        <w:trPr>
          <w:trHeight w:val="23"/>
        </w:trPr>
        <w:tc>
          <w:tcPr>
            <w:tcW w:w="8215" w:type="dxa"/>
            <w:gridSpan w:val="5"/>
            <w:tcBorders>
              <w:top w:val="single" w:sz="4" w:space="0" w:color="000000"/>
              <w:left w:val="single" w:sz="4" w:space="0" w:color="000000"/>
              <w:bottom w:val="single" w:sz="4" w:space="0" w:color="000000"/>
            </w:tcBorders>
            <w:shd w:val="clear" w:color="auto" w:fill="auto"/>
            <w:vAlign w:val="center"/>
          </w:tcPr>
          <w:p w:rsidR="00A25296" w:rsidRPr="000356A9" w:rsidRDefault="00A25296" w:rsidP="00301056">
            <w:pPr>
              <w:keepNext/>
              <w:keepLines/>
              <w:suppressLineNumbers/>
              <w:suppressAutoHyphens/>
              <w:autoSpaceDE w:val="0"/>
              <w:spacing w:after="0"/>
              <w:jc w:val="right"/>
              <w:rPr>
                <w:rFonts w:eastAsia="Arial"/>
                <w:b/>
                <w:bCs/>
                <w:color w:val="000000"/>
                <w:lang w:eastAsia="ar-SA"/>
              </w:rPr>
            </w:pPr>
            <w:r>
              <w:rPr>
                <w:rFonts w:eastAsia="Arial"/>
                <w:b/>
                <w:bCs/>
                <w:color w:val="000000"/>
                <w:lang w:eastAsia="ar-SA"/>
              </w:rPr>
              <w:t xml:space="preserve">ПДВ  </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296" w:rsidRPr="000356A9" w:rsidRDefault="00A25296" w:rsidP="00301056">
            <w:pPr>
              <w:keepNext/>
              <w:keepLines/>
              <w:suppressLineNumbers/>
              <w:suppressAutoHyphens/>
              <w:autoSpaceDE w:val="0"/>
              <w:snapToGrid w:val="0"/>
              <w:spacing w:after="0"/>
              <w:jc w:val="center"/>
              <w:rPr>
                <w:rFonts w:eastAsia="Arial"/>
                <w:color w:val="000000"/>
                <w:lang w:eastAsia="ar-SA"/>
              </w:rPr>
            </w:pPr>
          </w:p>
        </w:tc>
      </w:tr>
      <w:tr w:rsidR="00A25296" w:rsidRPr="000356A9" w:rsidTr="00301056">
        <w:trPr>
          <w:trHeight w:val="23"/>
        </w:trPr>
        <w:tc>
          <w:tcPr>
            <w:tcW w:w="8215" w:type="dxa"/>
            <w:gridSpan w:val="5"/>
            <w:tcBorders>
              <w:top w:val="single" w:sz="4" w:space="0" w:color="000000"/>
              <w:left w:val="single" w:sz="4" w:space="0" w:color="000000"/>
              <w:bottom w:val="single" w:sz="4" w:space="0" w:color="000000"/>
            </w:tcBorders>
            <w:shd w:val="clear" w:color="auto" w:fill="auto"/>
            <w:vAlign w:val="center"/>
          </w:tcPr>
          <w:p w:rsidR="00A25296" w:rsidRPr="000356A9" w:rsidRDefault="00107EF6" w:rsidP="00301056">
            <w:pPr>
              <w:keepNext/>
              <w:keepLines/>
              <w:suppressLineNumbers/>
              <w:suppressAutoHyphens/>
              <w:autoSpaceDE w:val="0"/>
              <w:spacing w:after="0"/>
              <w:jc w:val="right"/>
              <w:rPr>
                <w:rFonts w:eastAsia="Arial"/>
                <w:color w:val="000000"/>
                <w:lang w:eastAsia="ar-SA"/>
              </w:rPr>
            </w:pPr>
            <w:r>
              <w:rPr>
                <w:rFonts w:eastAsia="Arial"/>
                <w:b/>
                <w:bCs/>
                <w:color w:val="000000"/>
                <w:lang w:eastAsia="ar-SA"/>
              </w:rPr>
              <w:t>Всього з ПДВ</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296" w:rsidRPr="000356A9" w:rsidRDefault="00A25296" w:rsidP="00301056">
            <w:pPr>
              <w:keepNext/>
              <w:keepLines/>
              <w:suppressLineNumbers/>
              <w:suppressAutoHyphens/>
              <w:autoSpaceDE w:val="0"/>
              <w:snapToGrid w:val="0"/>
              <w:spacing w:after="0"/>
              <w:jc w:val="center"/>
              <w:rPr>
                <w:rFonts w:eastAsia="Arial"/>
                <w:color w:val="000000"/>
                <w:lang w:eastAsia="ar-SA"/>
              </w:rPr>
            </w:pPr>
          </w:p>
        </w:tc>
      </w:tr>
      <w:tr w:rsidR="00A25296" w:rsidRPr="000356A9" w:rsidTr="00301056">
        <w:tblPrEx>
          <w:tblCellMar>
            <w:top w:w="80" w:type="dxa"/>
            <w:left w:w="80" w:type="dxa"/>
            <w:bottom w:w="80" w:type="dxa"/>
            <w:right w:w="80" w:type="dxa"/>
          </w:tblCellMar>
        </w:tblPrEx>
        <w:trPr>
          <w:trHeight w:val="23"/>
        </w:trPr>
        <w:tc>
          <w:tcPr>
            <w:tcW w:w="948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25296" w:rsidRPr="000356A9" w:rsidRDefault="00A25296" w:rsidP="00301056">
            <w:pPr>
              <w:keepNext/>
              <w:keepLines/>
              <w:suppressLineNumbers/>
              <w:suppressAutoHyphens/>
              <w:autoSpaceDE w:val="0"/>
              <w:spacing w:after="0"/>
              <w:rPr>
                <w:rFonts w:eastAsia="Arial"/>
                <w:b/>
                <w:bCs/>
                <w:color w:val="000000"/>
                <w:lang w:eastAsia="ar-SA"/>
              </w:rPr>
            </w:pPr>
            <w:r w:rsidRPr="000356A9">
              <w:rPr>
                <w:rFonts w:eastAsia="Arial"/>
                <w:b/>
                <w:bCs/>
                <w:color w:val="000000"/>
                <w:lang w:eastAsia="ar-SA"/>
              </w:rPr>
              <w:t xml:space="preserve">Загальна вартість пропозиції: </w:t>
            </w:r>
            <w:r w:rsidRPr="000356A9">
              <w:rPr>
                <w:rFonts w:eastAsia="Arial"/>
                <w:b/>
                <w:bCs/>
                <w:i/>
                <w:color w:val="000000"/>
                <w:lang w:eastAsia="ar-SA"/>
              </w:rPr>
              <w:t>прописом</w:t>
            </w:r>
          </w:p>
        </w:tc>
      </w:tr>
    </w:tbl>
    <w:p w:rsidR="00A25296" w:rsidRPr="000356A9" w:rsidRDefault="00A25296" w:rsidP="00A25296">
      <w:pPr>
        <w:keepNext/>
        <w:keepLines/>
        <w:suppressLineNumbers/>
        <w:suppressAutoHyphens/>
        <w:spacing w:after="0"/>
        <w:rPr>
          <w:rFonts w:eastAsia="Arial"/>
          <w:color w:val="000000"/>
        </w:rPr>
      </w:pPr>
    </w:p>
    <w:p w:rsidR="00A25296" w:rsidRPr="000356A9" w:rsidRDefault="00A25296" w:rsidP="00A25296">
      <w:pPr>
        <w:keepNext/>
        <w:keepLines/>
        <w:suppressLineNumbers/>
        <w:suppressAutoHyphens/>
        <w:spacing w:after="0"/>
        <w:rPr>
          <w:rFonts w:eastAsia="Arial"/>
          <w:color w:val="000000"/>
        </w:rPr>
      </w:pPr>
      <w:r w:rsidRPr="000356A9">
        <w:rPr>
          <w:rFonts w:eastAsia="Arial"/>
          <w:color w:val="000000"/>
        </w:rPr>
        <w:t xml:space="preserve">Сума, визначена у Договорі становить: _________________________________________________ _____________________________________________ в </w:t>
      </w:r>
      <w:proofErr w:type="spellStart"/>
      <w:r w:rsidRPr="000356A9">
        <w:rPr>
          <w:rFonts w:eastAsia="Arial"/>
          <w:color w:val="000000"/>
        </w:rPr>
        <w:t>т.ч</w:t>
      </w:r>
      <w:proofErr w:type="spellEnd"/>
      <w:r w:rsidRPr="000356A9">
        <w:rPr>
          <w:rFonts w:eastAsia="Arial"/>
          <w:color w:val="000000"/>
        </w:rPr>
        <w:t>. ПДВ:____________________________.</w:t>
      </w:r>
    </w:p>
    <w:p w:rsidR="00A25296" w:rsidRPr="000356A9" w:rsidRDefault="00A25296" w:rsidP="00A25296">
      <w:pPr>
        <w:widowControl w:val="0"/>
        <w:suppressAutoHyphens/>
        <w:autoSpaceDE w:val="0"/>
        <w:spacing w:after="0" w:line="240" w:lineRule="auto"/>
        <w:rPr>
          <w:rFonts w:eastAsia="Arial"/>
          <w:i/>
          <w:lang w:eastAsia="en-US" w:bidi="en-US"/>
        </w:rPr>
      </w:pPr>
    </w:p>
    <w:p w:rsidR="00107EF6" w:rsidRPr="007D720C" w:rsidRDefault="00107EF6" w:rsidP="00107EF6">
      <w:r w:rsidRPr="007D720C">
        <w:t>П</w:t>
      </w:r>
      <w:r w:rsidRPr="007D720C">
        <w:rPr>
          <w:b/>
          <w:bCs/>
        </w:rPr>
        <w:t>римітка:</w:t>
      </w:r>
    </w:p>
    <w:p w:rsidR="00107EF6" w:rsidRPr="007D720C" w:rsidRDefault="00107EF6" w:rsidP="00107EF6">
      <w:pPr>
        <w:pStyle w:val="22"/>
        <w:tabs>
          <w:tab w:val="left" w:pos="540"/>
        </w:tabs>
        <w:spacing w:after="0" w:line="276" w:lineRule="auto"/>
        <w:ind w:left="0" w:right="-25"/>
        <w:jc w:val="both"/>
        <w:rPr>
          <w:rFonts w:ascii="Times New Roman" w:hAnsi="Times New Roman" w:cs="Times New Roman"/>
          <w:i/>
          <w:sz w:val="24"/>
          <w:szCs w:val="24"/>
          <w:lang w:val="uk-UA"/>
        </w:rPr>
      </w:pPr>
      <w:r w:rsidRPr="007D720C">
        <w:rPr>
          <w:rFonts w:ascii="Times New Roman" w:hAnsi="Times New Roman" w:cs="Times New Roman"/>
          <w:i/>
          <w:sz w:val="24"/>
          <w:szCs w:val="24"/>
        </w:rPr>
        <w:t xml:space="preserve">- </w:t>
      </w:r>
      <w:proofErr w:type="spellStart"/>
      <w:r w:rsidRPr="007D720C">
        <w:rPr>
          <w:rFonts w:ascii="Times New Roman" w:hAnsi="Times New Roman" w:cs="Times New Roman"/>
          <w:i/>
          <w:sz w:val="24"/>
          <w:szCs w:val="24"/>
        </w:rPr>
        <w:t>Якщо</w:t>
      </w:r>
      <w:proofErr w:type="spellEnd"/>
      <w:r w:rsidRPr="007D720C">
        <w:rPr>
          <w:rFonts w:ascii="Times New Roman" w:hAnsi="Times New Roman" w:cs="Times New Roman"/>
          <w:i/>
          <w:sz w:val="24"/>
          <w:szCs w:val="24"/>
        </w:rPr>
        <w:t xml:space="preserve"> </w:t>
      </w:r>
      <w:proofErr w:type="spellStart"/>
      <w:proofErr w:type="gramStart"/>
      <w:r w:rsidRPr="007D720C">
        <w:rPr>
          <w:rFonts w:ascii="Times New Roman" w:hAnsi="Times New Roman" w:cs="Times New Roman"/>
          <w:i/>
          <w:sz w:val="24"/>
          <w:szCs w:val="24"/>
        </w:rPr>
        <w:t>Постачальник</w:t>
      </w:r>
      <w:proofErr w:type="spellEnd"/>
      <w:r w:rsidRPr="007D720C">
        <w:rPr>
          <w:rFonts w:ascii="Times New Roman" w:hAnsi="Times New Roman" w:cs="Times New Roman"/>
          <w:i/>
          <w:sz w:val="24"/>
          <w:szCs w:val="24"/>
        </w:rPr>
        <w:t xml:space="preserve">  не</w:t>
      </w:r>
      <w:proofErr w:type="gramEnd"/>
      <w:r w:rsidRPr="007D720C">
        <w:rPr>
          <w:rFonts w:ascii="Times New Roman" w:hAnsi="Times New Roman" w:cs="Times New Roman"/>
          <w:i/>
          <w:sz w:val="24"/>
          <w:szCs w:val="24"/>
        </w:rPr>
        <w:t xml:space="preserve"> є </w:t>
      </w:r>
      <w:proofErr w:type="spellStart"/>
      <w:r w:rsidRPr="007D720C">
        <w:rPr>
          <w:rFonts w:ascii="Times New Roman" w:hAnsi="Times New Roman" w:cs="Times New Roman"/>
          <w:i/>
          <w:sz w:val="24"/>
          <w:szCs w:val="24"/>
        </w:rPr>
        <w:t>платником</w:t>
      </w:r>
      <w:proofErr w:type="spellEnd"/>
      <w:r w:rsidRPr="007D720C">
        <w:rPr>
          <w:rFonts w:ascii="Times New Roman" w:hAnsi="Times New Roman" w:cs="Times New Roman"/>
          <w:i/>
          <w:sz w:val="24"/>
          <w:szCs w:val="24"/>
        </w:rPr>
        <w:t xml:space="preserve"> ПДВ – </w:t>
      </w:r>
      <w:proofErr w:type="spellStart"/>
      <w:r w:rsidRPr="007D720C">
        <w:rPr>
          <w:rFonts w:ascii="Times New Roman" w:hAnsi="Times New Roman" w:cs="Times New Roman"/>
          <w:i/>
          <w:sz w:val="24"/>
          <w:szCs w:val="24"/>
        </w:rPr>
        <w:t>останні</w:t>
      </w:r>
      <w:proofErr w:type="spellEnd"/>
      <w:r w:rsidRPr="007D720C">
        <w:rPr>
          <w:rFonts w:ascii="Times New Roman" w:hAnsi="Times New Roman" w:cs="Times New Roman"/>
          <w:i/>
          <w:sz w:val="24"/>
          <w:szCs w:val="24"/>
        </w:rPr>
        <w:t xml:space="preserve"> два рядки </w:t>
      </w:r>
      <w:proofErr w:type="spellStart"/>
      <w:r w:rsidRPr="007D720C">
        <w:rPr>
          <w:rFonts w:ascii="Times New Roman" w:hAnsi="Times New Roman" w:cs="Times New Roman"/>
          <w:i/>
          <w:sz w:val="24"/>
          <w:szCs w:val="24"/>
        </w:rPr>
        <w:t>таблиці</w:t>
      </w:r>
      <w:proofErr w:type="spellEnd"/>
      <w:r w:rsidRPr="007D720C">
        <w:rPr>
          <w:rFonts w:ascii="Times New Roman" w:hAnsi="Times New Roman" w:cs="Times New Roman"/>
          <w:i/>
          <w:sz w:val="24"/>
          <w:szCs w:val="24"/>
        </w:rPr>
        <w:t xml:space="preserve"> не </w:t>
      </w:r>
      <w:proofErr w:type="spellStart"/>
      <w:r w:rsidRPr="007D720C">
        <w:rPr>
          <w:rFonts w:ascii="Times New Roman" w:hAnsi="Times New Roman" w:cs="Times New Roman"/>
          <w:i/>
          <w:sz w:val="24"/>
          <w:szCs w:val="24"/>
        </w:rPr>
        <w:t>заповнюються</w:t>
      </w:r>
      <w:proofErr w:type="spellEnd"/>
      <w:r w:rsidRPr="007D720C">
        <w:rPr>
          <w:rFonts w:ascii="Times New Roman" w:hAnsi="Times New Roman" w:cs="Times New Roman"/>
          <w:i/>
          <w:sz w:val="24"/>
          <w:szCs w:val="24"/>
          <w:lang w:val="uk-UA"/>
        </w:rPr>
        <w:t>.</w:t>
      </w:r>
    </w:p>
    <w:p w:rsidR="00A25296" w:rsidRPr="000356A9" w:rsidRDefault="00A25296" w:rsidP="00A25296">
      <w:pPr>
        <w:tabs>
          <w:tab w:val="left" w:pos="4368"/>
        </w:tabs>
        <w:autoSpaceDE w:val="0"/>
        <w:autoSpaceDN w:val="0"/>
        <w:adjustRightInd w:val="0"/>
        <w:spacing w:after="0" w:line="240" w:lineRule="auto"/>
        <w:jc w:val="right"/>
        <w:rPr>
          <w:rFonts w:eastAsia="SimSun"/>
          <w:b/>
          <w:bCs/>
          <w:i/>
          <w:lang w:eastAsia="zh-CN"/>
        </w:rPr>
      </w:pPr>
    </w:p>
    <w:p w:rsidR="00A25296" w:rsidRPr="000356A9" w:rsidRDefault="00A25296" w:rsidP="00A25296">
      <w:pPr>
        <w:tabs>
          <w:tab w:val="left" w:pos="4368"/>
        </w:tabs>
        <w:autoSpaceDE w:val="0"/>
        <w:autoSpaceDN w:val="0"/>
        <w:adjustRightInd w:val="0"/>
        <w:spacing w:after="0" w:line="240" w:lineRule="auto"/>
        <w:jc w:val="right"/>
        <w:rPr>
          <w:rFonts w:eastAsia="SimSun"/>
          <w:b/>
          <w:bCs/>
          <w:i/>
          <w:lang w:eastAsia="zh-C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5"/>
        <w:gridCol w:w="4863"/>
      </w:tblGrid>
      <w:tr w:rsidR="00A23311" w:rsidRPr="007D720C" w:rsidTr="00301056">
        <w:tc>
          <w:tcPr>
            <w:tcW w:w="4785" w:type="dxa"/>
            <w:tcBorders>
              <w:top w:val="nil"/>
              <w:left w:val="nil"/>
              <w:bottom w:val="nil"/>
              <w:right w:val="nil"/>
            </w:tcBorders>
          </w:tcPr>
          <w:p w:rsidR="00A23311" w:rsidRPr="007D720C" w:rsidRDefault="00A23311" w:rsidP="00A23311">
            <w:pPr>
              <w:spacing w:after="0" w:line="240" w:lineRule="auto"/>
              <w:jc w:val="center"/>
              <w:rPr>
                <w:b/>
                <w:caps/>
                <w:lang w:eastAsia="ru-RU"/>
              </w:rPr>
            </w:pPr>
            <w:r>
              <w:rPr>
                <w:b/>
                <w:caps/>
                <w:lang w:eastAsia="ru-RU"/>
              </w:rPr>
              <w:t>Покупець</w:t>
            </w:r>
          </w:p>
        </w:tc>
        <w:tc>
          <w:tcPr>
            <w:tcW w:w="4863" w:type="dxa"/>
            <w:tcBorders>
              <w:top w:val="nil"/>
              <w:left w:val="nil"/>
              <w:bottom w:val="nil"/>
              <w:right w:val="nil"/>
            </w:tcBorders>
          </w:tcPr>
          <w:p w:rsidR="00A23311" w:rsidRPr="007D720C" w:rsidRDefault="00A23311" w:rsidP="00A23311">
            <w:pPr>
              <w:spacing w:after="0" w:line="240" w:lineRule="auto"/>
              <w:jc w:val="center"/>
              <w:rPr>
                <w:b/>
                <w:caps/>
                <w:lang w:eastAsia="ru-RU"/>
              </w:rPr>
            </w:pPr>
            <w:r>
              <w:rPr>
                <w:b/>
                <w:caps/>
                <w:lang w:eastAsia="ru-RU"/>
              </w:rPr>
              <w:t>Постачальник</w:t>
            </w:r>
          </w:p>
        </w:tc>
      </w:tr>
      <w:tr w:rsidR="00A23311" w:rsidRPr="007D720C" w:rsidTr="00301056">
        <w:tc>
          <w:tcPr>
            <w:tcW w:w="4785" w:type="dxa"/>
            <w:tcBorders>
              <w:top w:val="nil"/>
              <w:left w:val="nil"/>
              <w:bottom w:val="nil"/>
              <w:right w:val="nil"/>
            </w:tcBorders>
          </w:tcPr>
          <w:p w:rsidR="00A23311" w:rsidRDefault="00A23311" w:rsidP="00A23311">
            <w:pPr>
              <w:spacing w:after="0" w:line="240" w:lineRule="auto"/>
              <w:jc w:val="center"/>
              <w:rPr>
                <w:b/>
                <w:bCs/>
                <w:lang w:eastAsia="ru-RU"/>
              </w:rPr>
            </w:pPr>
            <w:r>
              <w:rPr>
                <w:b/>
                <w:bCs/>
                <w:lang w:eastAsia="ru-RU"/>
              </w:rPr>
              <w:t xml:space="preserve">Управління культурної політики і </w:t>
            </w:r>
          </w:p>
          <w:p w:rsidR="00A23311" w:rsidRPr="007D720C" w:rsidRDefault="00A23311" w:rsidP="00A23311">
            <w:pPr>
              <w:spacing w:after="0" w:line="240" w:lineRule="auto"/>
              <w:jc w:val="center"/>
              <w:rPr>
                <w:b/>
                <w:bCs/>
                <w:lang w:eastAsia="ru-RU"/>
              </w:rPr>
            </w:pPr>
            <w:r>
              <w:rPr>
                <w:b/>
                <w:bCs/>
                <w:lang w:eastAsia="ru-RU"/>
              </w:rPr>
              <w:t>ресурсів виконавчого комітету міської ради</w:t>
            </w:r>
          </w:p>
          <w:p w:rsidR="00A23311" w:rsidRPr="007D720C" w:rsidRDefault="00A23311" w:rsidP="00A23311">
            <w:pPr>
              <w:spacing w:after="0" w:line="240" w:lineRule="auto"/>
              <w:rPr>
                <w:lang w:eastAsia="ru-RU"/>
              </w:rPr>
            </w:pPr>
            <w:r>
              <w:rPr>
                <w:lang w:eastAsia="ru-RU"/>
              </w:rPr>
              <w:t>31100</w:t>
            </w:r>
            <w:r w:rsidRPr="007D720C">
              <w:rPr>
                <w:lang w:eastAsia="ru-RU"/>
              </w:rPr>
              <w:t xml:space="preserve"> м. </w:t>
            </w:r>
            <w:r>
              <w:rPr>
                <w:lang w:eastAsia="ru-RU"/>
              </w:rPr>
              <w:t>Старокостянтинів</w:t>
            </w:r>
            <w:r w:rsidRPr="007D720C">
              <w:rPr>
                <w:lang w:eastAsia="ru-RU"/>
              </w:rPr>
              <w:t xml:space="preserve">, вул. </w:t>
            </w:r>
            <w:r>
              <w:rPr>
                <w:lang w:eastAsia="ru-RU"/>
              </w:rPr>
              <w:t>Острозького</w:t>
            </w:r>
            <w:r w:rsidRPr="007D720C">
              <w:rPr>
                <w:lang w:eastAsia="ru-RU"/>
              </w:rPr>
              <w:t>, 1</w:t>
            </w:r>
            <w:r>
              <w:rPr>
                <w:lang w:eastAsia="ru-RU"/>
              </w:rPr>
              <w:t>4</w:t>
            </w:r>
          </w:p>
          <w:p w:rsidR="00A23311" w:rsidRPr="007D720C" w:rsidRDefault="00A23311" w:rsidP="00A23311">
            <w:pPr>
              <w:spacing w:after="0" w:line="240" w:lineRule="auto"/>
              <w:jc w:val="both"/>
              <w:rPr>
                <w:kern w:val="20"/>
                <w:lang w:eastAsia="ru-RU"/>
              </w:rPr>
            </w:pPr>
            <w:r w:rsidRPr="00D37FAC">
              <w:rPr>
                <w:kern w:val="20"/>
                <w:lang w:val="en-US" w:eastAsia="ru-RU"/>
              </w:rPr>
              <w:t>UA</w:t>
            </w:r>
            <w:r w:rsidRPr="00A23311">
              <w:rPr>
                <w:kern w:val="20"/>
                <w:lang w:val="ru-RU" w:eastAsia="ru-RU"/>
              </w:rPr>
              <w:t>688201720344290008000047485</w:t>
            </w:r>
            <w:r w:rsidRPr="007D720C">
              <w:rPr>
                <w:kern w:val="20"/>
                <w:lang w:eastAsia="ru-RU"/>
              </w:rPr>
              <w:t xml:space="preserve">, </w:t>
            </w:r>
          </w:p>
          <w:p w:rsidR="00A23311" w:rsidRPr="007D720C" w:rsidRDefault="00A23311" w:rsidP="00A23311">
            <w:pPr>
              <w:spacing w:after="0" w:line="240" w:lineRule="auto"/>
              <w:jc w:val="both"/>
              <w:rPr>
                <w:lang w:eastAsia="ru-RU"/>
              </w:rPr>
            </w:pPr>
            <w:r w:rsidRPr="007D720C">
              <w:rPr>
                <w:lang w:eastAsia="ru-RU"/>
              </w:rPr>
              <w:t>в Державній казначейській службі України</w:t>
            </w:r>
          </w:p>
          <w:p w:rsidR="00A23311" w:rsidRPr="007D720C" w:rsidRDefault="00A23311" w:rsidP="00A23311">
            <w:pPr>
              <w:spacing w:after="0" w:line="240" w:lineRule="auto"/>
              <w:rPr>
                <w:lang w:eastAsia="ru-RU"/>
              </w:rPr>
            </w:pPr>
            <w:r w:rsidRPr="007D720C">
              <w:rPr>
                <w:lang w:eastAsia="ru-RU"/>
              </w:rPr>
              <w:t xml:space="preserve">МФО 820172, Код </w:t>
            </w:r>
            <w:r>
              <w:rPr>
                <w:lang w:eastAsia="ru-RU"/>
              </w:rPr>
              <w:t>26094234</w:t>
            </w:r>
          </w:p>
          <w:p w:rsidR="00A23311" w:rsidRDefault="00A23311" w:rsidP="00A23311">
            <w:pPr>
              <w:spacing w:after="0" w:line="240" w:lineRule="auto"/>
              <w:rPr>
                <w:bCs/>
                <w:lang w:eastAsia="ru-RU"/>
              </w:rPr>
            </w:pPr>
          </w:p>
          <w:p w:rsidR="00A23311" w:rsidRDefault="00A23311" w:rsidP="00A23311">
            <w:pPr>
              <w:spacing w:after="0" w:line="240" w:lineRule="auto"/>
              <w:rPr>
                <w:bCs/>
                <w:lang w:eastAsia="ru-RU"/>
              </w:rPr>
            </w:pPr>
            <w:r>
              <w:rPr>
                <w:bCs/>
                <w:lang w:eastAsia="ru-RU"/>
              </w:rPr>
              <w:t>Начальник управління</w:t>
            </w:r>
          </w:p>
          <w:p w:rsidR="00A23311" w:rsidRPr="00A23311" w:rsidRDefault="00A23311" w:rsidP="00A23311">
            <w:pPr>
              <w:spacing w:after="0" w:line="240" w:lineRule="auto"/>
              <w:rPr>
                <w:bCs/>
                <w:lang w:eastAsia="ru-RU"/>
              </w:rPr>
            </w:pPr>
            <w:r>
              <w:rPr>
                <w:bCs/>
                <w:lang w:eastAsia="ru-RU"/>
              </w:rPr>
              <w:t xml:space="preserve"> </w:t>
            </w:r>
          </w:p>
        </w:tc>
        <w:tc>
          <w:tcPr>
            <w:tcW w:w="4863" w:type="dxa"/>
            <w:tcBorders>
              <w:top w:val="nil"/>
              <w:left w:val="nil"/>
              <w:bottom w:val="nil"/>
              <w:right w:val="nil"/>
            </w:tcBorders>
          </w:tcPr>
          <w:p w:rsidR="00A23311" w:rsidRPr="007D720C" w:rsidRDefault="00A23311" w:rsidP="00A23311">
            <w:pPr>
              <w:spacing w:after="0" w:line="240" w:lineRule="auto"/>
              <w:jc w:val="both"/>
              <w:rPr>
                <w:lang w:val="ru-RU" w:eastAsia="ru-RU"/>
              </w:rPr>
            </w:pPr>
          </w:p>
          <w:p w:rsidR="00A23311" w:rsidRPr="007D720C" w:rsidRDefault="00A23311" w:rsidP="00A23311">
            <w:pPr>
              <w:spacing w:after="0" w:line="240" w:lineRule="auto"/>
              <w:jc w:val="both"/>
              <w:rPr>
                <w:lang w:val="ru-RU" w:eastAsia="ru-RU"/>
              </w:rPr>
            </w:pPr>
          </w:p>
          <w:p w:rsidR="00A23311" w:rsidRPr="007D720C" w:rsidRDefault="00A23311" w:rsidP="00A23311">
            <w:pPr>
              <w:spacing w:after="0" w:line="240" w:lineRule="auto"/>
              <w:jc w:val="both"/>
              <w:rPr>
                <w:lang w:val="ru-RU" w:eastAsia="ru-RU"/>
              </w:rPr>
            </w:pPr>
          </w:p>
        </w:tc>
      </w:tr>
      <w:tr w:rsidR="007D1834" w:rsidRPr="007D720C" w:rsidTr="00301056">
        <w:trPr>
          <w:trHeight w:val="762"/>
        </w:trPr>
        <w:tc>
          <w:tcPr>
            <w:tcW w:w="4785" w:type="dxa"/>
            <w:tcBorders>
              <w:top w:val="nil"/>
              <w:left w:val="nil"/>
              <w:bottom w:val="nil"/>
              <w:right w:val="nil"/>
            </w:tcBorders>
          </w:tcPr>
          <w:p w:rsidR="007D1834" w:rsidRPr="007D720C" w:rsidRDefault="007D1834" w:rsidP="00301056">
            <w:pPr>
              <w:widowControl w:val="0"/>
              <w:shd w:val="clear" w:color="auto" w:fill="FFFFFF"/>
              <w:spacing w:after="0" w:line="240" w:lineRule="auto"/>
              <w:jc w:val="both"/>
              <w:rPr>
                <w:b/>
                <w:lang w:eastAsia="ru-RU"/>
              </w:rPr>
            </w:pPr>
            <w:r w:rsidRPr="007D720C">
              <w:rPr>
                <w:b/>
                <w:lang w:eastAsia="ru-RU"/>
              </w:rPr>
              <w:t xml:space="preserve">  </w:t>
            </w:r>
          </w:p>
          <w:p w:rsidR="007D1834" w:rsidRPr="007D720C" w:rsidRDefault="007D1834" w:rsidP="00301056">
            <w:pPr>
              <w:widowControl w:val="0"/>
              <w:shd w:val="clear" w:color="auto" w:fill="FFFFFF"/>
              <w:spacing w:after="0" w:line="240" w:lineRule="auto"/>
              <w:ind w:firstLine="561"/>
              <w:jc w:val="both"/>
              <w:rPr>
                <w:b/>
                <w:lang w:eastAsia="ru-RU"/>
              </w:rPr>
            </w:pPr>
          </w:p>
          <w:p w:rsidR="007D1834" w:rsidRPr="007D720C" w:rsidRDefault="00A23311" w:rsidP="00301056">
            <w:pPr>
              <w:spacing w:after="0" w:line="240" w:lineRule="auto"/>
              <w:rPr>
                <w:b/>
                <w:lang w:eastAsia="ru-RU"/>
              </w:rPr>
            </w:pPr>
            <w:r>
              <w:rPr>
                <w:b/>
                <w:lang w:eastAsia="ru-RU"/>
              </w:rPr>
              <w:t>______________Олександр АФАНАСЬЄВ</w:t>
            </w:r>
          </w:p>
        </w:tc>
        <w:tc>
          <w:tcPr>
            <w:tcW w:w="4863" w:type="dxa"/>
            <w:tcBorders>
              <w:top w:val="nil"/>
              <w:left w:val="nil"/>
              <w:bottom w:val="nil"/>
              <w:right w:val="nil"/>
            </w:tcBorders>
          </w:tcPr>
          <w:p w:rsidR="007D1834" w:rsidRPr="007D720C" w:rsidRDefault="007D1834" w:rsidP="00301056">
            <w:pPr>
              <w:spacing w:after="0" w:line="240" w:lineRule="auto"/>
              <w:rPr>
                <w:b/>
                <w:lang w:eastAsia="ru-RU"/>
              </w:rPr>
            </w:pPr>
            <w:r w:rsidRPr="007D720C">
              <w:rPr>
                <w:b/>
                <w:lang w:eastAsia="ru-RU"/>
              </w:rPr>
              <w:t xml:space="preserve"> </w:t>
            </w:r>
          </w:p>
        </w:tc>
      </w:tr>
    </w:tbl>
    <w:p w:rsidR="00A25296" w:rsidRPr="000356A9" w:rsidRDefault="00A25296" w:rsidP="00A25296">
      <w:pPr>
        <w:tabs>
          <w:tab w:val="left" w:pos="4368"/>
        </w:tabs>
        <w:autoSpaceDE w:val="0"/>
        <w:autoSpaceDN w:val="0"/>
        <w:adjustRightInd w:val="0"/>
        <w:spacing w:after="0" w:line="240" w:lineRule="auto"/>
        <w:jc w:val="right"/>
        <w:rPr>
          <w:rFonts w:eastAsia="SimSun"/>
          <w:b/>
          <w:bCs/>
          <w:i/>
          <w:lang w:eastAsia="zh-CN"/>
        </w:rPr>
      </w:pPr>
    </w:p>
    <w:p w:rsidR="00A25296" w:rsidRPr="000356A9" w:rsidRDefault="00A25296" w:rsidP="00A25296"/>
    <w:p w:rsidR="00A25296" w:rsidRPr="000356A9" w:rsidRDefault="00A25296" w:rsidP="00A25296"/>
    <w:p w:rsidR="00A25296" w:rsidRPr="000356A9" w:rsidRDefault="00A25296" w:rsidP="00A25296"/>
    <w:p w:rsidR="00A25296" w:rsidRPr="000356A9" w:rsidRDefault="00A25296" w:rsidP="00A25296"/>
    <w:p w:rsidR="00A25296" w:rsidRPr="000356A9" w:rsidRDefault="00A25296" w:rsidP="00A25296"/>
    <w:p w:rsidR="001625BB" w:rsidRDefault="001625BB" w:rsidP="007D1834">
      <w:pPr>
        <w:tabs>
          <w:tab w:val="left" w:pos="2160"/>
          <w:tab w:val="left" w:pos="3600"/>
        </w:tabs>
        <w:spacing w:after="0" w:line="276" w:lineRule="auto"/>
        <w:outlineLvl w:val="0"/>
        <w:rPr>
          <w:i/>
          <w:sz w:val="18"/>
          <w:szCs w:val="18"/>
        </w:rPr>
      </w:pPr>
    </w:p>
    <w:p w:rsidR="001625BB" w:rsidRDefault="001625BB" w:rsidP="003A3BA9">
      <w:pPr>
        <w:tabs>
          <w:tab w:val="left" w:pos="2160"/>
          <w:tab w:val="left" w:pos="3600"/>
        </w:tabs>
        <w:spacing w:after="0" w:line="276" w:lineRule="auto"/>
        <w:jc w:val="right"/>
        <w:outlineLvl w:val="0"/>
        <w:rPr>
          <w:i/>
          <w:sz w:val="18"/>
          <w:szCs w:val="18"/>
        </w:rPr>
      </w:pPr>
    </w:p>
    <w:p w:rsidR="00A23311" w:rsidRDefault="00A23311" w:rsidP="003A3BA9">
      <w:pPr>
        <w:tabs>
          <w:tab w:val="left" w:pos="2160"/>
          <w:tab w:val="left" w:pos="3600"/>
        </w:tabs>
        <w:spacing w:after="0" w:line="276" w:lineRule="auto"/>
        <w:jc w:val="right"/>
        <w:outlineLvl w:val="0"/>
        <w:rPr>
          <w:i/>
          <w:sz w:val="18"/>
          <w:szCs w:val="18"/>
        </w:rPr>
      </w:pPr>
    </w:p>
    <w:p w:rsidR="00A23311" w:rsidRDefault="00A23311" w:rsidP="003A3BA9">
      <w:pPr>
        <w:tabs>
          <w:tab w:val="left" w:pos="2160"/>
          <w:tab w:val="left" w:pos="3600"/>
        </w:tabs>
        <w:spacing w:after="0" w:line="276" w:lineRule="auto"/>
        <w:jc w:val="right"/>
        <w:outlineLvl w:val="0"/>
        <w:rPr>
          <w:i/>
          <w:sz w:val="18"/>
          <w:szCs w:val="18"/>
        </w:rPr>
      </w:pPr>
    </w:p>
    <w:p w:rsidR="00A23311" w:rsidRDefault="00A23311" w:rsidP="003A3BA9">
      <w:pPr>
        <w:tabs>
          <w:tab w:val="left" w:pos="2160"/>
          <w:tab w:val="left" w:pos="3600"/>
        </w:tabs>
        <w:spacing w:after="0" w:line="276" w:lineRule="auto"/>
        <w:jc w:val="right"/>
        <w:outlineLvl w:val="0"/>
        <w:rPr>
          <w:i/>
          <w:sz w:val="18"/>
          <w:szCs w:val="18"/>
        </w:rPr>
      </w:pPr>
    </w:p>
    <w:p w:rsidR="00A23311" w:rsidRDefault="00A23311" w:rsidP="003A3BA9">
      <w:pPr>
        <w:tabs>
          <w:tab w:val="left" w:pos="2160"/>
          <w:tab w:val="left" w:pos="3600"/>
        </w:tabs>
        <w:spacing w:after="0" w:line="276" w:lineRule="auto"/>
        <w:jc w:val="right"/>
        <w:outlineLvl w:val="0"/>
        <w:rPr>
          <w:i/>
          <w:sz w:val="18"/>
          <w:szCs w:val="18"/>
        </w:rPr>
      </w:pPr>
    </w:p>
    <w:p w:rsidR="003A3BA9" w:rsidRDefault="00217FAD" w:rsidP="003A3BA9">
      <w:pPr>
        <w:tabs>
          <w:tab w:val="left" w:pos="2160"/>
          <w:tab w:val="left" w:pos="3600"/>
        </w:tabs>
        <w:spacing w:after="0" w:line="276" w:lineRule="auto"/>
        <w:jc w:val="right"/>
        <w:outlineLvl w:val="0"/>
        <w:rPr>
          <w:i/>
          <w:sz w:val="18"/>
          <w:szCs w:val="18"/>
        </w:rPr>
      </w:pPr>
      <w:r>
        <w:rPr>
          <w:i/>
          <w:sz w:val="18"/>
          <w:szCs w:val="18"/>
        </w:rPr>
        <w:lastRenderedPageBreak/>
        <w:t>Додаток 4</w:t>
      </w:r>
    </w:p>
    <w:p w:rsidR="003A3BA9" w:rsidRPr="002B5C35" w:rsidRDefault="003A3BA9" w:rsidP="003A3BA9">
      <w:pPr>
        <w:tabs>
          <w:tab w:val="left" w:pos="2160"/>
          <w:tab w:val="left" w:pos="3600"/>
        </w:tabs>
        <w:spacing w:after="0" w:line="276" w:lineRule="auto"/>
        <w:jc w:val="right"/>
        <w:outlineLvl w:val="0"/>
        <w:rPr>
          <w:i/>
          <w:sz w:val="18"/>
          <w:szCs w:val="18"/>
        </w:rPr>
      </w:pPr>
      <w:r w:rsidRPr="002B5C35">
        <w:rPr>
          <w:i/>
          <w:sz w:val="18"/>
          <w:szCs w:val="18"/>
        </w:rPr>
        <w:t xml:space="preserve">до документації щодо проведення </w:t>
      </w:r>
    </w:p>
    <w:p w:rsidR="003A3BA9" w:rsidRPr="002B5C35" w:rsidRDefault="003A3BA9" w:rsidP="003A3BA9">
      <w:pPr>
        <w:tabs>
          <w:tab w:val="left" w:pos="2160"/>
          <w:tab w:val="left" w:pos="3600"/>
        </w:tabs>
        <w:spacing w:after="0" w:line="276" w:lineRule="auto"/>
        <w:jc w:val="right"/>
        <w:outlineLvl w:val="0"/>
        <w:rPr>
          <w:i/>
          <w:sz w:val="18"/>
          <w:szCs w:val="18"/>
        </w:rPr>
      </w:pPr>
      <w:r w:rsidRPr="002B5C35">
        <w:rPr>
          <w:i/>
          <w:sz w:val="18"/>
          <w:szCs w:val="18"/>
        </w:rPr>
        <w:t>спрощеної процедури</w:t>
      </w:r>
    </w:p>
    <w:p w:rsidR="003A3BA9" w:rsidRPr="006912E1" w:rsidRDefault="003A3BA9" w:rsidP="003A3BA9">
      <w:pPr>
        <w:spacing w:after="0" w:line="276" w:lineRule="auto"/>
        <w:ind w:right="196"/>
        <w:jc w:val="center"/>
        <w:rPr>
          <w:i/>
        </w:rPr>
      </w:pPr>
      <w:r>
        <w:rPr>
          <w:i/>
        </w:rPr>
        <w:t>форма „Цінова пропозиція" подається у вигляді, наведеному нижче. Учасник не повинен відступати від даної форми.</w:t>
      </w:r>
    </w:p>
    <w:p w:rsidR="00A25296" w:rsidRPr="007D720C" w:rsidRDefault="00A25296" w:rsidP="00A25296">
      <w:pPr>
        <w:spacing w:after="0" w:line="276" w:lineRule="auto"/>
        <w:jc w:val="center"/>
        <w:rPr>
          <w:b/>
          <w:u w:val="single"/>
        </w:rPr>
      </w:pPr>
      <w:r w:rsidRPr="007D720C">
        <w:rPr>
          <w:b/>
          <w:u w:val="single"/>
        </w:rPr>
        <w:t>ФОРМА "</w:t>
      </w:r>
      <w:r w:rsidRPr="007D720C">
        <w:rPr>
          <w:b/>
          <w:bCs/>
          <w:u w:val="single"/>
        </w:rPr>
        <w:t>Цінова пропозиція</w:t>
      </w:r>
      <w:r w:rsidRPr="007D720C">
        <w:rPr>
          <w:b/>
          <w:u w:val="single"/>
        </w:rPr>
        <w:t>"</w:t>
      </w:r>
    </w:p>
    <w:p w:rsidR="00A25296" w:rsidRPr="007D720C" w:rsidRDefault="00A25296" w:rsidP="00A25296">
      <w:pPr>
        <w:spacing w:after="0" w:line="276" w:lineRule="auto"/>
        <w:ind w:hanging="720"/>
        <w:jc w:val="center"/>
        <w:rPr>
          <w:i/>
        </w:rPr>
      </w:pPr>
      <w:r w:rsidRPr="007D720C">
        <w:rPr>
          <w:i/>
        </w:rPr>
        <w:t xml:space="preserve"> (форма, яка подається Учасником на фірмовому бланку)</w:t>
      </w:r>
    </w:p>
    <w:p w:rsidR="00A25296" w:rsidRPr="007D720C" w:rsidRDefault="00A25296" w:rsidP="00A25296">
      <w:pPr>
        <w:tabs>
          <w:tab w:val="left" w:pos="0"/>
          <w:tab w:val="center" w:pos="4153"/>
          <w:tab w:val="right" w:pos="8306"/>
        </w:tabs>
        <w:spacing w:after="0" w:line="276" w:lineRule="auto"/>
      </w:pPr>
      <w:r w:rsidRPr="007D720C">
        <w:t>Повне найменування учасника _______________________________________________________,</w:t>
      </w:r>
    </w:p>
    <w:p w:rsidR="00A25296" w:rsidRPr="007D720C" w:rsidRDefault="00A25296" w:rsidP="00A25296">
      <w:pPr>
        <w:tabs>
          <w:tab w:val="left" w:pos="0"/>
          <w:tab w:val="center" w:pos="4153"/>
          <w:tab w:val="right" w:pos="8306"/>
        </w:tabs>
        <w:spacing w:after="0" w:line="276" w:lineRule="auto"/>
      </w:pPr>
      <w:r w:rsidRPr="007D720C">
        <w:t>Адреса (юридична та фактична) ____________________________________________________,</w:t>
      </w:r>
    </w:p>
    <w:p w:rsidR="00A25296" w:rsidRPr="007D720C" w:rsidRDefault="00A25296" w:rsidP="00A25296">
      <w:pPr>
        <w:tabs>
          <w:tab w:val="left" w:pos="0"/>
          <w:tab w:val="center" w:pos="4153"/>
          <w:tab w:val="right" w:pos="8306"/>
        </w:tabs>
        <w:spacing w:after="0" w:line="276" w:lineRule="auto"/>
      </w:pPr>
      <w:r w:rsidRPr="007D720C">
        <w:t>Код за ЄДРПОУ, телефон/факс ______________________________________________________,</w:t>
      </w:r>
    </w:p>
    <w:p w:rsidR="00A25296" w:rsidRPr="007D720C" w:rsidRDefault="00A25296" w:rsidP="00A25296">
      <w:pPr>
        <w:tabs>
          <w:tab w:val="left" w:pos="0"/>
          <w:tab w:val="center" w:pos="4153"/>
          <w:tab w:val="right" w:pos="8306"/>
        </w:tabs>
        <w:spacing w:after="0" w:line="276" w:lineRule="auto"/>
      </w:pPr>
      <w:r w:rsidRPr="007D720C">
        <w:t>Керівництво (прізвище, ім’я по батькові) ______________________________________________,</w:t>
      </w:r>
    </w:p>
    <w:p w:rsidR="00A25296" w:rsidRPr="007D720C" w:rsidRDefault="00A25296" w:rsidP="00A25296">
      <w:pPr>
        <w:spacing w:after="0" w:line="276" w:lineRule="auto"/>
        <w:jc w:val="both"/>
        <w:rPr>
          <w:lang w:eastAsia="en-US"/>
        </w:rPr>
      </w:pPr>
      <w:r w:rsidRPr="007D720C">
        <w:t>Додаткові відомості _______________________________________________________________.</w:t>
      </w:r>
    </w:p>
    <w:p w:rsidR="00A25296" w:rsidRPr="007D720C" w:rsidRDefault="00A25296" w:rsidP="00A25296">
      <w:pPr>
        <w:keepLines/>
        <w:autoSpaceDE w:val="0"/>
        <w:autoSpaceDN w:val="0"/>
        <w:spacing w:after="0" w:line="240" w:lineRule="auto"/>
        <w:jc w:val="both"/>
        <w:rPr>
          <w:b/>
          <w:bCs/>
          <w:spacing w:val="-3"/>
        </w:rPr>
      </w:pPr>
      <w:r w:rsidRPr="007D720C">
        <w:rPr>
          <w:lang w:eastAsia="en-US"/>
        </w:rPr>
        <w:t xml:space="preserve">         Ми, _______________________ (назва Учасника), надаємо свою пропозицію щодо участі у спрощеній процедурі за предметом </w:t>
      </w:r>
      <w:r w:rsidR="00E857C1">
        <w:rPr>
          <w:b/>
          <w:bCs/>
          <w:color w:val="000000"/>
        </w:rPr>
        <w:t>П</w:t>
      </w:r>
      <w:r w:rsidR="00E857C1" w:rsidRPr="000356A9">
        <w:rPr>
          <w:b/>
          <w:bCs/>
          <w:color w:val="000000"/>
        </w:rPr>
        <w:t>ідручники для поповнення бібліотечного фонду в асортименті</w:t>
      </w:r>
      <w:r w:rsidR="00E23E35">
        <w:rPr>
          <w:b/>
          <w:bCs/>
          <w:color w:val="000000"/>
        </w:rPr>
        <w:t xml:space="preserve"> (</w:t>
      </w:r>
      <w:r w:rsidR="00A23311">
        <w:rPr>
          <w:b/>
          <w:bCs/>
          <w:color w:val="000000"/>
        </w:rPr>
        <w:t>15</w:t>
      </w:r>
      <w:r w:rsidR="00AE25FC">
        <w:rPr>
          <w:b/>
          <w:bCs/>
          <w:color w:val="000000"/>
        </w:rPr>
        <w:t>1</w:t>
      </w:r>
      <w:r w:rsidR="00E857C1">
        <w:rPr>
          <w:b/>
          <w:bCs/>
          <w:color w:val="000000"/>
        </w:rPr>
        <w:t xml:space="preserve"> найменувань</w:t>
      </w:r>
      <w:r w:rsidR="00AE25FC">
        <w:rPr>
          <w:b/>
          <w:bCs/>
          <w:color w:val="000000"/>
        </w:rPr>
        <w:t>, 163 примірники</w:t>
      </w:r>
      <w:r w:rsidR="00E857C1">
        <w:rPr>
          <w:b/>
          <w:bCs/>
          <w:color w:val="000000"/>
        </w:rPr>
        <w:t>)</w:t>
      </w:r>
      <w:r w:rsidR="00472CE8" w:rsidRPr="000356A9">
        <w:rPr>
          <w:b/>
          <w:bCs/>
          <w:color w:val="000000"/>
        </w:rPr>
        <w:t>; 22110000-4 - Друковані книги ДК 021:2015 Єдиного закупівельного словника</w:t>
      </w:r>
      <w:r w:rsidRPr="007D720C">
        <w:rPr>
          <w:b/>
          <w:color w:val="000000"/>
        </w:rPr>
        <w:t xml:space="preserve">, </w:t>
      </w:r>
      <w:r w:rsidRPr="007D720C">
        <w:rPr>
          <w:lang w:eastAsia="en-US"/>
        </w:rPr>
        <w:t>згідно з технічними та іншими вимогами Замовника щодо проведення спрощеної процедури.</w:t>
      </w:r>
    </w:p>
    <w:p w:rsidR="00A25296" w:rsidRDefault="00A25296" w:rsidP="00A25296">
      <w:pPr>
        <w:pStyle w:val="22"/>
        <w:tabs>
          <w:tab w:val="left" w:pos="540"/>
        </w:tabs>
        <w:spacing w:after="0" w:line="276" w:lineRule="auto"/>
        <w:ind w:left="0" w:right="-23" w:firstLine="539"/>
        <w:jc w:val="both"/>
        <w:rPr>
          <w:rFonts w:ascii="Times New Roman" w:hAnsi="Times New Roman" w:cs="Times New Roman"/>
          <w:sz w:val="24"/>
          <w:szCs w:val="24"/>
          <w:lang w:val="uk-UA"/>
        </w:rPr>
      </w:pPr>
      <w:r w:rsidRPr="007D720C">
        <w:rPr>
          <w:rFonts w:ascii="Times New Roman" w:hAnsi="Times New Roman" w:cs="Times New Roman"/>
          <w:sz w:val="24"/>
          <w:szCs w:val="24"/>
          <w:lang w:val="uk-UA" w:eastAsia="en-US"/>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суму_________________</w:t>
      </w:r>
      <w:r w:rsidRPr="007D720C">
        <w:rPr>
          <w:rFonts w:ascii="Times New Roman" w:hAnsi="Times New Roman" w:cs="Times New Roman"/>
          <w:i/>
          <w:sz w:val="24"/>
          <w:szCs w:val="24"/>
          <w:u w:val="single"/>
          <w:lang w:val="uk-UA"/>
        </w:rPr>
        <w:t xml:space="preserve"> (сума цифрами та прописом)</w:t>
      </w:r>
      <w:r w:rsidRPr="007D720C">
        <w:rPr>
          <w:rFonts w:ascii="Times New Roman" w:hAnsi="Times New Roman" w:cs="Times New Roman"/>
          <w:sz w:val="24"/>
          <w:szCs w:val="24"/>
          <w:lang w:val="uk-UA" w:eastAsia="en-US"/>
        </w:rPr>
        <w:t xml:space="preserve">гривень </w:t>
      </w:r>
      <w:r w:rsidRPr="007D720C">
        <w:rPr>
          <w:rFonts w:ascii="Times New Roman" w:hAnsi="Times New Roman" w:cs="Times New Roman"/>
          <w:sz w:val="24"/>
          <w:szCs w:val="24"/>
          <w:lang w:val="uk-UA"/>
        </w:rPr>
        <w:t>(</w:t>
      </w:r>
      <w:r w:rsidRPr="007D720C">
        <w:rPr>
          <w:rFonts w:ascii="Times New Roman" w:hAnsi="Times New Roman" w:cs="Times New Roman"/>
          <w:sz w:val="24"/>
          <w:szCs w:val="24"/>
          <w:lang w:val="uk-UA" w:eastAsia="en-US"/>
        </w:rPr>
        <w:t>з ПДВ / без ПДВ)</w:t>
      </w:r>
      <w:r w:rsidRPr="007D720C">
        <w:rPr>
          <w:rFonts w:ascii="Times New Roman" w:hAnsi="Times New Roman" w:cs="Times New Roman"/>
          <w:sz w:val="24"/>
          <w:szCs w:val="24"/>
          <w:lang w:val="uk-UA"/>
        </w:rPr>
        <w:t>, в тому числі ПДВ____________________</w:t>
      </w:r>
      <w:r w:rsidRPr="007D720C">
        <w:rPr>
          <w:rFonts w:ascii="Times New Roman" w:hAnsi="Times New Roman" w:cs="Times New Roman"/>
          <w:i/>
          <w:sz w:val="24"/>
          <w:szCs w:val="24"/>
          <w:u w:val="single"/>
          <w:lang w:val="uk-UA"/>
        </w:rPr>
        <w:t>(сума цифрами та прописом)</w:t>
      </w:r>
      <w:r w:rsidRPr="007D720C">
        <w:rPr>
          <w:rFonts w:ascii="Times New Roman" w:hAnsi="Times New Roman" w:cs="Times New Roman"/>
          <w:sz w:val="24"/>
          <w:szCs w:val="24"/>
          <w:lang w:val="uk-UA" w:eastAsia="en-US"/>
        </w:rPr>
        <w:t>гривень</w:t>
      </w:r>
      <w:r w:rsidRPr="007D720C">
        <w:rPr>
          <w:rFonts w:ascii="Times New Roman" w:hAnsi="Times New Roman" w:cs="Times New Roman"/>
          <w:sz w:val="24"/>
          <w:szCs w:val="24"/>
          <w:lang w:val="uk-UA"/>
        </w:rPr>
        <w:t xml:space="preserve"> за наступними цінами вказаними нижче:</w:t>
      </w:r>
    </w:p>
    <w:tbl>
      <w:tblPr>
        <w:tblpPr w:leftFromText="180" w:rightFromText="180" w:vertAnchor="text" w:horzAnchor="margin" w:tblpXSpec="right" w:tblpY="1"/>
        <w:tblW w:w="10448" w:type="dxa"/>
        <w:tblLook w:val="0000" w:firstRow="0" w:lastRow="0" w:firstColumn="0" w:lastColumn="0" w:noHBand="0" w:noVBand="0"/>
      </w:tblPr>
      <w:tblGrid>
        <w:gridCol w:w="817"/>
        <w:gridCol w:w="5051"/>
        <w:gridCol w:w="708"/>
        <w:gridCol w:w="1276"/>
        <w:gridCol w:w="1273"/>
        <w:gridCol w:w="1323"/>
      </w:tblGrid>
      <w:tr w:rsidR="00FD1D7B" w:rsidRPr="00E76A49" w:rsidTr="003200A0">
        <w:trPr>
          <w:trHeight w:val="438"/>
        </w:trPr>
        <w:tc>
          <w:tcPr>
            <w:tcW w:w="817" w:type="dxa"/>
            <w:tcBorders>
              <w:top w:val="single" w:sz="4" w:space="0" w:color="000000"/>
              <w:left w:val="single" w:sz="4" w:space="0" w:color="000000"/>
              <w:bottom w:val="single" w:sz="4" w:space="0" w:color="000000"/>
            </w:tcBorders>
            <w:shd w:val="clear" w:color="auto" w:fill="auto"/>
            <w:vAlign w:val="bottom"/>
          </w:tcPr>
          <w:p w:rsidR="00FD1D7B" w:rsidRPr="00E76A49" w:rsidRDefault="00FD1D7B" w:rsidP="003200A0">
            <w:pPr>
              <w:suppressAutoHyphens/>
              <w:spacing w:after="0" w:line="240" w:lineRule="auto"/>
              <w:jc w:val="center"/>
            </w:pPr>
            <w:r w:rsidRPr="00E76A49">
              <w:rPr>
                <w:b/>
                <w:bCs/>
                <w:kern w:val="2"/>
                <w:lang w:val="ru-RU" w:eastAsia="zh-CN"/>
              </w:rPr>
              <w:t>№ з/п</w:t>
            </w:r>
          </w:p>
        </w:tc>
        <w:tc>
          <w:tcPr>
            <w:tcW w:w="5051" w:type="dxa"/>
            <w:tcBorders>
              <w:top w:val="single" w:sz="4" w:space="0" w:color="000000"/>
              <w:left w:val="single" w:sz="4" w:space="0" w:color="000000"/>
              <w:bottom w:val="single" w:sz="4" w:space="0" w:color="000000"/>
            </w:tcBorders>
            <w:shd w:val="clear" w:color="auto" w:fill="auto"/>
            <w:vAlign w:val="bottom"/>
          </w:tcPr>
          <w:p w:rsidR="00FD1D7B" w:rsidRPr="00E76A49" w:rsidRDefault="00FD1D7B" w:rsidP="003200A0">
            <w:pPr>
              <w:suppressAutoHyphens/>
              <w:spacing w:after="0" w:line="240" w:lineRule="auto"/>
              <w:jc w:val="center"/>
            </w:pPr>
            <w:proofErr w:type="spellStart"/>
            <w:r w:rsidRPr="00E76A49">
              <w:rPr>
                <w:b/>
                <w:bCs/>
                <w:kern w:val="2"/>
                <w:lang w:val="ru-RU" w:eastAsia="zh-CN"/>
              </w:rPr>
              <w:t>Найменування</w:t>
            </w:r>
            <w:proofErr w:type="spellEnd"/>
            <w:r w:rsidRPr="00E76A49">
              <w:rPr>
                <w:b/>
                <w:bCs/>
                <w:kern w:val="2"/>
                <w:lang w:val="ru-RU" w:eastAsia="zh-CN"/>
              </w:rPr>
              <w:t xml:space="preserve"> товару</w:t>
            </w:r>
          </w:p>
        </w:tc>
        <w:tc>
          <w:tcPr>
            <w:tcW w:w="708" w:type="dxa"/>
            <w:tcBorders>
              <w:top w:val="single" w:sz="4" w:space="0" w:color="000000"/>
              <w:left w:val="single" w:sz="4" w:space="0" w:color="000000"/>
              <w:bottom w:val="single" w:sz="4" w:space="0" w:color="000000"/>
            </w:tcBorders>
            <w:shd w:val="clear" w:color="auto" w:fill="auto"/>
            <w:vAlign w:val="bottom"/>
          </w:tcPr>
          <w:p w:rsidR="00FD1D7B" w:rsidRPr="00E76A49" w:rsidRDefault="00FD1D7B" w:rsidP="003200A0">
            <w:pPr>
              <w:suppressAutoHyphens/>
              <w:spacing w:after="0" w:line="240" w:lineRule="auto"/>
              <w:jc w:val="center"/>
            </w:pPr>
            <w:r w:rsidRPr="00E76A49">
              <w:rPr>
                <w:b/>
                <w:bCs/>
                <w:kern w:val="2"/>
                <w:lang w:val="ru-RU" w:eastAsia="zh-CN"/>
              </w:rPr>
              <w:t xml:space="preserve">Од. </w:t>
            </w:r>
            <w:proofErr w:type="spellStart"/>
            <w:r w:rsidRPr="00E76A49">
              <w:rPr>
                <w:b/>
                <w:bCs/>
                <w:kern w:val="2"/>
                <w:lang w:val="ru-RU" w:eastAsia="zh-CN"/>
              </w:rPr>
              <w:t>вим</w:t>
            </w:r>
            <w:proofErr w:type="spellEnd"/>
            <w:r w:rsidRPr="00E76A49">
              <w:rPr>
                <w:b/>
                <w:bCs/>
                <w:kern w:val="2"/>
                <w:lang w:val="ru-RU" w:eastAsia="zh-CN"/>
              </w:rPr>
              <w:t>.</w:t>
            </w:r>
          </w:p>
        </w:tc>
        <w:tc>
          <w:tcPr>
            <w:tcW w:w="1276" w:type="dxa"/>
            <w:tcBorders>
              <w:top w:val="single" w:sz="4" w:space="0" w:color="000000"/>
              <w:left w:val="single" w:sz="4" w:space="0" w:color="000000"/>
              <w:bottom w:val="single" w:sz="4" w:space="0" w:color="000000"/>
            </w:tcBorders>
            <w:shd w:val="clear" w:color="auto" w:fill="auto"/>
            <w:vAlign w:val="bottom"/>
          </w:tcPr>
          <w:p w:rsidR="00FD1D7B" w:rsidRPr="00E76A49" w:rsidRDefault="00FD1D7B" w:rsidP="003200A0">
            <w:pPr>
              <w:suppressAutoHyphens/>
              <w:spacing w:after="0" w:line="240" w:lineRule="auto"/>
              <w:jc w:val="center"/>
            </w:pPr>
            <w:proofErr w:type="spellStart"/>
            <w:r w:rsidRPr="00E76A49">
              <w:rPr>
                <w:b/>
                <w:bCs/>
                <w:kern w:val="2"/>
                <w:lang w:val="ru-RU" w:eastAsia="zh-CN"/>
              </w:rPr>
              <w:t>Кількість</w:t>
            </w:r>
            <w:proofErr w:type="spellEnd"/>
          </w:p>
        </w:tc>
        <w:tc>
          <w:tcPr>
            <w:tcW w:w="1273" w:type="dxa"/>
            <w:tcBorders>
              <w:top w:val="single" w:sz="4" w:space="0" w:color="000000"/>
              <w:left w:val="single" w:sz="4" w:space="0" w:color="000000"/>
              <w:bottom w:val="single" w:sz="4" w:space="0" w:color="000000"/>
            </w:tcBorders>
            <w:shd w:val="clear" w:color="auto" w:fill="auto"/>
            <w:vAlign w:val="bottom"/>
          </w:tcPr>
          <w:p w:rsidR="00FD1D7B" w:rsidRPr="00E76A49" w:rsidRDefault="00FD1D7B" w:rsidP="003200A0">
            <w:pPr>
              <w:suppressAutoHyphens/>
              <w:spacing w:after="0" w:line="240" w:lineRule="auto"/>
              <w:jc w:val="center"/>
            </w:pPr>
            <w:proofErr w:type="spellStart"/>
            <w:r w:rsidRPr="00E76A49">
              <w:rPr>
                <w:b/>
                <w:bCs/>
                <w:kern w:val="2"/>
                <w:lang w:val="ru-RU" w:eastAsia="zh-CN"/>
              </w:rPr>
              <w:t>Ціна</w:t>
            </w:r>
            <w:proofErr w:type="spellEnd"/>
            <w:r w:rsidRPr="00E76A49">
              <w:rPr>
                <w:b/>
                <w:bCs/>
                <w:kern w:val="2"/>
                <w:lang w:val="ru-RU" w:eastAsia="zh-CN"/>
              </w:rPr>
              <w:t xml:space="preserve"> </w:t>
            </w:r>
            <w:r w:rsidRPr="00E76A49">
              <w:rPr>
                <w:b/>
                <w:bCs/>
                <w:color w:val="FF0000"/>
                <w:kern w:val="2"/>
                <w:lang w:val="ru-RU" w:eastAsia="zh-CN"/>
              </w:rPr>
              <w:t>без/</w:t>
            </w:r>
            <w:r w:rsidRPr="00E76A49">
              <w:rPr>
                <w:b/>
                <w:bCs/>
                <w:color w:val="FF0000"/>
                <w:kern w:val="2"/>
                <w:lang w:eastAsia="zh-CN"/>
              </w:rPr>
              <w:t>з</w:t>
            </w:r>
            <w:r w:rsidRPr="00E76A49">
              <w:rPr>
                <w:b/>
                <w:bCs/>
                <w:color w:val="FF0000"/>
                <w:kern w:val="2"/>
                <w:lang w:val="ru-RU" w:eastAsia="zh-CN"/>
              </w:rPr>
              <w:t xml:space="preserve"> </w:t>
            </w:r>
            <w:r w:rsidRPr="00E76A49">
              <w:rPr>
                <w:b/>
                <w:bCs/>
                <w:kern w:val="2"/>
                <w:lang w:val="ru-RU" w:eastAsia="zh-CN"/>
              </w:rPr>
              <w:t>ПДВ, грн.</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1D7B" w:rsidRPr="00E76A49" w:rsidRDefault="00FD1D7B" w:rsidP="003200A0">
            <w:pPr>
              <w:suppressAutoHyphens/>
              <w:spacing w:after="0" w:line="240" w:lineRule="auto"/>
              <w:jc w:val="center"/>
            </w:pPr>
            <w:r w:rsidRPr="00E76A49">
              <w:rPr>
                <w:b/>
                <w:bCs/>
                <w:kern w:val="2"/>
                <w:lang w:val="ru-RU" w:eastAsia="zh-CN"/>
              </w:rPr>
              <w:t xml:space="preserve">Сума </w:t>
            </w:r>
            <w:r w:rsidRPr="00E76A49">
              <w:rPr>
                <w:b/>
                <w:bCs/>
                <w:color w:val="FF0000"/>
                <w:kern w:val="2"/>
                <w:lang w:val="ru-RU" w:eastAsia="zh-CN"/>
              </w:rPr>
              <w:t>без/</w:t>
            </w:r>
            <w:r w:rsidRPr="00E76A49">
              <w:rPr>
                <w:b/>
                <w:bCs/>
                <w:color w:val="FF0000"/>
                <w:kern w:val="2"/>
                <w:lang w:eastAsia="zh-CN"/>
              </w:rPr>
              <w:t>з</w:t>
            </w:r>
            <w:r w:rsidRPr="00E76A49">
              <w:rPr>
                <w:b/>
                <w:bCs/>
                <w:color w:val="FF0000"/>
                <w:kern w:val="2"/>
                <w:lang w:val="ru-RU" w:eastAsia="zh-CN"/>
              </w:rPr>
              <w:t xml:space="preserve"> </w:t>
            </w:r>
            <w:r w:rsidRPr="00E76A49">
              <w:rPr>
                <w:b/>
                <w:bCs/>
                <w:kern w:val="2"/>
                <w:lang w:val="ru-RU" w:eastAsia="zh-CN"/>
              </w:rPr>
              <w:t>ПДВ, грн.</w:t>
            </w:r>
          </w:p>
        </w:tc>
      </w:tr>
      <w:tr w:rsidR="00FD1D7B" w:rsidRPr="00E76A49" w:rsidTr="003200A0">
        <w:trPr>
          <w:trHeight w:val="715"/>
        </w:trPr>
        <w:tc>
          <w:tcPr>
            <w:tcW w:w="817" w:type="dxa"/>
            <w:tcBorders>
              <w:left w:val="single" w:sz="4" w:space="0" w:color="000000"/>
              <w:bottom w:val="single" w:sz="4" w:space="0" w:color="000000"/>
            </w:tcBorders>
            <w:shd w:val="clear" w:color="auto" w:fill="auto"/>
            <w:vAlign w:val="bottom"/>
          </w:tcPr>
          <w:p w:rsidR="00FD1D7B" w:rsidRPr="00E76A49" w:rsidRDefault="00FD1D7B" w:rsidP="003200A0">
            <w:pPr>
              <w:suppressAutoHyphens/>
              <w:spacing w:after="0" w:line="240" w:lineRule="auto"/>
              <w:jc w:val="center"/>
              <w:rPr>
                <w:kern w:val="2"/>
                <w:lang w:val="ru-RU" w:eastAsia="zh-CN"/>
              </w:rPr>
            </w:pPr>
          </w:p>
        </w:tc>
        <w:tc>
          <w:tcPr>
            <w:tcW w:w="5051" w:type="dxa"/>
            <w:tcBorders>
              <w:left w:val="single" w:sz="4" w:space="0" w:color="000000"/>
              <w:bottom w:val="single" w:sz="4" w:space="0" w:color="000000"/>
            </w:tcBorders>
            <w:shd w:val="clear" w:color="auto" w:fill="auto"/>
            <w:vAlign w:val="center"/>
          </w:tcPr>
          <w:p w:rsidR="00FD1D7B" w:rsidRDefault="00FD1D7B" w:rsidP="003200A0">
            <w:pPr>
              <w:jc w:val="center"/>
              <w:rPr>
                <w:b/>
                <w:bCs/>
              </w:rPr>
            </w:pPr>
          </w:p>
        </w:tc>
        <w:tc>
          <w:tcPr>
            <w:tcW w:w="708" w:type="dxa"/>
            <w:tcBorders>
              <w:left w:val="single" w:sz="4" w:space="0" w:color="000000"/>
              <w:bottom w:val="single" w:sz="4" w:space="0" w:color="000000"/>
            </w:tcBorders>
            <w:shd w:val="clear" w:color="auto" w:fill="auto"/>
            <w:vAlign w:val="bottom"/>
          </w:tcPr>
          <w:p w:rsidR="00FD1D7B" w:rsidRDefault="00FD1D7B" w:rsidP="003200A0">
            <w:pPr>
              <w:suppressAutoHyphens/>
              <w:spacing w:after="0" w:line="240" w:lineRule="auto"/>
            </w:pPr>
          </w:p>
        </w:tc>
        <w:tc>
          <w:tcPr>
            <w:tcW w:w="1276" w:type="dxa"/>
            <w:tcBorders>
              <w:left w:val="single" w:sz="4" w:space="0" w:color="000000"/>
              <w:bottom w:val="single" w:sz="4" w:space="0" w:color="000000"/>
            </w:tcBorders>
            <w:shd w:val="clear" w:color="auto" w:fill="auto"/>
            <w:vAlign w:val="center"/>
          </w:tcPr>
          <w:p w:rsidR="00FD1D7B" w:rsidRDefault="00FD1D7B" w:rsidP="003200A0">
            <w:pPr>
              <w:jc w:val="center"/>
              <w:rPr>
                <w:bCs/>
              </w:rPr>
            </w:pPr>
          </w:p>
        </w:tc>
        <w:tc>
          <w:tcPr>
            <w:tcW w:w="1273" w:type="dxa"/>
            <w:tcBorders>
              <w:left w:val="single" w:sz="4" w:space="0" w:color="000000"/>
              <w:bottom w:val="single" w:sz="4" w:space="0" w:color="000000"/>
            </w:tcBorders>
            <w:shd w:val="clear" w:color="auto" w:fill="auto"/>
            <w:vAlign w:val="bottom"/>
          </w:tcPr>
          <w:p w:rsidR="00FD1D7B" w:rsidRPr="00E76A49" w:rsidRDefault="00FD1D7B" w:rsidP="003200A0">
            <w:pPr>
              <w:suppressAutoHyphens/>
              <w:spacing w:after="0" w:line="240" w:lineRule="auto"/>
              <w:jc w:val="center"/>
              <w:rPr>
                <w:kern w:val="2"/>
                <w:lang w:val="ru-RU" w:eastAsia="zh-CN"/>
              </w:rPr>
            </w:pPr>
          </w:p>
        </w:tc>
        <w:tc>
          <w:tcPr>
            <w:tcW w:w="1323" w:type="dxa"/>
            <w:tcBorders>
              <w:left w:val="single" w:sz="4" w:space="0" w:color="000000"/>
              <w:bottom w:val="single" w:sz="4" w:space="0" w:color="000000"/>
              <w:right w:val="single" w:sz="4" w:space="0" w:color="000000"/>
            </w:tcBorders>
            <w:shd w:val="clear" w:color="auto" w:fill="auto"/>
            <w:vAlign w:val="bottom"/>
          </w:tcPr>
          <w:p w:rsidR="00FD1D7B" w:rsidRPr="00E76A49" w:rsidRDefault="00FD1D7B" w:rsidP="003200A0">
            <w:pPr>
              <w:suppressAutoHyphens/>
              <w:spacing w:after="0" w:line="240" w:lineRule="auto"/>
              <w:jc w:val="center"/>
              <w:rPr>
                <w:kern w:val="2"/>
                <w:lang w:eastAsia="zh-CN"/>
              </w:rPr>
            </w:pPr>
          </w:p>
        </w:tc>
      </w:tr>
      <w:tr w:rsidR="00FD1D7B" w:rsidRPr="00E76A49" w:rsidTr="003200A0">
        <w:trPr>
          <w:trHeight w:val="68"/>
        </w:trPr>
        <w:tc>
          <w:tcPr>
            <w:tcW w:w="9125" w:type="dxa"/>
            <w:gridSpan w:val="5"/>
            <w:tcBorders>
              <w:top w:val="single" w:sz="4" w:space="0" w:color="000000"/>
              <w:left w:val="single" w:sz="4" w:space="0" w:color="000000"/>
              <w:bottom w:val="single" w:sz="4" w:space="0" w:color="000000"/>
            </w:tcBorders>
            <w:shd w:val="clear" w:color="auto" w:fill="auto"/>
          </w:tcPr>
          <w:p w:rsidR="00FD1D7B" w:rsidRPr="00E76A49" w:rsidRDefault="00FD1D7B" w:rsidP="003200A0">
            <w:pPr>
              <w:widowControl w:val="0"/>
              <w:shd w:val="clear" w:color="auto" w:fill="FFFFFF"/>
              <w:autoSpaceDE w:val="0"/>
              <w:spacing w:after="0" w:line="240" w:lineRule="auto"/>
              <w:jc w:val="right"/>
              <w:rPr>
                <w:b/>
                <w:color w:val="000000"/>
              </w:rPr>
            </w:pPr>
            <w:r w:rsidRPr="00E76A49">
              <w:rPr>
                <w:b/>
                <w:bCs/>
                <w:color w:val="000000"/>
              </w:rPr>
              <w:t>Всього без ПДВ:</w:t>
            </w:r>
          </w:p>
        </w:tc>
        <w:tc>
          <w:tcPr>
            <w:tcW w:w="1323" w:type="dxa"/>
            <w:tcBorders>
              <w:left w:val="single" w:sz="4" w:space="0" w:color="000000"/>
              <w:bottom w:val="single" w:sz="4" w:space="0" w:color="auto"/>
              <w:right w:val="single" w:sz="4" w:space="0" w:color="000000"/>
            </w:tcBorders>
            <w:shd w:val="clear" w:color="auto" w:fill="auto"/>
            <w:vAlign w:val="bottom"/>
          </w:tcPr>
          <w:p w:rsidR="00FD1D7B" w:rsidRPr="00E76A49" w:rsidRDefault="00FD1D7B" w:rsidP="003200A0">
            <w:pPr>
              <w:suppressAutoHyphens/>
              <w:spacing w:after="0" w:line="240" w:lineRule="auto"/>
              <w:jc w:val="center"/>
              <w:rPr>
                <w:b/>
                <w:bCs/>
                <w:kern w:val="2"/>
                <w:lang w:eastAsia="zh-CN"/>
              </w:rPr>
            </w:pPr>
          </w:p>
        </w:tc>
      </w:tr>
      <w:tr w:rsidR="00FD1D7B" w:rsidRPr="00E76A49" w:rsidTr="003200A0">
        <w:trPr>
          <w:trHeight w:val="68"/>
        </w:trPr>
        <w:tc>
          <w:tcPr>
            <w:tcW w:w="9125" w:type="dxa"/>
            <w:gridSpan w:val="5"/>
            <w:tcBorders>
              <w:top w:val="single" w:sz="4" w:space="0" w:color="000000"/>
              <w:left w:val="single" w:sz="4" w:space="0" w:color="000000"/>
              <w:bottom w:val="single" w:sz="4" w:space="0" w:color="000000"/>
            </w:tcBorders>
            <w:shd w:val="clear" w:color="auto" w:fill="auto"/>
          </w:tcPr>
          <w:p w:rsidR="00FD1D7B" w:rsidRPr="00E76A49" w:rsidRDefault="00FD1D7B" w:rsidP="003200A0">
            <w:pPr>
              <w:widowControl w:val="0"/>
              <w:shd w:val="clear" w:color="auto" w:fill="FFFFFF"/>
              <w:autoSpaceDE w:val="0"/>
              <w:spacing w:after="0" w:line="240" w:lineRule="auto"/>
              <w:jc w:val="right"/>
              <w:rPr>
                <w:b/>
                <w:color w:val="000000"/>
              </w:rPr>
            </w:pPr>
            <w:r w:rsidRPr="00E76A49">
              <w:rPr>
                <w:b/>
                <w:bCs/>
                <w:color w:val="000000"/>
              </w:rPr>
              <w:t>ПДВ:</w:t>
            </w:r>
          </w:p>
        </w:tc>
        <w:tc>
          <w:tcPr>
            <w:tcW w:w="1323" w:type="dxa"/>
            <w:tcBorders>
              <w:top w:val="single" w:sz="4" w:space="0" w:color="auto"/>
              <w:left w:val="single" w:sz="4" w:space="0" w:color="000000"/>
              <w:bottom w:val="single" w:sz="4" w:space="0" w:color="auto"/>
              <w:right w:val="single" w:sz="4" w:space="0" w:color="000000"/>
            </w:tcBorders>
            <w:shd w:val="clear" w:color="auto" w:fill="auto"/>
            <w:vAlign w:val="bottom"/>
          </w:tcPr>
          <w:p w:rsidR="00FD1D7B" w:rsidRPr="00E76A49" w:rsidRDefault="00FD1D7B" w:rsidP="003200A0">
            <w:pPr>
              <w:suppressAutoHyphens/>
              <w:spacing w:after="0" w:line="240" w:lineRule="auto"/>
              <w:jc w:val="center"/>
              <w:rPr>
                <w:b/>
                <w:bCs/>
                <w:kern w:val="2"/>
                <w:lang w:eastAsia="zh-CN"/>
              </w:rPr>
            </w:pPr>
          </w:p>
        </w:tc>
      </w:tr>
      <w:tr w:rsidR="00FD1D7B" w:rsidRPr="00E76A49" w:rsidTr="003200A0">
        <w:trPr>
          <w:trHeight w:val="68"/>
        </w:trPr>
        <w:tc>
          <w:tcPr>
            <w:tcW w:w="9125" w:type="dxa"/>
            <w:gridSpan w:val="5"/>
            <w:tcBorders>
              <w:top w:val="single" w:sz="4" w:space="0" w:color="000000"/>
              <w:left w:val="single" w:sz="4" w:space="0" w:color="000000"/>
              <w:bottom w:val="single" w:sz="4" w:space="0" w:color="000000"/>
            </w:tcBorders>
            <w:shd w:val="clear" w:color="auto" w:fill="auto"/>
          </w:tcPr>
          <w:p w:rsidR="00FD1D7B" w:rsidRPr="00E76A49" w:rsidRDefault="00FD1D7B" w:rsidP="003200A0">
            <w:pPr>
              <w:widowControl w:val="0"/>
              <w:shd w:val="clear" w:color="auto" w:fill="FFFFFF"/>
              <w:autoSpaceDE w:val="0"/>
              <w:spacing w:after="0" w:line="240" w:lineRule="auto"/>
              <w:jc w:val="right"/>
              <w:rPr>
                <w:b/>
                <w:color w:val="000000"/>
              </w:rPr>
            </w:pPr>
            <w:r w:rsidRPr="00E76A49">
              <w:rPr>
                <w:b/>
                <w:bCs/>
                <w:color w:val="000000"/>
              </w:rPr>
              <w:t>Всього з ПДВ:</w:t>
            </w:r>
          </w:p>
        </w:tc>
        <w:tc>
          <w:tcPr>
            <w:tcW w:w="1323" w:type="dxa"/>
            <w:tcBorders>
              <w:top w:val="single" w:sz="4" w:space="0" w:color="auto"/>
              <w:left w:val="single" w:sz="4" w:space="0" w:color="000000"/>
              <w:bottom w:val="single" w:sz="4" w:space="0" w:color="000000"/>
              <w:right w:val="single" w:sz="4" w:space="0" w:color="000000"/>
            </w:tcBorders>
            <w:shd w:val="clear" w:color="auto" w:fill="auto"/>
            <w:vAlign w:val="bottom"/>
          </w:tcPr>
          <w:p w:rsidR="00FD1D7B" w:rsidRPr="00E76A49" w:rsidRDefault="00FD1D7B" w:rsidP="003200A0">
            <w:pPr>
              <w:suppressAutoHyphens/>
              <w:spacing w:after="0" w:line="240" w:lineRule="auto"/>
              <w:jc w:val="center"/>
              <w:rPr>
                <w:b/>
                <w:bCs/>
                <w:kern w:val="2"/>
                <w:lang w:eastAsia="zh-CN"/>
              </w:rPr>
            </w:pPr>
          </w:p>
        </w:tc>
      </w:tr>
    </w:tbl>
    <w:p w:rsidR="00301056" w:rsidRPr="007D720C" w:rsidRDefault="00301056" w:rsidP="00A25296">
      <w:pPr>
        <w:pStyle w:val="22"/>
        <w:tabs>
          <w:tab w:val="left" w:pos="540"/>
        </w:tabs>
        <w:spacing w:after="0" w:line="276" w:lineRule="auto"/>
        <w:ind w:left="0" w:right="-23" w:firstLine="539"/>
        <w:jc w:val="both"/>
        <w:rPr>
          <w:rFonts w:ascii="Times New Roman" w:hAnsi="Times New Roman" w:cs="Times New Roman"/>
          <w:sz w:val="24"/>
          <w:szCs w:val="24"/>
          <w:lang w:val="uk-UA"/>
        </w:rPr>
      </w:pPr>
    </w:p>
    <w:p w:rsidR="00A25296" w:rsidRPr="007D720C" w:rsidRDefault="00A25296" w:rsidP="00A25296">
      <w:r w:rsidRPr="007D720C">
        <w:t>П</w:t>
      </w:r>
      <w:r w:rsidRPr="007D720C">
        <w:rPr>
          <w:b/>
          <w:bCs/>
        </w:rPr>
        <w:t>римітка:</w:t>
      </w:r>
    </w:p>
    <w:p w:rsidR="00A25296" w:rsidRPr="007D720C" w:rsidRDefault="00A25296" w:rsidP="00A25296">
      <w:pPr>
        <w:pStyle w:val="22"/>
        <w:tabs>
          <w:tab w:val="left" w:pos="540"/>
        </w:tabs>
        <w:spacing w:after="0" w:line="276" w:lineRule="auto"/>
        <w:ind w:left="0" w:right="-25"/>
        <w:jc w:val="both"/>
        <w:rPr>
          <w:rFonts w:ascii="Times New Roman" w:hAnsi="Times New Roman" w:cs="Times New Roman"/>
          <w:i/>
          <w:sz w:val="24"/>
          <w:szCs w:val="24"/>
          <w:lang w:val="uk-UA"/>
        </w:rPr>
      </w:pPr>
      <w:r w:rsidRPr="007D720C">
        <w:rPr>
          <w:rFonts w:ascii="Times New Roman" w:hAnsi="Times New Roman" w:cs="Times New Roman"/>
          <w:i/>
          <w:sz w:val="24"/>
          <w:szCs w:val="24"/>
        </w:rPr>
        <w:t xml:space="preserve">- </w:t>
      </w:r>
      <w:proofErr w:type="spellStart"/>
      <w:r w:rsidRPr="007D720C">
        <w:rPr>
          <w:rFonts w:ascii="Times New Roman" w:hAnsi="Times New Roman" w:cs="Times New Roman"/>
          <w:i/>
          <w:sz w:val="24"/>
          <w:szCs w:val="24"/>
        </w:rPr>
        <w:t>Якщо</w:t>
      </w:r>
      <w:proofErr w:type="spellEnd"/>
      <w:r w:rsidRPr="007D720C">
        <w:rPr>
          <w:rFonts w:ascii="Times New Roman" w:hAnsi="Times New Roman" w:cs="Times New Roman"/>
          <w:i/>
          <w:sz w:val="24"/>
          <w:szCs w:val="24"/>
        </w:rPr>
        <w:t xml:space="preserve"> </w:t>
      </w:r>
      <w:proofErr w:type="spellStart"/>
      <w:proofErr w:type="gramStart"/>
      <w:r w:rsidRPr="007D720C">
        <w:rPr>
          <w:rFonts w:ascii="Times New Roman" w:hAnsi="Times New Roman" w:cs="Times New Roman"/>
          <w:i/>
          <w:sz w:val="24"/>
          <w:szCs w:val="24"/>
        </w:rPr>
        <w:t>Постачальник</w:t>
      </w:r>
      <w:proofErr w:type="spellEnd"/>
      <w:r w:rsidRPr="007D720C">
        <w:rPr>
          <w:rFonts w:ascii="Times New Roman" w:hAnsi="Times New Roman" w:cs="Times New Roman"/>
          <w:i/>
          <w:sz w:val="24"/>
          <w:szCs w:val="24"/>
        </w:rPr>
        <w:t xml:space="preserve">  не</w:t>
      </w:r>
      <w:proofErr w:type="gramEnd"/>
      <w:r w:rsidRPr="007D720C">
        <w:rPr>
          <w:rFonts w:ascii="Times New Roman" w:hAnsi="Times New Roman" w:cs="Times New Roman"/>
          <w:i/>
          <w:sz w:val="24"/>
          <w:szCs w:val="24"/>
        </w:rPr>
        <w:t xml:space="preserve"> є </w:t>
      </w:r>
      <w:proofErr w:type="spellStart"/>
      <w:r w:rsidRPr="007D720C">
        <w:rPr>
          <w:rFonts w:ascii="Times New Roman" w:hAnsi="Times New Roman" w:cs="Times New Roman"/>
          <w:i/>
          <w:sz w:val="24"/>
          <w:szCs w:val="24"/>
        </w:rPr>
        <w:t>платником</w:t>
      </w:r>
      <w:proofErr w:type="spellEnd"/>
      <w:r w:rsidRPr="007D720C">
        <w:rPr>
          <w:rFonts w:ascii="Times New Roman" w:hAnsi="Times New Roman" w:cs="Times New Roman"/>
          <w:i/>
          <w:sz w:val="24"/>
          <w:szCs w:val="24"/>
        </w:rPr>
        <w:t xml:space="preserve"> ПДВ – </w:t>
      </w:r>
      <w:proofErr w:type="spellStart"/>
      <w:r w:rsidRPr="007D720C">
        <w:rPr>
          <w:rFonts w:ascii="Times New Roman" w:hAnsi="Times New Roman" w:cs="Times New Roman"/>
          <w:i/>
          <w:sz w:val="24"/>
          <w:szCs w:val="24"/>
        </w:rPr>
        <w:t>останні</w:t>
      </w:r>
      <w:proofErr w:type="spellEnd"/>
      <w:r w:rsidRPr="007D720C">
        <w:rPr>
          <w:rFonts w:ascii="Times New Roman" w:hAnsi="Times New Roman" w:cs="Times New Roman"/>
          <w:i/>
          <w:sz w:val="24"/>
          <w:szCs w:val="24"/>
        </w:rPr>
        <w:t xml:space="preserve"> два рядки </w:t>
      </w:r>
      <w:proofErr w:type="spellStart"/>
      <w:r w:rsidRPr="007D720C">
        <w:rPr>
          <w:rFonts w:ascii="Times New Roman" w:hAnsi="Times New Roman" w:cs="Times New Roman"/>
          <w:i/>
          <w:sz w:val="24"/>
          <w:szCs w:val="24"/>
        </w:rPr>
        <w:t>таблиці</w:t>
      </w:r>
      <w:proofErr w:type="spellEnd"/>
      <w:r w:rsidRPr="007D720C">
        <w:rPr>
          <w:rFonts w:ascii="Times New Roman" w:hAnsi="Times New Roman" w:cs="Times New Roman"/>
          <w:i/>
          <w:sz w:val="24"/>
          <w:szCs w:val="24"/>
        </w:rPr>
        <w:t xml:space="preserve"> не </w:t>
      </w:r>
      <w:proofErr w:type="spellStart"/>
      <w:r w:rsidRPr="007D720C">
        <w:rPr>
          <w:rFonts w:ascii="Times New Roman" w:hAnsi="Times New Roman" w:cs="Times New Roman"/>
          <w:i/>
          <w:sz w:val="24"/>
          <w:szCs w:val="24"/>
        </w:rPr>
        <w:t>заповнюються</w:t>
      </w:r>
      <w:proofErr w:type="spellEnd"/>
      <w:r w:rsidRPr="007D720C">
        <w:rPr>
          <w:rFonts w:ascii="Times New Roman" w:hAnsi="Times New Roman" w:cs="Times New Roman"/>
          <w:i/>
          <w:sz w:val="24"/>
          <w:szCs w:val="24"/>
          <w:lang w:val="uk-UA"/>
        </w:rPr>
        <w:t>.</w:t>
      </w:r>
    </w:p>
    <w:p w:rsidR="00A25296" w:rsidRPr="007D720C" w:rsidRDefault="00A25296" w:rsidP="00A25296">
      <w:pPr>
        <w:pStyle w:val="22"/>
        <w:tabs>
          <w:tab w:val="left" w:pos="540"/>
        </w:tabs>
        <w:spacing w:after="0" w:line="276" w:lineRule="auto"/>
        <w:ind w:left="0" w:right="-25"/>
        <w:jc w:val="both"/>
        <w:rPr>
          <w:rFonts w:ascii="Times New Roman" w:hAnsi="Times New Roman" w:cs="Times New Roman"/>
          <w:sz w:val="24"/>
          <w:szCs w:val="24"/>
          <w:lang w:val="uk-UA"/>
        </w:rPr>
      </w:pPr>
    </w:p>
    <w:p w:rsidR="00A25296" w:rsidRPr="007D720C" w:rsidRDefault="00A25296" w:rsidP="00A25296">
      <w:pPr>
        <w:pStyle w:val="af0"/>
        <w:widowControl w:val="0"/>
        <w:numPr>
          <w:ilvl w:val="0"/>
          <w:numId w:val="22"/>
        </w:numPr>
        <w:shd w:val="clear" w:color="auto" w:fill="FFFFFF"/>
        <w:autoSpaceDE w:val="0"/>
        <w:autoSpaceDN w:val="0"/>
        <w:adjustRightInd w:val="0"/>
        <w:spacing w:after="0"/>
        <w:jc w:val="both"/>
        <w:rPr>
          <w:sz w:val="24"/>
          <w:szCs w:val="24"/>
        </w:rPr>
      </w:pPr>
      <w:r w:rsidRPr="007D720C">
        <w:rPr>
          <w:sz w:val="24"/>
          <w:szCs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25296" w:rsidRPr="007D720C" w:rsidRDefault="00A25296" w:rsidP="00A25296">
      <w:pPr>
        <w:pStyle w:val="af0"/>
        <w:widowControl w:val="0"/>
        <w:numPr>
          <w:ilvl w:val="0"/>
          <w:numId w:val="22"/>
        </w:numPr>
        <w:shd w:val="clear" w:color="auto" w:fill="FFFFFF"/>
        <w:autoSpaceDE w:val="0"/>
        <w:autoSpaceDN w:val="0"/>
        <w:adjustRightInd w:val="0"/>
        <w:spacing w:after="0"/>
        <w:jc w:val="both"/>
        <w:rPr>
          <w:sz w:val="24"/>
          <w:szCs w:val="24"/>
        </w:rPr>
      </w:pPr>
      <w:r w:rsidRPr="007D720C">
        <w:rPr>
          <w:spacing w:val="-6"/>
          <w:sz w:val="24"/>
          <w:szCs w:val="24"/>
        </w:rPr>
        <w:t>Ми підтверджуємо, що наша цінова пропозиція є чинною протягом 90 календарних днів починаючи з кінцевого строку подання пропозицій.</w:t>
      </w:r>
    </w:p>
    <w:p w:rsidR="00A25296" w:rsidRPr="007D720C" w:rsidRDefault="00A25296" w:rsidP="00A25296">
      <w:pPr>
        <w:pStyle w:val="af0"/>
        <w:widowControl w:val="0"/>
        <w:numPr>
          <w:ilvl w:val="0"/>
          <w:numId w:val="22"/>
        </w:numPr>
        <w:shd w:val="clear" w:color="auto" w:fill="FFFFFF"/>
        <w:autoSpaceDE w:val="0"/>
        <w:autoSpaceDN w:val="0"/>
        <w:adjustRightInd w:val="0"/>
        <w:spacing w:after="0"/>
        <w:jc w:val="both"/>
        <w:rPr>
          <w:sz w:val="24"/>
          <w:szCs w:val="24"/>
        </w:rPr>
      </w:pPr>
      <w:r w:rsidRPr="007D720C">
        <w:rPr>
          <w:sz w:val="24"/>
          <w:szCs w:val="24"/>
        </w:rPr>
        <w:t>Ми погоджуємося з умовами, що Ви можете відхилити нашу чи всі пропозиції, згідно із умовами проведення спрощеної закупівля зазначеної в документації, та розуміємо, що Ви не обмежені у прийнятті будь-якої іншої пропозиції з більш вигідними для Вас умовами.</w:t>
      </w:r>
    </w:p>
    <w:p w:rsidR="00A25296" w:rsidRPr="007D720C" w:rsidRDefault="00A25296" w:rsidP="00A25296">
      <w:pPr>
        <w:pStyle w:val="af0"/>
        <w:widowControl w:val="0"/>
        <w:numPr>
          <w:ilvl w:val="0"/>
          <w:numId w:val="22"/>
        </w:numPr>
        <w:shd w:val="clear" w:color="auto" w:fill="FFFFFF"/>
        <w:autoSpaceDE w:val="0"/>
        <w:autoSpaceDN w:val="0"/>
        <w:adjustRightInd w:val="0"/>
        <w:spacing w:after="0"/>
        <w:jc w:val="both"/>
        <w:rPr>
          <w:sz w:val="24"/>
          <w:szCs w:val="24"/>
        </w:rPr>
      </w:pPr>
      <w:r w:rsidRPr="007D720C">
        <w:rPr>
          <w:sz w:val="24"/>
          <w:szCs w:val="24"/>
        </w:rPr>
        <w:t xml:space="preserve">Якщо нас визначено переможцем спрощеної закупівлі, ми беремо на себе зобов’язання підписати договір відповідно до Додатку №3 до документації із замовником не пізніше ніж </w:t>
      </w:r>
      <w:r w:rsidRPr="007D720C">
        <w:rPr>
          <w:b/>
          <w:sz w:val="24"/>
          <w:szCs w:val="24"/>
        </w:rPr>
        <w:t>через 20 днів</w:t>
      </w:r>
      <w:r w:rsidRPr="007D720C">
        <w:rPr>
          <w:sz w:val="24"/>
          <w:szCs w:val="24"/>
        </w:rPr>
        <w:t xml:space="preserve"> з дня прийняття рішення про намір укласти договір про закупівлю. </w:t>
      </w:r>
    </w:p>
    <w:p w:rsidR="00A25296" w:rsidRPr="007D720C" w:rsidRDefault="00A25296" w:rsidP="00A25296">
      <w:pPr>
        <w:pStyle w:val="af0"/>
        <w:widowControl w:val="0"/>
        <w:numPr>
          <w:ilvl w:val="0"/>
          <w:numId w:val="22"/>
        </w:numPr>
        <w:shd w:val="clear" w:color="auto" w:fill="FFFFFF"/>
        <w:autoSpaceDE w:val="0"/>
        <w:autoSpaceDN w:val="0"/>
        <w:adjustRightInd w:val="0"/>
        <w:spacing w:after="0"/>
        <w:jc w:val="both"/>
        <w:rPr>
          <w:b/>
          <w:sz w:val="24"/>
          <w:szCs w:val="24"/>
        </w:rPr>
      </w:pPr>
      <w:r w:rsidRPr="007D720C">
        <w:rPr>
          <w:sz w:val="24"/>
          <w:szCs w:val="24"/>
        </w:rPr>
        <w:t>Строк поставки товарів, виконання робіт чи надання послуг</w:t>
      </w:r>
      <w:r w:rsidRPr="007D720C">
        <w:rPr>
          <w:color w:val="121212"/>
          <w:sz w:val="24"/>
          <w:szCs w:val="24"/>
        </w:rPr>
        <w:t xml:space="preserve">: </w:t>
      </w:r>
      <w:r w:rsidR="007D1834">
        <w:rPr>
          <w:b/>
          <w:sz w:val="24"/>
          <w:szCs w:val="24"/>
        </w:rPr>
        <w:t xml:space="preserve">до </w:t>
      </w:r>
      <w:r w:rsidR="007D1834" w:rsidRPr="00D90AD1">
        <w:rPr>
          <w:b/>
          <w:sz w:val="24"/>
          <w:szCs w:val="24"/>
        </w:rPr>
        <w:t>15</w:t>
      </w:r>
      <w:r w:rsidRPr="00D90AD1">
        <w:rPr>
          <w:b/>
          <w:sz w:val="24"/>
          <w:szCs w:val="24"/>
        </w:rPr>
        <w:t>.</w:t>
      </w:r>
      <w:r w:rsidR="007D1834" w:rsidRPr="00D90AD1">
        <w:rPr>
          <w:b/>
          <w:sz w:val="24"/>
          <w:szCs w:val="24"/>
        </w:rPr>
        <w:t>12</w:t>
      </w:r>
      <w:r w:rsidRPr="00D90AD1">
        <w:rPr>
          <w:b/>
          <w:sz w:val="24"/>
          <w:szCs w:val="24"/>
        </w:rPr>
        <w:t>.202</w:t>
      </w:r>
      <w:r w:rsidR="00D90AD1" w:rsidRPr="00D90AD1">
        <w:rPr>
          <w:b/>
          <w:sz w:val="24"/>
          <w:szCs w:val="24"/>
        </w:rPr>
        <w:t>3</w:t>
      </w:r>
      <w:r w:rsidRPr="00D90AD1">
        <w:rPr>
          <w:b/>
          <w:sz w:val="24"/>
          <w:szCs w:val="24"/>
        </w:rPr>
        <w:t xml:space="preserve"> р.</w:t>
      </w:r>
    </w:p>
    <w:p w:rsidR="00A25296" w:rsidRPr="007D720C" w:rsidRDefault="00A25296" w:rsidP="00A25296">
      <w:pPr>
        <w:pStyle w:val="af0"/>
        <w:widowControl w:val="0"/>
        <w:numPr>
          <w:ilvl w:val="0"/>
          <w:numId w:val="22"/>
        </w:numPr>
        <w:shd w:val="clear" w:color="auto" w:fill="FFFFFF"/>
        <w:autoSpaceDE w:val="0"/>
        <w:autoSpaceDN w:val="0"/>
        <w:adjustRightInd w:val="0"/>
        <w:spacing w:after="0"/>
        <w:jc w:val="both"/>
        <w:rPr>
          <w:sz w:val="24"/>
          <w:szCs w:val="24"/>
        </w:rPr>
      </w:pPr>
      <w:r w:rsidRPr="007D720C">
        <w:rPr>
          <w:color w:val="121212"/>
          <w:sz w:val="24"/>
          <w:szCs w:val="24"/>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3A3BA9" w:rsidRPr="00D441D9" w:rsidRDefault="003A3BA9" w:rsidP="00D441D9">
      <w:pPr>
        <w:widowControl w:val="0"/>
        <w:shd w:val="clear" w:color="auto" w:fill="FFFFFF"/>
        <w:autoSpaceDE w:val="0"/>
        <w:autoSpaceDN w:val="0"/>
        <w:adjustRightInd w:val="0"/>
        <w:spacing w:line="276" w:lineRule="auto"/>
        <w:jc w:val="both"/>
        <w:rPr>
          <w:color w:val="121212"/>
        </w:rPr>
      </w:pPr>
    </w:p>
    <w:p w:rsidR="004465DF" w:rsidRPr="002A5FB1" w:rsidRDefault="004465DF" w:rsidP="004465DF">
      <w:pPr>
        <w:jc w:val="both"/>
      </w:pPr>
    </w:p>
    <w:p w:rsidR="004926DC" w:rsidRDefault="004926DC" w:rsidP="00CB1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0"/>
        <w:jc w:val="center"/>
        <w:rPr>
          <w:sz w:val="16"/>
          <w:szCs w:val="16"/>
        </w:rPr>
      </w:pPr>
    </w:p>
    <w:p w:rsidR="004926DC" w:rsidRDefault="004926DC" w:rsidP="00C84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0"/>
        <w:jc w:val="right"/>
        <w:rPr>
          <w:sz w:val="16"/>
          <w:szCs w:val="16"/>
        </w:rPr>
      </w:pPr>
    </w:p>
    <w:p w:rsidR="004926DC" w:rsidRDefault="004926DC" w:rsidP="0016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sectPr w:rsidR="004926DC" w:rsidSect="007C3EE0">
      <w:pgSz w:w="11906" w:h="16838"/>
      <w:pgMar w:top="284" w:right="567" w:bottom="28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4"/>
    <w:lvl w:ilvl="0">
      <w:start w:val="9"/>
      <w:numFmt w:val="decimal"/>
      <w:lvlText w:val="%1."/>
      <w:lvlJc w:val="left"/>
      <w:pPr>
        <w:tabs>
          <w:tab w:val="num" w:pos="0"/>
        </w:tabs>
        <w:ind w:left="720" w:hanging="360"/>
      </w:pPr>
      <w:rPr>
        <w:rFonts w:hint="default"/>
        <w:b/>
        <w:caps/>
        <w:sz w:val="22"/>
        <w:szCs w:val="22"/>
        <w:lang w:val="uk-UA" w:eastAsia="uk-UA"/>
      </w:rPr>
    </w:lvl>
  </w:abstractNum>
  <w:abstractNum w:abstractNumId="2" w15:restartNumberingAfterBreak="0">
    <w:nsid w:val="00000003"/>
    <w:multiLevelType w:val="singleLevel"/>
    <w:tmpl w:val="00000003"/>
    <w:name w:val="WW8Num6"/>
    <w:lvl w:ilvl="0">
      <w:start w:val="3"/>
      <w:numFmt w:val="decimal"/>
      <w:lvlText w:val="%1."/>
      <w:lvlJc w:val="left"/>
      <w:pPr>
        <w:tabs>
          <w:tab w:val="num" w:pos="720"/>
        </w:tabs>
        <w:ind w:left="720" w:hanging="360"/>
      </w:pPr>
      <w:rPr>
        <w:rFonts w:hint="default"/>
        <w:b/>
      </w:rPr>
    </w:lvl>
  </w:abstractNum>
  <w:abstractNum w:abstractNumId="3" w15:restartNumberingAfterBreak="0">
    <w:nsid w:val="06D30F57"/>
    <w:multiLevelType w:val="multilevel"/>
    <w:tmpl w:val="4BC06B84"/>
    <w:lvl w:ilvl="0">
      <w:start w:val="1"/>
      <w:numFmt w:val="decimal"/>
      <w:lvlText w:val="%1."/>
      <w:lvlJc w:val="left"/>
      <w:pPr>
        <w:ind w:left="6055" w:hanging="360"/>
      </w:pPr>
      <w:rPr>
        <w:rFonts w:cs="Times New Roman" w:hint="default"/>
      </w:rPr>
    </w:lvl>
    <w:lvl w:ilvl="1">
      <w:start w:val="1"/>
      <w:numFmt w:val="decimal"/>
      <w:lvlText w:val="%1.%2."/>
      <w:lvlJc w:val="left"/>
      <w:pPr>
        <w:ind w:left="6055" w:hanging="360"/>
      </w:pPr>
      <w:rPr>
        <w:rFonts w:ascii="Times New Roman" w:hAnsi="Times New Roman" w:cs="Times New Roman" w:hint="default"/>
        <w:b w:val="0"/>
        <w:sz w:val="22"/>
        <w:szCs w:val="22"/>
      </w:rPr>
    </w:lvl>
    <w:lvl w:ilvl="2">
      <w:start w:val="1"/>
      <w:numFmt w:val="decimal"/>
      <w:lvlText w:val="%1.%2.%3."/>
      <w:lvlJc w:val="left"/>
      <w:pPr>
        <w:ind w:left="6415" w:hanging="720"/>
      </w:pPr>
      <w:rPr>
        <w:rFonts w:cs="Times New Roman" w:hint="default"/>
      </w:rPr>
    </w:lvl>
    <w:lvl w:ilvl="3">
      <w:start w:val="1"/>
      <w:numFmt w:val="decimal"/>
      <w:lvlText w:val="%1.%2.%3.%4."/>
      <w:lvlJc w:val="left"/>
      <w:pPr>
        <w:ind w:left="6415" w:hanging="720"/>
      </w:pPr>
      <w:rPr>
        <w:rFonts w:cs="Times New Roman" w:hint="default"/>
      </w:rPr>
    </w:lvl>
    <w:lvl w:ilvl="4">
      <w:start w:val="1"/>
      <w:numFmt w:val="decimal"/>
      <w:lvlText w:val="%1.%2.%3.%4.%5."/>
      <w:lvlJc w:val="left"/>
      <w:pPr>
        <w:ind w:left="6775" w:hanging="1080"/>
      </w:pPr>
      <w:rPr>
        <w:rFonts w:cs="Times New Roman" w:hint="default"/>
      </w:rPr>
    </w:lvl>
    <w:lvl w:ilvl="5">
      <w:start w:val="1"/>
      <w:numFmt w:val="decimal"/>
      <w:lvlText w:val="%1.%2.%3.%4.%5.%6."/>
      <w:lvlJc w:val="left"/>
      <w:pPr>
        <w:ind w:left="6775" w:hanging="1080"/>
      </w:pPr>
      <w:rPr>
        <w:rFonts w:cs="Times New Roman" w:hint="default"/>
      </w:rPr>
    </w:lvl>
    <w:lvl w:ilvl="6">
      <w:start w:val="1"/>
      <w:numFmt w:val="decimal"/>
      <w:lvlText w:val="%1.%2.%3.%4.%5.%6.%7."/>
      <w:lvlJc w:val="left"/>
      <w:pPr>
        <w:ind w:left="7135" w:hanging="1440"/>
      </w:pPr>
      <w:rPr>
        <w:rFonts w:cs="Times New Roman" w:hint="default"/>
      </w:rPr>
    </w:lvl>
    <w:lvl w:ilvl="7">
      <w:start w:val="1"/>
      <w:numFmt w:val="decimal"/>
      <w:lvlText w:val="%1.%2.%3.%4.%5.%6.%7.%8."/>
      <w:lvlJc w:val="left"/>
      <w:pPr>
        <w:ind w:left="7135" w:hanging="1440"/>
      </w:pPr>
      <w:rPr>
        <w:rFonts w:cs="Times New Roman" w:hint="default"/>
      </w:rPr>
    </w:lvl>
    <w:lvl w:ilvl="8">
      <w:start w:val="1"/>
      <w:numFmt w:val="decimal"/>
      <w:lvlText w:val="%1.%2.%3.%4.%5.%6.%7.%8.%9."/>
      <w:lvlJc w:val="left"/>
      <w:pPr>
        <w:ind w:left="7495" w:hanging="1800"/>
      </w:pPr>
      <w:rPr>
        <w:rFonts w:cs="Times New Roman" w:hint="default"/>
      </w:rPr>
    </w:lvl>
  </w:abstractNum>
  <w:abstractNum w:abstractNumId="4" w15:restartNumberingAfterBreak="0">
    <w:nsid w:val="07EF19B9"/>
    <w:multiLevelType w:val="hybridMultilevel"/>
    <w:tmpl w:val="AC5AA1DA"/>
    <w:lvl w:ilvl="0" w:tplc="978A1304">
      <w:start w:val="1"/>
      <w:numFmt w:val="decimal"/>
      <w:lvlText w:val="%1."/>
      <w:lvlJc w:val="left"/>
      <w:pPr>
        <w:ind w:left="360" w:hanging="360"/>
      </w:pPr>
      <w:rPr>
        <w:rFonts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B8F30FC"/>
    <w:multiLevelType w:val="multilevel"/>
    <w:tmpl w:val="E6920A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F20469"/>
    <w:multiLevelType w:val="hybridMultilevel"/>
    <w:tmpl w:val="D9FAE940"/>
    <w:lvl w:ilvl="0" w:tplc="C9DEE012">
      <w:start w:val="1"/>
      <w:numFmt w:val="decimal"/>
      <w:lvlText w:val="%1."/>
      <w:lvlJc w:val="left"/>
      <w:pPr>
        <w:ind w:left="1080" w:hanging="360"/>
      </w:pPr>
      <w:rPr>
        <w:sz w:val="24"/>
        <w:szCs w:val="28"/>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7" w15:restartNumberingAfterBreak="0">
    <w:nsid w:val="1136773F"/>
    <w:multiLevelType w:val="hybridMultilevel"/>
    <w:tmpl w:val="05341A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38170B4"/>
    <w:multiLevelType w:val="hybridMultilevel"/>
    <w:tmpl w:val="A6BE7222"/>
    <w:lvl w:ilvl="0" w:tplc="E7A067D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A97246"/>
    <w:multiLevelType w:val="hybridMultilevel"/>
    <w:tmpl w:val="069AA0A8"/>
    <w:lvl w:ilvl="0" w:tplc="EB34C68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5D1AA5"/>
    <w:multiLevelType w:val="hybridMultilevel"/>
    <w:tmpl w:val="E55A7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B0284C"/>
    <w:multiLevelType w:val="hybridMultilevel"/>
    <w:tmpl w:val="442A8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AF2B4C"/>
    <w:multiLevelType w:val="hybridMultilevel"/>
    <w:tmpl w:val="ADAE90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AD572EC"/>
    <w:multiLevelType w:val="hybridMultilevel"/>
    <w:tmpl w:val="0E705F52"/>
    <w:lvl w:ilvl="0" w:tplc="0419000B">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C3E096A"/>
    <w:multiLevelType w:val="hybridMultilevel"/>
    <w:tmpl w:val="FC22661E"/>
    <w:lvl w:ilvl="0" w:tplc="8D323EDC">
      <w:start w:val="6"/>
      <w:numFmt w:val="bullet"/>
      <w:lvlText w:val="-"/>
      <w:lvlJc w:val="left"/>
      <w:pPr>
        <w:ind w:left="820" w:hanging="360"/>
      </w:pPr>
      <w:rPr>
        <w:rFonts w:ascii="Times New Roman" w:eastAsia="Times New Roman" w:hAnsi="Times New Roman" w:cs="Times New Roman" w:hint="default"/>
        <w:color w:val="000000"/>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5" w15:restartNumberingAfterBreak="0">
    <w:nsid w:val="2D182064"/>
    <w:multiLevelType w:val="multilevel"/>
    <w:tmpl w:val="ACA4B2B4"/>
    <w:lvl w:ilvl="0">
      <w:start w:val="1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16" w15:restartNumberingAfterBreak="0">
    <w:nsid w:val="2D682C92"/>
    <w:multiLevelType w:val="multilevel"/>
    <w:tmpl w:val="2A28C810"/>
    <w:lvl w:ilvl="0">
      <w:start w:val="2"/>
      <w:numFmt w:val="decimal"/>
      <w:lvlText w:val="%1."/>
      <w:lvlJc w:val="left"/>
      <w:pPr>
        <w:ind w:left="525" w:hanging="525"/>
      </w:pPr>
      <w:rPr>
        <w:rFonts w:cs="Times New Roman" w:hint="default"/>
      </w:rPr>
    </w:lvl>
    <w:lvl w:ilvl="1">
      <w:start w:val="1"/>
      <w:numFmt w:val="decimal"/>
      <w:isLgl/>
      <w:lvlText w:val="%1.%2."/>
      <w:lvlJc w:val="left"/>
      <w:pPr>
        <w:ind w:left="689" w:hanging="405"/>
      </w:pPr>
      <w:rPr>
        <w:rFonts w:cs="Times New Roman" w:hint="default"/>
        <w:b w:val="0"/>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7" w15:restartNumberingAfterBreak="0">
    <w:nsid w:val="2E46648F"/>
    <w:multiLevelType w:val="multilevel"/>
    <w:tmpl w:val="7EE8153E"/>
    <w:lvl w:ilvl="0">
      <w:start w:val="1"/>
      <w:numFmt w:val="decimal"/>
      <w:lvlText w:val="%1."/>
      <w:lvlJc w:val="left"/>
      <w:pPr>
        <w:ind w:left="3880" w:hanging="360"/>
      </w:pPr>
      <w:rPr>
        <w:rFonts w:cs="Times New Roman" w:hint="default"/>
      </w:rPr>
    </w:lvl>
    <w:lvl w:ilvl="1">
      <w:start w:val="1"/>
      <w:numFmt w:val="decimal"/>
      <w:isLgl/>
      <w:lvlText w:val="%1.%2"/>
      <w:lvlJc w:val="left"/>
      <w:pPr>
        <w:ind w:left="3970" w:hanging="450"/>
      </w:pPr>
      <w:rPr>
        <w:rFonts w:cs="Times New Roman" w:hint="default"/>
        <w:b w:val="0"/>
      </w:rPr>
    </w:lvl>
    <w:lvl w:ilvl="2">
      <w:start w:val="1"/>
      <w:numFmt w:val="decimal"/>
      <w:isLgl/>
      <w:lvlText w:val="%1.%2.%3"/>
      <w:lvlJc w:val="left"/>
      <w:pPr>
        <w:ind w:left="4240" w:hanging="720"/>
      </w:pPr>
      <w:rPr>
        <w:rFonts w:cs="Times New Roman" w:hint="default"/>
      </w:rPr>
    </w:lvl>
    <w:lvl w:ilvl="3">
      <w:start w:val="1"/>
      <w:numFmt w:val="decimal"/>
      <w:isLgl/>
      <w:lvlText w:val="%1.%2.%3.%4"/>
      <w:lvlJc w:val="left"/>
      <w:pPr>
        <w:ind w:left="4240" w:hanging="720"/>
      </w:pPr>
      <w:rPr>
        <w:rFonts w:cs="Times New Roman" w:hint="default"/>
      </w:rPr>
    </w:lvl>
    <w:lvl w:ilvl="4">
      <w:start w:val="1"/>
      <w:numFmt w:val="decimal"/>
      <w:isLgl/>
      <w:lvlText w:val="%1.%2.%3.%4.%5"/>
      <w:lvlJc w:val="left"/>
      <w:pPr>
        <w:ind w:left="4600" w:hanging="1080"/>
      </w:pPr>
      <w:rPr>
        <w:rFonts w:cs="Times New Roman" w:hint="default"/>
      </w:rPr>
    </w:lvl>
    <w:lvl w:ilvl="5">
      <w:start w:val="1"/>
      <w:numFmt w:val="decimal"/>
      <w:isLgl/>
      <w:lvlText w:val="%1.%2.%3.%4.%5.%6"/>
      <w:lvlJc w:val="left"/>
      <w:pPr>
        <w:ind w:left="4600" w:hanging="1080"/>
      </w:pPr>
      <w:rPr>
        <w:rFonts w:cs="Times New Roman" w:hint="default"/>
      </w:rPr>
    </w:lvl>
    <w:lvl w:ilvl="6">
      <w:start w:val="1"/>
      <w:numFmt w:val="decimal"/>
      <w:isLgl/>
      <w:lvlText w:val="%1.%2.%3.%4.%5.%6.%7"/>
      <w:lvlJc w:val="left"/>
      <w:pPr>
        <w:ind w:left="4960" w:hanging="1440"/>
      </w:pPr>
      <w:rPr>
        <w:rFonts w:cs="Times New Roman" w:hint="default"/>
      </w:rPr>
    </w:lvl>
    <w:lvl w:ilvl="7">
      <w:start w:val="1"/>
      <w:numFmt w:val="decimal"/>
      <w:isLgl/>
      <w:lvlText w:val="%1.%2.%3.%4.%5.%6.%7.%8"/>
      <w:lvlJc w:val="left"/>
      <w:pPr>
        <w:ind w:left="4960" w:hanging="1440"/>
      </w:pPr>
      <w:rPr>
        <w:rFonts w:cs="Times New Roman" w:hint="default"/>
      </w:rPr>
    </w:lvl>
    <w:lvl w:ilvl="8">
      <w:start w:val="1"/>
      <w:numFmt w:val="decimal"/>
      <w:isLgl/>
      <w:lvlText w:val="%1.%2.%3.%4.%5.%6.%7.%8.%9"/>
      <w:lvlJc w:val="left"/>
      <w:pPr>
        <w:ind w:left="4960" w:hanging="1440"/>
      </w:pPr>
      <w:rPr>
        <w:rFonts w:cs="Times New Roman" w:hint="default"/>
      </w:rPr>
    </w:lvl>
  </w:abstractNum>
  <w:abstractNum w:abstractNumId="18" w15:restartNumberingAfterBreak="0">
    <w:nsid w:val="3420634F"/>
    <w:multiLevelType w:val="hybridMultilevel"/>
    <w:tmpl w:val="2E329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052B1A"/>
    <w:multiLevelType w:val="hybridMultilevel"/>
    <w:tmpl w:val="D8BAD7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232A1B"/>
    <w:multiLevelType w:val="hybridMultilevel"/>
    <w:tmpl w:val="0F5816F2"/>
    <w:lvl w:ilvl="0" w:tplc="EE3E663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3A1838"/>
    <w:multiLevelType w:val="multilevel"/>
    <w:tmpl w:val="AF0E3F96"/>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15:restartNumberingAfterBreak="0">
    <w:nsid w:val="4CD434BA"/>
    <w:multiLevelType w:val="hybridMultilevel"/>
    <w:tmpl w:val="9948F1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1434AD0"/>
    <w:multiLevelType w:val="hybridMultilevel"/>
    <w:tmpl w:val="62CE0D16"/>
    <w:lvl w:ilvl="0" w:tplc="0419000F">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56122B85"/>
    <w:multiLevelType w:val="hybridMultilevel"/>
    <w:tmpl w:val="E60E2868"/>
    <w:lvl w:ilvl="0" w:tplc="15AE27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59C63C8F"/>
    <w:multiLevelType w:val="hybridMultilevel"/>
    <w:tmpl w:val="197E3A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5B422D83"/>
    <w:multiLevelType w:val="multilevel"/>
    <w:tmpl w:val="BB180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8D2292"/>
    <w:multiLevelType w:val="multilevel"/>
    <w:tmpl w:val="0B7037B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D653B0"/>
    <w:multiLevelType w:val="multilevel"/>
    <w:tmpl w:val="92B49350"/>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64D17ABD"/>
    <w:multiLevelType w:val="hybridMultilevel"/>
    <w:tmpl w:val="EB083C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76437E3"/>
    <w:multiLevelType w:val="multilevel"/>
    <w:tmpl w:val="6338E8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ED4DB9"/>
    <w:multiLevelType w:val="hybridMultilevel"/>
    <w:tmpl w:val="9192F374"/>
    <w:lvl w:ilvl="0" w:tplc="45D0A1B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6ADE087A"/>
    <w:multiLevelType w:val="multilevel"/>
    <w:tmpl w:val="C53E66E6"/>
    <w:lvl w:ilvl="0">
      <w:start w:val="1"/>
      <w:numFmt w:val="decimal"/>
      <w:lvlText w:val="%1."/>
      <w:lvlJc w:val="left"/>
      <w:pPr>
        <w:tabs>
          <w:tab w:val="num" w:pos="284"/>
        </w:tabs>
        <w:ind w:left="0" w:firstLine="0"/>
      </w:pPr>
      <w:rPr>
        <w:rFonts w:ascii="Arial" w:hAnsi="Arial" w:hint="default"/>
        <w:b/>
        <w:i w:val="0"/>
        <w:sz w:val="14"/>
        <w:szCs w:val="14"/>
      </w:rPr>
    </w:lvl>
    <w:lvl w:ilvl="1">
      <w:start w:val="1"/>
      <w:numFmt w:val="decimal"/>
      <w:lvlText w:val="%1.%2."/>
      <w:lvlJc w:val="left"/>
      <w:pPr>
        <w:tabs>
          <w:tab w:val="num" w:pos="567"/>
        </w:tabs>
        <w:ind w:left="0" w:firstLine="0"/>
      </w:pPr>
      <w:rPr>
        <w:rFonts w:hint="default"/>
        <w:b w:val="0"/>
        <w:i w:val="0"/>
        <w:color w:val="auto"/>
        <w:sz w:val="14"/>
        <w:szCs w:val="14"/>
      </w:rPr>
    </w:lvl>
    <w:lvl w:ilvl="2">
      <w:start w:val="1"/>
      <w:numFmt w:val="decimal"/>
      <w:lvlText w:val="%1.%2.%3."/>
      <w:lvlJc w:val="left"/>
      <w:pPr>
        <w:tabs>
          <w:tab w:val="num" w:pos="567"/>
        </w:tabs>
        <w:ind w:left="0" w:firstLine="0"/>
      </w:pPr>
      <w:rPr>
        <w:rFonts w:hint="default"/>
        <w:b w:val="0"/>
        <w:sz w:val="14"/>
        <w:szCs w:val="14"/>
      </w:rPr>
    </w:lvl>
    <w:lvl w:ilvl="3">
      <w:start w:val="1"/>
      <w:numFmt w:val="decimal"/>
      <w:lvlText w:val="%1.%2.%3.%4."/>
      <w:lvlJc w:val="left"/>
      <w:pPr>
        <w:tabs>
          <w:tab w:val="num" w:pos="567"/>
        </w:tabs>
        <w:ind w:left="0" w:firstLine="0"/>
      </w:pPr>
      <w:rPr>
        <w:rFonts w:hint="default"/>
        <w:i w:val="0"/>
        <w:sz w:val="14"/>
        <w:szCs w:val="14"/>
      </w:rPr>
    </w:lvl>
    <w:lvl w:ilvl="4">
      <w:start w:val="1"/>
      <w:numFmt w:val="russianLower"/>
      <w:lvlText w:val="%5)"/>
      <w:lvlJc w:val="left"/>
      <w:pPr>
        <w:tabs>
          <w:tab w:val="num" w:pos="284"/>
        </w:tabs>
        <w:ind w:left="0" w:firstLine="0"/>
      </w:pPr>
      <w:rPr>
        <w:rFonts w:hint="default"/>
      </w:rPr>
    </w:lvl>
    <w:lvl w:ilvl="5">
      <w:start w:val="1"/>
      <w:numFmt w:val="bullet"/>
      <w:lvlText w:val=""/>
      <w:lvlJc w:val="left"/>
      <w:pPr>
        <w:tabs>
          <w:tab w:val="num" w:pos="284"/>
        </w:tabs>
        <w:ind w:left="0" w:firstLine="0"/>
      </w:pPr>
      <w:rPr>
        <w:rFonts w:ascii="Symbol" w:hAnsi="Symbol"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3" w15:restartNumberingAfterBreak="0">
    <w:nsid w:val="6D5A595A"/>
    <w:multiLevelType w:val="multilevel"/>
    <w:tmpl w:val="FCB06EC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ascii="Times New Roman" w:hAnsi="Times New Roman" w:cs="Times New Roman" w:hint="default"/>
        <w:b w:val="0"/>
        <w:sz w:val="24"/>
        <w:szCs w:val="24"/>
      </w:rPr>
    </w:lvl>
    <w:lvl w:ilvl="2">
      <w:start w:val="1"/>
      <w:numFmt w:val="decimal"/>
      <w:isLgl/>
      <w:lvlText w:val="%1.%2.%3."/>
      <w:lvlJc w:val="left"/>
      <w:pPr>
        <w:ind w:left="1146" w:hanging="720"/>
      </w:pPr>
      <w:rPr>
        <w:rFonts w:ascii="Times New Roman" w:hAnsi="Times New Roman" w:cs="Times New Roman" w:hint="default"/>
        <w:sz w:val="24"/>
        <w:szCs w:val="24"/>
      </w:rPr>
    </w:lvl>
    <w:lvl w:ilvl="3">
      <w:start w:val="1"/>
      <w:numFmt w:val="decimal"/>
      <w:isLgl/>
      <w:lvlText w:val="%1.%2.%3.%4."/>
      <w:lvlJc w:val="left"/>
      <w:pPr>
        <w:ind w:left="1080" w:hanging="720"/>
      </w:pPr>
      <w:rPr>
        <w:rFonts w:asciiTheme="minorHAnsi" w:hAnsiTheme="minorHAnsi" w:cs="Arial" w:hint="default"/>
        <w:sz w:val="14"/>
      </w:rPr>
    </w:lvl>
    <w:lvl w:ilvl="4">
      <w:start w:val="1"/>
      <w:numFmt w:val="decimal"/>
      <w:isLgl/>
      <w:lvlText w:val="%1.%2.%3.%4.%5."/>
      <w:lvlJc w:val="left"/>
      <w:pPr>
        <w:ind w:left="1440" w:hanging="1080"/>
      </w:pPr>
      <w:rPr>
        <w:rFonts w:asciiTheme="minorHAnsi" w:hAnsiTheme="minorHAnsi" w:cs="Arial" w:hint="default"/>
        <w:sz w:val="14"/>
      </w:rPr>
    </w:lvl>
    <w:lvl w:ilvl="5">
      <w:start w:val="1"/>
      <w:numFmt w:val="decimal"/>
      <w:isLgl/>
      <w:lvlText w:val="%1.%2.%3.%4.%5.%6."/>
      <w:lvlJc w:val="left"/>
      <w:pPr>
        <w:ind w:left="1440" w:hanging="1080"/>
      </w:pPr>
      <w:rPr>
        <w:rFonts w:asciiTheme="minorHAnsi" w:hAnsiTheme="minorHAnsi" w:cs="Arial" w:hint="default"/>
        <w:sz w:val="14"/>
      </w:rPr>
    </w:lvl>
    <w:lvl w:ilvl="6">
      <w:start w:val="1"/>
      <w:numFmt w:val="decimal"/>
      <w:isLgl/>
      <w:lvlText w:val="%1.%2.%3.%4.%5.%6.%7."/>
      <w:lvlJc w:val="left"/>
      <w:pPr>
        <w:ind w:left="1800" w:hanging="1440"/>
      </w:pPr>
      <w:rPr>
        <w:rFonts w:asciiTheme="minorHAnsi" w:hAnsiTheme="minorHAnsi" w:cs="Arial" w:hint="default"/>
        <w:sz w:val="14"/>
      </w:rPr>
    </w:lvl>
    <w:lvl w:ilvl="7">
      <w:start w:val="1"/>
      <w:numFmt w:val="decimal"/>
      <w:isLgl/>
      <w:lvlText w:val="%1.%2.%3.%4.%5.%6.%7.%8."/>
      <w:lvlJc w:val="left"/>
      <w:pPr>
        <w:ind w:left="1800" w:hanging="1440"/>
      </w:pPr>
      <w:rPr>
        <w:rFonts w:asciiTheme="minorHAnsi" w:hAnsiTheme="minorHAnsi" w:cs="Arial" w:hint="default"/>
        <w:sz w:val="14"/>
      </w:rPr>
    </w:lvl>
    <w:lvl w:ilvl="8">
      <w:start w:val="1"/>
      <w:numFmt w:val="decimal"/>
      <w:isLgl/>
      <w:lvlText w:val="%1.%2.%3.%4.%5.%6.%7.%8.%9."/>
      <w:lvlJc w:val="left"/>
      <w:pPr>
        <w:ind w:left="2160" w:hanging="1800"/>
      </w:pPr>
      <w:rPr>
        <w:rFonts w:asciiTheme="minorHAnsi" w:hAnsiTheme="minorHAnsi" w:cs="Arial" w:hint="default"/>
        <w:sz w:val="14"/>
      </w:rPr>
    </w:lvl>
  </w:abstractNum>
  <w:abstractNum w:abstractNumId="34" w15:restartNumberingAfterBreak="0">
    <w:nsid w:val="6DFF2995"/>
    <w:multiLevelType w:val="hybridMultilevel"/>
    <w:tmpl w:val="CE74B5F6"/>
    <w:lvl w:ilvl="0" w:tplc="A836C352">
      <w:start w:val="4"/>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C256D0"/>
    <w:multiLevelType w:val="hybridMultilevel"/>
    <w:tmpl w:val="306C2AB6"/>
    <w:lvl w:ilvl="0" w:tplc="CB86932A">
      <w:start w:val="1"/>
      <w:numFmt w:val="decimal"/>
      <w:lvlText w:val="4.%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74E96933"/>
    <w:multiLevelType w:val="multilevel"/>
    <w:tmpl w:val="4F8E4A4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62717CE"/>
    <w:multiLevelType w:val="hybridMultilevel"/>
    <w:tmpl w:val="4BBCD984"/>
    <w:lvl w:ilvl="0" w:tplc="29A03492">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15:restartNumberingAfterBreak="0">
    <w:nsid w:val="7A474E43"/>
    <w:multiLevelType w:val="hybridMultilevel"/>
    <w:tmpl w:val="A748F2A8"/>
    <w:lvl w:ilvl="0" w:tplc="C7442E04">
      <w:start w:val="1"/>
      <w:numFmt w:val="decimal"/>
      <w:lvlText w:val="%1."/>
      <w:legacy w:legacy="1" w:legacySpace="0" w:legacyIndent="239"/>
      <w:lvlJc w:val="left"/>
      <w:pPr>
        <w:ind w:left="0" w:firstLine="0"/>
      </w:pPr>
      <w:rPr>
        <w:rFonts w:ascii="Times New Roman" w:hAnsi="Times New Roman" w:cs="Times New Roman" w:hint="default"/>
        <w:color w:val="auto"/>
      </w:rPr>
    </w:lvl>
    <w:lvl w:ilvl="1" w:tplc="04190019">
      <w:start w:val="1"/>
      <w:numFmt w:val="lowerLetter"/>
      <w:lvlText w:val="%2."/>
      <w:lvlJc w:val="left"/>
      <w:pPr>
        <w:tabs>
          <w:tab w:val="num" w:pos="13798"/>
        </w:tabs>
        <w:ind w:left="13798" w:hanging="360"/>
      </w:pPr>
    </w:lvl>
    <w:lvl w:ilvl="2" w:tplc="0419001B">
      <w:start w:val="1"/>
      <w:numFmt w:val="lowerRoman"/>
      <w:lvlText w:val="%3."/>
      <w:lvlJc w:val="right"/>
      <w:pPr>
        <w:tabs>
          <w:tab w:val="num" w:pos="14518"/>
        </w:tabs>
        <w:ind w:left="14518" w:hanging="180"/>
      </w:pPr>
    </w:lvl>
    <w:lvl w:ilvl="3" w:tplc="0419000F">
      <w:start w:val="1"/>
      <w:numFmt w:val="decimal"/>
      <w:lvlText w:val="%4."/>
      <w:lvlJc w:val="left"/>
      <w:pPr>
        <w:tabs>
          <w:tab w:val="num" w:pos="15238"/>
        </w:tabs>
        <w:ind w:left="15238" w:hanging="360"/>
      </w:pPr>
    </w:lvl>
    <w:lvl w:ilvl="4" w:tplc="04190019">
      <w:start w:val="1"/>
      <w:numFmt w:val="lowerLetter"/>
      <w:lvlText w:val="%5."/>
      <w:lvlJc w:val="left"/>
      <w:pPr>
        <w:tabs>
          <w:tab w:val="num" w:pos="15958"/>
        </w:tabs>
        <w:ind w:left="15958" w:hanging="360"/>
      </w:pPr>
    </w:lvl>
    <w:lvl w:ilvl="5" w:tplc="0419001B">
      <w:start w:val="1"/>
      <w:numFmt w:val="lowerRoman"/>
      <w:lvlText w:val="%6."/>
      <w:lvlJc w:val="right"/>
      <w:pPr>
        <w:tabs>
          <w:tab w:val="num" w:pos="16678"/>
        </w:tabs>
        <w:ind w:left="16678" w:hanging="180"/>
      </w:pPr>
    </w:lvl>
    <w:lvl w:ilvl="6" w:tplc="0419000F">
      <w:start w:val="1"/>
      <w:numFmt w:val="decimal"/>
      <w:lvlText w:val="%7."/>
      <w:lvlJc w:val="left"/>
      <w:pPr>
        <w:tabs>
          <w:tab w:val="num" w:pos="17398"/>
        </w:tabs>
        <w:ind w:left="17398" w:hanging="360"/>
      </w:pPr>
    </w:lvl>
    <w:lvl w:ilvl="7" w:tplc="04190019">
      <w:start w:val="1"/>
      <w:numFmt w:val="lowerLetter"/>
      <w:lvlText w:val="%8."/>
      <w:lvlJc w:val="left"/>
      <w:pPr>
        <w:tabs>
          <w:tab w:val="num" w:pos="18118"/>
        </w:tabs>
        <w:ind w:left="18118" w:hanging="360"/>
      </w:pPr>
    </w:lvl>
    <w:lvl w:ilvl="8" w:tplc="0419001B">
      <w:start w:val="1"/>
      <w:numFmt w:val="lowerRoman"/>
      <w:lvlText w:val="%9."/>
      <w:lvlJc w:val="right"/>
      <w:pPr>
        <w:tabs>
          <w:tab w:val="num" w:pos="18838"/>
        </w:tabs>
        <w:ind w:left="18838" w:hanging="180"/>
      </w:pPr>
    </w:lvl>
  </w:abstractNum>
  <w:abstractNum w:abstractNumId="39" w15:restartNumberingAfterBreak="0">
    <w:nsid w:val="7CDB3EBB"/>
    <w:multiLevelType w:val="hybridMultilevel"/>
    <w:tmpl w:val="94CE5144"/>
    <w:lvl w:ilvl="0" w:tplc="D19A8EFA">
      <w:start w:val="3"/>
      <w:numFmt w:val="decimal"/>
      <w:lvlText w:val="%1."/>
      <w:lvlJc w:val="left"/>
      <w:pPr>
        <w:ind w:left="720" w:hanging="360"/>
      </w:pPr>
      <w:rPr>
        <w:rFonts w:hint="default"/>
        <w:b/>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D660F87"/>
    <w:multiLevelType w:val="multilevel"/>
    <w:tmpl w:val="7D660F87"/>
    <w:lvl w:ilvl="0">
      <w:start w:val="1"/>
      <w:numFmt w:val="upperRoman"/>
      <w:lvlText w:val="%1."/>
      <w:lvlJc w:val="right"/>
      <w:pPr>
        <w:ind w:left="1080" w:hanging="360"/>
      </w:pPr>
    </w:lvl>
    <w:lvl w:ilvl="1">
      <w:start w:val="1"/>
      <w:numFmt w:val="decimal"/>
      <w:isLgl/>
      <w:lvlText w:val="%1.%2."/>
      <w:lvlJc w:val="left"/>
      <w:pPr>
        <w:ind w:left="1395" w:hanging="855"/>
      </w:pPr>
      <w:rPr>
        <w:rFonts w:hint="default"/>
      </w:rPr>
    </w:lvl>
    <w:lvl w:ilvl="2">
      <w:start w:val="1"/>
      <w:numFmt w:val="decimal"/>
      <w:isLgl/>
      <w:lvlText w:val="%1.%2.%3."/>
      <w:lvlJc w:val="left"/>
      <w:pPr>
        <w:ind w:left="1575" w:hanging="855"/>
      </w:pPr>
      <w:rPr>
        <w:rFonts w:hint="default"/>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40"/>
  </w:num>
  <w:num w:numId="2">
    <w:abstractNumId w:val="0"/>
  </w:num>
  <w:num w:numId="3">
    <w:abstractNumId w:val="1"/>
  </w:num>
  <w:num w:numId="4">
    <w:abstractNumId w:val="2"/>
  </w:num>
  <w:num w:numId="5">
    <w:abstractNumId w:val="10"/>
  </w:num>
  <w:num w:numId="6">
    <w:abstractNumId w:val="33"/>
  </w:num>
  <w:num w:numId="7">
    <w:abstractNumId w:val="7"/>
  </w:num>
  <w:num w:numId="8">
    <w:abstractNumId w:val="32"/>
  </w:num>
  <w:num w:numId="9">
    <w:abstractNumId w:val="26"/>
  </w:num>
  <w:num w:numId="10">
    <w:abstractNumId w:val="30"/>
    <w:lvlOverride w:ilvl="0">
      <w:lvl w:ilvl="0">
        <w:numFmt w:val="decimal"/>
        <w:lvlText w:val="%1."/>
        <w:lvlJc w:val="left"/>
      </w:lvl>
    </w:lvlOverride>
  </w:num>
  <w:num w:numId="11">
    <w:abstractNumId w:val="5"/>
    <w:lvlOverride w:ilvl="0">
      <w:lvl w:ilvl="0">
        <w:numFmt w:val="decimal"/>
        <w:lvlText w:val="%1."/>
        <w:lvlJc w:val="left"/>
      </w:lvl>
    </w:lvlOverride>
  </w:num>
  <w:num w:numId="12">
    <w:abstractNumId w:val="12"/>
  </w:num>
  <w:num w:numId="13">
    <w:abstractNumId w:val="21"/>
  </w:num>
  <w:num w:numId="14">
    <w:abstractNumId w:val="15"/>
  </w:num>
  <w:num w:numId="15">
    <w:abstractNumId w:val="37"/>
  </w:num>
  <w:num w:numId="16">
    <w:abstractNumId w:val="31"/>
  </w:num>
  <w:num w:numId="17">
    <w:abstractNumId w:val="24"/>
  </w:num>
  <w:num w:numId="18">
    <w:abstractNumId w:val="6"/>
  </w:num>
  <w:num w:numId="19">
    <w:abstractNumId w:val="34"/>
  </w:num>
  <w:num w:numId="20">
    <w:abstractNumId w:val="19"/>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9"/>
  </w:num>
  <w:num w:numId="24">
    <w:abstractNumId w:val="8"/>
  </w:num>
  <w:num w:numId="25">
    <w:abstractNumId w:val="22"/>
  </w:num>
  <w:num w:numId="26">
    <w:abstractNumId w:val="20"/>
  </w:num>
  <w:num w:numId="27">
    <w:abstractNumId w:val="11"/>
  </w:num>
  <w:num w:numId="28">
    <w:abstractNumId w:val="9"/>
  </w:num>
  <w:num w:numId="29">
    <w:abstractNumId w:val="14"/>
  </w:num>
  <w:num w:numId="30">
    <w:abstractNumId w:val="23"/>
  </w:num>
  <w:num w:numId="31">
    <w:abstractNumId w:val="4"/>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
    <w:abstractNumId w:val="5"/>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7"/>
  </w:num>
  <w:num w:numId="38">
    <w:abstractNumId w:val="3"/>
  </w:num>
  <w:num w:numId="39">
    <w:abstractNumId w:val="35"/>
  </w:num>
  <w:num w:numId="40">
    <w:abstractNumId w:val="36"/>
  </w:num>
  <w:num w:numId="41">
    <w:abstractNumId w:val="27"/>
  </w:num>
  <w:num w:numId="42">
    <w:abstractNumId w:val="28"/>
  </w:num>
  <w:num w:numId="43">
    <w:abstractNumId w:val="29"/>
  </w:num>
  <w:num w:numId="44">
    <w:abstractNumId w:val="13"/>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E6A4C9A"/>
    <w:rsid w:val="7FFD8AA1"/>
    <w:rsid w:val="FE6A4C9A"/>
    <w:rsid w:val="000106F2"/>
    <w:rsid w:val="000252F1"/>
    <w:rsid w:val="00035A01"/>
    <w:rsid w:val="00056660"/>
    <w:rsid w:val="00092293"/>
    <w:rsid w:val="000E0F64"/>
    <w:rsid w:val="000E7A70"/>
    <w:rsid w:val="000F2884"/>
    <w:rsid w:val="00107EF6"/>
    <w:rsid w:val="00161693"/>
    <w:rsid w:val="00161F5F"/>
    <w:rsid w:val="001625BB"/>
    <w:rsid w:val="001661A4"/>
    <w:rsid w:val="00167FF4"/>
    <w:rsid w:val="0017254E"/>
    <w:rsid w:val="001B58BD"/>
    <w:rsid w:val="001C036E"/>
    <w:rsid w:val="001C1544"/>
    <w:rsid w:val="001F2F9B"/>
    <w:rsid w:val="0020773D"/>
    <w:rsid w:val="002102DF"/>
    <w:rsid w:val="002153EF"/>
    <w:rsid w:val="00217FAD"/>
    <w:rsid w:val="002327E3"/>
    <w:rsid w:val="00237077"/>
    <w:rsid w:val="00245F75"/>
    <w:rsid w:val="00280CAD"/>
    <w:rsid w:val="00293532"/>
    <w:rsid w:val="002A3FD3"/>
    <w:rsid w:val="002C054F"/>
    <w:rsid w:val="002C48A2"/>
    <w:rsid w:val="002F5AB4"/>
    <w:rsid w:val="002F67A6"/>
    <w:rsid w:val="00301056"/>
    <w:rsid w:val="00306D9F"/>
    <w:rsid w:val="003200A0"/>
    <w:rsid w:val="00324B11"/>
    <w:rsid w:val="00325D8B"/>
    <w:rsid w:val="00330DA9"/>
    <w:rsid w:val="0035225D"/>
    <w:rsid w:val="00354503"/>
    <w:rsid w:val="003661F3"/>
    <w:rsid w:val="00392159"/>
    <w:rsid w:val="003A3BA9"/>
    <w:rsid w:val="003C02C7"/>
    <w:rsid w:val="003F1F7A"/>
    <w:rsid w:val="003F53B9"/>
    <w:rsid w:val="004153CB"/>
    <w:rsid w:val="00427C45"/>
    <w:rsid w:val="00432845"/>
    <w:rsid w:val="004376FD"/>
    <w:rsid w:val="004465DF"/>
    <w:rsid w:val="0046681A"/>
    <w:rsid w:val="00472CE8"/>
    <w:rsid w:val="0048023F"/>
    <w:rsid w:val="004926DC"/>
    <w:rsid w:val="00493F0C"/>
    <w:rsid w:val="004C38B4"/>
    <w:rsid w:val="004C523D"/>
    <w:rsid w:val="00521C13"/>
    <w:rsid w:val="00533E0C"/>
    <w:rsid w:val="0054026D"/>
    <w:rsid w:val="00543593"/>
    <w:rsid w:val="005568F7"/>
    <w:rsid w:val="005571A1"/>
    <w:rsid w:val="0058263D"/>
    <w:rsid w:val="00584C7F"/>
    <w:rsid w:val="005B542E"/>
    <w:rsid w:val="00616489"/>
    <w:rsid w:val="00633312"/>
    <w:rsid w:val="00666A36"/>
    <w:rsid w:val="00666C17"/>
    <w:rsid w:val="00670C89"/>
    <w:rsid w:val="00672DE8"/>
    <w:rsid w:val="00684449"/>
    <w:rsid w:val="00687060"/>
    <w:rsid w:val="006A4190"/>
    <w:rsid w:val="006C07FC"/>
    <w:rsid w:val="006D0B76"/>
    <w:rsid w:val="006D4E18"/>
    <w:rsid w:val="00702496"/>
    <w:rsid w:val="007026A8"/>
    <w:rsid w:val="0070723C"/>
    <w:rsid w:val="007831C2"/>
    <w:rsid w:val="007C3715"/>
    <w:rsid w:val="007C3EE0"/>
    <w:rsid w:val="007C586B"/>
    <w:rsid w:val="007D1834"/>
    <w:rsid w:val="007D1F49"/>
    <w:rsid w:val="00801166"/>
    <w:rsid w:val="00816D6C"/>
    <w:rsid w:val="00853B6F"/>
    <w:rsid w:val="0085539D"/>
    <w:rsid w:val="00862D31"/>
    <w:rsid w:val="00871CD7"/>
    <w:rsid w:val="0088024A"/>
    <w:rsid w:val="008C2E52"/>
    <w:rsid w:val="008D7B2A"/>
    <w:rsid w:val="009032AF"/>
    <w:rsid w:val="0092448E"/>
    <w:rsid w:val="0099333B"/>
    <w:rsid w:val="009B7952"/>
    <w:rsid w:val="009C2006"/>
    <w:rsid w:val="009C6C64"/>
    <w:rsid w:val="009F42DB"/>
    <w:rsid w:val="00A00D18"/>
    <w:rsid w:val="00A12120"/>
    <w:rsid w:val="00A23311"/>
    <w:rsid w:val="00A25296"/>
    <w:rsid w:val="00A307F0"/>
    <w:rsid w:val="00A52632"/>
    <w:rsid w:val="00A5608F"/>
    <w:rsid w:val="00A7312B"/>
    <w:rsid w:val="00A938AE"/>
    <w:rsid w:val="00AE25FC"/>
    <w:rsid w:val="00B03468"/>
    <w:rsid w:val="00B35C11"/>
    <w:rsid w:val="00B47314"/>
    <w:rsid w:val="00B534AC"/>
    <w:rsid w:val="00B8423A"/>
    <w:rsid w:val="00B879FC"/>
    <w:rsid w:val="00B934F7"/>
    <w:rsid w:val="00B937A9"/>
    <w:rsid w:val="00BA3E5D"/>
    <w:rsid w:val="00BB5E6D"/>
    <w:rsid w:val="00BC527B"/>
    <w:rsid w:val="00BD37B8"/>
    <w:rsid w:val="00BD4428"/>
    <w:rsid w:val="00BE1572"/>
    <w:rsid w:val="00BE3976"/>
    <w:rsid w:val="00C0371A"/>
    <w:rsid w:val="00C202FC"/>
    <w:rsid w:val="00C44F51"/>
    <w:rsid w:val="00C607AC"/>
    <w:rsid w:val="00C807D2"/>
    <w:rsid w:val="00C84E41"/>
    <w:rsid w:val="00CB12BA"/>
    <w:rsid w:val="00CB6B0C"/>
    <w:rsid w:val="00CD49F3"/>
    <w:rsid w:val="00CE2669"/>
    <w:rsid w:val="00CE7CC3"/>
    <w:rsid w:val="00D0392B"/>
    <w:rsid w:val="00D0612E"/>
    <w:rsid w:val="00D37FAC"/>
    <w:rsid w:val="00D414D2"/>
    <w:rsid w:val="00D441D9"/>
    <w:rsid w:val="00D60552"/>
    <w:rsid w:val="00D90AD1"/>
    <w:rsid w:val="00D93343"/>
    <w:rsid w:val="00DB4E18"/>
    <w:rsid w:val="00DF05CA"/>
    <w:rsid w:val="00DF73E2"/>
    <w:rsid w:val="00E13ABB"/>
    <w:rsid w:val="00E23E35"/>
    <w:rsid w:val="00E37C76"/>
    <w:rsid w:val="00E547A5"/>
    <w:rsid w:val="00E6440F"/>
    <w:rsid w:val="00E72B4C"/>
    <w:rsid w:val="00E73A7D"/>
    <w:rsid w:val="00E774CA"/>
    <w:rsid w:val="00E857C1"/>
    <w:rsid w:val="00EB2D60"/>
    <w:rsid w:val="00ED6150"/>
    <w:rsid w:val="00EE1D42"/>
    <w:rsid w:val="00EE1FE7"/>
    <w:rsid w:val="00EE56B6"/>
    <w:rsid w:val="00EF3837"/>
    <w:rsid w:val="00EF6085"/>
    <w:rsid w:val="00EF7AD9"/>
    <w:rsid w:val="00F055D8"/>
    <w:rsid w:val="00F1616B"/>
    <w:rsid w:val="00F43982"/>
    <w:rsid w:val="00F557FF"/>
    <w:rsid w:val="00F570C2"/>
    <w:rsid w:val="00F6676A"/>
    <w:rsid w:val="00F80CA5"/>
    <w:rsid w:val="00F85863"/>
    <w:rsid w:val="00F8619F"/>
    <w:rsid w:val="00FA683F"/>
    <w:rsid w:val="00FD1D7B"/>
    <w:rsid w:val="00FD768D"/>
    <w:rsid w:val="00FD7FC1"/>
    <w:rsid w:val="00FE0FE9"/>
    <w:rsid w:val="00FF0EA1"/>
    <w:rsid w:val="00FF5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EA84E"/>
  <w15:docId w15:val="{4BFCE714-07D2-4485-BF53-B59FBF8D9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qFormat="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EF38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semiHidden/>
    <w:unhideWhenUsed/>
    <w:qFormat/>
    <w:pPr>
      <w:keepNext/>
      <w:spacing w:before="240" w:after="60"/>
      <w:outlineLvl w:val="1"/>
    </w:pPr>
    <w:rPr>
      <w:rFonts w:ascii="Cambria" w:hAnsi="Cambria"/>
      <w:b/>
      <w:bCs/>
      <w:i/>
      <w:iCs/>
      <w:sz w:val="28"/>
      <w:szCs w:val="28"/>
    </w:rPr>
  </w:style>
  <w:style w:type="paragraph" w:styleId="3">
    <w:name w:val="heading 3"/>
    <w:basedOn w:val="a"/>
    <w:next w:val="a"/>
    <w:qFormat/>
    <w:pPr>
      <w:spacing w:before="100" w:beforeAutospacing="1" w:after="100" w:afterAutospacing="1"/>
      <w:outlineLvl w:val="2"/>
    </w:pPr>
    <w:rPr>
      <w:b/>
      <w:bCs/>
      <w:sz w:val="27"/>
      <w:szCs w:val="27"/>
    </w:rPr>
  </w:style>
  <w:style w:type="paragraph" w:styleId="4">
    <w:name w:val="heading 4"/>
    <w:basedOn w:val="a"/>
    <w:next w:val="a"/>
    <w:link w:val="40"/>
    <w:unhideWhenUsed/>
    <w:qFormat/>
    <w:rsid w:val="00C84E4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semiHidden/>
    <w:unhideWhenUsed/>
    <w:qFormat/>
    <w:rsid w:val="00C84E41"/>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qFormat/>
    <w:pPr>
      <w:spacing w:before="100" w:beforeAutospacing="1" w:after="100" w:afterAutospacing="1"/>
    </w:pPr>
  </w:style>
  <w:style w:type="paragraph" w:customStyle="1" w:styleId="Style6">
    <w:name w:val="Style6"/>
    <w:basedOn w:val="a"/>
    <w:qFormat/>
    <w:pPr>
      <w:widowControl w:val="0"/>
      <w:autoSpaceDE w:val="0"/>
      <w:autoSpaceDN w:val="0"/>
      <w:adjustRightInd w:val="0"/>
      <w:spacing w:line="310" w:lineRule="exact"/>
      <w:jc w:val="center"/>
    </w:pPr>
    <w:rPr>
      <w:rFonts w:ascii="Franklin Gothic Medium" w:eastAsia="Calibri" w:hAnsi="Franklin Gothic Medium"/>
      <w:lang w:val="ru-RU" w:eastAsia="ru-RU"/>
    </w:rPr>
  </w:style>
  <w:style w:type="character" w:customStyle="1" w:styleId="FontStyle31">
    <w:name w:val="Font Style31"/>
    <w:qFormat/>
    <w:rPr>
      <w:rFonts w:ascii="Arial" w:hAnsi="Arial"/>
      <w:b/>
      <w:sz w:val="24"/>
    </w:rPr>
  </w:style>
  <w:style w:type="paragraph" w:customStyle="1" w:styleId="11">
    <w:name w:val="Звичайний1"/>
    <w:qFormat/>
    <w:pPr>
      <w:spacing w:line="276" w:lineRule="auto"/>
    </w:pPr>
    <w:rPr>
      <w:rFonts w:ascii="Arial" w:hAnsi="Arial" w:cs="Arial"/>
      <w:color w:val="000000"/>
      <w:sz w:val="22"/>
      <w:lang w:val="en-US" w:eastAsia="en-US"/>
    </w:rPr>
  </w:style>
  <w:style w:type="character" w:customStyle="1" w:styleId="apple-converted-space">
    <w:name w:val="apple-converted-space"/>
    <w:basedOn w:val="a0"/>
    <w:qFormat/>
  </w:style>
  <w:style w:type="paragraph" w:customStyle="1" w:styleId="Iiacaa3">
    <w:name w:val="Iiacaa3"/>
    <w:basedOn w:val="a"/>
    <w:qFormat/>
    <w:pPr>
      <w:widowControl w:val="0"/>
      <w:spacing w:before="113" w:after="57" w:line="210" w:lineRule="atLeast"/>
      <w:jc w:val="center"/>
    </w:pPr>
    <w:rPr>
      <w:b/>
      <w:sz w:val="20"/>
      <w:szCs w:val="20"/>
      <w:lang w:eastAsia="ru-RU"/>
    </w:rPr>
  </w:style>
  <w:style w:type="character" w:customStyle="1" w:styleId="10">
    <w:name w:val="Заголовок 1 Знак"/>
    <w:basedOn w:val="a0"/>
    <w:link w:val="1"/>
    <w:rsid w:val="00EF3837"/>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rsid w:val="00C84E41"/>
    <w:rPr>
      <w:rFonts w:asciiTheme="majorHAnsi" w:eastAsiaTheme="majorEastAsia" w:hAnsiTheme="majorHAnsi" w:cstheme="majorBidi"/>
      <w:i/>
      <w:iCs/>
      <w:color w:val="2E74B5" w:themeColor="accent1" w:themeShade="BF"/>
      <w:sz w:val="24"/>
      <w:szCs w:val="24"/>
    </w:rPr>
  </w:style>
  <w:style w:type="character" w:customStyle="1" w:styleId="70">
    <w:name w:val="Заголовок 7 Знак"/>
    <w:basedOn w:val="a0"/>
    <w:link w:val="7"/>
    <w:semiHidden/>
    <w:rsid w:val="00C84E41"/>
    <w:rPr>
      <w:rFonts w:asciiTheme="majorHAnsi" w:eastAsiaTheme="majorEastAsia" w:hAnsiTheme="majorHAnsi" w:cstheme="majorBidi"/>
      <w:i/>
      <w:iCs/>
      <w:color w:val="1F4D78" w:themeColor="accent1" w:themeShade="7F"/>
      <w:sz w:val="24"/>
      <w:szCs w:val="24"/>
    </w:rPr>
  </w:style>
  <w:style w:type="paragraph" w:styleId="a5">
    <w:name w:val="Balloon Text"/>
    <w:basedOn w:val="a"/>
    <w:link w:val="a6"/>
    <w:rsid w:val="007026A8"/>
    <w:pPr>
      <w:spacing w:after="0" w:line="240" w:lineRule="auto"/>
    </w:pPr>
    <w:rPr>
      <w:rFonts w:ascii="Tahoma" w:hAnsi="Tahoma" w:cs="Tahoma"/>
      <w:sz w:val="16"/>
      <w:szCs w:val="16"/>
    </w:rPr>
  </w:style>
  <w:style w:type="character" w:customStyle="1" w:styleId="a6">
    <w:name w:val="Текст выноски Знак"/>
    <w:basedOn w:val="a0"/>
    <w:link w:val="a5"/>
    <w:rsid w:val="007026A8"/>
    <w:rPr>
      <w:rFonts w:ascii="Tahoma" w:hAnsi="Tahoma" w:cs="Tahoma"/>
      <w:sz w:val="16"/>
      <w:szCs w:val="16"/>
    </w:rPr>
  </w:style>
  <w:style w:type="character" w:customStyle="1" w:styleId="30">
    <w:name w:val="Основной текст (3) + Не полужирный"/>
    <w:rsid w:val="009C200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a7">
    <w:name w:val="Знак Знак"/>
    <w:basedOn w:val="a"/>
    <w:rsid w:val="00B934F7"/>
    <w:pPr>
      <w:spacing w:after="0" w:line="240" w:lineRule="auto"/>
    </w:pPr>
    <w:rPr>
      <w:rFonts w:ascii="Verdana" w:hAnsi="Verdana" w:cs="Verdana"/>
      <w:sz w:val="20"/>
      <w:szCs w:val="20"/>
      <w:lang w:val="en-US" w:eastAsia="en-US"/>
    </w:rPr>
  </w:style>
  <w:style w:type="paragraph" w:styleId="a8">
    <w:name w:val="Title"/>
    <w:basedOn w:val="a"/>
    <w:link w:val="a9"/>
    <w:uiPriority w:val="99"/>
    <w:qFormat/>
    <w:rsid w:val="00B934F7"/>
    <w:pPr>
      <w:spacing w:after="0" w:line="240" w:lineRule="auto"/>
      <w:jc w:val="center"/>
    </w:pPr>
    <w:rPr>
      <w:b/>
      <w:sz w:val="22"/>
      <w:szCs w:val="32"/>
      <w:lang w:eastAsia="ru-RU"/>
    </w:rPr>
  </w:style>
  <w:style w:type="character" w:customStyle="1" w:styleId="a9">
    <w:name w:val="Заголовок Знак"/>
    <w:basedOn w:val="a0"/>
    <w:link w:val="a8"/>
    <w:uiPriority w:val="99"/>
    <w:rsid w:val="00B934F7"/>
    <w:rPr>
      <w:b/>
      <w:sz w:val="22"/>
      <w:szCs w:val="32"/>
      <w:lang w:eastAsia="ru-RU"/>
    </w:rPr>
  </w:style>
  <w:style w:type="paragraph" w:styleId="aa">
    <w:name w:val="Body Text"/>
    <w:basedOn w:val="a"/>
    <w:link w:val="ab"/>
    <w:uiPriority w:val="99"/>
    <w:rsid w:val="00B934F7"/>
    <w:pPr>
      <w:spacing w:after="0" w:line="240" w:lineRule="auto"/>
      <w:jc w:val="both"/>
    </w:pPr>
    <w:rPr>
      <w:lang w:eastAsia="ru-RU"/>
    </w:rPr>
  </w:style>
  <w:style w:type="character" w:customStyle="1" w:styleId="ab">
    <w:name w:val="Основной текст Знак"/>
    <w:basedOn w:val="a0"/>
    <w:link w:val="aa"/>
    <w:uiPriority w:val="99"/>
    <w:rsid w:val="00B934F7"/>
    <w:rPr>
      <w:sz w:val="24"/>
      <w:szCs w:val="24"/>
      <w:lang w:eastAsia="ru-RU"/>
    </w:rPr>
  </w:style>
  <w:style w:type="paragraph" w:styleId="ac">
    <w:name w:val="Body Text Indent"/>
    <w:basedOn w:val="a"/>
    <w:link w:val="ad"/>
    <w:uiPriority w:val="99"/>
    <w:rsid w:val="00B934F7"/>
    <w:pPr>
      <w:spacing w:after="0" w:line="240" w:lineRule="auto"/>
      <w:ind w:firstLine="540"/>
      <w:jc w:val="both"/>
    </w:pPr>
    <w:rPr>
      <w:sz w:val="22"/>
      <w:lang w:eastAsia="ru-RU"/>
    </w:rPr>
  </w:style>
  <w:style w:type="character" w:customStyle="1" w:styleId="ad">
    <w:name w:val="Основной текст с отступом Знак"/>
    <w:basedOn w:val="a0"/>
    <w:link w:val="ac"/>
    <w:uiPriority w:val="99"/>
    <w:rsid w:val="00B934F7"/>
    <w:rPr>
      <w:sz w:val="22"/>
      <w:szCs w:val="24"/>
      <w:lang w:eastAsia="ru-RU"/>
    </w:rPr>
  </w:style>
  <w:style w:type="paragraph" w:styleId="20">
    <w:name w:val="Body Text 2"/>
    <w:basedOn w:val="a"/>
    <w:link w:val="21"/>
    <w:uiPriority w:val="99"/>
    <w:rsid w:val="00B934F7"/>
    <w:pPr>
      <w:spacing w:after="0" w:line="240" w:lineRule="auto"/>
      <w:jc w:val="both"/>
    </w:pPr>
    <w:rPr>
      <w:sz w:val="22"/>
      <w:szCs w:val="20"/>
      <w:lang w:val="ru-RU" w:eastAsia="ru-RU"/>
    </w:rPr>
  </w:style>
  <w:style w:type="character" w:customStyle="1" w:styleId="21">
    <w:name w:val="Основной текст 2 Знак"/>
    <w:basedOn w:val="a0"/>
    <w:link w:val="20"/>
    <w:uiPriority w:val="99"/>
    <w:rsid w:val="00B934F7"/>
    <w:rPr>
      <w:sz w:val="22"/>
      <w:lang w:val="ru-RU" w:eastAsia="ru-RU"/>
    </w:rPr>
  </w:style>
  <w:style w:type="paragraph" w:styleId="31">
    <w:name w:val="Body Text Indent 3"/>
    <w:basedOn w:val="a"/>
    <w:link w:val="32"/>
    <w:uiPriority w:val="99"/>
    <w:rsid w:val="00B934F7"/>
    <w:pPr>
      <w:spacing w:after="0" w:line="240" w:lineRule="auto"/>
      <w:ind w:firstLine="539"/>
      <w:jc w:val="both"/>
    </w:pPr>
    <w:rPr>
      <w:bCs/>
      <w:spacing w:val="2"/>
      <w:position w:val="2"/>
      <w:lang w:eastAsia="ru-RU"/>
    </w:rPr>
  </w:style>
  <w:style w:type="character" w:customStyle="1" w:styleId="32">
    <w:name w:val="Основной текст с отступом 3 Знак"/>
    <w:basedOn w:val="a0"/>
    <w:link w:val="31"/>
    <w:uiPriority w:val="99"/>
    <w:rsid w:val="00B934F7"/>
    <w:rPr>
      <w:bCs/>
      <w:spacing w:val="2"/>
      <w:position w:val="2"/>
      <w:sz w:val="24"/>
      <w:szCs w:val="24"/>
      <w:lang w:eastAsia="ru-RU"/>
    </w:rPr>
  </w:style>
  <w:style w:type="paragraph" w:styleId="ae">
    <w:name w:val="No Spacing"/>
    <w:link w:val="af"/>
    <w:qFormat/>
    <w:rsid w:val="00E37C76"/>
    <w:pPr>
      <w:suppressAutoHyphens/>
      <w:spacing w:after="0" w:line="240" w:lineRule="auto"/>
    </w:pPr>
    <w:rPr>
      <w:rFonts w:ascii="Calibri" w:eastAsia="Calibri" w:hAnsi="Calibri"/>
      <w:sz w:val="22"/>
      <w:szCs w:val="22"/>
      <w:lang w:eastAsia="zh-CN"/>
    </w:rPr>
  </w:style>
  <w:style w:type="character" w:customStyle="1" w:styleId="af">
    <w:name w:val="Без интервала Знак"/>
    <w:link w:val="ae"/>
    <w:locked/>
    <w:rsid w:val="00E37C76"/>
    <w:rPr>
      <w:rFonts w:ascii="Calibri" w:eastAsia="Calibri" w:hAnsi="Calibri"/>
      <w:sz w:val="22"/>
      <w:szCs w:val="22"/>
      <w:lang w:eastAsia="zh-CN"/>
    </w:rPr>
  </w:style>
  <w:style w:type="paragraph" w:styleId="af0">
    <w:name w:val="List Paragraph"/>
    <w:basedOn w:val="a"/>
    <w:link w:val="af1"/>
    <w:uiPriority w:val="34"/>
    <w:qFormat/>
    <w:rsid w:val="00E37C76"/>
    <w:pPr>
      <w:spacing w:after="200" w:line="276" w:lineRule="auto"/>
      <w:ind w:left="720"/>
      <w:contextualSpacing/>
    </w:pPr>
    <w:rPr>
      <w:sz w:val="28"/>
      <w:szCs w:val="22"/>
      <w:lang w:eastAsia="en-US"/>
    </w:rPr>
  </w:style>
  <w:style w:type="table" w:styleId="af2">
    <w:name w:val="Table Grid"/>
    <w:basedOn w:val="a1"/>
    <w:uiPriority w:val="59"/>
    <w:rsid w:val="00DB4E18"/>
    <w:pPr>
      <w:spacing w:after="0" w:line="240" w:lineRule="auto"/>
    </w:pPr>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rsid w:val="00161F5F"/>
    <w:rPr>
      <w:sz w:val="24"/>
      <w:szCs w:val="24"/>
    </w:rPr>
  </w:style>
  <w:style w:type="character" w:styleId="af3">
    <w:name w:val="Hyperlink"/>
    <w:basedOn w:val="a0"/>
    <w:uiPriority w:val="99"/>
    <w:unhideWhenUsed/>
    <w:rsid w:val="00161F5F"/>
    <w:rPr>
      <w:rFonts w:ascii="Times New Roman" w:hAnsi="Times New Roman" w:cs="Times New Roman" w:hint="default"/>
      <w:color w:val="0000FF"/>
      <w:u w:val="single"/>
    </w:rPr>
  </w:style>
  <w:style w:type="paragraph" w:customStyle="1" w:styleId="L">
    <w:name w:val="Таблица текст L"/>
    <w:basedOn w:val="a"/>
    <w:rsid w:val="009C6C64"/>
    <w:pPr>
      <w:spacing w:before="20" w:after="20" w:line="240" w:lineRule="auto"/>
    </w:pPr>
    <w:rPr>
      <w:rFonts w:ascii="Tahoma" w:hAnsi="Tahoma" w:cs="Arial"/>
      <w:sz w:val="14"/>
      <w:lang w:eastAsia="ru-RU"/>
    </w:rPr>
  </w:style>
  <w:style w:type="paragraph" w:customStyle="1" w:styleId="C">
    <w:name w:val="Таблица текст C"/>
    <w:basedOn w:val="L"/>
    <w:next w:val="L"/>
    <w:rsid w:val="009C6C64"/>
    <w:pPr>
      <w:jc w:val="center"/>
    </w:pPr>
    <w:rPr>
      <w:szCs w:val="20"/>
    </w:rPr>
  </w:style>
  <w:style w:type="character" w:customStyle="1" w:styleId="HTML0">
    <w:name w:val="Стандартный HTML Знак"/>
    <w:link w:val="HTML"/>
    <w:locked/>
    <w:rsid w:val="004465DF"/>
    <w:rPr>
      <w:rFonts w:ascii="Courier New" w:hAnsi="Courier New"/>
    </w:rPr>
  </w:style>
  <w:style w:type="paragraph" w:styleId="22">
    <w:name w:val="Body Text Indent 2"/>
    <w:basedOn w:val="a"/>
    <w:link w:val="23"/>
    <w:unhideWhenUsed/>
    <w:rsid w:val="003A3BA9"/>
    <w:pPr>
      <w:spacing w:after="120" w:line="480" w:lineRule="auto"/>
      <w:ind w:left="283"/>
    </w:pPr>
    <w:rPr>
      <w:rFonts w:ascii="Arial" w:eastAsia="Arial" w:hAnsi="Arial" w:cs="Arial"/>
      <w:color w:val="000000"/>
      <w:sz w:val="22"/>
      <w:szCs w:val="22"/>
      <w:lang w:val="ru-RU" w:eastAsia="ru-RU"/>
    </w:rPr>
  </w:style>
  <w:style w:type="character" w:customStyle="1" w:styleId="23">
    <w:name w:val="Основной текст с отступом 2 Знак"/>
    <w:basedOn w:val="a0"/>
    <w:link w:val="22"/>
    <w:rsid w:val="003A3BA9"/>
    <w:rPr>
      <w:rFonts w:ascii="Arial" w:eastAsia="Arial" w:hAnsi="Arial" w:cs="Arial"/>
      <w:color w:val="000000"/>
      <w:sz w:val="22"/>
      <w:szCs w:val="22"/>
      <w:lang w:val="ru-RU" w:eastAsia="ru-RU"/>
    </w:rPr>
  </w:style>
  <w:style w:type="character" w:styleId="af4">
    <w:name w:val="Strong"/>
    <w:basedOn w:val="a0"/>
    <w:uiPriority w:val="22"/>
    <w:qFormat/>
    <w:rsid w:val="00CD49F3"/>
    <w:rPr>
      <w:b/>
      <w:bCs/>
    </w:rPr>
  </w:style>
  <w:style w:type="character" w:customStyle="1" w:styleId="af1">
    <w:name w:val="Абзац списка Знак"/>
    <w:link w:val="af0"/>
    <w:uiPriority w:val="99"/>
    <w:locked/>
    <w:rsid w:val="000E7A70"/>
    <w:rPr>
      <w:sz w:val="28"/>
      <w:szCs w:val="22"/>
      <w:lang w:eastAsia="en-US"/>
    </w:rPr>
  </w:style>
  <w:style w:type="paragraph" w:customStyle="1" w:styleId="100">
    <w:name w:val="Обычный + 10 пт"/>
    <w:basedOn w:val="a"/>
    <w:uiPriority w:val="99"/>
    <w:rsid w:val="000E7A70"/>
    <w:pPr>
      <w:spacing w:after="0" w:line="240" w:lineRule="auto"/>
    </w:pPr>
    <w:rPr>
      <w:sz w:val="22"/>
      <w:szCs w:val="22"/>
    </w:rPr>
  </w:style>
  <w:style w:type="character" w:customStyle="1" w:styleId="tlid-translation">
    <w:name w:val="tlid-translation"/>
    <w:rsid w:val="00EE1FE7"/>
  </w:style>
  <w:style w:type="paragraph" w:customStyle="1" w:styleId="rvps2">
    <w:name w:val="rvps2"/>
    <w:basedOn w:val="a"/>
    <w:rsid w:val="00493F0C"/>
    <w:pPr>
      <w:spacing w:before="100" w:beforeAutospacing="1" w:after="100" w:afterAutospacing="1" w:line="240" w:lineRule="auto"/>
    </w:pPr>
    <w:rPr>
      <w:lang w:val="ru-RU" w:eastAsia="ru-RU"/>
    </w:rPr>
  </w:style>
  <w:style w:type="table" w:customStyle="1" w:styleId="12">
    <w:name w:val="Сетка таблицы1"/>
    <w:basedOn w:val="a1"/>
    <w:next w:val="af2"/>
    <w:uiPriority w:val="59"/>
    <w:locked/>
    <w:rsid w:val="00816D6C"/>
    <w:pPr>
      <w:spacing w:after="0" w:line="240" w:lineRule="auto"/>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3">
    <w:name w:val="WW-Основной текст с отступом 3"/>
    <w:basedOn w:val="a"/>
    <w:qFormat/>
    <w:rsid w:val="00D93343"/>
    <w:pPr>
      <w:widowControl w:val="0"/>
      <w:suppressAutoHyphens/>
      <w:spacing w:after="0" w:line="240" w:lineRule="auto"/>
      <w:ind w:firstLine="540"/>
      <w:jc w:val="both"/>
    </w:pPr>
    <w:rPr>
      <w:shd w:val="clear" w:color="auto" w:fill="FFFFFF"/>
      <w:lang w:val="ru-RU" w:eastAsia="ar-SA"/>
    </w:rPr>
  </w:style>
  <w:style w:type="paragraph" w:customStyle="1" w:styleId="Default">
    <w:name w:val="Default"/>
    <w:rsid w:val="005571A1"/>
    <w:pPr>
      <w:autoSpaceDE w:val="0"/>
      <w:autoSpaceDN w:val="0"/>
      <w:adjustRightInd w:val="0"/>
      <w:spacing w:after="0" w:line="240" w:lineRule="auto"/>
    </w:pPr>
    <w:rPr>
      <w:rFonts w:eastAsiaTheme="minorHAnsi"/>
      <w:color w:val="000000"/>
      <w:sz w:val="24"/>
      <w:szCs w:val="24"/>
      <w:lang w:eastAsia="en-US"/>
    </w:rPr>
  </w:style>
  <w:style w:type="paragraph" w:customStyle="1" w:styleId="24">
    <w:name w:val="Без интервала2"/>
    <w:qFormat/>
    <w:rsid w:val="00FF0EA1"/>
    <w:pPr>
      <w:spacing w:after="0" w:line="240" w:lineRule="auto"/>
    </w:pPr>
    <w:rPr>
      <w:sz w:val="28"/>
      <w:szCs w:val="28"/>
      <w:lang w:val="ru-RU" w:eastAsia="ru-RU"/>
    </w:rPr>
  </w:style>
  <w:style w:type="numbering" w:customStyle="1" w:styleId="13">
    <w:name w:val="Нет списка1"/>
    <w:next w:val="a2"/>
    <w:uiPriority w:val="99"/>
    <w:semiHidden/>
    <w:unhideWhenUsed/>
    <w:rsid w:val="00521C13"/>
  </w:style>
  <w:style w:type="table" w:customStyle="1" w:styleId="25">
    <w:name w:val="Сетка таблицы2"/>
    <w:basedOn w:val="a1"/>
    <w:next w:val="af2"/>
    <w:uiPriority w:val="59"/>
    <w:rsid w:val="00521C13"/>
    <w:pPr>
      <w:spacing w:after="0"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00886">
      <w:bodyDiv w:val="1"/>
      <w:marLeft w:val="0"/>
      <w:marRight w:val="0"/>
      <w:marTop w:val="0"/>
      <w:marBottom w:val="0"/>
      <w:divBdr>
        <w:top w:val="none" w:sz="0" w:space="0" w:color="auto"/>
        <w:left w:val="none" w:sz="0" w:space="0" w:color="auto"/>
        <w:bottom w:val="none" w:sz="0" w:space="0" w:color="auto"/>
        <w:right w:val="none" w:sz="0" w:space="0" w:color="auto"/>
      </w:divBdr>
    </w:div>
    <w:div w:id="279798334">
      <w:bodyDiv w:val="1"/>
      <w:marLeft w:val="0"/>
      <w:marRight w:val="0"/>
      <w:marTop w:val="0"/>
      <w:marBottom w:val="0"/>
      <w:divBdr>
        <w:top w:val="none" w:sz="0" w:space="0" w:color="auto"/>
        <w:left w:val="none" w:sz="0" w:space="0" w:color="auto"/>
        <w:bottom w:val="none" w:sz="0" w:space="0" w:color="auto"/>
        <w:right w:val="none" w:sz="0" w:space="0" w:color="auto"/>
      </w:divBdr>
    </w:div>
    <w:div w:id="739326318">
      <w:bodyDiv w:val="1"/>
      <w:marLeft w:val="0"/>
      <w:marRight w:val="0"/>
      <w:marTop w:val="0"/>
      <w:marBottom w:val="0"/>
      <w:divBdr>
        <w:top w:val="none" w:sz="0" w:space="0" w:color="auto"/>
        <w:left w:val="none" w:sz="0" w:space="0" w:color="auto"/>
        <w:bottom w:val="none" w:sz="0" w:space="0" w:color="auto"/>
        <w:right w:val="none" w:sz="0" w:space="0" w:color="auto"/>
      </w:divBdr>
    </w:div>
    <w:div w:id="751007813">
      <w:bodyDiv w:val="1"/>
      <w:marLeft w:val="0"/>
      <w:marRight w:val="0"/>
      <w:marTop w:val="0"/>
      <w:marBottom w:val="0"/>
      <w:divBdr>
        <w:top w:val="none" w:sz="0" w:space="0" w:color="auto"/>
        <w:left w:val="none" w:sz="0" w:space="0" w:color="auto"/>
        <w:bottom w:val="none" w:sz="0" w:space="0" w:color="auto"/>
        <w:right w:val="none" w:sz="0" w:space="0" w:color="auto"/>
      </w:divBdr>
    </w:div>
    <w:div w:id="827788941">
      <w:bodyDiv w:val="1"/>
      <w:marLeft w:val="0"/>
      <w:marRight w:val="0"/>
      <w:marTop w:val="0"/>
      <w:marBottom w:val="0"/>
      <w:divBdr>
        <w:top w:val="none" w:sz="0" w:space="0" w:color="auto"/>
        <w:left w:val="none" w:sz="0" w:space="0" w:color="auto"/>
        <w:bottom w:val="none" w:sz="0" w:space="0" w:color="auto"/>
        <w:right w:val="none" w:sz="0" w:space="0" w:color="auto"/>
      </w:divBdr>
    </w:div>
    <w:div w:id="899290180">
      <w:bodyDiv w:val="1"/>
      <w:marLeft w:val="0"/>
      <w:marRight w:val="0"/>
      <w:marTop w:val="0"/>
      <w:marBottom w:val="0"/>
      <w:divBdr>
        <w:top w:val="none" w:sz="0" w:space="0" w:color="auto"/>
        <w:left w:val="none" w:sz="0" w:space="0" w:color="auto"/>
        <w:bottom w:val="none" w:sz="0" w:space="0" w:color="auto"/>
        <w:right w:val="none" w:sz="0" w:space="0" w:color="auto"/>
      </w:divBdr>
    </w:div>
    <w:div w:id="1065378290">
      <w:bodyDiv w:val="1"/>
      <w:marLeft w:val="0"/>
      <w:marRight w:val="0"/>
      <w:marTop w:val="0"/>
      <w:marBottom w:val="0"/>
      <w:divBdr>
        <w:top w:val="none" w:sz="0" w:space="0" w:color="auto"/>
        <w:left w:val="none" w:sz="0" w:space="0" w:color="auto"/>
        <w:bottom w:val="none" w:sz="0" w:space="0" w:color="auto"/>
        <w:right w:val="none" w:sz="0" w:space="0" w:color="auto"/>
      </w:divBdr>
    </w:div>
    <w:div w:id="1602491302">
      <w:bodyDiv w:val="1"/>
      <w:marLeft w:val="0"/>
      <w:marRight w:val="0"/>
      <w:marTop w:val="0"/>
      <w:marBottom w:val="0"/>
      <w:divBdr>
        <w:top w:val="none" w:sz="0" w:space="0" w:color="auto"/>
        <w:left w:val="none" w:sz="0" w:space="0" w:color="auto"/>
        <w:bottom w:val="none" w:sz="0" w:space="0" w:color="auto"/>
        <w:right w:val="none" w:sz="0" w:space="0" w:color="auto"/>
      </w:divBdr>
    </w:div>
    <w:div w:id="1655067510">
      <w:bodyDiv w:val="1"/>
      <w:marLeft w:val="0"/>
      <w:marRight w:val="0"/>
      <w:marTop w:val="0"/>
      <w:marBottom w:val="0"/>
      <w:divBdr>
        <w:top w:val="none" w:sz="0" w:space="0" w:color="auto"/>
        <w:left w:val="none" w:sz="0" w:space="0" w:color="auto"/>
        <w:bottom w:val="none" w:sz="0" w:space="0" w:color="auto"/>
        <w:right w:val="none" w:sz="0" w:space="0" w:color="auto"/>
      </w:divBdr>
    </w:div>
    <w:div w:id="1737700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okclub.ua/catalog/books/pop/safari-na-shchastya" TargetMode="External"/><Relationship Id="rId18" Type="http://schemas.openxmlformats.org/officeDocument/2006/relationships/hyperlink" Target="https://book-ye.com.ua/authors/an-s-marten-lyugan-/" TargetMode="External"/><Relationship Id="rId26" Type="http://schemas.openxmlformats.org/officeDocument/2006/relationships/hyperlink" Target="https://www.yakaboo.ua/ua/na-dobranich-dzhun-2385753.html" TargetMode="External"/><Relationship Id="rId39" Type="http://schemas.openxmlformats.org/officeDocument/2006/relationships/hyperlink" Target="https://www.yakaboo.ua/ua/joanna-jagello-kava-z-kardamonom.html" TargetMode="External"/><Relationship Id="rId21" Type="http://schemas.openxmlformats.org/officeDocument/2006/relationships/hyperlink" Target="https://www.yakaboo.ua/ua/melodija-kavi-v-tonal-nosti-spodivannja.html" TargetMode="External"/><Relationship Id="rId34" Type="http://schemas.openxmlformats.org/officeDocument/2006/relationships/hyperlink" Target="https://www.yakaboo.ua/ua/ja-i-mij-don-zhuan.html" TargetMode="External"/><Relationship Id="rId42" Type="http://schemas.openxmlformats.org/officeDocument/2006/relationships/hyperlink" Target="https://www.yakaboo.ua/ua/drabina-evgenija-kuznecova.html" TargetMode="External"/><Relationship Id="rId47" Type="http://schemas.openxmlformats.org/officeDocument/2006/relationships/hyperlink" Target="https://www.yakaboo.ua/ua/ubivstvo-na-poli-dlja-gol-fu.html" TargetMode="External"/><Relationship Id="rId50" Type="http://schemas.openxmlformats.org/officeDocument/2006/relationships/hyperlink" Target="https://www.yakaboo.ua/ua/chomu-ne-evans.html" TargetMode="External"/><Relationship Id="rId55" Type="http://schemas.openxmlformats.org/officeDocument/2006/relationships/hyperlink" Target="https://www.yakaboo.ua/ua/ljubov-narodzhuet-sja-v-movchanni.html" TargetMode="External"/><Relationship Id="rId63" Type="http://schemas.openxmlformats.org/officeDocument/2006/relationships/hyperlink" Target="https://www.google.com/url?sa=t&amp;rct=j&amp;q=&amp;esrc=s&amp;source=web&amp;cd=&amp;cad=rja&amp;uact=8&amp;ved=2ahUKEwizneuSgeP_AhWDs6QKHWmkA3MQFnoECCgQAQ&amp;url=https%3A%2F%2Fwww.yakaboo.ua%2Fua%2Fmoja-nejmovirna-podruga-1760596.html&amp;usg=AOvVaw2pw6JGTELTH9LyTaI1Jgfh&amp;opi=89978449" TargetMode="External"/><Relationship Id="rId68" Type="http://schemas.openxmlformats.org/officeDocument/2006/relationships/hyperlink" Target="https://book-ye.com.ua/authors/oresta-osiychuk/" TargetMode="External"/><Relationship Id="rId76" Type="http://schemas.openxmlformats.org/officeDocument/2006/relationships/hyperlink" Target="https://book-ye.com.ua/catalog/zhinocha-proza/valiza-na-kolishchatkakh-knyha-1-tonkoshchi-vyboru/" TargetMode="External"/><Relationship Id="rId7" Type="http://schemas.openxmlformats.org/officeDocument/2006/relationships/hyperlink" Target="https://zakon.rada.gov.ua/laws/show/851-15" TargetMode="External"/><Relationship Id="rId71" Type="http://schemas.openxmlformats.org/officeDocument/2006/relationships/hyperlink" Target="https://book-ye.com.ua/catalog/mistychnyj-detektyv/zhinka-v-chervonomu/" TargetMode="External"/><Relationship Id="rId2" Type="http://schemas.openxmlformats.org/officeDocument/2006/relationships/customXml" Target="../customXml/item2.xml"/><Relationship Id="rId16" Type="http://schemas.openxmlformats.org/officeDocument/2006/relationships/hyperlink" Target="https://book-ye.com.ua/authors/dzhoan-garris/" TargetMode="External"/><Relationship Id="rId29" Type="http://schemas.openxmlformats.org/officeDocument/2006/relationships/hyperlink" Target="https://www.yakaboo.ua/ua/rozrada-gora-pid-voronovim-krilom.html" TargetMode="External"/><Relationship Id="rId11" Type="http://schemas.openxmlformats.org/officeDocument/2006/relationships/hyperlink" Target="https://bookclub.ua/catalog/books/pop/de-jive-svoboda-yiyi-polinoviy-prismak-kniga-2" TargetMode="External"/><Relationship Id="rId24" Type="http://schemas.openxmlformats.org/officeDocument/2006/relationships/hyperlink" Target="https://bukva.ua/ua/catalog/browse/1555/1/748505" TargetMode="External"/><Relationship Id="rId32" Type="http://schemas.openxmlformats.org/officeDocument/2006/relationships/hyperlink" Target="https://www.yakaboo.ua/ua/charivni-istoti-ukrains-kogo-mifu-duhi-prirodi.html" TargetMode="External"/><Relationship Id="rId37" Type="http://schemas.openxmlformats.org/officeDocument/2006/relationships/hyperlink" Target="https://www.yakaboo.ua/ua/korso-2155312.html" TargetMode="External"/><Relationship Id="rId40" Type="http://schemas.openxmlformats.org/officeDocument/2006/relationships/hyperlink" Target="https://www.yakaboo.ua/ua/joanna-jagello-shokolad-iz-chili.html" TargetMode="External"/><Relationship Id="rId45" Type="http://schemas.openxmlformats.org/officeDocument/2006/relationships/hyperlink" Target="https://www.yakaboo.ua/ua/smert-na-nili-2223819.html" TargetMode="External"/><Relationship Id="rId53" Type="http://schemas.openxmlformats.org/officeDocument/2006/relationships/hyperlink" Target="https://www.yakaboo.ua/ua/vkradena-vesna.html" TargetMode="External"/><Relationship Id="rId58" Type="http://schemas.openxmlformats.org/officeDocument/2006/relationships/hyperlink" Target="https://www.google.com/url?sa=i&amp;url=https%3A%2F%2Fbook-ye.com.ua%2Fcatalog%2Flyubovni-romany%2Fna-rozdorizhzhi-doli%2F&amp;psig=AOvVaw3pMJjtE_3MEhOB6b_xGUHY&amp;ust=1687528724994000&amp;source=images&amp;cd=vfe&amp;ved=0CBAQjhxqFwoTCJip08OE1_8CFQAAAAAdAAAAABAH" TargetMode="External"/><Relationship Id="rId66" Type="http://schemas.openxmlformats.org/officeDocument/2006/relationships/hyperlink" Target="https://book-ye.com.ua/authors/svitlana-vasilchenko/" TargetMode="External"/><Relationship Id="rId74" Type="http://schemas.openxmlformats.org/officeDocument/2006/relationships/hyperlink" Target="https://book-ye.com.ua/catalog/suchasna-ukrayinska-proza/gradus-kokhannya/"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www.google.com/url?sa=t&amp;rct=j&amp;q=&amp;esrc=s&amp;source=web&amp;cd=&amp;cad=rja&amp;uact=8&amp;ved=2ahUKEwizneuSgeP_AhWDs6QKHWmkA3MQFnoECCgQAQ&amp;url=https%3A%2F%2Fwww.yakaboo.ua%2Fua%2Fmoja-nejmovirna-podruga-1760596.html&amp;usg=AOvVaw2pw6JGTELTH9LyTaI1Jgfh&amp;opi=89978449" TargetMode="External"/><Relationship Id="rId10" Type="http://schemas.openxmlformats.org/officeDocument/2006/relationships/hyperlink" Target="https://www.yakaboo.ua/ua/broshka-gimnazistki-2373893.html" TargetMode="External"/><Relationship Id="rId19" Type="http://schemas.openxmlformats.org/officeDocument/2006/relationships/hyperlink" Target="https://book-ye.com.ua/authors/an-s-marten-lyugan-/" TargetMode="External"/><Relationship Id="rId31" Type="http://schemas.openxmlformats.org/officeDocument/2006/relationships/hyperlink" Target="https://www.yakaboo.ua/ua/charivni-istoti-ukrains-kogo-mifu-domashni-duhi.html" TargetMode="External"/><Relationship Id="rId44" Type="http://schemas.openxmlformats.org/officeDocument/2006/relationships/hyperlink" Target="https://www.yakaboo.ua/ua/ii-suknja.html" TargetMode="External"/><Relationship Id="rId52" Type="http://schemas.openxmlformats.org/officeDocument/2006/relationships/hyperlink" Target="https://www.yakaboo.ua/ua/ostannij-seans.html" TargetMode="External"/><Relationship Id="rId60" Type="http://schemas.openxmlformats.org/officeDocument/2006/relationships/hyperlink" Target="https://www.google.com/url?sa=t&amp;rct=j&amp;q=&amp;esrc=s&amp;source=web&amp;cd=&amp;cad=rja&amp;uact=8&amp;ved=2ahUKEwizneuSgeP_AhWDs6QKHWmkA3MQFnoECCgQAQ&amp;url=https%3A%2F%2Fwww.yakaboo.ua%2Fua%2Fmoja-nejmovirna-podruga-1760596.html&amp;usg=AOvVaw2pw6JGTELTH9LyTaI1Jgfh&amp;opi=89978449" TargetMode="External"/><Relationship Id="rId65" Type="http://schemas.openxmlformats.org/officeDocument/2006/relationships/hyperlink" Target="https://bookclub.ua/authorbooks/donna-tartt-books/" TargetMode="External"/><Relationship Id="rId73" Type="http://schemas.openxmlformats.org/officeDocument/2006/relationships/hyperlink" Target="https://book-ye.com.ua/catalog/suchasna-ukrayinska-proza/u-poshukakh-shchastya-melodiyi-sertsya/" TargetMode="External"/><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czo.gov.ua/verify" TargetMode="External"/><Relationship Id="rId14" Type="http://schemas.openxmlformats.org/officeDocument/2006/relationships/hyperlink" Target="https://bookclub.ua/catalog/books/pop/prosto-gra" TargetMode="External"/><Relationship Id="rId22" Type="http://schemas.openxmlformats.org/officeDocument/2006/relationships/hyperlink" Target="https://bukva.ua/ua/catalog/browse/1555/1/799477" TargetMode="External"/><Relationship Id="rId27" Type="http://schemas.openxmlformats.org/officeDocument/2006/relationships/hyperlink" Target="https://www.yakaboo.ua/ua/zolotij-chas.html" TargetMode="External"/><Relationship Id="rId30" Type="http://schemas.openxmlformats.org/officeDocument/2006/relationships/hyperlink" Target="https://www.yakaboo.ua/ua/charivni-istoti-ukrains-kogo-mifu-shkidniki-zhittja.html" TargetMode="External"/><Relationship Id="rId35" Type="http://schemas.openxmlformats.org/officeDocument/2006/relationships/hyperlink" Target="https://www.yakaboo.ua/ua/usi-ihni-demoni.html" TargetMode="External"/><Relationship Id="rId43" Type="http://schemas.openxmlformats.org/officeDocument/2006/relationships/hyperlink" Target="https://www.yakaboo.ua/ua/kriz-bezodnju-do-svitla.html" TargetMode="External"/><Relationship Id="rId48" Type="http://schemas.openxmlformats.org/officeDocument/2006/relationships/hyperlink" Target="https://www.yakaboo.ua/ua/ubivstvo-v-mesopotamii.html" TargetMode="External"/><Relationship Id="rId56" Type="http://schemas.openxmlformats.org/officeDocument/2006/relationships/hyperlink" Target="https://www.yakaboo.ua/ua/bazhannja-zhinki.html" TargetMode="External"/><Relationship Id="rId64" Type="http://schemas.openxmlformats.org/officeDocument/2006/relationships/hyperlink" Target="https://bookclub.ua/authorbooks/ganna-tkachenko-books/" TargetMode="External"/><Relationship Id="rId69" Type="http://schemas.openxmlformats.org/officeDocument/2006/relationships/hyperlink" Target="https://book-ye.com.ua/authors/anastasiya-nikulina/" TargetMode="External"/><Relationship Id="rId77" Type="http://schemas.openxmlformats.org/officeDocument/2006/relationships/hyperlink" Target="mailto:yaroslava.spetruk@i.ua" TargetMode="External"/><Relationship Id="rId8" Type="http://schemas.openxmlformats.org/officeDocument/2006/relationships/hyperlink" Target="https://zakon.rada.gov.ua/laws/show/2155-19" TargetMode="External"/><Relationship Id="rId51" Type="http://schemas.openxmlformats.org/officeDocument/2006/relationships/hyperlink" Target="https://www.yakaboo.ua/ua/smert-lorda-edzhvera.html" TargetMode="External"/><Relationship Id="rId72" Type="http://schemas.openxmlformats.org/officeDocument/2006/relationships/hyperlink" Target="https://book-ye.com.ua/catalog/lyubovni-romany/lyubov-narodzhuyetsya-v-movchanni/" TargetMode="External"/><Relationship Id="rId3" Type="http://schemas.openxmlformats.org/officeDocument/2006/relationships/numbering" Target="numbering.xml"/><Relationship Id="rId12" Type="http://schemas.openxmlformats.org/officeDocument/2006/relationships/hyperlink" Target="https://bookclub.ua/catalog/books/pop/ogoleniy-nerv-v-2-h-tomah" TargetMode="External"/><Relationship Id="rId17" Type="http://schemas.openxmlformats.org/officeDocument/2006/relationships/hyperlink" Target="https://book-ye.com.ua/authors/dzhoan-garris/" TargetMode="External"/><Relationship Id="rId25" Type="http://schemas.openxmlformats.org/officeDocument/2006/relationships/hyperlink" Target="https://bukva.ua/ua/catalog/browse/1555/1/740621" TargetMode="External"/><Relationship Id="rId33" Type="http://schemas.openxmlformats.org/officeDocument/2006/relationships/hyperlink" Target="https://www.yakaboo.ua/ua/knjaginja-ostroz-ka-2273385.html" TargetMode="External"/><Relationship Id="rId38" Type="http://schemas.openxmlformats.org/officeDocument/2006/relationships/hyperlink" Target="https://www.yakaboo.ua/ua/l-viv-vishni-doschi.html" TargetMode="External"/><Relationship Id="rId46" Type="http://schemas.openxmlformats.org/officeDocument/2006/relationships/hyperlink" Target="https://www.yakaboo.ua/ua/karti-na-stil.html" TargetMode="External"/><Relationship Id="rId59" Type="http://schemas.openxmlformats.org/officeDocument/2006/relationships/hyperlink" Target="https://www.google.com/url?sa=i&amp;url=https%3A%2F%2Fbookclub.ua%2Fcatalog%2Fbooks%2Fpop%2Fi-goydalka-zlitaie-znovu&amp;psig=AOvVaw3pMJjtE_3MEhOB6b_xGUHY&amp;ust=1687528724994000&amp;source=images&amp;cd=vfe&amp;ved=0CBAQjhxqFwoTCJip08OE1_8CFQAAAAAdAAAAABAP" TargetMode="External"/><Relationship Id="rId67" Type="http://schemas.openxmlformats.org/officeDocument/2006/relationships/hyperlink" Target="https://book-ye.com.ua/authors/olga-bogomaz/" TargetMode="External"/><Relationship Id="rId20" Type="http://schemas.openxmlformats.org/officeDocument/2006/relationships/hyperlink" Target="https://www.yakaboo.ua/ua/zakohani-v-knizhki-ne-spljat-na-samoti.html" TargetMode="External"/><Relationship Id="rId41" Type="http://schemas.openxmlformats.org/officeDocument/2006/relationships/hyperlink" Target="https://www.yakaboo.ua/ua/tiramisu-z-polunicjami.html" TargetMode="External"/><Relationship Id="rId54" Type="http://schemas.openxmlformats.org/officeDocument/2006/relationships/hyperlink" Target="https://www.yakaboo.ua/ua/el-i-eva.html" TargetMode="External"/><Relationship Id="rId62" Type="http://schemas.openxmlformats.org/officeDocument/2006/relationships/hyperlink" Target="https://www.google.com/url?sa=t&amp;rct=j&amp;q=&amp;esrc=s&amp;source=web&amp;cd=&amp;cad=rja&amp;uact=8&amp;ved=2ahUKEwizneuSgeP_AhWDs6QKHWmkA3MQFnoECCgQAQ&amp;url=https%3A%2F%2Fwww.yakaboo.ua%2Fua%2Fmoja-nejmovirna-podruga-1760596.html&amp;usg=AOvVaw2pw6JGTELTH9LyTaI1Jgfh&amp;opi=89978449" TargetMode="External"/><Relationship Id="rId70" Type="http://schemas.openxmlformats.org/officeDocument/2006/relationships/hyperlink" Target="https://book-ye.com.ua/catalog/suchasna-ukrayinska-proza/dovha-doroha-dodomu/" TargetMode="External"/><Relationship Id="rId75" Type="http://schemas.openxmlformats.org/officeDocument/2006/relationships/hyperlink" Target="https://book-ye.com.ua/catalog/suchasna-ukrayinska-proza/teren-zatsviv/"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book-ye.com.ua/authors/gizer-morris/" TargetMode="External"/><Relationship Id="rId23" Type="http://schemas.openxmlformats.org/officeDocument/2006/relationships/hyperlink" Target="https://www.yakaboo.ua/ua/kniga-v-kameni.html" TargetMode="External"/><Relationship Id="rId28" Type="http://schemas.openxmlformats.org/officeDocument/2006/relationships/hyperlink" Target="https://www.yakaboo.ua/ua/gorjanin-vodi-gospodnih-rusel.html" TargetMode="External"/><Relationship Id="rId36" Type="http://schemas.openxmlformats.org/officeDocument/2006/relationships/hyperlink" Target="https://www.yakaboo.ua/ua/divchina-jaku-mi-vbili.html" TargetMode="External"/><Relationship Id="rId49" Type="http://schemas.openxmlformats.org/officeDocument/2006/relationships/hyperlink" Target="https://www.yakaboo.ua/ua/nebezpeka-domu-na-okolici.html" TargetMode="External"/><Relationship Id="rId57" Type="http://schemas.openxmlformats.org/officeDocument/2006/relationships/hyperlink" Target="https://noosfera.biz/katalog/search/?author=28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6C8553-A02E-4352-9CBA-795450D96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1</Pages>
  <Words>6529</Words>
  <Characters>37221</Characters>
  <Application>Microsoft Office Word</Application>
  <DocSecurity>0</DocSecurity>
  <Lines>310</Lines>
  <Paragraphs>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dc:creator>
  <cp:keywords/>
  <dc:description/>
  <cp:lastModifiedBy>1</cp:lastModifiedBy>
  <cp:revision>24</cp:revision>
  <cp:lastPrinted>2022-10-21T08:58:00Z</cp:lastPrinted>
  <dcterms:created xsi:type="dcterms:W3CDTF">2020-06-22T12:33:00Z</dcterms:created>
  <dcterms:modified xsi:type="dcterms:W3CDTF">2023-08-22T06:04:00Z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1033-11.1.0.8392</vt:lpwstr>
  </property>
</Properties>
</file>