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12715" w14:textId="741663B6" w:rsidR="007B752A" w:rsidRPr="00EE36C5" w:rsidRDefault="008371FD" w:rsidP="007B752A">
      <w:pPr>
        <w:contextualSpacing/>
        <w:jc w:val="righ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Додаток № 3</w:t>
      </w:r>
    </w:p>
    <w:p w14:paraId="03F51318" w14:textId="77777777" w:rsidR="007B752A" w:rsidRPr="00EE36C5" w:rsidRDefault="007B752A" w:rsidP="007B752A">
      <w:pPr>
        <w:contextualSpacing/>
        <w:jc w:val="right"/>
        <w:rPr>
          <w:rFonts w:eastAsia="Calibri"/>
          <w:b/>
          <w:bCs/>
          <w:sz w:val="22"/>
          <w:szCs w:val="22"/>
        </w:rPr>
      </w:pPr>
      <w:r w:rsidRPr="00EE36C5">
        <w:rPr>
          <w:rFonts w:eastAsia="Calibri"/>
          <w:b/>
          <w:bCs/>
          <w:sz w:val="22"/>
          <w:szCs w:val="22"/>
        </w:rPr>
        <w:t xml:space="preserve"> до тендерної документації</w:t>
      </w:r>
    </w:p>
    <w:p w14:paraId="302B35E5" w14:textId="77777777" w:rsidR="00EF7B25" w:rsidRPr="00792658" w:rsidRDefault="00EF7B25" w:rsidP="007B752A">
      <w:pPr>
        <w:shd w:val="clear" w:color="auto" w:fill="FFFFFF"/>
        <w:suppressAutoHyphens/>
        <w:ind w:left="34" w:right="1"/>
        <w:jc w:val="center"/>
        <w:rPr>
          <w:rFonts w:cs="Tahoma"/>
          <w:b/>
          <w:bCs/>
          <w:kern w:val="2"/>
          <w:lang w:val="ru-RU" w:eastAsia="hi-IN" w:bidi="hi-IN"/>
        </w:rPr>
      </w:pPr>
    </w:p>
    <w:p w14:paraId="6BEA379D" w14:textId="6AC20448" w:rsidR="007B752A" w:rsidRPr="001D7093" w:rsidRDefault="007B752A" w:rsidP="007B752A">
      <w:pPr>
        <w:shd w:val="clear" w:color="auto" w:fill="FFFFFF"/>
        <w:suppressAutoHyphens/>
        <w:ind w:left="34" w:right="1"/>
        <w:jc w:val="center"/>
        <w:rPr>
          <w:rFonts w:cs="Tahoma"/>
          <w:b/>
          <w:bCs/>
          <w:kern w:val="2"/>
          <w:lang w:eastAsia="hi-IN" w:bidi="hi-IN"/>
        </w:rPr>
      </w:pPr>
      <w:r w:rsidRPr="001D7093">
        <w:rPr>
          <w:rFonts w:cs="Tahoma"/>
          <w:b/>
          <w:bCs/>
          <w:kern w:val="2"/>
          <w:lang w:eastAsia="hi-IN" w:bidi="hi-IN"/>
        </w:rPr>
        <w:t>ТЕХНІЧНА СПЕЦИФІКАЦІЯ</w:t>
      </w:r>
    </w:p>
    <w:p w14:paraId="13646F35" w14:textId="77777777" w:rsidR="007B752A" w:rsidRPr="001D7093" w:rsidRDefault="007B752A" w:rsidP="007B752A">
      <w:pPr>
        <w:shd w:val="clear" w:color="auto" w:fill="FFFFFF"/>
        <w:suppressAutoHyphens/>
        <w:ind w:left="34" w:right="1"/>
        <w:jc w:val="center"/>
        <w:rPr>
          <w:rFonts w:cs="Tahoma"/>
          <w:b/>
          <w:bCs/>
          <w:kern w:val="2"/>
          <w:sz w:val="16"/>
          <w:szCs w:val="16"/>
          <w:lang w:eastAsia="hi-IN" w:bidi="hi-IN"/>
        </w:rPr>
      </w:pPr>
    </w:p>
    <w:p w14:paraId="0F0B10C2" w14:textId="77777777" w:rsidR="007B752A" w:rsidRPr="001D7093" w:rsidRDefault="007B752A" w:rsidP="007B752A">
      <w:pPr>
        <w:shd w:val="clear" w:color="auto" w:fill="FFFFFF"/>
        <w:suppressAutoHyphens/>
        <w:ind w:right="1"/>
        <w:jc w:val="center"/>
        <w:rPr>
          <w:rFonts w:cs="Tahoma"/>
          <w:b/>
          <w:bCs/>
          <w:kern w:val="2"/>
          <w:lang w:eastAsia="hi-IN" w:bidi="hi-IN"/>
        </w:rPr>
      </w:pPr>
      <w:r w:rsidRPr="001D7093">
        <w:rPr>
          <w:rFonts w:cs="Tahoma"/>
          <w:b/>
          <w:bCs/>
          <w:kern w:val="2"/>
          <w:lang w:eastAsia="hi-IN" w:bidi="hi-IN"/>
        </w:rPr>
        <w:t xml:space="preserve">ІНФОРМАЦІЯ ПРО ТЕХНІЧНІ, ЯКІСНІ ТА КІЛЬКІСНІ ХАРАКТЕРИСТИКИ </w:t>
      </w:r>
    </w:p>
    <w:p w14:paraId="368EA769" w14:textId="77777777" w:rsidR="007B752A" w:rsidRPr="00EE36C5" w:rsidRDefault="007B752A" w:rsidP="007B752A">
      <w:pPr>
        <w:shd w:val="clear" w:color="auto" w:fill="FFFFFF"/>
        <w:suppressAutoHyphens/>
        <w:ind w:right="1"/>
        <w:jc w:val="center"/>
        <w:rPr>
          <w:rFonts w:cs="Tahoma"/>
          <w:b/>
          <w:bCs/>
          <w:kern w:val="2"/>
          <w:sz w:val="22"/>
          <w:szCs w:val="22"/>
          <w:lang w:eastAsia="hi-IN" w:bidi="hi-IN"/>
        </w:rPr>
      </w:pPr>
      <w:r w:rsidRPr="001D7093">
        <w:rPr>
          <w:rFonts w:cs="Tahoma"/>
          <w:b/>
          <w:bCs/>
          <w:kern w:val="2"/>
          <w:lang w:eastAsia="hi-IN" w:bidi="hi-IN"/>
        </w:rPr>
        <w:t>ПРЕДМЕТА ЗАКУПІВЛІ</w:t>
      </w:r>
    </w:p>
    <w:p w14:paraId="19B9452F" w14:textId="77777777" w:rsidR="007B752A" w:rsidRPr="001D7093" w:rsidRDefault="007B752A" w:rsidP="007B752A">
      <w:pPr>
        <w:shd w:val="clear" w:color="auto" w:fill="FFFFFF"/>
        <w:suppressAutoHyphens/>
        <w:ind w:right="1"/>
        <w:jc w:val="center"/>
        <w:rPr>
          <w:rFonts w:cs="Tahoma"/>
          <w:b/>
          <w:bCs/>
          <w:kern w:val="2"/>
          <w:sz w:val="16"/>
          <w:szCs w:val="16"/>
          <w:lang w:eastAsia="hi-IN" w:bidi="hi-IN"/>
        </w:rPr>
      </w:pPr>
    </w:p>
    <w:p w14:paraId="739FCDF9" w14:textId="0A7D9040" w:rsidR="007B752A" w:rsidRPr="00EE36C5" w:rsidRDefault="00155378" w:rsidP="007B752A">
      <w:pPr>
        <w:widowControl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Послуги спецтехніки </w:t>
      </w:r>
    </w:p>
    <w:p w14:paraId="54ADC89C" w14:textId="04BF4FB6" w:rsidR="007B752A" w:rsidRDefault="007B752A" w:rsidP="007B752A">
      <w:pPr>
        <w:widowControl/>
        <w:jc w:val="center"/>
        <w:rPr>
          <w:b/>
          <w:iCs/>
          <w:sz w:val="22"/>
          <w:szCs w:val="22"/>
        </w:rPr>
      </w:pPr>
      <w:r w:rsidRPr="00EE36C5">
        <w:rPr>
          <w:b/>
          <w:iCs/>
          <w:sz w:val="22"/>
          <w:szCs w:val="22"/>
        </w:rPr>
        <w:t>ДК 021:2015</w:t>
      </w:r>
      <w:r>
        <w:rPr>
          <w:b/>
          <w:iCs/>
          <w:sz w:val="22"/>
          <w:szCs w:val="22"/>
        </w:rPr>
        <w:t xml:space="preserve">- </w:t>
      </w:r>
      <w:r w:rsidRPr="00EE36C5">
        <w:rPr>
          <w:b/>
          <w:iCs/>
          <w:sz w:val="22"/>
          <w:szCs w:val="22"/>
        </w:rPr>
        <w:t>45520000-8 прокат обладнання з оператором для виконання земляних робіт</w:t>
      </w:r>
    </w:p>
    <w:p w14:paraId="3A61B177" w14:textId="77777777" w:rsidR="00EF7B25" w:rsidRPr="00EE36C5" w:rsidRDefault="00EF7B25" w:rsidP="007B752A">
      <w:pPr>
        <w:widowControl/>
        <w:jc w:val="center"/>
        <w:rPr>
          <w:b/>
          <w:iCs/>
          <w:color w:val="000000"/>
          <w:sz w:val="22"/>
          <w:szCs w:val="22"/>
        </w:rPr>
      </w:pPr>
    </w:p>
    <w:p w14:paraId="5A69BCF7" w14:textId="77777777" w:rsidR="007B752A" w:rsidRPr="00EE36C5" w:rsidRDefault="007B752A" w:rsidP="007B752A">
      <w:pPr>
        <w:ind w:firstLine="708"/>
        <w:rPr>
          <w:b/>
          <w:bCs/>
          <w:sz w:val="22"/>
          <w:szCs w:val="22"/>
        </w:rPr>
      </w:pPr>
      <w:r w:rsidRPr="00EE36C5">
        <w:rPr>
          <w:b/>
          <w:bCs/>
          <w:sz w:val="22"/>
          <w:szCs w:val="22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 а саме:</w:t>
      </w:r>
    </w:p>
    <w:p w14:paraId="25833AF4" w14:textId="77777777" w:rsidR="007B752A" w:rsidRPr="001D7093" w:rsidRDefault="007B752A" w:rsidP="007B752A">
      <w:pPr>
        <w:widowControl/>
        <w:ind w:firstLine="709"/>
        <w:jc w:val="right"/>
        <w:rPr>
          <w:b/>
          <w:bCs/>
          <w:color w:val="000000"/>
          <w:sz w:val="16"/>
          <w:szCs w:val="16"/>
        </w:rPr>
      </w:pPr>
    </w:p>
    <w:p w14:paraId="367979B5" w14:textId="53AE3FD7" w:rsidR="007B752A" w:rsidRPr="007A0D30" w:rsidRDefault="00866B01" w:rsidP="007B752A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Спецтехніка</w:t>
      </w:r>
      <w:r w:rsidR="008371FD">
        <w:rPr>
          <w:rFonts w:eastAsia="Calibri"/>
          <w:sz w:val="22"/>
          <w:szCs w:val="22"/>
        </w:rPr>
        <w:t xml:space="preserve"> буде задіяна</w:t>
      </w:r>
      <w:r w:rsidR="007B752A" w:rsidRPr="00B7139C">
        <w:rPr>
          <w:rFonts w:eastAsia="Calibri"/>
          <w:sz w:val="22"/>
          <w:szCs w:val="22"/>
        </w:rPr>
        <w:t xml:space="preserve"> для нада</w:t>
      </w:r>
      <w:r w:rsidR="008371FD">
        <w:rPr>
          <w:rFonts w:eastAsia="Calibri"/>
          <w:sz w:val="22"/>
          <w:szCs w:val="22"/>
        </w:rPr>
        <w:t xml:space="preserve">ння послуг </w:t>
      </w:r>
      <w:r w:rsidR="007B752A" w:rsidRPr="00B7139C">
        <w:rPr>
          <w:rFonts w:eastAsia="Calibri"/>
          <w:sz w:val="22"/>
          <w:szCs w:val="22"/>
        </w:rPr>
        <w:t xml:space="preserve"> на території </w:t>
      </w:r>
      <w:r w:rsidR="008371FD">
        <w:rPr>
          <w:rFonts w:eastAsia="Calibri"/>
          <w:sz w:val="22"/>
          <w:szCs w:val="22"/>
        </w:rPr>
        <w:t>Славської</w:t>
      </w:r>
      <w:r w:rsidR="007B752A">
        <w:rPr>
          <w:rFonts w:eastAsia="Calibri"/>
          <w:sz w:val="22"/>
          <w:szCs w:val="22"/>
        </w:rPr>
        <w:t xml:space="preserve">  ОТГ</w:t>
      </w:r>
      <w:r w:rsidR="007B752A" w:rsidRPr="00B7139C">
        <w:rPr>
          <w:rFonts w:eastAsia="Calibri"/>
          <w:sz w:val="22"/>
          <w:szCs w:val="22"/>
        </w:rPr>
        <w:t>, техніка повинна якісно і технічно відповідати технології надання вказаних послуг.</w:t>
      </w:r>
    </w:p>
    <w:p w14:paraId="455AA7E7" w14:textId="49D06343" w:rsidR="007A0D30" w:rsidRPr="00E46F6D" w:rsidRDefault="007A0D30" w:rsidP="007A0D30">
      <w:pPr>
        <w:pStyle w:val="a4"/>
        <w:jc w:val="both"/>
        <w:rPr>
          <w:sz w:val="22"/>
          <w:szCs w:val="22"/>
        </w:rPr>
      </w:pPr>
      <w:r w:rsidRPr="00E46F6D">
        <w:tab/>
      </w:r>
      <w:r w:rsidRPr="007A0D30">
        <w:rPr>
          <w:sz w:val="22"/>
          <w:szCs w:val="22"/>
        </w:rPr>
        <w:t>Учасник (Виконавець) надає по</w:t>
      </w:r>
      <w:r w:rsidR="00652648">
        <w:rPr>
          <w:sz w:val="22"/>
          <w:szCs w:val="22"/>
        </w:rPr>
        <w:t>слуги технікою, яка</w:t>
      </w:r>
      <w:r w:rsidRPr="007A0D30">
        <w:rPr>
          <w:sz w:val="22"/>
          <w:szCs w:val="22"/>
          <w:lang w:val="ru-RU"/>
        </w:rPr>
        <w:t xml:space="preserve"> </w:t>
      </w:r>
      <w:r w:rsidR="00652648">
        <w:rPr>
          <w:sz w:val="22"/>
          <w:szCs w:val="22"/>
        </w:rPr>
        <w:t>знаходи</w:t>
      </w:r>
      <w:r w:rsidRPr="007A0D30">
        <w:rPr>
          <w:sz w:val="22"/>
          <w:szCs w:val="22"/>
        </w:rPr>
        <w:t>ться у його</w:t>
      </w:r>
      <w:r w:rsidR="00652648">
        <w:rPr>
          <w:sz w:val="22"/>
          <w:szCs w:val="22"/>
        </w:rPr>
        <w:t xml:space="preserve"> користуванні</w:t>
      </w:r>
      <w:r w:rsidRPr="007A0D30">
        <w:t>.</w:t>
      </w:r>
    </w:p>
    <w:p w14:paraId="6D3EF123" w14:textId="7B2675FA" w:rsidR="007B752A" w:rsidRPr="00B7139C" w:rsidRDefault="007B752A" w:rsidP="007B752A">
      <w:pPr>
        <w:ind w:firstLine="567"/>
        <w:jc w:val="both"/>
        <w:rPr>
          <w:rFonts w:eastAsia="Calibri"/>
          <w:sz w:val="22"/>
          <w:szCs w:val="22"/>
        </w:rPr>
      </w:pPr>
      <w:r w:rsidRPr="00B7139C">
        <w:rPr>
          <w:rFonts w:eastAsia="Calibri"/>
          <w:sz w:val="22"/>
          <w:szCs w:val="22"/>
        </w:rPr>
        <w:t>Техніка надаєт</w:t>
      </w:r>
      <w:r w:rsidR="00652648">
        <w:rPr>
          <w:rFonts w:eastAsia="Calibri"/>
          <w:sz w:val="22"/>
          <w:szCs w:val="22"/>
        </w:rPr>
        <w:t>ься</w:t>
      </w:r>
      <w:r w:rsidRPr="00B7139C">
        <w:rPr>
          <w:rFonts w:eastAsia="Calibri"/>
          <w:sz w:val="22"/>
          <w:szCs w:val="22"/>
        </w:rPr>
        <w:t xml:space="preserve"> з водієм та заправлена паливно-мастильними матеріалами.</w:t>
      </w:r>
      <w:r>
        <w:rPr>
          <w:rFonts w:eastAsia="Calibri"/>
          <w:sz w:val="22"/>
          <w:szCs w:val="22"/>
        </w:rPr>
        <w:t xml:space="preserve"> </w:t>
      </w:r>
      <w:r w:rsidRPr="00B7139C">
        <w:rPr>
          <w:color w:val="000000"/>
          <w:kern w:val="2"/>
          <w:sz w:val="22"/>
          <w:szCs w:val="22"/>
          <w:shd w:val="clear" w:color="auto" w:fill="FFFFFF"/>
        </w:rPr>
        <w:t>На випадок поломки або проведення технічного обслуговування транспортного засобу, Виконавець повинен протягом 24 год. надати  Замовнику аналогічний транспортний засіб.</w:t>
      </w:r>
    </w:p>
    <w:p w14:paraId="22B5CA7F" w14:textId="77777777" w:rsidR="007B752A" w:rsidRPr="00B7139C" w:rsidRDefault="007B752A" w:rsidP="007B752A">
      <w:pPr>
        <w:ind w:firstLine="567"/>
        <w:jc w:val="both"/>
        <w:rPr>
          <w:rFonts w:eastAsia="Calibri"/>
          <w:color w:val="000000"/>
          <w:sz w:val="22"/>
          <w:szCs w:val="22"/>
        </w:rPr>
      </w:pPr>
      <w:r w:rsidRPr="00B7139C">
        <w:rPr>
          <w:rFonts w:eastAsia="Calibri"/>
          <w:sz w:val="22"/>
          <w:szCs w:val="22"/>
        </w:rPr>
        <w:t>Техніка виконавця повинна бути технічно справна, мати технічній огляд, необхідні розпізнавальні знаки.</w:t>
      </w:r>
    </w:p>
    <w:p w14:paraId="33262A80" w14:textId="77777777" w:rsidR="007B752A" w:rsidRPr="00B7139C" w:rsidRDefault="007B752A" w:rsidP="007B752A">
      <w:pPr>
        <w:ind w:firstLine="567"/>
        <w:jc w:val="both"/>
        <w:rPr>
          <w:rFonts w:eastAsia="Calibri"/>
          <w:sz w:val="22"/>
          <w:szCs w:val="22"/>
        </w:rPr>
      </w:pPr>
      <w:r w:rsidRPr="00B7139C">
        <w:rPr>
          <w:rFonts w:eastAsia="Lucida Sans Unicode"/>
          <w:kern w:val="1"/>
          <w:sz w:val="22"/>
          <w:szCs w:val="22"/>
          <w:lang w:eastAsia="hi-IN" w:bidi="hi-IN"/>
        </w:rPr>
        <w:t>Виконавець несе повну матеріальну відповідальність за охорону своєї техніки, її комплектуючих та паливно-мастильних матеріалів</w:t>
      </w:r>
      <w:r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14:paraId="5A394B76" w14:textId="6DE8054E" w:rsidR="007B752A" w:rsidRPr="00B7139C" w:rsidRDefault="007B752A" w:rsidP="007B752A">
      <w:pPr>
        <w:shd w:val="clear" w:color="auto" w:fill="FFFFFF"/>
        <w:ind w:right="45" w:firstLine="567"/>
        <w:jc w:val="both"/>
        <w:rPr>
          <w:rFonts w:eastAsia="Calibri"/>
          <w:sz w:val="22"/>
          <w:szCs w:val="22"/>
        </w:rPr>
      </w:pPr>
      <w:r w:rsidRPr="00B7139C">
        <w:rPr>
          <w:rFonts w:eastAsia="Calibri"/>
          <w:bCs/>
          <w:sz w:val="22"/>
          <w:szCs w:val="22"/>
        </w:rPr>
        <w:t>Виконавець забезпечує, при необхідн</w:t>
      </w:r>
      <w:r w:rsidR="00652648">
        <w:rPr>
          <w:rFonts w:eastAsia="Calibri"/>
          <w:bCs/>
          <w:sz w:val="22"/>
          <w:szCs w:val="22"/>
        </w:rPr>
        <w:t xml:space="preserve">ості, роботу техніки </w:t>
      </w:r>
      <w:r w:rsidRPr="00B7139C">
        <w:rPr>
          <w:rFonts w:eastAsia="Calibri"/>
          <w:bCs/>
          <w:sz w:val="22"/>
          <w:szCs w:val="22"/>
        </w:rPr>
        <w:t xml:space="preserve"> у вихідні та святкові дні </w:t>
      </w:r>
      <w:r w:rsidR="00652648">
        <w:rPr>
          <w:rFonts w:eastAsia="Calibri"/>
          <w:bCs/>
          <w:sz w:val="22"/>
          <w:szCs w:val="22"/>
        </w:rPr>
        <w:t xml:space="preserve">по потребі </w:t>
      </w:r>
      <w:r w:rsidRPr="00B7139C">
        <w:rPr>
          <w:rFonts w:eastAsia="Calibri"/>
          <w:bCs/>
          <w:sz w:val="22"/>
          <w:szCs w:val="22"/>
        </w:rPr>
        <w:t>незалежно від обсягу послуг згідно заявок Замовника,</w:t>
      </w:r>
      <w:r w:rsidRPr="00B7139C">
        <w:rPr>
          <w:rFonts w:eastAsia="Calibri"/>
          <w:sz w:val="22"/>
          <w:szCs w:val="22"/>
        </w:rPr>
        <w:t xml:space="preserve"> наданих в письмовому або телефонному режимі.</w:t>
      </w:r>
    </w:p>
    <w:p w14:paraId="6310DB56" w14:textId="6AC1A475" w:rsidR="007B752A" w:rsidRDefault="007B752A" w:rsidP="007B752A">
      <w:pPr>
        <w:ind w:firstLine="567"/>
        <w:jc w:val="both"/>
        <w:rPr>
          <w:rFonts w:eastAsia="Calibri"/>
          <w:sz w:val="22"/>
          <w:szCs w:val="22"/>
        </w:rPr>
      </w:pPr>
      <w:r w:rsidRPr="00B7139C">
        <w:rPr>
          <w:rFonts w:eastAsia="Calibri"/>
          <w:sz w:val="22"/>
          <w:szCs w:val="22"/>
        </w:rPr>
        <w:t>Виконавець забезпечує можливість оперативного використання техніки (транспорт повинен прибути на міс</w:t>
      </w:r>
      <w:r w:rsidR="00652648">
        <w:rPr>
          <w:rFonts w:eastAsia="Calibri"/>
          <w:sz w:val="22"/>
          <w:szCs w:val="22"/>
        </w:rPr>
        <w:t>це надання послуг протягом трьох</w:t>
      </w:r>
      <w:r w:rsidRPr="00B7139C">
        <w:rPr>
          <w:rFonts w:eastAsia="Calibri"/>
          <w:sz w:val="22"/>
          <w:szCs w:val="22"/>
        </w:rPr>
        <w:t xml:space="preserve"> години від моменту замовлення).</w:t>
      </w:r>
    </w:p>
    <w:p w14:paraId="18BB5A8C" w14:textId="77777777" w:rsidR="007B752A" w:rsidRPr="00B7139C" w:rsidRDefault="007B752A" w:rsidP="007B752A">
      <w:pPr>
        <w:ind w:firstLine="567"/>
        <w:jc w:val="both"/>
        <w:rPr>
          <w:rFonts w:eastAsia="Calibri"/>
          <w:sz w:val="22"/>
          <w:szCs w:val="22"/>
        </w:rPr>
      </w:pPr>
      <w:r w:rsidRPr="00B7139C">
        <w:rPr>
          <w:rFonts w:eastAsia="Calibri"/>
          <w:sz w:val="22"/>
          <w:szCs w:val="22"/>
        </w:rPr>
        <w:t>Вартість годин роботи техніки обліковується з моменту прибуття на об’єкт і моменту вибуття з об’єкту.</w:t>
      </w:r>
    </w:p>
    <w:p w14:paraId="668D5A57" w14:textId="77777777" w:rsidR="007B752A" w:rsidRPr="00B7139C" w:rsidRDefault="007B752A" w:rsidP="007B752A">
      <w:pPr>
        <w:ind w:firstLine="567"/>
        <w:jc w:val="both"/>
        <w:rPr>
          <w:rFonts w:eastAsia="Calibri"/>
          <w:sz w:val="22"/>
          <w:szCs w:val="22"/>
        </w:rPr>
      </w:pPr>
      <w:r w:rsidRPr="00B7139C">
        <w:rPr>
          <w:rFonts w:eastAsia="Calibri"/>
          <w:sz w:val="22"/>
          <w:szCs w:val="22"/>
        </w:rPr>
        <w:t>Заправка, подача техніки на об’єкт та інші супутні витрати повинні бути включені до ціни пропозиції.</w:t>
      </w:r>
    </w:p>
    <w:p w14:paraId="57CF9F42" w14:textId="77777777" w:rsidR="007B752A" w:rsidRPr="00B7139C" w:rsidRDefault="007B752A" w:rsidP="007B752A">
      <w:pPr>
        <w:ind w:firstLine="567"/>
        <w:jc w:val="both"/>
        <w:rPr>
          <w:rFonts w:eastAsia="Calibri"/>
          <w:sz w:val="22"/>
          <w:szCs w:val="22"/>
        </w:rPr>
      </w:pPr>
      <w:r w:rsidRPr="00B7139C">
        <w:rPr>
          <w:rFonts w:eastAsia="Calibri"/>
          <w:sz w:val="22"/>
          <w:szCs w:val="22"/>
        </w:rPr>
        <w:t xml:space="preserve">Послуги, які становлять предмет закупівлі, повинні виконуватися з належною якістю та відповідно до встановлених чинним законодавством України норм та технічних характеристик. </w:t>
      </w:r>
    </w:p>
    <w:p w14:paraId="531D9725" w14:textId="77777777" w:rsidR="007B752A" w:rsidRDefault="007B752A" w:rsidP="007B752A">
      <w:pPr>
        <w:ind w:firstLine="567"/>
        <w:jc w:val="both"/>
        <w:rPr>
          <w:rFonts w:eastAsia="Calibri"/>
          <w:bCs/>
          <w:sz w:val="22"/>
          <w:szCs w:val="22"/>
        </w:rPr>
      </w:pPr>
      <w:r w:rsidRPr="00B7139C">
        <w:rPr>
          <w:rFonts w:eastAsia="Calibri"/>
          <w:sz w:val="22"/>
          <w:szCs w:val="22"/>
        </w:rPr>
        <w:t xml:space="preserve">Виконавець повинен забезпечити дотримання правил охорони праці та техніки безпеки, </w:t>
      </w:r>
      <w:r w:rsidRPr="00B7139C">
        <w:rPr>
          <w:rFonts w:eastAsia="Calibri"/>
          <w:bCs/>
          <w:sz w:val="22"/>
          <w:szCs w:val="22"/>
        </w:rPr>
        <w:t>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техніки при наданні послуг.</w:t>
      </w:r>
    </w:p>
    <w:p w14:paraId="517C641B" w14:textId="380A41A0" w:rsidR="007B752A" w:rsidRDefault="007B752A" w:rsidP="007B752A">
      <w:pPr>
        <w:ind w:firstLine="567"/>
        <w:jc w:val="both"/>
        <w:rPr>
          <w:rFonts w:eastAsia="Calibri"/>
          <w:sz w:val="22"/>
          <w:szCs w:val="22"/>
        </w:rPr>
      </w:pPr>
      <w:r w:rsidRPr="00B7139C">
        <w:rPr>
          <w:rFonts w:eastAsia="Calibri"/>
          <w:sz w:val="22"/>
          <w:szCs w:val="22"/>
        </w:rPr>
        <w:t xml:space="preserve">Техніка для надання зазначеного обсягу послуг, що є предметом закупівлі, повинна відповідати наступним вимогам: </w:t>
      </w:r>
    </w:p>
    <w:p w14:paraId="7C845F81" w14:textId="7D50C388" w:rsidR="00B56909" w:rsidRPr="00546095" w:rsidRDefault="00B56909" w:rsidP="007B752A">
      <w:pPr>
        <w:ind w:firstLine="567"/>
        <w:jc w:val="both"/>
        <w:rPr>
          <w:rFonts w:eastAsia="Calibri"/>
          <w:sz w:val="16"/>
          <w:szCs w:val="16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134"/>
        <w:gridCol w:w="1275"/>
        <w:gridCol w:w="2540"/>
        <w:gridCol w:w="2593"/>
      </w:tblGrid>
      <w:tr w:rsidR="00B56909" w:rsidRPr="00B7139C" w14:paraId="1350D0D3" w14:textId="77777777" w:rsidTr="00B0702A">
        <w:trPr>
          <w:trHeight w:val="627"/>
        </w:trPr>
        <w:tc>
          <w:tcPr>
            <w:tcW w:w="568" w:type="dxa"/>
            <w:shd w:val="clear" w:color="auto" w:fill="auto"/>
            <w:vAlign w:val="center"/>
          </w:tcPr>
          <w:p w14:paraId="2A8CD92C" w14:textId="77777777" w:rsidR="00B56909" w:rsidRPr="00EE36C5" w:rsidRDefault="00B56909" w:rsidP="00F4470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E36C5">
              <w:rPr>
                <w:rFonts w:eastAsia="Calibri"/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743C41" w14:textId="77777777" w:rsidR="00B56909" w:rsidRPr="00EE36C5" w:rsidRDefault="00B56909" w:rsidP="00F4470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E36C5">
              <w:rPr>
                <w:rFonts w:eastAsia="Calibri"/>
                <w:b/>
                <w:bCs/>
                <w:sz w:val="22"/>
                <w:szCs w:val="22"/>
              </w:rPr>
              <w:t xml:space="preserve">Тип (марка)* техніки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89090" w14:textId="77777777" w:rsidR="00B56909" w:rsidRPr="00EE36C5" w:rsidRDefault="00B56909" w:rsidP="00F4470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E36C5">
              <w:rPr>
                <w:rFonts w:eastAsia="Calibri"/>
                <w:b/>
                <w:bCs/>
                <w:sz w:val="22"/>
                <w:szCs w:val="22"/>
              </w:rPr>
              <w:t>Плановий обсяг послуг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E9D08" w14:textId="77777777" w:rsidR="00B56909" w:rsidRPr="00EE36C5" w:rsidRDefault="00B56909" w:rsidP="00F4470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E36C5">
              <w:rPr>
                <w:rFonts w:eastAsia="Calibri"/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5133" w:type="dxa"/>
            <w:gridSpan w:val="2"/>
            <w:shd w:val="clear" w:color="auto" w:fill="auto"/>
            <w:vAlign w:val="center"/>
          </w:tcPr>
          <w:p w14:paraId="7AAB2900" w14:textId="77777777" w:rsidR="00B56909" w:rsidRPr="00EE36C5" w:rsidRDefault="00B56909" w:rsidP="00F4470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E36C5">
              <w:rPr>
                <w:rFonts w:eastAsia="Calibri"/>
                <w:b/>
                <w:bCs/>
                <w:sz w:val="22"/>
                <w:szCs w:val="22"/>
              </w:rPr>
              <w:t>Технічні характеристики</w:t>
            </w:r>
          </w:p>
        </w:tc>
      </w:tr>
      <w:tr w:rsidR="00546095" w:rsidRPr="00B7139C" w14:paraId="1DE5F2B3" w14:textId="2992C810" w:rsidTr="00B0702A">
        <w:trPr>
          <w:trHeight w:val="21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E67F0D1" w14:textId="77777777" w:rsidR="00546095" w:rsidRPr="00B7139C" w:rsidRDefault="00546095" w:rsidP="00F44702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39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525EE72" w14:textId="77777777" w:rsidR="0072621A" w:rsidRDefault="008371FD" w:rsidP="00F44702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 xml:space="preserve">Коток </w:t>
            </w:r>
            <w:proofErr w:type="spellStart"/>
            <w:r>
              <w:rPr>
                <w:rFonts w:eastAsia="Calibri"/>
                <w:sz w:val="22"/>
                <w:szCs w:val="22"/>
              </w:rPr>
              <w:t>грунтовий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повнопривідний</w:t>
            </w:r>
            <w:r w:rsidR="00546095" w:rsidRPr="00B7139C">
              <w:rPr>
                <w:rFonts w:eastAsia="Calibri"/>
                <w:sz w:val="22"/>
                <w:szCs w:val="22"/>
              </w:rPr>
              <w:t xml:space="preserve"> </w:t>
            </w:r>
            <w:r w:rsidR="0072621A" w:rsidRPr="0072621A">
              <w:rPr>
                <w:color w:val="000000"/>
                <w:sz w:val="22"/>
                <w:szCs w:val="22"/>
              </w:rPr>
              <w:t>XCMGXS143</w:t>
            </w:r>
          </w:p>
          <w:p w14:paraId="30DF885B" w14:textId="1B394D0E" w:rsidR="00546095" w:rsidRPr="008371FD" w:rsidRDefault="00546095" w:rsidP="00F44702">
            <w:pPr>
              <w:rPr>
                <w:sz w:val="22"/>
                <w:szCs w:val="22"/>
              </w:rPr>
            </w:pPr>
            <w:r w:rsidRPr="00B7139C">
              <w:rPr>
                <w:rFonts w:eastAsia="Calibri"/>
                <w:sz w:val="22"/>
                <w:szCs w:val="22"/>
              </w:rPr>
              <w:t>або еквівалент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7ED5FE" w14:textId="2B8FF569" w:rsidR="00546095" w:rsidRPr="00B7139C" w:rsidRDefault="0002018D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="00DC36DC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="008371F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EE416F6" w14:textId="5F8B505F" w:rsidR="00546095" w:rsidRPr="00792658" w:rsidRDefault="00F22338" w:rsidP="00F4470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м/</w:t>
            </w:r>
            <w:r w:rsidR="0079265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E56401B" w14:textId="20369DF9" w:rsidR="00546095" w:rsidRPr="00B7139C" w:rsidRDefault="00546095" w:rsidP="00546095">
            <w:pPr>
              <w:rPr>
                <w:rFonts w:eastAsia="Calibri"/>
                <w:sz w:val="22"/>
                <w:szCs w:val="22"/>
              </w:rPr>
            </w:pPr>
            <w:r w:rsidRPr="00B7139C">
              <w:rPr>
                <w:kern w:val="2"/>
                <w:sz w:val="22"/>
                <w:szCs w:val="22"/>
                <w:lang w:eastAsia="zh-CN"/>
              </w:rPr>
              <w:t>Експлуатаційна маса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7F11D238" w14:textId="2AC1815A" w:rsidR="00546095" w:rsidRPr="00B7139C" w:rsidRDefault="00DC36DC" w:rsidP="00546095">
            <w:pPr>
              <w:rPr>
                <w:rFonts w:eastAsia="Calibri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Не менше  14</w:t>
            </w:r>
            <w:r w:rsidR="00546095" w:rsidRPr="00B7139C">
              <w:rPr>
                <w:kern w:val="2"/>
                <w:sz w:val="22"/>
                <w:szCs w:val="22"/>
                <w:lang w:eastAsia="zh-CN"/>
              </w:rPr>
              <w:t>т</w:t>
            </w:r>
            <w:r w:rsidR="00546095">
              <w:rPr>
                <w:kern w:val="2"/>
                <w:sz w:val="22"/>
                <w:szCs w:val="22"/>
                <w:lang w:eastAsia="zh-CN"/>
              </w:rPr>
              <w:t>.</w:t>
            </w:r>
          </w:p>
        </w:tc>
      </w:tr>
      <w:tr w:rsidR="00546095" w:rsidRPr="00B7139C" w14:paraId="7089CFB9" w14:textId="1F514F5F" w:rsidTr="00B0702A">
        <w:trPr>
          <w:trHeight w:val="261"/>
        </w:trPr>
        <w:tc>
          <w:tcPr>
            <w:tcW w:w="568" w:type="dxa"/>
            <w:vMerge/>
            <w:shd w:val="clear" w:color="auto" w:fill="auto"/>
            <w:vAlign w:val="center"/>
          </w:tcPr>
          <w:p w14:paraId="76F0D92F" w14:textId="77777777" w:rsidR="00546095" w:rsidRPr="00B7139C" w:rsidRDefault="00546095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0C8DBC9" w14:textId="77777777" w:rsidR="00546095" w:rsidRPr="00B7139C" w:rsidRDefault="00546095" w:rsidP="00F4470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A45D4E" w14:textId="77777777" w:rsidR="00546095" w:rsidRPr="00B7139C" w:rsidRDefault="00546095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9C1E0D" w14:textId="77777777" w:rsidR="00546095" w:rsidRPr="00B7139C" w:rsidRDefault="00546095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7039B2B5" w14:textId="058A2017" w:rsidR="00546095" w:rsidRPr="00B7139C" w:rsidRDefault="00DC36DC" w:rsidP="00546095">
            <w:pPr>
              <w:rPr>
                <w:rFonts w:eastAsia="Calibri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Підйом що долається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0D5EAB62" w14:textId="630FCD30" w:rsidR="00546095" w:rsidRPr="00B7139C" w:rsidRDefault="00546095" w:rsidP="00546095">
            <w:pPr>
              <w:rPr>
                <w:rFonts w:eastAsia="Calibri"/>
                <w:sz w:val="22"/>
                <w:szCs w:val="22"/>
              </w:rPr>
            </w:pPr>
            <w:r w:rsidRPr="00B7139C">
              <w:rPr>
                <w:kern w:val="2"/>
                <w:sz w:val="22"/>
                <w:szCs w:val="22"/>
                <w:lang w:eastAsia="zh-CN"/>
              </w:rPr>
              <w:t xml:space="preserve">Не менше </w:t>
            </w:r>
            <w:r w:rsidR="00DC36DC" w:rsidRPr="00DC36DC">
              <w:rPr>
                <w:color w:val="000000"/>
                <w:sz w:val="22"/>
                <w:szCs w:val="22"/>
              </w:rPr>
              <w:t>40°</w:t>
            </w:r>
            <w:r>
              <w:rPr>
                <w:kern w:val="2"/>
                <w:sz w:val="22"/>
                <w:szCs w:val="22"/>
                <w:lang w:eastAsia="zh-CN"/>
              </w:rPr>
              <w:t>.</w:t>
            </w:r>
          </w:p>
        </w:tc>
      </w:tr>
      <w:tr w:rsidR="00546095" w:rsidRPr="00B7139C" w14:paraId="38F77D21" w14:textId="6F5DEABF" w:rsidTr="00B0702A">
        <w:trPr>
          <w:trHeight w:val="103"/>
        </w:trPr>
        <w:tc>
          <w:tcPr>
            <w:tcW w:w="568" w:type="dxa"/>
            <w:vMerge/>
            <w:shd w:val="clear" w:color="auto" w:fill="auto"/>
            <w:vAlign w:val="center"/>
          </w:tcPr>
          <w:p w14:paraId="3B4C6494" w14:textId="77777777" w:rsidR="00546095" w:rsidRPr="00B7139C" w:rsidRDefault="00546095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CBB4DD1" w14:textId="77777777" w:rsidR="00546095" w:rsidRPr="00B7139C" w:rsidRDefault="00546095" w:rsidP="00F4470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A532C7" w14:textId="77777777" w:rsidR="00546095" w:rsidRPr="00B7139C" w:rsidRDefault="00546095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499CCD8" w14:textId="77777777" w:rsidR="00546095" w:rsidRPr="00B7139C" w:rsidRDefault="00546095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0B543810" w14:textId="053270FE" w:rsidR="00546095" w:rsidRPr="00DC36DC" w:rsidRDefault="00DC36DC" w:rsidP="00546095">
            <w:pPr>
              <w:suppressAutoHyphens/>
              <w:ind w:right="284"/>
              <w:rPr>
                <w:rFonts w:eastAsia="Calibri"/>
                <w:sz w:val="22"/>
                <w:szCs w:val="22"/>
              </w:rPr>
            </w:pPr>
            <w:r w:rsidRPr="00DC36DC">
              <w:rPr>
                <w:color w:val="000000"/>
                <w:sz w:val="22"/>
                <w:szCs w:val="22"/>
              </w:rPr>
              <w:t>Мінімальний радіус повороту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5544D341" w14:textId="654BD8B6" w:rsidR="00DC36DC" w:rsidRPr="00DC36DC" w:rsidRDefault="00DC36DC" w:rsidP="00DC36DC">
            <w:pPr>
              <w:pStyle w:val="a4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</w:t>
            </w:r>
            <w:r w:rsidRPr="00DC36DC">
              <w:rPr>
                <w:sz w:val="22"/>
                <w:szCs w:val="22"/>
                <w:lang w:eastAsia="uk-UA"/>
              </w:rPr>
              <w:t>е більше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DC36DC">
              <w:rPr>
                <w:sz w:val="22"/>
                <w:szCs w:val="22"/>
                <w:lang w:eastAsia="uk-UA"/>
              </w:rPr>
              <w:t>6 420 мм</w:t>
            </w:r>
          </w:p>
          <w:p w14:paraId="01039442" w14:textId="28C33A0D" w:rsidR="00546095" w:rsidRPr="0068128C" w:rsidRDefault="00546095" w:rsidP="0068128C">
            <w:pPr>
              <w:suppressAutoHyphens/>
              <w:overflowPunct/>
              <w:autoSpaceDE/>
              <w:autoSpaceDN/>
              <w:adjustRightInd/>
              <w:ind w:right="284"/>
              <w:textAlignment w:val="auto"/>
              <w:rPr>
                <w:kern w:val="2"/>
                <w:sz w:val="22"/>
                <w:szCs w:val="22"/>
                <w:lang w:eastAsia="zh-CN"/>
              </w:rPr>
            </w:pPr>
          </w:p>
        </w:tc>
      </w:tr>
      <w:tr w:rsidR="00546095" w:rsidRPr="00B7139C" w14:paraId="1679DBEA" w14:textId="6F51C9BD" w:rsidTr="00B0702A">
        <w:trPr>
          <w:trHeight w:val="95"/>
        </w:trPr>
        <w:tc>
          <w:tcPr>
            <w:tcW w:w="568" w:type="dxa"/>
            <w:vMerge/>
            <w:shd w:val="clear" w:color="auto" w:fill="auto"/>
            <w:vAlign w:val="center"/>
          </w:tcPr>
          <w:p w14:paraId="7E07E3BE" w14:textId="77777777" w:rsidR="00546095" w:rsidRPr="00B7139C" w:rsidRDefault="00546095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FB8FAB8" w14:textId="77777777" w:rsidR="00546095" w:rsidRPr="00B7139C" w:rsidRDefault="00546095" w:rsidP="00F4470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7720B6" w14:textId="77777777" w:rsidR="00546095" w:rsidRPr="00B7139C" w:rsidRDefault="00546095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2EC4F9" w14:textId="77777777" w:rsidR="00546095" w:rsidRPr="00B7139C" w:rsidRDefault="00546095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4478304" w14:textId="07CCFF42" w:rsidR="00546095" w:rsidRPr="00B7139C" w:rsidRDefault="00DC36DC" w:rsidP="00DC36DC">
            <w:pPr>
              <w:pStyle w:val="a4"/>
              <w:rPr>
                <w:rFonts w:eastAsia="Calibri"/>
                <w:sz w:val="22"/>
                <w:szCs w:val="22"/>
              </w:rPr>
            </w:pPr>
            <w:r>
              <w:t>Потужність двигуна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2FB54222" w14:textId="675F56E0" w:rsidR="00546095" w:rsidRPr="00DC36DC" w:rsidRDefault="0068128C" w:rsidP="00DC36DC">
            <w:pPr>
              <w:pStyle w:val="a4"/>
              <w:rPr>
                <w:sz w:val="22"/>
                <w:szCs w:val="22"/>
              </w:rPr>
            </w:pPr>
            <w:r w:rsidRPr="00374EC5">
              <w:rPr>
                <w:sz w:val="22"/>
                <w:szCs w:val="22"/>
                <w:shd w:val="clear" w:color="auto" w:fill="FFFFFF"/>
              </w:rPr>
              <w:t> </w:t>
            </w:r>
            <w:r w:rsidR="00DC36DC">
              <w:rPr>
                <w:sz w:val="22"/>
                <w:szCs w:val="22"/>
              </w:rPr>
              <w:t>Н</w:t>
            </w:r>
            <w:r w:rsidR="00DC36DC" w:rsidRPr="00DC36DC">
              <w:rPr>
                <w:sz w:val="22"/>
                <w:szCs w:val="22"/>
              </w:rPr>
              <w:t>е менше 110 кВт при 2200</w:t>
            </w:r>
            <w:r w:rsidR="00DC36DC">
              <w:rPr>
                <w:sz w:val="22"/>
                <w:szCs w:val="22"/>
              </w:rPr>
              <w:t xml:space="preserve"> </w:t>
            </w:r>
            <w:r w:rsidR="00DC36DC" w:rsidRPr="00DC36DC">
              <w:rPr>
                <w:sz w:val="22"/>
                <w:szCs w:val="22"/>
                <w:lang w:eastAsia="uk-UA"/>
              </w:rPr>
              <w:t>об/хв</w:t>
            </w:r>
          </w:p>
        </w:tc>
      </w:tr>
      <w:tr w:rsidR="00DC36DC" w:rsidRPr="00B7139C" w14:paraId="628350AE" w14:textId="77777777" w:rsidTr="00DC36DC">
        <w:trPr>
          <w:trHeight w:val="19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77457AA" w14:textId="62BB1639" w:rsidR="00DC36DC" w:rsidRPr="00B7139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5540E4B" w14:textId="1CAD826A" w:rsidR="00DC36DC" w:rsidRPr="008371FD" w:rsidRDefault="00DC36DC" w:rsidP="00F4470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Екскаватор гусеничний </w:t>
            </w:r>
            <w:r>
              <w:rPr>
                <w:rFonts w:eastAsia="Calibri"/>
                <w:sz w:val="22"/>
                <w:szCs w:val="22"/>
                <w:lang w:val="en-US"/>
              </w:rPr>
              <w:t>SDLG</w:t>
            </w:r>
            <w:r>
              <w:rPr>
                <w:rFonts w:eastAsia="Calibri"/>
                <w:sz w:val="22"/>
                <w:szCs w:val="22"/>
              </w:rPr>
              <w:t xml:space="preserve"> або еквівалент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B51EB3" w14:textId="7D2220B4" w:rsidR="00DC36DC" w:rsidRPr="00B7139C" w:rsidRDefault="0002018D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3678F7E" w14:textId="0ABF0543" w:rsidR="00DC36DC" w:rsidRPr="00792658" w:rsidRDefault="00F22338" w:rsidP="00F4470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м/</w:t>
            </w:r>
            <w:r w:rsidR="0079265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F8C623" w14:textId="68174BB4" w:rsidR="00DC36DC" w:rsidRPr="00B7139C" w:rsidRDefault="00DC36DC" w:rsidP="00DC36DC">
            <w:pPr>
              <w:rPr>
                <w:kern w:val="2"/>
                <w:sz w:val="22"/>
                <w:szCs w:val="22"/>
                <w:lang w:eastAsia="zh-CN"/>
              </w:rPr>
            </w:pPr>
            <w:r w:rsidRPr="00DC36DC">
              <w:rPr>
                <w:kern w:val="2"/>
                <w:sz w:val="22"/>
                <w:szCs w:val="22"/>
                <w:lang w:eastAsia="zh-CN"/>
              </w:rPr>
              <w:t>Експлуатаційна маса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70D6262C" w14:textId="5C319AD4" w:rsidR="00DC36DC" w:rsidRPr="00A440D6" w:rsidRDefault="00A440D6" w:rsidP="00546095">
            <w:pPr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A440D6">
              <w:rPr>
                <w:color w:val="000000"/>
                <w:sz w:val="22"/>
                <w:szCs w:val="22"/>
              </w:rPr>
              <w:t>е більше 21 300 кг</w:t>
            </w:r>
          </w:p>
        </w:tc>
      </w:tr>
      <w:tr w:rsidR="00DC36DC" w:rsidRPr="00B7139C" w14:paraId="0FB39117" w14:textId="77777777" w:rsidTr="00DC36DC">
        <w:trPr>
          <w:trHeight w:val="231"/>
        </w:trPr>
        <w:tc>
          <w:tcPr>
            <w:tcW w:w="568" w:type="dxa"/>
            <w:vMerge/>
            <w:shd w:val="clear" w:color="auto" w:fill="auto"/>
            <w:vAlign w:val="center"/>
          </w:tcPr>
          <w:p w14:paraId="716E6DFD" w14:textId="77777777" w:rsidR="00DC36D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47E80F1" w14:textId="77777777" w:rsidR="00DC36DC" w:rsidRDefault="00DC36DC" w:rsidP="00F4470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25651B" w14:textId="77777777" w:rsidR="00DC36DC" w:rsidRDefault="00DC36DC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9A4A88E" w14:textId="77777777" w:rsidR="00DC36DC" w:rsidRPr="00B7139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CE33138" w14:textId="51FCDAE3" w:rsidR="00DC36DC" w:rsidRPr="00DC36DC" w:rsidRDefault="00A440D6" w:rsidP="00DC36DC">
            <w:pPr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Потужність двигуна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5D59ACB1" w14:textId="15AEBA88" w:rsidR="00A440D6" w:rsidRPr="00A440D6" w:rsidRDefault="00A440D6" w:rsidP="00A440D6">
            <w:pPr>
              <w:pStyle w:val="a4"/>
              <w:rPr>
                <w:lang w:eastAsia="uk-UA"/>
              </w:rPr>
            </w:pPr>
            <w:r>
              <w:rPr>
                <w:lang w:eastAsia="uk-UA"/>
              </w:rPr>
              <w:t>Н</w:t>
            </w:r>
            <w:r w:rsidRPr="00A440D6">
              <w:rPr>
                <w:lang w:eastAsia="uk-UA"/>
              </w:rPr>
              <w:t>е менше 123</w:t>
            </w:r>
            <w:r>
              <w:rPr>
                <w:lang w:eastAsia="uk-UA"/>
              </w:rPr>
              <w:t xml:space="preserve"> </w:t>
            </w:r>
            <w:r w:rsidRPr="00A440D6">
              <w:rPr>
                <w:lang w:eastAsia="uk-UA"/>
              </w:rPr>
              <w:t>кВт</w:t>
            </w:r>
          </w:p>
          <w:p w14:paraId="52E3FED2" w14:textId="77777777" w:rsidR="00DC36DC" w:rsidRPr="00B7139C" w:rsidRDefault="00DC36DC" w:rsidP="00546095">
            <w:pPr>
              <w:rPr>
                <w:kern w:val="2"/>
                <w:sz w:val="22"/>
                <w:szCs w:val="22"/>
                <w:lang w:eastAsia="zh-CN"/>
              </w:rPr>
            </w:pPr>
          </w:p>
        </w:tc>
      </w:tr>
      <w:tr w:rsidR="00DC36DC" w:rsidRPr="00B7139C" w14:paraId="7346077A" w14:textId="77777777" w:rsidTr="00DC36DC">
        <w:trPr>
          <w:trHeight w:val="271"/>
        </w:trPr>
        <w:tc>
          <w:tcPr>
            <w:tcW w:w="568" w:type="dxa"/>
            <w:vMerge/>
            <w:shd w:val="clear" w:color="auto" w:fill="auto"/>
            <w:vAlign w:val="center"/>
          </w:tcPr>
          <w:p w14:paraId="03F21E2F" w14:textId="77777777" w:rsidR="00DC36D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A7CABF7" w14:textId="77777777" w:rsidR="00DC36DC" w:rsidRDefault="00DC36DC" w:rsidP="00F4470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DE1A18" w14:textId="77777777" w:rsidR="00DC36DC" w:rsidRDefault="00DC36DC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29BCBD5" w14:textId="77777777" w:rsidR="00DC36DC" w:rsidRPr="00B7139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DE77E4D" w14:textId="65606D46" w:rsidR="00DC36DC" w:rsidRPr="00A440D6" w:rsidRDefault="00A440D6" w:rsidP="00DC36DC">
            <w:pPr>
              <w:rPr>
                <w:kern w:val="2"/>
                <w:sz w:val="22"/>
                <w:szCs w:val="22"/>
                <w:lang w:eastAsia="zh-CN"/>
              </w:rPr>
            </w:pPr>
            <w:proofErr w:type="spellStart"/>
            <w:r w:rsidRPr="00A440D6">
              <w:rPr>
                <w:color w:val="000000"/>
                <w:sz w:val="22"/>
                <w:szCs w:val="22"/>
              </w:rPr>
              <w:t>Ковш</w:t>
            </w:r>
            <w:proofErr w:type="spellEnd"/>
            <w:r w:rsidRPr="00A440D6">
              <w:rPr>
                <w:color w:val="000000"/>
                <w:sz w:val="22"/>
                <w:szCs w:val="22"/>
              </w:rPr>
              <w:t xml:space="preserve"> «скальний»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54E5143B" w14:textId="01BC0B7F" w:rsidR="00DC36DC" w:rsidRPr="00A440D6" w:rsidRDefault="00A440D6" w:rsidP="00546095">
            <w:pPr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A440D6">
              <w:rPr>
                <w:color w:val="000000"/>
                <w:sz w:val="22"/>
                <w:szCs w:val="22"/>
              </w:rPr>
              <w:t>б’єм не менше 1м3</w:t>
            </w:r>
          </w:p>
        </w:tc>
      </w:tr>
      <w:tr w:rsidR="00DC36DC" w:rsidRPr="00B7139C" w14:paraId="3B6C8F8E" w14:textId="77777777" w:rsidTr="00B0702A">
        <w:trPr>
          <w:trHeight w:val="272"/>
        </w:trPr>
        <w:tc>
          <w:tcPr>
            <w:tcW w:w="568" w:type="dxa"/>
            <w:vMerge/>
            <w:shd w:val="clear" w:color="auto" w:fill="auto"/>
            <w:vAlign w:val="center"/>
          </w:tcPr>
          <w:p w14:paraId="74152DBC" w14:textId="77777777" w:rsidR="00DC36D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B888486" w14:textId="77777777" w:rsidR="00DC36DC" w:rsidRDefault="00DC36DC" w:rsidP="00F4470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50F300" w14:textId="77777777" w:rsidR="00DC36DC" w:rsidRDefault="00DC36DC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F873D9D" w14:textId="77777777" w:rsidR="00DC36DC" w:rsidRPr="00B7139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52537831" w14:textId="343FBA6C" w:rsidR="00DC36DC" w:rsidRPr="00A440D6" w:rsidRDefault="00A440D6" w:rsidP="00A440D6">
            <w:pPr>
              <w:rPr>
                <w:kern w:val="2"/>
                <w:sz w:val="22"/>
                <w:szCs w:val="22"/>
                <w:lang w:eastAsia="zh-CN"/>
              </w:rPr>
            </w:pPr>
            <w:r w:rsidRPr="00A440D6">
              <w:rPr>
                <w:color w:val="000000"/>
                <w:sz w:val="22"/>
                <w:szCs w:val="22"/>
              </w:rPr>
              <w:t>Максимальний радіус копання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736C691" w14:textId="0CD6601B" w:rsidR="00DC36DC" w:rsidRPr="00A440D6" w:rsidRDefault="00A440D6" w:rsidP="00A440D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Н</w:t>
            </w:r>
            <w:r w:rsidRPr="00A440D6">
              <w:rPr>
                <w:color w:val="000000"/>
                <w:sz w:val="22"/>
                <w:szCs w:val="22"/>
                <w:lang w:eastAsia="uk-UA"/>
              </w:rPr>
              <w:t>е менше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A440D6">
              <w:rPr>
                <w:color w:val="000000"/>
                <w:sz w:val="22"/>
                <w:szCs w:val="22"/>
                <w:lang w:eastAsia="uk-UA"/>
              </w:rPr>
              <w:t>9940 мм</w:t>
            </w:r>
          </w:p>
        </w:tc>
      </w:tr>
      <w:tr w:rsidR="00DC36DC" w:rsidRPr="00B7139C" w14:paraId="7E8E35BE" w14:textId="77777777" w:rsidTr="00855F91">
        <w:trPr>
          <w:trHeight w:val="6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B96DB0F" w14:textId="30B0B20F" w:rsidR="00DC36D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55EB8EB" w14:textId="2857B91A" w:rsidR="00DC36DC" w:rsidRPr="008371FD" w:rsidRDefault="00DC36DC" w:rsidP="00F4470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Екскаватор-навантажувач </w:t>
            </w:r>
            <w:r>
              <w:rPr>
                <w:rFonts w:eastAsia="Calibri"/>
                <w:sz w:val="22"/>
                <w:szCs w:val="22"/>
                <w:lang w:val="en-US"/>
              </w:rPr>
              <w:t>JCB</w:t>
            </w:r>
            <w:r w:rsidRPr="008371FD">
              <w:rPr>
                <w:rFonts w:eastAsia="Calibri"/>
                <w:sz w:val="22"/>
                <w:szCs w:val="22"/>
              </w:rPr>
              <w:t xml:space="preserve"> 4</w:t>
            </w:r>
            <w:r>
              <w:rPr>
                <w:rFonts w:eastAsia="Calibri"/>
                <w:sz w:val="22"/>
                <w:szCs w:val="22"/>
                <w:lang w:val="en-US"/>
              </w:rPr>
              <w:t>CX</w:t>
            </w:r>
            <w:r w:rsidRPr="008371FD">
              <w:rPr>
                <w:rFonts w:eastAsia="Calibri"/>
                <w:sz w:val="22"/>
                <w:szCs w:val="22"/>
              </w:rPr>
              <w:t xml:space="preserve"> </w:t>
            </w:r>
            <w:r w:rsidR="00491029">
              <w:rPr>
                <w:rFonts w:eastAsia="Calibri"/>
                <w:sz w:val="22"/>
                <w:szCs w:val="22"/>
                <w:lang w:val="en-US"/>
              </w:rPr>
              <w:lastRenderedPageBreak/>
              <w:t>SIT</w:t>
            </w:r>
            <w:r>
              <w:rPr>
                <w:rFonts w:eastAsia="Calibri"/>
                <w:sz w:val="22"/>
                <w:szCs w:val="22"/>
                <w:lang w:val="en-US"/>
              </w:rPr>
              <w:t>EMASTER</w:t>
            </w:r>
            <w:r w:rsidRPr="008371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або еквівалент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E913D8" w14:textId="4310E006" w:rsidR="00DC36DC" w:rsidRDefault="0002018D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1AB24B5" w14:textId="37E449D5" w:rsidR="00DC36DC" w:rsidRPr="00792658" w:rsidRDefault="00F22338" w:rsidP="00F4470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м/</w:t>
            </w:r>
            <w:r w:rsidR="0079265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DABE210" w14:textId="11D8060A" w:rsidR="00DC36DC" w:rsidRPr="00B7139C" w:rsidRDefault="00DC36DC" w:rsidP="00B0702A">
            <w:pPr>
              <w:rPr>
                <w:kern w:val="2"/>
                <w:sz w:val="22"/>
                <w:szCs w:val="22"/>
                <w:lang w:eastAsia="zh-CN"/>
              </w:rPr>
            </w:pPr>
            <w:r w:rsidRPr="00B0702A">
              <w:rPr>
                <w:kern w:val="2"/>
                <w:sz w:val="22"/>
                <w:szCs w:val="22"/>
                <w:lang w:eastAsia="zh-CN"/>
              </w:rPr>
              <w:t>Експлуатаційна маса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60C3D07" w14:textId="6B036BA4" w:rsidR="00DC36DC" w:rsidRPr="00B7139C" w:rsidRDefault="00615789" w:rsidP="00546095">
            <w:pPr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Не менше 8550 кг</w:t>
            </w:r>
          </w:p>
        </w:tc>
      </w:tr>
      <w:tr w:rsidR="00DC36DC" w:rsidRPr="00B7139C" w14:paraId="187D3161" w14:textId="77777777" w:rsidTr="00DC36DC">
        <w:trPr>
          <w:trHeight w:val="244"/>
        </w:trPr>
        <w:tc>
          <w:tcPr>
            <w:tcW w:w="568" w:type="dxa"/>
            <w:vMerge/>
            <w:shd w:val="clear" w:color="auto" w:fill="auto"/>
            <w:vAlign w:val="center"/>
          </w:tcPr>
          <w:p w14:paraId="1428F23D" w14:textId="77777777" w:rsidR="00DC36D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1E1D186" w14:textId="77777777" w:rsidR="00DC36DC" w:rsidRDefault="00DC36DC" w:rsidP="00F4470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2FC078" w14:textId="77777777" w:rsidR="00DC36DC" w:rsidRDefault="00DC36DC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5F79DAD" w14:textId="77777777" w:rsidR="00DC36DC" w:rsidRPr="00B7139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768DDC6" w14:textId="726F0963" w:rsidR="00DC36DC" w:rsidRPr="00B0702A" w:rsidRDefault="00DC36DC" w:rsidP="00B0702A">
            <w:pPr>
              <w:rPr>
                <w:kern w:val="2"/>
                <w:sz w:val="22"/>
                <w:szCs w:val="22"/>
                <w:lang w:eastAsia="zh-CN"/>
              </w:rPr>
            </w:pPr>
            <w:r w:rsidRPr="00B0702A">
              <w:rPr>
                <w:kern w:val="2"/>
                <w:sz w:val="22"/>
                <w:szCs w:val="22"/>
                <w:lang w:eastAsia="zh-CN"/>
              </w:rPr>
              <w:t>Потужність двигуна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D10CC5F" w14:textId="0E13A31F" w:rsidR="00DC36DC" w:rsidRPr="0008467D" w:rsidRDefault="00615789" w:rsidP="00155378">
            <w:pPr>
              <w:pStyle w:val="a4"/>
              <w:rPr>
                <w:lang w:eastAsia="uk-UA"/>
              </w:rPr>
            </w:pPr>
            <w:r w:rsidRPr="00615789">
              <w:rPr>
                <w:lang w:eastAsia="uk-UA"/>
              </w:rPr>
              <w:t xml:space="preserve">Потужністю не менше 74,2 кВт (100,0 </w:t>
            </w:r>
            <w:proofErr w:type="spellStart"/>
            <w:r w:rsidRPr="00615789">
              <w:rPr>
                <w:lang w:eastAsia="uk-UA"/>
              </w:rPr>
              <w:t>к.с</w:t>
            </w:r>
            <w:proofErr w:type="spellEnd"/>
            <w:r w:rsidRPr="00615789">
              <w:rPr>
                <w:lang w:eastAsia="uk-UA"/>
              </w:rPr>
              <w:t>.), робочим об’ємом 4400 см куб</w:t>
            </w:r>
          </w:p>
        </w:tc>
      </w:tr>
      <w:tr w:rsidR="00DC36DC" w:rsidRPr="00B7139C" w14:paraId="21D320E7" w14:textId="77777777" w:rsidTr="00DC36DC">
        <w:trPr>
          <w:trHeight w:val="503"/>
        </w:trPr>
        <w:tc>
          <w:tcPr>
            <w:tcW w:w="568" w:type="dxa"/>
            <w:vMerge/>
            <w:shd w:val="clear" w:color="auto" w:fill="auto"/>
            <w:vAlign w:val="center"/>
          </w:tcPr>
          <w:p w14:paraId="2664B9BA" w14:textId="77777777" w:rsidR="00DC36D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135E533" w14:textId="77777777" w:rsidR="00DC36DC" w:rsidRDefault="00DC36DC" w:rsidP="00F4470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A673BA" w14:textId="77777777" w:rsidR="00DC36DC" w:rsidRDefault="00DC36DC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BB261C5" w14:textId="77777777" w:rsidR="00DC36DC" w:rsidRPr="00B7139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484AA37F" w14:textId="46DE47F1" w:rsidR="00DC36DC" w:rsidRPr="00B0702A" w:rsidRDefault="0008467D" w:rsidP="00B0702A">
            <w:pPr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Транспортна довжина</w:t>
            </w:r>
          </w:p>
          <w:p w14:paraId="555D6E36" w14:textId="77777777" w:rsidR="00DC36DC" w:rsidRPr="00B0702A" w:rsidRDefault="00DC36DC" w:rsidP="00B0702A">
            <w:pPr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C59F32E" w14:textId="20754F0A" w:rsidR="00DC36DC" w:rsidRPr="0008467D" w:rsidRDefault="0008467D" w:rsidP="00546095">
            <w:pPr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</w:rPr>
              <w:t>Н</w:t>
            </w:r>
            <w:r w:rsidRPr="0008467D">
              <w:rPr>
                <w:sz w:val="22"/>
                <w:szCs w:val="22"/>
                <w:shd w:val="clear" w:color="auto" w:fill="FFFFFF"/>
              </w:rPr>
              <w:t>е більше 5910 мм</w:t>
            </w:r>
          </w:p>
        </w:tc>
      </w:tr>
      <w:tr w:rsidR="00DC36DC" w:rsidRPr="00B7139C" w14:paraId="2B09822A" w14:textId="77777777" w:rsidTr="00855F91">
        <w:trPr>
          <w:trHeight w:val="64"/>
        </w:trPr>
        <w:tc>
          <w:tcPr>
            <w:tcW w:w="568" w:type="dxa"/>
            <w:vMerge/>
            <w:shd w:val="clear" w:color="auto" w:fill="auto"/>
            <w:vAlign w:val="center"/>
          </w:tcPr>
          <w:p w14:paraId="4FE82D66" w14:textId="77777777" w:rsidR="00DC36D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92286FC" w14:textId="77777777" w:rsidR="00DC36DC" w:rsidRDefault="00DC36DC" w:rsidP="00F4470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A13EB9" w14:textId="77777777" w:rsidR="00DC36DC" w:rsidRDefault="00DC36DC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F01C7E" w14:textId="77777777" w:rsidR="00DC36DC" w:rsidRPr="00B7139C" w:rsidRDefault="00DC36D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0681ED16" w14:textId="4072FBA6" w:rsidR="00DC36DC" w:rsidRPr="0008467D" w:rsidRDefault="0008467D" w:rsidP="00B0702A">
            <w:pPr>
              <w:rPr>
                <w:kern w:val="2"/>
                <w:sz w:val="22"/>
                <w:szCs w:val="22"/>
                <w:lang w:eastAsia="zh-CN"/>
              </w:rPr>
            </w:pPr>
            <w:r w:rsidRPr="0008467D">
              <w:rPr>
                <w:sz w:val="22"/>
                <w:szCs w:val="22"/>
                <w:shd w:val="clear" w:color="auto" w:fill="FFFFFF"/>
              </w:rPr>
              <w:t>Транспортна  швидкість  пересування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06B9BFC" w14:textId="52D83B31" w:rsidR="0008467D" w:rsidRPr="0008467D" w:rsidRDefault="0008467D" w:rsidP="0008467D">
            <w:pPr>
              <w:widowControl/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uk-UA"/>
              </w:rPr>
            </w:pPr>
            <w:r w:rsidRPr="0008467D">
              <w:rPr>
                <w:sz w:val="22"/>
                <w:szCs w:val="22"/>
                <w:lang w:eastAsia="uk-UA"/>
              </w:rPr>
              <w:t>Не  менше 40 км/год</w:t>
            </w:r>
          </w:p>
          <w:p w14:paraId="41711A44" w14:textId="77777777" w:rsidR="00DC36DC" w:rsidRPr="00B7139C" w:rsidRDefault="00DC36DC" w:rsidP="00546095">
            <w:pPr>
              <w:rPr>
                <w:kern w:val="2"/>
                <w:sz w:val="22"/>
                <w:szCs w:val="22"/>
                <w:lang w:eastAsia="zh-CN"/>
              </w:rPr>
            </w:pPr>
          </w:p>
        </w:tc>
      </w:tr>
      <w:tr w:rsidR="001B0D4C" w:rsidRPr="00B7139C" w14:paraId="723AAD60" w14:textId="77777777" w:rsidTr="001B0D4C">
        <w:trPr>
          <w:trHeight w:val="50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9625983" w14:textId="176EB4D0" w:rsidR="001B0D4C" w:rsidRPr="00DB1AA6" w:rsidRDefault="001B0D4C" w:rsidP="00F447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D10C664" w14:textId="2E6D0110" w:rsidR="001B0D4C" w:rsidRDefault="001B0D4C" w:rsidP="00F4470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Міні-екскаватор гусеничний </w:t>
            </w:r>
            <w:r w:rsidRPr="006862F8">
              <w:rPr>
                <w:color w:val="000000"/>
              </w:rPr>
              <w:t>SUNWARD SWE35UF</w:t>
            </w:r>
            <w:r>
              <w:rPr>
                <w:color w:val="000000"/>
              </w:rPr>
              <w:t xml:space="preserve"> або еквівалент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97AEF6" w14:textId="796F112E" w:rsidR="001B0D4C" w:rsidRDefault="001B0D4C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11FFBE5" w14:textId="34F30B19" w:rsidR="001B0D4C" w:rsidRPr="00B7139C" w:rsidRDefault="001B0D4C" w:rsidP="00F447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м/год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6CE9BFB" w14:textId="77777777" w:rsidR="001B0D4C" w:rsidRDefault="001B0D4C" w:rsidP="00B0702A">
            <w:pPr>
              <w:rPr>
                <w:kern w:val="2"/>
                <w:sz w:val="22"/>
                <w:szCs w:val="22"/>
                <w:lang w:eastAsia="zh-CN"/>
              </w:rPr>
            </w:pPr>
            <w:r w:rsidRPr="00B0702A">
              <w:rPr>
                <w:kern w:val="2"/>
                <w:sz w:val="22"/>
                <w:szCs w:val="22"/>
                <w:lang w:eastAsia="zh-CN"/>
              </w:rPr>
              <w:t>Експлуатаційна маса</w:t>
            </w:r>
          </w:p>
          <w:p w14:paraId="630F4293" w14:textId="770F4167" w:rsidR="001B0D4C" w:rsidRPr="0008467D" w:rsidRDefault="001B0D4C" w:rsidP="00B0702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3BCF40B1" w14:textId="77777777" w:rsidR="001B0D4C" w:rsidRDefault="001B0D4C" w:rsidP="0008467D">
            <w:pPr>
              <w:widowControl/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2"/>
                <w:szCs w:val="22"/>
                <w:lang w:eastAsia="zh-CN"/>
              </w:rPr>
            </w:pPr>
          </w:p>
          <w:p w14:paraId="5B79FF0E" w14:textId="0B979305" w:rsidR="001B0D4C" w:rsidRPr="00855F91" w:rsidRDefault="001B0D4C" w:rsidP="0008467D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Не менше 3850 к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1B0D4C" w:rsidRPr="00B7139C" w14:paraId="73000799" w14:textId="77777777" w:rsidTr="001B0D4C">
        <w:trPr>
          <w:trHeight w:val="533"/>
        </w:trPr>
        <w:tc>
          <w:tcPr>
            <w:tcW w:w="568" w:type="dxa"/>
            <w:vMerge/>
            <w:shd w:val="clear" w:color="auto" w:fill="auto"/>
            <w:vAlign w:val="center"/>
          </w:tcPr>
          <w:p w14:paraId="3750D645" w14:textId="77777777" w:rsidR="001B0D4C" w:rsidRDefault="001B0D4C" w:rsidP="00F4470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338EF0E" w14:textId="77777777" w:rsidR="001B0D4C" w:rsidRDefault="001B0D4C" w:rsidP="00F4470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37CBB2" w14:textId="77777777" w:rsidR="001B0D4C" w:rsidRDefault="001B0D4C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98E3CD0" w14:textId="77777777" w:rsidR="001B0D4C" w:rsidRDefault="001B0D4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7BFC3AFD" w14:textId="77777777" w:rsidR="001B0D4C" w:rsidRDefault="001B0D4C" w:rsidP="00B0702A">
            <w:pPr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 xml:space="preserve">Потужність двигуна </w:t>
            </w:r>
          </w:p>
          <w:p w14:paraId="20BFC68A" w14:textId="0D386F19" w:rsidR="001B0D4C" w:rsidRPr="00B0702A" w:rsidRDefault="001B0D4C" w:rsidP="00B0702A">
            <w:pPr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83060D7" w14:textId="5EEAEE01" w:rsidR="001B0D4C" w:rsidRDefault="001B0D4C" w:rsidP="0008467D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 менше 18.5</w:t>
            </w:r>
            <w:r w:rsidRPr="00DC36DC">
              <w:rPr>
                <w:sz w:val="22"/>
                <w:szCs w:val="22"/>
              </w:rPr>
              <w:t xml:space="preserve"> кВт при 2200</w:t>
            </w:r>
            <w:r>
              <w:rPr>
                <w:sz w:val="22"/>
                <w:szCs w:val="22"/>
              </w:rPr>
              <w:t xml:space="preserve"> </w:t>
            </w:r>
            <w:r w:rsidRPr="00DC36DC">
              <w:rPr>
                <w:sz w:val="22"/>
                <w:szCs w:val="22"/>
                <w:lang w:eastAsia="uk-UA"/>
              </w:rPr>
              <w:t>об/хв</w:t>
            </w:r>
          </w:p>
        </w:tc>
      </w:tr>
      <w:tr w:rsidR="001B0D4C" w:rsidRPr="00B7139C" w14:paraId="6161A5BB" w14:textId="77777777" w:rsidTr="001B0D4C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14:paraId="407C5D3B" w14:textId="77777777" w:rsidR="001B0D4C" w:rsidRDefault="001B0D4C" w:rsidP="00F4470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E117A92" w14:textId="77777777" w:rsidR="001B0D4C" w:rsidRDefault="001B0D4C" w:rsidP="00F4470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982095" w14:textId="77777777" w:rsidR="001B0D4C" w:rsidRDefault="001B0D4C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A26E38D" w14:textId="77777777" w:rsidR="001B0D4C" w:rsidRDefault="001B0D4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6C161E3" w14:textId="77777777" w:rsidR="001B0D4C" w:rsidRDefault="001B0D4C" w:rsidP="00B0702A">
            <w:pPr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Максимальна висота копання</w:t>
            </w:r>
          </w:p>
          <w:p w14:paraId="10F44F99" w14:textId="6326F3E5" w:rsidR="001B0D4C" w:rsidRDefault="001B0D4C" w:rsidP="00B0702A">
            <w:pPr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0D3CE0EF" w14:textId="77777777" w:rsidR="001B0D4C" w:rsidRDefault="001B0D4C" w:rsidP="0008467D">
            <w:pPr>
              <w:widowControl/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uk-UA"/>
              </w:rPr>
            </w:pPr>
          </w:p>
          <w:p w14:paraId="738DDDEE" w14:textId="77777777" w:rsidR="001B0D4C" w:rsidRDefault="001B0D4C" w:rsidP="0008467D">
            <w:pPr>
              <w:widowControl/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Не менше 4925 мм</w:t>
            </w:r>
          </w:p>
          <w:p w14:paraId="079E5CFA" w14:textId="77777777" w:rsidR="001B0D4C" w:rsidRDefault="001B0D4C" w:rsidP="000846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B0D4C" w:rsidRPr="00B7139C" w14:paraId="43B4781A" w14:textId="77777777" w:rsidTr="001B0D4C">
        <w:trPr>
          <w:trHeight w:val="692"/>
        </w:trPr>
        <w:tc>
          <w:tcPr>
            <w:tcW w:w="568" w:type="dxa"/>
            <w:vMerge/>
            <w:shd w:val="clear" w:color="auto" w:fill="auto"/>
            <w:vAlign w:val="center"/>
          </w:tcPr>
          <w:p w14:paraId="78A06BC9" w14:textId="77777777" w:rsidR="001B0D4C" w:rsidRDefault="001B0D4C" w:rsidP="00F4470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D53ED70" w14:textId="77777777" w:rsidR="001B0D4C" w:rsidRDefault="001B0D4C" w:rsidP="00F4470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C8BF6C" w14:textId="77777777" w:rsidR="001B0D4C" w:rsidRDefault="001B0D4C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B6474FD" w14:textId="77777777" w:rsidR="001B0D4C" w:rsidRDefault="001B0D4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5B25875B" w14:textId="77777777" w:rsidR="001B0D4C" w:rsidRDefault="001B0D4C" w:rsidP="00B0702A">
            <w:pPr>
              <w:rPr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>
              <w:rPr>
                <w:sz w:val="22"/>
                <w:szCs w:val="22"/>
                <w:shd w:val="clear" w:color="auto" w:fill="FFFFFF"/>
              </w:rPr>
              <w:t>Максимальна глибина копання</w:t>
            </w:r>
          </w:p>
          <w:p w14:paraId="67E8F72F" w14:textId="7BD47F35" w:rsidR="001B0D4C" w:rsidRDefault="001B0D4C" w:rsidP="00B0702A">
            <w:pPr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010D58BA" w14:textId="77777777" w:rsidR="001B0D4C" w:rsidRDefault="001B0D4C" w:rsidP="0008467D">
            <w:pPr>
              <w:widowControl/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uk-UA"/>
              </w:rPr>
            </w:pPr>
          </w:p>
          <w:p w14:paraId="781195E8" w14:textId="77777777" w:rsidR="001B0D4C" w:rsidRDefault="001B0D4C" w:rsidP="0008467D">
            <w:pPr>
              <w:widowControl/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Не менше 3120 мм</w:t>
            </w:r>
          </w:p>
          <w:p w14:paraId="6F5FA7C7" w14:textId="77777777" w:rsidR="001B0D4C" w:rsidRDefault="001B0D4C" w:rsidP="0008467D">
            <w:pPr>
              <w:shd w:val="clear" w:color="auto" w:fill="FFFFFF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1B0D4C" w:rsidRPr="00B7139C" w14:paraId="1AE7C1C3" w14:textId="77777777" w:rsidTr="00B0702A">
        <w:trPr>
          <w:trHeight w:val="559"/>
        </w:trPr>
        <w:tc>
          <w:tcPr>
            <w:tcW w:w="568" w:type="dxa"/>
            <w:vMerge/>
            <w:shd w:val="clear" w:color="auto" w:fill="auto"/>
            <w:vAlign w:val="center"/>
          </w:tcPr>
          <w:p w14:paraId="1626BFA3" w14:textId="77777777" w:rsidR="001B0D4C" w:rsidRDefault="001B0D4C" w:rsidP="00F4470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7929ED0" w14:textId="77777777" w:rsidR="001B0D4C" w:rsidRDefault="001B0D4C" w:rsidP="00F4470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E38027" w14:textId="77777777" w:rsidR="001B0D4C" w:rsidRDefault="001B0D4C" w:rsidP="00F4470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8B85C43" w14:textId="77777777" w:rsidR="001B0D4C" w:rsidRDefault="001B0D4C" w:rsidP="00F447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53B87F88" w14:textId="23EDFB75" w:rsidR="001B0D4C" w:rsidRDefault="001B0D4C" w:rsidP="00B0702A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Мінімальний радіус повороту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D07E41D" w14:textId="77777777" w:rsidR="001B0D4C" w:rsidRDefault="001B0D4C" w:rsidP="0008467D">
            <w:pPr>
              <w:widowControl/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Не менше 2263 мм</w:t>
            </w:r>
          </w:p>
          <w:p w14:paraId="680174B9" w14:textId="77777777" w:rsidR="001B0D4C" w:rsidRDefault="001B0D4C" w:rsidP="0008467D">
            <w:pPr>
              <w:shd w:val="clear" w:color="auto" w:fill="FFFFFF"/>
              <w:jc w:val="center"/>
              <w:rPr>
                <w:sz w:val="22"/>
                <w:szCs w:val="22"/>
                <w:lang w:eastAsia="uk-UA"/>
              </w:rPr>
            </w:pPr>
          </w:p>
        </w:tc>
      </w:tr>
    </w:tbl>
    <w:p w14:paraId="00116CC5" w14:textId="77777777" w:rsidR="007B752A" w:rsidRPr="001D7093" w:rsidRDefault="007B752A" w:rsidP="007B752A">
      <w:pPr>
        <w:jc w:val="center"/>
        <w:rPr>
          <w:b/>
          <w:sz w:val="16"/>
          <w:szCs w:val="16"/>
        </w:rPr>
      </w:pPr>
    </w:p>
    <w:p w14:paraId="37866DDA" w14:textId="77777777" w:rsidR="007B752A" w:rsidRDefault="007B752A" w:rsidP="007B752A">
      <w:pPr>
        <w:ind w:firstLine="567"/>
        <w:jc w:val="both"/>
        <w:rPr>
          <w:i/>
          <w:sz w:val="24"/>
          <w:szCs w:val="24"/>
        </w:rPr>
      </w:pPr>
      <w:r w:rsidRPr="00C8652F">
        <w:rPr>
          <w:b/>
          <w:i/>
          <w:sz w:val="24"/>
          <w:szCs w:val="24"/>
        </w:rPr>
        <w:t xml:space="preserve">Примітки: </w:t>
      </w:r>
      <w:r w:rsidRPr="00C8652F">
        <w:rPr>
          <w:i/>
          <w:sz w:val="24"/>
          <w:szCs w:val="24"/>
        </w:rPr>
        <w:t xml:space="preserve">у разі, якщо </w:t>
      </w:r>
      <w:r>
        <w:rPr>
          <w:i/>
          <w:sz w:val="24"/>
          <w:szCs w:val="24"/>
        </w:rPr>
        <w:t>техніка</w:t>
      </w:r>
      <w:r w:rsidRPr="00C8652F">
        <w:rPr>
          <w:i/>
          <w:sz w:val="24"/>
          <w:szCs w:val="24"/>
        </w:rPr>
        <w:t>, запропонован</w:t>
      </w:r>
      <w:r>
        <w:rPr>
          <w:i/>
          <w:sz w:val="24"/>
          <w:szCs w:val="24"/>
        </w:rPr>
        <w:t>а</w:t>
      </w:r>
      <w:r w:rsidRPr="00C8652F">
        <w:rPr>
          <w:i/>
          <w:sz w:val="24"/>
          <w:szCs w:val="24"/>
        </w:rPr>
        <w:t xml:space="preserve"> учасником, не відповідає технічним та якісним вимогам Замовника або Учасник не в змозі виконати умови постачання </w:t>
      </w:r>
      <w:r>
        <w:rPr>
          <w:i/>
          <w:sz w:val="24"/>
          <w:szCs w:val="24"/>
        </w:rPr>
        <w:t>техніки</w:t>
      </w:r>
      <w:r w:rsidRPr="00C8652F">
        <w:rPr>
          <w:i/>
          <w:sz w:val="24"/>
          <w:szCs w:val="24"/>
        </w:rPr>
        <w:t xml:space="preserve">, висунуті  Замовником, тендерна пропозиція такого Учасника  відхиляється. </w:t>
      </w:r>
    </w:p>
    <w:p w14:paraId="3B310516" w14:textId="7EB0961A" w:rsidR="007B752A" w:rsidRDefault="007B752A" w:rsidP="007B752A">
      <w:pPr>
        <w:shd w:val="clear" w:color="auto" w:fill="FFFFFF"/>
        <w:ind w:firstLine="284"/>
        <w:jc w:val="both"/>
        <w:rPr>
          <w:b/>
          <w:bCs/>
          <w:color w:val="222222"/>
          <w:sz w:val="22"/>
          <w:szCs w:val="22"/>
          <w:lang w:eastAsia="uk-UA"/>
        </w:rPr>
      </w:pPr>
      <w:r w:rsidRPr="001D7093">
        <w:rPr>
          <w:sz w:val="22"/>
          <w:szCs w:val="22"/>
        </w:rPr>
        <w:t xml:space="preserve">    </w:t>
      </w:r>
      <w:r w:rsidRPr="001D7093">
        <w:rPr>
          <w:color w:val="222222"/>
          <w:sz w:val="22"/>
          <w:szCs w:val="22"/>
          <w:lang w:eastAsia="uk-UA"/>
        </w:rPr>
        <w:t>Якщо у назві  предмету закупівлі, зазначеного  у тендерній документації про  проведення відкритих торгів з особливостями закупівлі, є посилання на конкретні торгівельні   марки   чи  фірму,  патент,  конструкцію  або  тип   предмета  закупівлі, джерело його походження або виробника  такі   найменування  товару   слід читати у редакції: </w:t>
      </w:r>
      <w:r w:rsidRPr="001D7093">
        <w:rPr>
          <w:b/>
          <w:bCs/>
          <w:color w:val="222222"/>
          <w:sz w:val="22"/>
          <w:szCs w:val="22"/>
          <w:lang w:eastAsia="uk-UA"/>
        </w:rPr>
        <w:t>«або еквівалент».</w:t>
      </w:r>
    </w:p>
    <w:p w14:paraId="577B4D8B" w14:textId="305AAF21" w:rsidR="00EF7B25" w:rsidRDefault="00EF7B25" w:rsidP="007B752A">
      <w:pPr>
        <w:shd w:val="clear" w:color="auto" w:fill="FFFFFF"/>
        <w:ind w:firstLine="284"/>
        <w:jc w:val="both"/>
        <w:rPr>
          <w:b/>
          <w:bCs/>
          <w:color w:val="222222"/>
          <w:sz w:val="22"/>
          <w:szCs w:val="22"/>
          <w:lang w:eastAsia="uk-UA"/>
        </w:rPr>
      </w:pPr>
    </w:p>
    <w:p w14:paraId="21FD5277" w14:textId="77777777" w:rsidR="00EF7B25" w:rsidRPr="001D7093" w:rsidRDefault="00EF7B25" w:rsidP="007B752A">
      <w:pPr>
        <w:shd w:val="clear" w:color="auto" w:fill="FFFFFF"/>
        <w:ind w:firstLine="284"/>
        <w:jc w:val="both"/>
        <w:rPr>
          <w:b/>
          <w:bCs/>
          <w:color w:val="222222"/>
          <w:sz w:val="22"/>
          <w:szCs w:val="22"/>
          <w:lang w:eastAsia="uk-UA"/>
        </w:rPr>
      </w:pPr>
    </w:p>
    <w:p w14:paraId="629CE9A4" w14:textId="77777777" w:rsidR="007B752A" w:rsidRPr="001D7093" w:rsidRDefault="007B752A" w:rsidP="007B752A">
      <w:pPr>
        <w:shd w:val="clear" w:color="auto" w:fill="FFFFFF"/>
        <w:ind w:firstLine="284"/>
        <w:rPr>
          <w:color w:val="222222"/>
          <w:sz w:val="22"/>
          <w:szCs w:val="22"/>
          <w:lang w:eastAsia="uk-UA"/>
        </w:rPr>
      </w:pPr>
      <w:r w:rsidRPr="001D7093">
        <w:rPr>
          <w:i/>
          <w:sz w:val="22"/>
          <w:szCs w:val="22"/>
        </w:rPr>
        <w:t>________________________________________________________________________</w:t>
      </w:r>
    </w:p>
    <w:p w14:paraId="2F2AEC37" w14:textId="30191803" w:rsidR="003272BE" w:rsidRDefault="007B752A" w:rsidP="00F73D38">
      <w:pPr>
        <w:shd w:val="clear" w:color="auto" w:fill="FFFFFF"/>
        <w:tabs>
          <w:tab w:val="left" w:pos="9781"/>
        </w:tabs>
        <w:ind w:right="1"/>
      </w:pPr>
      <w:r w:rsidRPr="001D7093">
        <w:rPr>
          <w:rFonts w:eastAsia="Lucida Sans Unicode" w:cs="Tahoma"/>
          <w:b/>
          <w:color w:val="000000"/>
          <w:kern w:val="2"/>
          <w:sz w:val="22"/>
          <w:szCs w:val="22"/>
          <w:lang w:eastAsia="hi-IN" w:bidi="hi-IN"/>
        </w:rPr>
        <w:t>Посада, прізвище, ініціали, підпис керівника чи уповноваженої особи Учасника</w:t>
      </w:r>
    </w:p>
    <w:sectPr w:rsidR="003272BE" w:rsidSect="00855F91">
      <w:pgSz w:w="11906" w:h="16838"/>
      <w:pgMar w:top="850" w:right="282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E0"/>
    <w:rsid w:val="0002018D"/>
    <w:rsid w:val="00057E5C"/>
    <w:rsid w:val="0008467D"/>
    <w:rsid w:val="00155378"/>
    <w:rsid w:val="001B0D4C"/>
    <w:rsid w:val="001C307C"/>
    <w:rsid w:val="003078FF"/>
    <w:rsid w:val="00374EC5"/>
    <w:rsid w:val="00491029"/>
    <w:rsid w:val="00496D3D"/>
    <w:rsid w:val="00546095"/>
    <w:rsid w:val="005C3784"/>
    <w:rsid w:val="00615789"/>
    <w:rsid w:val="00652648"/>
    <w:rsid w:val="0068128C"/>
    <w:rsid w:val="006862F8"/>
    <w:rsid w:val="0072621A"/>
    <w:rsid w:val="00792658"/>
    <w:rsid w:val="007A0D30"/>
    <w:rsid w:val="007B752A"/>
    <w:rsid w:val="008371FD"/>
    <w:rsid w:val="00855F91"/>
    <w:rsid w:val="00866B01"/>
    <w:rsid w:val="008A0F05"/>
    <w:rsid w:val="00A440D6"/>
    <w:rsid w:val="00B0702A"/>
    <w:rsid w:val="00B45DE0"/>
    <w:rsid w:val="00B56909"/>
    <w:rsid w:val="00C55F40"/>
    <w:rsid w:val="00CD04A0"/>
    <w:rsid w:val="00DB1AA6"/>
    <w:rsid w:val="00DC36DC"/>
    <w:rsid w:val="00E46F6D"/>
    <w:rsid w:val="00E62EFE"/>
    <w:rsid w:val="00EC0723"/>
    <w:rsid w:val="00EF7B25"/>
    <w:rsid w:val="00F03888"/>
    <w:rsid w:val="00F22338"/>
    <w:rsid w:val="00F73D38"/>
    <w:rsid w:val="00F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A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D3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7A0D3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D3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7A0D3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3F61-26CB-4D0D-8DC7-6464CA17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2749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2023-08-02T11:33:00Z</dcterms:created>
  <dcterms:modified xsi:type="dcterms:W3CDTF">2024-03-08T11:09:00Z</dcterms:modified>
</cp:coreProperties>
</file>