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3A" w:rsidRDefault="00A2483A" w:rsidP="00482BFB">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2</w:t>
      </w:r>
    </w:p>
    <w:p w:rsidR="00482BFB" w:rsidRPr="009A1E93" w:rsidRDefault="00A2483A" w:rsidP="00482BFB">
      <w:pPr>
        <w:spacing w:after="0" w:line="240" w:lineRule="auto"/>
        <w:jc w:val="right"/>
        <w:rPr>
          <w:rFonts w:ascii="Times New Roman" w:hAnsi="Times New Roman"/>
          <w:bCs/>
          <w:i/>
          <w:sz w:val="24"/>
          <w:szCs w:val="24"/>
          <w:lang w:val="uk-UA"/>
        </w:rPr>
      </w:pPr>
      <w:r w:rsidRPr="009A1E93">
        <w:rPr>
          <w:rFonts w:ascii="Times New Roman" w:hAnsi="Times New Roman"/>
          <w:bCs/>
          <w:i/>
          <w:sz w:val="24"/>
          <w:szCs w:val="24"/>
          <w:lang w:val="uk-UA"/>
        </w:rPr>
        <w:t>д</w:t>
      </w:r>
      <w:r w:rsidR="00482BFB" w:rsidRPr="009A1E93">
        <w:rPr>
          <w:rFonts w:ascii="Times New Roman" w:hAnsi="Times New Roman"/>
          <w:bCs/>
          <w:i/>
          <w:sz w:val="24"/>
          <w:szCs w:val="24"/>
          <w:lang w:val="uk-UA"/>
        </w:rPr>
        <w:t>о тендерної документації</w:t>
      </w:r>
    </w:p>
    <w:p w:rsidR="00482BFB" w:rsidRPr="009B18E6" w:rsidRDefault="00482BFB" w:rsidP="00482BFB">
      <w:pPr>
        <w:spacing w:after="0" w:line="240" w:lineRule="auto"/>
        <w:jc w:val="center"/>
        <w:rPr>
          <w:rFonts w:ascii="Times New Roman" w:hAnsi="Times New Roman"/>
          <w:b/>
          <w:bCs/>
          <w:sz w:val="24"/>
          <w:szCs w:val="24"/>
          <w:lang w:val="uk-UA"/>
        </w:rPr>
      </w:pPr>
    </w:p>
    <w:p w:rsidR="00482BFB" w:rsidRPr="009B18E6" w:rsidRDefault="00482BFB" w:rsidP="00482BFB">
      <w:pPr>
        <w:spacing w:after="0" w:line="240" w:lineRule="auto"/>
        <w:jc w:val="center"/>
        <w:rPr>
          <w:rFonts w:ascii="Times New Roman" w:hAnsi="Times New Roman"/>
          <w:sz w:val="24"/>
          <w:szCs w:val="24"/>
          <w:lang w:val="uk-UA" w:eastAsia="ru-RU"/>
        </w:rPr>
      </w:pPr>
      <w:r w:rsidRPr="009B18E6">
        <w:rPr>
          <w:rFonts w:ascii="Times New Roman" w:hAnsi="Times New Roman"/>
          <w:b/>
          <w:bCs/>
          <w:sz w:val="24"/>
          <w:szCs w:val="24"/>
          <w:lang w:val="uk-UA"/>
        </w:rPr>
        <w:t>Інформація про технічні, якісні та інші характеристики предмета закупівлі</w:t>
      </w:r>
    </w:p>
    <w:p w:rsidR="00482BFB" w:rsidRPr="009B18E6" w:rsidRDefault="00482BFB" w:rsidP="00482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center"/>
        <w:rPr>
          <w:rFonts w:ascii="Times New Roman" w:hAnsi="Times New Roman"/>
          <w:b/>
          <w:color w:val="000000"/>
          <w:sz w:val="24"/>
          <w:szCs w:val="24"/>
          <w:lang w:val="uk-UA"/>
        </w:rPr>
      </w:pPr>
      <w:r w:rsidRPr="009B18E6">
        <w:rPr>
          <w:rFonts w:ascii="Times New Roman" w:hAnsi="Times New Roman"/>
          <w:b/>
          <w:sz w:val="24"/>
          <w:szCs w:val="24"/>
          <w:lang w:val="uk-UA" w:bidi="en-US"/>
        </w:rPr>
        <w:t xml:space="preserve">«Код згідно </w:t>
      </w:r>
      <w:proofErr w:type="spellStart"/>
      <w:r w:rsidRPr="009B18E6">
        <w:rPr>
          <w:rFonts w:ascii="Times New Roman" w:hAnsi="Times New Roman"/>
          <w:b/>
          <w:sz w:val="24"/>
          <w:szCs w:val="24"/>
          <w:lang w:val="uk-UA" w:bidi="en-US"/>
        </w:rPr>
        <w:t>ДК</w:t>
      </w:r>
      <w:proofErr w:type="spellEnd"/>
      <w:r w:rsidRPr="009B18E6">
        <w:rPr>
          <w:rFonts w:ascii="Times New Roman" w:hAnsi="Times New Roman"/>
          <w:b/>
          <w:sz w:val="24"/>
          <w:szCs w:val="24"/>
          <w:lang w:val="uk-UA" w:bidi="en-US"/>
        </w:rPr>
        <w:t xml:space="preserve"> 021:2015 "Єдиний закупівельний словник" - </w:t>
      </w:r>
      <w:r w:rsidRPr="009B18E6">
        <w:rPr>
          <w:rFonts w:ascii="Times New Roman" w:hAnsi="Times New Roman"/>
          <w:b/>
          <w:sz w:val="24"/>
          <w:szCs w:val="24"/>
          <w:lang w:val="uk-UA" w:eastAsia="ru-RU"/>
        </w:rPr>
        <w:t>44110000-4 Конструкційні матеріали (</w:t>
      </w:r>
      <w:bookmarkStart w:id="0" w:name="_Hlk133491795"/>
      <w:r w:rsidRPr="009B18E6">
        <w:rPr>
          <w:rFonts w:ascii="Times New Roman" w:hAnsi="Times New Roman"/>
          <w:b/>
          <w:sz w:val="24"/>
          <w:szCs w:val="24"/>
          <w:lang w:val="uk-UA" w:eastAsia="ru-RU"/>
        </w:rPr>
        <w:t>Збірні панельні огорожі</w:t>
      </w:r>
      <w:bookmarkEnd w:id="0"/>
      <w:r w:rsidRPr="009B18E6">
        <w:rPr>
          <w:rFonts w:ascii="Times New Roman" w:hAnsi="Times New Roman"/>
          <w:b/>
          <w:sz w:val="24"/>
          <w:szCs w:val="24"/>
          <w:lang w:val="uk-UA" w:eastAsia="ru-RU"/>
        </w:rPr>
        <w:t>)</w:t>
      </w:r>
      <w:r w:rsidRPr="009B18E6">
        <w:rPr>
          <w:rFonts w:ascii="Times New Roman" w:hAnsi="Times New Roman"/>
          <w:b/>
          <w:sz w:val="24"/>
          <w:szCs w:val="24"/>
          <w:lang w:val="uk-UA" w:bidi="en-US"/>
        </w:rPr>
        <w:t>»</w:t>
      </w:r>
    </w:p>
    <w:p w:rsidR="00482BFB" w:rsidRPr="000553B2" w:rsidRDefault="00482BFB" w:rsidP="00482BFB">
      <w:pPr>
        <w:spacing w:after="0" w:line="240" w:lineRule="auto"/>
        <w:rPr>
          <w:rFonts w:ascii="Times New Roman" w:hAnsi="Times New Roman"/>
          <w:b/>
          <w:sz w:val="24"/>
          <w:szCs w:val="20"/>
          <w:lang w:val="uk-UA" w:eastAsia="ru-RU"/>
        </w:rPr>
      </w:pPr>
    </w:p>
    <w:p w:rsidR="00482BFB" w:rsidRPr="009B18E6" w:rsidRDefault="00482BFB" w:rsidP="00482BFB">
      <w:pPr>
        <w:spacing w:after="0" w:line="240" w:lineRule="auto"/>
        <w:jc w:val="center"/>
        <w:rPr>
          <w:rFonts w:ascii="Times New Roman" w:hAnsi="Times New Roman"/>
          <w:b/>
          <w:sz w:val="24"/>
          <w:szCs w:val="20"/>
          <w:lang w:val="uk-UA" w:eastAsia="ru-RU"/>
        </w:rPr>
      </w:pPr>
    </w:p>
    <w:tbl>
      <w:tblPr>
        <w:tblW w:w="11186" w:type="dxa"/>
        <w:tblInd w:w="-743" w:type="dxa"/>
        <w:tblLook w:val="0000"/>
      </w:tblPr>
      <w:tblGrid>
        <w:gridCol w:w="560"/>
        <w:gridCol w:w="2276"/>
        <w:gridCol w:w="1836"/>
        <w:gridCol w:w="4926"/>
        <w:gridCol w:w="905"/>
        <w:gridCol w:w="683"/>
      </w:tblGrid>
      <w:tr w:rsidR="00482BFB" w:rsidRPr="00A2483A" w:rsidTr="00A2483A">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b/>
                <w:bCs/>
                <w:iCs/>
                <w:lang w:val="uk-UA" w:eastAsia="uk-UA"/>
              </w:rPr>
            </w:pPr>
          </w:p>
          <w:p w:rsidR="00482BFB" w:rsidRPr="00A2483A" w:rsidRDefault="00482BFB" w:rsidP="00627943">
            <w:pPr>
              <w:jc w:val="center"/>
              <w:rPr>
                <w:rFonts w:ascii="Times New Roman" w:hAnsi="Times New Roman"/>
                <w:b/>
                <w:bCs/>
                <w:iCs/>
                <w:lang w:val="uk-UA" w:eastAsia="uk-UA"/>
              </w:rPr>
            </w:pPr>
            <w:r w:rsidRPr="00A2483A">
              <w:rPr>
                <w:rFonts w:ascii="Times New Roman" w:hAnsi="Times New Roman"/>
                <w:b/>
                <w:bCs/>
                <w:iCs/>
                <w:lang w:val="uk-UA" w:eastAsia="uk-UA"/>
              </w:rPr>
              <w:t>№ п/п</w:t>
            </w:r>
          </w:p>
        </w:tc>
        <w:tc>
          <w:tcPr>
            <w:tcW w:w="2276" w:type="dxa"/>
            <w:tcBorders>
              <w:top w:val="single" w:sz="4" w:space="0" w:color="auto"/>
              <w:left w:val="nil"/>
              <w:bottom w:val="single" w:sz="4" w:space="0" w:color="auto"/>
              <w:right w:val="single" w:sz="4" w:space="0" w:color="000000"/>
            </w:tcBorders>
            <w:shd w:val="clear" w:color="auto" w:fill="auto"/>
            <w:noWrap/>
            <w:vAlign w:val="center"/>
          </w:tcPr>
          <w:p w:rsidR="00482BFB" w:rsidRPr="00A2483A" w:rsidRDefault="00482BFB" w:rsidP="00627943">
            <w:pPr>
              <w:jc w:val="center"/>
              <w:rPr>
                <w:rFonts w:ascii="Times New Roman" w:hAnsi="Times New Roman"/>
                <w:b/>
                <w:lang w:val="uk-UA"/>
              </w:rPr>
            </w:pPr>
            <w:r w:rsidRPr="00A2483A">
              <w:rPr>
                <w:rFonts w:ascii="Times New Roman" w:hAnsi="Times New Roman"/>
                <w:b/>
                <w:lang w:val="uk-UA"/>
              </w:rPr>
              <w:t>Найменування предмету закупівлі</w:t>
            </w:r>
          </w:p>
        </w:tc>
        <w:tc>
          <w:tcPr>
            <w:tcW w:w="1836" w:type="dxa"/>
            <w:tcBorders>
              <w:top w:val="single" w:sz="4" w:space="0" w:color="auto"/>
              <w:left w:val="nil"/>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b/>
                <w:lang w:val="uk-UA"/>
              </w:rPr>
            </w:pPr>
            <w:r w:rsidRPr="00A2483A">
              <w:rPr>
                <w:rFonts w:ascii="Times New Roman" w:hAnsi="Times New Roman"/>
                <w:b/>
                <w:bCs/>
                <w:lang w:val="uk-UA"/>
              </w:rPr>
              <w:t>Технічні, якісні характеристики товару</w:t>
            </w:r>
          </w:p>
        </w:tc>
        <w:tc>
          <w:tcPr>
            <w:tcW w:w="5110" w:type="dxa"/>
            <w:tcBorders>
              <w:top w:val="single" w:sz="4" w:space="0" w:color="auto"/>
              <w:left w:val="nil"/>
              <w:bottom w:val="single" w:sz="4" w:space="0" w:color="auto"/>
              <w:right w:val="single" w:sz="4" w:space="0" w:color="auto"/>
            </w:tcBorders>
          </w:tcPr>
          <w:p w:rsidR="00482BFB" w:rsidRPr="00A2483A" w:rsidRDefault="00482BFB" w:rsidP="00627943">
            <w:pPr>
              <w:jc w:val="center"/>
              <w:rPr>
                <w:rFonts w:ascii="Times New Roman" w:hAnsi="Times New Roman"/>
                <w:b/>
                <w:bCs/>
                <w:iCs/>
                <w:lang w:val="uk-UA" w:eastAsia="uk-UA"/>
              </w:rPr>
            </w:pPr>
            <w:r w:rsidRPr="00A2483A">
              <w:rPr>
                <w:rFonts w:ascii="Times New Roman" w:hAnsi="Times New Roman"/>
                <w:b/>
                <w:bCs/>
                <w:iCs/>
                <w:lang w:val="uk-UA" w:eastAsia="uk-UA"/>
              </w:rPr>
              <w:t>Фото зразок</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b/>
                <w:bCs/>
                <w:iCs/>
                <w:lang w:val="uk-UA" w:eastAsia="uk-UA"/>
              </w:rPr>
            </w:pPr>
            <w:r w:rsidRPr="00A2483A">
              <w:rPr>
                <w:rFonts w:ascii="Times New Roman" w:hAnsi="Times New Roman"/>
                <w:b/>
                <w:bCs/>
                <w:iCs/>
                <w:lang w:val="uk-UA" w:eastAsia="uk-UA"/>
              </w:rPr>
              <w:t>Од.</w:t>
            </w:r>
          </w:p>
          <w:p w:rsidR="00482BFB" w:rsidRPr="00A2483A" w:rsidRDefault="00482BFB" w:rsidP="00627943">
            <w:pPr>
              <w:jc w:val="center"/>
              <w:rPr>
                <w:rFonts w:ascii="Times New Roman" w:hAnsi="Times New Roman"/>
                <w:b/>
                <w:bCs/>
                <w:iCs/>
                <w:lang w:val="uk-UA" w:eastAsia="uk-UA"/>
              </w:rPr>
            </w:pPr>
            <w:r w:rsidRPr="00A2483A">
              <w:rPr>
                <w:rFonts w:ascii="Times New Roman" w:hAnsi="Times New Roman"/>
                <w:b/>
                <w:bCs/>
                <w:iCs/>
                <w:lang w:val="uk-UA" w:eastAsia="uk-UA"/>
              </w:rPr>
              <w:t>виміру</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b/>
                <w:bCs/>
                <w:iCs/>
                <w:lang w:val="uk-UA" w:eastAsia="uk-UA"/>
              </w:rPr>
            </w:pPr>
            <w:proofErr w:type="spellStart"/>
            <w:r w:rsidRPr="00A2483A">
              <w:rPr>
                <w:rFonts w:ascii="Times New Roman" w:hAnsi="Times New Roman"/>
                <w:b/>
                <w:bCs/>
                <w:iCs/>
                <w:lang w:val="uk-UA" w:eastAsia="uk-UA"/>
              </w:rPr>
              <w:t>К-ть</w:t>
            </w:r>
            <w:proofErr w:type="spellEnd"/>
          </w:p>
        </w:tc>
      </w:tr>
      <w:tr w:rsidR="00482BFB" w:rsidRPr="00A2483A" w:rsidTr="00A2483A">
        <w:trPr>
          <w:trHeight w:val="188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lang w:val="uk-UA"/>
              </w:rPr>
            </w:pPr>
            <w:r w:rsidRPr="00A2483A">
              <w:rPr>
                <w:rFonts w:ascii="Times New Roman" w:hAnsi="Times New Roman"/>
                <w:lang w:val="uk-UA"/>
              </w:rPr>
              <w:t>1</w:t>
            </w:r>
          </w:p>
        </w:tc>
        <w:tc>
          <w:tcPr>
            <w:tcW w:w="2276" w:type="dxa"/>
            <w:tcBorders>
              <w:top w:val="single" w:sz="4" w:space="0" w:color="auto"/>
              <w:left w:val="nil"/>
              <w:bottom w:val="single" w:sz="4" w:space="0" w:color="auto"/>
              <w:right w:val="single" w:sz="4" w:space="0" w:color="000000"/>
            </w:tcBorders>
            <w:shd w:val="clear" w:color="auto" w:fill="auto"/>
            <w:noWrap/>
            <w:vAlign w:val="center"/>
          </w:tcPr>
          <w:p w:rsidR="00482BFB" w:rsidRPr="00A2483A" w:rsidRDefault="00482BFB" w:rsidP="00A2483A">
            <w:pPr>
              <w:rPr>
                <w:rFonts w:ascii="Times New Roman" w:hAnsi="Times New Roman"/>
                <w:lang w:val="uk-UA"/>
              </w:rPr>
            </w:pPr>
            <w:r w:rsidRPr="00A2483A">
              <w:rPr>
                <w:rFonts w:ascii="Times New Roman" w:hAnsi="Times New Roman"/>
                <w:lang w:val="uk-UA"/>
              </w:rPr>
              <w:t>Стовпчик гладкий,  армований, цементовий на три плити  з двома пазами (цемент марки М500)</w:t>
            </w:r>
          </w:p>
        </w:tc>
        <w:tc>
          <w:tcPr>
            <w:tcW w:w="1836" w:type="dxa"/>
            <w:tcBorders>
              <w:top w:val="single" w:sz="4" w:space="0" w:color="auto"/>
              <w:left w:val="nil"/>
              <w:bottom w:val="single" w:sz="4" w:space="0" w:color="auto"/>
              <w:right w:val="single" w:sz="4" w:space="0" w:color="auto"/>
            </w:tcBorders>
            <w:shd w:val="clear" w:color="auto" w:fill="auto"/>
            <w:noWrap/>
            <w:vAlign w:val="center"/>
          </w:tcPr>
          <w:p w:rsidR="00482BFB" w:rsidRPr="00A2483A" w:rsidRDefault="00482BFB" w:rsidP="00482BFB">
            <w:pPr>
              <w:numPr>
                <w:ilvl w:val="0"/>
                <w:numId w:val="1"/>
              </w:numPr>
              <w:tabs>
                <w:tab w:val="clear" w:pos="720"/>
                <w:tab w:val="num" w:pos="31"/>
              </w:tabs>
              <w:spacing w:after="0" w:line="270" w:lineRule="atLeast"/>
              <w:ind w:left="0"/>
              <w:textAlignment w:val="baseline"/>
              <w:rPr>
                <w:rFonts w:ascii="Times New Roman" w:hAnsi="Times New Roman"/>
                <w:b/>
                <w:bCs/>
                <w:lang w:val="uk-UA"/>
              </w:rPr>
            </w:pPr>
            <w:r w:rsidRPr="00A2483A">
              <w:rPr>
                <w:rFonts w:ascii="Times New Roman" w:hAnsi="Times New Roman"/>
                <w:b/>
                <w:bCs/>
                <w:lang w:val="uk-UA"/>
              </w:rPr>
              <w:t>Висота – 215 см</w:t>
            </w:r>
          </w:p>
          <w:p w:rsidR="00482BFB" w:rsidRPr="00A2483A" w:rsidRDefault="00482BFB" w:rsidP="00482BFB">
            <w:pPr>
              <w:numPr>
                <w:ilvl w:val="0"/>
                <w:numId w:val="1"/>
              </w:numPr>
              <w:tabs>
                <w:tab w:val="clear" w:pos="720"/>
                <w:tab w:val="num" w:pos="31"/>
              </w:tabs>
              <w:spacing w:after="0" w:line="270" w:lineRule="atLeast"/>
              <w:ind w:left="0"/>
              <w:textAlignment w:val="baseline"/>
              <w:rPr>
                <w:rFonts w:ascii="Times New Roman" w:hAnsi="Times New Roman"/>
                <w:b/>
                <w:bCs/>
                <w:lang w:val="uk-UA"/>
              </w:rPr>
            </w:pPr>
            <w:r w:rsidRPr="00A2483A">
              <w:rPr>
                <w:rFonts w:ascii="Times New Roman" w:hAnsi="Times New Roman"/>
                <w:b/>
                <w:bCs/>
                <w:lang w:val="uk-UA"/>
              </w:rPr>
              <w:t>Ширина 10 см.</w:t>
            </w:r>
          </w:p>
          <w:p w:rsidR="00482BFB" w:rsidRPr="00A2483A" w:rsidRDefault="00482BFB" w:rsidP="00482BFB">
            <w:pPr>
              <w:numPr>
                <w:ilvl w:val="0"/>
                <w:numId w:val="1"/>
              </w:numPr>
              <w:tabs>
                <w:tab w:val="clear" w:pos="720"/>
                <w:tab w:val="num" w:pos="31"/>
              </w:tabs>
              <w:spacing w:after="0" w:line="270" w:lineRule="atLeast"/>
              <w:ind w:left="0"/>
              <w:textAlignment w:val="baseline"/>
              <w:rPr>
                <w:rFonts w:ascii="Times New Roman" w:hAnsi="Times New Roman"/>
                <w:b/>
                <w:bCs/>
                <w:lang w:val="uk-UA"/>
              </w:rPr>
            </w:pPr>
            <w:r w:rsidRPr="00A2483A">
              <w:rPr>
                <w:rFonts w:ascii="Times New Roman" w:hAnsi="Times New Roman"/>
                <w:b/>
                <w:bCs/>
                <w:lang w:val="uk-UA"/>
              </w:rPr>
              <w:t>Товщина – 10 см</w:t>
            </w:r>
          </w:p>
        </w:tc>
        <w:tc>
          <w:tcPr>
            <w:tcW w:w="5110" w:type="dxa"/>
            <w:tcBorders>
              <w:top w:val="single" w:sz="4" w:space="0" w:color="auto"/>
              <w:left w:val="nil"/>
              <w:bottom w:val="single" w:sz="4" w:space="0" w:color="auto"/>
              <w:right w:val="single" w:sz="4" w:space="0" w:color="auto"/>
            </w:tcBorders>
          </w:tcPr>
          <w:p w:rsidR="00A2483A" w:rsidRDefault="00A2483A" w:rsidP="00627943">
            <w:pPr>
              <w:jc w:val="center"/>
              <w:rPr>
                <w:rFonts w:ascii="Times New Roman" w:hAnsi="Times New Roman"/>
                <w:noProof/>
                <w:lang w:val="uk-UA" w:eastAsia="uk-UA"/>
              </w:rPr>
            </w:pPr>
          </w:p>
          <w:p w:rsidR="00482BFB" w:rsidRPr="00A2483A" w:rsidRDefault="00482BFB" w:rsidP="00627943">
            <w:pPr>
              <w:jc w:val="center"/>
              <w:rPr>
                <w:rFonts w:ascii="Times New Roman" w:hAnsi="Times New Roman"/>
                <w:bCs/>
                <w:iCs/>
                <w:lang w:val="uk-UA" w:eastAsia="uk-UA"/>
              </w:rPr>
            </w:pPr>
            <w:r w:rsidRPr="00A2483A">
              <w:rPr>
                <w:rFonts w:ascii="Times New Roman" w:hAnsi="Times New Roman"/>
                <w:noProof/>
                <w:lang w:val="uk-UA" w:eastAsia="uk-UA"/>
              </w:rPr>
              <w:drawing>
                <wp:inline distT="0" distB="0" distL="0" distR="0">
                  <wp:extent cx="2965450" cy="311150"/>
                  <wp:effectExtent l="19050" t="0" r="6350" b="0"/>
                  <wp:docPr id="1" name="Рисунок 10" descr="z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zabor"/>
                          <pic:cNvPicPr>
                            <a:picLocks noChangeAspect="1" noChangeArrowheads="1"/>
                          </pic:cNvPicPr>
                        </pic:nvPicPr>
                        <pic:blipFill>
                          <a:blip r:embed="rId5" cstate="print"/>
                          <a:srcRect/>
                          <a:stretch>
                            <a:fillRect/>
                          </a:stretch>
                        </pic:blipFill>
                        <pic:spPr bwMode="auto">
                          <a:xfrm>
                            <a:off x="0" y="0"/>
                            <a:ext cx="2965450" cy="311150"/>
                          </a:xfrm>
                          <a:prstGeom prst="rect">
                            <a:avLst/>
                          </a:prstGeom>
                          <a:noFill/>
                          <a:ln w="9525">
                            <a:noFill/>
                            <a:miter lim="800000"/>
                            <a:headEnd/>
                            <a:tailEnd/>
                          </a:ln>
                        </pic:spPr>
                      </pic:pic>
                    </a:graphicData>
                  </a:graphic>
                </wp:inline>
              </w:drawing>
            </w:r>
          </w:p>
          <w:p w:rsidR="00A2483A" w:rsidRPr="00A2483A" w:rsidRDefault="00A2483A" w:rsidP="00A2483A">
            <w:pPr>
              <w:rPr>
                <w:rFonts w:ascii="Times New Roman" w:hAnsi="Times New Roman"/>
                <w:bCs/>
                <w:iCs/>
                <w:lang w:val="uk-UA" w:eastAsia="uk-UA"/>
              </w:rPr>
            </w:pPr>
          </w:p>
          <w:p w:rsidR="00482BFB" w:rsidRPr="00A2483A" w:rsidRDefault="00482BFB" w:rsidP="00627943">
            <w:pPr>
              <w:jc w:val="center"/>
              <w:rPr>
                <w:rFonts w:ascii="Times New Roman" w:hAnsi="Times New Roman"/>
                <w:bCs/>
                <w:iCs/>
                <w:lang w:val="uk-UA" w:eastAsia="uk-UA"/>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bCs/>
                <w:iCs/>
                <w:lang w:val="uk-UA" w:eastAsia="uk-UA"/>
              </w:rPr>
            </w:pPr>
            <w:proofErr w:type="spellStart"/>
            <w:r w:rsidRPr="00A2483A">
              <w:rPr>
                <w:rFonts w:ascii="Times New Roman" w:hAnsi="Times New Roman"/>
                <w:bCs/>
                <w:iCs/>
                <w:lang w:val="uk-UA" w:eastAsia="uk-UA"/>
              </w:rPr>
              <w:t>шт</w:t>
            </w:r>
            <w:proofErr w:type="spellEnd"/>
          </w:p>
        </w:tc>
        <w:tc>
          <w:tcPr>
            <w:tcW w:w="683" w:type="dxa"/>
            <w:tcBorders>
              <w:top w:val="single" w:sz="4" w:space="0" w:color="auto"/>
              <w:left w:val="nil"/>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bCs/>
                <w:iCs/>
                <w:lang w:val="uk-UA" w:eastAsia="uk-UA"/>
              </w:rPr>
            </w:pPr>
            <w:r w:rsidRPr="00A2483A">
              <w:rPr>
                <w:rFonts w:ascii="Times New Roman" w:hAnsi="Times New Roman"/>
                <w:bCs/>
                <w:iCs/>
                <w:lang w:val="uk-UA" w:eastAsia="uk-UA"/>
              </w:rPr>
              <w:t>144</w:t>
            </w:r>
          </w:p>
        </w:tc>
      </w:tr>
      <w:tr w:rsidR="00482BFB" w:rsidRPr="00A2483A" w:rsidTr="00A2483A">
        <w:trPr>
          <w:trHeight w:val="1958"/>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lang w:val="uk-UA"/>
              </w:rPr>
            </w:pPr>
            <w:r w:rsidRPr="00A2483A">
              <w:rPr>
                <w:rFonts w:ascii="Times New Roman" w:hAnsi="Times New Roman"/>
                <w:lang w:val="uk-UA"/>
              </w:rPr>
              <w:t>2</w:t>
            </w:r>
          </w:p>
        </w:tc>
        <w:tc>
          <w:tcPr>
            <w:tcW w:w="2276" w:type="dxa"/>
            <w:tcBorders>
              <w:top w:val="single" w:sz="4" w:space="0" w:color="auto"/>
              <w:left w:val="nil"/>
              <w:bottom w:val="single" w:sz="4" w:space="0" w:color="auto"/>
              <w:right w:val="single" w:sz="4" w:space="0" w:color="000000"/>
            </w:tcBorders>
            <w:shd w:val="clear" w:color="auto" w:fill="auto"/>
            <w:noWrap/>
            <w:vAlign w:val="center"/>
          </w:tcPr>
          <w:p w:rsidR="00482BFB" w:rsidRPr="00A2483A" w:rsidRDefault="00482BFB" w:rsidP="00A2483A">
            <w:pPr>
              <w:rPr>
                <w:rFonts w:ascii="Times New Roman" w:hAnsi="Times New Roman"/>
                <w:lang w:val="uk-UA"/>
              </w:rPr>
            </w:pPr>
            <w:r w:rsidRPr="00A2483A">
              <w:rPr>
                <w:rFonts w:ascii="Times New Roman" w:hAnsi="Times New Roman"/>
                <w:lang w:val="uk-UA"/>
              </w:rPr>
              <w:t xml:space="preserve">Плита (цегла), армована, цементова (цемент марки М500) </w:t>
            </w:r>
          </w:p>
        </w:tc>
        <w:tc>
          <w:tcPr>
            <w:tcW w:w="1836" w:type="dxa"/>
            <w:tcBorders>
              <w:top w:val="single" w:sz="4" w:space="0" w:color="auto"/>
              <w:left w:val="nil"/>
              <w:bottom w:val="single" w:sz="4" w:space="0" w:color="auto"/>
              <w:right w:val="single" w:sz="4" w:space="0" w:color="auto"/>
            </w:tcBorders>
            <w:shd w:val="clear" w:color="auto" w:fill="auto"/>
            <w:noWrap/>
            <w:vAlign w:val="center"/>
          </w:tcPr>
          <w:p w:rsidR="00482BFB" w:rsidRPr="00A2483A" w:rsidRDefault="00482BFB" w:rsidP="00482BFB">
            <w:pPr>
              <w:numPr>
                <w:ilvl w:val="0"/>
                <w:numId w:val="1"/>
              </w:numPr>
              <w:tabs>
                <w:tab w:val="clear" w:pos="720"/>
                <w:tab w:val="num" w:pos="31"/>
              </w:tabs>
              <w:spacing w:after="0" w:line="270" w:lineRule="atLeast"/>
              <w:ind w:left="0"/>
              <w:textAlignment w:val="baseline"/>
              <w:rPr>
                <w:rFonts w:ascii="Times New Roman" w:hAnsi="Times New Roman"/>
                <w:b/>
                <w:bCs/>
                <w:lang w:val="uk-UA"/>
              </w:rPr>
            </w:pPr>
            <w:r w:rsidRPr="00A2483A">
              <w:rPr>
                <w:rFonts w:ascii="Times New Roman" w:hAnsi="Times New Roman"/>
                <w:b/>
                <w:bCs/>
                <w:lang w:val="uk-UA"/>
              </w:rPr>
              <w:t>Висота – 50 см</w:t>
            </w:r>
          </w:p>
          <w:p w:rsidR="00482BFB" w:rsidRPr="00A2483A" w:rsidRDefault="00482BFB" w:rsidP="00482BFB">
            <w:pPr>
              <w:numPr>
                <w:ilvl w:val="0"/>
                <w:numId w:val="1"/>
              </w:numPr>
              <w:tabs>
                <w:tab w:val="clear" w:pos="720"/>
                <w:tab w:val="num" w:pos="31"/>
              </w:tabs>
              <w:spacing w:after="0" w:line="270" w:lineRule="atLeast"/>
              <w:ind w:left="0"/>
              <w:textAlignment w:val="baseline"/>
              <w:rPr>
                <w:rFonts w:ascii="Times New Roman" w:hAnsi="Times New Roman"/>
                <w:b/>
                <w:bCs/>
                <w:lang w:val="uk-UA"/>
              </w:rPr>
            </w:pPr>
            <w:r w:rsidRPr="00A2483A">
              <w:rPr>
                <w:rFonts w:ascii="Times New Roman" w:hAnsi="Times New Roman"/>
                <w:b/>
                <w:bCs/>
                <w:lang w:val="uk-UA"/>
              </w:rPr>
              <w:t>Ширина -  200 см.</w:t>
            </w:r>
          </w:p>
          <w:p w:rsidR="00482BFB" w:rsidRPr="00A2483A" w:rsidRDefault="00482BFB" w:rsidP="00627943">
            <w:pPr>
              <w:rPr>
                <w:rFonts w:ascii="Times New Roman" w:hAnsi="Times New Roman"/>
                <w:b/>
                <w:bCs/>
                <w:lang w:val="uk-UA"/>
              </w:rPr>
            </w:pPr>
          </w:p>
        </w:tc>
        <w:tc>
          <w:tcPr>
            <w:tcW w:w="5110" w:type="dxa"/>
            <w:tcBorders>
              <w:top w:val="single" w:sz="4" w:space="0" w:color="auto"/>
              <w:left w:val="nil"/>
              <w:bottom w:val="single" w:sz="4" w:space="0" w:color="auto"/>
              <w:right w:val="single" w:sz="4" w:space="0" w:color="auto"/>
            </w:tcBorders>
          </w:tcPr>
          <w:p w:rsidR="00A2483A" w:rsidRDefault="00A2483A" w:rsidP="00627943">
            <w:pPr>
              <w:jc w:val="center"/>
              <w:rPr>
                <w:rFonts w:ascii="Times New Roman" w:hAnsi="Times New Roman"/>
                <w:bCs/>
                <w:iCs/>
                <w:lang w:val="uk-UA" w:eastAsia="uk-UA"/>
              </w:rPr>
            </w:pPr>
          </w:p>
          <w:p w:rsidR="00482BFB" w:rsidRPr="00A2483A" w:rsidRDefault="00482BFB" w:rsidP="00627943">
            <w:pPr>
              <w:jc w:val="center"/>
              <w:rPr>
                <w:rFonts w:ascii="Times New Roman" w:hAnsi="Times New Roman"/>
                <w:bCs/>
                <w:iCs/>
                <w:lang w:val="uk-UA" w:eastAsia="uk-UA"/>
              </w:rPr>
            </w:pPr>
            <w:r w:rsidRPr="00A2483A">
              <w:rPr>
                <w:rFonts w:ascii="Times New Roman" w:hAnsi="Times New Roman"/>
                <w:noProof/>
                <w:lang w:val="uk-UA" w:eastAsia="uk-UA"/>
              </w:rPr>
              <w:drawing>
                <wp:inline distT="0" distB="0" distL="0" distR="0">
                  <wp:extent cx="2444750" cy="812800"/>
                  <wp:effectExtent l="19050" t="0" r="0" b="0"/>
                  <wp:docPr id="2" name="Рисунок 13" descr="z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zabor"/>
                          <pic:cNvPicPr>
                            <a:picLocks noChangeAspect="1" noChangeArrowheads="1"/>
                          </pic:cNvPicPr>
                        </pic:nvPicPr>
                        <pic:blipFill>
                          <a:blip r:embed="rId6" cstate="print"/>
                          <a:srcRect/>
                          <a:stretch>
                            <a:fillRect/>
                          </a:stretch>
                        </pic:blipFill>
                        <pic:spPr bwMode="auto">
                          <a:xfrm>
                            <a:off x="0" y="0"/>
                            <a:ext cx="2444750" cy="812800"/>
                          </a:xfrm>
                          <a:prstGeom prst="rect">
                            <a:avLst/>
                          </a:prstGeom>
                          <a:noFill/>
                          <a:ln w="9525">
                            <a:noFill/>
                            <a:miter lim="800000"/>
                            <a:headEnd/>
                            <a:tailEnd/>
                          </a:ln>
                        </pic:spPr>
                      </pic:pic>
                    </a:graphicData>
                  </a:graphic>
                </wp:inline>
              </w:drawing>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bCs/>
                <w:iCs/>
                <w:lang w:val="uk-UA" w:eastAsia="uk-UA"/>
              </w:rPr>
            </w:pPr>
            <w:proofErr w:type="spellStart"/>
            <w:r w:rsidRPr="00A2483A">
              <w:rPr>
                <w:rFonts w:ascii="Times New Roman" w:hAnsi="Times New Roman"/>
                <w:bCs/>
                <w:iCs/>
                <w:lang w:val="uk-UA" w:eastAsia="uk-UA"/>
              </w:rPr>
              <w:t>шт</w:t>
            </w:r>
            <w:proofErr w:type="spellEnd"/>
          </w:p>
        </w:tc>
        <w:tc>
          <w:tcPr>
            <w:tcW w:w="683" w:type="dxa"/>
            <w:tcBorders>
              <w:top w:val="single" w:sz="4" w:space="0" w:color="auto"/>
              <w:left w:val="nil"/>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bCs/>
                <w:iCs/>
                <w:lang w:val="uk-UA" w:eastAsia="uk-UA"/>
              </w:rPr>
            </w:pPr>
            <w:r w:rsidRPr="00A2483A">
              <w:rPr>
                <w:rFonts w:ascii="Times New Roman" w:hAnsi="Times New Roman"/>
                <w:bCs/>
                <w:iCs/>
                <w:lang w:val="uk-UA" w:eastAsia="uk-UA"/>
              </w:rPr>
              <w:t>280</w:t>
            </w:r>
          </w:p>
        </w:tc>
      </w:tr>
      <w:tr w:rsidR="00482BFB" w:rsidRPr="00A2483A" w:rsidTr="00A2483A">
        <w:trPr>
          <w:trHeight w:val="2293"/>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lang w:val="uk-UA"/>
              </w:rPr>
            </w:pPr>
            <w:r w:rsidRPr="00A2483A">
              <w:rPr>
                <w:rFonts w:ascii="Times New Roman" w:hAnsi="Times New Roman"/>
                <w:lang w:val="uk-UA"/>
              </w:rPr>
              <w:t>3</w:t>
            </w:r>
          </w:p>
        </w:tc>
        <w:tc>
          <w:tcPr>
            <w:tcW w:w="2276" w:type="dxa"/>
            <w:tcBorders>
              <w:top w:val="single" w:sz="4" w:space="0" w:color="auto"/>
              <w:left w:val="nil"/>
              <w:bottom w:val="single" w:sz="4" w:space="0" w:color="auto"/>
              <w:right w:val="single" w:sz="4" w:space="0" w:color="000000"/>
            </w:tcBorders>
            <w:shd w:val="clear" w:color="auto" w:fill="auto"/>
            <w:noWrap/>
            <w:vAlign w:val="center"/>
          </w:tcPr>
          <w:p w:rsidR="00482BFB" w:rsidRPr="00A2483A" w:rsidRDefault="00482BFB" w:rsidP="00A2483A">
            <w:pPr>
              <w:rPr>
                <w:rFonts w:ascii="Times New Roman" w:hAnsi="Times New Roman"/>
                <w:lang w:val="uk-UA"/>
              </w:rPr>
            </w:pPr>
            <w:r w:rsidRPr="00A2483A">
              <w:rPr>
                <w:rFonts w:ascii="Times New Roman" w:hAnsi="Times New Roman"/>
                <w:lang w:val="uk-UA"/>
              </w:rPr>
              <w:t>Плита фігурна (цегла), армована, цементова (цемент марки М500</w:t>
            </w:r>
          </w:p>
        </w:tc>
        <w:tc>
          <w:tcPr>
            <w:tcW w:w="1836" w:type="dxa"/>
            <w:tcBorders>
              <w:top w:val="single" w:sz="4" w:space="0" w:color="auto"/>
              <w:left w:val="nil"/>
              <w:bottom w:val="single" w:sz="4" w:space="0" w:color="auto"/>
              <w:right w:val="single" w:sz="4" w:space="0" w:color="auto"/>
            </w:tcBorders>
            <w:shd w:val="clear" w:color="auto" w:fill="auto"/>
            <w:noWrap/>
            <w:vAlign w:val="center"/>
          </w:tcPr>
          <w:p w:rsidR="00482BFB" w:rsidRPr="00A2483A" w:rsidRDefault="00482BFB" w:rsidP="00482BFB">
            <w:pPr>
              <w:numPr>
                <w:ilvl w:val="0"/>
                <w:numId w:val="1"/>
              </w:numPr>
              <w:tabs>
                <w:tab w:val="clear" w:pos="720"/>
                <w:tab w:val="num" w:pos="31"/>
              </w:tabs>
              <w:spacing w:after="0" w:line="270" w:lineRule="atLeast"/>
              <w:ind w:left="0"/>
              <w:textAlignment w:val="baseline"/>
              <w:rPr>
                <w:rFonts w:ascii="Times New Roman" w:hAnsi="Times New Roman"/>
                <w:b/>
                <w:bCs/>
                <w:lang w:val="uk-UA"/>
              </w:rPr>
            </w:pPr>
            <w:r w:rsidRPr="00A2483A">
              <w:rPr>
                <w:rFonts w:ascii="Times New Roman" w:hAnsi="Times New Roman"/>
                <w:b/>
                <w:bCs/>
                <w:lang w:val="uk-UA"/>
              </w:rPr>
              <w:t>Висота – 50 см</w:t>
            </w:r>
          </w:p>
          <w:p w:rsidR="00482BFB" w:rsidRPr="00A2483A" w:rsidRDefault="00482BFB" w:rsidP="00482BFB">
            <w:pPr>
              <w:numPr>
                <w:ilvl w:val="0"/>
                <w:numId w:val="1"/>
              </w:numPr>
              <w:tabs>
                <w:tab w:val="clear" w:pos="720"/>
                <w:tab w:val="num" w:pos="31"/>
              </w:tabs>
              <w:spacing w:after="0" w:line="270" w:lineRule="atLeast"/>
              <w:ind w:left="0"/>
              <w:textAlignment w:val="baseline"/>
              <w:rPr>
                <w:rFonts w:ascii="Times New Roman" w:hAnsi="Times New Roman"/>
                <w:b/>
                <w:bCs/>
                <w:lang w:val="uk-UA"/>
              </w:rPr>
            </w:pPr>
            <w:r w:rsidRPr="00A2483A">
              <w:rPr>
                <w:rFonts w:ascii="Times New Roman" w:hAnsi="Times New Roman"/>
                <w:b/>
                <w:bCs/>
                <w:lang w:val="uk-UA"/>
              </w:rPr>
              <w:t>Ширина -  200 см.</w:t>
            </w:r>
          </w:p>
          <w:p w:rsidR="00482BFB" w:rsidRPr="00A2483A" w:rsidRDefault="00482BFB" w:rsidP="00482BFB">
            <w:pPr>
              <w:numPr>
                <w:ilvl w:val="0"/>
                <w:numId w:val="1"/>
              </w:numPr>
              <w:tabs>
                <w:tab w:val="clear" w:pos="720"/>
                <w:tab w:val="num" w:pos="31"/>
              </w:tabs>
              <w:spacing w:after="0" w:line="270" w:lineRule="atLeast"/>
              <w:ind w:left="0"/>
              <w:textAlignment w:val="baseline"/>
              <w:rPr>
                <w:rFonts w:ascii="Times New Roman" w:hAnsi="Times New Roman"/>
                <w:b/>
                <w:bCs/>
                <w:lang w:val="uk-UA"/>
              </w:rPr>
            </w:pPr>
          </w:p>
        </w:tc>
        <w:tc>
          <w:tcPr>
            <w:tcW w:w="5110" w:type="dxa"/>
            <w:tcBorders>
              <w:top w:val="single" w:sz="4" w:space="0" w:color="auto"/>
              <w:left w:val="nil"/>
              <w:bottom w:val="single" w:sz="4" w:space="0" w:color="auto"/>
              <w:right w:val="single" w:sz="4" w:space="0" w:color="auto"/>
            </w:tcBorders>
          </w:tcPr>
          <w:p w:rsidR="00A2483A" w:rsidRDefault="00A2483A" w:rsidP="00627943">
            <w:pPr>
              <w:jc w:val="center"/>
              <w:rPr>
                <w:rFonts w:ascii="Times New Roman" w:hAnsi="Times New Roman"/>
                <w:noProof/>
                <w:lang w:val="uk-UA"/>
              </w:rPr>
            </w:pPr>
          </w:p>
          <w:p w:rsidR="00482BFB" w:rsidRPr="00A2483A" w:rsidRDefault="00482BFB" w:rsidP="00627943">
            <w:pPr>
              <w:jc w:val="center"/>
              <w:rPr>
                <w:rFonts w:ascii="Times New Roman" w:hAnsi="Times New Roman"/>
                <w:noProof/>
                <w:lang w:val="uk-UA"/>
              </w:rPr>
            </w:pPr>
            <w:r w:rsidRPr="00A2483A">
              <w:rPr>
                <w:rFonts w:ascii="Times New Roman" w:hAnsi="Times New Roman"/>
                <w:b/>
                <w:i/>
                <w:noProof/>
                <w:lang w:val="uk-UA" w:eastAsia="uk-UA"/>
              </w:rPr>
              <w:drawing>
                <wp:inline distT="0" distB="0" distL="0" distR="0">
                  <wp:extent cx="2209800" cy="863600"/>
                  <wp:effectExtent l="19050" t="0" r="0" b="0"/>
                  <wp:docPr id="3" name="Рисунок 1" descr="Описание: D:\РАБОТА\Знамянська сільрада\УО\20200714_12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РАБОТА\Знамянська сільрада\УО\20200714_120102.jpg"/>
                          <pic:cNvPicPr>
                            <a:picLocks noChangeAspect="1" noChangeArrowheads="1"/>
                          </pic:cNvPicPr>
                        </pic:nvPicPr>
                        <pic:blipFill>
                          <a:blip r:embed="rId7" cstate="print"/>
                          <a:srcRect b="67609"/>
                          <a:stretch>
                            <a:fillRect/>
                          </a:stretch>
                        </pic:blipFill>
                        <pic:spPr bwMode="auto">
                          <a:xfrm>
                            <a:off x="0" y="0"/>
                            <a:ext cx="2209800" cy="863600"/>
                          </a:xfrm>
                          <a:prstGeom prst="rect">
                            <a:avLst/>
                          </a:prstGeom>
                          <a:noFill/>
                          <a:ln w="9525">
                            <a:noFill/>
                            <a:miter lim="800000"/>
                            <a:headEnd/>
                            <a:tailEnd/>
                          </a:ln>
                        </pic:spPr>
                      </pic:pic>
                    </a:graphicData>
                  </a:graphic>
                </wp:inline>
              </w:drawing>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bCs/>
                <w:iCs/>
                <w:lang w:val="uk-UA" w:eastAsia="uk-UA"/>
              </w:rPr>
            </w:pPr>
            <w:proofErr w:type="spellStart"/>
            <w:r w:rsidRPr="00A2483A">
              <w:rPr>
                <w:rFonts w:ascii="Times New Roman" w:hAnsi="Times New Roman"/>
                <w:bCs/>
                <w:iCs/>
                <w:lang w:val="uk-UA" w:eastAsia="uk-UA"/>
              </w:rPr>
              <w:t>шт</w:t>
            </w:r>
            <w:proofErr w:type="spellEnd"/>
          </w:p>
        </w:tc>
        <w:tc>
          <w:tcPr>
            <w:tcW w:w="683" w:type="dxa"/>
            <w:tcBorders>
              <w:top w:val="single" w:sz="4" w:space="0" w:color="auto"/>
              <w:left w:val="nil"/>
              <w:bottom w:val="single" w:sz="4" w:space="0" w:color="auto"/>
              <w:right w:val="single" w:sz="4" w:space="0" w:color="auto"/>
            </w:tcBorders>
            <w:shd w:val="clear" w:color="auto" w:fill="auto"/>
            <w:noWrap/>
            <w:vAlign w:val="center"/>
          </w:tcPr>
          <w:p w:rsidR="00482BFB" w:rsidRPr="00A2483A" w:rsidRDefault="00482BFB" w:rsidP="00627943">
            <w:pPr>
              <w:jc w:val="center"/>
              <w:rPr>
                <w:rFonts w:ascii="Times New Roman" w:hAnsi="Times New Roman"/>
                <w:bCs/>
                <w:iCs/>
                <w:lang w:val="uk-UA" w:eastAsia="uk-UA"/>
              </w:rPr>
            </w:pPr>
            <w:r w:rsidRPr="00A2483A">
              <w:rPr>
                <w:rFonts w:ascii="Times New Roman" w:hAnsi="Times New Roman"/>
                <w:bCs/>
                <w:iCs/>
                <w:lang w:val="uk-UA" w:eastAsia="uk-UA"/>
              </w:rPr>
              <w:t>140</w:t>
            </w:r>
          </w:p>
        </w:tc>
      </w:tr>
    </w:tbl>
    <w:p w:rsidR="00482BFB" w:rsidRPr="009B18E6" w:rsidRDefault="00482BFB" w:rsidP="00482BFB">
      <w:pPr>
        <w:pStyle w:val="a3"/>
        <w:shd w:val="clear" w:color="auto" w:fill="FFFFFF"/>
        <w:spacing w:before="0" w:beforeAutospacing="0" w:after="0" w:afterAutospacing="0"/>
        <w:jc w:val="both"/>
        <w:rPr>
          <w:rFonts w:ascii="Times New Roman" w:hAnsi="Times New Roman"/>
          <w:lang w:val="uk-UA"/>
        </w:rPr>
      </w:pPr>
    </w:p>
    <w:p w:rsidR="00482BFB" w:rsidRPr="009B18E6" w:rsidRDefault="00482BFB" w:rsidP="00482BFB">
      <w:pPr>
        <w:spacing w:after="0" w:line="240" w:lineRule="auto"/>
        <w:jc w:val="both"/>
        <w:rPr>
          <w:rFonts w:ascii="Times New Roman" w:hAnsi="Times New Roman"/>
          <w:sz w:val="24"/>
          <w:szCs w:val="24"/>
          <w:lang w:val="uk-UA" w:eastAsia="ru-RU"/>
        </w:rPr>
      </w:pPr>
      <w:r w:rsidRPr="009B18E6">
        <w:rPr>
          <w:rFonts w:ascii="Times New Roman" w:hAnsi="Times New Roman"/>
          <w:color w:val="000000"/>
          <w:sz w:val="24"/>
          <w:szCs w:val="24"/>
          <w:shd w:val="clear" w:color="auto" w:fill="FFFFFF"/>
          <w:lang w:val="uk-UA" w:eastAsia="ru-RU"/>
        </w:rPr>
        <w:t>1. Розміри плити 2000мм*500мм.</w:t>
      </w:r>
    </w:p>
    <w:p w:rsidR="00482BFB" w:rsidRPr="009B18E6" w:rsidRDefault="00482BFB" w:rsidP="00482BFB">
      <w:pPr>
        <w:shd w:val="clear" w:color="auto" w:fill="FFFFFF"/>
        <w:spacing w:after="0" w:line="240" w:lineRule="auto"/>
        <w:jc w:val="both"/>
        <w:rPr>
          <w:rFonts w:ascii="Times New Roman" w:hAnsi="Times New Roman"/>
          <w:color w:val="000000"/>
          <w:sz w:val="24"/>
          <w:szCs w:val="24"/>
          <w:lang w:val="uk-UA" w:eastAsia="ru-RU"/>
        </w:rPr>
      </w:pPr>
      <w:r w:rsidRPr="009B18E6">
        <w:rPr>
          <w:rFonts w:ascii="Times New Roman" w:hAnsi="Times New Roman"/>
          <w:color w:val="000000"/>
          <w:sz w:val="24"/>
          <w:szCs w:val="24"/>
          <w:lang w:val="uk-UA" w:eastAsia="ru-RU"/>
        </w:rPr>
        <w:t>2. Плити та стовпи для огорожі виготовлені з цементу марки ПЦІІ/А-Ш 500 Р-H/</w:t>
      </w:r>
      <w:proofErr w:type="spellStart"/>
      <w:r w:rsidRPr="009B18E6">
        <w:rPr>
          <w:rFonts w:ascii="Times New Roman" w:hAnsi="Times New Roman"/>
          <w:color w:val="000000"/>
          <w:sz w:val="24"/>
          <w:szCs w:val="24"/>
          <w:lang w:val="uk-UA" w:eastAsia="ru-RU"/>
        </w:rPr>
        <w:t>Dyckerhoff</w:t>
      </w:r>
      <w:proofErr w:type="spellEnd"/>
      <w:r w:rsidRPr="009B18E6">
        <w:rPr>
          <w:rFonts w:ascii="Times New Roman" w:hAnsi="Times New Roman"/>
          <w:color w:val="000000"/>
          <w:sz w:val="24"/>
          <w:szCs w:val="24"/>
          <w:lang w:val="uk-UA" w:eastAsia="ru-RU"/>
        </w:rPr>
        <w:t>, використання цього цементу підтверджене до</w:t>
      </w:r>
      <w:r>
        <w:rPr>
          <w:rFonts w:ascii="Times New Roman" w:hAnsi="Times New Roman"/>
          <w:color w:val="000000"/>
          <w:sz w:val="24"/>
          <w:szCs w:val="24"/>
          <w:lang w:val="uk-UA" w:eastAsia="ru-RU"/>
        </w:rPr>
        <w:t>кументально (</w:t>
      </w:r>
      <w:r w:rsidRPr="009B18E6">
        <w:rPr>
          <w:rFonts w:ascii="Times New Roman" w:hAnsi="Times New Roman"/>
          <w:color w:val="000000"/>
          <w:sz w:val="24"/>
          <w:szCs w:val="24"/>
          <w:lang w:val="uk-UA" w:eastAsia="ru-RU"/>
        </w:rPr>
        <w:t xml:space="preserve">надання податкової накладної на придбання цементу для виробництва плит, стовпів). </w:t>
      </w:r>
      <w:r w:rsidRPr="009B18E6">
        <w:rPr>
          <w:rFonts w:ascii="Times New Roman" w:hAnsi="Times New Roman"/>
          <w:color w:val="000000"/>
          <w:sz w:val="24"/>
          <w:szCs w:val="24"/>
          <w:shd w:val="clear" w:color="auto" w:fill="FFFFFF"/>
          <w:lang w:val="uk-UA"/>
        </w:rPr>
        <w:t>Залізобетонні плити та стовпи вистояні не менше 25 діб від моменту виробництва.</w:t>
      </w:r>
    </w:p>
    <w:p w:rsidR="00482BFB" w:rsidRPr="009B18E6" w:rsidRDefault="00482BFB" w:rsidP="00482BFB">
      <w:pPr>
        <w:shd w:val="clear" w:color="auto" w:fill="FFFFFF"/>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 Глухі плити мають</w:t>
      </w:r>
      <w:r w:rsidRPr="009B18E6">
        <w:rPr>
          <w:rFonts w:ascii="Times New Roman" w:hAnsi="Times New Roman"/>
          <w:color w:val="000000"/>
          <w:sz w:val="24"/>
          <w:szCs w:val="24"/>
          <w:lang w:val="uk-UA" w:eastAsia="ru-RU"/>
        </w:rPr>
        <w:t xml:space="preserve"> візерунок </w:t>
      </w:r>
      <w:r>
        <w:rPr>
          <w:rFonts w:ascii="Times New Roman" w:hAnsi="Times New Roman"/>
          <w:color w:val="000000"/>
          <w:sz w:val="24"/>
          <w:szCs w:val="24"/>
          <w:lang w:val="uk-UA" w:eastAsia="ru-RU"/>
        </w:rPr>
        <w:t>«Ц</w:t>
      </w:r>
      <w:r w:rsidRPr="009B18E6">
        <w:rPr>
          <w:rFonts w:ascii="Times New Roman" w:hAnsi="Times New Roman"/>
          <w:color w:val="000000"/>
          <w:sz w:val="24"/>
          <w:szCs w:val="24"/>
          <w:lang w:val="uk-UA" w:eastAsia="ru-RU"/>
        </w:rPr>
        <w:t>егла</w:t>
      </w:r>
      <w:r>
        <w:rPr>
          <w:rFonts w:ascii="Times New Roman" w:hAnsi="Times New Roman"/>
          <w:color w:val="000000"/>
          <w:sz w:val="24"/>
          <w:szCs w:val="24"/>
          <w:lang w:val="uk-UA" w:eastAsia="ru-RU"/>
        </w:rPr>
        <w:t>»</w:t>
      </w:r>
      <w:r w:rsidRPr="009B18E6">
        <w:rPr>
          <w:rFonts w:ascii="Times New Roman" w:hAnsi="Times New Roman"/>
          <w:color w:val="000000"/>
          <w:sz w:val="24"/>
          <w:szCs w:val="24"/>
          <w:lang w:val="uk-UA" w:eastAsia="ru-RU"/>
        </w:rPr>
        <w:t xml:space="preserve"> та повністю відповідати </w:t>
      </w:r>
      <w:r>
        <w:rPr>
          <w:rFonts w:ascii="Times New Roman" w:hAnsi="Times New Roman"/>
          <w:color w:val="000000"/>
          <w:sz w:val="24"/>
          <w:szCs w:val="24"/>
          <w:lang w:val="uk-UA" w:eastAsia="ru-RU"/>
        </w:rPr>
        <w:t>малюнку</w:t>
      </w:r>
      <w:r w:rsidRPr="009B18E6">
        <w:rPr>
          <w:rFonts w:ascii="Times New Roman" w:hAnsi="Times New Roman"/>
          <w:color w:val="000000"/>
          <w:sz w:val="24"/>
          <w:szCs w:val="24"/>
          <w:lang w:val="uk-UA" w:eastAsia="ru-RU"/>
        </w:rPr>
        <w:t xml:space="preserve"> на фото.</w:t>
      </w:r>
    </w:p>
    <w:p w:rsidR="00482BFB" w:rsidRPr="009B18E6" w:rsidRDefault="00482BFB" w:rsidP="00482BFB">
      <w:pPr>
        <w:shd w:val="clear" w:color="auto" w:fill="FFFFFF"/>
        <w:spacing w:after="0" w:line="240" w:lineRule="auto"/>
        <w:jc w:val="both"/>
        <w:rPr>
          <w:rFonts w:ascii="Times New Roman" w:hAnsi="Times New Roman"/>
          <w:color w:val="000000"/>
          <w:sz w:val="24"/>
          <w:szCs w:val="24"/>
          <w:lang w:val="uk-UA" w:eastAsia="ru-RU"/>
        </w:rPr>
      </w:pPr>
      <w:r w:rsidRPr="009B18E6">
        <w:rPr>
          <w:rFonts w:ascii="Times New Roman" w:hAnsi="Times New Roman"/>
          <w:color w:val="000000"/>
          <w:sz w:val="24"/>
          <w:szCs w:val="24"/>
          <w:lang w:val="uk-UA" w:eastAsia="ru-RU"/>
        </w:rPr>
        <w:t xml:space="preserve">4. Глухі плити армовані по площі всієї плити сіткою 100мм*200мм*3мм (придбання сітки </w:t>
      </w:r>
      <w:r>
        <w:rPr>
          <w:rFonts w:ascii="Times New Roman" w:hAnsi="Times New Roman"/>
          <w:color w:val="000000"/>
          <w:sz w:val="24"/>
          <w:szCs w:val="24"/>
          <w:lang w:val="uk-UA" w:eastAsia="ru-RU"/>
        </w:rPr>
        <w:t xml:space="preserve">для виробництва повинно бути </w:t>
      </w:r>
      <w:r w:rsidRPr="009B18E6">
        <w:rPr>
          <w:rFonts w:ascii="Times New Roman" w:hAnsi="Times New Roman"/>
          <w:color w:val="000000"/>
          <w:sz w:val="24"/>
          <w:szCs w:val="24"/>
          <w:lang w:val="uk-UA" w:eastAsia="ru-RU"/>
        </w:rPr>
        <w:t>підтверджено документально).</w:t>
      </w:r>
    </w:p>
    <w:p w:rsidR="00482BFB" w:rsidRPr="00836C97" w:rsidRDefault="00482BFB" w:rsidP="00482BFB">
      <w:pPr>
        <w:shd w:val="clear" w:color="auto" w:fill="FFFFFF"/>
        <w:spacing w:after="0" w:line="240" w:lineRule="auto"/>
        <w:jc w:val="both"/>
        <w:rPr>
          <w:rFonts w:ascii="Times New Roman" w:hAnsi="Times New Roman"/>
          <w:color w:val="000000"/>
          <w:sz w:val="24"/>
          <w:szCs w:val="24"/>
          <w:lang w:val="uk-UA" w:eastAsia="ru-RU"/>
        </w:rPr>
      </w:pPr>
      <w:r w:rsidRPr="009B18E6">
        <w:rPr>
          <w:rFonts w:ascii="Times New Roman" w:hAnsi="Times New Roman"/>
          <w:color w:val="000000"/>
          <w:sz w:val="24"/>
          <w:szCs w:val="24"/>
          <w:lang w:val="uk-UA" w:eastAsia="ru-RU"/>
        </w:rPr>
        <w:t xml:space="preserve">5. Верхня плита </w:t>
      </w:r>
      <w:r>
        <w:rPr>
          <w:rFonts w:ascii="Times New Roman" w:hAnsi="Times New Roman"/>
          <w:color w:val="000000"/>
          <w:sz w:val="24"/>
          <w:szCs w:val="24"/>
          <w:lang w:val="uk-UA" w:eastAsia="ru-RU"/>
        </w:rPr>
        <w:t>відкрита з візерунком цегли (повністю відповідати малюнку).</w:t>
      </w:r>
    </w:p>
    <w:p w:rsidR="00482BFB" w:rsidRPr="009B18E6" w:rsidRDefault="00482BFB" w:rsidP="00482BFB">
      <w:pPr>
        <w:shd w:val="clear" w:color="auto" w:fill="FFFFFF"/>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6. Верхні плити</w:t>
      </w:r>
      <w:r w:rsidRPr="009B18E6">
        <w:rPr>
          <w:rFonts w:ascii="Times New Roman" w:hAnsi="Times New Roman"/>
          <w:color w:val="000000"/>
          <w:sz w:val="24"/>
          <w:szCs w:val="24"/>
          <w:lang w:val="uk-UA" w:eastAsia="ru-RU"/>
        </w:rPr>
        <w:t xml:space="preserve"> армовані спеціальним зварним каркасом з проволоки ВР-5 (п</w:t>
      </w:r>
      <w:r>
        <w:rPr>
          <w:rFonts w:ascii="Times New Roman" w:hAnsi="Times New Roman"/>
          <w:color w:val="000000"/>
          <w:sz w:val="24"/>
          <w:szCs w:val="24"/>
          <w:lang w:val="uk-UA" w:eastAsia="ru-RU"/>
        </w:rPr>
        <w:t xml:space="preserve">ридбання проволоки ВР-5 </w:t>
      </w:r>
      <w:r w:rsidRPr="009B18E6">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повинно бути </w:t>
      </w:r>
      <w:r w:rsidRPr="009B18E6">
        <w:rPr>
          <w:rFonts w:ascii="Times New Roman" w:hAnsi="Times New Roman"/>
          <w:color w:val="000000"/>
          <w:sz w:val="24"/>
          <w:szCs w:val="24"/>
          <w:lang w:val="uk-UA" w:eastAsia="ru-RU"/>
        </w:rPr>
        <w:t>підтверджено документально).</w:t>
      </w:r>
    </w:p>
    <w:p w:rsidR="00482BFB" w:rsidRPr="009B18E6" w:rsidRDefault="00482BFB" w:rsidP="00482BFB">
      <w:pPr>
        <w:shd w:val="clear" w:color="auto" w:fill="FFFFFF"/>
        <w:spacing w:after="0" w:line="240" w:lineRule="auto"/>
        <w:jc w:val="both"/>
        <w:rPr>
          <w:rFonts w:ascii="Times New Roman" w:hAnsi="Times New Roman"/>
          <w:color w:val="000000"/>
          <w:sz w:val="24"/>
          <w:szCs w:val="24"/>
          <w:lang w:val="uk-UA" w:eastAsia="ru-RU"/>
        </w:rPr>
      </w:pPr>
      <w:r w:rsidRPr="009B18E6">
        <w:rPr>
          <w:rFonts w:ascii="Times New Roman" w:hAnsi="Times New Roman"/>
          <w:color w:val="000000"/>
          <w:sz w:val="24"/>
          <w:szCs w:val="24"/>
          <w:lang w:val="uk-UA" w:eastAsia="ru-RU"/>
        </w:rPr>
        <w:t>9. Стовпи для огорожі повинні бути виготовлені з цементу марки ПЦІІ/ А-Ш 500 Р-H/</w:t>
      </w:r>
      <w:proofErr w:type="spellStart"/>
      <w:r w:rsidRPr="009B18E6">
        <w:rPr>
          <w:rFonts w:ascii="Times New Roman" w:hAnsi="Times New Roman"/>
          <w:color w:val="000000"/>
          <w:sz w:val="24"/>
          <w:szCs w:val="24"/>
          <w:lang w:val="uk-UA" w:eastAsia="ru-RU"/>
        </w:rPr>
        <w:t>Dyckerhoff</w:t>
      </w:r>
      <w:proofErr w:type="spellEnd"/>
      <w:r w:rsidRPr="009B18E6">
        <w:rPr>
          <w:rFonts w:ascii="Times New Roman" w:hAnsi="Times New Roman"/>
          <w:color w:val="000000"/>
          <w:sz w:val="24"/>
          <w:szCs w:val="24"/>
          <w:lang w:val="uk-UA" w:eastAsia="ru-RU"/>
        </w:rPr>
        <w:t xml:space="preserve"> та армовані спеціальним зварним каркасом з арматури ВР-5.</w:t>
      </w:r>
    </w:p>
    <w:p w:rsidR="00482BFB" w:rsidRDefault="00482BFB" w:rsidP="00482BFB">
      <w:pPr>
        <w:shd w:val="clear" w:color="auto" w:fill="FFFFFF"/>
        <w:spacing w:after="0" w:line="240" w:lineRule="auto"/>
        <w:jc w:val="both"/>
        <w:rPr>
          <w:rFonts w:ascii="Times New Roman" w:hAnsi="Times New Roman"/>
          <w:lang w:val="uk-UA"/>
        </w:rPr>
      </w:pPr>
      <w:r w:rsidRPr="009B18E6">
        <w:rPr>
          <w:rFonts w:ascii="Times New Roman" w:hAnsi="Times New Roman"/>
          <w:color w:val="000000"/>
          <w:sz w:val="24"/>
          <w:szCs w:val="24"/>
          <w:lang w:val="uk-UA" w:eastAsia="ru-RU"/>
        </w:rPr>
        <w:t xml:space="preserve">10. Вироби з бетону (плити та стовпи) </w:t>
      </w:r>
      <w:r>
        <w:rPr>
          <w:rFonts w:ascii="Times New Roman" w:hAnsi="Times New Roman"/>
          <w:color w:val="000000"/>
          <w:sz w:val="24"/>
          <w:szCs w:val="24"/>
          <w:lang w:val="uk-UA" w:eastAsia="ru-RU"/>
        </w:rPr>
        <w:t>мають</w:t>
      </w:r>
      <w:r w:rsidRPr="009B18E6">
        <w:rPr>
          <w:rFonts w:ascii="Times New Roman" w:hAnsi="Times New Roman"/>
          <w:color w:val="000000"/>
          <w:sz w:val="24"/>
          <w:szCs w:val="24"/>
          <w:lang w:val="uk-UA" w:eastAsia="ru-RU"/>
        </w:rPr>
        <w:t xml:space="preserve"> Сертифікат відповідності та</w:t>
      </w:r>
      <w:r>
        <w:rPr>
          <w:rFonts w:ascii="Times New Roman" w:hAnsi="Times New Roman"/>
          <w:color w:val="000000"/>
          <w:sz w:val="24"/>
          <w:szCs w:val="24"/>
          <w:lang w:val="uk-UA" w:eastAsia="ru-RU"/>
        </w:rPr>
        <w:t xml:space="preserve"> Протокол Випробувань до нього.</w:t>
      </w:r>
    </w:p>
    <w:p w:rsidR="004C465B" w:rsidRPr="00482BFB" w:rsidRDefault="004C465B">
      <w:pPr>
        <w:rPr>
          <w:lang w:val="uk-UA"/>
        </w:rPr>
      </w:pPr>
    </w:p>
    <w:sectPr w:rsidR="004C465B" w:rsidRPr="00482BFB" w:rsidSect="004C46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B5401"/>
    <w:multiLevelType w:val="multilevel"/>
    <w:tmpl w:val="C2F8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82BFB"/>
    <w:rsid w:val="001D13FE"/>
    <w:rsid w:val="003E4786"/>
    <w:rsid w:val="00482BFB"/>
    <w:rsid w:val="004C465B"/>
    <w:rsid w:val="009A1E93"/>
    <w:rsid w:val="00A2483A"/>
    <w:rsid w:val="00A44D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F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4"/>
    <w:uiPriority w:val="99"/>
    <w:qFormat/>
    <w:rsid w:val="00482BFB"/>
    <w:pPr>
      <w:spacing w:before="100" w:beforeAutospacing="1" w:after="100" w:afterAutospacing="1" w:line="240" w:lineRule="auto"/>
    </w:pPr>
    <w:rPr>
      <w:rFonts w:eastAsia="Times New Roman"/>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482BFB"/>
    <w:rPr>
      <w:rFonts w:ascii="Calibri" w:eastAsia="Times New Roman" w:hAnsi="Calibri" w:cs="Times New Roman"/>
      <w:sz w:val="24"/>
      <w:szCs w:val="24"/>
    </w:rPr>
  </w:style>
  <w:style w:type="paragraph" w:styleId="a5">
    <w:name w:val="Balloon Text"/>
    <w:basedOn w:val="a"/>
    <w:link w:val="a6"/>
    <w:uiPriority w:val="99"/>
    <w:semiHidden/>
    <w:unhideWhenUsed/>
    <w:rsid w:val="00482B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BFB"/>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1103</Words>
  <Characters>629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2024-04-08T06:45:00Z</dcterms:created>
  <dcterms:modified xsi:type="dcterms:W3CDTF">2024-04-08T08:10:00Z</dcterms:modified>
</cp:coreProperties>
</file>