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9B" w:rsidRPr="00A5011D" w:rsidRDefault="00F57B9B" w:rsidP="00F57B9B">
      <w:pPr>
        <w:widowControl w:val="0"/>
        <w:spacing w:line="240" w:lineRule="auto"/>
        <w:ind w:firstLine="5954"/>
        <w:contextualSpacing/>
        <w:rPr>
          <w:rFonts w:ascii="Times New Roman" w:hAnsi="Times New Roman" w:cs="Times New Roman"/>
          <w:color w:val="000000"/>
        </w:rPr>
      </w:pPr>
      <w:bookmarkStart w:id="0" w:name="_GoBack"/>
      <w:bookmarkEnd w:id="0"/>
      <w:r w:rsidRPr="00A5011D">
        <w:rPr>
          <w:rFonts w:ascii="Times New Roman" w:hAnsi="Times New Roman" w:cs="Times New Roman"/>
          <w:color w:val="000000"/>
        </w:rPr>
        <w:t>Додаток 1</w:t>
      </w:r>
    </w:p>
    <w:p w:rsidR="00F57B9B" w:rsidRPr="00A5011D" w:rsidRDefault="00F57B9B" w:rsidP="00F57B9B">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F57B9B" w:rsidRPr="00A5011D" w:rsidRDefault="00F57B9B" w:rsidP="00F57B9B">
      <w:pPr>
        <w:widowControl w:val="0"/>
        <w:spacing w:line="240" w:lineRule="auto"/>
        <w:contextualSpacing/>
        <w:rPr>
          <w:rFonts w:ascii="Times New Roman" w:hAnsi="Times New Roman" w:cs="Times New Roman"/>
          <w:color w:val="000000"/>
        </w:rPr>
      </w:pPr>
    </w:p>
    <w:p w:rsidR="00F57B9B" w:rsidRPr="00AF79BB" w:rsidRDefault="00F57B9B" w:rsidP="00F57B9B">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F57B9B" w:rsidRDefault="00F57B9B" w:rsidP="00F57B9B">
      <w:pPr>
        <w:spacing w:after="0" w:line="240" w:lineRule="auto"/>
        <w:rPr>
          <w:rFonts w:ascii="Times New Roman" w:eastAsia="Times New Roman" w:hAnsi="Times New Roman" w:cs="Times New Roman"/>
          <w:b/>
          <w:lang w:eastAsia="ru-RU"/>
        </w:rPr>
      </w:pPr>
    </w:p>
    <w:p w:rsidR="00F57B9B" w:rsidRPr="00A5011D" w:rsidRDefault="00F57B9B" w:rsidP="00F57B9B">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F57B9B" w:rsidRPr="00A5011D" w:rsidRDefault="00F57B9B" w:rsidP="00F57B9B">
      <w:pPr>
        <w:suppressAutoHyphens/>
        <w:spacing w:after="0" w:line="240" w:lineRule="auto"/>
        <w:contextualSpacing/>
        <w:jc w:val="center"/>
        <w:rPr>
          <w:rFonts w:ascii="Times New Roman" w:eastAsia="Times New Roman" w:hAnsi="Times New Roman" w:cs="Times New Roman"/>
          <w:b/>
          <w:lang w:eastAsia="ru-RU"/>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260"/>
        <w:gridCol w:w="7380"/>
      </w:tblGrid>
      <w:tr w:rsidR="00F57B9B" w:rsidRPr="00A5011D" w:rsidTr="00F8324F">
        <w:trPr>
          <w:trHeight w:val="88"/>
        </w:trPr>
        <w:tc>
          <w:tcPr>
            <w:tcW w:w="417" w:type="dxa"/>
            <w:shd w:val="clear" w:color="auto" w:fill="auto"/>
          </w:tcPr>
          <w:p w:rsidR="00F57B9B" w:rsidRPr="00A5011D" w:rsidRDefault="00F57B9B" w:rsidP="00124E2A">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F57B9B" w:rsidRPr="00A5011D" w:rsidRDefault="00F57B9B" w:rsidP="00124E2A">
            <w:pPr>
              <w:tabs>
                <w:tab w:val="left" w:pos="284"/>
              </w:tabs>
              <w:suppressAutoHyphens/>
              <w:spacing w:after="0" w:line="240" w:lineRule="auto"/>
              <w:rPr>
                <w:rFonts w:ascii="Times New Roman" w:eastAsia="Times New Roman" w:hAnsi="Times New Roman" w:cs="Times New Roman"/>
                <w:b/>
                <w:lang w:eastAsia="ru-RU"/>
              </w:rPr>
            </w:pPr>
          </w:p>
          <w:p w:rsidR="00F57B9B" w:rsidRPr="00A5011D" w:rsidRDefault="00F57B9B" w:rsidP="00124E2A">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F57B9B" w:rsidRPr="00A5011D" w:rsidRDefault="00F57B9B" w:rsidP="00124E2A">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F57B9B" w:rsidRPr="00A5011D" w:rsidRDefault="00F57B9B" w:rsidP="00124E2A">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F57B9B" w:rsidRPr="00A5011D" w:rsidRDefault="00F57B9B" w:rsidP="00124E2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7380" w:type="dxa"/>
            <w:shd w:val="clear" w:color="auto" w:fill="auto"/>
          </w:tcPr>
          <w:p w:rsidR="00F57B9B" w:rsidRPr="00A5011D" w:rsidRDefault="00F57B9B" w:rsidP="00124E2A">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F57B9B" w:rsidRPr="00A5011D" w:rsidTr="00F8324F">
        <w:trPr>
          <w:trHeight w:val="88"/>
        </w:trPr>
        <w:tc>
          <w:tcPr>
            <w:tcW w:w="417" w:type="dxa"/>
            <w:shd w:val="clear" w:color="auto" w:fill="auto"/>
          </w:tcPr>
          <w:p w:rsidR="00F57B9B" w:rsidRPr="00A5011D" w:rsidRDefault="00F57B9B" w:rsidP="00124E2A">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1.</w:t>
            </w:r>
          </w:p>
        </w:tc>
        <w:tc>
          <w:tcPr>
            <w:tcW w:w="3260" w:type="dxa"/>
            <w:shd w:val="clear" w:color="auto" w:fill="auto"/>
          </w:tcPr>
          <w:p w:rsidR="00F57B9B" w:rsidRPr="00A5011D" w:rsidRDefault="00F57B9B" w:rsidP="00124E2A">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380" w:type="dxa"/>
            <w:shd w:val="clear" w:color="auto" w:fill="auto"/>
          </w:tcPr>
          <w:p w:rsidR="00F57B9B" w:rsidRPr="00F8324F" w:rsidRDefault="007C590C" w:rsidP="007C590C">
            <w:pPr>
              <w:pStyle w:val="ab"/>
              <w:numPr>
                <w:ilvl w:val="1"/>
                <w:numId w:val="12"/>
              </w:numPr>
              <w:spacing w:after="0" w:line="240" w:lineRule="auto"/>
              <w:jc w:val="both"/>
              <w:rPr>
                <w:rFonts w:ascii="Times New Roman" w:hAnsi="Times New Roman"/>
                <w:b/>
              </w:rPr>
            </w:pPr>
            <w:r w:rsidRPr="00F8324F">
              <w:rPr>
                <w:rFonts w:ascii="Times New Roman" w:hAnsi="Times New Roman"/>
                <w:b/>
              </w:rPr>
              <w:t xml:space="preserve">Для підтвердження кваліфікаційному </w:t>
            </w:r>
            <w:proofErr w:type="spellStart"/>
            <w:r w:rsidRPr="00F8324F">
              <w:rPr>
                <w:rFonts w:ascii="Times New Roman" w:hAnsi="Times New Roman"/>
                <w:b/>
              </w:rPr>
              <w:t>критерію-</w:t>
            </w:r>
            <w:proofErr w:type="spellEnd"/>
            <w:r w:rsidRPr="00F8324F">
              <w:rPr>
                <w:b/>
              </w:rPr>
              <w:t xml:space="preserve"> </w:t>
            </w:r>
            <w:r w:rsidRPr="00F8324F">
              <w:rPr>
                <w:rFonts w:ascii="Times New Roman" w:hAnsi="Times New Roman"/>
                <w:b/>
              </w:rPr>
              <w:t>наявність в учасника процедури закупівлі обладнання, матеріально-технічної бази та технологій:</w:t>
            </w:r>
          </w:p>
          <w:p w:rsidR="007C590C" w:rsidRPr="00F8324F" w:rsidRDefault="007C590C" w:rsidP="00F8324F">
            <w:pPr>
              <w:spacing w:after="0" w:line="240" w:lineRule="auto"/>
              <w:jc w:val="both"/>
              <w:rPr>
                <w:rFonts w:ascii="Times New Roman" w:hAnsi="Times New Roman"/>
              </w:rPr>
            </w:pPr>
            <w:r w:rsidRPr="00F8324F">
              <w:rPr>
                <w:rFonts w:ascii="Times New Roman" w:hAnsi="Times New Roman"/>
              </w:rPr>
              <w:t>Учасник повинен надати довідку в довільній формі про наявність в Учасника обладнання та матеріально-технічної бази, а саме:</w:t>
            </w:r>
          </w:p>
          <w:p w:rsidR="00F8324F" w:rsidRPr="00F8324F" w:rsidRDefault="00F07E01" w:rsidP="00F8324F">
            <w:pPr>
              <w:spacing w:after="0" w:line="240" w:lineRule="auto"/>
              <w:jc w:val="both"/>
              <w:rPr>
                <w:rFonts w:ascii="Times New Roman" w:hAnsi="Times New Roman"/>
              </w:rPr>
            </w:pPr>
            <w:r w:rsidRPr="00F07E01">
              <w:rPr>
                <w:rFonts w:ascii="Times New Roman" w:hAnsi="Times New Roman"/>
              </w:rPr>
              <w:t>- У</w:t>
            </w:r>
            <w:r>
              <w:rPr>
                <w:rFonts w:ascii="Times New Roman" w:hAnsi="Times New Roman"/>
              </w:rPr>
              <w:t xml:space="preserve">часник повинен надати довідку </w:t>
            </w:r>
            <w:r w:rsidRPr="00F07E01">
              <w:rPr>
                <w:rFonts w:ascii="Times New Roman" w:hAnsi="Times New Roman"/>
              </w:rPr>
              <w:t>про наявність та місце розташування сервісного центру або пункту обслуговування в м. Львів. При наявності партнерського  сервісного центру - надати копії договору про співпрацю, та копію листа згоди партнерського сервісного центру по наданню послуг Головному управлінню Державної міграційної служби України у Львівській області по договору який буде укладений з переможцем торгів.</w:t>
            </w:r>
          </w:p>
        </w:tc>
      </w:tr>
      <w:tr w:rsidR="00F57B9B" w:rsidRPr="00A5011D" w:rsidTr="00F8324F">
        <w:trPr>
          <w:trHeight w:val="88"/>
        </w:trPr>
        <w:tc>
          <w:tcPr>
            <w:tcW w:w="417" w:type="dxa"/>
            <w:shd w:val="clear" w:color="auto" w:fill="auto"/>
          </w:tcPr>
          <w:p w:rsidR="00F57B9B" w:rsidRPr="00A5011D" w:rsidRDefault="00F57B9B" w:rsidP="00124E2A">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2.</w:t>
            </w:r>
          </w:p>
        </w:tc>
        <w:tc>
          <w:tcPr>
            <w:tcW w:w="3260" w:type="dxa"/>
            <w:shd w:val="clear" w:color="auto" w:fill="auto"/>
          </w:tcPr>
          <w:p w:rsidR="00F57B9B" w:rsidRPr="00A5011D" w:rsidRDefault="00F57B9B" w:rsidP="00124E2A">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380" w:type="dxa"/>
            <w:shd w:val="clear" w:color="auto" w:fill="auto"/>
          </w:tcPr>
          <w:p w:rsidR="00B83AFC" w:rsidRPr="00B83AFC" w:rsidRDefault="00B83AFC" w:rsidP="00B83AFC">
            <w:pPr>
              <w:widowControl w:val="0"/>
              <w:tabs>
                <w:tab w:val="left" w:pos="0"/>
              </w:tabs>
              <w:suppressAutoHyphens/>
              <w:spacing w:after="0" w:line="240" w:lineRule="auto"/>
              <w:jc w:val="both"/>
              <w:rPr>
                <w:rFonts w:ascii="Times New Roman" w:hAnsi="Times New Roman"/>
                <w:b/>
                <w:color w:val="00000A"/>
                <w:shd w:val="clear" w:color="auto" w:fill="FFFFFF"/>
              </w:rPr>
            </w:pPr>
            <w:r>
              <w:rPr>
                <w:rFonts w:ascii="Times New Roman" w:hAnsi="Times New Roman"/>
                <w:b/>
                <w:color w:val="00000A"/>
                <w:shd w:val="clear" w:color="auto" w:fill="FFFFFF"/>
              </w:rPr>
              <w:t>1.2</w:t>
            </w:r>
            <w:r w:rsidRPr="00B83AFC">
              <w:rPr>
                <w:rFonts w:ascii="Times New Roman" w:hAnsi="Times New Roman"/>
                <w:b/>
                <w:color w:val="00000A"/>
                <w:shd w:val="clear" w:color="auto" w:fill="FFFFFF"/>
              </w:rPr>
              <w:t>. Для підтвердження наявності в учасника процедури закупівлі працівників відповідної кваліфікації, які мають необхідні знання та досвід, Учасник у складі пропозиції надає:</w:t>
            </w:r>
          </w:p>
          <w:p w:rsidR="00F57B9B" w:rsidRDefault="00B83AFC" w:rsidP="00B83AFC">
            <w:pPr>
              <w:widowControl w:val="0"/>
              <w:tabs>
                <w:tab w:val="left" w:pos="0"/>
              </w:tabs>
              <w:suppressAutoHyphens/>
              <w:spacing w:after="0" w:line="240" w:lineRule="auto"/>
              <w:ind w:left="38"/>
              <w:jc w:val="both"/>
              <w:rPr>
                <w:rFonts w:ascii="Times New Roman" w:hAnsi="Times New Roman"/>
                <w:color w:val="00000A"/>
                <w:shd w:val="clear" w:color="auto" w:fill="FFFFFF"/>
              </w:rPr>
            </w:pPr>
            <w:r>
              <w:rPr>
                <w:rFonts w:ascii="Times New Roman" w:hAnsi="Times New Roman"/>
                <w:color w:val="00000A"/>
                <w:shd w:val="clear" w:color="auto" w:fill="FFFFFF"/>
              </w:rPr>
              <w:t>1.2</w:t>
            </w:r>
            <w:r w:rsidRPr="00B83AFC">
              <w:rPr>
                <w:rFonts w:ascii="Times New Roman" w:hAnsi="Times New Roman"/>
                <w:color w:val="00000A"/>
                <w:shd w:val="clear" w:color="auto" w:fill="FFFFFF"/>
              </w:rPr>
              <w:t xml:space="preserve">.1. </w:t>
            </w:r>
            <w:r w:rsidR="00F07E01">
              <w:rPr>
                <w:rFonts w:ascii="Times New Roman" w:hAnsi="Times New Roman"/>
                <w:color w:val="00000A"/>
                <w:shd w:val="clear" w:color="auto" w:fill="FFFFFF"/>
              </w:rPr>
              <w:t>Довідку</w:t>
            </w:r>
            <w:r w:rsidR="00F07E01" w:rsidRPr="00F07E01">
              <w:rPr>
                <w:rFonts w:ascii="Times New Roman" w:hAnsi="Times New Roman"/>
                <w:color w:val="00000A"/>
                <w:shd w:val="clear" w:color="auto" w:fill="FFFFFF"/>
              </w:rPr>
              <w:t>, складен</w:t>
            </w:r>
            <w:r w:rsidR="00F07E01">
              <w:rPr>
                <w:rFonts w:ascii="Times New Roman" w:hAnsi="Times New Roman"/>
                <w:color w:val="00000A"/>
                <w:shd w:val="clear" w:color="auto" w:fill="FFFFFF"/>
              </w:rPr>
              <w:t>у</w:t>
            </w:r>
            <w:r w:rsidR="00F07E01" w:rsidRPr="00F07E01">
              <w:rPr>
                <w:rFonts w:ascii="Times New Roman" w:hAnsi="Times New Roman"/>
                <w:color w:val="00000A"/>
                <w:shd w:val="clear" w:color="auto" w:fill="FFFFFF"/>
              </w:rPr>
              <w:t xml:space="preserve"> у довільній формі, що містить інформацію про працівників, що будуть залучені до виконання умов договору (в т.ч. не менше 2 (двох) осіб, які безпосередньо виконують роботи з ремонту і технічного обслуговування персональних комп’ютерів), які мають необхідні знання та досвід, необхідні для надання послуг згідно предмету закупівлі.</w:t>
            </w:r>
          </w:p>
          <w:p w:rsidR="00F07E01" w:rsidRDefault="00F07E01" w:rsidP="00B83AFC">
            <w:pPr>
              <w:widowControl w:val="0"/>
              <w:tabs>
                <w:tab w:val="left" w:pos="0"/>
              </w:tabs>
              <w:suppressAutoHyphens/>
              <w:spacing w:after="0" w:line="240" w:lineRule="auto"/>
              <w:ind w:left="38"/>
              <w:jc w:val="both"/>
              <w:rPr>
                <w:rFonts w:ascii="Times New Roman" w:hAnsi="Times New Roman"/>
                <w:color w:val="00000A"/>
                <w:shd w:val="clear" w:color="auto" w:fill="FFFFFF"/>
              </w:rPr>
            </w:pPr>
          </w:p>
          <w:tbl>
            <w:tblPr>
              <w:tblStyle w:val="af3"/>
              <w:tblW w:w="6946" w:type="dxa"/>
              <w:tblInd w:w="38" w:type="dxa"/>
              <w:tblLayout w:type="fixed"/>
              <w:tblLook w:val="04A0"/>
            </w:tblPr>
            <w:tblGrid>
              <w:gridCol w:w="425"/>
              <w:gridCol w:w="2207"/>
              <w:gridCol w:w="1316"/>
              <w:gridCol w:w="1317"/>
              <w:gridCol w:w="1681"/>
            </w:tblGrid>
            <w:tr w:rsidR="00F57B9B" w:rsidTr="00F07E01">
              <w:tc>
                <w:tcPr>
                  <w:tcW w:w="425" w:type="dxa"/>
                </w:tcPr>
                <w:p w:rsidR="00F57B9B" w:rsidRDefault="00F57B9B" w:rsidP="00124E2A">
                  <w:pPr>
                    <w:widowControl w:val="0"/>
                    <w:tabs>
                      <w:tab w:val="left" w:pos="0"/>
                    </w:tabs>
                    <w:suppressAutoHyphens/>
                    <w:jc w:val="both"/>
                    <w:rPr>
                      <w:rFonts w:ascii="Times New Roman" w:hAnsi="Times New Roman"/>
                      <w:color w:val="00000A"/>
                      <w:shd w:val="clear" w:color="auto" w:fill="FFFFFF"/>
                    </w:rPr>
                  </w:pPr>
                  <w:r>
                    <w:rPr>
                      <w:rFonts w:ascii="Times New Roman" w:hAnsi="Times New Roman"/>
                      <w:color w:val="00000A"/>
                      <w:shd w:val="clear" w:color="auto" w:fill="FFFFFF"/>
                    </w:rPr>
                    <w:t>№</w:t>
                  </w:r>
                </w:p>
              </w:tc>
              <w:tc>
                <w:tcPr>
                  <w:tcW w:w="2207" w:type="dxa"/>
                </w:tcPr>
                <w:p w:rsidR="00F57B9B" w:rsidRDefault="00F57B9B" w:rsidP="00124E2A">
                  <w:pPr>
                    <w:widowControl w:val="0"/>
                    <w:tabs>
                      <w:tab w:val="left" w:pos="0"/>
                    </w:tabs>
                    <w:suppressAutoHyphens/>
                    <w:jc w:val="both"/>
                    <w:rPr>
                      <w:rFonts w:ascii="Times New Roman" w:hAnsi="Times New Roman"/>
                      <w:color w:val="00000A"/>
                      <w:shd w:val="clear" w:color="auto" w:fill="FFFFFF"/>
                    </w:rPr>
                  </w:pPr>
                  <w:r>
                    <w:rPr>
                      <w:rFonts w:ascii="Times New Roman" w:hAnsi="Times New Roman"/>
                      <w:color w:val="00000A"/>
                      <w:shd w:val="clear" w:color="auto" w:fill="FFFFFF"/>
                    </w:rPr>
                    <w:t>Прізвище, ім’я, по батькові кваліфікованого працівника</w:t>
                  </w:r>
                </w:p>
              </w:tc>
              <w:tc>
                <w:tcPr>
                  <w:tcW w:w="1316" w:type="dxa"/>
                </w:tcPr>
                <w:p w:rsidR="00F57B9B" w:rsidRDefault="00F57B9B" w:rsidP="00124E2A">
                  <w:pPr>
                    <w:widowControl w:val="0"/>
                    <w:tabs>
                      <w:tab w:val="left" w:pos="0"/>
                    </w:tabs>
                    <w:suppressAutoHyphens/>
                    <w:jc w:val="both"/>
                    <w:rPr>
                      <w:rFonts w:ascii="Times New Roman" w:hAnsi="Times New Roman"/>
                      <w:color w:val="00000A"/>
                      <w:shd w:val="clear" w:color="auto" w:fill="FFFFFF"/>
                    </w:rPr>
                  </w:pPr>
                  <w:r>
                    <w:rPr>
                      <w:rFonts w:ascii="Times New Roman" w:hAnsi="Times New Roman"/>
                      <w:color w:val="00000A"/>
                      <w:shd w:val="clear" w:color="auto" w:fill="FFFFFF"/>
                    </w:rPr>
                    <w:t>Посада</w:t>
                  </w:r>
                </w:p>
              </w:tc>
              <w:tc>
                <w:tcPr>
                  <w:tcW w:w="1317" w:type="dxa"/>
                </w:tcPr>
                <w:p w:rsidR="00F57B9B" w:rsidRDefault="00F57B9B" w:rsidP="00124E2A">
                  <w:pPr>
                    <w:widowControl w:val="0"/>
                    <w:tabs>
                      <w:tab w:val="left" w:pos="0"/>
                    </w:tabs>
                    <w:suppressAutoHyphens/>
                    <w:jc w:val="both"/>
                    <w:rPr>
                      <w:rFonts w:ascii="Times New Roman" w:hAnsi="Times New Roman"/>
                      <w:color w:val="00000A"/>
                      <w:shd w:val="clear" w:color="auto" w:fill="FFFFFF"/>
                    </w:rPr>
                  </w:pPr>
                  <w:r>
                    <w:rPr>
                      <w:rFonts w:ascii="Times New Roman" w:hAnsi="Times New Roman"/>
                      <w:color w:val="00000A"/>
                      <w:shd w:val="clear" w:color="auto" w:fill="FFFFFF"/>
                    </w:rPr>
                    <w:t>Стаж (досвід) роботи, років</w:t>
                  </w:r>
                </w:p>
              </w:tc>
              <w:tc>
                <w:tcPr>
                  <w:tcW w:w="1681" w:type="dxa"/>
                </w:tcPr>
                <w:p w:rsidR="00F57B9B" w:rsidRDefault="00F57B9B" w:rsidP="00124E2A">
                  <w:pPr>
                    <w:widowControl w:val="0"/>
                    <w:tabs>
                      <w:tab w:val="left" w:pos="0"/>
                    </w:tabs>
                    <w:suppressAutoHyphens/>
                    <w:jc w:val="both"/>
                    <w:rPr>
                      <w:rFonts w:ascii="Times New Roman" w:hAnsi="Times New Roman"/>
                      <w:color w:val="00000A"/>
                      <w:shd w:val="clear" w:color="auto" w:fill="FFFFFF"/>
                    </w:rPr>
                  </w:pPr>
                  <w:r>
                    <w:rPr>
                      <w:rFonts w:ascii="Times New Roman" w:hAnsi="Times New Roman"/>
                      <w:color w:val="00000A"/>
                      <w:shd w:val="clear" w:color="auto" w:fill="FFFFFF"/>
                    </w:rPr>
                    <w:t>Примітка (за потреби)</w:t>
                  </w:r>
                </w:p>
              </w:tc>
            </w:tr>
            <w:tr w:rsidR="00F57B9B" w:rsidTr="00F07E01">
              <w:tc>
                <w:tcPr>
                  <w:tcW w:w="425" w:type="dxa"/>
                </w:tcPr>
                <w:p w:rsidR="00F57B9B" w:rsidRDefault="00F57B9B" w:rsidP="00124E2A">
                  <w:pPr>
                    <w:widowControl w:val="0"/>
                    <w:tabs>
                      <w:tab w:val="left" w:pos="0"/>
                    </w:tabs>
                    <w:suppressAutoHyphens/>
                    <w:jc w:val="both"/>
                    <w:rPr>
                      <w:rFonts w:ascii="Times New Roman" w:hAnsi="Times New Roman"/>
                      <w:color w:val="00000A"/>
                      <w:shd w:val="clear" w:color="auto" w:fill="FFFFFF"/>
                    </w:rPr>
                  </w:pPr>
                </w:p>
              </w:tc>
              <w:tc>
                <w:tcPr>
                  <w:tcW w:w="2207" w:type="dxa"/>
                </w:tcPr>
                <w:p w:rsidR="00F57B9B" w:rsidRDefault="00F57B9B" w:rsidP="00124E2A">
                  <w:pPr>
                    <w:widowControl w:val="0"/>
                    <w:tabs>
                      <w:tab w:val="left" w:pos="0"/>
                    </w:tabs>
                    <w:suppressAutoHyphens/>
                    <w:jc w:val="both"/>
                    <w:rPr>
                      <w:rFonts w:ascii="Times New Roman" w:hAnsi="Times New Roman"/>
                      <w:color w:val="00000A"/>
                      <w:shd w:val="clear" w:color="auto" w:fill="FFFFFF"/>
                    </w:rPr>
                  </w:pPr>
                </w:p>
              </w:tc>
              <w:tc>
                <w:tcPr>
                  <w:tcW w:w="1316" w:type="dxa"/>
                </w:tcPr>
                <w:p w:rsidR="00F57B9B" w:rsidRDefault="00F57B9B" w:rsidP="00124E2A">
                  <w:pPr>
                    <w:widowControl w:val="0"/>
                    <w:tabs>
                      <w:tab w:val="left" w:pos="0"/>
                    </w:tabs>
                    <w:suppressAutoHyphens/>
                    <w:jc w:val="both"/>
                    <w:rPr>
                      <w:rFonts w:ascii="Times New Roman" w:hAnsi="Times New Roman"/>
                      <w:color w:val="00000A"/>
                      <w:shd w:val="clear" w:color="auto" w:fill="FFFFFF"/>
                    </w:rPr>
                  </w:pPr>
                </w:p>
              </w:tc>
              <w:tc>
                <w:tcPr>
                  <w:tcW w:w="1317" w:type="dxa"/>
                </w:tcPr>
                <w:p w:rsidR="00F57B9B" w:rsidRDefault="00F57B9B" w:rsidP="00124E2A">
                  <w:pPr>
                    <w:widowControl w:val="0"/>
                    <w:tabs>
                      <w:tab w:val="left" w:pos="0"/>
                    </w:tabs>
                    <w:suppressAutoHyphens/>
                    <w:jc w:val="both"/>
                    <w:rPr>
                      <w:rFonts w:ascii="Times New Roman" w:hAnsi="Times New Roman"/>
                      <w:color w:val="00000A"/>
                      <w:shd w:val="clear" w:color="auto" w:fill="FFFFFF"/>
                    </w:rPr>
                  </w:pPr>
                </w:p>
              </w:tc>
              <w:tc>
                <w:tcPr>
                  <w:tcW w:w="1681" w:type="dxa"/>
                </w:tcPr>
                <w:p w:rsidR="00F57B9B" w:rsidRDefault="00F57B9B" w:rsidP="00124E2A">
                  <w:pPr>
                    <w:widowControl w:val="0"/>
                    <w:tabs>
                      <w:tab w:val="left" w:pos="0"/>
                    </w:tabs>
                    <w:suppressAutoHyphens/>
                    <w:jc w:val="both"/>
                    <w:rPr>
                      <w:rFonts w:ascii="Times New Roman" w:hAnsi="Times New Roman"/>
                      <w:color w:val="00000A"/>
                      <w:shd w:val="clear" w:color="auto" w:fill="FFFFFF"/>
                    </w:rPr>
                  </w:pPr>
                </w:p>
              </w:tc>
            </w:tr>
            <w:tr w:rsidR="002970BC" w:rsidTr="00F07E01">
              <w:tc>
                <w:tcPr>
                  <w:tcW w:w="425" w:type="dxa"/>
                </w:tcPr>
                <w:p w:rsidR="002970BC" w:rsidRDefault="002970BC" w:rsidP="00124E2A">
                  <w:pPr>
                    <w:widowControl w:val="0"/>
                    <w:tabs>
                      <w:tab w:val="left" w:pos="0"/>
                    </w:tabs>
                    <w:suppressAutoHyphens/>
                    <w:jc w:val="both"/>
                    <w:rPr>
                      <w:rFonts w:ascii="Times New Roman" w:hAnsi="Times New Roman"/>
                      <w:color w:val="00000A"/>
                      <w:shd w:val="clear" w:color="auto" w:fill="FFFFFF"/>
                    </w:rPr>
                  </w:pPr>
                </w:p>
              </w:tc>
              <w:tc>
                <w:tcPr>
                  <w:tcW w:w="2207" w:type="dxa"/>
                </w:tcPr>
                <w:p w:rsidR="002970BC" w:rsidRDefault="002970BC" w:rsidP="00124E2A">
                  <w:pPr>
                    <w:widowControl w:val="0"/>
                    <w:tabs>
                      <w:tab w:val="left" w:pos="0"/>
                    </w:tabs>
                    <w:suppressAutoHyphens/>
                    <w:jc w:val="both"/>
                    <w:rPr>
                      <w:rFonts w:ascii="Times New Roman" w:hAnsi="Times New Roman"/>
                      <w:color w:val="00000A"/>
                      <w:shd w:val="clear" w:color="auto" w:fill="FFFFFF"/>
                    </w:rPr>
                  </w:pPr>
                </w:p>
              </w:tc>
              <w:tc>
                <w:tcPr>
                  <w:tcW w:w="1316" w:type="dxa"/>
                </w:tcPr>
                <w:p w:rsidR="002970BC" w:rsidRDefault="002970BC" w:rsidP="00124E2A">
                  <w:pPr>
                    <w:widowControl w:val="0"/>
                    <w:tabs>
                      <w:tab w:val="left" w:pos="0"/>
                    </w:tabs>
                    <w:suppressAutoHyphens/>
                    <w:jc w:val="both"/>
                    <w:rPr>
                      <w:rFonts w:ascii="Times New Roman" w:hAnsi="Times New Roman"/>
                      <w:color w:val="00000A"/>
                      <w:shd w:val="clear" w:color="auto" w:fill="FFFFFF"/>
                    </w:rPr>
                  </w:pPr>
                </w:p>
              </w:tc>
              <w:tc>
                <w:tcPr>
                  <w:tcW w:w="1317" w:type="dxa"/>
                </w:tcPr>
                <w:p w:rsidR="002970BC" w:rsidRDefault="002970BC" w:rsidP="00124E2A">
                  <w:pPr>
                    <w:widowControl w:val="0"/>
                    <w:tabs>
                      <w:tab w:val="left" w:pos="0"/>
                    </w:tabs>
                    <w:suppressAutoHyphens/>
                    <w:jc w:val="both"/>
                    <w:rPr>
                      <w:rFonts w:ascii="Times New Roman" w:hAnsi="Times New Roman"/>
                      <w:color w:val="00000A"/>
                      <w:shd w:val="clear" w:color="auto" w:fill="FFFFFF"/>
                    </w:rPr>
                  </w:pPr>
                </w:p>
              </w:tc>
              <w:tc>
                <w:tcPr>
                  <w:tcW w:w="1681" w:type="dxa"/>
                </w:tcPr>
                <w:p w:rsidR="002970BC" w:rsidRDefault="002970BC" w:rsidP="00124E2A">
                  <w:pPr>
                    <w:widowControl w:val="0"/>
                    <w:tabs>
                      <w:tab w:val="left" w:pos="0"/>
                    </w:tabs>
                    <w:suppressAutoHyphens/>
                    <w:jc w:val="both"/>
                    <w:rPr>
                      <w:rFonts w:ascii="Times New Roman" w:hAnsi="Times New Roman"/>
                      <w:color w:val="00000A"/>
                      <w:shd w:val="clear" w:color="auto" w:fill="FFFFFF"/>
                    </w:rPr>
                  </w:pPr>
                </w:p>
              </w:tc>
            </w:tr>
          </w:tbl>
          <w:p w:rsidR="00F07E01" w:rsidRDefault="00F07E01" w:rsidP="00B83AFC">
            <w:pPr>
              <w:widowControl w:val="0"/>
              <w:tabs>
                <w:tab w:val="left" w:pos="0"/>
              </w:tabs>
              <w:suppressAutoHyphens/>
              <w:spacing w:after="0" w:line="240" w:lineRule="auto"/>
              <w:jc w:val="both"/>
              <w:rPr>
                <w:rFonts w:ascii="Times New Roman" w:hAnsi="Times New Roman"/>
                <w:color w:val="00000A"/>
                <w:shd w:val="clear" w:color="auto" w:fill="FFFFFF"/>
              </w:rPr>
            </w:pPr>
          </w:p>
          <w:p w:rsidR="002970BC" w:rsidRPr="00B83AFC" w:rsidRDefault="002970BC" w:rsidP="00B83AFC">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 xml:space="preserve">1.2.2. Учасник повинен підтвердити наявність не менше одного працівника Учасника/працівника співвиконавця, зазначеного у довідці, який пройшов навчання по обслуговуванню техніки у офіційного представника, виробника техніки </w:t>
            </w:r>
            <w:r>
              <w:rPr>
                <w:rFonts w:ascii="Times New Roman" w:hAnsi="Times New Roman"/>
                <w:color w:val="00000A"/>
                <w:shd w:val="clear" w:color="auto" w:fill="FFFFFF"/>
                <w:lang w:val="en-US"/>
              </w:rPr>
              <w:t>Canon</w:t>
            </w:r>
            <w:r w:rsidRPr="00861F0C">
              <w:rPr>
                <w:rFonts w:ascii="Times New Roman" w:hAnsi="Times New Roman"/>
                <w:color w:val="00000A"/>
                <w:shd w:val="clear" w:color="auto" w:fill="FFFFFF"/>
              </w:rPr>
              <w:t xml:space="preserve"> </w:t>
            </w:r>
            <w:r>
              <w:rPr>
                <w:rFonts w:ascii="Times New Roman" w:hAnsi="Times New Roman"/>
                <w:color w:val="00000A"/>
                <w:shd w:val="clear" w:color="auto" w:fill="FFFFFF"/>
              </w:rPr>
              <w:t>та/або НР,  що підтверджується сертифікатом/сертифікатами, який надається у складі тендерної пропозиції. У разі надання вищевказаного сертифіката іноземною мовою, цей сертифікат повинен супроводжуватися перекладом на українську мову.</w:t>
            </w:r>
          </w:p>
        </w:tc>
      </w:tr>
      <w:tr w:rsidR="00F57B9B" w:rsidRPr="00A5011D" w:rsidTr="00F8324F">
        <w:trPr>
          <w:trHeight w:val="88"/>
        </w:trPr>
        <w:tc>
          <w:tcPr>
            <w:tcW w:w="417" w:type="dxa"/>
            <w:shd w:val="clear" w:color="auto" w:fill="auto"/>
          </w:tcPr>
          <w:p w:rsidR="00F57B9B" w:rsidRPr="00A5011D" w:rsidRDefault="00F57B9B" w:rsidP="00124E2A">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bCs/>
                <w:color w:val="000000"/>
                <w:lang w:eastAsia="ru-RU"/>
              </w:rPr>
              <w:t>3.</w:t>
            </w:r>
          </w:p>
        </w:tc>
        <w:tc>
          <w:tcPr>
            <w:tcW w:w="3260" w:type="dxa"/>
            <w:shd w:val="clear" w:color="auto" w:fill="auto"/>
          </w:tcPr>
          <w:p w:rsidR="00F57B9B" w:rsidRPr="00F8324F" w:rsidRDefault="00F57B9B" w:rsidP="00F8324F">
            <w:pPr>
              <w:tabs>
                <w:tab w:val="left" w:pos="284"/>
              </w:tabs>
              <w:suppressAutoHyphens/>
              <w:spacing w:after="0" w:line="240" w:lineRule="auto"/>
              <w:jc w:val="both"/>
              <w:rPr>
                <w:rFonts w:ascii="Times New Roman" w:eastAsia="Times New Roman" w:hAnsi="Times New Roman" w:cs="Times New Roman"/>
                <w:b/>
                <w:lang w:eastAsia="ru-RU"/>
              </w:rPr>
            </w:pPr>
            <w:r w:rsidRPr="00F8324F">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80" w:type="dxa"/>
            <w:shd w:val="clear" w:color="auto" w:fill="auto"/>
          </w:tcPr>
          <w:p w:rsidR="00F8324F" w:rsidRPr="00F8324F" w:rsidRDefault="00F8324F" w:rsidP="00F8324F">
            <w:pPr>
              <w:suppressAutoHyphens/>
              <w:spacing w:after="160" w:line="252" w:lineRule="auto"/>
              <w:jc w:val="both"/>
              <w:rPr>
                <w:rFonts w:ascii="Times New Roman" w:eastAsia="Times New Roman" w:hAnsi="Times New Roman"/>
                <w:b/>
                <w:lang w:eastAsia="ru-RU"/>
              </w:rPr>
            </w:pPr>
            <w:r>
              <w:rPr>
                <w:rFonts w:ascii="Times New Roman" w:eastAsia="Times New Roman" w:hAnsi="Times New Roman"/>
                <w:b/>
                <w:lang w:eastAsia="ru-RU"/>
              </w:rPr>
              <w:t>1.3</w:t>
            </w:r>
            <w:r w:rsidRPr="00F8324F">
              <w:rPr>
                <w:rFonts w:ascii="Times New Roman" w:eastAsia="Times New Roman" w:hAnsi="Times New Roman"/>
                <w:b/>
                <w:lang w:eastAsia="ru-RU"/>
              </w:rPr>
              <w:t>. Для підтвердження кваліфікаційного критерію – наявність документально підтвердженого досвіду виконання аналогічних за предметом закупівлі договорів Учасник повинен надати:</w:t>
            </w:r>
          </w:p>
          <w:p w:rsidR="00F57B9B" w:rsidRDefault="00F8324F" w:rsidP="00F8324F">
            <w:pPr>
              <w:suppressAutoHyphens/>
              <w:spacing w:after="160" w:line="252" w:lineRule="auto"/>
              <w:jc w:val="both"/>
              <w:rPr>
                <w:rFonts w:ascii="Times New Roman" w:eastAsia="Times New Roman" w:hAnsi="Times New Roman"/>
                <w:lang w:eastAsia="ru-RU"/>
              </w:rPr>
            </w:pPr>
            <w:r>
              <w:rPr>
                <w:rFonts w:ascii="Times New Roman" w:eastAsia="Times New Roman" w:hAnsi="Times New Roman"/>
                <w:lang w:eastAsia="ru-RU"/>
              </w:rPr>
              <w:t>1.3</w:t>
            </w:r>
            <w:r w:rsidRPr="00F8324F">
              <w:rPr>
                <w:rFonts w:ascii="Times New Roman" w:eastAsia="Times New Roman" w:hAnsi="Times New Roman"/>
                <w:lang w:eastAsia="ru-RU"/>
              </w:rPr>
              <w:t xml:space="preserve">.1. Довідку про досвід виконання аналогічних договорів </w:t>
            </w:r>
            <w:r>
              <w:rPr>
                <w:rFonts w:ascii="Times New Roman" w:eastAsia="Times New Roman" w:hAnsi="Times New Roman"/>
                <w:lang w:eastAsia="ru-RU"/>
              </w:rPr>
              <w:t>(не менше 2-х</w:t>
            </w:r>
            <w:r w:rsidRPr="00F8324F">
              <w:rPr>
                <w:rFonts w:ascii="Times New Roman" w:eastAsia="Times New Roman" w:hAnsi="Times New Roman"/>
                <w:lang w:eastAsia="ru-RU"/>
              </w:rPr>
              <w:t xml:space="preserve">) за предметом закупівлі та/або кодом </w:t>
            </w:r>
            <w:proofErr w:type="spellStart"/>
            <w:r w:rsidRPr="00F8324F">
              <w:rPr>
                <w:rFonts w:ascii="Times New Roman" w:eastAsia="Times New Roman" w:hAnsi="Times New Roman"/>
                <w:lang w:eastAsia="ru-RU"/>
              </w:rPr>
              <w:t>ДК</w:t>
            </w:r>
            <w:proofErr w:type="spellEnd"/>
            <w:r w:rsidRPr="00F8324F">
              <w:rPr>
                <w:rFonts w:ascii="Times New Roman" w:eastAsia="Times New Roman" w:hAnsi="Times New Roman"/>
                <w:lang w:eastAsia="ru-RU"/>
              </w:rPr>
              <w:t xml:space="preserve"> 021:2015 у формі нижченаведеної таблиці:</w:t>
            </w:r>
          </w:p>
          <w:tbl>
            <w:tblPr>
              <w:tblStyle w:val="af3"/>
              <w:tblW w:w="0" w:type="auto"/>
              <w:tblLayout w:type="fixed"/>
              <w:tblLook w:val="04A0"/>
            </w:tblPr>
            <w:tblGrid>
              <w:gridCol w:w="463"/>
              <w:gridCol w:w="2396"/>
              <w:gridCol w:w="1430"/>
              <w:gridCol w:w="2695"/>
            </w:tblGrid>
            <w:tr w:rsidR="00F8324F" w:rsidTr="00F8324F">
              <w:tc>
                <w:tcPr>
                  <w:tcW w:w="463" w:type="dxa"/>
                </w:tcPr>
                <w:p w:rsidR="00F8324F" w:rsidRDefault="00F8324F" w:rsidP="00F8324F">
                  <w:pPr>
                    <w:suppressAutoHyphens/>
                    <w:spacing w:after="160" w:line="252" w:lineRule="auto"/>
                    <w:jc w:val="both"/>
                    <w:rPr>
                      <w:rFonts w:ascii="Times New Roman" w:eastAsia="Times New Roman" w:hAnsi="Times New Roman"/>
                      <w:lang w:eastAsia="ru-RU"/>
                    </w:rPr>
                  </w:pPr>
                  <w:r>
                    <w:rPr>
                      <w:rFonts w:ascii="Times New Roman" w:eastAsia="Times New Roman" w:hAnsi="Times New Roman"/>
                      <w:lang w:eastAsia="ru-RU"/>
                    </w:rPr>
                    <w:t>№</w:t>
                  </w:r>
                </w:p>
              </w:tc>
              <w:tc>
                <w:tcPr>
                  <w:tcW w:w="2396" w:type="dxa"/>
                </w:tcPr>
                <w:p w:rsidR="00F8324F" w:rsidRDefault="00F8324F" w:rsidP="00F8324F">
                  <w:pPr>
                    <w:suppressAutoHyphens/>
                    <w:spacing w:after="160" w:line="252" w:lineRule="auto"/>
                    <w:jc w:val="both"/>
                    <w:rPr>
                      <w:rFonts w:ascii="Times New Roman" w:eastAsia="Times New Roman" w:hAnsi="Times New Roman"/>
                      <w:lang w:eastAsia="ru-RU"/>
                    </w:rPr>
                  </w:pPr>
                  <w:r>
                    <w:rPr>
                      <w:rFonts w:ascii="Times New Roman" w:eastAsia="Times New Roman" w:hAnsi="Times New Roman"/>
                      <w:lang w:eastAsia="ru-RU"/>
                    </w:rPr>
                    <w:t>Предмет договору</w:t>
                  </w:r>
                </w:p>
              </w:tc>
              <w:tc>
                <w:tcPr>
                  <w:tcW w:w="1430" w:type="dxa"/>
                </w:tcPr>
                <w:p w:rsidR="00F8324F" w:rsidRDefault="00F8324F" w:rsidP="00F8324F">
                  <w:pPr>
                    <w:suppressAutoHyphens/>
                    <w:spacing w:after="160" w:line="252" w:lineRule="auto"/>
                    <w:jc w:val="both"/>
                    <w:rPr>
                      <w:rFonts w:ascii="Times New Roman" w:eastAsia="Times New Roman" w:hAnsi="Times New Roman"/>
                      <w:lang w:eastAsia="ru-RU"/>
                    </w:rPr>
                  </w:pPr>
                  <w:r>
                    <w:rPr>
                      <w:rFonts w:ascii="Times New Roman" w:eastAsia="Times New Roman" w:hAnsi="Times New Roman"/>
                      <w:lang w:eastAsia="ru-RU"/>
                    </w:rPr>
                    <w:t>Назва замовника</w:t>
                  </w:r>
                </w:p>
              </w:tc>
              <w:tc>
                <w:tcPr>
                  <w:tcW w:w="2695" w:type="dxa"/>
                </w:tcPr>
                <w:p w:rsidR="00F8324F" w:rsidRDefault="00F8324F" w:rsidP="00F8324F">
                  <w:pPr>
                    <w:suppressAutoHyphens/>
                    <w:spacing w:after="160" w:line="252" w:lineRule="auto"/>
                    <w:jc w:val="both"/>
                    <w:rPr>
                      <w:rFonts w:ascii="Times New Roman" w:eastAsia="Times New Roman" w:hAnsi="Times New Roman"/>
                      <w:lang w:eastAsia="ru-RU"/>
                    </w:rPr>
                  </w:pPr>
                  <w:r>
                    <w:rPr>
                      <w:rFonts w:ascii="Times New Roman" w:eastAsia="Times New Roman" w:hAnsi="Times New Roman"/>
                      <w:lang w:eastAsia="ru-RU"/>
                    </w:rPr>
                    <w:t>Терміни надання послуг</w:t>
                  </w:r>
                </w:p>
              </w:tc>
            </w:tr>
            <w:tr w:rsidR="00F8324F" w:rsidTr="00F8324F">
              <w:tc>
                <w:tcPr>
                  <w:tcW w:w="463" w:type="dxa"/>
                </w:tcPr>
                <w:p w:rsidR="00F8324F" w:rsidRDefault="00F8324F" w:rsidP="00F8324F">
                  <w:pPr>
                    <w:suppressAutoHyphens/>
                    <w:spacing w:after="160" w:line="252" w:lineRule="auto"/>
                    <w:jc w:val="both"/>
                    <w:rPr>
                      <w:rFonts w:ascii="Times New Roman" w:eastAsia="Times New Roman" w:hAnsi="Times New Roman"/>
                      <w:lang w:eastAsia="ru-RU"/>
                    </w:rPr>
                  </w:pPr>
                </w:p>
              </w:tc>
              <w:tc>
                <w:tcPr>
                  <w:tcW w:w="2396" w:type="dxa"/>
                </w:tcPr>
                <w:p w:rsidR="00F8324F" w:rsidRDefault="00F8324F" w:rsidP="00F8324F">
                  <w:pPr>
                    <w:suppressAutoHyphens/>
                    <w:spacing w:after="160" w:line="252" w:lineRule="auto"/>
                    <w:jc w:val="both"/>
                    <w:rPr>
                      <w:rFonts w:ascii="Times New Roman" w:eastAsia="Times New Roman" w:hAnsi="Times New Roman"/>
                      <w:lang w:eastAsia="ru-RU"/>
                    </w:rPr>
                  </w:pPr>
                </w:p>
              </w:tc>
              <w:tc>
                <w:tcPr>
                  <w:tcW w:w="1430" w:type="dxa"/>
                </w:tcPr>
                <w:p w:rsidR="00F8324F" w:rsidRDefault="00F8324F" w:rsidP="00F8324F">
                  <w:pPr>
                    <w:suppressAutoHyphens/>
                    <w:spacing w:after="160" w:line="252" w:lineRule="auto"/>
                    <w:jc w:val="both"/>
                    <w:rPr>
                      <w:rFonts w:ascii="Times New Roman" w:eastAsia="Times New Roman" w:hAnsi="Times New Roman"/>
                      <w:lang w:eastAsia="ru-RU"/>
                    </w:rPr>
                  </w:pPr>
                </w:p>
              </w:tc>
              <w:tc>
                <w:tcPr>
                  <w:tcW w:w="2695" w:type="dxa"/>
                </w:tcPr>
                <w:p w:rsidR="00F8324F" w:rsidRDefault="00F8324F" w:rsidP="00F8324F">
                  <w:pPr>
                    <w:suppressAutoHyphens/>
                    <w:spacing w:after="160" w:line="252" w:lineRule="auto"/>
                    <w:jc w:val="both"/>
                    <w:rPr>
                      <w:rFonts w:ascii="Times New Roman" w:eastAsia="Times New Roman" w:hAnsi="Times New Roman"/>
                      <w:lang w:eastAsia="ru-RU"/>
                    </w:rPr>
                  </w:pPr>
                </w:p>
              </w:tc>
            </w:tr>
          </w:tbl>
          <w:p w:rsidR="00F8324F" w:rsidRPr="00F8324F" w:rsidRDefault="00F8324F" w:rsidP="00F8324F">
            <w:pPr>
              <w:suppressAutoHyphens/>
              <w:spacing w:after="160" w:line="252" w:lineRule="auto"/>
              <w:jc w:val="both"/>
              <w:rPr>
                <w:rFonts w:ascii="Times New Roman" w:eastAsia="Times New Roman" w:hAnsi="Times New Roman"/>
                <w:lang w:eastAsia="ru-RU"/>
              </w:rPr>
            </w:pPr>
            <w:r w:rsidRPr="00F8324F">
              <w:rPr>
                <w:rFonts w:ascii="Times New Roman" w:eastAsia="Times New Roman" w:hAnsi="Times New Roman"/>
                <w:lang w:eastAsia="ru-RU"/>
              </w:rPr>
              <w:lastRenderedPageBreak/>
              <w:t>Під підтвердженням досвіду слід розуміти виконання учасником договору (договорів) в обсязі 100%.</w:t>
            </w:r>
          </w:p>
          <w:p w:rsidR="00F8324F" w:rsidRPr="00F8324F" w:rsidRDefault="00F8324F" w:rsidP="00F8324F">
            <w:pPr>
              <w:suppressAutoHyphens/>
              <w:spacing w:after="160" w:line="252" w:lineRule="auto"/>
              <w:jc w:val="both"/>
              <w:rPr>
                <w:rFonts w:ascii="Times New Roman" w:eastAsia="Times New Roman" w:hAnsi="Times New Roman"/>
                <w:lang w:eastAsia="ru-RU"/>
              </w:rPr>
            </w:pPr>
            <w:r w:rsidRPr="00F8324F">
              <w:rPr>
                <w:rFonts w:ascii="Times New Roman" w:eastAsia="Times New Roman" w:hAnsi="Times New Roman"/>
                <w:lang w:eastAsia="ru-RU"/>
              </w:rPr>
              <w:t xml:space="preserve">1.2.2. </w:t>
            </w:r>
            <w:proofErr w:type="spellStart"/>
            <w:r w:rsidRPr="00F8324F">
              <w:rPr>
                <w:rFonts w:ascii="Times New Roman" w:eastAsia="Times New Roman" w:hAnsi="Times New Roman"/>
                <w:lang w:eastAsia="ru-RU"/>
              </w:rPr>
              <w:t>Скан-копії</w:t>
            </w:r>
            <w:proofErr w:type="spellEnd"/>
            <w:r w:rsidRPr="00F8324F">
              <w:rPr>
                <w:rFonts w:ascii="Times New Roman" w:eastAsia="Times New Roman" w:hAnsi="Times New Roman"/>
                <w:lang w:eastAsia="ru-RU"/>
              </w:rPr>
              <w:t xml:space="preserve"> аналогічних договорів із додатком/додатками (за наявності в договорі додатку/додатків) зазначеного учасником в таблиці заповненій згідно із формою, що наведено в таблиці</w:t>
            </w:r>
          </w:p>
          <w:p w:rsidR="00F8324F" w:rsidRPr="00F8324F" w:rsidRDefault="00F8324F" w:rsidP="00F8324F">
            <w:pPr>
              <w:suppressAutoHyphens/>
              <w:spacing w:after="160" w:line="252" w:lineRule="auto"/>
              <w:jc w:val="both"/>
              <w:rPr>
                <w:rFonts w:ascii="Times New Roman" w:eastAsia="Times New Roman" w:hAnsi="Times New Roman"/>
                <w:lang w:eastAsia="ru-RU"/>
              </w:rPr>
            </w:pPr>
            <w:r w:rsidRPr="00F8324F">
              <w:rPr>
                <w:rFonts w:ascii="Times New Roman" w:eastAsia="Times New Roman" w:hAnsi="Times New Roman"/>
                <w:lang w:eastAsia="ru-RU"/>
              </w:rPr>
              <w:t xml:space="preserve">1.2.3. </w:t>
            </w:r>
            <w:proofErr w:type="spellStart"/>
            <w:r w:rsidRPr="00F8324F">
              <w:rPr>
                <w:rFonts w:ascii="Times New Roman" w:eastAsia="Times New Roman" w:hAnsi="Times New Roman"/>
                <w:lang w:eastAsia="ru-RU"/>
              </w:rPr>
              <w:t>Скан-копія</w:t>
            </w:r>
            <w:proofErr w:type="spellEnd"/>
            <w:r w:rsidRPr="00F8324F">
              <w:rPr>
                <w:rFonts w:ascii="Times New Roman" w:eastAsia="Times New Roman" w:hAnsi="Times New Roman"/>
                <w:lang w:eastAsia="ru-RU"/>
              </w:rPr>
              <w:t xml:space="preserve"> актів надання послуг по договорах, зазначеного (зазначених) в таблиці</w:t>
            </w:r>
          </w:p>
          <w:p w:rsidR="00F8324F" w:rsidRPr="00F8324F" w:rsidRDefault="00F8324F" w:rsidP="00F8324F">
            <w:pPr>
              <w:suppressAutoHyphens/>
              <w:spacing w:after="160" w:line="252" w:lineRule="auto"/>
              <w:jc w:val="both"/>
              <w:rPr>
                <w:rFonts w:ascii="Times New Roman" w:eastAsia="Times New Roman" w:hAnsi="Times New Roman"/>
                <w:lang w:eastAsia="ru-RU"/>
              </w:rPr>
            </w:pPr>
            <w:r w:rsidRPr="00F8324F">
              <w:rPr>
                <w:rFonts w:ascii="Times New Roman" w:eastAsia="Times New Roman" w:hAnsi="Times New Roman"/>
                <w:lang w:eastAsia="ru-RU"/>
              </w:rPr>
              <w:t xml:space="preserve">1.2.4. </w:t>
            </w:r>
            <w:proofErr w:type="spellStart"/>
            <w:r w:rsidRPr="00F8324F">
              <w:rPr>
                <w:rFonts w:ascii="Times New Roman" w:eastAsia="Times New Roman" w:hAnsi="Times New Roman"/>
                <w:lang w:eastAsia="ru-RU"/>
              </w:rPr>
              <w:t>Скан-копія</w:t>
            </w:r>
            <w:proofErr w:type="spellEnd"/>
            <w:r w:rsidRPr="00F8324F">
              <w:rPr>
                <w:rFonts w:ascii="Times New Roman" w:eastAsia="Times New Roman" w:hAnsi="Times New Roman"/>
                <w:lang w:eastAsia="ru-RU"/>
              </w:rPr>
              <w:t xml:space="preserve"> </w:t>
            </w:r>
            <w:proofErr w:type="spellStart"/>
            <w:r w:rsidRPr="00F8324F">
              <w:rPr>
                <w:rFonts w:ascii="Times New Roman" w:eastAsia="Times New Roman" w:hAnsi="Times New Roman"/>
                <w:lang w:eastAsia="ru-RU"/>
              </w:rPr>
              <w:t>листа-відгука</w:t>
            </w:r>
            <w:proofErr w:type="spellEnd"/>
            <w:r w:rsidRPr="00F8324F">
              <w:rPr>
                <w:rFonts w:ascii="Times New Roman" w:eastAsia="Times New Roman" w:hAnsi="Times New Roman"/>
                <w:lang w:eastAsia="ru-RU"/>
              </w:rPr>
              <w:t xml:space="preserve"> від замовника про успішне та належне виконання таких договорів, про які зазначено в таблиці, із обов’язковим зазначенням дати, номера укладення договору.</w:t>
            </w:r>
          </w:p>
        </w:tc>
      </w:tr>
    </w:tbl>
    <w:p w:rsidR="008353F2" w:rsidRDefault="008353F2" w:rsidP="00F57B9B">
      <w:pPr>
        <w:rPr>
          <w:szCs w:val="24"/>
        </w:rPr>
      </w:pPr>
    </w:p>
    <w:p w:rsidR="007931BC" w:rsidRDefault="007931BC" w:rsidP="007931BC">
      <w:pPr>
        <w:spacing w:before="240" w:after="0" w:line="240" w:lineRule="auto"/>
        <w:jc w:val="both"/>
        <w:rPr>
          <w:rFonts w:ascii="Times New Roman" w:eastAsia="Times New Roman" w:hAnsi="Times New Roman" w:cs="Times New Roman"/>
          <w:b/>
          <w:color w:val="000000"/>
          <w:sz w:val="24"/>
          <w:szCs w:val="24"/>
        </w:rPr>
      </w:pPr>
      <w:r w:rsidRPr="00B17B8C">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tbl>
      <w:tblPr>
        <w:tblW w:w="10348" w:type="dxa"/>
        <w:tblInd w:w="-601" w:type="dxa"/>
        <w:tblLayout w:type="fixed"/>
        <w:tblLook w:val="0000"/>
      </w:tblPr>
      <w:tblGrid>
        <w:gridCol w:w="10348"/>
      </w:tblGrid>
      <w:tr w:rsidR="007931BC" w:rsidRPr="00774222" w:rsidTr="00A45675">
        <w:tc>
          <w:tcPr>
            <w:tcW w:w="10348" w:type="dxa"/>
            <w:tcBorders>
              <w:top w:val="single" w:sz="6" w:space="0" w:color="auto"/>
              <w:left w:val="single" w:sz="6" w:space="0" w:color="auto"/>
              <w:bottom w:val="single" w:sz="6" w:space="0" w:color="auto"/>
              <w:right w:val="single" w:sz="6" w:space="0" w:color="auto"/>
            </w:tcBorders>
          </w:tcPr>
          <w:p w:rsidR="007931BC" w:rsidRPr="00921E3C" w:rsidRDefault="007931BC" w:rsidP="00A45675">
            <w:pPr>
              <w:spacing w:after="0" w:line="240" w:lineRule="auto"/>
              <w:ind w:firstLine="567"/>
              <w:jc w:val="both"/>
              <w:rPr>
                <w:rFonts w:ascii="Times New Roman" w:eastAsia="Times New Roman" w:hAnsi="Times New Roman" w:cs="Times New Roman"/>
                <w:b/>
                <w:sz w:val="24"/>
                <w:szCs w:val="24"/>
              </w:rPr>
            </w:pPr>
            <w:r w:rsidRPr="00921E3C">
              <w:rPr>
                <w:rFonts w:ascii="Times New Roman" w:hAnsi="Times New Roman" w:cs="Times New Roman"/>
              </w:rPr>
              <w:t>1.</w:t>
            </w:r>
            <w:r w:rsidRPr="00921E3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931BC" w:rsidRPr="006D1117" w:rsidRDefault="007931BC" w:rsidP="00A456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111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931BC" w:rsidRPr="006D1117" w:rsidRDefault="007931BC" w:rsidP="00A45675">
            <w:pPr>
              <w:spacing w:after="0" w:line="240" w:lineRule="auto"/>
              <w:ind w:firstLine="566"/>
              <w:jc w:val="both"/>
              <w:rPr>
                <w:rFonts w:ascii="Times New Roman" w:eastAsia="Times New Roman" w:hAnsi="Times New Roman" w:cs="Times New Roman"/>
                <w:sz w:val="24"/>
                <w:szCs w:val="24"/>
              </w:rPr>
            </w:pPr>
            <w:r w:rsidRPr="006D1117">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931BC" w:rsidRPr="00B17B8C" w:rsidRDefault="007931BC" w:rsidP="007931BC">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31BC" w:rsidRPr="00B17B8C" w:rsidRDefault="007931BC" w:rsidP="007931BC">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31BC" w:rsidRPr="00B17B8C" w:rsidRDefault="007931BC" w:rsidP="007931BC">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31BC" w:rsidRPr="00B17B8C" w:rsidRDefault="007931BC" w:rsidP="007931BC">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31BC" w:rsidRPr="00B17B8C" w:rsidRDefault="007931BC" w:rsidP="007931BC">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17B8C">
              <w:rPr>
                <w:rFonts w:ascii="Times New Roman" w:hAnsi="Times New Roman" w:cs="Times New Roman"/>
                <w:shd w:val="solid" w:color="FFFFFF" w:fill="FFFFFF"/>
              </w:rPr>
              <w:t>“Про</w:t>
            </w:r>
            <w:proofErr w:type="spellEnd"/>
            <w:r w:rsidRPr="00B17B8C">
              <w:rPr>
                <w:rFonts w:ascii="Times New Roman" w:hAnsi="Times New Roman" w:cs="Times New Roman"/>
                <w:shd w:val="solid" w:color="FFFFFF" w:fill="FFFFFF"/>
              </w:rPr>
              <w:t xml:space="preserve"> захист економічної </w:t>
            </w:r>
            <w:proofErr w:type="spellStart"/>
            <w:r w:rsidRPr="00B17B8C">
              <w:rPr>
                <w:rFonts w:ascii="Times New Roman" w:hAnsi="Times New Roman" w:cs="Times New Roman"/>
                <w:shd w:val="solid" w:color="FFFFFF" w:fill="FFFFFF"/>
              </w:rPr>
              <w:t>конкуренції”</w:t>
            </w:r>
            <w:proofErr w:type="spellEnd"/>
            <w:r w:rsidRPr="00B17B8C">
              <w:rPr>
                <w:rFonts w:ascii="Times New Roman" w:hAnsi="Times New Roman" w:cs="Times New Roman"/>
                <w:shd w:val="solid" w:color="FFFFFF" w:fill="FFFFFF"/>
              </w:rPr>
              <w:t xml:space="preserve">, у вигляді вчинення </w:t>
            </w:r>
            <w:proofErr w:type="spellStart"/>
            <w:r w:rsidRPr="00B17B8C">
              <w:rPr>
                <w:rFonts w:ascii="Times New Roman" w:hAnsi="Times New Roman" w:cs="Times New Roman"/>
                <w:shd w:val="solid" w:color="FFFFFF" w:fill="FFFFFF"/>
              </w:rPr>
              <w:t>антиконкурентних</w:t>
            </w:r>
            <w:proofErr w:type="spellEnd"/>
            <w:r w:rsidRPr="00B17B8C">
              <w:rPr>
                <w:rFonts w:ascii="Times New Roman" w:hAnsi="Times New Roman" w:cs="Times New Roman"/>
                <w:shd w:val="solid" w:color="FFFFFF" w:fill="FFFFFF"/>
              </w:rPr>
              <w:t xml:space="preserve"> узгоджених дій, що стосуються спотворення результатів тендерів;</w:t>
            </w:r>
          </w:p>
          <w:p w:rsidR="007931BC" w:rsidRPr="00B17B8C" w:rsidRDefault="007931BC" w:rsidP="007931BC">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31BC" w:rsidRPr="00B17B8C" w:rsidRDefault="007931BC" w:rsidP="007931BC">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31BC" w:rsidRPr="00B17B8C" w:rsidRDefault="007931BC" w:rsidP="007931BC">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31BC" w:rsidRPr="00B17B8C" w:rsidRDefault="007931BC" w:rsidP="007931BC">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7931BC" w:rsidRPr="00B17B8C" w:rsidRDefault="007931BC" w:rsidP="007931BC">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17B8C">
              <w:rPr>
                <w:rFonts w:ascii="Times New Roman" w:hAnsi="Times New Roman" w:cs="Times New Roman"/>
                <w:shd w:val="solid" w:color="FFFFFF" w:fill="FFFFFF"/>
              </w:rPr>
              <w:t>“Про</w:t>
            </w:r>
            <w:proofErr w:type="spellEnd"/>
            <w:r w:rsidRPr="00B17B8C">
              <w:rPr>
                <w:rFonts w:ascii="Times New Roman" w:hAnsi="Times New Roman" w:cs="Times New Roman"/>
                <w:shd w:val="solid" w:color="FFFFFF" w:fill="FFFFFF"/>
              </w:rPr>
              <w:t xml:space="preserve"> державну реєстрацію юридичних осіб, фізичних осіб - підприємців та громадських </w:t>
            </w:r>
            <w:proofErr w:type="spellStart"/>
            <w:r w:rsidRPr="00B17B8C">
              <w:rPr>
                <w:rFonts w:ascii="Times New Roman" w:hAnsi="Times New Roman" w:cs="Times New Roman"/>
                <w:shd w:val="solid" w:color="FFFFFF" w:fill="FFFFFF"/>
              </w:rPr>
              <w:t>формувань”</w:t>
            </w:r>
            <w:proofErr w:type="spellEnd"/>
            <w:r w:rsidRPr="00B17B8C">
              <w:rPr>
                <w:rFonts w:ascii="Times New Roman" w:hAnsi="Times New Roman" w:cs="Times New Roman"/>
                <w:shd w:val="solid" w:color="FFFFFF" w:fill="FFFFFF"/>
              </w:rPr>
              <w:t xml:space="preserve"> (крім нерезидентів);</w:t>
            </w:r>
          </w:p>
          <w:p w:rsidR="007931BC" w:rsidRPr="00B17B8C" w:rsidRDefault="007931BC" w:rsidP="00A45675">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31BC" w:rsidRPr="00B17B8C" w:rsidRDefault="007931BC" w:rsidP="00A45675">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 xml:space="preserve">11) учасник процедури закупівлі або кінцевий </w:t>
            </w:r>
            <w:proofErr w:type="spellStart"/>
            <w:r w:rsidRPr="00B17B8C">
              <w:rPr>
                <w:rFonts w:ascii="Times New Roman" w:hAnsi="Times New Roman" w:cs="Times New Roman"/>
                <w:shd w:val="solid" w:color="FFFFFF" w:fill="FFFFFF"/>
              </w:rPr>
              <w:t>бенефіціарний</w:t>
            </w:r>
            <w:proofErr w:type="spellEnd"/>
            <w:r w:rsidRPr="00B17B8C">
              <w:rPr>
                <w:rFonts w:ascii="Times New Roman" w:hAnsi="Times New Roman" w:cs="Times New Roman"/>
                <w:shd w:val="solid" w:color="FFFFFF"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B17B8C">
              <w:rPr>
                <w:rFonts w:ascii="Times New Roman" w:hAnsi="Times New Roman" w:cs="Times New Roman"/>
                <w:shd w:val="solid" w:color="FFFFFF" w:fill="FFFFFF"/>
              </w:rPr>
              <w:t>“Про</w:t>
            </w:r>
            <w:proofErr w:type="spellEnd"/>
            <w:r w:rsidRPr="00B17B8C">
              <w:rPr>
                <w:rFonts w:ascii="Times New Roman" w:hAnsi="Times New Roman" w:cs="Times New Roman"/>
                <w:shd w:val="solid" w:color="FFFFFF" w:fill="FFFFFF"/>
              </w:rPr>
              <w:t xml:space="preserve"> </w:t>
            </w:r>
            <w:proofErr w:type="spellStart"/>
            <w:r w:rsidRPr="00B17B8C">
              <w:rPr>
                <w:rFonts w:ascii="Times New Roman" w:hAnsi="Times New Roman" w:cs="Times New Roman"/>
                <w:shd w:val="solid" w:color="FFFFFF" w:fill="FFFFFF"/>
              </w:rPr>
              <w:t>санкції”</w:t>
            </w:r>
            <w:proofErr w:type="spellEnd"/>
            <w:r w:rsidRPr="00B17B8C">
              <w:rPr>
                <w:rFonts w:ascii="Times New Roman" w:hAnsi="Times New Roman" w:cs="Times New Roman"/>
                <w:shd w:val="solid" w:color="FFFFFF" w:fill="FFFFFF"/>
              </w:rPr>
              <w:t>, крім випадку, коли активи такої особи в установленому законодавством порядку передані в управління АРМА;</w:t>
            </w:r>
          </w:p>
          <w:p w:rsidR="007931BC" w:rsidRPr="00B17B8C" w:rsidRDefault="007931BC" w:rsidP="00A45675">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931BC" w:rsidRPr="00B17B8C" w:rsidTr="00A45675">
        <w:tc>
          <w:tcPr>
            <w:tcW w:w="10348" w:type="dxa"/>
            <w:tcBorders>
              <w:top w:val="single" w:sz="6" w:space="0" w:color="auto"/>
              <w:left w:val="single" w:sz="6" w:space="0" w:color="auto"/>
              <w:bottom w:val="single" w:sz="6" w:space="0" w:color="auto"/>
              <w:right w:val="single" w:sz="6" w:space="0" w:color="auto"/>
            </w:tcBorders>
          </w:tcPr>
          <w:p w:rsidR="007931BC" w:rsidRPr="00B17B8C" w:rsidRDefault="007931BC" w:rsidP="007931BC">
            <w:pPr>
              <w:pStyle w:val="rvps2"/>
              <w:numPr>
                <w:ilvl w:val="0"/>
                <w:numId w:val="16"/>
              </w:numPr>
              <w:spacing w:after="150"/>
              <w:ind w:left="54" w:firstLine="568"/>
              <w:jc w:val="both"/>
              <w:rPr>
                <w:sz w:val="22"/>
                <w:szCs w:val="22"/>
              </w:rPr>
            </w:pPr>
            <w:proofErr w:type="spellStart"/>
            <w:r w:rsidRPr="00B17B8C">
              <w:rPr>
                <w:sz w:val="22"/>
                <w:szCs w:val="22"/>
              </w:rPr>
              <w:t>Замовник</w:t>
            </w:r>
            <w:proofErr w:type="spellEnd"/>
            <w:r w:rsidRPr="00B17B8C">
              <w:rPr>
                <w:sz w:val="22"/>
                <w:szCs w:val="22"/>
              </w:rPr>
              <w:t xml:space="preserve"> </w:t>
            </w:r>
            <w:proofErr w:type="spellStart"/>
            <w:r w:rsidRPr="00B17B8C">
              <w:rPr>
                <w:sz w:val="22"/>
                <w:szCs w:val="22"/>
              </w:rPr>
              <w:t>може</w:t>
            </w:r>
            <w:proofErr w:type="spellEnd"/>
            <w:r w:rsidRPr="00B17B8C">
              <w:rPr>
                <w:sz w:val="22"/>
                <w:szCs w:val="22"/>
              </w:rPr>
              <w:t xml:space="preserve"> </w:t>
            </w:r>
            <w:proofErr w:type="spellStart"/>
            <w:r w:rsidRPr="00B17B8C">
              <w:rPr>
                <w:sz w:val="22"/>
                <w:szCs w:val="22"/>
              </w:rPr>
              <w:t>прийняти</w:t>
            </w:r>
            <w:proofErr w:type="spellEnd"/>
            <w:r w:rsidRPr="00B17B8C">
              <w:rPr>
                <w:sz w:val="22"/>
                <w:szCs w:val="22"/>
              </w:rPr>
              <w:t xml:space="preserve"> </w:t>
            </w:r>
            <w:proofErr w:type="spellStart"/>
            <w:proofErr w:type="gramStart"/>
            <w:r w:rsidRPr="00B17B8C">
              <w:rPr>
                <w:sz w:val="22"/>
                <w:szCs w:val="22"/>
              </w:rPr>
              <w:t>р</w:t>
            </w:r>
            <w:proofErr w:type="gramEnd"/>
            <w:r w:rsidRPr="00B17B8C">
              <w:rPr>
                <w:sz w:val="22"/>
                <w:szCs w:val="22"/>
              </w:rPr>
              <w:t>ішення</w:t>
            </w:r>
            <w:proofErr w:type="spellEnd"/>
            <w:r w:rsidRPr="00B17B8C">
              <w:rPr>
                <w:sz w:val="22"/>
                <w:szCs w:val="22"/>
              </w:rPr>
              <w:t xml:space="preserve"> про </w:t>
            </w:r>
            <w:proofErr w:type="spellStart"/>
            <w:r w:rsidRPr="00B17B8C">
              <w:rPr>
                <w:sz w:val="22"/>
                <w:szCs w:val="22"/>
              </w:rPr>
              <w:t>відмову</w:t>
            </w:r>
            <w:proofErr w:type="spellEnd"/>
            <w:r w:rsidRPr="00B17B8C">
              <w:rPr>
                <w:sz w:val="22"/>
                <w:szCs w:val="22"/>
              </w:rPr>
              <w:t xml:space="preserve"> </w:t>
            </w:r>
            <w:proofErr w:type="spellStart"/>
            <w:r w:rsidRPr="00B17B8C">
              <w:rPr>
                <w:sz w:val="22"/>
                <w:szCs w:val="22"/>
              </w:rPr>
              <w:t>учаснику</w:t>
            </w:r>
            <w:proofErr w:type="spellEnd"/>
            <w:r w:rsidRPr="00B17B8C">
              <w:rPr>
                <w:sz w:val="22"/>
                <w:szCs w:val="22"/>
              </w:rPr>
              <w:t xml:space="preserve"> </w:t>
            </w:r>
            <w:proofErr w:type="spellStart"/>
            <w:r w:rsidRPr="00B17B8C">
              <w:rPr>
                <w:sz w:val="22"/>
                <w:szCs w:val="22"/>
              </w:rPr>
              <w:t>процедури</w:t>
            </w:r>
            <w:proofErr w:type="spellEnd"/>
            <w:r w:rsidRPr="00B17B8C">
              <w:rPr>
                <w:sz w:val="22"/>
                <w:szCs w:val="22"/>
              </w:rPr>
              <w:t xml:space="preserve"> </w:t>
            </w:r>
            <w:proofErr w:type="spellStart"/>
            <w:r w:rsidRPr="00B17B8C">
              <w:rPr>
                <w:sz w:val="22"/>
                <w:szCs w:val="22"/>
              </w:rPr>
              <w:t>закупівлі</w:t>
            </w:r>
            <w:proofErr w:type="spellEnd"/>
            <w:r w:rsidRPr="00B17B8C">
              <w:rPr>
                <w:sz w:val="22"/>
                <w:szCs w:val="22"/>
              </w:rPr>
              <w:t xml:space="preserve"> в </w:t>
            </w:r>
            <w:proofErr w:type="spellStart"/>
            <w:r w:rsidRPr="00B17B8C">
              <w:rPr>
                <w:sz w:val="22"/>
                <w:szCs w:val="22"/>
              </w:rPr>
              <w:t>участі</w:t>
            </w:r>
            <w:proofErr w:type="spellEnd"/>
            <w:r w:rsidRPr="00B17B8C">
              <w:rPr>
                <w:sz w:val="22"/>
                <w:szCs w:val="22"/>
              </w:rPr>
              <w:t xml:space="preserve"> у </w:t>
            </w:r>
            <w:proofErr w:type="spellStart"/>
            <w:r w:rsidRPr="00B17B8C">
              <w:rPr>
                <w:sz w:val="22"/>
                <w:szCs w:val="22"/>
              </w:rPr>
              <w:t>відкритих</w:t>
            </w:r>
            <w:proofErr w:type="spellEnd"/>
            <w:r w:rsidRPr="00B17B8C">
              <w:rPr>
                <w:sz w:val="22"/>
                <w:szCs w:val="22"/>
              </w:rPr>
              <w:t xml:space="preserve"> торгах та </w:t>
            </w:r>
            <w:proofErr w:type="spellStart"/>
            <w:r w:rsidRPr="00B17B8C">
              <w:rPr>
                <w:sz w:val="22"/>
                <w:szCs w:val="22"/>
              </w:rPr>
              <w:t>може</w:t>
            </w:r>
            <w:proofErr w:type="spellEnd"/>
            <w:r w:rsidRPr="00B17B8C">
              <w:rPr>
                <w:sz w:val="22"/>
                <w:szCs w:val="22"/>
              </w:rPr>
              <w:t xml:space="preserve"> </w:t>
            </w:r>
            <w:proofErr w:type="spellStart"/>
            <w:r w:rsidRPr="00B17B8C">
              <w:rPr>
                <w:sz w:val="22"/>
                <w:szCs w:val="22"/>
              </w:rPr>
              <w:t>відхилити</w:t>
            </w:r>
            <w:proofErr w:type="spellEnd"/>
            <w:r w:rsidRPr="00B17B8C">
              <w:rPr>
                <w:sz w:val="22"/>
                <w:szCs w:val="22"/>
              </w:rPr>
              <w:t xml:space="preserve"> </w:t>
            </w:r>
            <w:proofErr w:type="spellStart"/>
            <w:r w:rsidRPr="00B17B8C">
              <w:rPr>
                <w:sz w:val="22"/>
                <w:szCs w:val="22"/>
              </w:rPr>
              <w:t>тендерну</w:t>
            </w:r>
            <w:proofErr w:type="spellEnd"/>
            <w:r w:rsidRPr="00B17B8C">
              <w:rPr>
                <w:sz w:val="22"/>
                <w:szCs w:val="22"/>
              </w:rPr>
              <w:t xml:space="preserve"> </w:t>
            </w:r>
            <w:proofErr w:type="spellStart"/>
            <w:r w:rsidRPr="00B17B8C">
              <w:rPr>
                <w:sz w:val="22"/>
                <w:szCs w:val="22"/>
              </w:rPr>
              <w:t>пропозицію</w:t>
            </w:r>
            <w:proofErr w:type="spellEnd"/>
            <w:r w:rsidRPr="00B17B8C">
              <w:rPr>
                <w:sz w:val="22"/>
                <w:szCs w:val="22"/>
              </w:rPr>
              <w:t xml:space="preserve"> </w:t>
            </w:r>
            <w:proofErr w:type="spellStart"/>
            <w:r w:rsidRPr="00B17B8C">
              <w:rPr>
                <w:sz w:val="22"/>
                <w:szCs w:val="22"/>
              </w:rPr>
              <w:t>учасника</w:t>
            </w:r>
            <w:proofErr w:type="spellEnd"/>
            <w:r w:rsidRPr="00B17B8C">
              <w:rPr>
                <w:sz w:val="22"/>
                <w:szCs w:val="22"/>
              </w:rPr>
              <w:t xml:space="preserve"> </w:t>
            </w:r>
            <w:proofErr w:type="spellStart"/>
            <w:r w:rsidRPr="00B17B8C">
              <w:rPr>
                <w:sz w:val="22"/>
                <w:szCs w:val="22"/>
              </w:rPr>
              <w:t>процедури</w:t>
            </w:r>
            <w:proofErr w:type="spellEnd"/>
            <w:r w:rsidRPr="00B17B8C">
              <w:rPr>
                <w:sz w:val="22"/>
                <w:szCs w:val="22"/>
              </w:rPr>
              <w:t xml:space="preserve"> </w:t>
            </w:r>
            <w:proofErr w:type="spellStart"/>
            <w:r w:rsidRPr="00B17B8C">
              <w:rPr>
                <w:sz w:val="22"/>
                <w:szCs w:val="22"/>
              </w:rPr>
              <w:t>закупівлі</w:t>
            </w:r>
            <w:proofErr w:type="spellEnd"/>
            <w:r w:rsidRPr="00B17B8C">
              <w:rPr>
                <w:sz w:val="22"/>
                <w:szCs w:val="22"/>
              </w:rPr>
              <w:t xml:space="preserve"> в </w:t>
            </w:r>
            <w:proofErr w:type="spellStart"/>
            <w:r w:rsidRPr="00B17B8C">
              <w:rPr>
                <w:sz w:val="22"/>
                <w:szCs w:val="22"/>
              </w:rPr>
              <w:t>разі</w:t>
            </w:r>
            <w:proofErr w:type="spellEnd"/>
            <w:r w:rsidRPr="00B17B8C">
              <w:rPr>
                <w:sz w:val="22"/>
                <w:szCs w:val="22"/>
              </w:rPr>
              <w:t xml:space="preserve">, коли </w:t>
            </w:r>
            <w:proofErr w:type="spellStart"/>
            <w:r w:rsidRPr="00B17B8C">
              <w:rPr>
                <w:sz w:val="22"/>
                <w:szCs w:val="22"/>
              </w:rPr>
              <w:t>учасник</w:t>
            </w:r>
            <w:proofErr w:type="spellEnd"/>
            <w:r w:rsidRPr="00B17B8C">
              <w:rPr>
                <w:sz w:val="22"/>
                <w:szCs w:val="22"/>
              </w:rPr>
              <w:t xml:space="preserve"> </w:t>
            </w:r>
            <w:proofErr w:type="spellStart"/>
            <w:r w:rsidRPr="00B17B8C">
              <w:rPr>
                <w:sz w:val="22"/>
                <w:szCs w:val="22"/>
              </w:rPr>
              <w:t>процедури</w:t>
            </w:r>
            <w:proofErr w:type="spellEnd"/>
            <w:r w:rsidRPr="00B17B8C">
              <w:rPr>
                <w:sz w:val="22"/>
                <w:szCs w:val="22"/>
              </w:rPr>
              <w:t xml:space="preserve"> </w:t>
            </w:r>
            <w:proofErr w:type="spellStart"/>
            <w:r w:rsidRPr="00B17B8C">
              <w:rPr>
                <w:sz w:val="22"/>
                <w:szCs w:val="22"/>
              </w:rPr>
              <w:t>закупівлі</w:t>
            </w:r>
            <w:proofErr w:type="spellEnd"/>
            <w:r w:rsidRPr="00B17B8C">
              <w:rPr>
                <w:sz w:val="22"/>
                <w:szCs w:val="22"/>
              </w:rPr>
              <w:t xml:space="preserve"> не </w:t>
            </w:r>
            <w:proofErr w:type="spellStart"/>
            <w:r w:rsidRPr="00B17B8C">
              <w:rPr>
                <w:sz w:val="22"/>
                <w:szCs w:val="22"/>
              </w:rPr>
              <w:t>виконав</w:t>
            </w:r>
            <w:proofErr w:type="spellEnd"/>
            <w:r w:rsidRPr="00B17B8C">
              <w:rPr>
                <w:sz w:val="22"/>
                <w:szCs w:val="22"/>
              </w:rPr>
              <w:t xml:space="preserve"> </w:t>
            </w:r>
            <w:proofErr w:type="spellStart"/>
            <w:r w:rsidRPr="00B17B8C">
              <w:rPr>
                <w:sz w:val="22"/>
                <w:szCs w:val="22"/>
              </w:rPr>
              <w:t>свої</w:t>
            </w:r>
            <w:proofErr w:type="spellEnd"/>
            <w:r w:rsidRPr="00B17B8C">
              <w:rPr>
                <w:sz w:val="22"/>
                <w:szCs w:val="22"/>
              </w:rPr>
              <w:t xml:space="preserve"> </w:t>
            </w:r>
            <w:proofErr w:type="spellStart"/>
            <w:r w:rsidRPr="00B17B8C">
              <w:rPr>
                <w:sz w:val="22"/>
                <w:szCs w:val="22"/>
              </w:rPr>
              <w:t>зобов’язання</w:t>
            </w:r>
            <w:proofErr w:type="spellEnd"/>
            <w:r w:rsidRPr="00B17B8C">
              <w:rPr>
                <w:sz w:val="22"/>
                <w:szCs w:val="22"/>
              </w:rPr>
              <w:t xml:space="preserve"> за </w:t>
            </w:r>
            <w:proofErr w:type="spellStart"/>
            <w:r w:rsidRPr="00B17B8C">
              <w:rPr>
                <w:sz w:val="22"/>
                <w:szCs w:val="22"/>
              </w:rPr>
              <w:t>раніше</w:t>
            </w:r>
            <w:proofErr w:type="spellEnd"/>
            <w:r w:rsidRPr="00B17B8C">
              <w:rPr>
                <w:sz w:val="22"/>
                <w:szCs w:val="22"/>
              </w:rPr>
              <w:t xml:space="preserve"> </w:t>
            </w:r>
            <w:proofErr w:type="spellStart"/>
            <w:r w:rsidRPr="00B17B8C">
              <w:rPr>
                <w:sz w:val="22"/>
                <w:szCs w:val="22"/>
              </w:rPr>
              <w:t>укладеним</w:t>
            </w:r>
            <w:proofErr w:type="spellEnd"/>
            <w:r w:rsidRPr="00B17B8C">
              <w:rPr>
                <w:sz w:val="22"/>
                <w:szCs w:val="22"/>
              </w:rPr>
              <w:t xml:space="preserve"> договором про </w:t>
            </w:r>
            <w:proofErr w:type="spellStart"/>
            <w:r w:rsidRPr="00B17B8C">
              <w:rPr>
                <w:sz w:val="22"/>
                <w:szCs w:val="22"/>
              </w:rPr>
              <w:t>закупівлю</w:t>
            </w:r>
            <w:proofErr w:type="spellEnd"/>
            <w:r w:rsidRPr="00B17B8C">
              <w:rPr>
                <w:sz w:val="22"/>
                <w:szCs w:val="22"/>
              </w:rPr>
              <w:t xml:space="preserve"> </w:t>
            </w:r>
            <w:proofErr w:type="spellStart"/>
            <w:r w:rsidRPr="00B17B8C">
              <w:rPr>
                <w:sz w:val="22"/>
                <w:szCs w:val="22"/>
              </w:rPr>
              <w:t>з</w:t>
            </w:r>
            <w:proofErr w:type="spellEnd"/>
            <w:r w:rsidRPr="00B17B8C">
              <w:rPr>
                <w:sz w:val="22"/>
                <w:szCs w:val="22"/>
              </w:rPr>
              <w:t xml:space="preserve"> </w:t>
            </w:r>
            <w:proofErr w:type="spellStart"/>
            <w:r w:rsidRPr="00B17B8C">
              <w:rPr>
                <w:sz w:val="22"/>
                <w:szCs w:val="22"/>
              </w:rPr>
              <w:t>цим</w:t>
            </w:r>
            <w:proofErr w:type="spellEnd"/>
            <w:r w:rsidRPr="00B17B8C">
              <w:rPr>
                <w:sz w:val="22"/>
                <w:szCs w:val="22"/>
              </w:rPr>
              <w:t xml:space="preserve"> самим </w:t>
            </w:r>
            <w:proofErr w:type="spellStart"/>
            <w:r w:rsidRPr="00B17B8C">
              <w:rPr>
                <w:sz w:val="22"/>
                <w:szCs w:val="22"/>
              </w:rPr>
              <w:t>замовником</w:t>
            </w:r>
            <w:proofErr w:type="spellEnd"/>
            <w:r w:rsidRPr="00B17B8C">
              <w:rPr>
                <w:sz w:val="22"/>
                <w:szCs w:val="22"/>
              </w:rPr>
              <w:t xml:space="preserve">, </w:t>
            </w:r>
            <w:proofErr w:type="spellStart"/>
            <w:r w:rsidRPr="00B17B8C">
              <w:rPr>
                <w:sz w:val="22"/>
                <w:szCs w:val="22"/>
              </w:rPr>
              <w:t>що</w:t>
            </w:r>
            <w:proofErr w:type="spellEnd"/>
            <w:r w:rsidRPr="00B17B8C">
              <w:rPr>
                <w:sz w:val="22"/>
                <w:szCs w:val="22"/>
              </w:rPr>
              <w:t xml:space="preserve"> </w:t>
            </w:r>
            <w:proofErr w:type="spellStart"/>
            <w:r w:rsidRPr="00B17B8C">
              <w:rPr>
                <w:sz w:val="22"/>
                <w:szCs w:val="22"/>
              </w:rPr>
              <w:t>призвело</w:t>
            </w:r>
            <w:proofErr w:type="spellEnd"/>
            <w:r w:rsidRPr="00B17B8C">
              <w:rPr>
                <w:sz w:val="22"/>
                <w:szCs w:val="22"/>
              </w:rPr>
              <w:t xml:space="preserve"> до </w:t>
            </w:r>
            <w:proofErr w:type="spellStart"/>
            <w:r w:rsidRPr="00B17B8C">
              <w:rPr>
                <w:sz w:val="22"/>
                <w:szCs w:val="22"/>
              </w:rPr>
              <w:t>його</w:t>
            </w:r>
            <w:proofErr w:type="spellEnd"/>
            <w:r w:rsidRPr="00B17B8C">
              <w:rPr>
                <w:sz w:val="22"/>
                <w:szCs w:val="22"/>
              </w:rPr>
              <w:t xml:space="preserve"> </w:t>
            </w:r>
            <w:proofErr w:type="spellStart"/>
            <w:r w:rsidRPr="00B17B8C">
              <w:rPr>
                <w:sz w:val="22"/>
                <w:szCs w:val="22"/>
              </w:rPr>
              <w:t>дострокового</w:t>
            </w:r>
            <w:proofErr w:type="spellEnd"/>
            <w:r w:rsidRPr="00B17B8C">
              <w:rPr>
                <w:sz w:val="22"/>
                <w:szCs w:val="22"/>
              </w:rPr>
              <w:t xml:space="preserve"> </w:t>
            </w:r>
            <w:proofErr w:type="spellStart"/>
            <w:r w:rsidRPr="00B17B8C">
              <w:rPr>
                <w:sz w:val="22"/>
                <w:szCs w:val="22"/>
              </w:rPr>
              <w:t>розірвання</w:t>
            </w:r>
            <w:proofErr w:type="spellEnd"/>
            <w:r w:rsidRPr="00B17B8C">
              <w:rPr>
                <w:sz w:val="22"/>
                <w:szCs w:val="22"/>
              </w:rPr>
              <w:t xml:space="preserve">, </w:t>
            </w:r>
            <w:proofErr w:type="spellStart"/>
            <w:r w:rsidRPr="00B17B8C">
              <w:rPr>
                <w:sz w:val="22"/>
                <w:szCs w:val="22"/>
              </w:rPr>
              <w:t>і</w:t>
            </w:r>
            <w:proofErr w:type="spellEnd"/>
            <w:r w:rsidRPr="00B17B8C">
              <w:rPr>
                <w:sz w:val="22"/>
                <w:szCs w:val="22"/>
              </w:rPr>
              <w:t xml:space="preserve"> </w:t>
            </w:r>
            <w:proofErr w:type="spellStart"/>
            <w:r w:rsidRPr="00B17B8C">
              <w:rPr>
                <w:sz w:val="22"/>
                <w:szCs w:val="22"/>
              </w:rPr>
              <w:t>було</w:t>
            </w:r>
            <w:proofErr w:type="spellEnd"/>
            <w:r w:rsidRPr="00B17B8C">
              <w:rPr>
                <w:sz w:val="22"/>
                <w:szCs w:val="22"/>
              </w:rPr>
              <w:t xml:space="preserve"> </w:t>
            </w:r>
            <w:proofErr w:type="spellStart"/>
            <w:r w:rsidRPr="00B17B8C">
              <w:rPr>
                <w:sz w:val="22"/>
                <w:szCs w:val="22"/>
              </w:rPr>
              <w:t>застосовано</w:t>
            </w:r>
            <w:proofErr w:type="spellEnd"/>
            <w:r w:rsidRPr="00B17B8C">
              <w:rPr>
                <w:sz w:val="22"/>
                <w:szCs w:val="22"/>
              </w:rPr>
              <w:t xml:space="preserve"> </w:t>
            </w:r>
            <w:proofErr w:type="spellStart"/>
            <w:r w:rsidRPr="00B17B8C">
              <w:rPr>
                <w:sz w:val="22"/>
                <w:szCs w:val="22"/>
              </w:rPr>
              <w:t>санкції</w:t>
            </w:r>
            <w:proofErr w:type="spellEnd"/>
            <w:r w:rsidRPr="00B17B8C">
              <w:rPr>
                <w:sz w:val="22"/>
                <w:szCs w:val="22"/>
              </w:rPr>
              <w:t xml:space="preserve"> у </w:t>
            </w:r>
            <w:proofErr w:type="spellStart"/>
            <w:r w:rsidRPr="00B17B8C">
              <w:rPr>
                <w:sz w:val="22"/>
                <w:szCs w:val="22"/>
              </w:rPr>
              <w:t>вигляді</w:t>
            </w:r>
            <w:proofErr w:type="spellEnd"/>
            <w:r w:rsidRPr="00B17B8C">
              <w:rPr>
                <w:sz w:val="22"/>
                <w:szCs w:val="22"/>
              </w:rPr>
              <w:t xml:space="preserve"> </w:t>
            </w:r>
            <w:proofErr w:type="spellStart"/>
            <w:r w:rsidRPr="00B17B8C">
              <w:rPr>
                <w:sz w:val="22"/>
                <w:szCs w:val="22"/>
              </w:rPr>
              <w:t>штрафі</w:t>
            </w:r>
            <w:proofErr w:type="gramStart"/>
            <w:r w:rsidRPr="00B17B8C">
              <w:rPr>
                <w:sz w:val="22"/>
                <w:szCs w:val="22"/>
              </w:rPr>
              <w:t>в</w:t>
            </w:r>
            <w:proofErr w:type="spellEnd"/>
            <w:proofErr w:type="gramEnd"/>
            <w:r w:rsidRPr="00B17B8C">
              <w:rPr>
                <w:sz w:val="22"/>
                <w:szCs w:val="22"/>
              </w:rPr>
              <w:t xml:space="preserve"> </w:t>
            </w:r>
            <w:proofErr w:type="gramStart"/>
            <w:r w:rsidRPr="00B17B8C">
              <w:rPr>
                <w:sz w:val="22"/>
                <w:szCs w:val="22"/>
              </w:rPr>
              <w:t>та</w:t>
            </w:r>
            <w:proofErr w:type="gramEnd"/>
            <w:r w:rsidRPr="00B17B8C">
              <w:rPr>
                <w:sz w:val="22"/>
                <w:szCs w:val="22"/>
              </w:rPr>
              <w:t>/</w:t>
            </w:r>
            <w:proofErr w:type="spellStart"/>
            <w:r w:rsidRPr="00B17B8C">
              <w:rPr>
                <w:sz w:val="22"/>
                <w:szCs w:val="22"/>
              </w:rPr>
              <w:t>або</w:t>
            </w:r>
            <w:proofErr w:type="spellEnd"/>
            <w:r w:rsidRPr="00B17B8C">
              <w:rPr>
                <w:sz w:val="22"/>
                <w:szCs w:val="22"/>
              </w:rPr>
              <w:t xml:space="preserve"> </w:t>
            </w:r>
            <w:proofErr w:type="spellStart"/>
            <w:r w:rsidRPr="00B17B8C">
              <w:rPr>
                <w:sz w:val="22"/>
                <w:szCs w:val="22"/>
              </w:rPr>
              <w:t>відшкодування</w:t>
            </w:r>
            <w:proofErr w:type="spellEnd"/>
            <w:r w:rsidRPr="00B17B8C">
              <w:rPr>
                <w:sz w:val="22"/>
                <w:szCs w:val="22"/>
              </w:rPr>
              <w:t xml:space="preserve"> </w:t>
            </w:r>
            <w:proofErr w:type="spellStart"/>
            <w:r w:rsidRPr="00B17B8C">
              <w:rPr>
                <w:sz w:val="22"/>
                <w:szCs w:val="22"/>
              </w:rPr>
              <w:t>збитків</w:t>
            </w:r>
            <w:proofErr w:type="spellEnd"/>
            <w:r w:rsidRPr="00B17B8C">
              <w:rPr>
                <w:sz w:val="22"/>
                <w:szCs w:val="22"/>
              </w:rPr>
              <w:t xml:space="preserve"> - </w:t>
            </w:r>
            <w:proofErr w:type="spellStart"/>
            <w:r w:rsidRPr="00B17B8C">
              <w:rPr>
                <w:sz w:val="22"/>
                <w:szCs w:val="22"/>
              </w:rPr>
              <w:t>протягом</w:t>
            </w:r>
            <w:proofErr w:type="spellEnd"/>
            <w:r w:rsidRPr="00B17B8C">
              <w:rPr>
                <w:sz w:val="22"/>
                <w:szCs w:val="22"/>
              </w:rPr>
              <w:t xml:space="preserve"> </w:t>
            </w:r>
            <w:proofErr w:type="spellStart"/>
            <w:r w:rsidRPr="00B17B8C">
              <w:rPr>
                <w:sz w:val="22"/>
                <w:szCs w:val="22"/>
              </w:rPr>
              <w:t>трьох</w:t>
            </w:r>
            <w:proofErr w:type="spellEnd"/>
            <w:r w:rsidRPr="00B17B8C">
              <w:rPr>
                <w:sz w:val="22"/>
                <w:szCs w:val="22"/>
              </w:rPr>
              <w:t xml:space="preserve"> </w:t>
            </w:r>
            <w:proofErr w:type="spellStart"/>
            <w:r w:rsidRPr="00B17B8C">
              <w:rPr>
                <w:sz w:val="22"/>
                <w:szCs w:val="22"/>
              </w:rPr>
              <w:t>років</w:t>
            </w:r>
            <w:proofErr w:type="spellEnd"/>
            <w:r w:rsidRPr="00B17B8C">
              <w:rPr>
                <w:sz w:val="22"/>
                <w:szCs w:val="22"/>
              </w:rPr>
              <w:t xml:space="preserve"> </w:t>
            </w:r>
            <w:proofErr w:type="spellStart"/>
            <w:r w:rsidRPr="00B17B8C">
              <w:rPr>
                <w:sz w:val="22"/>
                <w:szCs w:val="22"/>
              </w:rPr>
              <w:t>з</w:t>
            </w:r>
            <w:proofErr w:type="spellEnd"/>
            <w:r w:rsidRPr="00B17B8C">
              <w:rPr>
                <w:sz w:val="22"/>
                <w:szCs w:val="22"/>
              </w:rPr>
              <w:t xml:space="preserve"> </w:t>
            </w:r>
            <w:proofErr w:type="spellStart"/>
            <w:r w:rsidRPr="00B17B8C">
              <w:rPr>
                <w:sz w:val="22"/>
                <w:szCs w:val="22"/>
              </w:rPr>
              <w:t>дати</w:t>
            </w:r>
            <w:proofErr w:type="spellEnd"/>
            <w:r w:rsidRPr="00B17B8C">
              <w:rPr>
                <w:sz w:val="22"/>
                <w:szCs w:val="22"/>
              </w:rPr>
              <w:t xml:space="preserve"> </w:t>
            </w:r>
            <w:proofErr w:type="spellStart"/>
            <w:r w:rsidRPr="00B17B8C">
              <w:rPr>
                <w:sz w:val="22"/>
                <w:szCs w:val="22"/>
              </w:rPr>
              <w:t>дострокового</w:t>
            </w:r>
            <w:proofErr w:type="spellEnd"/>
            <w:r w:rsidRPr="00B17B8C">
              <w:rPr>
                <w:sz w:val="22"/>
                <w:szCs w:val="22"/>
              </w:rPr>
              <w:t xml:space="preserve"> </w:t>
            </w:r>
            <w:proofErr w:type="spellStart"/>
            <w:r w:rsidRPr="00B17B8C">
              <w:rPr>
                <w:sz w:val="22"/>
                <w:szCs w:val="22"/>
              </w:rPr>
              <w:t>розірвання</w:t>
            </w:r>
            <w:proofErr w:type="spellEnd"/>
            <w:r w:rsidRPr="00B17B8C">
              <w:rPr>
                <w:sz w:val="22"/>
                <w:szCs w:val="22"/>
              </w:rPr>
              <w:t xml:space="preserve"> такого договору. </w:t>
            </w:r>
            <w:proofErr w:type="spellStart"/>
            <w:r w:rsidRPr="00B17B8C">
              <w:rPr>
                <w:sz w:val="22"/>
                <w:szCs w:val="22"/>
              </w:rPr>
              <w:t>Учасник</w:t>
            </w:r>
            <w:proofErr w:type="spellEnd"/>
            <w:r w:rsidRPr="00B17B8C">
              <w:rPr>
                <w:sz w:val="22"/>
                <w:szCs w:val="22"/>
              </w:rPr>
              <w:t xml:space="preserve"> </w:t>
            </w:r>
            <w:proofErr w:type="spellStart"/>
            <w:r w:rsidRPr="00B17B8C">
              <w:rPr>
                <w:sz w:val="22"/>
                <w:szCs w:val="22"/>
              </w:rPr>
              <w:t>процедури</w:t>
            </w:r>
            <w:proofErr w:type="spellEnd"/>
            <w:r w:rsidRPr="00B17B8C">
              <w:rPr>
                <w:sz w:val="22"/>
                <w:szCs w:val="22"/>
              </w:rPr>
              <w:t xml:space="preserve"> </w:t>
            </w:r>
            <w:proofErr w:type="spellStart"/>
            <w:r w:rsidRPr="00B17B8C">
              <w:rPr>
                <w:sz w:val="22"/>
                <w:szCs w:val="22"/>
              </w:rPr>
              <w:t>закупі</w:t>
            </w:r>
            <w:proofErr w:type="gramStart"/>
            <w:r w:rsidRPr="00B17B8C">
              <w:rPr>
                <w:sz w:val="22"/>
                <w:szCs w:val="22"/>
              </w:rPr>
              <w:t>вл</w:t>
            </w:r>
            <w:proofErr w:type="gramEnd"/>
            <w:r w:rsidRPr="00B17B8C">
              <w:rPr>
                <w:sz w:val="22"/>
                <w:szCs w:val="22"/>
              </w:rPr>
              <w:t>і</w:t>
            </w:r>
            <w:proofErr w:type="spellEnd"/>
            <w:r w:rsidRPr="00B17B8C">
              <w:rPr>
                <w:sz w:val="22"/>
                <w:szCs w:val="22"/>
              </w:rPr>
              <w:t xml:space="preserve">, </w:t>
            </w:r>
            <w:proofErr w:type="spellStart"/>
            <w:r w:rsidRPr="00B17B8C">
              <w:rPr>
                <w:sz w:val="22"/>
                <w:szCs w:val="22"/>
              </w:rPr>
              <w:t>що</w:t>
            </w:r>
            <w:proofErr w:type="spellEnd"/>
            <w:r w:rsidRPr="00B17B8C">
              <w:rPr>
                <w:sz w:val="22"/>
                <w:szCs w:val="22"/>
              </w:rPr>
              <w:t xml:space="preserve"> </w:t>
            </w:r>
            <w:proofErr w:type="spellStart"/>
            <w:r w:rsidRPr="00B17B8C">
              <w:rPr>
                <w:sz w:val="22"/>
                <w:szCs w:val="22"/>
              </w:rPr>
              <w:t>перебуває</w:t>
            </w:r>
            <w:proofErr w:type="spellEnd"/>
            <w:r w:rsidRPr="00B17B8C">
              <w:rPr>
                <w:sz w:val="22"/>
                <w:szCs w:val="22"/>
              </w:rPr>
              <w:t xml:space="preserve"> в </w:t>
            </w:r>
            <w:proofErr w:type="spellStart"/>
            <w:r w:rsidRPr="00B17B8C">
              <w:rPr>
                <w:sz w:val="22"/>
                <w:szCs w:val="22"/>
              </w:rPr>
              <w:t>обставинах</w:t>
            </w:r>
            <w:proofErr w:type="spellEnd"/>
            <w:r w:rsidRPr="00B17B8C">
              <w:rPr>
                <w:sz w:val="22"/>
                <w:szCs w:val="22"/>
              </w:rPr>
              <w:t xml:space="preserve">, </w:t>
            </w:r>
            <w:proofErr w:type="spellStart"/>
            <w:r w:rsidRPr="00B17B8C">
              <w:rPr>
                <w:sz w:val="22"/>
                <w:szCs w:val="22"/>
              </w:rPr>
              <w:t>зазначених</w:t>
            </w:r>
            <w:proofErr w:type="spellEnd"/>
            <w:r w:rsidRPr="00B17B8C">
              <w:rPr>
                <w:sz w:val="22"/>
                <w:szCs w:val="22"/>
              </w:rPr>
              <w:t xml:space="preserve"> у </w:t>
            </w:r>
            <w:proofErr w:type="spellStart"/>
            <w:r w:rsidRPr="00B17B8C">
              <w:rPr>
                <w:sz w:val="22"/>
                <w:szCs w:val="22"/>
              </w:rPr>
              <w:t>цьому</w:t>
            </w:r>
            <w:proofErr w:type="spellEnd"/>
            <w:r w:rsidRPr="00B17B8C">
              <w:rPr>
                <w:sz w:val="22"/>
                <w:szCs w:val="22"/>
              </w:rPr>
              <w:t xml:space="preserve"> </w:t>
            </w:r>
            <w:proofErr w:type="spellStart"/>
            <w:r w:rsidRPr="00B17B8C">
              <w:rPr>
                <w:sz w:val="22"/>
                <w:szCs w:val="22"/>
              </w:rPr>
              <w:t>абзаці</w:t>
            </w:r>
            <w:proofErr w:type="spellEnd"/>
            <w:r w:rsidRPr="00B17B8C">
              <w:rPr>
                <w:sz w:val="22"/>
                <w:szCs w:val="22"/>
              </w:rPr>
              <w:t xml:space="preserve">, </w:t>
            </w:r>
            <w:proofErr w:type="spellStart"/>
            <w:r w:rsidRPr="00B17B8C">
              <w:rPr>
                <w:sz w:val="22"/>
                <w:szCs w:val="22"/>
              </w:rPr>
              <w:t>може</w:t>
            </w:r>
            <w:proofErr w:type="spellEnd"/>
            <w:r w:rsidRPr="00B17B8C">
              <w:rPr>
                <w:sz w:val="22"/>
                <w:szCs w:val="22"/>
              </w:rPr>
              <w:t xml:space="preserve"> </w:t>
            </w:r>
            <w:proofErr w:type="spellStart"/>
            <w:r w:rsidRPr="00B17B8C">
              <w:rPr>
                <w:sz w:val="22"/>
                <w:szCs w:val="22"/>
              </w:rPr>
              <w:t>надати</w:t>
            </w:r>
            <w:proofErr w:type="spellEnd"/>
            <w:r w:rsidRPr="00B17B8C">
              <w:rPr>
                <w:sz w:val="22"/>
                <w:szCs w:val="22"/>
              </w:rPr>
              <w:t xml:space="preserve"> </w:t>
            </w:r>
            <w:proofErr w:type="spellStart"/>
            <w:r w:rsidRPr="00B17B8C">
              <w:rPr>
                <w:sz w:val="22"/>
                <w:szCs w:val="22"/>
              </w:rPr>
              <w:t>підтвердження</w:t>
            </w:r>
            <w:proofErr w:type="spellEnd"/>
            <w:r w:rsidRPr="00B17B8C">
              <w:rPr>
                <w:sz w:val="22"/>
                <w:szCs w:val="22"/>
              </w:rPr>
              <w:t xml:space="preserve"> </w:t>
            </w:r>
            <w:proofErr w:type="spellStart"/>
            <w:r w:rsidRPr="00B17B8C">
              <w:rPr>
                <w:sz w:val="22"/>
                <w:szCs w:val="22"/>
              </w:rPr>
              <w:t>вжиття</w:t>
            </w:r>
            <w:proofErr w:type="spellEnd"/>
            <w:r w:rsidRPr="00B17B8C">
              <w:rPr>
                <w:sz w:val="22"/>
                <w:szCs w:val="22"/>
              </w:rPr>
              <w:t xml:space="preserve"> </w:t>
            </w:r>
            <w:proofErr w:type="spellStart"/>
            <w:r w:rsidRPr="00B17B8C">
              <w:rPr>
                <w:sz w:val="22"/>
                <w:szCs w:val="22"/>
              </w:rPr>
              <w:t>заходів</w:t>
            </w:r>
            <w:proofErr w:type="spellEnd"/>
            <w:r w:rsidRPr="00B17B8C">
              <w:rPr>
                <w:sz w:val="22"/>
                <w:szCs w:val="22"/>
              </w:rPr>
              <w:t xml:space="preserve"> для </w:t>
            </w:r>
            <w:proofErr w:type="spellStart"/>
            <w:r w:rsidRPr="00B17B8C">
              <w:rPr>
                <w:sz w:val="22"/>
                <w:szCs w:val="22"/>
              </w:rPr>
              <w:t>доведення</w:t>
            </w:r>
            <w:proofErr w:type="spellEnd"/>
            <w:r w:rsidRPr="00B17B8C">
              <w:rPr>
                <w:sz w:val="22"/>
                <w:szCs w:val="22"/>
              </w:rPr>
              <w:t xml:space="preserve"> </w:t>
            </w:r>
            <w:proofErr w:type="spellStart"/>
            <w:r w:rsidRPr="00B17B8C">
              <w:rPr>
                <w:sz w:val="22"/>
                <w:szCs w:val="22"/>
              </w:rPr>
              <w:t>своєї</w:t>
            </w:r>
            <w:proofErr w:type="spellEnd"/>
            <w:r w:rsidRPr="00B17B8C">
              <w:rPr>
                <w:sz w:val="22"/>
                <w:szCs w:val="22"/>
              </w:rPr>
              <w:t xml:space="preserve"> </w:t>
            </w:r>
            <w:proofErr w:type="spellStart"/>
            <w:r w:rsidRPr="00B17B8C">
              <w:rPr>
                <w:sz w:val="22"/>
                <w:szCs w:val="22"/>
              </w:rPr>
              <w:t>надійності</w:t>
            </w:r>
            <w:proofErr w:type="spellEnd"/>
            <w:r w:rsidRPr="00B17B8C">
              <w:rPr>
                <w:sz w:val="22"/>
                <w:szCs w:val="22"/>
              </w:rPr>
              <w:t xml:space="preserve">, </w:t>
            </w:r>
            <w:proofErr w:type="spellStart"/>
            <w:r w:rsidRPr="00B17B8C">
              <w:rPr>
                <w:sz w:val="22"/>
                <w:szCs w:val="22"/>
              </w:rPr>
              <w:t>незважаючи</w:t>
            </w:r>
            <w:proofErr w:type="spellEnd"/>
            <w:r w:rsidRPr="00B17B8C">
              <w:rPr>
                <w:sz w:val="22"/>
                <w:szCs w:val="22"/>
              </w:rPr>
              <w:t xml:space="preserve"> на </w:t>
            </w:r>
            <w:proofErr w:type="spellStart"/>
            <w:r w:rsidRPr="00B17B8C">
              <w:rPr>
                <w:sz w:val="22"/>
                <w:szCs w:val="22"/>
              </w:rPr>
              <w:t>наявність</w:t>
            </w:r>
            <w:proofErr w:type="spellEnd"/>
            <w:r w:rsidRPr="00B17B8C">
              <w:rPr>
                <w:sz w:val="22"/>
                <w:szCs w:val="22"/>
              </w:rPr>
              <w:t xml:space="preserve"> </w:t>
            </w:r>
            <w:proofErr w:type="spellStart"/>
            <w:r w:rsidRPr="00B17B8C">
              <w:rPr>
                <w:sz w:val="22"/>
                <w:szCs w:val="22"/>
              </w:rPr>
              <w:t>відповідної</w:t>
            </w:r>
            <w:proofErr w:type="spellEnd"/>
            <w:r w:rsidRPr="00B17B8C">
              <w:rPr>
                <w:sz w:val="22"/>
                <w:szCs w:val="22"/>
              </w:rPr>
              <w:t xml:space="preserve"> </w:t>
            </w:r>
            <w:proofErr w:type="spellStart"/>
            <w:r w:rsidRPr="00B17B8C">
              <w:rPr>
                <w:sz w:val="22"/>
                <w:szCs w:val="22"/>
              </w:rPr>
              <w:t>підстави</w:t>
            </w:r>
            <w:proofErr w:type="spellEnd"/>
            <w:r w:rsidRPr="00B17B8C">
              <w:rPr>
                <w:sz w:val="22"/>
                <w:szCs w:val="22"/>
              </w:rPr>
              <w:t xml:space="preserve"> для </w:t>
            </w:r>
            <w:proofErr w:type="spellStart"/>
            <w:r w:rsidRPr="00B17B8C">
              <w:rPr>
                <w:sz w:val="22"/>
                <w:szCs w:val="22"/>
              </w:rPr>
              <w:t>відмови</w:t>
            </w:r>
            <w:proofErr w:type="spellEnd"/>
            <w:r w:rsidRPr="00B17B8C">
              <w:rPr>
                <w:sz w:val="22"/>
                <w:szCs w:val="22"/>
              </w:rPr>
              <w:t xml:space="preserve"> в </w:t>
            </w:r>
            <w:proofErr w:type="spellStart"/>
            <w:r w:rsidRPr="00B17B8C">
              <w:rPr>
                <w:sz w:val="22"/>
                <w:szCs w:val="22"/>
              </w:rPr>
              <w:t>участі</w:t>
            </w:r>
            <w:proofErr w:type="spellEnd"/>
            <w:r w:rsidRPr="00B17B8C">
              <w:rPr>
                <w:sz w:val="22"/>
                <w:szCs w:val="22"/>
              </w:rPr>
              <w:t xml:space="preserve"> у </w:t>
            </w:r>
            <w:proofErr w:type="spellStart"/>
            <w:r w:rsidRPr="00B17B8C">
              <w:rPr>
                <w:sz w:val="22"/>
                <w:szCs w:val="22"/>
              </w:rPr>
              <w:t>відкритих</w:t>
            </w:r>
            <w:proofErr w:type="spellEnd"/>
            <w:r w:rsidRPr="00B17B8C">
              <w:rPr>
                <w:sz w:val="22"/>
                <w:szCs w:val="22"/>
              </w:rPr>
              <w:t xml:space="preserve"> торгах. Для </w:t>
            </w:r>
            <w:proofErr w:type="spellStart"/>
            <w:r w:rsidRPr="00B17B8C">
              <w:rPr>
                <w:sz w:val="22"/>
                <w:szCs w:val="22"/>
              </w:rPr>
              <w:t>цього</w:t>
            </w:r>
            <w:proofErr w:type="spellEnd"/>
            <w:r w:rsidRPr="00B17B8C">
              <w:rPr>
                <w:sz w:val="22"/>
                <w:szCs w:val="22"/>
              </w:rPr>
              <w:t xml:space="preserve"> </w:t>
            </w:r>
            <w:proofErr w:type="spellStart"/>
            <w:r w:rsidRPr="00B17B8C">
              <w:rPr>
                <w:sz w:val="22"/>
                <w:szCs w:val="22"/>
              </w:rPr>
              <w:t>учасник</w:t>
            </w:r>
            <w:proofErr w:type="spellEnd"/>
            <w:r w:rsidRPr="00B17B8C">
              <w:rPr>
                <w:sz w:val="22"/>
                <w:szCs w:val="22"/>
              </w:rPr>
              <w:t xml:space="preserve"> (</w:t>
            </w:r>
            <w:proofErr w:type="spellStart"/>
            <w:r w:rsidRPr="00B17B8C">
              <w:rPr>
                <w:sz w:val="22"/>
                <w:szCs w:val="22"/>
              </w:rPr>
              <w:t>суб’єкт</w:t>
            </w:r>
            <w:proofErr w:type="spellEnd"/>
            <w:r w:rsidRPr="00B17B8C">
              <w:rPr>
                <w:sz w:val="22"/>
                <w:szCs w:val="22"/>
              </w:rPr>
              <w:t xml:space="preserve"> </w:t>
            </w:r>
            <w:proofErr w:type="spellStart"/>
            <w:r w:rsidRPr="00B17B8C">
              <w:rPr>
                <w:sz w:val="22"/>
                <w:szCs w:val="22"/>
              </w:rPr>
              <w:t>господарювання</w:t>
            </w:r>
            <w:proofErr w:type="spellEnd"/>
            <w:r w:rsidRPr="00B17B8C">
              <w:rPr>
                <w:sz w:val="22"/>
                <w:szCs w:val="22"/>
              </w:rPr>
              <w:t xml:space="preserve">) повинен довести, </w:t>
            </w:r>
            <w:proofErr w:type="spellStart"/>
            <w:r w:rsidRPr="00B17B8C">
              <w:rPr>
                <w:sz w:val="22"/>
                <w:szCs w:val="22"/>
              </w:rPr>
              <w:t>що</w:t>
            </w:r>
            <w:proofErr w:type="spellEnd"/>
            <w:r w:rsidRPr="00B17B8C">
              <w:rPr>
                <w:sz w:val="22"/>
                <w:szCs w:val="22"/>
              </w:rPr>
              <w:t xml:space="preserve"> </w:t>
            </w:r>
            <w:proofErr w:type="spellStart"/>
            <w:r w:rsidRPr="00B17B8C">
              <w:rPr>
                <w:sz w:val="22"/>
                <w:szCs w:val="22"/>
              </w:rPr>
              <w:t>він</w:t>
            </w:r>
            <w:proofErr w:type="spellEnd"/>
            <w:r w:rsidRPr="00B17B8C">
              <w:rPr>
                <w:sz w:val="22"/>
                <w:szCs w:val="22"/>
              </w:rPr>
              <w:t xml:space="preserve"> </w:t>
            </w:r>
            <w:proofErr w:type="spellStart"/>
            <w:r w:rsidRPr="00B17B8C">
              <w:rPr>
                <w:sz w:val="22"/>
                <w:szCs w:val="22"/>
              </w:rPr>
              <w:t>сплатив</w:t>
            </w:r>
            <w:proofErr w:type="spellEnd"/>
            <w:r w:rsidRPr="00B17B8C">
              <w:rPr>
                <w:sz w:val="22"/>
                <w:szCs w:val="22"/>
              </w:rPr>
              <w:t xml:space="preserve"> </w:t>
            </w:r>
            <w:proofErr w:type="spellStart"/>
            <w:r w:rsidRPr="00B17B8C">
              <w:rPr>
                <w:sz w:val="22"/>
                <w:szCs w:val="22"/>
              </w:rPr>
              <w:t>або</w:t>
            </w:r>
            <w:proofErr w:type="spellEnd"/>
            <w:r w:rsidRPr="00B17B8C">
              <w:rPr>
                <w:sz w:val="22"/>
                <w:szCs w:val="22"/>
              </w:rPr>
              <w:t xml:space="preserve"> </w:t>
            </w:r>
            <w:proofErr w:type="spellStart"/>
            <w:r w:rsidRPr="00B17B8C">
              <w:rPr>
                <w:sz w:val="22"/>
                <w:szCs w:val="22"/>
              </w:rPr>
              <w:t>зобов’язався</w:t>
            </w:r>
            <w:proofErr w:type="spellEnd"/>
            <w:r w:rsidRPr="00B17B8C">
              <w:rPr>
                <w:sz w:val="22"/>
                <w:szCs w:val="22"/>
              </w:rPr>
              <w:t xml:space="preserve"> </w:t>
            </w:r>
            <w:proofErr w:type="spellStart"/>
            <w:r w:rsidRPr="00B17B8C">
              <w:rPr>
                <w:sz w:val="22"/>
                <w:szCs w:val="22"/>
              </w:rPr>
              <w:t>сплатити</w:t>
            </w:r>
            <w:proofErr w:type="spellEnd"/>
            <w:r w:rsidRPr="00B17B8C">
              <w:rPr>
                <w:sz w:val="22"/>
                <w:szCs w:val="22"/>
              </w:rPr>
              <w:t xml:space="preserve"> </w:t>
            </w:r>
            <w:proofErr w:type="spellStart"/>
            <w:r w:rsidRPr="00B17B8C">
              <w:rPr>
                <w:sz w:val="22"/>
                <w:szCs w:val="22"/>
              </w:rPr>
              <w:t>відповідні</w:t>
            </w:r>
            <w:proofErr w:type="spellEnd"/>
            <w:r w:rsidRPr="00B17B8C">
              <w:rPr>
                <w:sz w:val="22"/>
                <w:szCs w:val="22"/>
              </w:rPr>
              <w:t xml:space="preserve"> </w:t>
            </w:r>
            <w:proofErr w:type="spellStart"/>
            <w:r w:rsidRPr="00B17B8C">
              <w:rPr>
                <w:sz w:val="22"/>
                <w:szCs w:val="22"/>
              </w:rPr>
              <w:t>зобов’язання</w:t>
            </w:r>
            <w:proofErr w:type="spellEnd"/>
            <w:r w:rsidRPr="00B17B8C">
              <w:rPr>
                <w:sz w:val="22"/>
                <w:szCs w:val="22"/>
              </w:rPr>
              <w:t xml:space="preserve"> та </w:t>
            </w:r>
            <w:proofErr w:type="spellStart"/>
            <w:r w:rsidRPr="00B17B8C">
              <w:rPr>
                <w:sz w:val="22"/>
                <w:szCs w:val="22"/>
              </w:rPr>
              <w:t>відшкодування</w:t>
            </w:r>
            <w:proofErr w:type="spellEnd"/>
            <w:r w:rsidRPr="00B17B8C">
              <w:rPr>
                <w:sz w:val="22"/>
                <w:szCs w:val="22"/>
              </w:rPr>
              <w:t xml:space="preserve"> </w:t>
            </w:r>
            <w:proofErr w:type="spellStart"/>
            <w:r w:rsidRPr="00B17B8C">
              <w:rPr>
                <w:sz w:val="22"/>
                <w:szCs w:val="22"/>
              </w:rPr>
              <w:t>завданих</w:t>
            </w:r>
            <w:proofErr w:type="spellEnd"/>
            <w:r w:rsidRPr="00B17B8C">
              <w:rPr>
                <w:sz w:val="22"/>
                <w:szCs w:val="22"/>
              </w:rPr>
              <w:t xml:space="preserve"> </w:t>
            </w:r>
            <w:proofErr w:type="spellStart"/>
            <w:r w:rsidRPr="00B17B8C">
              <w:rPr>
                <w:sz w:val="22"/>
                <w:szCs w:val="22"/>
              </w:rPr>
              <w:t>збитків</w:t>
            </w:r>
            <w:proofErr w:type="spellEnd"/>
            <w:r w:rsidRPr="00B17B8C">
              <w:rPr>
                <w:sz w:val="22"/>
                <w:szCs w:val="22"/>
              </w:rPr>
              <w:t xml:space="preserve">. </w:t>
            </w:r>
            <w:proofErr w:type="spellStart"/>
            <w:r w:rsidRPr="00B17B8C">
              <w:rPr>
                <w:sz w:val="22"/>
                <w:szCs w:val="22"/>
              </w:rPr>
              <w:t>Якщо</w:t>
            </w:r>
            <w:proofErr w:type="spellEnd"/>
            <w:r w:rsidRPr="00B17B8C">
              <w:rPr>
                <w:sz w:val="22"/>
                <w:szCs w:val="22"/>
              </w:rPr>
              <w:t xml:space="preserve"> </w:t>
            </w:r>
            <w:proofErr w:type="spellStart"/>
            <w:r w:rsidRPr="00B17B8C">
              <w:rPr>
                <w:sz w:val="22"/>
                <w:szCs w:val="22"/>
              </w:rPr>
              <w:t>замовник</w:t>
            </w:r>
            <w:proofErr w:type="spellEnd"/>
            <w:r w:rsidRPr="00B17B8C">
              <w:rPr>
                <w:sz w:val="22"/>
                <w:szCs w:val="22"/>
              </w:rPr>
              <w:t xml:space="preserve"> </w:t>
            </w:r>
            <w:proofErr w:type="spellStart"/>
            <w:r w:rsidRPr="00B17B8C">
              <w:rPr>
                <w:sz w:val="22"/>
                <w:szCs w:val="22"/>
              </w:rPr>
              <w:t>вважає</w:t>
            </w:r>
            <w:proofErr w:type="spellEnd"/>
            <w:r w:rsidRPr="00B17B8C">
              <w:rPr>
                <w:sz w:val="22"/>
                <w:szCs w:val="22"/>
              </w:rPr>
              <w:t xml:space="preserve"> </w:t>
            </w:r>
            <w:proofErr w:type="spellStart"/>
            <w:r w:rsidRPr="00B17B8C">
              <w:rPr>
                <w:sz w:val="22"/>
                <w:szCs w:val="22"/>
              </w:rPr>
              <w:t>таке</w:t>
            </w:r>
            <w:proofErr w:type="spellEnd"/>
            <w:r w:rsidRPr="00B17B8C">
              <w:rPr>
                <w:sz w:val="22"/>
                <w:szCs w:val="22"/>
              </w:rPr>
              <w:t xml:space="preserve"> </w:t>
            </w:r>
            <w:proofErr w:type="spellStart"/>
            <w:proofErr w:type="gramStart"/>
            <w:r w:rsidRPr="00B17B8C">
              <w:rPr>
                <w:sz w:val="22"/>
                <w:szCs w:val="22"/>
              </w:rPr>
              <w:t>п</w:t>
            </w:r>
            <w:proofErr w:type="gramEnd"/>
            <w:r w:rsidRPr="00B17B8C">
              <w:rPr>
                <w:sz w:val="22"/>
                <w:szCs w:val="22"/>
              </w:rPr>
              <w:t>ідтвердження</w:t>
            </w:r>
            <w:proofErr w:type="spellEnd"/>
            <w:r w:rsidRPr="00B17B8C">
              <w:rPr>
                <w:sz w:val="22"/>
                <w:szCs w:val="22"/>
              </w:rPr>
              <w:t xml:space="preserve"> </w:t>
            </w:r>
            <w:proofErr w:type="spellStart"/>
            <w:r w:rsidRPr="00B17B8C">
              <w:rPr>
                <w:sz w:val="22"/>
                <w:szCs w:val="22"/>
              </w:rPr>
              <w:t>достатнім</w:t>
            </w:r>
            <w:proofErr w:type="spellEnd"/>
            <w:r w:rsidRPr="00B17B8C">
              <w:rPr>
                <w:sz w:val="22"/>
                <w:szCs w:val="22"/>
              </w:rPr>
              <w:t xml:space="preserve">, </w:t>
            </w:r>
            <w:proofErr w:type="spellStart"/>
            <w:r w:rsidRPr="00B17B8C">
              <w:rPr>
                <w:sz w:val="22"/>
                <w:szCs w:val="22"/>
              </w:rPr>
              <w:t>учаснику</w:t>
            </w:r>
            <w:proofErr w:type="spellEnd"/>
            <w:r w:rsidRPr="00B17B8C">
              <w:rPr>
                <w:sz w:val="22"/>
                <w:szCs w:val="22"/>
              </w:rPr>
              <w:t xml:space="preserve"> </w:t>
            </w:r>
            <w:proofErr w:type="spellStart"/>
            <w:r w:rsidRPr="00B17B8C">
              <w:rPr>
                <w:sz w:val="22"/>
                <w:szCs w:val="22"/>
              </w:rPr>
              <w:t>процедури</w:t>
            </w:r>
            <w:proofErr w:type="spellEnd"/>
            <w:r w:rsidRPr="00B17B8C">
              <w:rPr>
                <w:sz w:val="22"/>
                <w:szCs w:val="22"/>
              </w:rPr>
              <w:t xml:space="preserve"> </w:t>
            </w:r>
            <w:proofErr w:type="spellStart"/>
            <w:r w:rsidRPr="00B17B8C">
              <w:rPr>
                <w:sz w:val="22"/>
                <w:szCs w:val="22"/>
              </w:rPr>
              <w:t>закупівлі</w:t>
            </w:r>
            <w:proofErr w:type="spellEnd"/>
            <w:r w:rsidRPr="00B17B8C">
              <w:rPr>
                <w:sz w:val="22"/>
                <w:szCs w:val="22"/>
              </w:rPr>
              <w:t xml:space="preserve"> не </w:t>
            </w:r>
            <w:proofErr w:type="spellStart"/>
            <w:r w:rsidRPr="00B17B8C">
              <w:rPr>
                <w:sz w:val="22"/>
                <w:szCs w:val="22"/>
              </w:rPr>
              <w:t>може</w:t>
            </w:r>
            <w:proofErr w:type="spellEnd"/>
            <w:r w:rsidRPr="00B17B8C">
              <w:rPr>
                <w:sz w:val="22"/>
                <w:szCs w:val="22"/>
              </w:rPr>
              <w:t xml:space="preserve"> бути </w:t>
            </w:r>
            <w:proofErr w:type="spellStart"/>
            <w:r w:rsidRPr="00B17B8C">
              <w:rPr>
                <w:sz w:val="22"/>
                <w:szCs w:val="22"/>
              </w:rPr>
              <w:t>відмовлено</w:t>
            </w:r>
            <w:proofErr w:type="spellEnd"/>
            <w:r w:rsidRPr="00B17B8C">
              <w:rPr>
                <w:sz w:val="22"/>
                <w:szCs w:val="22"/>
              </w:rPr>
              <w:t xml:space="preserve"> в </w:t>
            </w:r>
            <w:proofErr w:type="spellStart"/>
            <w:r w:rsidRPr="00B17B8C">
              <w:rPr>
                <w:sz w:val="22"/>
                <w:szCs w:val="22"/>
              </w:rPr>
              <w:t>участі</w:t>
            </w:r>
            <w:proofErr w:type="spellEnd"/>
            <w:r w:rsidRPr="00B17B8C">
              <w:rPr>
                <w:sz w:val="22"/>
                <w:szCs w:val="22"/>
              </w:rPr>
              <w:t xml:space="preserve"> в </w:t>
            </w:r>
            <w:proofErr w:type="spellStart"/>
            <w:r w:rsidRPr="00B17B8C">
              <w:rPr>
                <w:sz w:val="22"/>
                <w:szCs w:val="22"/>
              </w:rPr>
              <w:t>процедурі</w:t>
            </w:r>
            <w:proofErr w:type="spellEnd"/>
            <w:r w:rsidRPr="00B17B8C">
              <w:rPr>
                <w:sz w:val="22"/>
                <w:szCs w:val="22"/>
              </w:rPr>
              <w:t xml:space="preserve"> </w:t>
            </w:r>
            <w:proofErr w:type="spellStart"/>
            <w:r w:rsidRPr="00B17B8C">
              <w:rPr>
                <w:sz w:val="22"/>
                <w:szCs w:val="22"/>
              </w:rPr>
              <w:t>закупівлі</w:t>
            </w:r>
            <w:proofErr w:type="spellEnd"/>
            <w:r w:rsidRPr="00B17B8C">
              <w:rPr>
                <w:sz w:val="22"/>
                <w:szCs w:val="22"/>
              </w:rPr>
              <w:t>.</w:t>
            </w:r>
          </w:p>
        </w:tc>
      </w:tr>
      <w:tr w:rsidR="007931BC" w:rsidRPr="00B17B8C" w:rsidTr="00A45675">
        <w:tc>
          <w:tcPr>
            <w:tcW w:w="10348" w:type="dxa"/>
            <w:tcBorders>
              <w:top w:val="single" w:sz="6" w:space="0" w:color="auto"/>
              <w:left w:val="single" w:sz="6" w:space="0" w:color="auto"/>
              <w:bottom w:val="single" w:sz="6" w:space="0" w:color="auto"/>
              <w:right w:val="single" w:sz="6" w:space="0" w:color="auto"/>
            </w:tcBorders>
          </w:tcPr>
          <w:p w:rsidR="007931BC" w:rsidRPr="007931BC" w:rsidRDefault="007931BC" w:rsidP="00A45675">
            <w:pPr>
              <w:pStyle w:val="rvps2"/>
              <w:spacing w:before="0" w:beforeAutospacing="0" w:after="150" w:afterAutospacing="0"/>
              <w:jc w:val="both"/>
              <w:rPr>
                <w:sz w:val="22"/>
                <w:szCs w:val="22"/>
                <w:lang w:val="uk-UA"/>
              </w:rPr>
            </w:pPr>
            <w:r w:rsidRPr="007931B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7931BC" w:rsidRDefault="007931BC" w:rsidP="007931BC">
      <w:pPr>
        <w:spacing w:after="0" w:line="240" w:lineRule="auto"/>
        <w:jc w:val="center"/>
        <w:rPr>
          <w:rFonts w:ascii="Times New Roman" w:hAnsi="Times New Roman" w:cs="Times New Roman"/>
          <w:b/>
          <w:u w:val="single"/>
          <w:lang w:eastAsia="ru-RU"/>
        </w:rPr>
      </w:pPr>
    </w:p>
    <w:p w:rsidR="007931BC" w:rsidRPr="00921E3C" w:rsidRDefault="007931BC" w:rsidP="007931BC">
      <w:pPr>
        <w:spacing w:after="0" w:line="240" w:lineRule="auto"/>
        <w:jc w:val="center"/>
        <w:rPr>
          <w:rFonts w:ascii="Times New Roman" w:hAnsi="Times New Roman" w:cs="Times New Roman"/>
          <w:b/>
          <w:u w:val="single"/>
          <w:lang w:eastAsia="ru-RU"/>
        </w:rPr>
      </w:pPr>
      <w:r w:rsidRPr="00921E3C">
        <w:rPr>
          <w:rFonts w:ascii="Times New Roman" w:hAnsi="Times New Roman" w:cs="Times New Roman"/>
          <w:b/>
          <w:u w:val="single"/>
          <w:lang w:eastAsia="ru-RU"/>
        </w:rPr>
        <w:t xml:space="preserve">Таблиця 3. </w:t>
      </w:r>
    </w:p>
    <w:p w:rsidR="007931BC" w:rsidRPr="00921E3C" w:rsidRDefault="007931BC" w:rsidP="007931BC">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7931BC" w:rsidRDefault="007931BC" w:rsidP="007931BC">
      <w:pPr>
        <w:pStyle w:val="Default"/>
        <w:jc w:val="both"/>
        <w:rPr>
          <w:color w:val="000000" w:themeColor="text1"/>
          <w:sz w:val="22"/>
          <w:szCs w:val="22"/>
          <w:shd w:val="solid" w:color="FFFFFF" w:fill="FFFFFF"/>
          <w:lang w:eastAsia="en-US"/>
        </w:rPr>
      </w:pPr>
      <w:r w:rsidRPr="00B17B8C">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401" w:history="1">
        <w:r w:rsidRPr="00B17B8C">
          <w:rPr>
            <w:rStyle w:val="af7"/>
            <w:sz w:val="22"/>
            <w:szCs w:val="22"/>
            <w:shd w:val="solid" w:color="FFFFFF" w:fill="FFFFFF"/>
            <w:lang w:eastAsia="en-US"/>
          </w:rPr>
          <w:t>підпунктах 3</w:t>
        </w:r>
      </w:hyperlink>
      <w:r w:rsidRPr="00B17B8C">
        <w:rPr>
          <w:color w:val="000000" w:themeColor="text1"/>
          <w:sz w:val="22"/>
          <w:szCs w:val="22"/>
          <w:shd w:val="solid" w:color="FFFFFF" w:fill="FFFFFF"/>
          <w:lang w:eastAsia="en-US"/>
        </w:rPr>
        <w:t>, </w:t>
      </w:r>
      <w:hyperlink r:id="rId7" w:anchor="n403" w:history="1">
        <w:r w:rsidRPr="00B17B8C">
          <w:rPr>
            <w:rStyle w:val="af7"/>
            <w:sz w:val="22"/>
            <w:szCs w:val="22"/>
            <w:shd w:val="solid" w:color="FFFFFF" w:fill="FFFFFF"/>
            <w:lang w:eastAsia="en-US"/>
          </w:rPr>
          <w:t>5</w:t>
        </w:r>
      </w:hyperlink>
      <w:r w:rsidRPr="00B17B8C">
        <w:rPr>
          <w:color w:val="000000" w:themeColor="text1"/>
          <w:sz w:val="22"/>
          <w:szCs w:val="22"/>
          <w:shd w:val="solid" w:color="FFFFFF" w:fill="FFFFFF"/>
          <w:lang w:eastAsia="en-US"/>
        </w:rPr>
        <w:t>, </w:t>
      </w:r>
      <w:hyperlink r:id="rId8" w:anchor="n404" w:history="1">
        <w:r w:rsidRPr="00B17B8C">
          <w:rPr>
            <w:rStyle w:val="af7"/>
            <w:sz w:val="22"/>
            <w:szCs w:val="22"/>
            <w:shd w:val="solid" w:color="FFFFFF" w:fill="FFFFFF"/>
            <w:lang w:eastAsia="en-US"/>
          </w:rPr>
          <w:t>6</w:t>
        </w:r>
      </w:hyperlink>
      <w:r w:rsidRPr="00B17B8C">
        <w:rPr>
          <w:color w:val="000000" w:themeColor="text1"/>
          <w:sz w:val="22"/>
          <w:szCs w:val="22"/>
          <w:shd w:val="solid" w:color="FFFFFF" w:fill="FFFFFF"/>
          <w:lang w:eastAsia="en-US"/>
        </w:rPr>
        <w:t> і </w:t>
      </w:r>
      <w:hyperlink r:id="rId9" w:anchor="n410" w:history="1">
        <w:r w:rsidRPr="00B17B8C">
          <w:rPr>
            <w:rStyle w:val="af7"/>
            <w:sz w:val="22"/>
            <w:szCs w:val="22"/>
            <w:shd w:val="solid" w:color="FFFFFF" w:fill="FFFFFF"/>
            <w:lang w:eastAsia="en-US"/>
          </w:rPr>
          <w:t>12</w:t>
        </w:r>
      </w:hyperlink>
      <w:r w:rsidRPr="00B17B8C">
        <w:rPr>
          <w:color w:val="000000" w:themeColor="text1"/>
          <w:sz w:val="22"/>
          <w:szCs w:val="22"/>
          <w:shd w:val="solid" w:color="FFFFFF" w:fill="FFFFFF"/>
          <w:lang w:eastAsia="en-US"/>
        </w:rPr>
        <w:t> та в </w:t>
      </w:r>
      <w:hyperlink r:id="rId10" w:anchor="n411" w:history="1">
        <w:r w:rsidRPr="00B17B8C">
          <w:rPr>
            <w:rStyle w:val="af7"/>
            <w:sz w:val="22"/>
            <w:szCs w:val="22"/>
            <w:shd w:val="solid" w:color="FFFFFF" w:fill="FFFFFF"/>
            <w:lang w:eastAsia="en-US"/>
          </w:rPr>
          <w:t>абзаці чотирнадцятому</w:t>
        </w:r>
      </w:hyperlink>
      <w:r w:rsidRPr="00B17B8C">
        <w:rPr>
          <w:color w:val="000000" w:themeColor="text1"/>
          <w:sz w:val="22"/>
          <w:szCs w:val="22"/>
          <w:shd w:val="solid" w:color="FFFFFF" w:fill="FFFFFF"/>
          <w:lang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B17B8C">
          <w:rPr>
            <w:rStyle w:val="af7"/>
            <w:sz w:val="22"/>
            <w:szCs w:val="22"/>
            <w:shd w:val="solid" w:color="FFFFFF" w:fill="FFFFFF"/>
            <w:lang w:eastAsia="en-US"/>
          </w:rPr>
          <w:t>Законом України</w:t>
        </w:r>
      </w:hyperlink>
      <w:r w:rsidRPr="00B17B8C">
        <w:rPr>
          <w:color w:val="000000" w:themeColor="text1"/>
          <w:sz w:val="22"/>
          <w:szCs w:val="22"/>
          <w:shd w:val="solid" w:color="FFFFFF" w:fill="FFFFFF"/>
          <w:lang w:eastAsia="en-US"/>
        </w:rPr>
        <w:t> </w:t>
      </w:r>
      <w:proofErr w:type="spellStart"/>
      <w:r w:rsidRPr="00B17B8C">
        <w:rPr>
          <w:color w:val="000000" w:themeColor="text1"/>
          <w:sz w:val="22"/>
          <w:szCs w:val="22"/>
          <w:shd w:val="solid" w:color="FFFFFF" w:fill="FFFFFF"/>
          <w:lang w:eastAsia="en-US"/>
        </w:rPr>
        <w:t>“Про</w:t>
      </w:r>
      <w:proofErr w:type="spellEnd"/>
      <w:r w:rsidRPr="00B17B8C">
        <w:rPr>
          <w:color w:val="000000" w:themeColor="text1"/>
          <w:sz w:val="22"/>
          <w:szCs w:val="22"/>
          <w:shd w:val="solid" w:color="FFFFFF" w:fill="FFFFFF"/>
          <w:lang w:eastAsia="en-US"/>
        </w:rPr>
        <w:t xml:space="preserve"> доступ до публічної </w:t>
      </w:r>
      <w:proofErr w:type="spellStart"/>
      <w:r w:rsidRPr="00B17B8C">
        <w:rPr>
          <w:color w:val="000000" w:themeColor="text1"/>
          <w:sz w:val="22"/>
          <w:szCs w:val="22"/>
          <w:shd w:val="solid" w:color="FFFFFF" w:fill="FFFFFF"/>
          <w:lang w:eastAsia="en-US"/>
        </w:rPr>
        <w:t>інформації”</w:t>
      </w:r>
      <w:proofErr w:type="spellEnd"/>
      <w:r w:rsidRPr="00B17B8C">
        <w:rPr>
          <w:color w:val="000000" w:themeColor="text1"/>
          <w:sz w:val="22"/>
          <w:szCs w:val="22"/>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10348" w:type="dxa"/>
        <w:tblInd w:w="-575" w:type="dxa"/>
        <w:tblLayout w:type="fixed"/>
        <w:tblLook w:val="0000"/>
      </w:tblPr>
      <w:tblGrid>
        <w:gridCol w:w="567"/>
        <w:gridCol w:w="3969"/>
        <w:gridCol w:w="5812"/>
      </w:tblGrid>
      <w:tr w:rsidR="007931BC" w:rsidRPr="00B17B8C" w:rsidTr="00A45675">
        <w:trPr>
          <w:trHeight w:val="834"/>
        </w:trPr>
        <w:tc>
          <w:tcPr>
            <w:tcW w:w="567" w:type="dxa"/>
            <w:tcBorders>
              <w:top w:val="single" w:sz="6" w:space="0" w:color="auto"/>
              <w:left w:val="single" w:sz="6" w:space="0" w:color="auto"/>
              <w:bottom w:val="single" w:sz="6" w:space="0" w:color="auto"/>
              <w:right w:val="single" w:sz="6" w:space="0" w:color="auto"/>
            </w:tcBorders>
          </w:tcPr>
          <w:p w:rsidR="007931BC" w:rsidRPr="00B17B8C" w:rsidRDefault="007931BC" w:rsidP="00A45675">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B17B8C">
              <w:rPr>
                <w:rFonts w:ascii="Times New Roman" w:eastAsia="Times New Roman" w:hAnsi="Times New Roman" w:cs="Times New Roman"/>
                <w:b/>
                <w:bCs/>
                <w:lang w:eastAsia="ru-RU"/>
              </w:rPr>
              <w:t xml:space="preserve">№ </w:t>
            </w:r>
            <w:proofErr w:type="spellStart"/>
            <w:r w:rsidRPr="00B17B8C">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931BC" w:rsidRPr="00B17B8C" w:rsidRDefault="007931BC" w:rsidP="00A45675">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B17B8C">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7931BC" w:rsidRPr="00B17B8C" w:rsidRDefault="007931BC" w:rsidP="00A45675">
            <w:pPr>
              <w:spacing w:after="0" w:line="240" w:lineRule="atLeast"/>
              <w:jc w:val="both"/>
              <w:rPr>
                <w:rFonts w:ascii="Times New Roman" w:eastAsia="Times New Roman" w:hAnsi="Times New Roman" w:cs="Times New Roman"/>
                <w:b/>
                <w:kern w:val="2"/>
                <w:lang w:eastAsia="ar-SA"/>
              </w:rPr>
            </w:pPr>
          </w:p>
          <w:p w:rsidR="007931BC" w:rsidRPr="00B17B8C" w:rsidRDefault="007931BC" w:rsidP="00A45675">
            <w:pPr>
              <w:spacing w:after="0" w:line="240" w:lineRule="atLeast"/>
              <w:jc w:val="both"/>
              <w:rPr>
                <w:rFonts w:ascii="Times New Roman" w:eastAsia="Times New Roman" w:hAnsi="Times New Roman" w:cs="Times New Roman"/>
                <w:lang w:eastAsia="ru-RU"/>
              </w:rPr>
            </w:pPr>
            <w:r w:rsidRPr="00B17B8C">
              <w:rPr>
                <w:rFonts w:ascii="Times New Roman" w:eastAsia="Times New Roman" w:hAnsi="Times New Roman" w:cs="Times New Roman"/>
                <w:b/>
                <w:kern w:val="2"/>
                <w:lang w:eastAsia="ar-SA"/>
              </w:rPr>
              <w:t xml:space="preserve">Спосіб надання </w:t>
            </w:r>
            <w:r w:rsidRPr="00B17B8C">
              <w:rPr>
                <w:rFonts w:ascii="Times New Roman" w:eastAsia="Times New Roman" w:hAnsi="Times New Roman" w:cs="Times New Roman"/>
                <w:b/>
                <w:kern w:val="2"/>
                <w:u w:val="single"/>
                <w:lang w:eastAsia="ar-SA"/>
              </w:rPr>
              <w:t>учасником-переможцем</w:t>
            </w:r>
            <w:r w:rsidRPr="00B17B8C">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7931BC" w:rsidRPr="00774222" w:rsidTr="00A45675">
        <w:tc>
          <w:tcPr>
            <w:tcW w:w="567" w:type="dxa"/>
            <w:tcBorders>
              <w:top w:val="single" w:sz="6" w:space="0" w:color="auto"/>
              <w:left w:val="single" w:sz="6" w:space="0" w:color="auto"/>
              <w:bottom w:val="single" w:sz="6" w:space="0" w:color="auto"/>
              <w:right w:val="single" w:sz="6" w:space="0" w:color="auto"/>
            </w:tcBorders>
          </w:tcPr>
          <w:p w:rsidR="007931BC" w:rsidRPr="00B17B8C" w:rsidRDefault="007931BC" w:rsidP="00A45675">
            <w:pPr>
              <w:spacing w:after="0" w:line="240" w:lineRule="auto"/>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1.</w:t>
            </w:r>
          </w:p>
        </w:tc>
        <w:tc>
          <w:tcPr>
            <w:tcW w:w="3969" w:type="dxa"/>
            <w:tcBorders>
              <w:top w:val="single" w:sz="6" w:space="0" w:color="auto"/>
              <w:left w:val="single" w:sz="6" w:space="0" w:color="auto"/>
              <w:bottom w:val="single" w:sz="6" w:space="0" w:color="auto"/>
              <w:right w:val="single" w:sz="6" w:space="0" w:color="auto"/>
            </w:tcBorders>
          </w:tcPr>
          <w:p w:rsidR="007931BC" w:rsidRPr="007931BC" w:rsidRDefault="007931BC" w:rsidP="00A45675">
            <w:pPr>
              <w:tabs>
                <w:tab w:val="num" w:pos="360"/>
              </w:tabs>
              <w:spacing w:after="0" w:line="240" w:lineRule="auto"/>
              <w:jc w:val="both"/>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lang w:eastAsia="ru-RU"/>
              </w:rPr>
              <w:t xml:space="preserve"> </w:t>
            </w:r>
            <w:r w:rsidRPr="00B17B8C">
              <w:rPr>
                <w:rFonts w:ascii="Times New Roman" w:eastAsia="Times New Roman" w:hAnsi="Times New Roman" w:cs="Times New Roman"/>
                <w:lang w:eastAsia="ru-RU"/>
              </w:rPr>
              <w:t>(підпункт 3 пункт 47 Особливостей)</w:t>
            </w:r>
          </w:p>
        </w:tc>
        <w:tc>
          <w:tcPr>
            <w:tcW w:w="5812" w:type="dxa"/>
            <w:tcBorders>
              <w:top w:val="single" w:sz="6" w:space="0" w:color="auto"/>
              <w:left w:val="single" w:sz="6" w:space="0" w:color="auto"/>
              <w:bottom w:val="single" w:sz="4" w:space="0" w:color="auto"/>
              <w:right w:val="single" w:sz="6" w:space="0" w:color="auto"/>
            </w:tcBorders>
          </w:tcPr>
          <w:p w:rsidR="007931BC" w:rsidRPr="00B17B8C" w:rsidRDefault="007931BC" w:rsidP="00A45675">
            <w:pPr>
              <w:spacing w:after="0" w:line="240" w:lineRule="auto"/>
              <w:jc w:val="both"/>
              <w:rPr>
                <w:rFonts w:ascii="Times New Roman" w:hAnsi="Times New Roman" w:cs="Times New Roman"/>
                <w:lang w:eastAsia="ru-RU"/>
              </w:rPr>
            </w:pPr>
            <w:r w:rsidRPr="00B17B8C">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7931BC" w:rsidRPr="007931BC" w:rsidRDefault="007931BC" w:rsidP="00A45675">
            <w:pPr>
              <w:spacing w:after="0" w:line="240" w:lineRule="auto"/>
              <w:jc w:val="both"/>
              <w:rPr>
                <w:rFonts w:ascii="Times New Roman" w:hAnsi="Times New Roman" w:cs="Times New Roman"/>
                <w:b/>
                <w:i/>
                <w:lang w:eastAsia="ru-RU"/>
              </w:rPr>
            </w:pPr>
            <w:r w:rsidRPr="00B17B8C">
              <w:rPr>
                <w:rFonts w:ascii="Times New Roman" w:hAnsi="Times New Roman" w:cs="Times New Roman"/>
                <w:lang w:eastAsia="ru-RU"/>
              </w:rPr>
              <w:t xml:space="preserve"> </w:t>
            </w:r>
            <w:r w:rsidRPr="00A91390">
              <w:rPr>
                <w:rFonts w:ascii="Times New Roman" w:hAnsi="Times New Roman" w:cs="Times New Roman"/>
                <w:b/>
                <w:i/>
                <w:lang w:eastAsia="ru-RU"/>
              </w:rPr>
              <w:t xml:space="preserve">Довідка надається в період відсутності функціональної можливості перевірки інформації на </w:t>
            </w:r>
            <w:proofErr w:type="spellStart"/>
            <w:r w:rsidRPr="00A91390">
              <w:rPr>
                <w:rFonts w:ascii="Times New Roman" w:hAnsi="Times New Roman" w:cs="Times New Roman"/>
                <w:b/>
                <w:i/>
                <w:lang w:eastAsia="ru-RU"/>
              </w:rPr>
              <w:t>вебресурсі</w:t>
            </w:r>
            <w:proofErr w:type="spellEnd"/>
            <w:r w:rsidRPr="00A91390">
              <w:rPr>
                <w:rFonts w:ascii="Times New Roman" w:hAnsi="Times New Roman" w:cs="Times New Roman"/>
                <w:b/>
                <w:i/>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931BC" w:rsidRPr="00774222" w:rsidTr="00A45675">
        <w:tc>
          <w:tcPr>
            <w:tcW w:w="567" w:type="dxa"/>
            <w:tcBorders>
              <w:top w:val="single" w:sz="6" w:space="0" w:color="auto"/>
              <w:left w:val="single" w:sz="6" w:space="0" w:color="auto"/>
              <w:bottom w:val="single" w:sz="6" w:space="0" w:color="auto"/>
              <w:right w:val="single" w:sz="6" w:space="0" w:color="auto"/>
            </w:tcBorders>
          </w:tcPr>
          <w:p w:rsidR="007931BC" w:rsidRPr="00B17B8C" w:rsidRDefault="007931BC" w:rsidP="00A45675">
            <w:pPr>
              <w:spacing w:after="0" w:line="240" w:lineRule="auto"/>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2</w:t>
            </w:r>
          </w:p>
        </w:tc>
        <w:tc>
          <w:tcPr>
            <w:tcW w:w="3969" w:type="dxa"/>
            <w:tcBorders>
              <w:top w:val="single" w:sz="6" w:space="0" w:color="auto"/>
              <w:left w:val="single" w:sz="6" w:space="0" w:color="auto"/>
              <w:bottom w:val="single" w:sz="6" w:space="0" w:color="auto"/>
              <w:right w:val="single" w:sz="6" w:space="0" w:color="auto"/>
            </w:tcBorders>
          </w:tcPr>
          <w:p w:rsidR="007931BC" w:rsidRPr="00B17B8C" w:rsidRDefault="007931BC" w:rsidP="00A45675">
            <w:pPr>
              <w:tabs>
                <w:tab w:val="num" w:pos="360"/>
              </w:tabs>
              <w:spacing w:after="0" w:line="240" w:lineRule="auto"/>
              <w:jc w:val="both"/>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12" w:type="dxa"/>
            <w:tcBorders>
              <w:top w:val="single" w:sz="6" w:space="0" w:color="auto"/>
              <w:left w:val="single" w:sz="6" w:space="0" w:color="auto"/>
              <w:bottom w:val="single" w:sz="4" w:space="0" w:color="auto"/>
              <w:right w:val="single" w:sz="6" w:space="0" w:color="auto"/>
            </w:tcBorders>
          </w:tcPr>
          <w:p w:rsidR="007931BC" w:rsidRPr="00B17B8C" w:rsidRDefault="007931BC" w:rsidP="00A45675">
            <w:pPr>
              <w:spacing w:after="0" w:line="240" w:lineRule="auto"/>
              <w:jc w:val="both"/>
              <w:rPr>
                <w:rFonts w:ascii="Times New Roman" w:hAnsi="Times New Roman" w:cs="Times New Roman"/>
                <w:lang w:eastAsia="ru-RU"/>
              </w:rPr>
            </w:pPr>
            <w:r w:rsidRPr="00B17B8C">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7931BC" w:rsidRPr="00A91390" w:rsidRDefault="007931BC" w:rsidP="00A45675">
            <w:pPr>
              <w:spacing w:after="0" w:line="240" w:lineRule="auto"/>
              <w:jc w:val="both"/>
              <w:rPr>
                <w:rFonts w:ascii="Times New Roman" w:hAnsi="Times New Roman" w:cs="Times New Roman"/>
                <w:b/>
                <w:lang w:eastAsia="ru-RU"/>
              </w:rPr>
            </w:pPr>
            <w:r w:rsidRPr="00A91390">
              <w:rPr>
                <w:rFonts w:ascii="Times New Roman" w:hAnsi="Times New Roman" w:cs="Times New Roman"/>
                <w:b/>
                <w:lang w:eastAsia="ru-RU"/>
              </w:rPr>
              <w:t xml:space="preserve"> </w:t>
            </w:r>
            <w:r w:rsidRPr="00A91390">
              <w:rPr>
                <w:rFonts w:ascii="Times New Roman" w:hAnsi="Times New Roman" w:cs="Times New Roman"/>
                <w:b/>
                <w:i/>
                <w:lang w:eastAsia="ru-RU"/>
              </w:rPr>
              <w:t xml:space="preserve">Довідка надається в період відсутності функціональної можливості перевірки інформації на </w:t>
            </w:r>
            <w:proofErr w:type="spellStart"/>
            <w:r w:rsidRPr="00A91390">
              <w:rPr>
                <w:rFonts w:ascii="Times New Roman" w:hAnsi="Times New Roman" w:cs="Times New Roman"/>
                <w:b/>
                <w:i/>
                <w:lang w:eastAsia="ru-RU"/>
              </w:rPr>
              <w:t>вебресурсі</w:t>
            </w:r>
            <w:proofErr w:type="spellEnd"/>
            <w:r w:rsidRPr="00A91390">
              <w:rPr>
                <w:rFonts w:ascii="Times New Roman" w:hAnsi="Times New Roman" w:cs="Times New Roman"/>
                <w:b/>
                <w:i/>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931BC" w:rsidRPr="00B17B8C" w:rsidTr="00A45675">
        <w:tc>
          <w:tcPr>
            <w:tcW w:w="567" w:type="dxa"/>
            <w:tcBorders>
              <w:top w:val="single" w:sz="6" w:space="0" w:color="auto"/>
              <w:left w:val="single" w:sz="6" w:space="0" w:color="auto"/>
              <w:bottom w:val="single" w:sz="6" w:space="0" w:color="auto"/>
              <w:right w:val="single" w:sz="6" w:space="0" w:color="auto"/>
            </w:tcBorders>
          </w:tcPr>
          <w:p w:rsidR="007931BC" w:rsidRPr="00B17B8C" w:rsidRDefault="007931BC" w:rsidP="00A45675">
            <w:pPr>
              <w:tabs>
                <w:tab w:val="num" w:pos="360"/>
              </w:tabs>
              <w:spacing w:after="0" w:line="240" w:lineRule="auto"/>
              <w:jc w:val="both"/>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3.</w:t>
            </w:r>
          </w:p>
        </w:tc>
        <w:tc>
          <w:tcPr>
            <w:tcW w:w="3969" w:type="dxa"/>
            <w:tcBorders>
              <w:top w:val="single" w:sz="6" w:space="0" w:color="auto"/>
              <w:left w:val="single" w:sz="6" w:space="0" w:color="auto"/>
              <w:bottom w:val="single" w:sz="6" w:space="0" w:color="auto"/>
              <w:right w:val="single" w:sz="4" w:space="0" w:color="auto"/>
            </w:tcBorders>
            <w:vAlign w:val="center"/>
          </w:tcPr>
          <w:p w:rsidR="007931BC" w:rsidRPr="00B17B8C" w:rsidRDefault="007931BC" w:rsidP="00A45675">
            <w:pPr>
              <w:tabs>
                <w:tab w:val="num" w:pos="360"/>
              </w:tabs>
              <w:spacing w:after="0" w:line="240" w:lineRule="auto"/>
              <w:jc w:val="both"/>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порядку.(підпункт 6 пункт 47 Особливостей)</w:t>
            </w:r>
          </w:p>
        </w:tc>
        <w:tc>
          <w:tcPr>
            <w:tcW w:w="5812" w:type="dxa"/>
            <w:vMerge w:val="restart"/>
            <w:tcBorders>
              <w:top w:val="single" w:sz="4" w:space="0" w:color="auto"/>
              <w:left w:val="single" w:sz="4" w:space="0" w:color="auto"/>
              <w:right w:val="single" w:sz="4" w:space="0" w:color="auto"/>
            </w:tcBorders>
          </w:tcPr>
          <w:p w:rsidR="007931BC" w:rsidRPr="00B17B8C" w:rsidRDefault="007931BC" w:rsidP="00A45675">
            <w:pPr>
              <w:spacing w:after="0" w:line="240" w:lineRule="auto"/>
              <w:jc w:val="both"/>
              <w:rPr>
                <w:rFonts w:ascii="Times New Roman" w:hAnsi="Times New Roman" w:cs="Times New Roman"/>
                <w:lang w:eastAsia="ru-RU"/>
              </w:rPr>
            </w:pPr>
            <w:r w:rsidRPr="00B17B8C">
              <w:rPr>
                <w:rFonts w:ascii="Times New Roman" w:hAnsi="Times New Roman" w:cs="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7931BC" w:rsidRPr="00B17B8C" w:rsidTr="00A45675">
        <w:tc>
          <w:tcPr>
            <w:tcW w:w="567" w:type="dxa"/>
            <w:tcBorders>
              <w:top w:val="single" w:sz="6" w:space="0" w:color="auto"/>
              <w:left w:val="single" w:sz="6" w:space="0" w:color="auto"/>
              <w:bottom w:val="single" w:sz="6" w:space="0" w:color="auto"/>
              <w:right w:val="single" w:sz="6" w:space="0" w:color="auto"/>
            </w:tcBorders>
          </w:tcPr>
          <w:p w:rsidR="007931BC" w:rsidRPr="00B17B8C" w:rsidRDefault="007931BC" w:rsidP="00A45675">
            <w:pPr>
              <w:tabs>
                <w:tab w:val="num" w:pos="360"/>
              </w:tabs>
              <w:spacing w:after="0" w:line="240" w:lineRule="auto"/>
              <w:jc w:val="both"/>
              <w:rPr>
                <w:rFonts w:ascii="Times New Roman" w:hAnsi="Times New Roman" w:cs="Times New Roman"/>
                <w:lang w:eastAsia="ru-RU"/>
              </w:rPr>
            </w:pPr>
            <w:r w:rsidRPr="00B17B8C">
              <w:rPr>
                <w:rFonts w:ascii="Times New Roman" w:hAnsi="Times New Roman" w:cs="Times New Roman"/>
                <w:lang w:eastAsia="ru-RU"/>
              </w:rPr>
              <w:t>4.</w:t>
            </w:r>
          </w:p>
        </w:tc>
        <w:tc>
          <w:tcPr>
            <w:tcW w:w="3969" w:type="dxa"/>
            <w:tcBorders>
              <w:top w:val="single" w:sz="6" w:space="0" w:color="auto"/>
              <w:left w:val="single" w:sz="6" w:space="0" w:color="auto"/>
              <w:bottom w:val="single" w:sz="6" w:space="0" w:color="auto"/>
              <w:right w:val="single" w:sz="4" w:space="0" w:color="auto"/>
            </w:tcBorders>
            <w:vAlign w:val="center"/>
          </w:tcPr>
          <w:p w:rsidR="007931BC" w:rsidRPr="00B17B8C" w:rsidRDefault="007931BC" w:rsidP="00A45675">
            <w:pPr>
              <w:tabs>
                <w:tab w:val="num" w:pos="360"/>
              </w:tabs>
              <w:spacing w:after="0" w:line="240" w:lineRule="auto"/>
              <w:jc w:val="both"/>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31BC" w:rsidRPr="00B17B8C" w:rsidRDefault="007931BC" w:rsidP="00A45675">
            <w:pPr>
              <w:tabs>
                <w:tab w:val="num" w:pos="360"/>
              </w:tabs>
              <w:spacing w:after="0" w:line="240" w:lineRule="auto"/>
              <w:jc w:val="both"/>
              <w:rPr>
                <w:rFonts w:ascii="Times New Roman" w:hAnsi="Times New Roman" w:cs="Times New Roman"/>
                <w:lang w:eastAsia="ru-RU"/>
              </w:rPr>
            </w:pPr>
            <w:r w:rsidRPr="00B17B8C">
              <w:rPr>
                <w:rFonts w:ascii="Times New Roman" w:eastAsia="Times New Roman" w:hAnsi="Times New Roman" w:cs="Times New Roman"/>
                <w:lang w:eastAsia="ru-RU"/>
              </w:rPr>
              <w:t>(підпункт 12 пункт 47 Особливостей)</w:t>
            </w:r>
          </w:p>
        </w:tc>
        <w:tc>
          <w:tcPr>
            <w:tcW w:w="5812" w:type="dxa"/>
            <w:vMerge/>
            <w:tcBorders>
              <w:left w:val="single" w:sz="4" w:space="0" w:color="auto"/>
              <w:bottom w:val="single" w:sz="4" w:space="0" w:color="auto"/>
              <w:right w:val="single" w:sz="4" w:space="0" w:color="auto"/>
            </w:tcBorders>
          </w:tcPr>
          <w:p w:rsidR="007931BC" w:rsidRPr="00B17B8C" w:rsidRDefault="007931BC" w:rsidP="00A45675">
            <w:pPr>
              <w:spacing w:after="0" w:line="240" w:lineRule="auto"/>
              <w:jc w:val="both"/>
              <w:rPr>
                <w:rFonts w:ascii="Times New Roman" w:hAnsi="Times New Roman" w:cs="Times New Roman"/>
                <w:lang w:eastAsia="ru-RU"/>
              </w:rPr>
            </w:pPr>
          </w:p>
        </w:tc>
      </w:tr>
      <w:tr w:rsidR="007931BC" w:rsidRPr="00774222" w:rsidTr="00A45675">
        <w:tc>
          <w:tcPr>
            <w:tcW w:w="567" w:type="dxa"/>
            <w:tcBorders>
              <w:top w:val="single" w:sz="6" w:space="0" w:color="auto"/>
              <w:left w:val="single" w:sz="6" w:space="0" w:color="auto"/>
              <w:bottom w:val="single" w:sz="6" w:space="0" w:color="auto"/>
              <w:right w:val="single" w:sz="6" w:space="0" w:color="auto"/>
            </w:tcBorders>
          </w:tcPr>
          <w:p w:rsidR="007931BC" w:rsidRPr="00B17B8C" w:rsidRDefault="007931BC" w:rsidP="00A45675">
            <w:pPr>
              <w:spacing w:after="150" w:line="240" w:lineRule="auto"/>
              <w:jc w:val="both"/>
              <w:rPr>
                <w:rFonts w:ascii="Times New Roman" w:hAnsi="Times New Roman" w:cs="Times New Roman"/>
                <w:lang w:eastAsia="ru-RU"/>
              </w:rPr>
            </w:pPr>
            <w:r w:rsidRPr="00B17B8C">
              <w:rPr>
                <w:rFonts w:ascii="Times New Roman" w:hAnsi="Times New Roman" w:cs="Times New Roman"/>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7931BC" w:rsidRPr="00B17B8C" w:rsidRDefault="007931BC" w:rsidP="00A45675">
            <w:pPr>
              <w:spacing w:after="150" w:line="240" w:lineRule="auto"/>
              <w:jc w:val="both"/>
              <w:rPr>
                <w:rFonts w:ascii="Times New Roman" w:eastAsia="Times New Roman" w:hAnsi="Times New Roman" w:cs="Times New Roman"/>
                <w:color w:val="000000"/>
              </w:rPr>
            </w:pPr>
            <w:r w:rsidRPr="00B17B8C">
              <w:rPr>
                <w:rFonts w:ascii="Times New Roman" w:eastAsia="Times New Roman" w:hAnsi="Times New Roman" w:cs="Times New Roman"/>
                <w:color w:val="000000"/>
              </w:rPr>
              <w:t>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tc>
        <w:tc>
          <w:tcPr>
            <w:tcW w:w="5812" w:type="dxa"/>
            <w:tcBorders>
              <w:top w:val="single" w:sz="6" w:space="0" w:color="auto"/>
              <w:left w:val="single" w:sz="6" w:space="0" w:color="auto"/>
              <w:bottom w:val="single" w:sz="6" w:space="0" w:color="auto"/>
              <w:right w:val="single" w:sz="6" w:space="0" w:color="auto"/>
            </w:tcBorders>
          </w:tcPr>
          <w:p w:rsidR="007931BC" w:rsidRPr="00B17B8C" w:rsidRDefault="007931BC" w:rsidP="00A45675">
            <w:pPr>
              <w:spacing w:after="0" w:line="240" w:lineRule="auto"/>
              <w:jc w:val="both"/>
              <w:rPr>
                <w:rFonts w:ascii="Times New Roman" w:hAnsi="Times New Roman" w:cs="Times New Roman"/>
                <w:lang w:eastAsia="ru-RU"/>
              </w:rPr>
            </w:pPr>
            <w:r w:rsidRPr="00B17B8C">
              <w:rPr>
                <w:rFonts w:ascii="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31BC" w:rsidRPr="00B17B8C" w:rsidRDefault="007931BC" w:rsidP="007931BC">
      <w:pPr>
        <w:pStyle w:val="Default"/>
        <w:jc w:val="center"/>
        <w:rPr>
          <w:rFonts w:eastAsia="Times New Roman"/>
          <w:sz w:val="22"/>
          <w:szCs w:val="22"/>
          <w:lang w:eastAsia="ru-RU"/>
        </w:rPr>
      </w:pPr>
    </w:p>
    <w:p w:rsidR="007931BC" w:rsidRPr="00B17B8C" w:rsidRDefault="007931BC" w:rsidP="007931BC">
      <w:pPr>
        <w:spacing w:line="240" w:lineRule="auto"/>
        <w:jc w:val="both"/>
        <w:rPr>
          <w:rFonts w:ascii="Times New Roman" w:hAnsi="Times New Roman" w:cs="Times New Roman"/>
          <w:lang w:eastAsia="ar-SA"/>
        </w:rPr>
      </w:pPr>
      <w:r w:rsidRPr="00B17B8C">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7931BC" w:rsidRPr="00B17B8C" w:rsidRDefault="007931BC" w:rsidP="007931BC">
      <w:pPr>
        <w:widowControl w:val="0"/>
        <w:spacing w:after="0" w:line="240" w:lineRule="auto"/>
        <w:ind w:right="113" w:firstLine="567"/>
        <w:contextualSpacing/>
        <w:jc w:val="both"/>
        <w:rPr>
          <w:rFonts w:ascii="Times New Roman" w:hAnsi="Times New Roman" w:cs="Times New Roman"/>
        </w:rPr>
      </w:pPr>
      <w:r w:rsidRPr="00B17B8C">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B17B8C">
        <w:rPr>
          <w:rFonts w:ascii="Times New Roman" w:hAnsi="Times New Roman" w:cs="Times New Roman"/>
          <w:lang w:eastAsia="ar-SA"/>
        </w:rPr>
        <w:t>реорганізанція</w:t>
      </w:r>
      <w:proofErr w:type="spellEnd"/>
      <w:r w:rsidRPr="00B17B8C">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931BC" w:rsidRPr="00921E3C" w:rsidRDefault="007931BC" w:rsidP="007931BC">
      <w:pPr>
        <w:pBdr>
          <w:top w:val="nil"/>
          <w:left w:val="nil"/>
          <w:bottom w:val="nil"/>
          <w:right w:val="nil"/>
          <w:between w:val="nil"/>
        </w:pBdr>
        <w:spacing w:after="450" w:line="240" w:lineRule="auto"/>
        <w:ind w:firstLine="709"/>
        <w:contextualSpacing/>
        <w:jc w:val="both"/>
        <w:rPr>
          <w:rFonts w:ascii="Times New Roman" w:eastAsia="Times New Roman" w:hAnsi="Times New Roman" w:cs="Times New Roman"/>
          <w:sz w:val="24"/>
          <w:szCs w:val="24"/>
        </w:rPr>
      </w:pPr>
    </w:p>
    <w:p w:rsidR="007931BC" w:rsidRPr="007931BC" w:rsidRDefault="007931BC" w:rsidP="007931BC">
      <w:pPr>
        <w:jc w:val="center"/>
        <w:rPr>
          <w:rFonts w:ascii="Times New Roman" w:hAnsi="Times New Roman" w:cs="Times New Roman"/>
          <w:b/>
          <w:u w:val="single"/>
        </w:rPr>
      </w:pPr>
      <w:r w:rsidRPr="007931BC">
        <w:rPr>
          <w:rFonts w:ascii="Times New Roman" w:hAnsi="Times New Roman" w:cs="Times New Roman"/>
          <w:b/>
          <w:u w:val="single"/>
        </w:rPr>
        <w:t>Таблиця 4. Інші вимоги до учасника</w:t>
      </w:r>
    </w:p>
    <w:tbl>
      <w:tblPr>
        <w:tblW w:w="10349" w:type="dxa"/>
        <w:tblInd w:w="-856" w:type="dxa"/>
        <w:tblLayout w:type="fixed"/>
        <w:tblCellMar>
          <w:top w:w="15" w:type="dxa"/>
          <w:left w:w="15" w:type="dxa"/>
          <w:bottom w:w="15" w:type="dxa"/>
          <w:right w:w="15" w:type="dxa"/>
        </w:tblCellMar>
        <w:tblLook w:val="04A0"/>
      </w:tblPr>
      <w:tblGrid>
        <w:gridCol w:w="712"/>
        <w:gridCol w:w="9637"/>
      </w:tblGrid>
      <w:tr w:rsidR="007931BC" w:rsidRPr="00B17B8C" w:rsidTr="00A45675">
        <w:trPr>
          <w:trHeight w:val="501"/>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931BC" w:rsidRPr="00B17B8C" w:rsidRDefault="007931BC" w:rsidP="00A45675">
            <w:pPr>
              <w:spacing w:line="240" w:lineRule="auto"/>
              <w:contextualSpacing/>
              <w:jc w:val="center"/>
              <w:rPr>
                <w:rFonts w:ascii="Times New Roman" w:eastAsia="Times New Roman" w:hAnsi="Times New Roman" w:cs="Times New Roman"/>
                <w:sz w:val="21"/>
                <w:szCs w:val="21"/>
                <w:lang w:eastAsia="ru-RU"/>
              </w:rPr>
            </w:pPr>
            <w:r w:rsidRPr="00B17B8C">
              <w:rPr>
                <w:rFonts w:ascii="Times New Roman" w:eastAsia="Times New Roman" w:hAnsi="Times New Roman" w:cs="Times New Roman"/>
                <w:bCs/>
                <w:color w:val="000000"/>
                <w:sz w:val="21"/>
                <w:szCs w:val="21"/>
                <w:lang w:eastAsia="ru-RU"/>
              </w:rPr>
              <w:t>Документи, які надає Учасник у складі пропозиції у сканованому вигляді:</w:t>
            </w:r>
          </w:p>
        </w:tc>
      </w:tr>
      <w:tr w:rsidR="007931BC" w:rsidRPr="00921E3C" w:rsidTr="00A45675">
        <w:trPr>
          <w:trHeight w:val="274"/>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spacing w:line="240" w:lineRule="auto"/>
              <w:contextualSpacing/>
              <w:jc w:val="both"/>
              <w:rPr>
                <w:rFonts w:ascii="Times New Roman" w:eastAsia="Times New Roman" w:hAnsi="Times New Roman" w:cs="Times New Roman"/>
                <w:sz w:val="21"/>
                <w:szCs w:val="21"/>
                <w:lang w:eastAsia="ru-RU"/>
              </w:rPr>
            </w:pPr>
            <w:r w:rsidRPr="00B17B8C">
              <w:rPr>
                <w:rFonts w:ascii="Times New Roman" w:eastAsia="Times New Roman" w:hAnsi="Times New Roman" w:cs="Times New Roman"/>
                <w:sz w:val="21"/>
                <w:szCs w:val="21"/>
                <w:lang w:eastAsia="ru-RU"/>
              </w:rPr>
              <w:t>1</w:t>
            </w: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pStyle w:val="af1"/>
              <w:spacing w:before="0" w:beforeAutospacing="0" w:after="0" w:afterAutospacing="0"/>
              <w:ind w:left="-21" w:firstLine="479"/>
              <w:jc w:val="both"/>
              <w:rPr>
                <w:color w:val="000000"/>
                <w:sz w:val="22"/>
                <w:szCs w:val="22"/>
              </w:rPr>
            </w:pPr>
            <w:r w:rsidRPr="00B17B8C">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931BC" w:rsidRPr="00B17B8C" w:rsidRDefault="007931BC" w:rsidP="00A45675">
            <w:pPr>
              <w:pStyle w:val="af1"/>
              <w:spacing w:before="0" w:beforeAutospacing="0" w:after="0" w:afterAutospacing="0"/>
              <w:ind w:left="-21" w:firstLine="479"/>
              <w:jc w:val="both"/>
              <w:rPr>
                <w:color w:val="000000"/>
                <w:sz w:val="22"/>
                <w:szCs w:val="22"/>
              </w:rPr>
            </w:pPr>
            <w:r w:rsidRPr="00B17B8C">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17B8C">
              <w:rPr>
                <w:color w:val="000000"/>
                <w:sz w:val="22"/>
                <w:szCs w:val="22"/>
                <w:u w:val="single"/>
              </w:rPr>
              <w:t>на підставі положень установчих документів</w:t>
            </w:r>
            <w:r w:rsidRPr="00B17B8C">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931BC" w:rsidRPr="00B17B8C" w:rsidRDefault="007931BC" w:rsidP="00A45675">
            <w:pPr>
              <w:pStyle w:val="af1"/>
              <w:spacing w:before="0" w:beforeAutospacing="0" w:after="0" w:afterAutospacing="0"/>
              <w:ind w:left="-21" w:firstLine="479"/>
              <w:jc w:val="both"/>
              <w:rPr>
                <w:color w:val="000000"/>
                <w:sz w:val="22"/>
                <w:szCs w:val="22"/>
              </w:rPr>
            </w:pPr>
            <w:r w:rsidRPr="00B17B8C">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931BC" w:rsidRPr="00B17B8C" w:rsidRDefault="007931BC" w:rsidP="00A45675">
            <w:pPr>
              <w:pStyle w:val="af1"/>
              <w:spacing w:before="0" w:beforeAutospacing="0" w:after="0" w:afterAutospacing="0"/>
              <w:ind w:left="-21" w:firstLine="479"/>
              <w:jc w:val="both"/>
              <w:rPr>
                <w:color w:val="000000"/>
                <w:sz w:val="22"/>
                <w:szCs w:val="22"/>
              </w:rPr>
            </w:pPr>
            <w:r w:rsidRPr="00B17B8C">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931BC" w:rsidRPr="00B17B8C" w:rsidRDefault="007931BC" w:rsidP="00A45675">
            <w:pPr>
              <w:pStyle w:val="af1"/>
              <w:spacing w:before="0" w:beforeAutospacing="0" w:after="0" w:afterAutospacing="0"/>
              <w:ind w:left="-21" w:firstLine="479"/>
              <w:jc w:val="both"/>
            </w:pPr>
            <w:r w:rsidRPr="00B17B8C">
              <w:rPr>
                <w:color w:val="000000"/>
                <w:sz w:val="22"/>
                <w:szCs w:val="22"/>
              </w:rPr>
              <w:t>Г) Повноваження фізичних осіб та фізичних осіб-підприємців  підтверджуються копією паспорта (заповнені сторінки)/ ID-картки, ІПН.</w:t>
            </w:r>
          </w:p>
        </w:tc>
      </w:tr>
      <w:tr w:rsidR="007931BC" w:rsidRPr="00774222" w:rsidTr="00A45675">
        <w:trPr>
          <w:trHeight w:val="240"/>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spacing w:line="240" w:lineRule="auto"/>
              <w:contextualSpacing/>
              <w:jc w:val="both"/>
              <w:rPr>
                <w:rFonts w:ascii="Times New Roman" w:eastAsia="Times New Roman" w:hAnsi="Times New Roman" w:cs="Times New Roman"/>
                <w:sz w:val="21"/>
                <w:szCs w:val="21"/>
                <w:lang w:eastAsia="ru-RU"/>
              </w:rPr>
            </w:pPr>
            <w:r w:rsidRPr="00B17B8C">
              <w:rPr>
                <w:rFonts w:ascii="Times New Roman" w:eastAsia="Times New Roman" w:hAnsi="Times New Roman" w:cs="Times New Roman"/>
                <w:sz w:val="21"/>
                <w:szCs w:val="21"/>
                <w:lang w:eastAsia="ru-RU"/>
              </w:rPr>
              <w:t>2</w:t>
            </w: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spacing w:line="240" w:lineRule="auto"/>
              <w:contextualSpacing/>
              <w:jc w:val="both"/>
              <w:rPr>
                <w:rFonts w:ascii="Times New Roman" w:hAnsi="Times New Roman"/>
                <w:iCs/>
              </w:rPr>
            </w:pPr>
            <w:r w:rsidRPr="00B17B8C">
              <w:rPr>
                <w:rFonts w:ascii="Times New Roman" w:hAnsi="Times New Roman"/>
                <w:iCs/>
              </w:rPr>
              <w:t xml:space="preserve">Оригінал </w:t>
            </w:r>
            <w:r w:rsidRPr="00B17B8C">
              <w:rPr>
                <w:rFonts w:ascii="Times New Roman" w:hAnsi="Times New Roman"/>
              </w:rPr>
              <w:t>чи</w:t>
            </w:r>
            <w:r w:rsidRPr="00B17B8C">
              <w:rPr>
                <w:rFonts w:ascii="Times New Roman" w:eastAsia="Arial" w:hAnsi="Times New Roman"/>
                <w:lang w:eastAsia="zh-CN"/>
              </w:rPr>
              <w:t xml:space="preserve"> </w:t>
            </w:r>
            <w:r w:rsidRPr="00B17B8C">
              <w:rPr>
                <w:rFonts w:ascii="Times New Roman" w:hAnsi="Times New Roman"/>
              </w:rPr>
              <w:t xml:space="preserve">копія </w:t>
            </w:r>
            <w:r w:rsidRPr="00B17B8C">
              <w:rPr>
                <w:rFonts w:ascii="Times New Roman" w:hAnsi="Times New Roman"/>
                <w:iCs/>
              </w:rPr>
              <w:t>статуту або іншого установчого документу</w:t>
            </w:r>
            <w:r w:rsidRPr="00B17B8C">
              <w:rPr>
                <w:rFonts w:ascii="Times New Roman" w:hAnsi="Times New Roman"/>
              </w:rPr>
              <w:t xml:space="preserve"> зі змінами (у разі їх наявності),</w:t>
            </w:r>
            <w:r w:rsidRPr="00B17B8C">
              <w:rPr>
                <w:rFonts w:ascii="Times New Roman" w:hAnsi="Times New Roman"/>
                <w:iCs/>
              </w:rPr>
              <w:t xml:space="preserve"> (для учасника - юридичної особи. Положення статуту, що подається у</w:t>
            </w:r>
            <w:r w:rsidRPr="00B17B8C">
              <w:rPr>
                <w:rFonts w:ascii="Times New Roman" w:hAnsi="Times New Roman"/>
                <w:color w:val="000000"/>
                <w:shd w:val="clear" w:color="auto" w:fill="FFFFFF"/>
              </w:rPr>
              <w:t xml:space="preserve">часником з </w:t>
            </w:r>
            <w:r w:rsidRPr="00B17B8C">
              <w:rPr>
                <w:rFonts w:ascii="Times New Roman" w:hAnsi="Times New Roman"/>
                <w:lang w:eastAsia="ar-SA"/>
              </w:rPr>
              <w:t>організаційно-правовою формою господарювання:</w:t>
            </w:r>
            <w:r w:rsidRPr="00B17B8C">
              <w:rPr>
                <w:rFonts w:ascii="Times New Roman" w:hAnsi="Times New Roman"/>
                <w:color w:val="000000"/>
                <w:shd w:val="clear" w:color="auto" w:fill="FFFFFF"/>
              </w:rPr>
              <w:t xml:space="preserve"> товариство</w:t>
            </w:r>
            <w:r w:rsidRPr="00B17B8C">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17B8C">
              <w:rPr>
                <w:rFonts w:ascii="Times New Roman" w:hAnsi="Times New Roman"/>
                <w:iCs/>
              </w:rPr>
              <w:t xml:space="preserve">). </w:t>
            </w:r>
          </w:p>
          <w:p w:rsidR="007931BC" w:rsidRPr="00B17B8C" w:rsidRDefault="007931BC" w:rsidP="00A45675">
            <w:pPr>
              <w:spacing w:line="240" w:lineRule="auto"/>
              <w:contextualSpacing/>
              <w:jc w:val="both"/>
              <w:rPr>
                <w:rFonts w:ascii="Times New Roman" w:hAnsi="Times New Roman"/>
              </w:rPr>
            </w:pPr>
            <w:r w:rsidRPr="00B17B8C">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931BC" w:rsidRPr="00B17B8C" w:rsidRDefault="007931BC" w:rsidP="00A45675">
            <w:pPr>
              <w:spacing w:line="240" w:lineRule="auto"/>
              <w:contextualSpacing/>
              <w:jc w:val="both"/>
              <w:rPr>
                <w:rFonts w:ascii="Times New Roman" w:eastAsia="Times New Roman" w:hAnsi="Times New Roman" w:cs="Times New Roman"/>
                <w:lang w:eastAsia="ru-RU"/>
              </w:rPr>
            </w:pPr>
            <w:r w:rsidRPr="00B17B8C">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931BC" w:rsidRPr="00774222" w:rsidTr="00A45675">
        <w:trPr>
          <w:trHeight w:val="795"/>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spacing w:line="240" w:lineRule="auto"/>
              <w:contextualSpacing/>
              <w:jc w:val="both"/>
              <w:rPr>
                <w:rFonts w:ascii="Times New Roman" w:eastAsia="Times New Roman" w:hAnsi="Times New Roman" w:cs="Times New Roman"/>
                <w:sz w:val="21"/>
                <w:szCs w:val="21"/>
                <w:lang w:eastAsia="ru-RU"/>
              </w:rPr>
            </w:pPr>
            <w:r w:rsidRPr="00B17B8C">
              <w:rPr>
                <w:rFonts w:ascii="Times New Roman" w:eastAsia="Times New Roman" w:hAnsi="Times New Roman" w:cs="Times New Roman"/>
                <w:sz w:val="21"/>
                <w:szCs w:val="21"/>
                <w:lang w:eastAsia="ru-RU"/>
              </w:rPr>
              <w:t>3</w:t>
            </w: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spacing w:line="240" w:lineRule="auto"/>
              <w:contextualSpacing/>
              <w:jc w:val="both"/>
              <w:rPr>
                <w:rFonts w:ascii="Times New Roman" w:hAnsi="Times New Roman" w:cs="Times New Roman"/>
              </w:rPr>
            </w:pPr>
            <w:r w:rsidRPr="00B17B8C">
              <w:rPr>
                <w:rFonts w:ascii="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7931BC" w:rsidRPr="00B17B8C" w:rsidTr="00A45675">
        <w:trPr>
          <w:trHeight w:val="795"/>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spacing w:line="240" w:lineRule="auto"/>
              <w:contextualSpacing/>
              <w:jc w:val="both"/>
              <w:rPr>
                <w:rFonts w:ascii="Times New Roman" w:eastAsia="Times New Roman" w:hAnsi="Times New Roman" w:cs="Times New Roman"/>
                <w:sz w:val="21"/>
                <w:szCs w:val="21"/>
                <w:lang w:eastAsia="ru-RU"/>
              </w:rPr>
            </w:pP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spacing w:line="240" w:lineRule="auto"/>
              <w:contextualSpacing/>
              <w:jc w:val="both"/>
              <w:rPr>
                <w:rFonts w:ascii="Times New Roman" w:hAnsi="Times New Roman" w:cs="Times New Roman"/>
              </w:rPr>
            </w:pPr>
            <w:r w:rsidRPr="00B17B8C">
              <w:rPr>
                <w:rFonts w:ascii="Times New Roman" w:hAnsi="Times New Roman" w:cs="Times New Roman"/>
              </w:rPr>
              <w:t xml:space="preserve">У разі якщо учасник або його кінцевий </w:t>
            </w:r>
            <w:proofErr w:type="spellStart"/>
            <w:r w:rsidRPr="00B17B8C">
              <w:rPr>
                <w:rFonts w:ascii="Times New Roman" w:hAnsi="Times New Roman" w:cs="Times New Roman"/>
              </w:rPr>
              <w:t>бенефіціарний</w:t>
            </w:r>
            <w:proofErr w:type="spellEnd"/>
            <w:r w:rsidRPr="00B17B8C">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931BC" w:rsidRPr="00B17B8C" w:rsidRDefault="007931BC" w:rsidP="007931BC">
            <w:pPr>
              <w:numPr>
                <w:ilvl w:val="0"/>
                <w:numId w:val="19"/>
              </w:numPr>
              <w:spacing w:after="160" w:line="240" w:lineRule="auto"/>
              <w:contextualSpacing/>
              <w:jc w:val="both"/>
              <w:rPr>
                <w:rFonts w:ascii="Times New Roman" w:hAnsi="Times New Roman" w:cs="Times New Roman"/>
              </w:rPr>
            </w:pPr>
            <w:r w:rsidRPr="00B17B8C">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931BC" w:rsidRPr="00B17B8C" w:rsidRDefault="007931BC" w:rsidP="00A45675">
            <w:pPr>
              <w:spacing w:line="240" w:lineRule="auto"/>
              <w:contextualSpacing/>
              <w:jc w:val="both"/>
              <w:rPr>
                <w:rFonts w:ascii="Times New Roman" w:hAnsi="Times New Roman" w:cs="Times New Roman"/>
                <w:i/>
              </w:rPr>
            </w:pPr>
            <w:r w:rsidRPr="00B17B8C">
              <w:rPr>
                <w:rFonts w:ascii="Times New Roman" w:hAnsi="Times New Roman" w:cs="Times New Roman"/>
                <w:i/>
              </w:rPr>
              <w:t>або</w:t>
            </w:r>
          </w:p>
          <w:p w:rsidR="007931BC" w:rsidRPr="00B17B8C" w:rsidRDefault="007931BC" w:rsidP="007931BC">
            <w:pPr>
              <w:numPr>
                <w:ilvl w:val="0"/>
                <w:numId w:val="20"/>
              </w:numPr>
              <w:spacing w:after="160" w:line="240" w:lineRule="auto"/>
              <w:contextualSpacing/>
              <w:jc w:val="both"/>
              <w:rPr>
                <w:rFonts w:ascii="Times New Roman" w:hAnsi="Times New Roman" w:cs="Times New Roman"/>
              </w:rPr>
            </w:pPr>
            <w:r w:rsidRPr="00B17B8C">
              <w:rPr>
                <w:rFonts w:ascii="Times New Roman" w:hAnsi="Times New Roman" w:cs="Times New Roman"/>
              </w:rPr>
              <w:t>посвідчення біженця чи документ, що підтверджує надання притулку в Україні,</w:t>
            </w:r>
          </w:p>
          <w:p w:rsidR="007931BC" w:rsidRPr="00B17B8C" w:rsidRDefault="007931BC" w:rsidP="00A45675">
            <w:pPr>
              <w:spacing w:line="240" w:lineRule="auto"/>
              <w:contextualSpacing/>
              <w:jc w:val="both"/>
              <w:rPr>
                <w:rFonts w:ascii="Times New Roman" w:hAnsi="Times New Roman" w:cs="Times New Roman"/>
                <w:i/>
              </w:rPr>
            </w:pPr>
            <w:r w:rsidRPr="00B17B8C">
              <w:rPr>
                <w:rFonts w:ascii="Times New Roman" w:hAnsi="Times New Roman" w:cs="Times New Roman"/>
                <w:i/>
              </w:rPr>
              <w:t>або</w:t>
            </w:r>
          </w:p>
          <w:p w:rsidR="007931BC" w:rsidRPr="00B17B8C" w:rsidRDefault="007931BC" w:rsidP="007931BC">
            <w:pPr>
              <w:numPr>
                <w:ilvl w:val="0"/>
                <w:numId w:val="17"/>
              </w:numPr>
              <w:spacing w:after="160" w:line="240" w:lineRule="auto"/>
              <w:contextualSpacing/>
              <w:jc w:val="both"/>
              <w:rPr>
                <w:rFonts w:ascii="Times New Roman" w:hAnsi="Times New Roman" w:cs="Times New Roman"/>
              </w:rPr>
            </w:pPr>
            <w:r w:rsidRPr="00B17B8C">
              <w:rPr>
                <w:rFonts w:ascii="Times New Roman" w:hAnsi="Times New Roman" w:cs="Times New Roman"/>
              </w:rPr>
              <w:t xml:space="preserve"> посвідчення особи, яка потребує додаткового захисту в Україні,</w:t>
            </w:r>
          </w:p>
          <w:p w:rsidR="007931BC" w:rsidRPr="00B17B8C" w:rsidRDefault="007931BC" w:rsidP="00A45675">
            <w:pPr>
              <w:spacing w:line="240" w:lineRule="auto"/>
              <w:contextualSpacing/>
              <w:jc w:val="both"/>
              <w:rPr>
                <w:rFonts w:ascii="Times New Roman" w:hAnsi="Times New Roman" w:cs="Times New Roman"/>
                <w:i/>
              </w:rPr>
            </w:pPr>
            <w:r w:rsidRPr="00B17B8C">
              <w:rPr>
                <w:rFonts w:ascii="Times New Roman" w:hAnsi="Times New Roman" w:cs="Times New Roman"/>
                <w:i/>
              </w:rPr>
              <w:t>або</w:t>
            </w:r>
          </w:p>
          <w:p w:rsidR="007931BC" w:rsidRPr="00B17B8C" w:rsidRDefault="007931BC" w:rsidP="007931BC">
            <w:pPr>
              <w:numPr>
                <w:ilvl w:val="0"/>
                <w:numId w:val="18"/>
              </w:numPr>
              <w:spacing w:after="160" w:line="240" w:lineRule="auto"/>
              <w:contextualSpacing/>
              <w:jc w:val="both"/>
              <w:rPr>
                <w:rFonts w:ascii="Times New Roman" w:hAnsi="Times New Roman" w:cs="Times New Roman"/>
              </w:rPr>
            </w:pPr>
            <w:r w:rsidRPr="00B17B8C">
              <w:rPr>
                <w:rFonts w:ascii="Times New Roman" w:hAnsi="Times New Roman" w:cs="Times New Roman"/>
              </w:rPr>
              <w:t>посвідчення особи, якій надано тимчасовий захист в Україні,</w:t>
            </w:r>
          </w:p>
          <w:p w:rsidR="007931BC" w:rsidRPr="00B17B8C" w:rsidRDefault="007931BC" w:rsidP="00A45675">
            <w:pPr>
              <w:spacing w:line="240" w:lineRule="auto"/>
              <w:contextualSpacing/>
              <w:jc w:val="both"/>
              <w:rPr>
                <w:rFonts w:ascii="Times New Roman" w:hAnsi="Times New Roman" w:cs="Times New Roman"/>
                <w:i/>
              </w:rPr>
            </w:pPr>
            <w:r w:rsidRPr="00B17B8C">
              <w:rPr>
                <w:rFonts w:ascii="Times New Roman" w:hAnsi="Times New Roman" w:cs="Times New Roman"/>
                <w:i/>
              </w:rPr>
              <w:t>або</w:t>
            </w:r>
          </w:p>
          <w:p w:rsidR="007931BC" w:rsidRPr="00B17B8C" w:rsidRDefault="007931BC" w:rsidP="00A45675">
            <w:pPr>
              <w:spacing w:line="240" w:lineRule="auto"/>
              <w:contextualSpacing/>
              <w:jc w:val="both"/>
              <w:rPr>
                <w:rFonts w:ascii="Times New Roman" w:hAnsi="Times New Roman" w:cs="Times New Roman"/>
              </w:rPr>
            </w:pPr>
            <w:r w:rsidRPr="00B17B8C">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931BC" w:rsidRPr="00B17B8C" w:rsidTr="00A45675">
        <w:trPr>
          <w:trHeight w:val="694"/>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spacing w:line="240" w:lineRule="auto"/>
              <w:contextualSpacing/>
              <w:jc w:val="both"/>
              <w:rPr>
                <w:rFonts w:ascii="Times New Roman" w:eastAsia="Times New Roman" w:hAnsi="Times New Roman" w:cs="Times New Roman"/>
                <w:sz w:val="21"/>
                <w:szCs w:val="21"/>
                <w:lang w:eastAsia="ru-RU"/>
              </w:rPr>
            </w:pPr>
            <w:r w:rsidRPr="00B17B8C">
              <w:rPr>
                <w:rFonts w:ascii="Times New Roman" w:eastAsia="Times New Roman" w:hAnsi="Times New Roman" w:cs="Times New Roman"/>
                <w:sz w:val="21"/>
                <w:szCs w:val="21"/>
                <w:lang w:eastAsia="ru-RU"/>
              </w:rPr>
              <w:t>4</w:t>
            </w: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pStyle w:val="ab"/>
              <w:spacing w:after="0" w:line="240" w:lineRule="auto"/>
              <w:ind w:left="0"/>
              <w:jc w:val="both"/>
              <w:rPr>
                <w:rFonts w:ascii="Times New Roman" w:hAnsi="Times New Roman"/>
                <w:sz w:val="24"/>
                <w:szCs w:val="24"/>
                <w:lang w:eastAsia="ru-RU"/>
              </w:rPr>
            </w:pPr>
            <w:r w:rsidRPr="00B17B8C">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931BC" w:rsidRPr="00B17B8C" w:rsidTr="00A45675">
        <w:trPr>
          <w:trHeight w:val="694"/>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spacing w:line="240" w:lineRule="auto"/>
              <w:contextualSpacing/>
              <w:jc w:val="both"/>
              <w:rPr>
                <w:rFonts w:ascii="Times New Roman" w:eastAsia="Times New Roman" w:hAnsi="Times New Roman" w:cs="Times New Roman"/>
                <w:sz w:val="21"/>
                <w:szCs w:val="21"/>
                <w:lang w:eastAsia="ru-RU"/>
              </w:rPr>
            </w:pPr>
            <w:r w:rsidRPr="00B17B8C">
              <w:rPr>
                <w:rFonts w:ascii="Times New Roman" w:eastAsia="Times New Roman" w:hAnsi="Times New Roman" w:cs="Times New Roman"/>
                <w:sz w:val="21"/>
                <w:szCs w:val="21"/>
                <w:lang w:eastAsia="ru-RU"/>
              </w:rPr>
              <w:t>5</w:t>
            </w: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31BC" w:rsidRPr="00B17B8C" w:rsidRDefault="007931BC" w:rsidP="00A45675">
            <w:pPr>
              <w:pStyle w:val="ab"/>
              <w:spacing w:after="0" w:line="240" w:lineRule="auto"/>
              <w:ind w:left="0"/>
              <w:jc w:val="both"/>
              <w:rPr>
                <w:rFonts w:ascii="Times New Roman" w:hAnsi="Times New Roman"/>
                <w:sz w:val="24"/>
                <w:szCs w:val="24"/>
              </w:rPr>
            </w:pPr>
            <w:r w:rsidRPr="00B17B8C">
              <w:rPr>
                <w:rFonts w:ascii="Times New Roman" w:hAnsi="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7931BC" w:rsidRDefault="007931BC" w:rsidP="007931BC">
      <w:pPr>
        <w:spacing w:before="240" w:after="0" w:line="240" w:lineRule="auto"/>
        <w:jc w:val="both"/>
        <w:rPr>
          <w:rFonts w:ascii="Times New Roman" w:eastAsia="Times New Roman" w:hAnsi="Times New Roman" w:cs="Times New Roman"/>
          <w:b/>
          <w:color w:val="000000"/>
          <w:sz w:val="24"/>
          <w:szCs w:val="24"/>
        </w:rPr>
      </w:pPr>
    </w:p>
    <w:p w:rsidR="007931BC" w:rsidRDefault="007931BC" w:rsidP="007931BC">
      <w:pPr>
        <w:spacing w:before="240" w:after="0" w:line="240" w:lineRule="auto"/>
        <w:jc w:val="both"/>
        <w:rPr>
          <w:rFonts w:ascii="Times New Roman" w:eastAsia="Times New Roman" w:hAnsi="Times New Roman" w:cs="Times New Roman"/>
          <w:b/>
          <w:color w:val="000000"/>
          <w:sz w:val="24"/>
          <w:szCs w:val="24"/>
        </w:rPr>
      </w:pPr>
    </w:p>
    <w:p w:rsidR="007931BC" w:rsidRDefault="007931BC" w:rsidP="007931BC">
      <w:pPr>
        <w:spacing w:before="240" w:after="0" w:line="240" w:lineRule="auto"/>
        <w:jc w:val="both"/>
        <w:rPr>
          <w:rFonts w:ascii="Times New Roman" w:eastAsia="Times New Roman" w:hAnsi="Times New Roman" w:cs="Times New Roman"/>
          <w:b/>
          <w:color w:val="000000"/>
          <w:sz w:val="24"/>
          <w:szCs w:val="24"/>
        </w:rPr>
      </w:pPr>
    </w:p>
    <w:p w:rsidR="007931BC" w:rsidRDefault="007931BC" w:rsidP="007931BC">
      <w:pPr>
        <w:spacing w:before="240" w:after="0" w:line="240" w:lineRule="auto"/>
        <w:jc w:val="both"/>
        <w:rPr>
          <w:rFonts w:ascii="Times New Roman" w:eastAsia="Times New Roman" w:hAnsi="Times New Roman" w:cs="Times New Roman"/>
          <w:b/>
          <w:color w:val="000000"/>
          <w:sz w:val="24"/>
          <w:szCs w:val="24"/>
        </w:rPr>
      </w:pPr>
    </w:p>
    <w:sectPr w:rsidR="007931BC" w:rsidSect="00F57B9B">
      <w:pgSz w:w="11906" w:h="16838"/>
      <w:pgMar w:top="426"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7A4AF6"/>
    <w:multiLevelType w:val="hybridMultilevel"/>
    <w:tmpl w:val="DA8E03F2"/>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540CE9"/>
    <w:multiLevelType w:val="hybridMultilevel"/>
    <w:tmpl w:val="6436EB68"/>
    <w:lvl w:ilvl="0" w:tplc="84B455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537957"/>
    <w:multiLevelType w:val="hybridMultilevel"/>
    <w:tmpl w:val="BEE4D9F4"/>
    <w:lvl w:ilvl="0" w:tplc="BD76F9D4">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DE3CE3"/>
    <w:multiLevelType w:val="hybridMultilevel"/>
    <w:tmpl w:val="3BA0CA22"/>
    <w:lvl w:ilvl="0" w:tplc="7F4891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50296D32"/>
    <w:multiLevelType w:val="hybridMultilevel"/>
    <w:tmpl w:val="E8BCF1A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nsid w:val="535B177F"/>
    <w:multiLevelType w:val="hybridMultilevel"/>
    <w:tmpl w:val="C2C2345A"/>
    <w:lvl w:ilvl="0" w:tplc="2FA4F2A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C55E0A"/>
    <w:multiLevelType w:val="hybridMultilevel"/>
    <w:tmpl w:val="A9B894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2F3EC5"/>
    <w:multiLevelType w:val="hybridMultilevel"/>
    <w:tmpl w:val="05246E44"/>
    <w:lvl w:ilvl="0" w:tplc="C52849EA">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CF24F4D"/>
    <w:multiLevelType w:val="multilevel"/>
    <w:tmpl w:val="FE025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BA54762"/>
    <w:multiLevelType w:val="hybridMultilevel"/>
    <w:tmpl w:val="F45AE6E8"/>
    <w:lvl w:ilvl="0" w:tplc="F9640FDE">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
  </w:num>
  <w:num w:numId="5">
    <w:abstractNumId w:val="0"/>
  </w:num>
  <w:num w:numId="6">
    <w:abstractNumId w:val="13"/>
  </w:num>
  <w:num w:numId="7">
    <w:abstractNumId w:val="11"/>
  </w:num>
  <w:num w:numId="8">
    <w:abstractNumId w:val="19"/>
  </w:num>
  <w:num w:numId="9">
    <w:abstractNumId w:val="3"/>
  </w:num>
  <w:num w:numId="10">
    <w:abstractNumId w:val="6"/>
  </w:num>
  <w:num w:numId="11">
    <w:abstractNumId w:val="15"/>
  </w:num>
  <w:num w:numId="12">
    <w:abstractNumId w:val="17"/>
  </w:num>
  <w:num w:numId="13">
    <w:abstractNumId w:val="4"/>
  </w:num>
  <w:num w:numId="14">
    <w:abstractNumId w:val="10"/>
  </w:num>
  <w:num w:numId="15">
    <w:abstractNumId w:val="2"/>
  </w:num>
  <w:num w:numId="16">
    <w:abstractNumId w:val="16"/>
  </w:num>
  <w:num w:numId="17">
    <w:abstractNumId w:val="7"/>
  </w:num>
  <w:num w:numId="18">
    <w:abstractNumId w:val="14"/>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useFELayout/>
  </w:compat>
  <w:rsids>
    <w:rsidRoot w:val="00C00C6B"/>
    <w:rsid w:val="000015A2"/>
    <w:rsid w:val="0000255B"/>
    <w:rsid w:val="000131AE"/>
    <w:rsid w:val="00014304"/>
    <w:rsid w:val="000159ED"/>
    <w:rsid w:val="000171EB"/>
    <w:rsid w:val="00031398"/>
    <w:rsid w:val="0004213A"/>
    <w:rsid w:val="000477FC"/>
    <w:rsid w:val="0005010F"/>
    <w:rsid w:val="000622E2"/>
    <w:rsid w:val="00064052"/>
    <w:rsid w:val="000658F7"/>
    <w:rsid w:val="00082045"/>
    <w:rsid w:val="00082F27"/>
    <w:rsid w:val="000A22EA"/>
    <w:rsid w:val="000B26A1"/>
    <w:rsid w:val="000B5AE4"/>
    <w:rsid w:val="000C3D28"/>
    <w:rsid w:val="000D7B4C"/>
    <w:rsid w:val="000E358D"/>
    <w:rsid w:val="000F5097"/>
    <w:rsid w:val="00101E19"/>
    <w:rsid w:val="001076F7"/>
    <w:rsid w:val="00111147"/>
    <w:rsid w:val="001251C1"/>
    <w:rsid w:val="00125C18"/>
    <w:rsid w:val="001351E9"/>
    <w:rsid w:val="00137012"/>
    <w:rsid w:val="001501F7"/>
    <w:rsid w:val="00150F2D"/>
    <w:rsid w:val="0015114F"/>
    <w:rsid w:val="00153B68"/>
    <w:rsid w:val="001546D7"/>
    <w:rsid w:val="001609FF"/>
    <w:rsid w:val="00164835"/>
    <w:rsid w:val="001761F4"/>
    <w:rsid w:val="00195CFB"/>
    <w:rsid w:val="001A6622"/>
    <w:rsid w:val="001B084F"/>
    <w:rsid w:val="001B58B4"/>
    <w:rsid w:val="001C739B"/>
    <w:rsid w:val="001D539A"/>
    <w:rsid w:val="001F2E5B"/>
    <w:rsid w:val="00201BCB"/>
    <w:rsid w:val="00205635"/>
    <w:rsid w:val="00206064"/>
    <w:rsid w:val="00240873"/>
    <w:rsid w:val="002449C9"/>
    <w:rsid w:val="00244D8A"/>
    <w:rsid w:val="00246CE6"/>
    <w:rsid w:val="00252134"/>
    <w:rsid w:val="00257F58"/>
    <w:rsid w:val="00283B6C"/>
    <w:rsid w:val="00293463"/>
    <w:rsid w:val="0029490F"/>
    <w:rsid w:val="002970BC"/>
    <w:rsid w:val="002A0267"/>
    <w:rsid w:val="002A6285"/>
    <w:rsid w:val="002B5C3B"/>
    <w:rsid w:val="002B7635"/>
    <w:rsid w:val="002D4A55"/>
    <w:rsid w:val="002D68AE"/>
    <w:rsid w:val="002E5B9F"/>
    <w:rsid w:val="002E7F44"/>
    <w:rsid w:val="002F7FCC"/>
    <w:rsid w:val="00301D6F"/>
    <w:rsid w:val="003165D1"/>
    <w:rsid w:val="00323841"/>
    <w:rsid w:val="003259FA"/>
    <w:rsid w:val="003413A7"/>
    <w:rsid w:val="003701DE"/>
    <w:rsid w:val="0037188E"/>
    <w:rsid w:val="00387EBC"/>
    <w:rsid w:val="00390B92"/>
    <w:rsid w:val="00395F7D"/>
    <w:rsid w:val="003C284E"/>
    <w:rsid w:val="003C7D0E"/>
    <w:rsid w:val="003E4B33"/>
    <w:rsid w:val="003F6FC8"/>
    <w:rsid w:val="00400D05"/>
    <w:rsid w:val="00403271"/>
    <w:rsid w:val="00405284"/>
    <w:rsid w:val="0041221A"/>
    <w:rsid w:val="00417513"/>
    <w:rsid w:val="00425AD9"/>
    <w:rsid w:val="00431A61"/>
    <w:rsid w:val="00443757"/>
    <w:rsid w:val="00455568"/>
    <w:rsid w:val="00465F3E"/>
    <w:rsid w:val="00467B1C"/>
    <w:rsid w:val="00474B6A"/>
    <w:rsid w:val="00481158"/>
    <w:rsid w:val="00490523"/>
    <w:rsid w:val="0049072E"/>
    <w:rsid w:val="00496F6E"/>
    <w:rsid w:val="00497758"/>
    <w:rsid w:val="004A72B5"/>
    <w:rsid w:val="004B11BD"/>
    <w:rsid w:val="004B2ED4"/>
    <w:rsid w:val="004B6AAE"/>
    <w:rsid w:val="004C1C11"/>
    <w:rsid w:val="004C5245"/>
    <w:rsid w:val="004E7F35"/>
    <w:rsid w:val="00502401"/>
    <w:rsid w:val="00522B1E"/>
    <w:rsid w:val="00523884"/>
    <w:rsid w:val="00530B73"/>
    <w:rsid w:val="00545349"/>
    <w:rsid w:val="00545B9A"/>
    <w:rsid w:val="00556F2E"/>
    <w:rsid w:val="0057253D"/>
    <w:rsid w:val="00574493"/>
    <w:rsid w:val="00575CB6"/>
    <w:rsid w:val="005770DC"/>
    <w:rsid w:val="00577912"/>
    <w:rsid w:val="005839F7"/>
    <w:rsid w:val="00591CFC"/>
    <w:rsid w:val="00596EFA"/>
    <w:rsid w:val="005A606E"/>
    <w:rsid w:val="005B48ED"/>
    <w:rsid w:val="005D50AF"/>
    <w:rsid w:val="005E6404"/>
    <w:rsid w:val="005E6992"/>
    <w:rsid w:val="005F2AFD"/>
    <w:rsid w:val="0061303C"/>
    <w:rsid w:val="00637F75"/>
    <w:rsid w:val="00645A87"/>
    <w:rsid w:val="00650A49"/>
    <w:rsid w:val="006572C3"/>
    <w:rsid w:val="00670780"/>
    <w:rsid w:val="0067339E"/>
    <w:rsid w:val="006773B2"/>
    <w:rsid w:val="006814FB"/>
    <w:rsid w:val="006825FB"/>
    <w:rsid w:val="00686BA5"/>
    <w:rsid w:val="00691F43"/>
    <w:rsid w:val="006B5723"/>
    <w:rsid w:val="006B6963"/>
    <w:rsid w:val="006B707F"/>
    <w:rsid w:val="006C123E"/>
    <w:rsid w:val="006C7B78"/>
    <w:rsid w:val="006D1B37"/>
    <w:rsid w:val="006E2E52"/>
    <w:rsid w:val="006F374A"/>
    <w:rsid w:val="006F52FD"/>
    <w:rsid w:val="00705D71"/>
    <w:rsid w:val="00714FE5"/>
    <w:rsid w:val="007305F7"/>
    <w:rsid w:val="0073370D"/>
    <w:rsid w:val="00741BA1"/>
    <w:rsid w:val="00742F8B"/>
    <w:rsid w:val="00756296"/>
    <w:rsid w:val="007734FA"/>
    <w:rsid w:val="0078364F"/>
    <w:rsid w:val="007839A1"/>
    <w:rsid w:val="007931BC"/>
    <w:rsid w:val="007B339C"/>
    <w:rsid w:val="007B6FB0"/>
    <w:rsid w:val="007C590C"/>
    <w:rsid w:val="007C72D4"/>
    <w:rsid w:val="007D2954"/>
    <w:rsid w:val="007D45DA"/>
    <w:rsid w:val="007D75C6"/>
    <w:rsid w:val="007E15DE"/>
    <w:rsid w:val="007E65CD"/>
    <w:rsid w:val="007E6C8D"/>
    <w:rsid w:val="0080525B"/>
    <w:rsid w:val="00807CA3"/>
    <w:rsid w:val="008114B7"/>
    <w:rsid w:val="008339BA"/>
    <w:rsid w:val="008353F2"/>
    <w:rsid w:val="0084737A"/>
    <w:rsid w:val="00847635"/>
    <w:rsid w:val="00850220"/>
    <w:rsid w:val="00854026"/>
    <w:rsid w:val="00857FE5"/>
    <w:rsid w:val="00874648"/>
    <w:rsid w:val="00876050"/>
    <w:rsid w:val="008763AB"/>
    <w:rsid w:val="008773C0"/>
    <w:rsid w:val="00877873"/>
    <w:rsid w:val="00882444"/>
    <w:rsid w:val="008937F4"/>
    <w:rsid w:val="00896EAC"/>
    <w:rsid w:val="008C1060"/>
    <w:rsid w:val="008C1E24"/>
    <w:rsid w:val="008D06C0"/>
    <w:rsid w:val="008D1D9E"/>
    <w:rsid w:val="008E0C54"/>
    <w:rsid w:val="008E62E8"/>
    <w:rsid w:val="008F2062"/>
    <w:rsid w:val="008F5D99"/>
    <w:rsid w:val="00904A19"/>
    <w:rsid w:val="0090517C"/>
    <w:rsid w:val="00910072"/>
    <w:rsid w:val="00926533"/>
    <w:rsid w:val="00934920"/>
    <w:rsid w:val="00943FE8"/>
    <w:rsid w:val="00957711"/>
    <w:rsid w:val="009634AB"/>
    <w:rsid w:val="00966499"/>
    <w:rsid w:val="00976544"/>
    <w:rsid w:val="0098085D"/>
    <w:rsid w:val="0098289B"/>
    <w:rsid w:val="009859EF"/>
    <w:rsid w:val="009A3AB1"/>
    <w:rsid w:val="009A71AB"/>
    <w:rsid w:val="009B77C6"/>
    <w:rsid w:val="009C2AC6"/>
    <w:rsid w:val="009D5A26"/>
    <w:rsid w:val="009D62E4"/>
    <w:rsid w:val="009E24B0"/>
    <w:rsid w:val="009E406E"/>
    <w:rsid w:val="009E458B"/>
    <w:rsid w:val="009E51B1"/>
    <w:rsid w:val="009E650F"/>
    <w:rsid w:val="009E6DD3"/>
    <w:rsid w:val="00A15632"/>
    <w:rsid w:val="00A2330C"/>
    <w:rsid w:val="00A37655"/>
    <w:rsid w:val="00A44535"/>
    <w:rsid w:val="00A52891"/>
    <w:rsid w:val="00A563B2"/>
    <w:rsid w:val="00A6303D"/>
    <w:rsid w:val="00A71E1C"/>
    <w:rsid w:val="00A812A7"/>
    <w:rsid w:val="00A82E22"/>
    <w:rsid w:val="00A84911"/>
    <w:rsid w:val="00A9527F"/>
    <w:rsid w:val="00AA687D"/>
    <w:rsid w:val="00AB2510"/>
    <w:rsid w:val="00AE1A93"/>
    <w:rsid w:val="00B22BEA"/>
    <w:rsid w:val="00B322D9"/>
    <w:rsid w:val="00B50841"/>
    <w:rsid w:val="00B60630"/>
    <w:rsid w:val="00B82C49"/>
    <w:rsid w:val="00B83AFC"/>
    <w:rsid w:val="00B95B3F"/>
    <w:rsid w:val="00BA1CA5"/>
    <w:rsid w:val="00BC60EB"/>
    <w:rsid w:val="00BD56BE"/>
    <w:rsid w:val="00BE2C69"/>
    <w:rsid w:val="00BE3F7C"/>
    <w:rsid w:val="00BE713B"/>
    <w:rsid w:val="00BF467B"/>
    <w:rsid w:val="00BF4935"/>
    <w:rsid w:val="00C00C6B"/>
    <w:rsid w:val="00C02247"/>
    <w:rsid w:val="00C11AE6"/>
    <w:rsid w:val="00C15717"/>
    <w:rsid w:val="00C15B3E"/>
    <w:rsid w:val="00C40BFF"/>
    <w:rsid w:val="00C42182"/>
    <w:rsid w:val="00C523F8"/>
    <w:rsid w:val="00C54D42"/>
    <w:rsid w:val="00C56959"/>
    <w:rsid w:val="00C60F64"/>
    <w:rsid w:val="00C6202F"/>
    <w:rsid w:val="00C80A6E"/>
    <w:rsid w:val="00CC53D3"/>
    <w:rsid w:val="00CD2904"/>
    <w:rsid w:val="00D0104E"/>
    <w:rsid w:val="00D04229"/>
    <w:rsid w:val="00D11315"/>
    <w:rsid w:val="00D145ED"/>
    <w:rsid w:val="00D24010"/>
    <w:rsid w:val="00D305C6"/>
    <w:rsid w:val="00D62EE4"/>
    <w:rsid w:val="00D71D95"/>
    <w:rsid w:val="00D7786C"/>
    <w:rsid w:val="00D77BB8"/>
    <w:rsid w:val="00D93B43"/>
    <w:rsid w:val="00D95DB2"/>
    <w:rsid w:val="00DB1770"/>
    <w:rsid w:val="00DB1AAB"/>
    <w:rsid w:val="00DD57A6"/>
    <w:rsid w:val="00DD59AD"/>
    <w:rsid w:val="00DE7FA1"/>
    <w:rsid w:val="00E1017A"/>
    <w:rsid w:val="00E126C0"/>
    <w:rsid w:val="00E134DB"/>
    <w:rsid w:val="00E156C0"/>
    <w:rsid w:val="00E269BF"/>
    <w:rsid w:val="00E27697"/>
    <w:rsid w:val="00E42B5D"/>
    <w:rsid w:val="00E55D30"/>
    <w:rsid w:val="00E80D04"/>
    <w:rsid w:val="00E8292E"/>
    <w:rsid w:val="00E95B3A"/>
    <w:rsid w:val="00E97073"/>
    <w:rsid w:val="00EA1F09"/>
    <w:rsid w:val="00EB4369"/>
    <w:rsid w:val="00ED5F5A"/>
    <w:rsid w:val="00EE0564"/>
    <w:rsid w:val="00F01F51"/>
    <w:rsid w:val="00F07E01"/>
    <w:rsid w:val="00F143BF"/>
    <w:rsid w:val="00F20A1B"/>
    <w:rsid w:val="00F2287B"/>
    <w:rsid w:val="00F31592"/>
    <w:rsid w:val="00F357E3"/>
    <w:rsid w:val="00F362FD"/>
    <w:rsid w:val="00F57B9B"/>
    <w:rsid w:val="00F61EAB"/>
    <w:rsid w:val="00F715C8"/>
    <w:rsid w:val="00F74A3E"/>
    <w:rsid w:val="00F76B89"/>
    <w:rsid w:val="00F775ED"/>
    <w:rsid w:val="00F8324F"/>
    <w:rsid w:val="00F87A56"/>
    <w:rsid w:val="00F93F15"/>
    <w:rsid w:val="00FA4E2A"/>
    <w:rsid w:val="00FC1419"/>
    <w:rsid w:val="00FE667E"/>
    <w:rsid w:val="00FE6B5E"/>
    <w:rsid w:val="00FF003C"/>
    <w:rsid w:val="00FF5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A1"/>
  </w:style>
  <w:style w:type="paragraph" w:styleId="1">
    <w:name w:val="heading 1"/>
    <w:basedOn w:val="a"/>
    <w:next w:val="a"/>
    <w:link w:val="10"/>
    <w:uiPriority w:val="9"/>
    <w:qFormat/>
    <w:rsid w:val="00C00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1546D7"/>
    <w:pPr>
      <w:numPr>
        <w:ilvl w:val="1"/>
        <w:numId w:val="5"/>
      </w:numPr>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1546D7"/>
    <w:pPr>
      <w:numPr>
        <w:ilvl w:val="2"/>
        <w:numId w:val="5"/>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 Заголовок 1 + не все прописные1"/>
    <w:basedOn w:val="1"/>
    <w:rsid w:val="00C00C6B"/>
    <w:pPr>
      <w:keepLines w:val="0"/>
      <w:tabs>
        <w:tab w:val="num" w:pos="814"/>
      </w:tabs>
      <w:spacing w:before="0" w:line="240" w:lineRule="auto"/>
      <w:ind w:left="814" w:hanging="360"/>
      <w:jc w:val="both"/>
    </w:pPr>
    <w:rPr>
      <w:rFonts w:ascii="Times New Roman" w:eastAsia="Times New Roman" w:hAnsi="Times New Roman" w:cs="Times New Roman"/>
      <w:color w:val="auto"/>
    </w:rPr>
  </w:style>
  <w:style w:type="character" w:customStyle="1" w:styleId="10">
    <w:name w:val="Заголовок 1 Знак"/>
    <w:basedOn w:val="a1"/>
    <w:link w:val="1"/>
    <w:uiPriority w:val="9"/>
    <w:rsid w:val="00C00C6B"/>
    <w:rPr>
      <w:rFonts w:asciiTheme="majorHAnsi" w:eastAsiaTheme="majorEastAsia" w:hAnsiTheme="majorHAnsi" w:cstheme="majorBidi"/>
      <w:b/>
      <w:bCs/>
      <w:color w:val="365F91" w:themeColor="accent1" w:themeShade="BF"/>
      <w:sz w:val="28"/>
      <w:szCs w:val="28"/>
    </w:rPr>
  </w:style>
  <w:style w:type="paragraph" w:styleId="a4">
    <w:name w:val="Body Text Indent"/>
    <w:basedOn w:val="a"/>
    <w:link w:val="12"/>
    <w:uiPriority w:val="99"/>
    <w:semiHidden/>
    <w:unhideWhenUsed/>
    <w:rsid w:val="000E358D"/>
    <w:pPr>
      <w:spacing w:after="0" w:line="496" w:lineRule="auto"/>
      <w:ind w:left="680"/>
      <w:jc w:val="both"/>
    </w:pPr>
    <w:rPr>
      <w:rFonts w:ascii="Times New Roman" w:eastAsia="Times New Roman" w:hAnsi="Times New Roman" w:cs="Times New Roman"/>
      <w:sz w:val="24"/>
      <w:szCs w:val="20"/>
      <w:lang w:val="ru-RU" w:eastAsia="ru-RU"/>
    </w:rPr>
  </w:style>
  <w:style w:type="character" w:customStyle="1" w:styleId="a5">
    <w:name w:val="Основной текст с отступом Знак"/>
    <w:basedOn w:val="a1"/>
    <w:uiPriority w:val="99"/>
    <w:semiHidden/>
    <w:rsid w:val="000E358D"/>
  </w:style>
  <w:style w:type="paragraph" w:styleId="21">
    <w:name w:val="Body Text 2"/>
    <w:basedOn w:val="a"/>
    <w:link w:val="22"/>
    <w:semiHidden/>
    <w:unhideWhenUsed/>
    <w:rsid w:val="000E358D"/>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1"/>
    <w:link w:val="21"/>
    <w:semiHidden/>
    <w:rsid w:val="000E358D"/>
    <w:rPr>
      <w:rFonts w:ascii="Times New Roman" w:eastAsia="Times New Roman" w:hAnsi="Times New Roman" w:cs="Times New Roman"/>
      <w:sz w:val="24"/>
      <w:szCs w:val="24"/>
      <w:lang w:val="ru-RU" w:eastAsia="ru-RU"/>
    </w:rPr>
  </w:style>
  <w:style w:type="character" w:customStyle="1" w:styleId="12">
    <w:name w:val="Основной текст с отступом Знак1"/>
    <w:link w:val="a4"/>
    <w:uiPriority w:val="99"/>
    <w:semiHidden/>
    <w:locked/>
    <w:rsid w:val="000E358D"/>
    <w:rPr>
      <w:rFonts w:ascii="Times New Roman" w:eastAsia="Times New Roman" w:hAnsi="Times New Roman" w:cs="Times New Roman"/>
      <w:sz w:val="24"/>
      <w:szCs w:val="20"/>
      <w:lang w:val="ru-RU" w:eastAsia="ru-RU"/>
    </w:rPr>
  </w:style>
  <w:style w:type="paragraph" w:customStyle="1" w:styleId="a6">
    <w:name w:val="Знак Знак Знак"/>
    <w:basedOn w:val="a"/>
    <w:rsid w:val="00D11315"/>
    <w:pPr>
      <w:spacing w:after="0" w:line="240" w:lineRule="auto"/>
    </w:pPr>
    <w:rPr>
      <w:rFonts w:ascii="Verdana" w:eastAsia="Times New Roman" w:hAnsi="Verdana" w:cs="Verdana"/>
      <w:sz w:val="20"/>
      <w:szCs w:val="20"/>
      <w:lang w:val="en-US" w:eastAsia="en-US"/>
    </w:rPr>
  </w:style>
  <w:style w:type="paragraph" w:styleId="a7">
    <w:name w:val="Title"/>
    <w:basedOn w:val="a"/>
    <w:link w:val="a8"/>
    <w:uiPriority w:val="10"/>
    <w:qFormat/>
    <w:rsid w:val="00D71D95"/>
    <w:pPr>
      <w:widowControl w:val="0"/>
      <w:spacing w:after="0" w:line="240" w:lineRule="auto"/>
      <w:ind w:left="320"/>
      <w:jc w:val="center"/>
    </w:pPr>
    <w:rPr>
      <w:rFonts w:ascii="Arial" w:eastAsia="Times New Roman" w:hAnsi="Arial" w:cs="Times New Roman"/>
      <w:b/>
      <w:bCs/>
      <w:sz w:val="18"/>
      <w:szCs w:val="18"/>
      <w:lang w:eastAsia="ru-RU"/>
    </w:rPr>
  </w:style>
  <w:style w:type="character" w:customStyle="1" w:styleId="a8">
    <w:name w:val="Название Знак"/>
    <w:basedOn w:val="a1"/>
    <w:link w:val="a7"/>
    <w:uiPriority w:val="10"/>
    <w:rsid w:val="00D71D95"/>
    <w:rPr>
      <w:rFonts w:ascii="Arial" w:eastAsia="Times New Roman" w:hAnsi="Arial" w:cs="Times New Roman"/>
      <w:b/>
      <w:bCs/>
      <w:sz w:val="18"/>
      <w:szCs w:val="18"/>
      <w:lang w:eastAsia="ru-RU"/>
    </w:rPr>
  </w:style>
  <w:style w:type="paragraph" w:styleId="a9">
    <w:name w:val="header"/>
    <w:basedOn w:val="a"/>
    <w:link w:val="aa"/>
    <w:uiPriority w:val="99"/>
    <w:rsid w:val="00D71D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uiPriority w:val="99"/>
    <w:rsid w:val="00D71D95"/>
    <w:rPr>
      <w:rFonts w:ascii="Times New Roman" w:eastAsia="Times New Roman" w:hAnsi="Times New Roman" w:cs="Times New Roman"/>
      <w:sz w:val="24"/>
      <w:szCs w:val="24"/>
      <w:lang w:eastAsia="ru-RU"/>
    </w:rPr>
  </w:style>
  <w:style w:type="paragraph" w:styleId="ab">
    <w:name w:val="List Paragraph"/>
    <w:aliases w:val="AC List 01,EBRD List,CA bullets,Details,Заголовок 1.1,List Paragraph,название табл/рис,заголовок 1.1,Список уровня 2,Bullet Number,Bullet 1,Use Case List Paragraph,lp1,List Paragraph1,lp11,List Paragraph11,Elenco Normale,Chapter10"/>
    <w:basedOn w:val="a"/>
    <w:link w:val="ac"/>
    <w:qFormat/>
    <w:rsid w:val="0067339E"/>
    <w:pPr>
      <w:ind w:left="720"/>
      <w:contextualSpacing/>
    </w:pPr>
  </w:style>
  <w:style w:type="paragraph" w:styleId="ad">
    <w:name w:val="Balloon Text"/>
    <w:basedOn w:val="a"/>
    <w:link w:val="ae"/>
    <w:uiPriority w:val="99"/>
    <w:semiHidden/>
    <w:unhideWhenUsed/>
    <w:rsid w:val="000171EB"/>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0171EB"/>
    <w:rPr>
      <w:rFonts w:ascii="Segoe UI" w:hAnsi="Segoe UI" w:cs="Segoe UI"/>
      <w:sz w:val="18"/>
      <w:szCs w:val="18"/>
    </w:rPr>
  </w:style>
  <w:style w:type="character" w:customStyle="1" w:styleId="20">
    <w:name w:val="Заголовок 2 Знак"/>
    <w:basedOn w:val="a1"/>
    <w:link w:val="2"/>
    <w:rsid w:val="001546D7"/>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1546D7"/>
    <w:rPr>
      <w:rFonts w:ascii="Times New Roman" w:eastAsia="Times New Roman" w:hAnsi="Times New Roman" w:cs="Times New Roman"/>
      <w:b/>
      <w:bCs/>
      <w:sz w:val="27"/>
      <w:szCs w:val="27"/>
      <w:lang w:eastAsia="ar-SA"/>
    </w:rPr>
  </w:style>
  <w:style w:type="paragraph" w:styleId="a0">
    <w:name w:val="Body Text"/>
    <w:basedOn w:val="a"/>
    <w:link w:val="af"/>
    <w:unhideWhenUsed/>
    <w:rsid w:val="001546D7"/>
    <w:pPr>
      <w:spacing w:after="120"/>
    </w:pPr>
  </w:style>
  <w:style w:type="character" w:customStyle="1" w:styleId="af">
    <w:name w:val="Основной текст Знак"/>
    <w:basedOn w:val="a1"/>
    <w:link w:val="a0"/>
    <w:rsid w:val="001546D7"/>
  </w:style>
  <w:style w:type="paragraph" w:customStyle="1" w:styleId="af0">
    <w:name w:val="Содержимое таблицы"/>
    <w:basedOn w:val="a"/>
    <w:rsid w:val="00205635"/>
    <w:pPr>
      <w:suppressLineNumbers/>
      <w:suppressAutoHyphens/>
    </w:pPr>
    <w:rPr>
      <w:rFonts w:ascii="Calibri" w:eastAsia="Times New Roman" w:hAnsi="Calibri" w:cs="Calibri"/>
      <w:lang w:eastAsia="ar-SA"/>
    </w:rPr>
  </w:style>
  <w:style w:type="character" w:customStyle="1" w:styleId="NoSpacingChar">
    <w:name w:val="No Spacing Char"/>
    <w:link w:val="NoSpacing1"/>
    <w:locked/>
    <w:rsid w:val="00502401"/>
    <w:rPr>
      <w:rFonts w:ascii="Calibri" w:eastAsia="Calibri" w:hAnsi="Calibri" w:cs="Calibri"/>
      <w:lang w:val="ru-RU"/>
    </w:rPr>
  </w:style>
  <w:style w:type="paragraph" w:customStyle="1" w:styleId="NoSpacing1">
    <w:name w:val="No Spacing1"/>
    <w:link w:val="NoSpacingChar"/>
    <w:rsid w:val="00502401"/>
    <w:pPr>
      <w:spacing w:after="0" w:line="240" w:lineRule="auto"/>
    </w:pPr>
    <w:rPr>
      <w:rFonts w:ascii="Calibri" w:eastAsia="Calibri" w:hAnsi="Calibri" w:cs="Calibri"/>
      <w:lang w:val="ru-RU"/>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2"/>
    <w:uiPriority w:val="99"/>
    <w:qFormat/>
    <w:rsid w:val="00DE7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uiPriority w:val="99"/>
    <w:locked/>
    <w:rsid w:val="00DE7FA1"/>
    <w:rPr>
      <w:rFonts w:ascii="Times New Roman" w:eastAsia="Times New Roman" w:hAnsi="Times New Roman" w:cs="Times New Roman"/>
      <w:sz w:val="24"/>
      <w:szCs w:val="24"/>
    </w:rPr>
  </w:style>
  <w:style w:type="character" w:customStyle="1" w:styleId="product-tabsheadingcolorgray">
    <w:name w:val="product-tabs__heading_color_gray"/>
    <w:basedOn w:val="a1"/>
    <w:rsid w:val="00530B73"/>
  </w:style>
  <w:style w:type="character" w:customStyle="1" w:styleId="ac">
    <w:name w:val="Абзац списка Знак"/>
    <w:aliases w:val="AC List 01 Знак,EBRD List Знак,CA bullets Знак,Details Знак,Заголовок 1.1 Знак,List Paragraph Знак,название табл/рис Знак,заголовок 1.1 Знак,Список уровня 2 Знак,Bullet Number Знак,Bullet 1 Знак,Use Case List Paragraph Знак,lp1 Знак"/>
    <w:link w:val="ab"/>
    <w:qFormat/>
    <w:locked/>
    <w:rsid w:val="00F57B9B"/>
  </w:style>
  <w:style w:type="table" w:styleId="af3">
    <w:name w:val="Table Grid"/>
    <w:basedOn w:val="a2"/>
    <w:uiPriority w:val="59"/>
    <w:rsid w:val="00F5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af5"/>
    <w:locked/>
    <w:rsid w:val="00F57B9B"/>
  </w:style>
  <w:style w:type="paragraph" w:styleId="af5">
    <w:name w:val="No Spacing"/>
    <w:link w:val="af4"/>
    <w:qFormat/>
    <w:rsid w:val="00F57B9B"/>
    <w:pPr>
      <w:spacing w:after="0" w:line="240" w:lineRule="auto"/>
    </w:pPr>
  </w:style>
  <w:style w:type="character" w:styleId="af6">
    <w:name w:val="Strong"/>
    <w:basedOn w:val="a1"/>
    <w:uiPriority w:val="99"/>
    <w:qFormat/>
    <w:rsid w:val="00B83AFC"/>
    <w:rPr>
      <w:b/>
      <w:bCs/>
    </w:rPr>
  </w:style>
  <w:style w:type="character" w:customStyle="1" w:styleId="jsgrdq">
    <w:name w:val="jsgrdq"/>
    <w:basedOn w:val="a1"/>
    <w:rsid w:val="00B83AFC"/>
  </w:style>
  <w:style w:type="paragraph" w:customStyle="1" w:styleId="rvps2">
    <w:name w:val="rvps2"/>
    <w:basedOn w:val="a"/>
    <w:qFormat/>
    <w:rsid w:val="007931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basedOn w:val="a1"/>
    <w:uiPriority w:val="99"/>
    <w:unhideWhenUsed/>
    <w:rsid w:val="007931BC"/>
    <w:rPr>
      <w:color w:val="0000FF"/>
      <w:u w:val="single"/>
    </w:rPr>
  </w:style>
  <w:style w:type="paragraph" w:customStyle="1" w:styleId="Default">
    <w:name w:val="Default"/>
    <w:rsid w:val="007931B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2460947">
      <w:bodyDiv w:val="1"/>
      <w:marLeft w:val="0"/>
      <w:marRight w:val="0"/>
      <w:marTop w:val="0"/>
      <w:marBottom w:val="0"/>
      <w:divBdr>
        <w:top w:val="none" w:sz="0" w:space="0" w:color="auto"/>
        <w:left w:val="none" w:sz="0" w:space="0" w:color="auto"/>
        <w:bottom w:val="none" w:sz="0" w:space="0" w:color="auto"/>
        <w:right w:val="none" w:sz="0" w:space="0" w:color="auto"/>
      </w:divBdr>
    </w:div>
    <w:div w:id="920023877">
      <w:bodyDiv w:val="1"/>
      <w:marLeft w:val="0"/>
      <w:marRight w:val="0"/>
      <w:marTop w:val="0"/>
      <w:marBottom w:val="0"/>
      <w:divBdr>
        <w:top w:val="none" w:sz="0" w:space="0" w:color="auto"/>
        <w:left w:val="none" w:sz="0" w:space="0" w:color="auto"/>
        <w:bottom w:val="none" w:sz="0" w:space="0" w:color="auto"/>
        <w:right w:val="none" w:sz="0" w:space="0" w:color="auto"/>
      </w:divBdr>
    </w:div>
    <w:div w:id="9692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EAC3-B9C6-4BD6-B8AC-737AC0ED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2944</Words>
  <Characters>16784</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Користувач</cp:lastModifiedBy>
  <cp:revision>3</cp:revision>
  <cp:lastPrinted>2022-12-21T13:45:00Z</cp:lastPrinted>
  <dcterms:created xsi:type="dcterms:W3CDTF">2023-12-26T14:04:00Z</dcterms:created>
  <dcterms:modified xsi:type="dcterms:W3CDTF">2024-01-09T08:45:00Z</dcterms:modified>
</cp:coreProperties>
</file>