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62" w:rsidRDefault="00323F77" w:rsidP="00D51A62">
      <w:pPr>
        <w:spacing w:before="209" w:line="276" w:lineRule="auto"/>
        <w:ind w:right="120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№ 2</w:t>
      </w:r>
      <w:bookmarkStart w:id="0" w:name="_GoBack"/>
      <w:bookmarkEnd w:id="0"/>
      <w:r w:rsidR="00D51A62">
        <w:rPr>
          <w:b/>
          <w:sz w:val="24"/>
          <w:lang w:val="uk-UA"/>
        </w:rPr>
        <w:t xml:space="preserve"> до тендерної документації</w:t>
      </w:r>
    </w:p>
    <w:p w:rsidR="00D51A62" w:rsidRDefault="00D51A62" w:rsidP="00D51A62">
      <w:pPr>
        <w:pStyle w:val="a3"/>
        <w:spacing w:before="7"/>
        <w:rPr>
          <w:b/>
          <w:sz w:val="27"/>
          <w:lang w:val="uk-UA"/>
        </w:rPr>
      </w:pPr>
    </w:p>
    <w:p w:rsidR="00D51A62" w:rsidRDefault="00D51A62" w:rsidP="00D51A62">
      <w:pPr>
        <w:ind w:left="275" w:right="24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ІНФОРМАЦІЯ</w:t>
      </w:r>
    </w:p>
    <w:p w:rsidR="00D51A62" w:rsidRDefault="00D51A62" w:rsidP="00D51A62">
      <w:pPr>
        <w:spacing w:before="2"/>
        <w:ind w:left="109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необхідні технічні, якісні та кількісні характеристики предмета закупівлі</w:t>
      </w:r>
    </w:p>
    <w:p w:rsidR="00D51A62" w:rsidRDefault="00D51A62" w:rsidP="00D51A62">
      <w:pPr>
        <w:spacing w:before="2"/>
        <w:ind w:left="1090"/>
        <w:rPr>
          <w:b/>
          <w:sz w:val="24"/>
          <w:lang w:val="uk-UA"/>
        </w:rPr>
      </w:pPr>
    </w:p>
    <w:p w:rsidR="00D51A62" w:rsidRDefault="00D51A62" w:rsidP="00D51A62">
      <w:pPr>
        <w:pStyle w:val="a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Технічне завдання</w:t>
      </w:r>
    </w:p>
    <w:p w:rsidR="00D51A62" w:rsidRDefault="00D51A62" w:rsidP="00D51A62">
      <w:pPr>
        <w:pStyle w:val="a3"/>
        <w:rPr>
          <w:b/>
          <w:sz w:val="24"/>
          <w:lang w:val="uk-UA"/>
        </w:rPr>
      </w:pPr>
    </w:p>
    <w:p w:rsidR="00D51A62" w:rsidRDefault="00D51A62" w:rsidP="00D51A62">
      <w:pPr>
        <w:spacing w:before="215"/>
        <w:ind w:left="175" w:right="280"/>
        <w:jc w:val="both"/>
        <w:rPr>
          <w:color w:val="000009"/>
          <w:sz w:val="24"/>
          <w:lang w:val="uk-UA"/>
        </w:rPr>
      </w:pPr>
      <w:r>
        <w:rPr>
          <w:b/>
          <w:bCs/>
          <w:i/>
          <w:iCs/>
          <w:sz w:val="23"/>
          <w:szCs w:val="23"/>
          <w:lang w:val="uk-UA"/>
        </w:rPr>
        <w:t xml:space="preserve">     Готова збірна споруда для створення </w:t>
      </w:r>
      <w:proofErr w:type="spellStart"/>
      <w:r>
        <w:rPr>
          <w:b/>
          <w:bCs/>
          <w:i/>
          <w:iCs/>
          <w:sz w:val="23"/>
          <w:szCs w:val="23"/>
          <w:lang w:val="uk-UA"/>
        </w:rPr>
        <w:t>візітцентру</w:t>
      </w:r>
      <w:proofErr w:type="spellEnd"/>
      <w:r>
        <w:rPr>
          <w:lang w:val="uk-UA"/>
        </w:rPr>
        <w:t xml:space="preserve"> </w:t>
      </w:r>
      <w:r w:rsidRPr="00D51A62">
        <w:rPr>
          <w:b/>
          <w:bCs/>
          <w:i/>
          <w:iCs/>
          <w:sz w:val="23"/>
          <w:szCs w:val="23"/>
          <w:lang w:val="uk-UA"/>
        </w:rPr>
        <w:t>регіонального ландшафтного парку «</w:t>
      </w:r>
      <w:proofErr w:type="spellStart"/>
      <w:r w:rsidRPr="00D51A62">
        <w:rPr>
          <w:b/>
          <w:bCs/>
          <w:i/>
          <w:iCs/>
          <w:sz w:val="23"/>
          <w:szCs w:val="23"/>
          <w:lang w:val="uk-UA"/>
        </w:rPr>
        <w:t>Тилігульський</w:t>
      </w:r>
      <w:proofErr w:type="spellEnd"/>
      <w:r w:rsidRPr="00D51A62">
        <w:rPr>
          <w:b/>
          <w:bCs/>
          <w:i/>
          <w:iCs/>
          <w:sz w:val="23"/>
          <w:szCs w:val="23"/>
          <w:lang w:val="uk-UA"/>
        </w:rPr>
        <w:t>»</w:t>
      </w:r>
      <w:r w:rsidR="006B35B3" w:rsidRPr="006B35B3">
        <w:rPr>
          <w:b/>
          <w:bCs/>
          <w:i/>
          <w:iCs/>
          <w:sz w:val="23"/>
          <w:szCs w:val="23"/>
          <w:lang w:val="ru-RU"/>
        </w:rPr>
        <w:t xml:space="preserve"> </w:t>
      </w:r>
      <w:r w:rsidRPr="00D51A62">
        <w:rPr>
          <w:b/>
          <w:bCs/>
          <w:i/>
          <w:iCs/>
          <w:sz w:val="23"/>
          <w:szCs w:val="23"/>
          <w:lang w:val="uk-UA"/>
        </w:rPr>
        <w:t xml:space="preserve">зі встановленням та узгодженням </w:t>
      </w:r>
      <w:r>
        <w:rPr>
          <w:color w:val="000009"/>
          <w:sz w:val="24"/>
          <w:lang w:val="uk-UA"/>
        </w:rPr>
        <w:t>(ДК 021:2015 код 44210000-5 Конструкції та їх частини) в кількості 1 одиниця</w:t>
      </w:r>
    </w:p>
    <w:p w:rsidR="00D51A62" w:rsidRDefault="00D51A62" w:rsidP="00D51A62">
      <w:pPr>
        <w:spacing w:before="215"/>
        <w:ind w:left="175" w:right="280"/>
        <w:jc w:val="both"/>
        <w:rPr>
          <w:bCs/>
          <w:iCs/>
          <w:sz w:val="23"/>
          <w:szCs w:val="23"/>
          <w:lang w:val="uk-UA"/>
        </w:rPr>
      </w:pPr>
      <w:r>
        <w:rPr>
          <w:bCs/>
          <w:iCs/>
          <w:sz w:val="23"/>
          <w:szCs w:val="23"/>
          <w:lang w:val="uk-UA"/>
        </w:rPr>
        <w:t>Локацію визначає Замовник.</w:t>
      </w:r>
    </w:p>
    <w:p w:rsidR="00D51A62" w:rsidRDefault="00D51A62" w:rsidP="00D51A62">
      <w:pPr>
        <w:spacing w:before="215"/>
        <w:ind w:left="175" w:right="280"/>
        <w:jc w:val="center"/>
        <w:rPr>
          <w:b/>
          <w:bCs/>
          <w:iCs/>
          <w:sz w:val="23"/>
          <w:szCs w:val="23"/>
          <w:lang w:val="uk-UA"/>
        </w:rPr>
      </w:pPr>
      <w:r>
        <w:rPr>
          <w:b/>
          <w:color w:val="000009"/>
          <w:sz w:val="24"/>
          <w:lang w:val="uk-UA"/>
        </w:rPr>
        <w:t xml:space="preserve">Вимоги до </w:t>
      </w:r>
      <w:r w:rsidR="00323F77">
        <w:rPr>
          <w:b/>
          <w:bCs/>
          <w:iCs/>
          <w:sz w:val="23"/>
          <w:szCs w:val="23"/>
          <w:lang w:val="uk-UA"/>
        </w:rPr>
        <w:t xml:space="preserve">готової збірної споруди </w:t>
      </w:r>
      <w:proofErr w:type="spellStart"/>
      <w:r w:rsidR="00323F77">
        <w:rPr>
          <w:b/>
          <w:bCs/>
          <w:iCs/>
          <w:sz w:val="23"/>
          <w:szCs w:val="23"/>
          <w:lang w:val="uk-UA"/>
        </w:rPr>
        <w:t>длвізіт</w:t>
      </w:r>
      <w:proofErr w:type="spellEnd"/>
      <w:r>
        <w:rPr>
          <w:b/>
          <w:bCs/>
          <w:iCs/>
          <w:sz w:val="23"/>
          <w:szCs w:val="23"/>
          <w:lang w:val="uk-UA"/>
        </w:rPr>
        <w:t xml:space="preserve"> центру:</w:t>
      </w:r>
    </w:p>
    <w:tbl>
      <w:tblPr>
        <w:tblStyle w:val="a6"/>
        <w:tblW w:w="0" w:type="auto"/>
        <w:tblInd w:w="175" w:type="dxa"/>
        <w:tblLook w:val="04A0" w:firstRow="1" w:lastRow="0" w:firstColumn="1" w:lastColumn="0" w:noHBand="0" w:noVBand="1"/>
      </w:tblPr>
      <w:tblGrid>
        <w:gridCol w:w="3961"/>
        <w:gridCol w:w="5435"/>
      </w:tblGrid>
      <w:tr w:rsidR="00D51A62" w:rsidRPr="001715D6" w:rsidTr="00A65E5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62" w:rsidRDefault="00D51A62" w:rsidP="00A65E5E">
            <w:pPr>
              <w:ind w:left="-102" w:right="278"/>
              <w:jc w:val="both"/>
              <w:rPr>
                <w:b/>
                <w:color w:val="000009"/>
                <w:sz w:val="24"/>
                <w:lang w:val="uk-UA"/>
              </w:rPr>
            </w:pPr>
            <w:r>
              <w:rPr>
                <w:b/>
                <w:color w:val="000009"/>
                <w:sz w:val="24"/>
                <w:lang w:val="uk-UA"/>
              </w:rPr>
              <w:t>Загальні вимоги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6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>
              <w:rPr>
                <w:color w:val="000009"/>
                <w:sz w:val="24"/>
                <w:lang w:val="uk-UA"/>
              </w:rPr>
              <w:t xml:space="preserve">Форма об'єкта – три </w:t>
            </w:r>
            <w:proofErr w:type="spellStart"/>
            <w:r>
              <w:rPr>
                <w:color w:val="000009"/>
                <w:sz w:val="24"/>
                <w:lang w:val="uk-UA"/>
              </w:rPr>
              <w:t>напівсфери</w:t>
            </w:r>
            <w:proofErr w:type="spellEnd"/>
            <w:r>
              <w:rPr>
                <w:color w:val="000009"/>
                <w:sz w:val="24"/>
                <w:lang w:val="uk-UA"/>
              </w:rPr>
              <w:t xml:space="preserve">, об’єднані четвертою; </w:t>
            </w:r>
          </w:p>
          <w:p w:rsidR="00D51A6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>
              <w:rPr>
                <w:color w:val="000009"/>
                <w:sz w:val="24"/>
                <w:lang w:val="uk-UA"/>
              </w:rPr>
              <w:t xml:space="preserve">Загальна площа 87 м2; </w:t>
            </w:r>
          </w:p>
          <w:p w:rsidR="00D51A6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>
              <w:rPr>
                <w:color w:val="000009"/>
                <w:sz w:val="24"/>
                <w:lang w:val="uk-UA"/>
              </w:rPr>
              <w:t xml:space="preserve">Висота стель – 3,5 м в центрі кожної </w:t>
            </w:r>
            <w:proofErr w:type="spellStart"/>
            <w:r>
              <w:rPr>
                <w:color w:val="000009"/>
                <w:sz w:val="24"/>
                <w:lang w:val="uk-UA"/>
              </w:rPr>
              <w:t>напівсфери</w:t>
            </w:r>
            <w:proofErr w:type="spellEnd"/>
            <w:r>
              <w:rPr>
                <w:color w:val="000009"/>
                <w:sz w:val="24"/>
                <w:lang w:val="uk-UA"/>
              </w:rPr>
              <w:t xml:space="preserve">, вхідні частини - 2,85 м; </w:t>
            </w:r>
          </w:p>
          <w:p w:rsidR="00D51A6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>
              <w:rPr>
                <w:color w:val="000009"/>
                <w:sz w:val="24"/>
                <w:lang w:val="uk-UA"/>
              </w:rPr>
              <w:t>Покрівля купольна</w:t>
            </w:r>
          </w:p>
        </w:tc>
      </w:tr>
      <w:tr w:rsidR="00D51A62" w:rsidRPr="006B35B3" w:rsidTr="00A65E5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62" w:rsidRPr="00CC22D2" w:rsidRDefault="00D51A62" w:rsidP="00A65E5E">
            <w:pPr>
              <w:ind w:left="-102" w:right="278"/>
              <w:jc w:val="both"/>
              <w:rPr>
                <w:b/>
                <w:color w:val="000009"/>
                <w:sz w:val="24"/>
                <w:lang w:val="uk-UA"/>
              </w:rPr>
            </w:pPr>
            <w:r w:rsidRPr="00CC22D2">
              <w:rPr>
                <w:b/>
                <w:color w:val="000009"/>
                <w:sz w:val="24"/>
                <w:lang w:val="uk-UA"/>
              </w:rPr>
              <w:t>Матеріал та вимоги до конструкції споруди</w:t>
            </w: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D51A62">
            <w:pPr>
              <w:pStyle w:val="a5"/>
              <w:numPr>
                <w:ilvl w:val="0"/>
                <w:numId w:val="6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Конструкція напівсферична</w:t>
            </w: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D51A62">
            <w:pPr>
              <w:pStyle w:val="a5"/>
              <w:numPr>
                <w:ilvl w:val="0"/>
                <w:numId w:val="6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Підлога</w:t>
            </w: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D51A62">
            <w:pPr>
              <w:pStyle w:val="a5"/>
              <w:numPr>
                <w:ilvl w:val="0"/>
                <w:numId w:val="6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Покрівля</w:t>
            </w:r>
          </w:p>
          <w:p w:rsidR="00D51A62" w:rsidRPr="00CC22D2" w:rsidRDefault="00D51A62" w:rsidP="00A65E5E">
            <w:pPr>
              <w:ind w:right="278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right="278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D51A62">
            <w:pPr>
              <w:pStyle w:val="a5"/>
              <w:numPr>
                <w:ilvl w:val="0"/>
                <w:numId w:val="6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Великий центральний напів</w:t>
            </w:r>
            <w:r>
              <w:rPr>
                <w:color w:val="000009"/>
                <w:sz w:val="24"/>
                <w:lang w:val="uk-UA"/>
              </w:rPr>
              <w:t>круглий</w:t>
            </w:r>
            <w:r w:rsidRPr="00CC22D2">
              <w:rPr>
                <w:color w:val="000009"/>
                <w:sz w:val="24"/>
                <w:lang w:val="uk-UA"/>
              </w:rPr>
              <w:t xml:space="preserve">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металопластиковий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вітраж віконний з вхідними дверима по центру (три комплекти)</w:t>
            </w: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D51A62">
            <w:pPr>
              <w:pStyle w:val="a5"/>
              <w:numPr>
                <w:ilvl w:val="0"/>
                <w:numId w:val="6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Цоколь</w:t>
            </w:r>
          </w:p>
          <w:p w:rsidR="00D51A62" w:rsidRPr="00CC22D2" w:rsidRDefault="00D51A62" w:rsidP="00A65E5E">
            <w:pPr>
              <w:ind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right="278"/>
              <w:jc w:val="both"/>
              <w:rPr>
                <w:color w:val="000009"/>
                <w:sz w:val="24"/>
                <w:lang w:val="uk-UA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Складається з: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3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збірних елементів пінополістиролу, товщиною 150мм. - 200 м2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3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армованого покриття (зовнішнє):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склосітка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</w:t>
            </w:r>
            <w:r>
              <w:rPr>
                <w:color w:val="000009"/>
                <w:sz w:val="24"/>
                <w:lang w:val="uk-UA"/>
              </w:rPr>
              <w:t>лу</w:t>
            </w:r>
            <w:r w:rsidRPr="00CC22D2">
              <w:rPr>
                <w:color w:val="000009"/>
                <w:sz w:val="24"/>
                <w:lang w:val="uk-UA"/>
              </w:rPr>
              <w:t xml:space="preserve">гостійка 160 г/м2- </w:t>
            </w:r>
            <w:r>
              <w:rPr>
                <w:color w:val="000009"/>
                <w:sz w:val="24"/>
                <w:lang w:val="uk-UA"/>
              </w:rPr>
              <w:t>20</w:t>
            </w:r>
            <w:r w:rsidRPr="00CC22D2">
              <w:rPr>
                <w:color w:val="000009"/>
                <w:sz w:val="24"/>
                <w:lang w:val="uk-UA"/>
              </w:rPr>
              <w:t>0м2.;</w:t>
            </w:r>
          </w:p>
          <w:p w:rsidR="00D51A62" w:rsidRPr="00CC22D2" w:rsidRDefault="00D51A62" w:rsidP="00A65E5E">
            <w:pPr>
              <w:pStyle w:val="a5"/>
              <w:ind w:left="674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клей для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склосітки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Пол</w:t>
            </w:r>
            <w:r>
              <w:rPr>
                <w:color w:val="000009"/>
                <w:sz w:val="24"/>
                <w:lang w:val="uk-UA"/>
              </w:rPr>
              <w:t>і</w:t>
            </w:r>
            <w:r w:rsidRPr="00CC22D2">
              <w:rPr>
                <w:color w:val="000009"/>
                <w:sz w:val="24"/>
                <w:lang w:val="uk-UA"/>
              </w:rPr>
              <w:t>м</w:t>
            </w:r>
            <w:r>
              <w:rPr>
                <w:color w:val="000009"/>
                <w:sz w:val="24"/>
                <w:lang w:val="uk-UA"/>
              </w:rPr>
              <w:t>і</w:t>
            </w:r>
            <w:r w:rsidRPr="00CC22D2">
              <w:rPr>
                <w:color w:val="000009"/>
                <w:sz w:val="24"/>
                <w:lang w:val="uk-UA"/>
              </w:rPr>
              <w:t>н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П20 – 1620 кг.;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3"/>
              </w:numPr>
              <w:ind w:right="278"/>
              <w:rPr>
                <w:color w:val="000009"/>
                <w:sz w:val="24"/>
                <w:lang w:val="uk-UA"/>
              </w:rPr>
            </w:pPr>
            <w:proofErr w:type="spellStart"/>
            <w:r w:rsidRPr="00CC22D2">
              <w:rPr>
                <w:color w:val="000009"/>
                <w:sz w:val="24"/>
                <w:lang w:val="uk-UA"/>
              </w:rPr>
              <w:t>капельника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по цоколю: </w:t>
            </w:r>
          </w:p>
          <w:p w:rsidR="00D51A62" w:rsidRPr="00CC22D2" w:rsidRDefault="00D51A62" w:rsidP="00A65E5E">
            <w:pPr>
              <w:pStyle w:val="a5"/>
              <w:ind w:left="674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профіль з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капельником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– 50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м.п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>.;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3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відкосів зовнішніх: </w:t>
            </w:r>
          </w:p>
          <w:p w:rsidR="00D51A62" w:rsidRPr="00CC22D2" w:rsidRDefault="00D51A62" w:rsidP="00A65E5E">
            <w:pPr>
              <w:pStyle w:val="a5"/>
              <w:ind w:left="674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ПСБ-С-35 ГОСТ EPS-150 25,1-26 кг – 0,30 м3.;</w:t>
            </w:r>
          </w:p>
          <w:p w:rsidR="00D51A62" w:rsidRPr="00CC22D2" w:rsidRDefault="00D51A62" w:rsidP="00A65E5E">
            <w:pPr>
              <w:pStyle w:val="a5"/>
              <w:ind w:left="674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клей-піна для пінополістиролу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Siltek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(балон)– 2шт.</w:t>
            </w:r>
          </w:p>
          <w:p w:rsidR="00D51A62" w:rsidRPr="00CC22D2" w:rsidRDefault="00D51A62" w:rsidP="00A65E5E">
            <w:pPr>
              <w:pStyle w:val="a5"/>
              <w:ind w:left="674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кутик пластиковий з сіткою – 24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м.п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>.</w:t>
            </w:r>
          </w:p>
          <w:p w:rsidR="00D51A62" w:rsidRPr="00CC22D2" w:rsidRDefault="00D51A62" w:rsidP="00A65E5E">
            <w:pPr>
              <w:pStyle w:val="a5"/>
              <w:ind w:left="674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клей для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склосітки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Полімін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П20 – 21 кг.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3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покриття з латексної гідроізоляції  ВЕЛТА:</w:t>
            </w:r>
          </w:p>
          <w:p w:rsidR="00D51A62" w:rsidRPr="00CC22D2" w:rsidRDefault="00D51A62" w:rsidP="00A65E5E">
            <w:pPr>
              <w:pStyle w:val="a5"/>
              <w:ind w:left="674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латексна гідроізоляція ВЕЛТА 200м2. – 200 кг.</w:t>
            </w: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Збірна дерев</w:t>
            </w:r>
            <w:r w:rsidRPr="00CC22D2">
              <w:rPr>
                <w:color w:val="000009"/>
                <w:sz w:val="24"/>
                <w:lang w:val="ru-RU"/>
              </w:rPr>
              <w:t>’</w:t>
            </w:r>
            <w:r>
              <w:rPr>
                <w:color w:val="000009"/>
                <w:sz w:val="24"/>
                <w:lang w:val="ru-RU"/>
              </w:rPr>
              <w:t>я</w:t>
            </w:r>
            <w:r w:rsidRPr="00CC22D2">
              <w:rPr>
                <w:color w:val="000009"/>
                <w:sz w:val="24"/>
                <w:lang w:val="uk-UA"/>
              </w:rPr>
              <w:t>на з утепленням 87м2.</w:t>
            </w: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Складається з: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2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основи:</w:t>
            </w:r>
          </w:p>
          <w:p w:rsidR="00D51A62" w:rsidRPr="00CC22D2" w:rsidRDefault="00D51A62" w:rsidP="00A65E5E">
            <w:pPr>
              <w:pStyle w:val="a5"/>
              <w:ind w:left="61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брус 100*200</w:t>
            </w:r>
            <w:r>
              <w:rPr>
                <w:color w:val="000009"/>
                <w:sz w:val="24"/>
                <w:lang w:val="uk-UA"/>
              </w:rPr>
              <w:t>мм</w:t>
            </w:r>
            <w:r w:rsidRPr="00CC22D2">
              <w:rPr>
                <w:color w:val="000009"/>
                <w:sz w:val="24"/>
                <w:lang w:val="uk-UA"/>
              </w:rPr>
              <w:t>, дошка 50*150</w:t>
            </w:r>
            <w:r>
              <w:rPr>
                <w:color w:val="000009"/>
                <w:sz w:val="24"/>
                <w:lang w:val="uk-UA"/>
              </w:rPr>
              <w:t>мм</w:t>
            </w:r>
            <w:r w:rsidRPr="00CC22D2">
              <w:rPr>
                <w:color w:val="000009"/>
                <w:sz w:val="24"/>
                <w:lang w:val="uk-UA"/>
              </w:rPr>
              <w:t>, брус 50*50</w:t>
            </w:r>
            <w:r>
              <w:rPr>
                <w:color w:val="000009"/>
                <w:sz w:val="24"/>
                <w:lang w:val="uk-UA"/>
              </w:rPr>
              <w:t>мм</w:t>
            </w:r>
            <w:r w:rsidRPr="00CC22D2">
              <w:rPr>
                <w:color w:val="000009"/>
                <w:sz w:val="24"/>
                <w:lang w:val="uk-UA"/>
              </w:rPr>
              <w:t xml:space="preserve"> – 4 м3;</w:t>
            </w:r>
          </w:p>
          <w:p w:rsidR="00D51A62" w:rsidRPr="00CC22D2" w:rsidRDefault="00D51A62" w:rsidP="00A65E5E">
            <w:pPr>
              <w:pStyle w:val="a5"/>
              <w:ind w:left="61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ОСБ 12мм (1-й шар в один лист) 30 </w:t>
            </w:r>
            <w:r w:rsidRPr="00CC22D2">
              <w:rPr>
                <w:color w:val="000009"/>
                <w:sz w:val="24"/>
                <w:lang w:val="uk-UA"/>
              </w:rPr>
              <w:lastRenderedPageBreak/>
              <w:t>листів;</w:t>
            </w:r>
          </w:p>
          <w:p w:rsidR="00D51A62" w:rsidRPr="00CC22D2" w:rsidRDefault="00D51A62" w:rsidP="00A65E5E">
            <w:pPr>
              <w:pStyle w:val="a5"/>
              <w:ind w:left="61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Мастика захисна (ємність 5 літрів) - 5 шт.;</w:t>
            </w:r>
          </w:p>
          <w:p w:rsidR="00D51A62" w:rsidRPr="00CC22D2" w:rsidRDefault="00D51A62" w:rsidP="00A65E5E">
            <w:pPr>
              <w:pStyle w:val="a5"/>
              <w:ind w:left="618" w:right="278" w:firstLine="0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D51A62">
            <w:pPr>
              <w:pStyle w:val="a5"/>
              <w:numPr>
                <w:ilvl w:val="0"/>
                <w:numId w:val="2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сітки від гризунів:</w:t>
            </w:r>
          </w:p>
          <w:p w:rsidR="00D51A62" w:rsidRPr="00CC22D2" w:rsidRDefault="00D51A62" w:rsidP="00A65E5E">
            <w:pPr>
              <w:pStyle w:val="a5"/>
              <w:ind w:left="61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сітка металева оцинкована 5*5*0,7</w:t>
            </w:r>
            <w:r>
              <w:rPr>
                <w:color w:val="000009"/>
                <w:sz w:val="24"/>
                <w:lang w:val="uk-UA"/>
              </w:rPr>
              <w:t>мм</w:t>
            </w:r>
            <w:r w:rsidRPr="00CC22D2">
              <w:rPr>
                <w:color w:val="000009"/>
                <w:sz w:val="24"/>
                <w:lang w:val="uk-UA"/>
              </w:rPr>
              <w:t xml:space="preserve"> – 100 м2.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2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утепленої підлоги по лагах:</w:t>
            </w:r>
          </w:p>
          <w:p w:rsidR="00D51A62" w:rsidRPr="00CC22D2" w:rsidRDefault="00D51A62" w:rsidP="00A65E5E">
            <w:pPr>
              <w:pStyle w:val="a5"/>
              <w:ind w:left="61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дошка 50*150</w:t>
            </w:r>
            <w:r>
              <w:rPr>
                <w:color w:val="000009"/>
                <w:sz w:val="24"/>
                <w:lang w:val="uk-UA"/>
              </w:rPr>
              <w:t>мм</w:t>
            </w:r>
            <w:r w:rsidRPr="00CC22D2">
              <w:rPr>
                <w:color w:val="000009"/>
                <w:sz w:val="24"/>
                <w:lang w:val="uk-UA"/>
              </w:rPr>
              <w:t xml:space="preserve"> – 1,4 м3.;</w:t>
            </w:r>
          </w:p>
          <w:p w:rsidR="00D51A62" w:rsidRPr="00CC22D2" w:rsidRDefault="00D51A62" w:rsidP="00A65E5E">
            <w:pPr>
              <w:pStyle w:val="a5"/>
              <w:ind w:left="61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ОСБ 18мм – 30 листів;</w:t>
            </w:r>
          </w:p>
          <w:p w:rsidR="00D51A62" w:rsidRPr="00CC22D2" w:rsidRDefault="00D51A62" w:rsidP="00A65E5E">
            <w:pPr>
              <w:pStyle w:val="a5"/>
              <w:ind w:left="61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кріплення – комплект;</w:t>
            </w:r>
          </w:p>
          <w:p w:rsidR="00D51A62" w:rsidRPr="00CC22D2" w:rsidRDefault="00D51A62" w:rsidP="00A65E5E">
            <w:pPr>
              <w:pStyle w:val="a5"/>
              <w:ind w:left="61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EPS-30 10,1-11 кг – 15 м3.;</w:t>
            </w:r>
          </w:p>
          <w:p w:rsidR="00D51A62" w:rsidRPr="00CC22D2" w:rsidRDefault="00D51A62" w:rsidP="00A65E5E">
            <w:pPr>
              <w:pStyle w:val="a5"/>
              <w:ind w:left="61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клей-піна для пінополістиролу Siltek-17 балонів;</w:t>
            </w:r>
          </w:p>
          <w:p w:rsidR="00D51A6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Напівсферичної форми, суміщена, з нанесенням покрівельної гідроізоляції 200 м2</w:t>
            </w: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комплект складається з: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4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профіль 3-х камерний 58 мм. </w:t>
            </w:r>
            <w:r w:rsidRPr="00CC22D2">
              <w:rPr>
                <w:color w:val="000009"/>
                <w:sz w:val="24"/>
              </w:rPr>
              <w:t>KBE</w:t>
            </w:r>
            <w:r w:rsidRPr="00CC22D2">
              <w:rPr>
                <w:color w:val="000009"/>
                <w:sz w:val="24"/>
                <w:lang w:val="uk-UA"/>
              </w:rPr>
              <w:t xml:space="preserve"> колір білий. Німецька профільна система;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4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Фурнітура ;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4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Ширина 2200мм., висота 2820 +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підст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>. мм.;</w:t>
            </w:r>
          </w:p>
          <w:p w:rsidR="00D51A62" w:rsidRDefault="00D51A62" w:rsidP="00D51A62">
            <w:pPr>
              <w:pStyle w:val="a5"/>
              <w:numPr>
                <w:ilvl w:val="0"/>
                <w:numId w:val="4"/>
              </w:numPr>
              <w:ind w:right="278"/>
              <w:rPr>
                <w:color w:val="000009"/>
                <w:sz w:val="24"/>
                <w:lang w:val="uk-UA"/>
              </w:rPr>
            </w:pPr>
            <w:r>
              <w:rPr>
                <w:color w:val="000009"/>
                <w:sz w:val="24"/>
                <w:lang w:val="uk-UA"/>
              </w:rPr>
              <w:t>Профіль до дверей:</w:t>
            </w:r>
          </w:p>
          <w:p w:rsidR="00D51A62" w:rsidRPr="00CC22D2" w:rsidRDefault="00D51A62" w:rsidP="00A65E5E">
            <w:pPr>
              <w:pStyle w:val="a5"/>
              <w:ind w:left="1338" w:right="278" w:firstLine="0"/>
              <w:rPr>
                <w:color w:val="000009"/>
                <w:sz w:val="24"/>
                <w:lang w:val="uk-UA"/>
              </w:rPr>
            </w:pPr>
            <w:r>
              <w:rPr>
                <w:color w:val="000009"/>
                <w:sz w:val="24"/>
                <w:lang w:val="uk-UA"/>
              </w:rPr>
              <w:t>в</w:t>
            </w:r>
            <w:r w:rsidRPr="00CC22D2">
              <w:rPr>
                <w:color w:val="000009"/>
                <w:sz w:val="24"/>
                <w:lang w:val="uk-UA"/>
              </w:rPr>
              <w:t>ідкриття вхідної двері на вулицю.</w:t>
            </w:r>
          </w:p>
          <w:p w:rsidR="00D51A62" w:rsidRPr="00CC22D2" w:rsidRDefault="00D51A62" w:rsidP="00A65E5E">
            <w:pPr>
              <w:pStyle w:val="a5"/>
              <w:ind w:left="1338" w:right="278" w:firstLine="0"/>
              <w:rPr>
                <w:color w:val="000009"/>
                <w:sz w:val="24"/>
                <w:lang w:val="uk-UA"/>
              </w:rPr>
            </w:pPr>
            <w:r>
              <w:rPr>
                <w:color w:val="000009"/>
                <w:sz w:val="24"/>
                <w:lang w:val="uk-UA"/>
              </w:rPr>
              <w:t>н</w:t>
            </w:r>
            <w:r w:rsidRPr="00CC22D2">
              <w:rPr>
                <w:color w:val="000009"/>
                <w:sz w:val="24"/>
                <w:lang w:val="uk-UA"/>
              </w:rPr>
              <w:t>изький алюмінієвий поріг,</w:t>
            </w:r>
            <w:r>
              <w:rPr>
                <w:color w:val="000009"/>
                <w:sz w:val="24"/>
                <w:lang w:val="uk-UA"/>
              </w:rPr>
              <w:t xml:space="preserve">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нажимна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ручка, 5т. яка зачиняється, замок</w:t>
            </w:r>
            <w:r>
              <w:rPr>
                <w:color w:val="000009"/>
                <w:sz w:val="24"/>
                <w:lang w:val="uk-UA"/>
              </w:rPr>
              <w:t>,</w:t>
            </w:r>
            <w:r w:rsidRPr="00CC22D2">
              <w:rPr>
                <w:color w:val="000009"/>
                <w:sz w:val="24"/>
                <w:lang w:val="uk-UA"/>
              </w:rPr>
              <w:t xml:space="preserve"> імпост знизу на 700мм.</w:t>
            </w:r>
            <w:r>
              <w:rPr>
                <w:color w:val="000009"/>
                <w:sz w:val="24"/>
                <w:lang w:val="uk-UA"/>
              </w:rPr>
              <w:t>;</w:t>
            </w:r>
          </w:p>
          <w:p w:rsidR="00D51A62" w:rsidRDefault="00D51A62" w:rsidP="00A65E5E">
            <w:pPr>
              <w:pStyle w:val="a5"/>
              <w:ind w:left="133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висота </w:t>
            </w:r>
            <w:r>
              <w:rPr>
                <w:color w:val="000009"/>
                <w:sz w:val="24"/>
                <w:lang w:val="uk-UA"/>
              </w:rPr>
              <w:t>дверей</w:t>
            </w:r>
            <w:r w:rsidRPr="00CC22D2">
              <w:rPr>
                <w:color w:val="000009"/>
                <w:sz w:val="24"/>
                <w:lang w:val="uk-UA"/>
              </w:rPr>
              <w:t xml:space="preserve"> на 2135 мм., ширина на 960 мм</w:t>
            </w:r>
            <w:r>
              <w:rPr>
                <w:color w:val="000009"/>
                <w:sz w:val="24"/>
                <w:lang w:val="uk-UA"/>
              </w:rPr>
              <w:t>.;</w:t>
            </w:r>
            <w:r w:rsidRPr="00CC22D2">
              <w:rPr>
                <w:color w:val="000009"/>
                <w:sz w:val="24"/>
                <w:lang w:val="uk-UA"/>
              </w:rPr>
              <w:t xml:space="preserve"> 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4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висота</w:t>
            </w:r>
            <w:r>
              <w:rPr>
                <w:color w:val="000009"/>
                <w:sz w:val="24"/>
                <w:lang w:val="uk-UA"/>
              </w:rPr>
              <w:t xml:space="preserve"> </w:t>
            </w:r>
            <w:proofErr w:type="spellStart"/>
            <w:r>
              <w:rPr>
                <w:color w:val="000009"/>
                <w:sz w:val="24"/>
                <w:lang w:val="uk-UA"/>
              </w:rPr>
              <w:t>створки</w:t>
            </w:r>
            <w:proofErr w:type="spellEnd"/>
            <w:r>
              <w:rPr>
                <w:color w:val="000009"/>
                <w:sz w:val="24"/>
                <w:lang w:val="uk-UA"/>
              </w:rPr>
              <w:t xml:space="preserve"> 800 мм.;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4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Розмір </w:t>
            </w:r>
            <w:proofErr w:type="spellStart"/>
            <w:r w:rsidRPr="00CC22D2">
              <w:rPr>
                <w:color w:val="000009"/>
                <w:sz w:val="24"/>
                <w:lang w:val="uk-UA"/>
              </w:rPr>
              <w:t>пройома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2230мм.*2850мм.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4"/>
              </w:numPr>
              <w:ind w:right="278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Скління:</w:t>
            </w:r>
          </w:p>
          <w:p w:rsidR="00D51A62" w:rsidRPr="00CC22D2" w:rsidRDefault="00D51A62" w:rsidP="00A65E5E">
            <w:pPr>
              <w:pStyle w:val="a5"/>
              <w:ind w:left="1338" w:right="278" w:firstLine="0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 xml:space="preserve">заповнення: 4 </w:t>
            </w:r>
            <w:r w:rsidRPr="00CC22D2">
              <w:rPr>
                <w:color w:val="000009"/>
                <w:sz w:val="24"/>
              </w:rPr>
              <w:t>low</w:t>
            </w:r>
            <w:r w:rsidRPr="00CC22D2">
              <w:rPr>
                <w:color w:val="000009"/>
                <w:sz w:val="24"/>
                <w:lang w:val="uk-UA"/>
              </w:rPr>
              <w:t>-16</w:t>
            </w:r>
            <w:proofErr w:type="spellStart"/>
            <w:r w:rsidRPr="00CC22D2">
              <w:rPr>
                <w:color w:val="000009"/>
                <w:sz w:val="24"/>
              </w:rPr>
              <w:t>arg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>-4 РФ бронза</w:t>
            </w: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</w:p>
          <w:p w:rsidR="00D51A62" w:rsidRPr="00CC22D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CC22D2">
              <w:rPr>
                <w:color w:val="000009"/>
                <w:sz w:val="24"/>
                <w:lang w:val="uk-UA"/>
              </w:rPr>
              <w:t>Складається з:</w:t>
            </w:r>
          </w:p>
          <w:p w:rsidR="00D51A62" w:rsidRPr="00CC22D2" w:rsidRDefault="00D51A62" w:rsidP="00D51A62">
            <w:pPr>
              <w:pStyle w:val="a5"/>
              <w:numPr>
                <w:ilvl w:val="0"/>
                <w:numId w:val="5"/>
              </w:numPr>
              <w:ind w:right="278"/>
              <w:rPr>
                <w:color w:val="000009"/>
                <w:sz w:val="24"/>
                <w:lang w:val="uk-UA"/>
              </w:rPr>
            </w:pPr>
            <w:proofErr w:type="spellStart"/>
            <w:r w:rsidRPr="00CC22D2">
              <w:rPr>
                <w:color w:val="000009"/>
                <w:sz w:val="24"/>
                <w:lang w:val="uk-UA"/>
              </w:rPr>
              <w:t>Профлист</w:t>
            </w:r>
            <w:proofErr w:type="spellEnd"/>
            <w:r w:rsidRPr="00CC22D2">
              <w:rPr>
                <w:color w:val="000009"/>
                <w:sz w:val="24"/>
                <w:lang w:val="uk-UA"/>
              </w:rPr>
              <w:t xml:space="preserve"> 10 (</w:t>
            </w:r>
            <w:proofErr w:type="spellStart"/>
            <w:r>
              <w:rPr>
                <w:color w:val="000009"/>
                <w:sz w:val="24"/>
                <w:lang w:val="uk-UA"/>
              </w:rPr>
              <w:t>принт</w:t>
            </w:r>
            <w:proofErr w:type="spellEnd"/>
            <w:r>
              <w:rPr>
                <w:color w:val="000009"/>
                <w:sz w:val="24"/>
                <w:lang w:val="uk-UA"/>
              </w:rPr>
              <w:t xml:space="preserve"> </w:t>
            </w:r>
            <w:r w:rsidRPr="00CC22D2">
              <w:rPr>
                <w:color w:val="000009"/>
                <w:sz w:val="24"/>
                <w:lang w:val="uk-UA"/>
              </w:rPr>
              <w:t>п</w:t>
            </w:r>
            <w:r>
              <w:rPr>
                <w:color w:val="000009"/>
                <w:sz w:val="24"/>
                <w:lang w:val="uk-UA"/>
              </w:rPr>
              <w:t>і</w:t>
            </w:r>
            <w:r w:rsidRPr="00CC22D2">
              <w:rPr>
                <w:color w:val="000009"/>
                <w:sz w:val="24"/>
                <w:lang w:val="uk-UA"/>
              </w:rPr>
              <w:t>д кам</w:t>
            </w:r>
            <w:r>
              <w:rPr>
                <w:color w:val="000009"/>
                <w:sz w:val="24"/>
                <w:lang w:val="uk-UA"/>
              </w:rPr>
              <w:t>і</w:t>
            </w:r>
            <w:r w:rsidRPr="00CC22D2">
              <w:rPr>
                <w:color w:val="000009"/>
                <w:sz w:val="24"/>
                <w:lang w:val="uk-UA"/>
              </w:rPr>
              <w:t xml:space="preserve">нь), кутики – 25 м2. </w:t>
            </w:r>
          </w:p>
        </w:tc>
      </w:tr>
      <w:tr w:rsidR="00D51A62" w:rsidRPr="006B35B3" w:rsidTr="00A65E5E">
        <w:trPr>
          <w:trHeight w:val="594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62" w:rsidRDefault="00D51A62" w:rsidP="00A65E5E">
            <w:pPr>
              <w:ind w:left="-102" w:right="278"/>
              <w:jc w:val="both"/>
              <w:rPr>
                <w:b/>
                <w:color w:val="000009"/>
                <w:sz w:val="24"/>
                <w:lang w:val="uk-UA"/>
              </w:rPr>
            </w:pPr>
            <w:r w:rsidRPr="005624C0">
              <w:rPr>
                <w:b/>
                <w:color w:val="000009"/>
                <w:sz w:val="24"/>
                <w:lang w:val="uk-UA"/>
              </w:rPr>
              <w:lastRenderedPageBreak/>
              <w:t>Інші обов’язки Постачальника (Виконавця)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62" w:rsidRPr="005624C0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5624C0">
              <w:rPr>
                <w:color w:val="000009"/>
                <w:sz w:val="24"/>
                <w:lang w:val="uk-UA"/>
              </w:rPr>
              <w:t xml:space="preserve"> 1. Постачальник (Виконавець) повинен розробити, виконати своїми силами та за свій рахунок і надати Замовнику:</w:t>
            </w:r>
          </w:p>
          <w:p w:rsidR="00D51A62" w:rsidRPr="005624C0" w:rsidRDefault="00D51A62" w:rsidP="00A65E5E">
            <w:pPr>
              <w:pStyle w:val="a5"/>
              <w:numPr>
                <w:ilvl w:val="0"/>
                <w:numId w:val="1"/>
              </w:numPr>
              <w:ind w:left="-102" w:right="278"/>
              <w:rPr>
                <w:color w:val="000009"/>
                <w:sz w:val="24"/>
                <w:lang w:val="uk-UA"/>
              </w:rPr>
            </w:pPr>
            <w:r>
              <w:rPr>
                <w:color w:val="000009"/>
                <w:sz w:val="24"/>
                <w:lang w:val="uk-UA"/>
              </w:rPr>
              <w:t xml:space="preserve">- </w:t>
            </w:r>
            <w:r w:rsidRPr="005624C0">
              <w:rPr>
                <w:color w:val="000009"/>
                <w:sz w:val="24"/>
                <w:lang w:val="uk-UA"/>
              </w:rPr>
              <w:t>ескізний проект конструкції (з прив'язкою до місцевості)</w:t>
            </w:r>
          </w:p>
          <w:p w:rsidR="00D51A62" w:rsidRPr="005624C0" w:rsidRDefault="00D51A62" w:rsidP="00A65E5E">
            <w:pPr>
              <w:pStyle w:val="a5"/>
              <w:numPr>
                <w:ilvl w:val="0"/>
                <w:numId w:val="1"/>
              </w:numPr>
              <w:ind w:left="-102" w:right="278"/>
              <w:rPr>
                <w:color w:val="000009"/>
                <w:sz w:val="24"/>
                <w:lang w:val="uk-UA"/>
              </w:rPr>
            </w:pPr>
            <w:r>
              <w:rPr>
                <w:color w:val="000009"/>
                <w:sz w:val="24"/>
                <w:lang w:val="uk-UA"/>
              </w:rPr>
              <w:t xml:space="preserve">- </w:t>
            </w:r>
            <w:r w:rsidRPr="005624C0">
              <w:rPr>
                <w:color w:val="000009"/>
                <w:sz w:val="24"/>
                <w:lang w:val="uk-UA"/>
              </w:rPr>
              <w:t xml:space="preserve">конструкторське креслення на </w:t>
            </w:r>
            <w:r>
              <w:rPr>
                <w:color w:val="000009"/>
                <w:sz w:val="24"/>
                <w:lang w:val="uk-UA"/>
              </w:rPr>
              <w:t>влаштування основи/підлоги</w:t>
            </w:r>
          </w:p>
          <w:p w:rsidR="00D51A62" w:rsidRPr="005624C0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>
              <w:rPr>
                <w:color w:val="000009"/>
                <w:sz w:val="24"/>
                <w:lang w:val="uk-UA"/>
              </w:rPr>
              <w:t xml:space="preserve">2. </w:t>
            </w:r>
            <w:r w:rsidRPr="005624C0">
              <w:rPr>
                <w:color w:val="000009"/>
                <w:sz w:val="24"/>
                <w:lang w:val="uk-UA"/>
              </w:rPr>
              <w:t>Здійснити підготовчі роботи:</w:t>
            </w:r>
          </w:p>
          <w:p w:rsidR="00D51A62" w:rsidRPr="005624C0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5624C0">
              <w:rPr>
                <w:color w:val="000009"/>
                <w:sz w:val="24"/>
                <w:lang w:val="uk-UA"/>
              </w:rPr>
              <w:t xml:space="preserve">* </w:t>
            </w:r>
            <w:r w:rsidRPr="00A81196">
              <w:rPr>
                <w:color w:val="000009"/>
                <w:sz w:val="24"/>
                <w:lang w:val="uk-UA"/>
              </w:rPr>
              <w:t xml:space="preserve">укладання </w:t>
            </w:r>
            <w:r>
              <w:rPr>
                <w:color w:val="000009"/>
                <w:sz w:val="24"/>
                <w:lang w:val="uk-UA"/>
              </w:rPr>
              <w:t>гео</w:t>
            </w:r>
            <w:r w:rsidRPr="00A81196">
              <w:rPr>
                <w:color w:val="000009"/>
                <w:sz w:val="24"/>
                <w:lang w:val="uk-UA"/>
              </w:rPr>
              <w:t xml:space="preserve">текстильного </w:t>
            </w:r>
            <w:r>
              <w:rPr>
                <w:color w:val="000009"/>
                <w:sz w:val="24"/>
                <w:lang w:val="uk-UA"/>
              </w:rPr>
              <w:t>матеріалу</w:t>
            </w:r>
            <w:r w:rsidRPr="00A81196">
              <w:rPr>
                <w:color w:val="000009"/>
                <w:sz w:val="24"/>
                <w:lang w:val="uk-UA"/>
              </w:rPr>
              <w:t xml:space="preserve"> в 1 шар </w:t>
            </w:r>
            <w:r>
              <w:rPr>
                <w:color w:val="000009"/>
                <w:sz w:val="24"/>
                <w:lang w:val="uk-UA"/>
              </w:rPr>
              <w:t xml:space="preserve">90 </w:t>
            </w:r>
            <w:r w:rsidRPr="00A81196">
              <w:rPr>
                <w:color w:val="000009"/>
                <w:sz w:val="24"/>
                <w:lang w:val="uk-UA"/>
              </w:rPr>
              <w:t>м2 на ділянці</w:t>
            </w:r>
            <w:r>
              <w:rPr>
                <w:color w:val="000009"/>
                <w:sz w:val="24"/>
                <w:lang w:val="uk-UA"/>
              </w:rPr>
              <w:t xml:space="preserve"> встановлення </w:t>
            </w:r>
            <w:r w:rsidRPr="005624C0">
              <w:rPr>
                <w:color w:val="000009"/>
                <w:sz w:val="24"/>
                <w:lang w:val="uk-UA"/>
              </w:rPr>
              <w:t>тимчасової споруди</w:t>
            </w:r>
            <w:r>
              <w:rPr>
                <w:color w:val="000009"/>
                <w:sz w:val="24"/>
                <w:lang w:val="uk-UA"/>
              </w:rPr>
              <w:t>;</w:t>
            </w:r>
          </w:p>
          <w:p w:rsidR="00D51A62" w:rsidRPr="005624C0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5624C0">
              <w:rPr>
                <w:color w:val="000009"/>
                <w:sz w:val="24"/>
                <w:lang w:val="uk-UA"/>
              </w:rPr>
              <w:t xml:space="preserve">* улаштування необхідної кількості </w:t>
            </w:r>
            <w:proofErr w:type="spellStart"/>
            <w:r>
              <w:rPr>
                <w:color w:val="000009"/>
                <w:sz w:val="24"/>
                <w:lang w:val="uk-UA"/>
              </w:rPr>
              <w:t>г</w:t>
            </w:r>
            <w:r w:rsidRPr="004D50CB">
              <w:rPr>
                <w:color w:val="000009"/>
                <w:sz w:val="24"/>
                <w:lang w:val="uk-UA"/>
              </w:rPr>
              <w:t>еошуруп</w:t>
            </w:r>
            <w:r>
              <w:rPr>
                <w:color w:val="000009"/>
                <w:sz w:val="24"/>
                <w:lang w:val="uk-UA"/>
              </w:rPr>
              <w:t>ів</w:t>
            </w:r>
            <w:proofErr w:type="spellEnd"/>
            <w:r w:rsidRPr="004D50CB">
              <w:rPr>
                <w:color w:val="000009"/>
                <w:sz w:val="24"/>
                <w:lang w:val="uk-UA"/>
              </w:rPr>
              <w:t xml:space="preserve"> d=80мм, L=1500мм</w:t>
            </w:r>
            <w:r>
              <w:rPr>
                <w:color w:val="000009"/>
                <w:sz w:val="24"/>
                <w:lang w:val="uk-UA"/>
              </w:rPr>
              <w:t xml:space="preserve"> з заповненням бетоном</w:t>
            </w:r>
            <w:r w:rsidRPr="005624C0">
              <w:rPr>
                <w:color w:val="000009"/>
                <w:sz w:val="24"/>
                <w:lang w:val="uk-UA"/>
              </w:rPr>
              <w:t xml:space="preserve"> </w:t>
            </w:r>
            <w:r>
              <w:rPr>
                <w:color w:val="000009"/>
                <w:sz w:val="24"/>
                <w:lang w:val="uk-UA"/>
              </w:rPr>
              <w:t xml:space="preserve">на ділянці 87 м2 під встановлення </w:t>
            </w:r>
            <w:r w:rsidRPr="005624C0">
              <w:rPr>
                <w:color w:val="000009"/>
                <w:sz w:val="24"/>
                <w:lang w:val="uk-UA"/>
              </w:rPr>
              <w:t>тимчасової споруди</w:t>
            </w:r>
          </w:p>
          <w:p w:rsidR="00D51A62" w:rsidRPr="005624C0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5624C0">
              <w:rPr>
                <w:color w:val="000009"/>
                <w:sz w:val="24"/>
                <w:lang w:val="uk-UA"/>
              </w:rPr>
              <w:t>3. Виготовлення тимчасової споруди, доставка на місце розміщення.</w:t>
            </w:r>
          </w:p>
          <w:p w:rsidR="00D51A62" w:rsidRPr="005624C0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5624C0">
              <w:rPr>
                <w:color w:val="000009"/>
                <w:sz w:val="24"/>
                <w:lang w:val="uk-UA"/>
              </w:rPr>
              <w:t xml:space="preserve">4. Установка тимчасової споруди: </w:t>
            </w:r>
          </w:p>
          <w:p w:rsidR="00D51A62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5624C0">
              <w:rPr>
                <w:color w:val="000009"/>
                <w:sz w:val="24"/>
                <w:lang w:val="uk-UA"/>
              </w:rPr>
              <w:t xml:space="preserve">облаштування будівельного майданчика, монтаж тимчасової споруди, </w:t>
            </w:r>
          </w:p>
          <w:p w:rsidR="00D51A62" w:rsidRPr="005624C0" w:rsidRDefault="00D51A62" w:rsidP="00A65E5E">
            <w:pPr>
              <w:ind w:left="-102" w:right="278"/>
              <w:jc w:val="both"/>
              <w:rPr>
                <w:color w:val="000009"/>
                <w:sz w:val="24"/>
                <w:lang w:val="uk-UA"/>
              </w:rPr>
            </w:pPr>
            <w:r w:rsidRPr="005624C0">
              <w:rPr>
                <w:color w:val="000009"/>
                <w:sz w:val="24"/>
                <w:lang w:val="uk-UA"/>
              </w:rPr>
              <w:t xml:space="preserve">6. Своїми силами і за свій рахунок, здійснення підключення тимчасової споруди до точки приєднання (вузлу </w:t>
            </w:r>
            <w:proofErr w:type="spellStart"/>
            <w:r w:rsidRPr="005624C0">
              <w:rPr>
                <w:color w:val="000009"/>
                <w:sz w:val="24"/>
                <w:lang w:val="uk-UA"/>
              </w:rPr>
              <w:t>заживлення</w:t>
            </w:r>
            <w:proofErr w:type="spellEnd"/>
            <w:r w:rsidRPr="005624C0">
              <w:rPr>
                <w:color w:val="000009"/>
                <w:sz w:val="24"/>
                <w:lang w:val="uk-UA"/>
              </w:rPr>
              <w:t xml:space="preserve">), а також провести інші заходи, пов'язані з підведенням та узгодженням </w:t>
            </w:r>
            <w:proofErr w:type="spellStart"/>
            <w:r w:rsidRPr="005624C0">
              <w:rPr>
                <w:color w:val="000009"/>
                <w:sz w:val="24"/>
                <w:lang w:val="uk-UA"/>
              </w:rPr>
              <w:t>електрокомунікацій</w:t>
            </w:r>
            <w:proofErr w:type="spellEnd"/>
            <w:r w:rsidRPr="005624C0">
              <w:rPr>
                <w:color w:val="000009"/>
                <w:sz w:val="24"/>
                <w:lang w:val="uk-UA"/>
              </w:rPr>
              <w:t xml:space="preserve"> до тимчасової споруди найбільш ефективним способом.</w:t>
            </w:r>
          </w:p>
        </w:tc>
      </w:tr>
    </w:tbl>
    <w:p w:rsidR="00D51A62" w:rsidRPr="000157B4" w:rsidRDefault="00D51A62" w:rsidP="00D51A62">
      <w:pPr>
        <w:spacing w:before="215"/>
        <w:ind w:left="175" w:right="280"/>
        <w:jc w:val="both"/>
        <w:rPr>
          <w:lang w:val="uk-UA"/>
        </w:rPr>
      </w:pPr>
    </w:p>
    <w:p w:rsidR="00295D31" w:rsidRPr="00D51A62" w:rsidRDefault="00323F77">
      <w:pPr>
        <w:rPr>
          <w:lang w:val="uk-UA"/>
        </w:rPr>
      </w:pPr>
    </w:p>
    <w:sectPr w:rsidR="00295D31" w:rsidRPr="00D5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A2"/>
    <w:multiLevelType w:val="hybridMultilevel"/>
    <w:tmpl w:val="AD842E88"/>
    <w:lvl w:ilvl="0" w:tplc="0422000F">
      <w:start w:val="1"/>
      <w:numFmt w:val="decimal"/>
      <w:lvlText w:val="%1."/>
      <w:lvlJc w:val="left"/>
      <w:pPr>
        <w:ind w:left="618" w:hanging="360"/>
      </w:pPr>
    </w:lvl>
    <w:lvl w:ilvl="1" w:tplc="04220019" w:tentative="1">
      <w:start w:val="1"/>
      <w:numFmt w:val="lowerLetter"/>
      <w:lvlText w:val="%2."/>
      <w:lvlJc w:val="left"/>
      <w:pPr>
        <w:ind w:left="1338" w:hanging="360"/>
      </w:pPr>
    </w:lvl>
    <w:lvl w:ilvl="2" w:tplc="0422001B" w:tentative="1">
      <w:start w:val="1"/>
      <w:numFmt w:val="lowerRoman"/>
      <w:lvlText w:val="%3."/>
      <w:lvlJc w:val="right"/>
      <w:pPr>
        <w:ind w:left="2058" w:hanging="180"/>
      </w:pPr>
    </w:lvl>
    <w:lvl w:ilvl="3" w:tplc="0422000F" w:tentative="1">
      <w:start w:val="1"/>
      <w:numFmt w:val="decimal"/>
      <w:lvlText w:val="%4."/>
      <w:lvlJc w:val="left"/>
      <w:pPr>
        <w:ind w:left="2778" w:hanging="360"/>
      </w:pPr>
    </w:lvl>
    <w:lvl w:ilvl="4" w:tplc="04220019" w:tentative="1">
      <w:start w:val="1"/>
      <w:numFmt w:val="lowerLetter"/>
      <w:lvlText w:val="%5."/>
      <w:lvlJc w:val="left"/>
      <w:pPr>
        <w:ind w:left="3498" w:hanging="360"/>
      </w:pPr>
    </w:lvl>
    <w:lvl w:ilvl="5" w:tplc="0422001B" w:tentative="1">
      <w:start w:val="1"/>
      <w:numFmt w:val="lowerRoman"/>
      <w:lvlText w:val="%6."/>
      <w:lvlJc w:val="right"/>
      <w:pPr>
        <w:ind w:left="4218" w:hanging="180"/>
      </w:pPr>
    </w:lvl>
    <w:lvl w:ilvl="6" w:tplc="0422000F" w:tentative="1">
      <w:start w:val="1"/>
      <w:numFmt w:val="decimal"/>
      <w:lvlText w:val="%7."/>
      <w:lvlJc w:val="left"/>
      <w:pPr>
        <w:ind w:left="4938" w:hanging="360"/>
      </w:pPr>
    </w:lvl>
    <w:lvl w:ilvl="7" w:tplc="04220019" w:tentative="1">
      <w:start w:val="1"/>
      <w:numFmt w:val="lowerLetter"/>
      <w:lvlText w:val="%8."/>
      <w:lvlJc w:val="left"/>
      <w:pPr>
        <w:ind w:left="5658" w:hanging="360"/>
      </w:pPr>
    </w:lvl>
    <w:lvl w:ilvl="8" w:tplc="0422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0D2B53A1"/>
    <w:multiLevelType w:val="hybridMultilevel"/>
    <w:tmpl w:val="84B808B0"/>
    <w:lvl w:ilvl="0" w:tplc="0422000F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>
    <w:nsid w:val="0E307D28"/>
    <w:multiLevelType w:val="hybridMultilevel"/>
    <w:tmpl w:val="494ECCBA"/>
    <w:lvl w:ilvl="0" w:tplc="0422000F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>
    <w:nsid w:val="39E00419"/>
    <w:multiLevelType w:val="hybridMultilevel"/>
    <w:tmpl w:val="363299A4"/>
    <w:lvl w:ilvl="0" w:tplc="6ED43602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4">
    <w:nsid w:val="60BD7B0A"/>
    <w:multiLevelType w:val="hybridMultilevel"/>
    <w:tmpl w:val="C4F2EAB4"/>
    <w:lvl w:ilvl="0" w:tplc="0422000F">
      <w:start w:val="1"/>
      <w:numFmt w:val="decimal"/>
      <w:lvlText w:val="%1."/>
      <w:lvlJc w:val="left"/>
      <w:pPr>
        <w:ind w:left="618" w:hanging="360"/>
      </w:pPr>
    </w:lvl>
    <w:lvl w:ilvl="1" w:tplc="04220019" w:tentative="1">
      <w:start w:val="1"/>
      <w:numFmt w:val="lowerLetter"/>
      <w:lvlText w:val="%2."/>
      <w:lvlJc w:val="left"/>
      <w:pPr>
        <w:ind w:left="1338" w:hanging="360"/>
      </w:pPr>
    </w:lvl>
    <w:lvl w:ilvl="2" w:tplc="0422001B" w:tentative="1">
      <w:start w:val="1"/>
      <w:numFmt w:val="lowerRoman"/>
      <w:lvlText w:val="%3."/>
      <w:lvlJc w:val="right"/>
      <w:pPr>
        <w:ind w:left="2058" w:hanging="180"/>
      </w:pPr>
    </w:lvl>
    <w:lvl w:ilvl="3" w:tplc="0422000F" w:tentative="1">
      <w:start w:val="1"/>
      <w:numFmt w:val="decimal"/>
      <w:lvlText w:val="%4."/>
      <w:lvlJc w:val="left"/>
      <w:pPr>
        <w:ind w:left="2778" w:hanging="360"/>
      </w:pPr>
    </w:lvl>
    <w:lvl w:ilvl="4" w:tplc="04220019" w:tentative="1">
      <w:start w:val="1"/>
      <w:numFmt w:val="lowerLetter"/>
      <w:lvlText w:val="%5."/>
      <w:lvlJc w:val="left"/>
      <w:pPr>
        <w:ind w:left="3498" w:hanging="360"/>
      </w:pPr>
    </w:lvl>
    <w:lvl w:ilvl="5" w:tplc="0422001B" w:tentative="1">
      <w:start w:val="1"/>
      <w:numFmt w:val="lowerRoman"/>
      <w:lvlText w:val="%6."/>
      <w:lvlJc w:val="right"/>
      <w:pPr>
        <w:ind w:left="4218" w:hanging="180"/>
      </w:pPr>
    </w:lvl>
    <w:lvl w:ilvl="6" w:tplc="0422000F" w:tentative="1">
      <w:start w:val="1"/>
      <w:numFmt w:val="decimal"/>
      <w:lvlText w:val="%7."/>
      <w:lvlJc w:val="left"/>
      <w:pPr>
        <w:ind w:left="4938" w:hanging="360"/>
      </w:pPr>
    </w:lvl>
    <w:lvl w:ilvl="7" w:tplc="04220019" w:tentative="1">
      <w:start w:val="1"/>
      <w:numFmt w:val="lowerLetter"/>
      <w:lvlText w:val="%8."/>
      <w:lvlJc w:val="left"/>
      <w:pPr>
        <w:ind w:left="5658" w:hanging="360"/>
      </w:pPr>
    </w:lvl>
    <w:lvl w:ilvl="8" w:tplc="0422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>
    <w:nsid w:val="7E04456B"/>
    <w:multiLevelType w:val="hybridMultilevel"/>
    <w:tmpl w:val="D7B85744"/>
    <w:lvl w:ilvl="0" w:tplc="3168D278">
      <w:numFmt w:val="bullet"/>
      <w:lvlText w:val="-"/>
      <w:lvlJc w:val="left"/>
      <w:pPr>
        <w:ind w:left="100" w:hanging="202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190DE76">
      <w:numFmt w:val="bullet"/>
      <w:lvlText w:val="•"/>
      <w:lvlJc w:val="left"/>
      <w:pPr>
        <w:ind w:left="717" w:hanging="202"/>
      </w:pPr>
    </w:lvl>
    <w:lvl w:ilvl="2" w:tplc="09AEBC26">
      <w:numFmt w:val="bullet"/>
      <w:lvlText w:val="•"/>
      <w:lvlJc w:val="left"/>
      <w:pPr>
        <w:ind w:left="1334" w:hanging="202"/>
      </w:pPr>
    </w:lvl>
    <w:lvl w:ilvl="3" w:tplc="B38EC41C">
      <w:numFmt w:val="bullet"/>
      <w:lvlText w:val="•"/>
      <w:lvlJc w:val="left"/>
      <w:pPr>
        <w:ind w:left="1951" w:hanging="202"/>
      </w:pPr>
    </w:lvl>
    <w:lvl w:ilvl="4" w:tplc="FDFAE550">
      <w:numFmt w:val="bullet"/>
      <w:lvlText w:val="•"/>
      <w:lvlJc w:val="left"/>
      <w:pPr>
        <w:ind w:left="2568" w:hanging="202"/>
      </w:pPr>
    </w:lvl>
    <w:lvl w:ilvl="5" w:tplc="CFE65D54">
      <w:numFmt w:val="bullet"/>
      <w:lvlText w:val="•"/>
      <w:lvlJc w:val="left"/>
      <w:pPr>
        <w:ind w:left="3185" w:hanging="202"/>
      </w:pPr>
    </w:lvl>
    <w:lvl w:ilvl="6" w:tplc="D586316A">
      <w:numFmt w:val="bullet"/>
      <w:lvlText w:val="•"/>
      <w:lvlJc w:val="left"/>
      <w:pPr>
        <w:ind w:left="3802" w:hanging="202"/>
      </w:pPr>
    </w:lvl>
    <w:lvl w:ilvl="7" w:tplc="12E0606E">
      <w:numFmt w:val="bullet"/>
      <w:lvlText w:val="•"/>
      <w:lvlJc w:val="left"/>
      <w:pPr>
        <w:ind w:left="4419" w:hanging="202"/>
      </w:pPr>
    </w:lvl>
    <w:lvl w:ilvl="8" w:tplc="E72E53E8">
      <w:numFmt w:val="bullet"/>
      <w:lvlText w:val="•"/>
      <w:lvlJc w:val="left"/>
      <w:pPr>
        <w:ind w:left="5036" w:hanging="202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62"/>
    <w:rsid w:val="0012162F"/>
    <w:rsid w:val="001C5045"/>
    <w:rsid w:val="00323F77"/>
    <w:rsid w:val="006B35B3"/>
    <w:rsid w:val="00D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A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51A62"/>
  </w:style>
  <w:style w:type="character" w:customStyle="1" w:styleId="a4">
    <w:name w:val="Основной текст Знак"/>
    <w:basedOn w:val="a0"/>
    <w:link w:val="a3"/>
    <w:uiPriority w:val="1"/>
    <w:semiHidden/>
    <w:rsid w:val="00D51A62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D51A62"/>
    <w:pPr>
      <w:ind w:left="114" w:firstLine="710"/>
      <w:jc w:val="both"/>
    </w:pPr>
  </w:style>
  <w:style w:type="table" w:styleId="a6">
    <w:name w:val="Table Grid"/>
    <w:basedOn w:val="a1"/>
    <w:uiPriority w:val="39"/>
    <w:rsid w:val="00D51A6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A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51A62"/>
  </w:style>
  <w:style w:type="character" w:customStyle="1" w:styleId="a4">
    <w:name w:val="Основной текст Знак"/>
    <w:basedOn w:val="a0"/>
    <w:link w:val="a3"/>
    <w:uiPriority w:val="1"/>
    <w:semiHidden/>
    <w:rsid w:val="00D51A62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D51A62"/>
    <w:pPr>
      <w:ind w:left="114" w:firstLine="710"/>
      <w:jc w:val="both"/>
    </w:pPr>
  </w:style>
  <w:style w:type="table" w:styleId="a6">
    <w:name w:val="Table Grid"/>
    <w:basedOn w:val="a1"/>
    <w:uiPriority w:val="39"/>
    <w:rsid w:val="00D51A6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2023-07-18T05:53:00Z</dcterms:created>
  <dcterms:modified xsi:type="dcterms:W3CDTF">2023-07-18T09:04:00Z</dcterms:modified>
</cp:coreProperties>
</file>